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„Výkon zimnej služby v sezóne 2020/2021“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312D0" w:rsidRPr="006312D0" w:rsidRDefault="006312D0" w:rsidP="006312D0">
      <w:pPr>
        <w:pStyle w:val="Odsekzoznamu"/>
        <w:shd w:val="clear" w:color="auto" w:fill="FFFFFF"/>
        <w:spacing w:after="120" w:line="240" w:lineRule="auto"/>
        <w:ind w:left="1080" w:right="289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6312D0">
        <w:rPr>
          <w:rFonts w:asciiTheme="minorHAnsi" w:eastAsia="Times New Roman" w:hAnsiTheme="minorHAnsi" w:cstheme="minorHAnsi"/>
          <w:b/>
          <w:i/>
          <w:sz w:val="24"/>
          <w:szCs w:val="24"/>
        </w:rPr>
        <w:t>Časť predmetu zákazky č. 1 – Prenájom traktorov s obsluhou v počte 4 ks</w:t>
      </w:r>
    </w:p>
    <w:p w:rsidR="00494DC2" w:rsidRPr="00494DC2" w:rsidRDefault="00494DC2" w:rsidP="006312D0">
      <w:pPr>
        <w:tabs>
          <w:tab w:val="left" w:pos="5529"/>
        </w:tabs>
        <w:spacing w:line="266" w:lineRule="auto"/>
        <w:ind w:right="289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="006312D0">
      <w:rPr>
        <w:rFonts w:asciiTheme="minorHAnsi" w:hAnsiTheme="minorHAnsi"/>
        <w:sz w:val="20"/>
        <w:szCs w:val="20"/>
      </w:rPr>
      <w:t>a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2D0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2020-12-02T08:29:00Z</dcterms:created>
  <dcterms:modified xsi:type="dcterms:W3CDTF">2020-12-02T08:29:00Z</dcterms:modified>
</cp:coreProperties>
</file>