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D5" w:rsidRPr="00C04105" w:rsidRDefault="005000D5" w:rsidP="005000D5">
      <w:pPr>
        <w:jc w:val="right"/>
        <w:rPr>
          <w:i/>
          <w:color w:val="BFBFBF"/>
        </w:rPr>
      </w:pPr>
      <w:r w:rsidRPr="00C04105">
        <w:rPr>
          <w:i/>
          <w:color w:val="BFBFBF"/>
        </w:rPr>
        <w:t xml:space="preserve">Príloha č. </w:t>
      </w:r>
      <w:r w:rsidR="00FA5934" w:rsidRPr="00C04105">
        <w:rPr>
          <w:i/>
          <w:color w:val="BFBFBF"/>
        </w:rPr>
        <w:t>2</w:t>
      </w:r>
      <w:r w:rsidRPr="00C04105">
        <w:rPr>
          <w:i/>
          <w:color w:val="BFBFBF"/>
        </w:rPr>
        <w:t xml:space="preserve"> súťažných podkladov</w:t>
      </w:r>
    </w:p>
    <w:p w:rsidR="00013935" w:rsidRPr="00C04105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02179F" w:rsidRPr="00C04105" w:rsidTr="00F02A60">
        <w:trPr>
          <w:jc w:val="center"/>
        </w:trPr>
        <w:tc>
          <w:tcPr>
            <w:tcW w:w="1247" w:type="pct"/>
          </w:tcPr>
          <w:p w:rsidR="0002179F" w:rsidRDefault="0002179F" w:rsidP="00AC16B6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02179F" w:rsidRPr="00FA71C3" w:rsidRDefault="0002179F" w:rsidP="00482365">
            <w:pPr>
              <w:pStyle w:val="Tabulka-titulka"/>
              <w:rPr>
                <w:b/>
                <w:sz w:val="24"/>
                <w:szCs w:val="24"/>
              </w:rPr>
            </w:pPr>
            <w:r w:rsidRPr="00FA71C3">
              <w:rPr>
                <w:b/>
                <w:sz w:val="24"/>
                <w:szCs w:val="24"/>
              </w:rPr>
              <w:t xml:space="preserve">Obec Beluj, 969 01 Beluj </w:t>
            </w:r>
            <w:r w:rsidR="00482365">
              <w:rPr>
                <w:b/>
                <w:sz w:val="24"/>
                <w:szCs w:val="24"/>
              </w:rPr>
              <w:t>43</w:t>
            </w:r>
          </w:p>
        </w:tc>
      </w:tr>
      <w:tr w:rsidR="0002179F" w:rsidRPr="00C04105" w:rsidTr="00F02A60">
        <w:trPr>
          <w:jc w:val="center"/>
        </w:trPr>
        <w:tc>
          <w:tcPr>
            <w:tcW w:w="1247" w:type="pct"/>
          </w:tcPr>
          <w:p w:rsidR="0002179F" w:rsidRPr="00823790" w:rsidRDefault="0002179F" w:rsidP="00AC16B6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02179F" w:rsidRPr="005D7F11" w:rsidRDefault="0002179F" w:rsidP="00AC16B6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Podlimitná zákazka na uskutočnenie stavebných prác</w:t>
            </w:r>
          </w:p>
        </w:tc>
      </w:tr>
      <w:tr w:rsidR="0002179F" w:rsidRPr="00C04105" w:rsidTr="00F02A60">
        <w:trPr>
          <w:jc w:val="center"/>
        </w:trPr>
        <w:tc>
          <w:tcPr>
            <w:tcW w:w="1247" w:type="pct"/>
          </w:tcPr>
          <w:p w:rsidR="0002179F" w:rsidRPr="00823790" w:rsidRDefault="0002179F" w:rsidP="00AC16B6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02179F" w:rsidRPr="005D7F11" w:rsidRDefault="0002179F" w:rsidP="00AC16B6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Zadávanie podlimitnej zákazky bez využitia elektronického trhoviska, bez elektronickej aukcie</w:t>
            </w:r>
          </w:p>
        </w:tc>
      </w:tr>
      <w:tr w:rsidR="0002179F" w:rsidRPr="00C04105" w:rsidTr="00F02A60">
        <w:trPr>
          <w:jc w:val="center"/>
        </w:trPr>
        <w:tc>
          <w:tcPr>
            <w:tcW w:w="1247" w:type="pct"/>
          </w:tcPr>
          <w:p w:rsidR="0002179F" w:rsidRDefault="0002179F" w:rsidP="00AC16B6">
            <w:pPr>
              <w:pStyle w:val="Tabulka-titulka"/>
            </w:pPr>
            <w:r>
              <w:t>Predmet zákazky:</w:t>
            </w:r>
          </w:p>
        </w:tc>
        <w:tc>
          <w:tcPr>
            <w:tcW w:w="3753" w:type="pct"/>
          </w:tcPr>
          <w:p w:rsidR="0002179F" w:rsidRPr="00FA71C3" w:rsidRDefault="0002179F" w:rsidP="00AC16B6">
            <w:pPr>
              <w:pStyle w:val="Tabulka-titulka"/>
              <w:rPr>
                <w:b/>
                <w:sz w:val="24"/>
                <w:szCs w:val="24"/>
              </w:rPr>
            </w:pPr>
            <w:r w:rsidRPr="00FA71C3">
              <w:rPr>
                <w:b/>
                <w:sz w:val="24"/>
                <w:szCs w:val="24"/>
              </w:rPr>
              <w:t>Zvýšenie energetickej účinnosti budovy obecného úradu, Beluj</w:t>
            </w:r>
          </w:p>
        </w:tc>
      </w:tr>
      <w:tr w:rsidR="000F26C1" w:rsidRPr="00C04105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0F26C1" w:rsidRPr="00C04105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C04105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0F26C1" w:rsidRPr="0002179F" w:rsidRDefault="000F26C1" w:rsidP="00F93A4A">
            <w:pPr>
              <w:pStyle w:val="Tabulka-titulka"/>
              <w:rPr>
                <w:b/>
                <w:sz w:val="28"/>
                <w:szCs w:val="28"/>
              </w:rPr>
            </w:pPr>
            <w:r w:rsidRPr="0002179F">
              <w:rPr>
                <w:b/>
                <w:sz w:val="28"/>
                <w:szCs w:val="28"/>
              </w:rPr>
              <w:t>Ponuka</w:t>
            </w:r>
            <w:r w:rsidR="00FA5934" w:rsidRPr="0002179F">
              <w:rPr>
                <w:b/>
                <w:sz w:val="28"/>
                <w:szCs w:val="28"/>
              </w:rPr>
              <w:t xml:space="preserve"> – návrh na plnenie krit</w:t>
            </w:r>
            <w:r w:rsidR="00F93A4A" w:rsidRPr="0002179F">
              <w:rPr>
                <w:b/>
                <w:sz w:val="28"/>
                <w:szCs w:val="28"/>
              </w:rPr>
              <w:t>éria</w:t>
            </w:r>
          </w:p>
        </w:tc>
      </w:tr>
    </w:tbl>
    <w:p w:rsidR="00FB2EE7" w:rsidRPr="00C04105" w:rsidRDefault="00FB2EE7" w:rsidP="0002179F">
      <w:pPr>
        <w:spacing w:before="240"/>
        <w:jc w:val="center"/>
        <w:rPr>
          <w:sz w:val="28"/>
          <w:szCs w:val="28"/>
        </w:rPr>
      </w:pPr>
      <w:r w:rsidRPr="00C04105">
        <w:rPr>
          <w:sz w:val="28"/>
          <w:szCs w:val="28"/>
        </w:rPr>
        <w:t xml:space="preserve">Predkladá </w:t>
      </w:r>
      <w:r w:rsidRPr="00C04105">
        <w:rPr>
          <w:b/>
          <w:sz w:val="28"/>
          <w:szCs w:val="28"/>
        </w:rPr>
        <w:t>uchádzač</w:t>
      </w:r>
      <w:r w:rsidRPr="00C04105"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608"/>
        <w:gridCol w:w="2538"/>
      </w:tblGrid>
      <w:tr w:rsidR="00FB2EE7" w:rsidRPr="00C04105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Pr="00C04105" w:rsidRDefault="00FB2EE7">
            <w:r w:rsidRPr="00C04105"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Pr="00C04105" w:rsidRDefault="00FB2EE7"/>
        </w:tc>
      </w:tr>
      <w:tr w:rsidR="00FB2EE7" w:rsidRPr="00C04105" w:rsidTr="0002179F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Pr="00C04105" w:rsidRDefault="00FB2EE7">
            <w:r w:rsidRPr="00C04105"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Pr="00C04105" w:rsidRDefault="00FB2EE7"/>
        </w:tc>
      </w:tr>
      <w:tr w:rsidR="000F26C1" w:rsidRPr="00C04105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Pr="00C04105" w:rsidRDefault="000F26C1">
            <w:r w:rsidRPr="00C04105"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Pr="00C04105" w:rsidRDefault="000F26C1"/>
        </w:tc>
        <w:tc>
          <w:tcPr>
            <w:tcW w:w="734" w:type="pct"/>
            <w:vAlign w:val="center"/>
          </w:tcPr>
          <w:p w:rsidR="000F26C1" w:rsidRPr="00C04105" w:rsidRDefault="000F26C1">
            <w:r w:rsidRPr="00C04105"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Pr="00C04105" w:rsidRDefault="000F26C1"/>
        </w:tc>
      </w:tr>
      <w:tr w:rsidR="00FB2EE7" w:rsidRPr="00C04105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Pr="00C04105" w:rsidRDefault="00FB2EE7">
            <w:pPr>
              <w:jc w:val="center"/>
            </w:pPr>
            <w:r w:rsidRPr="00C04105">
              <w:rPr>
                <w:b/>
              </w:rPr>
              <w:t>Kontaktná osoba:</w:t>
            </w:r>
          </w:p>
        </w:tc>
      </w:tr>
      <w:tr w:rsidR="00FB2EE7" w:rsidRPr="00C04105" w:rsidTr="0002179F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Pr="00C04105" w:rsidRDefault="00FB2EE7">
            <w:pPr>
              <w:jc w:val="center"/>
            </w:pPr>
            <w:r w:rsidRPr="00C04105">
              <w:t>Meno a priezvisko:</w:t>
            </w:r>
          </w:p>
        </w:tc>
        <w:tc>
          <w:tcPr>
            <w:tcW w:w="1933" w:type="pct"/>
            <w:gridSpan w:val="3"/>
            <w:vAlign w:val="center"/>
            <w:hideMark/>
          </w:tcPr>
          <w:p w:rsidR="00FB2EE7" w:rsidRPr="00C04105" w:rsidRDefault="006E5866" w:rsidP="006E5866">
            <w:pPr>
              <w:jc w:val="center"/>
            </w:pPr>
            <w:r w:rsidRPr="00C04105">
              <w:t>e-m</w:t>
            </w:r>
            <w:r w:rsidR="00FB2EE7" w:rsidRPr="00C04105">
              <w:t>ail:</w:t>
            </w:r>
          </w:p>
        </w:tc>
        <w:tc>
          <w:tcPr>
            <w:tcW w:w="1399" w:type="pct"/>
            <w:vAlign w:val="center"/>
            <w:hideMark/>
          </w:tcPr>
          <w:p w:rsidR="00FB2EE7" w:rsidRPr="00C04105" w:rsidRDefault="00FB2EE7">
            <w:pPr>
              <w:jc w:val="center"/>
            </w:pPr>
            <w:r w:rsidRPr="00C04105">
              <w:t>Telefón:</w:t>
            </w:r>
          </w:p>
        </w:tc>
      </w:tr>
      <w:tr w:rsidR="00FB2EE7" w:rsidRPr="00C04105" w:rsidTr="0002179F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Pr="00C04105" w:rsidRDefault="00FB2EE7"/>
        </w:tc>
        <w:tc>
          <w:tcPr>
            <w:tcW w:w="1933" w:type="pct"/>
            <w:gridSpan w:val="3"/>
            <w:vAlign w:val="center"/>
          </w:tcPr>
          <w:p w:rsidR="00FB2EE7" w:rsidRPr="00C04105" w:rsidRDefault="00FB2EE7"/>
        </w:tc>
        <w:tc>
          <w:tcPr>
            <w:tcW w:w="1399" w:type="pct"/>
            <w:vAlign w:val="center"/>
          </w:tcPr>
          <w:p w:rsidR="00FB2EE7" w:rsidRPr="00C04105" w:rsidRDefault="00FB2EE7"/>
        </w:tc>
      </w:tr>
      <w:tr w:rsidR="00235904" w:rsidRPr="00C04105" w:rsidTr="0023590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179F" w:rsidRPr="00C04105" w:rsidRDefault="0002179F" w:rsidP="0002179F">
            <w:pPr>
              <w:rPr>
                <w:b/>
              </w:rPr>
            </w:pPr>
          </w:p>
        </w:tc>
      </w:tr>
      <w:tr w:rsidR="00FA5934" w:rsidRPr="00C04105" w:rsidTr="0023590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  <w:hideMark/>
          </w:tcPr>
          <w:p w:rsidR="00FA5934" w:rsidRPr="00C04105" w:rsidRDefault="00FA5934" w:rsidP="0002179F">
            <w:pPr>
              <w:jc w:val="center"/>
            </w:pPr>
            <w:r w:rsidRPr="00C04105">
              <w:rPr>
                <w:b/>
              </w:rPr>
              <w:t>Návrh na plnenie kritéria</w:t>
            </w:r>
            <w:r w:rsidR="00001F81" w:rsidRPr="00C04105">
              <w:rPr>
                <w:b/>
              </w:rPr>
              <w:t xml:space="preserve"> </w:t>
            </w:r>
          </w:p>
        </w:tc>
      </w:tr>
      <w:tr w:rsidR="00FA5934" w:rsidRPr="00C04105" w:rsidTr="0002179F">
        <w:trPr>
          <w:jc w:val="center"/>
        </w:trPr>
        <w:tc>
          <w:tcPr>
            <w:tcW w:w="3601" w:type="pct"/>
            <w:gridSpan w:val="5"/>
            <w:vAlign w:val="center"/>
          </w:tcPr>
          <w:p w:rsidR="00FA5934" w:rsidRPr="00C04105" w:rsidRDefault="00FA5934" w:rsidP="00492B4F">
            <w:pPr>
              <w:jc w:val="center"/>
            </w:pPr>
            <w:r w:rsidRPr="00C04105">
              <w:t>Kritérium</w:t>
            </w:r>
          </w:p>
        </w:tc>
        <w:tc>
          <w:tcPr>
            <w:tcW w:w="1399" w:type="pct"/>
            <w:vAlign w:val="center"/>
          </w:tcPr>
          <w:p w:rsidR="00FA5934" w:rsidRPr="00C04105" w:rsidRDefault="00FA5934" w:rsidP="00492B4F">
            <w:pPr>
              <w:jc w:val="center"/>
            </w:pPr>
            <w:r w:rsidRPr="00C04105">
              <w:t>Návrh na plnenie:</w:t>
            </w:r>
          </w:p>
        </w:tc>
      </w:tr>
      <w:tr w:rsidR="00FA5934" w:rsidRPr="00C04105" w:rsidTr="0002179F">
        <w:trPr>
          <w:trHeight w:val="567"/>
          <w:jc w:val="center"/>
        </w:trPr>
        <w:tc>
          <w:tcPr>
            <w:tcW w:w="3601" w:type="pct"/>
            <w:gridSpan w:val="5"/>
            <w:vAlign w:val="center"/>
          </w:tcPr>
          <w:p w:rsidR="00FA5934" w:rsidRPr="00C04105" w:rsidRDefault="00FA5934" w:rsidP="00FA5934">
            <w:pPr>
              <w:jc w:val="both"/>
              <w:rPr>
                <w:sz w:val="22"/>
                <w:szCs w:val="22"/>
              </w:rPr>
            </w:pPr>
            <w:r w:rsidRPr="00C04105">
              <w:rPr>
                <w:sz w:val="22"/>
                <w:szCs w:val="22"/>
              </w:rPr>
              <w:t>Kritérium č. 1:</w:t>
            </w:r>
          </w:p>
          <w:p w:rsidR="0002179F" w:rsidRPr="0002179F" w:rsidRDefault="00487357" w:rsidP="000217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 zmluvná cena v EUR s DPH,</w:t>
            </w:r>
            <w:r w:rsidR="0002179F" w:rsidRPr="0002179F">
              <w:rPr>
                <w:sz w:val="22"/>
                <w:szCs w:val="22"/>
              </w:rPr>
              <w:t xml:space="preserve"> ktorou sa rozumie celková konečná zmluvná cena za uskutočnenie celého predmetu zákazky v rozsahu podľa opisu predmetu zákazky, uvedenom v kapitole C. Opis predmetu zákazky v EUR vypočítaná podľa Prílohy č. 3-2 súťažných podkladov v súlade s kapitolou D. Spôsob určenia ceny. Ak uchádzač nie je platcom DPH, upozorní na túto skutočnosť, uvedie cenu bez DPH a sadzbu DPH 0 %. Vyhodnocovaná bude konečná cena, teda cena, ktorú verejný obstarávateľ skutočne uhradí za predmet zákazky a to bez ohľadu na to, či je uchádzačom platca alebo neplatca DPH.</w:t>
            </w:r>
          </w:p>
          <w:p w:rsidR="00FA5934" w:rsidRPr="00C04105" w:rsidRDefault="0002179F" w:rsidP="0002179F">
            <w:pPr>
              <w:jc w:val="both"/>
              <w:rPr>
                <w:sz w:val="22"/>
                <w:szCs w:val="22"/>
              </w:rPr>
            </w:pPr>
            <w:r w:rsidRPr="0002179F">
              <w:rPr>
                <w:sz w:val="22"/>
                <w:szCs w:val="22"/>
              </w:rPr>
              <w:t>[max. bodová hodnota je pre najnižšiu cenu, pri ostatných sa určí úmerou.]</w:t>
            </w:r>
            <w:r>
              <w:rPr>
                <w:sz w:val="22"/>
                <w:szCs w:val="22"/>
              </w:rPr>
              <w:t xml:space="preserve"> </w:t>
            </w:r>
            <w:r w:rsidRPr="0002179F">
              <w:rPr>
                <w:sz w:val="22"/>
                <w:szCs w:val="22"/>
              </w:rPr>
              <w:t>Váha: Maximálne 70 bodov</w:t>
            </w:r>
            <w:r w:rsidR="00001F81" w:rsidRPr="00C04105">
              <w:rPr>
                <w:sz w:val="22"/>
                <w:szCs w:val="22"/>
              </w:rPr>
              <w:t>.</w:t>
            </w:r>
          </w:p>
        </w:tc>
        <w:tc>
          <w:tcPr>
            <w:tcW w:w="1399" w:type="pct"/>
            <w:vAlign w:val="center"/>
          </w:tcPr>
          <w:p w:rsidR="00FA5934" w:rsidRPr="00C04105" w:rsidRDefault="00FA5934" w:rsidP="00492B4F"/>
        </w:tc>
      </w:tr>
      <w:tr w:rsidR="0002179F" w:rsidRPr="00C04105" w:rsidTr="0002179F">
        <w:trPr>
          <w:trHeight w:val="567"/>
          <w:jc w:val="center"/>
        </w:trPr>
        <w:tc>
          <w:tcPr>
            <w:tcW w:w="3601" w:type="pct"/>
            <w:gridSpan w:val="5"/>
            <w:vAlign w:val="center"/>
          </w:tcPr>
          <w:p w:rsidR="0002179F" w:rsidRPr="00C04105" w:rsidRDefault="0002179F" w:rsidP="000217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 2</w:t>
            </w:r>
            <w:r w:rsidRPr="00C04105">
              <w:rPr>
                <w:sz w:val="22"/>
                <w:szCs w:val="22"/>
              </w:rPr>
              <w:t>:</w:t>
            </w:r>
          </w:p>
          <w:p w:rsidR="0002179F" w:rsidRPr="0002179F" w:rsidRDefault="0002179F" w:rsidP="0002179F">
            <w:pPr>
              <w:jc w:val="both"/>
              <w:rPr>
                <w:sz w:val="22"/>
                <w:szCs w:val="22"/>
              </w:rPr>
            </w:pPr>
            <w:r w:rsidRPr="0002179F">
              <w:rPr>
                <w:sz w:val="22"/>
                <w:szCs w:val="22"/>
              </w:rPr>
              <w:t xml:space="preserve">Lehota výstavby, vyjadrená v celých kalendárnych dňoch. Lehota výstavby začína plynúť od tretieho dňa po odovzdaní staveniska zhotoviteľovi. Lehota výstavby nesmie byť dlhšia ako </w:t>
            </w:r>
            <w:r w:rsidR="00104DD0">
              <w:rPr>
                <w:sz w:val="22"/>
                <w:szCs w:val="22"/>
              </w:rPr>
              <w:t>90 dní</w:t>
            </w:r>
            <w:bookmarkStart w:id="0" w:name="_GoBack"/>
            <w:bookmarkEnd w:id="0"/>
            <w:r w:rsidRPr="0002179F">
              <w:rPr>
                <w:sz w:val="22"/>
                <w:szCs w:val="22"/>
              </w:rPr>
              <w:t>.</w:t>
            </w:r>
          </w:p>
          <w:p w:rsidR="0002179F" w:rsidRPr="00C04105" w:rsidRDefault="0002179F" w:rsidP="0002179F">
            <w:pPr>
              <w:jc w:val="both"/>
              <w:rPr>
                <w:sz w:val="22"/>
                <w:szCs w:val="22"/>
              </w:rPr>
            </w:pPr>
            <w:r w:rsidRPr="0002179F">
              <w:rPr>
                <w:sz w:val="22"/>
                <w:szCs w:val="22"/>
              </w:rPr>
              <w:t>[max. bodová hodnota je pre najkratšiu lehotu výstavby, pri ostatných sa určí úmerou.]</w:t>
            </w:r>
            <w:r>
              <w:rPr>
                <w:sz w:val="22"/>
                <w:szCs w:val="22"/>
              </w:rPr>
              <w:t xml:space="preserve"> Váha: </w:t>
            </w:r>
            <w:r w:rsidRPr="0002179F">
              <w:rPr>
                <w:sz w:val="22"/>
                <w:szCs w:val="22"/>
              </w:rPr>
              <w:t>Maximálne 5 bodov</w:t>
            </w:r>
          </w:p>
        </w:tc>
        <w:tc>
          <w:tcPr>
            <w:tcW w:w="1399" w:type="pct"/>
            <w:vAlign w:val="center"/>
          </w:tcPr>
          <w:p w:rsidR="0002179F" w:rsidRPr="00C04105" w:rsidRDefault="0002179F" w:rsidP="00492B4F"/>
        </w:tc>
      </w:tr>
      <w:tr w:rsidR="0002179F" w:rsidRPr="00C04105" w:rsidTr="0002179F">
        <w:trPr>
          <w:trHeight w:val="567"/>
          <w:jc w:val="center"/>
        </w:trPr>
        <w:tc>
          <w:tcPr>
            <w:tcW w:w="3601" w:type="pct"/>
            <w:gridSpan w:val="5"/>
            <w:vAlign w:val="center"/>
          </w:tcPr>
          <w:p w:rsidR="0002179F" w:rsidRDefault="0002179F" w:rsidP="000217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č.3</w:t>
            </w:r>
            <w:r w:rsidRPr="00C04105">
              <w:rPr>
                <w:sz w:val="22"/>
                <w:szCs w:val="22"/>
              </w:rPr>
              <w:t>:</w:t>
            </w:r>
          </w:p>
          <w:p w:rsidR="0002179F" w:rsidRPr="0002179F" w:rsidRDefault="0002179F" w:rsidP="0002179F">
            <w:pPr>
              <w:jc w:val="both"/>
              <w:rPr>
                <w:sz w:val="22"/>
                <w:szCs w:val="22"/>
              </w:rPr>
            </w:pPr>
            <w:r w:rsidRPr="0002179F">
              <w:rPr>
                <w:sz w:val="22"/>
                <w:szCs w:val="22"/>
              </w:rPr>
              <w:t>Plocha materiálov použitých na zateplenie vyrobených z recyklovaných vstupov v m2.</w:t>
            </w:r>
          </w:p>
          <w:p w:rsidR="0002179F" w:rsidRPr="0002179F" w:rsidRDefault="0002179F" w:rsidP="0002179F">
            <w:pPr>
              <w:jc w:val="both"/>
              <w:rPr>
                <w:sz w:val="22"/>
                <w:szCs w:val="22"/>
              </w:rPr>
            </w:pPr>
            <w:r w:rsidRPr="0002179F">
              <w:rPr>
                <w:sz w:val="22"/>
                <w:szCs w:val="22"/>
              </w:rPr>
              <w:t>[max. bodová hodnota je pre najkratšiu lehotu výstavby, pri ostatných sa určí úmerou.]</w:t>
            </w:r>
          </w:p>
          <w:p w:rsidR="0002179F" w:rsidRPr="00C04105" w:rsidRDefault="0002179F" w:rsidP="00FA5934">
            <w:pPr>
              <w:jc w:val="both"/>
              <w:rPr>
                <w:sz w:val="22"/>
                <w:szCs w:val="22"/>
              </w:rPr>
            </w:pPr>
            <w:r w:rsidRPr="0002179F">
              <w:rPr>
                <w:sz w:val="22"/>
                <w:szCs w:val="22"/>
              </w:rPr>
              <w:t>Váha: Maximálne 25 bodov</w:t>
            </w:r>
          </w:p>
        </w:tc>
        <w:tc>
          <w:tcPr>
            <w:tcW w:w="1399" w:type="pct"/>
            <w:vAlign w:val="center"/>
          </w:tcPr>
          <w:p w:rsidR="0002179F" w:rsidRPr="00C04105" w:rsidRDefault="0002179F" w:rsidP="00492B4F"/>
        </w:tc>
      </w:tr>
    </w:tbl>
    <w:p w:rsidR="001356B7" w:rsidRDefault="001356B7" w:rsidP="00FB2EE7"/>
    <w:p w:rsidR="00FB2EE7" w:rsidRPr="00C04105" w:rsidRDefault="00FB2EE7" w:rsidP="00FB2EE7">
      <w:pPr>
        <w:jc w:val="center"/>
      </w:pPr>
      <w:r w:rsidRPr="00C04105">
        <w:t>............................. dňa ......................</w:t>
      </w:r>
    </w:p>
    <w:p w:rsidR="0002179F" w:rsidRDefault="0002179F" w:rsidP="00FB2EE7"/>
    <w:p w:rsidR="0002179F" w:rsidRDefault="0002179F" w:rsidP="00FB2EE7"/>
    <w:p w:rsidR="0002179F" w:rsidRDefault="0002179F" w:rsidP="00FB2EE7"/>
    <w:p w:rsidR="0002179F" w:rsidRPr="00C04105" w:rsidRDefault="0002179F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C04105">
        <w:t xml:space="preserve">Podpis podľa bodu </w:t>
      </w:r>
      <w:r w:rsidR="00001F81" w:rsidRPr="00C04105">
        <w:t>19.</w:t>
      </w:r>
      <w:r w:rsidR="00927055">
        <w:t>5</w:t>
      </w:r>
      <w:r w:rsidRPr="00C04105">
        <w:t xml:space="preserve"> </w:t>
      </w:r>
      <w:r w:rsidR="000F26C1" w:rsidRPr="00C04105">
        <w:t>kapitoly</w:t>
      </w:r>
      <w:r w:rsidRPr="00C04105">
        <w:t xml:space="preserve"> </w:t>
      </w:r>
      <w:r w:rsidRPr="00C04105">
        <w:rPr>
          <w:i/>
        </w:rPr>
        <w:t>A. Pokyny na vypracovanie ponuky</w:t>
      </w:r>
      <w:r w:rsidRPr="00C04105">
        <w:t xml:space="preserve"> súťažných podkladov</w:t>
      </w:r>
    </w:p>
    <w:sectPr w:rsidR="00013935" w:rsidSect="0002179F">
      <w:pgSz w:w="11906" w:h="16838"/>
      <w:pgMar w:top="709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93" w:rsidRDefault="007D2E93">
      <w:r>
        <w:separator/>
      </w:r>
    </w:p>
  </w:endnote>
  <w:endnote w:type="continuationSeparator" w:id="0">
    <w:p w:rsidR="007D2E93" w:rsidRDefault="007D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93" w:rsidRDefault="007D2E93">
      <w:r>
        <w:separator/>
      </w:r>
    </w:p>
  </w:footnote>
  <w:footnote w:type="continuationSeparator" w:id="0">
    <w:p w:rsidR="007D2E93" w:rsidRDefault="007D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1F81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179F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4DD0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892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428D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35904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29F8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021A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4D4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2365"/>
    <w:rsid w:val="0048483E"/>
    <w:rsid w:val="00485876"/>
    <w:rsid w:val="00487357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3416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A0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2E93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4189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16B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27055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6FEC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34E3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4105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05E2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737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67EB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3A4A"/>
    <w:rsid w:val="00F96A4A"/>
    <w:rsid w:val="00FA1A70"/>
    <w:rsid w:val="00FA1C4D"/>
    <w:rsid w:val="00FA2234"/>
    <w:rsid w:val="00FA383D"/>
    <w:rsid w:val="00FA3F87"/>
    <w:rsid w:val="00FA5934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D8D9-EA2A-43C6-BE3B-65819777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2016-11-29T14:44:00Z</dcterms:created>
  <dcterms:modified xsi:type="dcterms:W3CDTF">2017-06-15T08:12:00Z</dcterms:modified>
</cp:coreProperties>
</file>