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CF54F9">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CF54F9" w:rsidP="001E24E4">
            <w:pPr>
              <w:autoSpaceDE w:val="0"/>
              <w:autoSpaceDN w:val="0"/>
              <w:adjustRightInd w:val="0"/>
              <w:jc w:val="both"/>
              <w:rPr>
                <w:rFonts w:ascii="Arial" w:hAnsi="Arial" w:cs="Arial"/>
                <w:b/>
                <w:color w:val="FF0000"/>
                <w:sz w:val="20"/>
                <w:szCs w:val="20"/>
              </w:rPr>
            </w:pPr>
            <w:r w:rsidRPr="00CF54F9">
              <w:rPr>
                <w:rFonts w:ascii="Arial" w:hAnsi="Arial" w:cs="Arial"/>
                <w:b/>
                <w:sz w:val="20"/>
                <w:szCs w:val="20"/>
              </w:rPr>
              <w:t>Obec Ždiar</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Default="001E24E4" w:rsidP="001E24E4">
            <w:pPr>
              <w:ind w:left="709" w:hanging="817"/>
              <w:rPr>
                <w:rFonts w:ascii="Arial" w:hAnsi="Arial" w:cs="Arial"/>
                <w:b/>
                <w:bCs/>
                <w:sz w:val="20"/>
                <w:szCs w:val="20"/>
              </w:rPr>
            </w:pPr>
            <w:r w:rsidRPr="00D72944">
              <w:rPr>
                <w:rFonts w:ascii="Arial" w:hAnsi="Arial" w:cs="Arial"/>
                <w:b/>
                <w:bCs/>
                <w:color w:val="FF0000"/>
                <w:sz w:val="20"/>
                <w:szCs w:val="20"/>
              </w:rPr>
              <w:t xml:space="preserve"> </w:t>
            </w:r>
            <w:r w:rsidR="00CF54F9" w:rsidRPr="00CF54F9">
              <w:rPr>
                <w:rFonts w:ascii="Arial" w:hAnsi="Arial" w:cs="Arial"/>
                <w:b/>
                <w:bCs/>
                <w:sz w:val="20"/>
                <w:szCs w:val="20"/>
              </w:rPr>
              <w:t>Rozšírenie kľúčových kompetencií žiakov v ZŠ s MŠ v</w:t>
            </w:r>
            <w:r w:rsidR="00CF54F9">
              <w:rPr>
                <w:rFonts w:ascii="Arial" w:hAnsi="Arial" w:cs="Arial"/>
                <w:b/>
                <w:bCs/>
                <w:sz w:val="20"/>
                <w:szCs w:val="20"/>
              </w:rPr>
              <w:t> </w:t>
            </w:r>
            <w:r w:rsidR="00CF54F9" w:rsidRPr="00CF54F9">
              <w:rPr>
                <w:rFonts w:ascii="Arial" w:hAnsi="Arial" w:cs="Arial"/>
                <w:b/>
                <w:bCs/>
                <w:sz w:val="20"/>
                <w:szCs w:val="20"/>
              </w:rPr>
              <w:t>Ždiari</w:t>
            </w:r>
          </w:p>
          <w:p w:rsidR="00CF54F9" w:rsidRPr="00CF54F9" w:rsidRDefault="00CF54F9" w:rsidP="001E24E4">
            <w:pPr>
              <w:ind w:left="709" w:hanging="817"/>
              <w:rPr>
                <w:rFonts w:ascii="Arial" w:hAnsi="Arial" w:cs="Arial"/>
                <w:b/>
                <w:bCs/>
                <w:sz w:val="20"/>
                <w:szCs w:val="20"/>
              </w:rPr>
            </w:pPr>
          </w:p>
          <w:p w:rsidR="001E24E4" w:rsidRPr="00D72944" w:rsidRDefault="001E24E4" w:rsidP="001E24E4">
            <w:pPr>
              <w:ind w:left="709" w:hanging="817"/>
              <w:rPr>
                <w:rFonts w:ascii="Arial" w:hAnsi="Arial" w:cs="Arial"/>
                <w:b/>
                <w:bCs/>
                <w:color w:val="FF0000"/>
                <w:sz w:val="20"/>
                <w:szCs w:val="20"/>
              </w:rPr>
            </w:pPr>
            <w:r w:rsidRPr="00CF54F9">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9C7CF1" w:rsidRDefault="00AB11C3" w:rsidP="00AB11C3">
            <w:pPr>
              <w:widowControl/>
              <w:suppressAutoHyphens w:val="0"/>
              <w:jc w:val="center"/>
              <w:rPr>
                <w:rFonts w:ascii="Calibri" w:hAnsi="Calibri" w:cs="Calibri"/>
                <w:b/>
                <w:noProof/>
                <w:color w:val="000000"/>
                <w:lang w:eastAsia="sk-SK"/>
              </w:rPr>
            </w:pPr>
            <w:r w:rsidRPr="009C7CF1">
              <w:rPr>
                <w:rFonts w:ascii="Calibri" w:hAnsi="Calibri" w:cs="Calibri"/>
                <w:b/>
                <w:noProof/>
                <w:color w:val="000000"/>
                <w:lang w:eastAsia="sk-SK"/>
              </w:rPr>
              <w:t xml:space="preserve">Časť 1: </w:t>
            </w:r>
            <w:r w:rsidR="009C7CF1" w:rsidRPr="009C7CF1">
              <w:rPr>
                <w:rFonts w:ascii="Calibri" w:hAnsi="Calibri" w:cs="Calibri"/>
                <w:b/>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997D62" w:rsidRDefault="00AB11C3" w:rsidP="00AB11C3">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Interfejs na zber dát s príslušenstvom</w:t>
            </w:r>
          </w:p>
        </w:tc>
      </w:tr>
      <w:tr w:rsidR="00E32EDA" w:rsidRPr="00AB11C3" w:rsidTr="00AB11C3">
        <w:trPr>
          <w:trHeight w:val="1400"/>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E32EDA" w:rsidRPr="005C5BC4" w:rsidRDefault="00E32EDA" w:rsidP="00E32EDA">
            <w:pPr>
              <w:widowControl/>
              <w:suppressAutoHyphens w:val="0"/>
              <w:rPr>
                <w:rFonts w:ascii="Calibri" w:hAnsi="Calibri" w:cs="Arial"/>
                <w:color w:val="000000"/>
                <w:sz w:val="20"/>
                <w:szCs w:val="20"/>
                <w:lang w:eastAsia="sk-SK"/>
              </w:rPr>
            </w:pPr>
            <w:r w:rsidRPr="005C5BC4">
              <w:rPr>
                <w:rFonts w:ascii="Calibri" w:hAnsi="Calibri" w:cs="Arial"/>
                <w:color w:val="000000"/>
                <w:sz w:val="20"/>
                <w:szCs w:val="20"/>
                <w:lang w:eastAsia="sk-SK"/>
              </w:rPr>
              <w:t xml:space="preserve">Minimálne požiadavky – zobrazovacia jednotka  pre učiteľa </w:t>
            </w:r>
            <w:proofErr w:type="spellStart"/>
            <w:r w:rsidRPr="005C5BC4">
              <w:rPr>
                <w:rFonts w:ascii="Calibri" w:hAnsi="Calibri" w:cs="Arial"/>
                <w:color w:val="000000"/>
                <w:sz w:val="20"/>
                <w:szCs w:val="20"/>
                <w:lang w:eastAsia="sk-SK"/>
              </w:rPr>
              <w:t>komaptibilná</w:t>
            </w:r>
            <w:proofErr w:type="spellEnd"/>
            <w:r w:rsidRPr="005C5BC4">
              <w:rPr>
                <w:rFonts w:ascii="Calibri" w:hAnsi="Calibri" w:cs="Arial"/>
                <w:color w:val="000000"/>
                <w:sz w:val="20"/>
                <w:szCs w:val="20"/>
                <w:lang w:eastAsia="sk-SK"/>
              </w:rPr>
              <w:t xml:space="preserve"> so </w:t>
            </w:r>
            <w:proofErr w:type="spellStart"/>
            <w:r w:rsidRPr="005C5BC4">
              <w:rPr>
                <w:rFonts w:ascii="Calibri" w:hAnsi="Calibri" w:cs="Arial"/>
                <w:color w:val="000000"/>
                <w:sz w:val="20"/>
                <w:szCs w:val="20"/>
                <w:lang w:eastAsia="sk-SK"/>
              </w:rPr>
              <w:t>sadou</w:t>
            </w:r>
            <w:proofErr w:type="spellEnd"/>
            <w:r w:rsidRPr="005C5BC4">
              <w:rPr>
                <w:rFonts w:ascii="Calibri" w:hAnsi="Calibri" w:cs="Arial"/>
                <w:color w:val="000000"/>
                <w:sz w:val="20"/>
                <w:szCs w:val="20"/>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5C5BC4">
              <w:rPr>
                <w:rFonts w:ascii="Calibri" w:hAnsi="Calibri" w:cs="Arial"/>
                <w:color w:val="000000"/>
                <w:sz w:val="20"/>
                <w:szCs w:val="20"/>
                <w:lang w:eastAsia="sk-SK"/>
              </w:rPr>
              <w:t>dataloggeu</w:t>
            </w:r>
            <w:proofErr w:type="spellEnd"/>
            <w:r w:rsidRPr="005C5BC4">
              <w:rPr>
                <w:rFonts w:ascii="Calibri" w:hAnsi="Calibri" w:cs="Arial"/>
                <w:color w:val="000000"/>
                <w:sz w:val="20"/>
                <w:szCs w:val="20"/>
                <w:lang w:eastAsia="sk-SK"/>
              </w:rPr>
              <w:t xml:space="preserve"> alebo inému </w:t>
            </w:r>
            <w:proofErr w:type="spellStart"/>
            <w:r w:rsidRPr="005C5BC4">
              <w:rPr>
                <w:rFonts w:ascii="Calibri" w:hAnsi="Calibri" w:cs="Arial"/>
                <w:color w:val="000000"/>
                <w:sz w:val="20"/>
                <w:szCs w:val="20"/>
                <w:lang w:eastAsia="sk-SK"/>
              </w:rPr>
              <w:t>interfejsu</w:t>
            </w:r>
            <w:proofErr w:type="spellEnd"/>
            <w:r w:rsidRPr="005C5BC4">
              <w:rPr>
                <w:rFonts w:ascii="Calibri" w:hAnsi="Calibri" w:cs="Arial"/>
                <w:color w:val="000000"/>
                <w:sz w:val="20"/>
                <w:szCs w:val="20"/>
                <w:lang w:eastAsia="sk-SK"/>
              </w:rPr>
              <w:t xml:space="preserve">, možnosť ukladania dát priamo v senzoroch, následne možnosť </w:t>
            </w:r>
            <w:proofErr w:type="spellStart"/>
            <w:r w:rsidRPr="005C5BC4">
              <w:rPr>
                <w:rFonts w:ascii="Calibri" w:hAnsi="Calibri" w:cs="Arial"/>
                <w:color w:val="000000"/>
                <w:sz w:val="20"/>
                <w:szCs w:val="20"/>
                <w:lang w:eastAsia="sk-SK"/>
              </w:rPr>
              <w:t>offline</w:t>
            </w:r>
            <w:proofErr w:type="spellEnd"/>
            <w:r w:rsidRPr="005C5BC4">
              <w:rPr>
                <w:rFonts w:ascii="Calibri" w:hAnsi="Calibri" w:cs="Arial"/>
                <w:color w:val="000000"/>
                <w:sz w:val="20"/>
                <w:szCs w:val="20"/>
                <w:lang w:eastAsia="sk-SK"/>
              </w:rPr>
              <w:t xml:space="preserve"> exportu do riadiacej jednotky. Možnosť bezkáblového spájania reťazcov v ľubovoľnom poradí, možnosť diaľkového (bezdrôtového) ovládania jednotlivých senzorov alebo </w:t>
            </w:r>
            <w:proofErr w:type="spellStart"/>
            <w:r w:rsidRPr="005C5BC4">
              <w:rPr>
                <w:rFonts w:ascii="Calibri" w:hAnsi="Calibri" w:cs="Arial"/>
                <w:color w:val="000000"/>
                <w:sz w:val="20"/>
                <w:szCs w:val="20"/>
                <w:lang w:eastAsia="sk-SK"/>
              </w:rPr>
              <w:t>raeťazcov</w:t>
            </w:r>
            <w:proofErr w:type="spellEnd"/>
            <w:r w:rsidRPr="005C5BC4">
              <w:rPr>
                <w:rFonts w:ascii="Calibri" w:hAnsi="Calibri" w:cs="Arial"/>
                <w:color w:val="000000"/>
                <w:sz w:val="20"/>
                <w:szCs w:val="20"/>
                <w:lang w:eastAsia="sk-SK"/>
              </w:rPr>
              <w:t xml:space="preserve"> senzorov. Merané veličiny má byť možné zobrazovať a spracovávať priamo v zobrazovacej jednotke, na monitore počítača alebo na interaktívnej tabuli.</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SW k iterfejsu - multilicencia</w:t>
            </w:r>
          </w:p>
        </w:tc>
      </w:tr>
      <w:tr w:rsidR="00E32EDA" w:rsidRPr="00AB11C3" w:rsidTr="00BE387D">
        <w:trPr>
          <w:trHeight w:val="127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BE387D" w:rsidRDefault="00E32EDA" w:rsidP="00E32EDA">
            <w:pPr>
              <w:widowControl/>
              <w:suppressAutoHyphens w:val="0"/>
              <w:jc w:val="both"/>
              <w:rPr>
                <w:rFonts w:ascii="Calibri" w:hAnsi="Calibri" w:cs="Arial"/>
                <w:sz w:val="20"/>
                <w:szCs w:val="20"/>
                <w:highlight w:val="cyan"/>
                <w:lang w:eastAsia="sk-SK"/>
              </w:rPr>
            </w:pPr>
            <w:r w:rsidRPr="000D0305">
              <w:rPr>
                <w:rFonts w:ascii="Calibri" w:hAnsi="Calibri" w:cs="Arial"/>
                <w:sz w:val="20"/>
                <w:szCs w:val="20"/>
                <w:lang w:eastAsia="sk-SK"/>
              </w:rPr>
              <w:t xml:space="preserve">Softvérové školské vzdelávacie prostredie pracujúce min. pod operačným systémom Windows, kompatibilné s </w:t>
            </w:r>
            <w:proofErr w:type="spellStart"/>
            <w:r w:rsidRPr="000D0305">
              <w:rPr>
                <w:rFonts w:ascii="Calibri" w:hAnsi="Calibri" w:cs="Arial"/>
                <w:sz w:val="20"/>
                <w:szCs w:val="20"/>
                <w:lang w:eastAsia="sk-SK"/>
              </w:rPr>
              <w:t>interfejsom</w:t>
            </w:r>
            <w:proofErr w:type="spellEnd"/>
            <w:r w:rsidRPr="000D0305">
              <w:rPr>
                <w:rFonts w:ascii="Calibri" w:hAnsi="Calibri" w:cs="Arial"/>
                <w:sz w:val="20"/>
                <w:szCs w:val="20"/>
                <w:lang w:eastAsia="sk-SK"/>
              </w:rPr>
              <w:t xml:space="preserve">, integrujúce meranie hodnôt  chemických  veličín (min. teplota, pH, koncentrácia O2, koncentrácia CO2, rádioaktívne žiarenie) spracovanie a zobrazenie nameraných hodnôt v tabuľkách a v </w:t>
            </w:r>
            <w:r w:rsidRPr="009C7CF1">
              <w:rPr>
                <w:rFonts w:ascii="Calibri" w:hAnsi="Calibri" w:cs="Arial"/>
                <w:sz w:val="20"/>
                <w:szCs w:val="20"/>
                <w:lang w:eastAsia="sk-SK"/>
              </w:rPr>
              <w:t xml:space="preserve">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w:t>
            </w:r>
            <w:r w:rsidRPr="000D0305">
              <w:rPr>
                <w:rFonts w:ascii="Calibri" w:hAnsi="Calibri" w:cs="Arial"/>
                <w:sz w:val="20"/>
                <w:szCs w:val="20"/>
                <w:lang w:eastAsia="sk-SK"/>
              </w:rPr>
              <w:t>a anglickom jazyku, platnosť multilicencie má byť nie na menej ako 5 rokov.</w:t>
            </w:r>
          </w:p>
        </w:tc>
      </w:tr>
      <w:tr w:rsidR="00E32EDA" w:rsidRPr="00AB11C3" w:rsidTr="00BE387D">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E32EDA" w:rsidRPr="00AB11C3" w:rsidRDefault="00E32EDA" w:rsidP="00E32EDA">
            <w:pPr>
              <w:widowControl/>
              <w:suppressAutoHyphens w:val="0"/>
              <w:rPr>
                <w:rFonts w:ascii="Calibri" w:hAnsi="Calibri" w:cs="Calibri"/>
                <w:i/>
                <w:iCs/>
                <w:noProof/>
                <w:color w:val="000000"/>
                <w:sz w:val="16"/>
                <w:szCs w:val="16"/>
                <w:lang w:eastAsia="sk-SK"/>
              </w:rPr>
            </w:pP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Sada senzorov pre fyziku - učiteľ</w:t>
            </w:r>
          </w:p>
        </w:tc>
      </w:tr>
      <w:tr w:rsidR="00E32EDA" w:rsidRPr="00AB11C3" w:rsidTr="00AB11C3">
        <w:trPr>
          <w:trHeight w:val="83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E32EDA" w:rsidRPr="005C5BC4" w:rsidRDefault="00E32EDA" w:rsidP="00E32EDA">
            <w:pPr>
              <w:widowControl/>
              <w:suppressAutoHyphens w:val="0"/>
              <w:jc w:val="both"/>
              <w:rPr>
                <w:rFonts w:ascii="Calibri" w:hAnsi="Calibri" w:cs="Arial"/>
                <w:sz w:val="20"/>
                <w:szCs w:val="20"/>
                <w:lang w:eastAsia="sk-SK"/>
              </w:rPr>
            </w:pPr>
            <w:r w:rsidRPr="000D0305">
              <w:rPr>
                <w:rFonts w:ascii="Calibri" w:hAnsi="Calibri" w:cs="Arial"/>
                <w:sz w:val="20"/>
                <w:szCs w:val="20"/>
                <w:lang w:eastAsia="sk-SK"/>
              </w:rPr>
              <w:t xml:space="preserve">Učiteľská </w:t>
            </w:r>
            <w:proofErr w:type="spellStart"/>
            <w:r w:rsidRPr="000D0305">
              <w:rPr>
                <w:rFonts w:ascii="Calibri" w:hAnsi="Calibri" w:cs="Arial"/>
                <w:sz w:val="20"/>
                <w:szCs w:val="20"/>
                <w:lang w:eastAsia="sk-SK"/>
              </w:rPr>
              <w:t>sada</w:t>
            </w:r>
            <w:proofErr w:type="spellEnd"/>
            <w:r w:rsidRPr="000D0305">
              <w:rPr>
                <w:rFonts w:ascii="Calibri" w:hAnsi="Calibri" w:cs="Arial"/>
                <w:sz w:val="20"/>
                <w:szCs w:val="20"/>
                <w:lang w:eastAsia="sk-SK"/>
              </w:rPr>
              <w:t xml:space="preserve"> senzorov na fyziku pre </w:t>
            </w:r>
            <w:proofErr w:type="spellStart"/>
            <w:r w:rsidRPr="000D0305">
              <w:rPr>
                <w:rFonts w:ascii="Calibri" w:hAnsi="Calibri" w:cs="Arial"/>
                <w:sz w:val="20"/>
                <w:szCs w:val="20"/>
                <w:lang w:eastAsia="sk-SK"/>
              </w:rPr>
              <w:t>interfejs</w:t>
            </w:r>
            <w:proofErr w:type="spellEnd"/>
            <w:r w:rsidRPr="000D0305">
              <w:rPr>
                <w:rFonts w:ascii="Calibri" w:hAnsi="Calibri" w:cs="Arial"/>
                <w:sz w:val="20"/>
                <w:szCs w:val="20"/>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Učiteľská termodynamická sada</w:t>
            </w:r>
          </w:p>
        </w:tc>
      </w:tr>
      <w:tr w:rsidR="00E32EDA" w:rsidRPr="00AB11C3" w:rsidTr="00BE387D">
        <w:trPr>
          <w:trHeight w:val="1261"/>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0D0305" w:rsidRDefault="00E32EDA" w:rsidP="00E32EDA">
            <w:pPr>
              <w:widowControl/>
              <w:suppressAutoHyphens w:val="0"/>
              <w:jc w:val="both"/>
              <w:rPr>
                <w:rFonts w:ascii="Calibri" w:hAnsi="Calibri" w:cs="Arial"/>
                <w:sz w:val="20"/>
                <w:szCs w:val="20"/>
                <w:lang w:eastAsia="sk-SK"/>
              </w:rPr>
            </w:pPr>
            <w:r w:rsidRPr="000D0305">
              <w:rPr>
                <w:rFonts w:ascii="Calibri" w:hAnsi="Calibri" w:cs="Arial"/>
                <w:sz w:val="20"/>
                <w:szCs w:val="20"/>
                <w:lang w:eastAsia="sk-SK"/>
              </w:rPr>
              <w:t xml:space="preserve">Učiteľská termodynamická </w:t>
            </w:r>
            <w:proofErr w:type="spellStart"/>
            <w:r w:rsidRPr="000D0305">
              <w:rPr>
                <w:rFonts w:ascii="Calibri" w:hAnsi="Calibri" w:cs="Arial"/>
                <w:sz w:val="20"/>
                <w:szCs w:val="20"/>
                <w:lang w:eastAsia="sk-SK"/>
              </w:rPr>
              <w:t>sada</w:t>
            </w:r>
            <w:proofErr w:type="spellEnd"/>
            <w:r w:rsidRPr="000D0305">
              <w:rPr>
                <w:rFonts w:ascii="Calibri" w:hAnsi="Calibri" w:cs="Arial"/>
                <w:sz w:val="20"/>
                <w:szCs w:val="20"/>
                <w:lang w:eastAsia="sk-SK"/>
              </w:rPr>
              <w:t xml:space="preserve"> vrátane </w:t>
            </w:r>
            <w:proofErr w:type="spellStart"/>
            <w:r w:rsidRPr="000D0305">
              <w:rPr>
                <w:rFonts w:ascii="Calibri" w:hAnsi="Calibri" w:cs="Arial"/>
                <w:sz w:val="20"/>
                <w:szCs w:val="20"/>
                <w:lang w:eastAsia="sk-SK"/>
              </w:rPr>
              <w:t>statívového</w:t>
            </w:r>
            <w:proofErr w:type="spellEnd"/>
            <w:r w:rsidRPr="000D0305">
              <w:rPr>
                <w:rFonts w:ascii="Calibri" w:hAnsi="Calibri" w:cs="Arial"/>
                <w:sz w:val="20"/>
                <w:szCs w:val="20"/>
                <w:lang w:eastAsia="sk-SK"/>
              </w:rPr>
              <w:t xml:space="preserve"> stojana má byť využiteľná aj s </w:t>
            </w:r>
            <w:proofErr w:type="spellStart"/>
            <w:r w:rsidRPr="000D0305">
              <w:rPr>
                <w:rFonts w:ascii="Calibri" w:hAnsi="Calibri" w:cs="Arial"/>
                <w:sz w:val="20"/>
                <w:szCs w:val="20"/>
                <w:lang w:eastAsia="sk-SK"/>
              </w:rPr>
              <w:t>interfejsom</w:t>
            </w:r>
            <w:proofErr w:type="spellEnd"/>
            <w:r w:rsidRPr="000D0305">
              <w:rPr>
                <w:rFonts w:ascii="Calibri" w:hAnsi="Calibri" w:cs="Arial"/>
                <w:sz w:val="20"/>
                <w:szCs w:val="20"/>
                <w:lang w:eastAsia="sk-SK"/>
              </w:rPr>
              <w:t xml:space="preserve"> pre senzory. </w:t>
            </w:r>
            <w:proofErr w:type="spellStart"/>
            <w:r w:rsidRPr="000D0305">
              <w:rPr>
                <w:rFonts w:ascii="Calibri" w:hAnsi="Calibri" w:cs="Arial"/>
                <w:sz w:val="20"/>
                <w:szCs w:val="20"/>
                <w:lang w:eastAsia="sk-SK"/>
              </w:rPr>
              <w:t>Sada</w:t>
            </w:r>
            <w:proofErr w:type="spellEnd"/>
            <w:r w:rsidRPr="000D0305">
              <w:rPr>
                <w:rFonts w:ascii="Calibri" w:hAnsi="Calibri" w:cs="Arial"/>
                <w:sz w:val="20"/>
                <w:szCs w:val="20"/>
                <w:lang w:eastAsia="sk-SK"/>
              </w:rPr>
              <w:t xml:space="preserve"> má obsahovať minimálne 40 komponentov a má umožňovať prezentovať minimálne tieto experimenty na šírenie tepla</w:t>
            </w:r>
            <w:r w:rsidR="00377FB9">
              <w:rPr>
                <w:rFonts w:ascii="Calibri" w:hAnsi="Calibri" w:cs="Arial"/>
                <w:sz w:val="20"/>
                <w:szCs w:val="20"/>
                <w:lang w:eastAsia="sk-SK"/>
              </w:rPr>
              <w:t xml:space="preserve">, </w:t>
            </w:r>
            <w:r w:rsidRPr="000D0305">
              <w:rPr>
                <w:rFonts w:ascii="Calibri" w:hAnsi="Calibri" w:cs="Arial"/>
                <w:sz w:val="20"/>
                <w:szCs w:val="20"/>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 xml:space="preserve">Laboratórne podnosy </w:t>
            </w:r>
          </w:p>
        </w:tc>
      </w:tr>
      <w:tr w:rsidR="00E32EDA" w:rsidRPr="00AB11C3" w:rsidTr="00BE387D">
        <w:trPr>
          <w:trHeight w:val="61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0D0305" w:rsidRDefault="00E32EDA" w:rsidP="00E32EDA">
            <w:pPr>
              <w:widowControl/>
              <w:suppressAutoHyphens w:val="0"/>
              <w:jc w:val="both"/>
              <w:rPr>
                <w:rFonts w:ascii="Calibri" w:hAnsi="Calibri" w:cs="Arial"/>
                <w:sz w:val="20"/>
                <w:szCs w:val="20"/>
                <w:lang w:eastAsia="sk-SK"/>
              </w:rPr>
            </w:pPr>
            <w:proofErr w:type="spellStart"/>
            <w:r w:rsidRPr="000D0305">
              <w:rPr>
                <w:rFonts w:ascii="Calibri" w:hAnsi="Calibri" w:cs="Arial"/>
                <w:sz w:val="20"/>
                <w:szCs w:val="20"/>
                <w:lang w:eastAsia="sk-SK"/>
              </w:rPr>
              <w:t>Sada</w:t>
            </w:r>
            <w:proofErr w:type="spellEnd"/>
            <w:r w:rsidRPr="000D0305">
              <w:rPr>
                <w:rFonts w:ascii="Calibri" w:hAnsi="Calibri" w:cs="Arial"/>
                <w:sz w:val="20"/>
                <w:szCs w:val="20"/>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E32EDA" w:rsidRPr="00AB11C3" w:rsidTr="00BE387D">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E32EDA" w:rsidRPr="00AB11C3" w:rsidRDefault="00E32EDA" w:rsidP="00E32EDA">
            <w:pPr>
              <w:widowControl/>
              <w:suppressAutoHyphens w:val="0"/>
              <w:rPr>
                <w:rFonts w:ascii="Calibri" w:hAnsi="Calibri" w:cs="Calibri"/>
                <w:i/>
                <w:iCs/>
                <w:noProof/>
                <w:color w:val="000000"/>
                <w:sz w:val="16"/>
                <w:szCs w:val="16"/>
                <w:lang w:eastAsia="sk-SK"/>
              </w:rPr>
            </w:pP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1-7</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 xml:space="preserve">Sada pre termodynamiku s príslušenstvom </w:t>
            </w:r>
          </w:p>
        </w:tc>
      </w:tr>
      <w:tr w:rsidR="00E32EDA" w:rsidRPr="00AB11C3" w:rsidTr="00BE387D">
        <w:trPr>
          <w:trHeight w:val="61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proofErr w:type="spellStart"/>
            <w:r w:rsidRPr="00B77F2D">
              <w:rPr>
                <w:rFonts w:ascii="Calibri" w:hAnsi="Calibri" w:cs="Calibri"/>
                <w:color w:val="000000"/>
                <w:sz w:val="20"/>
                <w:szCs w:val="20"/>
              </w:rPr>
              <w:t>Sada</w:t>
            </w:r>
            <w:proofErr w:type="spellEnd"/>
            <w:r w:rsidRPr="00B77F2D">
              <w:rPr>
                <w:rFonts w:ascii="Calibri" w:hAnsi="Calibri" w:cs="Calibri"/>
                <w:color w:val="000000"/>
                <w:sz w:val="20"/>
                <w:szCs w:val="20"/>
              </w:rPr>
              <w:t xml:space="preserve"> pre termodynamiku obsahuje 1 ks </w:t>
            </w:r>
            <w:proofErr w:type="spellStart"/>
            <w:r w:rsidRPr="00B77F2D">
              <w:rPr>
                <w:rFonts w:ascii="Calibri" w:hAnsi="Calibri" w:cs="Calibri"/>
                <w:color w:val="000000"/>
                <w:sz w:val="20"/>
                <w:szCs w:val="20"/>
              </w:rPr>
              <w:t>propan-butanový</w:t>
            </w:r>
            <w:proofErr w:type="spellEnd"/>
            <w:r w:rsidRPr="00B77F2D">
              <w:rPr>
                <w:rFonts w:ascii="Calibri" w:hAnsi="Calibri" w:cs="Calibri"/>
                <w:color w:val="000000"/>
                <w:sz w:val="20"/>
                <w:szCs w:val="20"/>
              </w:rPr>
              <w:t xml:space="preserve"> plynový horák s ventilovou náhradnou náplňou s 230 g </w:t>
            </w:r>
            <w:proofErr w:type="spellStart"/>
            <w:r w:rsidRPr="00B77F2D">
              <w:rPr>
                <w:rFonts w:ascii="Calibri" w:hAnsi="Calibri" w:cs="Calibri"/>
                <w:color w:val="000000"/>
                <w:sz w:val="20"/>
                <w:szCs w:val="20"/>
              </w:rPr>
              <w:t>propan</w:t>
            </w:r>
            <w:proofErr w:type="spellEnd"/>
            <w:r w:rsidRPr="00B77F2D">
              <w:rPr>
                <w:rFonts w:ascii="Calibri" w:hAnsi="Calibri" w:cs="Calibri"/>
                <w:color w:val="000000"/>
                <w:sz w:val="20"/>
                <w:szCs w:val="20"/>
              </w:rPr>
              <w:t xml:space="preserve">-butánovej zmesi EN417 v bezpečnostnej nádržke,  1 ks </w:t>
            </w:r>
            <w:proofErr w:type="spellStart"/>
            <w:r w:rsidRPr="00B77F2D">
              <w:rPr>
                <w:rFonts w:ascii="Calibri" w:hAnsi="Calibri" w:cs="Calibri"/>
                <w:color w:val="000000"/>
                <w:sz w:val="20"/>
                <w:szCs w:val="20"/>
              </w:rPr>
              <w:t>Joulového</w:t>
            </w:r>
            <w:proofErr w:type="spellEnd"/>
            <w:r w:rsidRPr="00B77F2D">
              <w:rPr>
                <w:rFonts w:ascii="Calibri" w:hAnsi="Calibri" w:cs="Calibri"/>
                <w:color w:val="000000"/>
                <w:sz w:val="20"/>
                <w:szCs w:val="20"/>
              </w:rPr>
              <w:t xml:space="preserve"> kalorimetra s 3 špirálami a 2 ks laboratórnych liehových teplomerov s rozsahom od -20°C so +110°C, so silikónovým dielom proti samovoľnému pohybu.</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1-8</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 xml:space="preserve">Učiteľská mechanická sada </w:t>
            </w:r>
          </w:p>
        </w:tc>
      </w:tr>
      <w:tr w:rsidR="00E32EDA" w:rsidRPr="00AB11C3" w:rsidTr="00BE387D">
        <w:trPr>
          <w:trHeight w:val="129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7365F5" w:rsidRDefault="00E32EDA" w:rsidP="00E32EDA">
            <w:pPr>
              <w:widowControl/>
              <w:suppressAutoHyphens w:val="0"/>
              <w:jc w:val="both"/>
              <w:rPr>
                <w:rFonts w:ascii="Calibri" w:hAnsi="Calibri" w:cs="Calibri"/>
                <w:color w:val="000000"/>
                <w:sz w:val="20"/>
                <w:szCs w:val="20"/>
                <w:lang w:eastAsia="sk-SK"/>
              </w:rPr>
            </w:pPr>
            <w:r w:rsidRPr="002D0C82">
              <w:rPr>
                <w:rFonts w:ascii="Calibri" w:hAnsi="Calibri" w:cs="Calibri"/>
                <w:color w:val="000000"/>
                <w:sz w:val="20"/>
                <w:szCs w:val="20"/>
              </w:rPr>
              <w:t xml:space="preserve">Učiteľská mechanická </w:t>
            </w:r>
            <w:proofErr w:type="spellStart"/>
            <w:r w:rsidRPr="002D0C82">
              <w:rPr>
                <w:rFonts w:ascii="Calibri" w:hAnsi="Calibri" w:cs="Calibri"/>
                <w:color w:val="000000"/>
                <w:sz w:val="20"/>
                <w:szCs w:val="20"/>
              </w:rPr>
              <w:t>sada</w:t>
            </w:r>
            <w:proofErr w:type="spellEnd"/>
            <w:r w:rsidRPr="002D0C82">
              <w:rPr>
                <w:rFonts w:ascii="Calibri" w:hAnsi="Calibri" w:cs="Calibri"/>
                <w:color w:val="000000"/>
                <w:sz w:val="20"/>
                <w:szCs w:val="20"/>
              </w:rPr>
              <w:t xml:space="preserve"> obsahuje komponenty, ktoré sú využiteľné s </w:t>
            </w:r>
            <w:proofErr w:type="spellStart"/>
            <w:r w:rsidRPr="002D0C82">
              <w:rPr>
                <w:rFonts w:ascii="Calibri" w:hAnsi="Calibri" w:cs="Calibri"/>
                <w:color w:val="000000"/>
                <w:sz w:val="20"/>
                <w:szCs w:val="20"/>
              </w:rPr>
              <w:t>interfejsom</w:t>
            </w:r>
            <w:proofErr w:type="spellEnd"/>
            <w:r w:rsidRPr="002D0C82">
              <w:rPr>
                <w:rFonts w:ascii="Calibri" w:hAnsi="Calibri" w:cs="Calibri"/>
                <w:color w:val="000000"/>
                <w:sz w:val="20"/>
                <w:szCs w:val="20"/>
              </w:rPr>
              <w:t xml:space="preserve"> pre senzory. </w:t>
            </w:r>
            <w:proofErr w:type="spellStart"/>
            <w:r w:rsidRPr="002D0C82">
              <w:rPr>
                <w:rFonts w:ascii="Calibri" w:hAnsi="Calibri" w:cs="Calibri"/>
                <w:color w:val="000000"/>
                <w:sz w:val="20"/>
                <w:szCs w:val="20"/>
              </w:rPr>
              <w:t>Sada</w:t>
            </w:r>
            <w:proofErr w:type="spellEnd"/>
            <w:r w:rsidRPr="002D0C82">
              <w:rPr>
                <w:rFonts w:ascii="Calibri" w:hAnsi="Calibri" w:cs="Calibri"/>
                <w:color w:val="000000"/>
                <w:sz w:val="20"/>
                <w:szCs w:val="20"/>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Pr>
                <w:rFonts w:ascii="Calibri" w:hAnsi="Calibri" w:cs="Calibri"/>
                <w:color w:val="000000"/>
                <w:sz w:val="20"/>
                <w:szCs w:val="20"/>
              </w:rPr>
              <w:t>H</w:t>
            </w:r>
            <w:r w:rsidRPr="002D0C82">
              <w:rPr>
                <w:rFonts w:ascii="Calibri" w:hAnsi="Calibri" w:cs="Calibri"/>
                <w:color w:val="000000"/>
                <w:sz w:val="20"/>
                <w:szCs w:val="20"/>
              </w:rPr>
              <w:t>ookov</w:t>
            </w:r>
            <w:proofErr w:type="spellEnd"/>
            <w:r w:rsidRPr="002D0C82">
              <w:rPr>
                <w:rFonts w:ascii="Calibri" w:hAnsi="Calibri" w:cs="Calibri"/>
                <w:color w:val="000000"/>
                <w:sz w:val="20"/>
                <w:szCs w:val="20"/>
              </w:rPr>
              <w:t xml:space="preserve"> zákon, smer sily a pôsobisko sily, skladanie síl, </w:t>
            </w:r>
            <w:proofErr w:type="spellStart"/>
            <w:r w:rsidRPr="002D0C82">
              <w:rPr>
                <w:rFonts w:ascii="Calibri" w:hAnsi="Calibri" w:cs="Calibri"/>
                <w:color w:val="000000"/>
                <w:sz w:val="20"/>
                <w:szCs w:val="20"/>
              </w:rPr>
              <w:t>paralelogram</w:t>
            </w:r>
            <w:proofErr w:type="spellEnd"/>
            <w:r w:rsidRPr="002D0C82">
              <w:rPr>
                <w:rFonts w:ascii="Calibri" w:hAnsi="Calibri" w:cs="Calibri"/>
                <w:color w:val="000000"/>
                <w:sz w:val="20"/>
                <w:szCs w:val="20"/>
              </w:rPr>
              <w:t xml:space="preserve">, skladanie troch </w:t>
            </w:r>
            <w:proofErr w:type="spellStart"/>
            <w:r w:rsidRPr="002D0C82">
              <w:rPr>
                <w:rFonts w:ascii="Calibri" w:hAnsi="Calibri" w:cs="Calibri"/>
                <w:color w:val="000000"/>
                <w:sz w:val="20"/>
                <w:szCs w:val="20"/>
              </w:rPr>
              <w:t>síl,naklonená</w:t>
            </w:r>
            <w:proofErr w:type="spellEnd"/>
            <w:r w:rsidRPr="002D0C82">
              <w:rPr>
                <w:rFonts w:ascii="Calibri" w:hAnsi="Calibri" w:cs="Calibri"/>
                <w:color w:val="000000"/>
                <w:sz w:val="20"/>
                <w:szCs w:val="20"/>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1-9</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Multifunkčný model mechanického auta</w:t>
            </w:r>
          </w:p>
        </w:tc>
      </w:tr>
      <w:tr w:rsidR="00E32EDA" w:rsidRPr="00AB11C3" w:rsidTr="00BE387D">
        <w:trPr>
          <w:trHeight w:val="837"/>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7365F5" w:rsidRDefault="00E32EDA" w:rsidP="00E32EDA">
            <w:pPr>
              <w:widowControl/>
              <w:suppressAutoHyphens w:val="0"/>
              <w:jc w:val="both"/>
              <w:rPr>
                <w:rFonts w:ascii="Calibri" w:hAnsi="Calibri" w:cs="Calibri"/>
                <w:color w:val="000000"/>
                <w:sz w:val="20"/>
                <w:szCs w:val="20"/>
                <w:lang w:eastAsia="sk-SK"/>
              </w:rPr>
            </w:pPr>
            <w:r w:rsidRPr="00942DAC">
              <w:rPr>
                <w:rFonts w:ascii="Calibri" w:hAnsi="Calibri" w:cs="Calibri"/>
                <w:color w:val="000000"/>
                <w:sz w:val="20"/>
                <w:szCs w:val="20"/>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942DAC">
              <w:rPr>
                <w:rFonts w:ascii="Calibri" w:hAnsi="Calibri" w:cs="Calibri"/>
                <w:color w:val="000000"/>
                <w:sz w:val="20"/>
                <w:szCs w:val="20"/>
              </w:rPr>
              <w:t>Newtonovho</w:t>
            </w:r>
            <w:proofErr w:type="spellEnd"/>
            <w:r w:rsidRPr="00942DAC">
              <w:rPr>
                <w:rFonts w:ascii="Calibri" w:hAnsi="Calibri" w:cs="Calibri"/>
                <w:color w:val="000000"/>
                <w:sz w:val="20"/>
                <w:szCs w:val="20"/>
              </w:rPr>
              <w:t xml:space="preserve"> zákona sily, mechanickej práce, výkonu, premena polohovej energie na pohybovú, kladky a dvojitého kladkostroja. Súčasťou pomôcky je </w:t>
            </w:r>
            <w:proofErr w:type="spellStart"/>
            <w:r w:rsidRPr="00942DAC">
              <w:rPr>
                <w:rFonts w:ascii="Calibri" w:hAnsi="Calibri" w:cs="Calibri"/>
                <w:color w:val="000000"/>
                <w:sz w:val="20"/>
                <w:szCs w:val="20"/>
              </w:rPr>
              <w:t>videomanuál</w:t>
            </w:r>
            <w:proofErr w:type="spellEnd"/>
            <w:r w:rsidRPr="00942DAC">
              <w:rPr>
                <w:rFonts w:ascii="Calibri" w:hAnsi="Calibri" w:cs="Calibri"/>
                <w:color w:val="000000"/>
                <w:sz w:val="20"/>
                <w:szCs w:val="20"/>
              </w:rPr>
              <w:t xml:space="preserve"> v slovenčine.</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Sada objem a hmotnosť</w:t>
            </w:r>
          </w:p>
        </w:tc>
      </w:tr>
      <w:tr w:rsidR="00E32EDA" w:rsidRPr="00AB11C3" w:rsidTr="00BE387D">
        <w:trPr>
          <w:trHeight w:val="84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obsahujúca min. 17 ks komponentov využiteľných s </w:t>
            </w:r>
            <w:proofErr w:type="spellStart"/>
            <w:r w:rsidRPr="005C5BC4">
              <w:rPr>
                <w:rFonts w:ascii="Calibri" w:hAnsi="Calibri" w:cs="Arial"/>
                <w:sz w:val="20"/>
                <w:szCs w:val="20"/>
                <w:lang w:eastAsia="sk-SK"/>
              </w:rPr>
              <w:t>interfejsom</w:t>
            </w:r>
            <w:proofErr w:type="spellEnd"/>
            <w:r w:rsidRPr="005C5BC4">
              <w:rPr>
                <w:rFonts w:ascii="Calibri" w:hAnsi="Calibri" w:cs="Arial"/>
                <w:sz w:val="20"/>
                <w:szCs w:val="20"/>
                <w:lang w:eastAsia="sk-SK"/>
              </w:rPr>
              <w:t xml:space="preserve"> na zber dát.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1-11</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Sada kladiek s príslušenstvom</w:t>
            </w:r>
          </w:p>
        </w:tc>
      </w:tr>
      <w:tr w:rsidR="00E32EDA" w:rsidRPr="00AB11C3" w:rsidTr="00BE387D">
        <w:trPr>
          <w:trHeight w:val="823"/>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Min. špecifikácia -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kladiek má obsahovať minimálne súpravu kovových kladiek na stojane, ktoré majú byť využiteľné s </w:t>
            </w:r>
            <w:proofErr w:type="spellStart"/>
            <w:r w:rsidRPr="005C5BC4">
              <w:rPr>
                <w:rFonts w:ascii="Calibri" w:hAnsi="Calibri" w:cs="Arial"/>
                <w:sz w:val="20"/>
                <w:szCs w:val="20"/>
                <w:lang w:eastAsia="sk-SK"/>
              </w:rPr>
              <w:t>interfejsom</w:t>
            </w:r>
            <w:proofErr w:type="spellEnd"/>
            <w:r w:rsidRPr="005C5BC4">
              <w:rPr>
                <w:rFonts w:ascii="Calibri" w:hAnsi="Calibri" w:cs="Arial"/>
                <w:sz w:val="20"/>
                <w:szCs w:val="20"/>
                <w:lang w:eastAsia="sk-SK"/>
              </w:rPr>
              <w:t xml:space="preserve"> pre senzory a majú obsahovať minimálne: oceľové tyče 40cm, 25cm, 70cm, 1 ks </w:t>
            </w:r>
            <w:proofErr w:type="spellStart"/>
            <w:r w:rsidRPr="005C5BC4">
              <w:rPr>
                <w:rFonts w:ascii="Calibri" w:hAnsi="Calibri" w:cs="Arial"/>
                <w:sz w:val="20"/>
                <w:szCs w:val="20"/>
                <w:lang w:eastAsia="sk-SK"/>
              </w:rPr>
              <w:t>dvojsvorka</w:t>
            </w:r>
            <w:proofErr w:type="spellEnd"/>
            <w:r w:rsidRPr="005C5BC4">
              <w:rPr>
                <w:rFonts w:ascii="Calibri" w:hAnsi="Calibri" w:cs="Arial"/>
                <w:sz w:val="20"/>
                <w:szCs w:val="20"/>
                <w:lang w:eastAsia="sk-SK"/>
              </w:rPr>
              <w:t xml:space="preserve">, 1 ks hák, 1 ks povraz 3 m, 1 ks </w:t>
            </w:r>
            <w:proofErr w:type="spellStart"/>
            <w:r w:rsidRPr="005C5BC4">
              <w:rPr>
                <w:rFonts w:ascii="Calibri" w:hAnsi="Calibri" w:cs="Arial"/>
                <w:sz w:val="20"/>
                <w:szCs w:val="20"/>
                <w:lang w:eastAsia="sk-SK"/>
              </w:rPr>
              <w:t>pripevňovaciu</w:t>
            </w:r>
            <w:proofErr w:type="spellEnd"/>
            <w:r w:rsidRPr="005C5BC4">
              <w:rPr>
                <w:rFonts w:ascii="Calibri" w:hAnsi="Calibri" w:cs="Arial"/>
                <w:sz w:val="20"/>
                <w:szCs w:val="20"/>
                <w:lang w:eastAsia="sk-SK"/>
              </w:rPr>
              <w:t xml:space="preserve"> skrutku, 1ks stojan s podstavcom s variabilnou možnosťou upevnenia kladiek, 1ks silomer s citlivosťou 0,2 N, sadu závaží (5g, 10g, 20g, 50g, 100g, 200g, 500g)</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 xml:space="preserve">Kvapalinový baroskop s príslušenstvom </w:t>
            </w:r>
          </w:p>
        </w:tc>
      </w:tr>
      <w:tr w:rsidR="00E32EDA" w:rsidRPr="00AB11C3" w:rsidTr="00267989">
        <w:trPr>
          <w:trHeight w:val="701"/>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w:t>
            </w:r>
            <w:r>
              <w:rPr>
                <w:rFonts w:ascii="Calibri" w:hAnsi="Calibri" w:cs="Arial"/>
                <w:sz w:val="20"/>
                <w:szCs w:val="20"/>
                <w:lang w:eastAsia="sk-SK"/>
              </w:rPr>
              <w:t>l</w:t>
            </w:r>
            <w:r w:rsidRPr="005C5BC4">
              <w:rPr>
                <w:rFonts w:ascii="Calibri" w:hAnsi="Calibri" w:cs="Arial"/>
                <w:sz w:val="20"/>
                <w:szCs w:val="20"/>
                <w:lang w:eastAsia="sk-SK"/>
              </w:rPr>
              <w:t xml:space="preserve">ňou a kadičku. </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1-13</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Ručná výveva s príslušenstvom</w:t>
            </w:r>
          </w:p>
        </w:tc>
      </w:tr>
      <w:tr w:rsidR="00E32EDA" w:rsidRPr="00AB11C3" w:rsidTr="00FC7815">
        <w:trPr>
          <w:trHeight w:val="408"/>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Min. špecifikácia - školská edukačná súprava pre pokusy vo vákuu. Súprava má obsahovať min. 10 častí, vrátane ručnej vývevy a má byť dodaná v prenosnom obale.  </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1-15</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Učiteľská sada na miešanie farieb</w:t>
            </w:r>
          </w:p>
        </w:tc>
      </w:tr>
      <w:tr w:rsidR="00E32EDA" w:rsidRPr="00AB11C3" w:rsidTr="003075A2">
        <w:trPr>
          <w:trHeight w:val="1704"/>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Učiteľská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na demonštráciu miešania farieb a základných vlastností svetla a svetelných zdrojov pomocou LED diód. Minimálny obsah súpravy: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rôznych svetelných zdrojov integrovaných do jedného celku (štvorcový RGB displej obsahujúci minimálne 36 ks LED (3x12 ks) </w:t>
            </w:r>
            <w:proofErr w:type="spellStart"/>
            <w:r w:rsidRPr="005C5BC4">
              <w:rPr>
                <w:rFonts w:ascii="Calibri" w:hAnsi="Calibri" w:cs="Arial"/>
                <w:sz w:val="20"/>
                <w:szCs w:val="20"/>
                <w:lang w:eastAsia="sk-SK"/>
              </w:rPr>
              <w:t>monofarebných</w:t>
            </w:r>
            <w:proofErr w:type="spellEnd"/>
            <w:r w:rsidRPr="005C5BC4">
              <w:rPr>
                <w:rFonts w:ascii="Calibri" w:hAnsi="Calibri" w:cs="Arial"/>
                <w:sz w:val="20"/>
                <w:szCs w:val="20"/>
                <w:lang w:eastAsia="sk-SK"/>
              </w:rPr>
              <w:t xml:space="preserve"> diód, regulácia jednotlivých RGB farieb ťahovým potenciometrom, 1x klasická žiarovka, 1x neónová trubica),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min. 5 ks farebných a difúznych filtrov,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min. </w:t>
            </w:r>
            <w:r w:rsidRPr="009C7CF1">
              <w:rPr>
                <w:rFonts w:ascii="Calibri" w:hAnsi="Calibri" w:cs="Arial"/>
                <w:sz w:val="20"/>
                <w:szCs w:val="20"/>
                <w:lang w:eastAsia="sk-SK"/>
              </w:rPr>
              <w:t xml:space="preserve">10 ks žiackych </w:t>
            </w:r>
            <w:proofErr w:type="spellStart"/>
            <w:r w:rsidRPr="009C7CF1">
              <w:rPr>
                <w:rFonts w:ascii="Calibri" w:hAnsi="Calibri" w:cs="Arial"/>
                <w:sz w:val="20"/>
                <w:szCs w:val="20"/>
                <w:lang w:eastAsia="sk-SK"/>
              </w:rPr>
              <w:t>spektroskopov</w:t>
            </w:r>
            <w:proofErr w:type="spellEnd"/>
            <w:r w:rsidRPr="009C7CF1">
              <w:rPr>
                <w:rFonts w:ascii="Calibri" w:hAnsi="Calibri" w:cs="Arial"/>
                <w:sz w:val="20"/>
                <w:szCs w:val="20"/>
                <w:lang w:eastAsia="sk-SK"/>
              </w:rPr>
              <w:t>, 1x bezpečné napájanie 12V DC, 1x zbierka úloh v slovenskom jazyku</w:t>
            </w:r>
            <w:r w:rsidRPr="005C5BC4">
              <w:rPr>
                <w:rFonts w:ascii="Calibri" w:hAnsi="Calibri" w:cs="Arial"/>
                <w:color w:val="00B050"/>
                <w:sz w:val="20"/>
                <w:szCs w:val="20"/>
                <w:lang w:eastAsia="sk-SK"/>
              </w:rPr>
              <w:t>.</w:t>
            </w:r>
            <w:r w:rsidRPr="005C5BC4">
              <w:rPr>
                <w:rFonts w:ascii="Calibri" w:hAnsi="Calibri" w:cs="Arial"/>
                <w:sz w:val="20"/>
                <w:szCs w:val="20"/>
                <w:lang w:eastAsia="sk-SK"/>
              </w:rPr>
              <w:t xml:space="preserve"> Súprava umožňuje vykonanie minimálne týchto experimentov: aditívne a </w:t>
            </w:r>
            <w:proofErr w:type="spellStart"/>
            <w:r w:rsidRPr="005C5BC4">
              <w:rPr>
                <w:rFonts w:ascii="Calibri" w:hAnsi="Calibri" w:cs="Arial"/>
                <w:sz w:val="20"/>
                <w:szCs w:val="20"/>
                <w:lang w:eastAsia="sk-SK"/>
              </w:rPr>
              <w:t>subtraktívne</w:t>
            </w:r>
            <w:proofErr w:type="spellEnd"/>
            <w:r w:rsidRPr="005C5BC4">
              <w:rPr>
                <w:rFonts w:ascii="Calibri" w:hAnsi="Calibri" w:cs="Arial"/>
                <w:sz w:val="20"/>
                <w:szCs w:val="20"/>
                <w:lang w:eastAsia="sk-SK"/>
              </w:rPr>
              <w:t xml:space="preserve"> skladanie farieb, rozptyl svetla, rozklad svetla na spektrálne zložky rôzne spôsoby vytvárania bieleho svetla, spektrálne porovnanie rôznych zdrojov svetla pomocou </w:t>
            </w:r>
            <w:proofErr w:type="spellStart"/>
            <w:r w:rsidRPr="005C5BC4">
              <w:rPr>
                <w:rFonts w:ascii="Calibri" w:hAnsi="Calibri" w:cs="Arial"/>
                <w:sz w:val="20"/>
                <w:szCs w:val="20"/>
                <w:lang w:eastAsia="sk-SK"/>
              </w:rPr>
              <w:t>spektroskopov</w:t>
            </w:r>
            <w:proofErr w:type="spellEnd"/>
            <w:r w:rsidRPr="005C5BC4">
              <w:rPr>
                <w:rFonts w:ascii="Calibri" w:hAnsi="Calibri" w:cs="Arial"/>
                <w:sz w:val="20"/>
                <w:szCs w:val="20"/>
                <w:lang w:eastAsia="sk-SK"/>
              </w:rPr>
              <w:t>.</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1-16</w:t>
            </w:r>
          </w:p>
        </w:tc>
        <w:tc>
          <w:tcPr>
            <w:tcW w:w="8044" w:type="dxa"/>
            <w:tcBorders>
              <w:top w:val="nil"/>
              <w:left w:val="nil"/>
              <w:bottom w:val="single" w:sz="4" w:space="0" w:color="auto"/>
              <w:right w:val="single" w:sz="4" w:space="0" w:color="auto"/>
            </w:tcBorders>
            <w:shd w:val="clear" w:color="000000" w:fill="FFFFFF"/>
            <w:hideMark/>
          </w:tcPr>
          <w:p w:rsidR="00E32EDA" w:rsidRPr="00997D62" w:rsidRDefault="00E32EDA" w:rsidP="00E32EDA">
            <w:pPr>
              <w:widowControl/>
              <w:suppressAutoHyphens w:val="0"/>
              <w:rPr>
                <w:rFonts w:ascii="Calibri" w:hAnsi="Calibri" w:cs="Calibri"/>
                <w:noProof/>
                <w:color w:val="000000"/>
                <w:sz w:val="20"/>
                <w:szCs w:val="20"/>
                <w:lang w:eastAsia="sk-SK"/>
              </w:rPr>
            </w:pPr>
            <w:r w:rsidRPr="00997D62">
              <w:rPr>
                <w:rFonts w:ascii="Calibri" w:hAnsi="Calibri" w:cs="Calibri"/>
                <w:noProof/>
                <w:color w:val="000000"/>
                <w:sz w:val="20"/>
                <w:szCs w:val="20"/>
                <w:lang w:eastAsia="sk-SK"/>
              </w:rPr>
              <w:t>Učiteľská elektromagnetická sada</w:t>
            </w:r>
          </w:p>
        </w:tc>
      </w:tr>
      <w:tr w:rsidR="00E32EDA" w:rsidRPr="00AB11C3" w:rsidTr="003075A2">
        <w:trPr>
          <w:trHeight w:val="155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AA41BD" w:rsidRDefault="00E32EDA" w:rsidP="00E32EDA">
            <w:pPr>
              <w:widowControl/>
              <w:suppressAutoHyphens w:val="0"/>
              <w:jc w:val="both"/>
              <w:rPr>
                <w:rFonts w:ascii="Calibri" w:hAnsi="Calibri" w:cs="Calibri"/>
                <w:color w:val="000000"/>
                <w:sz w:val="20"/>
                <w:szCs w:val="20"/>
                <w:lang w:eastAsia="sk-SK"/>
              </w:rPr>
            </w:pPr>
            <w:r w:rsidRPr="00CA672E">
              <w:rPr>
                <w:rFonts w:ascii="Calibri" w:hAnsi="Calibri" w:cs="Calibri"/>
                <w:color w:val="000000"/>
                <w:sz w:val="20"/>
                <w:szCs w:val="20"/>
              </w:rPr>
              <w:t xml:space="preserve">Učiteľská elektromagnetická </w:t>
            </w:r>
            <w:proofErr w:type="spellStart"/>
            <w:r w:rsidRPr="00CA672E">
              <w:rPr>
                <w:rFonts w:ascii="Calibri" w:hAnsi="Calibri" w:cs="Calibri"/>
                <w:color w:val="000000"/>
                <w:sz w:val="20"/>
                <w:szCs w:val="20"/>
              </w:rPr>
              <w:t>sada</w:t>
            </w:r>
            <w:proofErr w:type="spellEnd"/>
            <w:r w:rsidRPr="00CA672E">
              <w:rPr>
                <w:rFonts w:ascii="Calibri" w:hAnsi="Calibri" w:cs="Calibri"/>
                <w:color w:val="000000"/>
                <w:sz w:val="20"/>
                <w:szCs w:val="20"/>
              </w:rPr>
              <w:t xml:space="preserve"> je využiteľná s </w:t>
            </w:r>
            <w:proofErr w:type="spellStart"/>
            <w:r w:rsidRPr="00CA672E">
              <w:rPr>
                <w:rFonts w:ascii="Calibri" w:hAnsi="Calibri" w:cs="Calibri"/>
                <w:color w:val="000000"/>
                <w:sz w:val="20"/>
                <w:szCs w:val="20"/>
              </w:rPr>
              <w:t>interfejsom</w:t>
            </w:r>
            <w:proofErr w:type="spellEnd"/>
            <w:r w:rsidRPr="00CA672E">
              <w:rPr>
                <w:rFonts w:ascii="Calibri" w:hAnsi="Calibri" w:cs="Calibri"/>
                <w:color w:val="000000"/>
                <w:sz w:val="20"/>
                <w:szCs w:val="20"/>
              </w:rPr>
              <w:t xml:space="preserve"> pre senzory. </w:t>
            </w:r>
            <w:proofErr w:type="spellStart"/>
            <w:r w:rsidRPr="00CA672E">
              <w:rPr>
                <w:rFonts w:ascii="Calibri" w:hAnsi="Calibri" w:cs="Calibri"/>
                <w:color w:val="000000"/>
                <w:sz w:val="20"/>
                <w:szCs w:val="20"/>
              </w:rPr>
              <w:t>Sada</w:t>
            </w:r>
            <w:proofErr w:type="spellEnd"/>
            <w:r w:rsidRPr="00CA672E">
              <w:rPr>
                <w:rFonts w:ascii="Calibri" w:hAnsi="Calibri" w:cs="Calibri"/>
                <w:color w:val="000000"/>
                <w:sz w:val="20"/>
                <w:szCs w:val="20"/>
              </w:rPr>
              <w:t xml:space="preserve"> obsahuje 30 komponentov (minimálne tieto: kyvadlová tyč dĺžky 230mm, </w:t>
            </w:r>
            <w:proofErr w:type="spellStart"/>
            <w:r w:rsidRPr="00CA672E">
              <w:rPr>
                <w:rFonts w:ascii="Calibri" w:hAnsi="Calibri" w:cs="Calibri"/>
                <w:color w:val="000000"/>
                <w:sz w:val="20"/>
                <w:szCs w:val="20"/>
              </w:rPr>
              <w:t>waltenhoferova</w:t>
            </w:r>
            <w:proofErr w:type="spellEnd"/>
            <w:r w:rsidRPr="00CA672E">
              <w:rPr>
                <w:rFonts w:ascii="Calibri" w:hAnsi="Calibri" w:cs="Calibri"/>
                <w:color w:val="000000"/>
                <w:sz w:val="20"/>
                <w:szCs w:val="20"/>
              </w:rPr>
              <w:t xml:space="preserve"> platňa, krátky kontakt na bežci, dlhá listová pružina v dĺžke 300mm, jazýčkové relé, </w:t>
            </w:r>
            <w:proofErr w:type="spellStart"/>
            <w:r w:rsidRPr="00CA672E">
              <w:rPr>
                <w:rFonts w:ascii="Calibri" w:hAnsi="Calibri" w:cs="Calibri"/>
                <w:color w:val="000000"/>
                <w:sz w:val="20"/>
                <w:szCs w:val="20"/>
              </w:rPr>
              <w:t>násuvná</w:t>
            </w:r>
            <w:proofErr w:type="spellEnd"/>
            <w:r w:rsidRPr="00CA672E">
              <w:rPr>
                <w:rFonts w:ascii="Calibri" w:hAnsi="Calibri" w:cs="Calibri"/>
                <w:color w:val="000000"/>
                <w:sz w:val="20"/>
                <w:szCs w:val="20"/>
              </w:rPr>
              <w:t xml:space="preserve"> miska zvončeka, kladivko na bežci, vodič s dvomi kolíkmi dĺžka 30mm, hliníkový valček, </w:t>
            </w:r>
            <w:proofErr w:type="spellStart"/>
            <w:r w:rsidRPr="00CA672E">
              <w:rPr>
                <w:rFonts w:ascii="Calibri" w:hAnsi="Calibri" w:cs="Calibri"/>
                <w:color w:val="000000"/>
                <w:sz w:val="20"/>
                <w:szCs w:val="20"/>
              </w:rPr>
              <w:t>lenzov</w:t>
            </w:r>
            <w:proofErr w:type="spellEnd"/>
            <w:r w:rsidRPr="00CA672E">
              <w:rPr>
                <w:rFonts w:ascii="Calibri" w:hAnsi="Calibri" w:cs="Calibri"/>
                <w:color w:val="000000"/>
                <w:sz w:val="20"/>
                <w:szCs w:val="20"/>
              </w:rPr>
              <w:t xml:space="preserve"> krúžok, dlhý </w:t>
            </w:r>
            <w:proofErr w:type="spellStart"/>
            <w:r w:rsidRPr="00CA672E">
              <w:rPr>
                <w:rFonts w:ascii="Calibri" w:hAnsi="Calibri" w:cs="Calibri"/>
                <w:color w:val="000000"/>
                <w:sz w:val="20"/>
                <w:szCs w:val="20"/>
              </w:rPr>
              <w:t>kontatk</w:t>
            </w:r>
            <w:proofErr w:type="spellEnd"/>
            <w:r w:rsidRPr="00CA672E">
              <w:rPr>
                <w:rFonts w:ascii="Calibri" w:hAnsi="Calibri" w:cs="Calibri"/>
                <w:color w:val="000000"/>
                <w:sz w:val="20"/>
                <w:szCs w:val="20"/>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CA672E">
              <w:rPr>
                <w:rFonts w:ascii="Calibri" w:hAnsi="Calibri" w:cs="Calibri"/>
                <w:color w:val="000000"/>
                <w:sz w:val="20"/>
                <w:szCs w:val="20"/>
              </w:rPr>
              <w:t>prižina</w:t>
            </w:r>
            <w:proofErr w:type="spellEnd"/>
            <w:r w:rsidRPr="00CA672E">
              <w:rPr>
                <w:rFonts w:ascii="Calibri" w:hAnsi="Calibri" w:cs="Calibri"/>
                <w:color w:val="000000"/>
                <w:sz w:val="20"/>
                <w:szCs w:val="20"/>
              </w:rPr>
              <w:t xml:space="preserve"> 10N, </w:t>
            </w:r>
            <w:proofErr w:type="spellStart"/>
            <w:r w:rsidRPr="00CA672E">
              <w:rPr>
                <w:rFonts w:ascii="Calibri" w:hAnsi="Calibri" w:cs="Calibri"/>
                <w:color w:val="000000"/>
                <w:sz w:val="20"/>
                <w:szCs w:val="20"/>
              </w:rPr>
              <w:t>krokosvorka</w:t>
            </w:r>
            <w:proofErr w:type="spellEnd"/>
            <w:r w:rsidRPr="00CA672E">
              <w:rPr>
                <w:rFonts w:ascii="Calibri" w:hAnsi="Calibri" w:cs="Calibri"/>
                <w:color w:val="000000"/>
                <w:sz w:val="20"/>
                <w:szCs w:val="20"/>
              </w:rPr>
              <w:t xml:space="preserve">, </w:t>
            </w:r>
            <w:proofErr w:type="spellStart"/>
            <w:r w:rsidRPr="00CA672E">
              <w:rPr>
                <w:rFonts w:ascii="Calibri" w:hAnsi="Calibri" w:cs="Calibri"/>
                <w:color w:val="000000"/>
                <w:sz w:val="20"/>
                <w:szCs w:val="20"/>
              </w:rPr>
              <w:t>sada</w:t>
            </w:r>
            <w:proofErr w:type="spellEnd"/>
            <w:r w:rsidRPr="00CA672E">
              <w:rPr>
                <w:rFonts w:ascii="Calibri" w:hAnsi="Calibri" w:cs="Calibri"/>
                <w:color w:val="000000"/>
                <w:sz w:val="20"/>
                <w:szCs w:val="20"/>
              </w:rPr>
              <w:t xml:space="preserve"> vodičov a nevodičov, vodivá páska v dĺžke 5m, štvorcové magnety pár 28x28x18mm, železné jadro 92x28x28mm, U-jadro z </w:t>
            </w:r>
            <w:proofErr w:type="spellStart"/>
            <w:r w:rsidRPr="00CA672E">
              <w:rPr>
                <w:rFonts w:ascii="Calibri" w:hAnsi="Calibri" w:cs="Calibri"/>
                <w:color w:val="000000"/>
                <w:sz w:val="20"/>
                <w:szCs w:val="20"/>
              </w:rPr>
              <w:t>trafo</w:t>
            </w:r>
            <w:proofErr w:type="spellEnd"/>
            <w:r w:rsidRPr="00CA672E">
              <w:rPr>
                <w:rFonts w:ascii="Calibri" w:hAnsi="Calibri" w:cs="Calibri"/>
                <w:color w:val="000000"/>
                <w:sz w:val="20"/>
                <w:szCs w:val="20"/>
              </w:rPr>
              <w:t xml:space="preserve"> plechov 105x110x30mm, železné jadro 105x28x28mm, I-jadro z </w:t>
            </w:r>
            <w:proofErr w:type="spellStart"/>
            <w:r w:rsidRPr="00CA672E">
              <w:rPr>
                <w:rFonts w:ascii="Calibri" w:hAnsi="Calibri" w:cs="Calibri"/>
                <w:color w:val="000000"/>
                <w:sz w:val="20"/>
                <w:szCs w:val="20"/>
              </w:rPr>
              <w:t>trafo</w:t>
            </w:r>
            <w:proofErr w:type="spellEnd"/>
            <w:r w:rsidRPr="00CA672E">
              <w:rPr>
                <w:rFonts w:ascii="Calibri" w:hAnsi="Calibri" w:cs="Calibri"/>
                <w:color w:val="000000"/>
                <w:sz w:val="20"/>
                <w:szCs w:val="20"/>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1-17</w:t>
            </w:r>
          </w:p>
        </w:tc>
        <w:tc>
          <w:tcPr>
            <w:tcW w:w="8044" w:type="dxa"/>
            <w:tcBorders>
              <w:top w:val="nil"/>
              <w:left w:val="nil"/>
              <w:bottom w:val="single" w:sz="4" w:space="0" w:color="auto"/>
              <w:right w:val="single" w:sz="4" w:space="0" w:color="auto"/>
            </w:tcBorders>
            <w:shd w:val="clear" w:color="000000" w:fill="FFFFFF"/>
            <w:hideMark/>
          </w:tcPr>
          <w:p w:rsidR="00E32EDA" w:rsidRPr="005B54F4" w:rsidRDefault="00E32EDA" w:rsidP="00E32ED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Prístroj na výrobu vysokého DC napätia</w:t>
            </w:r>
          </w:p>
        </w:tc>
      </w:tr>
      <w:tr w:rsidR="00E32EDA" w:rsidRPr="00AB11C3" w:rsidTr="003075A2">
        <w:trPr>
          <w:trHeight w:val="690"/>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5C5BC4">
              <w:rPr>
                <w:rFonts w:ascii="Calibri" w:hAnsi="Calibri" w:cs="Arial"/>
                <w:sz w:val="20"/>
                <w:szCs w:val="20"/>
                <w:lang w:eastAsia="sk-SK"/>
              </w:rPr>
              <w:t>konduktorovej</w:t>
            </w:r>
            <w:proofErr w:type="spellEnd"/>
            <w:r w:rsidRPr="005C5BC4">
              <w:rPr>
                <w:rFonts w:ascii="Calibri" w:hAnsi="Calibri" w:cs="Arial"/>
                <w:sz w:val="20"/>
                <w:szCs w:val="20"/>
                <w:lang w:eastAsia="sk-SK"/>
              </w:rPr>
              <w:t xml:space="preserve"> gule min. 27 cm, ostatné vybavenie: elektrický vír, menšia </w:t>
            </w:r>
            <w:proofErr w:type="spellStart"/>
            <w:r w:rsidRPr="005C5BC4">
              <w:rPr>
                <w:rFonts w:ascii="Calibri" w:hAnsi="Calibri" w:cs="Arial"/>
                <w:sz w:val="20"/>
                <w:szCs w:val="20"/>
                <w:lang w:eastAsia="sk-SK"/>
              </w:rPr>
              <w:t>konduktorová</w:t>
            </w:r>
            <w:proofErr w:type="spellEnd"/>
            <w:r w:rsidRPr="005C5BC4">
              <w:rPr>
                <w:rFonts w:ascii="Calibri" w:hAnsi="Calibri" w:cs="Arial"/>
                <w:sz w:val="20"/>
                <w:szCs w:val="20"/>
                <w:lang w:eastAsia="sk-SK"/>
              </w:rPr>
              <w:t xml:space="preserve"> guľa na stojane, elektrické pierka, 2 vodiče (100 cm), ochranné okuliare.</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1-18</w:t>
            </w:r>
          </w:p>
        </w:tc>
        <w:tc>
          <w:tcPr>
            <w:tcW w:w="8044" w:type="dxa"/>
            <w:tcBorders>
              <w:top w:val="nil"/>
              <w:left w:val="nil"/>
              <w:bottom w:val="single" w:sz="4" w:space="0" w:color="auto"/>
              <w:right w:val="single" w:sz="4" w:space="0" w:color="auto"/>
            </w:tcBorders>
            <w:shd w:val="clear" w:color="000000" w:fill="FFFFFF"/>
            <w:hideMark/>
          </w:tcPr>
          <w:p w:rsidR="00E32EDA" w:rsidRPr="005B54F4" w:rsidRDefault="00E32EDA" w:rsidP="00E32ED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Prístroj na indikáciu napätí s príslušenstvom</w:t>
            </w:r>
          </w:p>
        </w:tc>
      </w:tr>
      <w:tr w:rsidR="00E32EDA" w:rsidRPr="00AB11C3" w:rsidTr="002C260B">
        <w:trPr>
          <w:trHeight w:val="612"/>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E32EDA" w:rsidRPr="005C5BC4" w:rsidRDefault="00E32EDA" w:rsidP="00E32EDA">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Prístroj na pokusy v elektrostatike na indikáciu napätí. Prístroj má byť umiestnený v kovovej skrinke so </w:t>
            </w:r>
            <w:proofErr w:type="spellStart"/>
            <w:r w:rsidRPr="005C5BC4">
              <w:rPr>
                <w:rFonts w:ascii="Calibri" w:hAnsi="Calibri" w:cs="Arial"/>
                <w:sz w:val="20"/>
                <w:szCs w:val="20"/>
                <w:lang w:eastAsia="sk-SK"/>
              </w:rPr>
              <w:t>zemniacou</w:t>
            </w:r>
            <w:proofErr w:type="spellEnd"/>
            <w:r w:rsidRPr="005C5BC4">
              <w:rPr>
                <w:rFonts w:ascii="Calibri" w:hAnsi="Calibri" w:cs="Arial"/>
                <w:sz w:val="20"/>
                <w:szCs w:val="20"/>
                <w:lang w:eastAsia="sk-SK"/>
              </w:rPr>
              <w:t xml:space="preserve"> zdierkou, obojstranne zakrytý sklom, má mať priehľadnú orientačnú stupnicu a minimálny rozmer skrinky má byť 170x100x210 mm. príslušenstvom k prístroju má byť ebonitová tyč.  </w:t>
            </w:r>
          </w:p>
        </w:tc>
      </w:tr>
      <w:tr w:rsidR="00E32EDA" w:rsidRPr="00AB11C3" w:rsidTr="00AB11C3">
        <w:trPr>
          <w:trHeight w:val="276"/>
        </w:trPr>
        <w:tc>
          <w:tcPr>
            <w:tcW w:w="740" w:type="dxa"/>
            <w:tcBorders>
              <w:top w:val="nil"/>
              <w:left w:val="nil"/>
              <w:bottom w:val="nil"/>
              <w:right w:val="nil"/>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E32EDA" w:rsidRPr="00AB11C3" w:rsidRDefault="00E32EDA" w:rsidP="00E32ED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E32ED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E32EDA" w:rsidRPr="00AB11C3" w:rsidRDefault="00E32EDA" w:rsidP="00E32ED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1-23</w:t>
            </w:r>
          </w:p>
        </w:tc>
        <w:tc>
          <w:tcPr>
            <w:tcW w:w="8044" w:type="dxa"/>
            <w:tcBorders>
              <w:top w:val="nil"/>
              <w:left w:val="nil"/>
              <w:bottom w:val="single" w:sz="4" w:space="0" w:color="auto"/>
              <w:right w:val="single" w:sz="4" w:space="0" w:color="auto"/>
            </w:tcBorders>
            <w:shd w:val="clear" w:color="000000" w:fill="FFFFFF"/>
            <w:hideMark/>
          </w:tcPr>
          <w:p w:rsidR="00E32EDA" w:rsidRPr="005B54F4" w:rsidRDefault="00E32EDA" w:rsidP="00E32ED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senzorov pre fyziku - žiak</w:t>
            </w:r>
          </w:p>
        </w:tc>
      </w:tr>
      <w:tr w:rsidR="009C51FE" w:rsidRPr="00AB11C3" w:rsidTr="009C51FE">
        <w:trPr>
          <w:trHeight w:val="899"/>
        </w:trPr>
        <w:tc>
          <w:tcPr>
            <w:tcW w:w="740" w:type="dxa"/>
            <w:tcBorders>
              <w:top w:val="nil"/>
              <w:left w:val="nil"/>
              <w:bottom w:val="nil"/>
              <w:right w:val="nil"/>
            </w:tcBorders>
            <w:shd w:val="clear" w:color="000000" w:fill="FFFFFF"/>
            <w:noWrap/>
            <w:hideMark/>
          </w:tcPr>
          <w:p w:rsidR="009C51FE" w:rsidRPr="00AB11C3" w:rsidRDefault="009C51FE" w:rsidP="009C51F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9C51FE" w:rsidRPr="005C5BC4" w:rsidRDefault="009C51FE" w:rsidP="009C51FE">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senzorov fyzika - žiak -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byť kompatibilná s </w:t>
            </w:r>
            <w:proofErr w:type="spellStart"/>
            <w:r w:rsidRPr="005C5BC4">
              <w:rPr>
                <w:rFonts w:ascii="Calibri" w:hAnsi="Calibri" w:cs="Arial"/>
                <w:sz w:val="20"/>
                <w:szCs w:val="20"/>
                <w:lang w:eastAsia="sk-SK"/>
              </w:rPr>
              <w:t>interfejsom</w:t>
            </w:r>
            <w:proofErr w:type="spellEnd"/>
            <w:r w:rsidRPr="005C5BC4">
              <w:rPr>
                <w:rFonts w:ascii="Calibri" w:hAnsi="Calibri" w:cs="Arial"/>
                <w:sz w:val="20"/>
                <w:szCs w:val="20"/>
                <w:lang w:eastAsia="sk-SK"/>
              </w:rPr>
              <w:t xml:space="preserve"> na zber </w:t>
            </w:r>
            <w:proofErr w:type="spellStart"/>
            <w:r w:rsidRPr="005C5BC4">
              <w:rPr>
                <w:rFonts w:ascii="Calibri" w:hAnsi="Calibri" w:cs="Arial"/>
                <w:sz w:val="20"/>
                <w:szCs w:val="20"/>
                <w:lang w:eastAsia="sk-SK"/>
              </w:rPr>
              <w:t>dár</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obsahovať minimálne tieto senzory: 2 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prepojovacích káblikov (1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4ks), 1 ks žiacky senzor prúdu (do 12,5 </w:t>
            </w:r>
            <w:proofErr w:type="spellStart"/>
            <w:r w:rsidRPr="005C5BC4">
              <w:rPr>
                <w:rFonts w:ascii="Calibri" w:hAnsi="Calibri" w:cs="Arial"/>
                <w:sz w:val="20"/>
                <w:szCs w:val="20"/>
                <w:lang w:eastAsia="sk-SK"/>
              </w:rPr>
              <w:t>mA</w:t>
            </w:r>
            <w:proofErr w:type="spellEnd"/>
            <w:r w:rsidRPr="005C5BC4">
              <w:rPr>
                <w:rFonts w:ascii="Calibri" w:hAnsi="Calibri" w:cs="Arial"/>
                <w:sz w:val="20"/>
                <w:szCs w:val="20"/>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9C51FE" w:rsidRPr="00AB11C3" w:rsidTr="00AB11C3">
        <w:trPr>
          <w:trHeight w:val="276"/>
        </w:trPr>
        <w:tc>
          <w:tcPr>
            <w:tcW w:w="740" w:type="dxa"/>
            <w:tcBorders>
              <w:top w:val="nil"/>
              <w:left w:val="nil"/>
              <w:bottom w:val="nil"/>
              <w:right w:val="nil"/>
            </w:tcBorders>
            <w:shd w:val="clear" w:color="000000" w:fill="FFFFFF"/>
            <w:noWrap/>
            <w:hideMark/>
          </w:tcPr>
          <w:p w:rsidR="009C51FE" w:rsidRPr="00AB11C3" w:rsidRDefault="009C51FE" w:rsidP="009C51F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9C51FE" w:rsidRPr="00AB11C3" w:rsidRDefault="009C51FE" w:rsidP="009C51FE">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9C51FE"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9C51FE" w:rsidRPr="00AB11C3" w:rsidRDefault="009C51FE" w:rsidP="009C51F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1-24</w:t>
            </w:r>
          </w:p>
        </w:tc>
        <w:tc>
          <w:tcPr>
            <w:tcW w:w="8044" w:type="dxa"/>
            <w:tcBorders>
              <w:top w:val="nil"/>
              <w:left w:val="nil"/>
              <w:bottom w:val="single" w:sz="4" w:space="0" w:color="auto"/>
              <w:right w:val="single" w:sz="4" w:space="0" w:color="auto"/>
            </w:tcBorders>
            <w:shd w:val="clear" w:color="000000" w:fill="FFFFFF"/>
            <w:hideMark/>
          </w:tcPr>
          <w:p w:rsidR="009C51FE" w:rsidRPr="005B54F4" w:rsidRDefault="009C51FE" w:rsidP="009C51FE">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žiackych termodynamických súprav</w:t>
            </w:r>
          </w:p>
        </w:tc>
      </w:tr>
      <w:tr w:rsidR="00142A46" w:rsidRPr="00AB11C3" w:rsidTr="00142A46">
        <w:trPr>
          <w:trHeight w:val="1416"/>
        </w:trPr>
        <w:tc>
          <w:tcPr>
            <w:tcW w:w="740" w:type="dxa"/>
            <w:tcBorders>
              <w:top w:val="nil"/>
              <w:left w:val="nil"/>
              <w:bottom w:val="nil"/>
              <w:right w:val="nil"/>
            </w:tcBorders>
            <w:shd w:val="clear" w:color="000000" w:fill="FFFFFF"/>
            <w:noWrap/>
            <w:hideMark/>
          </w:tcPr>
          <w:p w:rsidR="00142A46" w:rsidRPr="00AB11C3" w:rsidRDefault="00142A46" w:rsidP="00142A46">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142A46" w:rsidRPr="0006214D" w:rsidRDefault="00142A46" w:rsidP="00142A46">
            <w:pPr>
              <w:widowControl/>
              <w:suppressAutoHyphens w:val="0"/>
              <w:rPr>
                <w:rFonts w:ascii="Calibri" w:hAnsi="Calibri" w:cs="Calibri"/>
                <w:color w:val="000000"/>
                <w:sz w:val="20"/>
                <w:szCs w:val="20"/>
                <w:lang w:eastAsia="sk-SK"/>
              </w:rPr>
            </w:pPr>
            <w:proofErr w:type="spellStart"/>
            <w:r w:rsidRPr="00B10B07">
              <w:rPr>
                <w:rFonts w:ascii="Calibri" w:hAnsi="Calibri" w:cs="Calibri"/>
                <w:color w:val="000000"/>
                <w:sz w:val="20"/>
                <w:szCs w:val="20"/>
              </w:rPr>
              <w:t>Sada</w:t>
            </w:r>
            <w:proofErr w:type="spellEnd"/>
            <w:r w:rsidRPr="00B10B07">
              <w:rPr>
                <w:rFonts w:ascii="Calibri" w:hAnsi="Calibri" w:cs="Calibri"/>
                <w:color w:val="000000"/>
                <w:sz w:val="20"/>
                <w:szCs w:val="20"/>
              </w:rPr>
              <w:t xml:space="preserve"> dvoch žiackych termodynamických súprav využiteľná s </w:t>
            </w:r>
            <w:proofErr w:type="spellStart"/>
            <w:r w:rsidRPr="00B10B07">
              <w:rPr>
                <w:rFonts w:ascii="Calibri" w:hAnsi="Calibri" w:cs="Calibri"/>
                <w:color w:val="000000"/>
                <w:sz w:val="20"/>
                <w:szCs w:val="20"/>
              </w:rPr>
              <w:t>interfejsom</w:t>
            </w:r>
            <w:proofErr w:type="spellEnd"/>
            <w:r w:rsidRPr="00B10B07">
              <w:rPr>
                <w:rFonts w:ascii="Calibri" w:hAnsi="Calibri" w:cs="Calibri"/>
                <w:color w:val="000000"/>
                <w:sz w:val="20"/>
                <w:szCs w:val="20"/>
              </w:rPr>
              <w:t xml:space="preserve"> pre senzory je dodávaná v stabilnom plastovom boxe. Každá </w:t>
            </w:r>
            <w:proofErr w:type="spellStart"/>
            <w:r w:rsidRPr="00B10B07">
              <w:rPr>
                <w:rFonts w:ascii="Calibri" w:hAnsi="Calibri" w:cs="Calibri"/>
                <w:color w:val="000000"/>
                <w:sz w:val="20"/>
                <w:szCs w:val="20"/>
              </w:rPr>
              <w:t>sada</w:t>
            </w:r>
            <w:proofErr w:type="spellEnd"/>
            <w:r w:rsidRPr="00B10B07">
              <w:rPr>
                <w:rFonts w:ascii="Calibri" w:hAnsi="Calibri" w:cs="Calibri"/>
                <w:color w:val="000000"/>
                <w:sz w:val="20"/>
                <w:szCs w:val="20"/>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B10B07">
              <w:rPr>
                <w:rFonts w:ascii="Calibri" w:hAnsi="Calibri" w:cs="Calibri"/>
                <w:color w:val="000000"/>
                <w:sz w:val="20"/>
                <w:szCs w:val="20"/>
              </w:rPr>
              <w:t>erlenmeyerova</w:t>
            </w:r>
            <w:proofErr w:type="spellEnd"/>
            <w:r w:rsidRPr="00B10B07">
              <w:rPr>
                <w:rFonts w:ascii="Calibri" w:hAnsi="Calibri" w:cs="Calibri"/>
                <w:color w:val="000000"/>
                <w:sz w:val="20"/>
                <w:szCs w:val="20"/>
              </w:rPr>
              <w:t xml:space="preserve"> banka 100ml,2 ks skúmavka 16x160m sklo, lampový olej 50ml vo fľaši s </w:t>
            </w:r>
            <w:proofErr w:type="spellStart"/>
            <w:r w:rsidRPr="00B10B07">
              <w:rPr>
                <w:rFonts w:ascii="Calibri" w:hAnsi="Calibri" w:cs="Calibri"/>
                <w:color w:val="000000"/>
                <w:sz w:val="20"/>
                <w:szCs w:val="20"/>
              </w:rPr>
              <w:t>kvapadlom</w:t>
            </w:r>
            <w:proofErr w:type="spellEnd"/>
            <w:r w:rsidRPr="00B10B07">
              <w:rPr>
                <w:rFonts w:ascii="Calibri" w:hAnsi="Calibri" w:cs="Calibri"/>
                <w:color w:val="000000"/>
                <w:sz w:val="20"/>
                <w:szCs w:val="20"/>
              </w:rPr>
              <w:t xml:space="preserve">, </w:t>
            </w:r>
            <w:proofErr w:type="spellStart"/>
            <w:r w:rsidRPr="00B10B07">
              <w:rPr>
                <w:rFonts w:ascii="Calibri" w:hAnsi="Calibri" w:cs="Calibri"/>
                <w:color w:val="000000"/>
                <w:sz w:val="20"/>
                <w:szCs w:val="20"/>
              </w:rPr>
              <w:t>tiosíran</w:t>
            </w:r>
            <w:proofErr w:type="spellEnd"/>
            <w:r w:rsidRPr="00B10B07">
              <w:rPr>
                <w:rFonts w:ascii="Calibri" w:hAnsi="Calibri" w:cs="Calibri"/>
                <w:color w:val="000000"/>
                <w:sz w:val="20"/>
                <w:szCs w:val="20"/>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B10B07">
              <w:rPr>
                <w:rFonts w:ascii="Calibri" w:hAnsi="Calibri" w:cs="Calibri"/>
                <w:color w:val="000000"/>
                <w:sz w:val="20"/>
                <w:szCs w:val="20"/>
              </w:rPr>
              <w:t>absorbcia</w:t>
            </w:r>
            <w:proofErr w:type="spellEnd"/>
            <w:r w:rsidRPr="00B10B07">
              <w:rPr>
                <w:rFonts w:ascii="Calibri" w:hAnsi="Calibri" w:cs="Calibri"/>
                <w:color w:val="000000"/>
                <w:sz w:val="20"/>
                <w:szCs w:val="20"/>
              </w:rPr>
              <w:t xml:space="preserve"> tepelného žiarenia, vedenie tepla, vedenie tepla vo vode, deformácia kovu pod vplyvom tepla, zmena objemu plynov, výroba pary teplom, chladiaca zmes, teplota varu. </w:t>
            </w:r>
            <w:proofErr w:type="spellStart"/>
            <w:r w:rsidRPr="00B10B07">
              <w:rPr>
                <w:rFonts w:ascii="Calibri" w:hAnsi="Calibri" w:cs="Calibri"/>
                <w:color w:val="000000"/>
                <w:sz w:val="20"/>
                <w:szCs w:val="20"/>
              </w:rPr>
              <w:t>Sada</w:t>
            </w:r>
            <w:proofErr w:type="spellEnd"/>
            <w:r w:rsidRPr="00B10B07">
              <w:rPr>
                <w:rFonts w:ascii="Calibri" w:hAnsi="Calibri" w:cs="Calibri"/>
                <w:color w:val="000000"/>
                <w:sz w:val="20"/>
                <w:szCs w:val="20"/>
              </w:rPr>
              <w:t xml:space="preserve"> súprav je určená pre skupinu 2- 4 žiakov.</w:t>
            </w:r>
          </w:p>
        </w:tc>
      </w:tr>
      <w:tr w:rsidR="00142A46" w:rsidRPr="00AB11C3" w:rsidTr="00AB11C3">
        <w:trPr>
          <w:trHeight w:val="276"/>
        </w:trPr>
        <w:tc>
          <w:tcPr>
            <w:tcW w:w="740" w:type="dxa"/>
            <w:tcBorders>
              <w:top w:val="nil"/>
              <w:left w:val="nil"/>
              <w:bottom w:val="nil"/>
              <w:right w:val="nil"/>
            </w:tcBorders>
            <w:shd w:val="clear" w:color="000000" w:fill="FFFFFF"/>
            <w:noWrap/>
            <w:hideMark/>
          </w:tcPr>
          <w:p w:rsidR="00142A46" w:rsidRPr="00AB11C3" w:rsidRDefault="00142A46" w:rsidP="00142A46">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42A46" w:rsidRPr="00AB11C3" w:rsidRDefault="00142A46" w:rsidP="00142A46">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142A46"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42A46" w:rsidRPr="00AB11C3" w:rsidRDefault="00142A46" w:rsidP="00142A46">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1-25</w:t>
            </w:r>
          </w:p>
        </w:tc>
        <w:tc>
          <w:tcPr>
            <w:tcW w:w="8044" w:type="dxa"/>
            <w:tcBorders>
              <w:top w:val="nil"/>
              <w:left w:val="nil"/>
              <w:bottom w:val="single" w:sz="4" w:space="0" w:color="auto"/>
              <w:right w:val="single" w:sz="4" w:space="0" w:color="auto"/>
            </w:tcBorders>
            <w:shd w:val="clear" w:color="000000" w:fill="FFFFFF"/>
            <w:hideMark/>
          </w:tcPr>
          <w:p w:rsidR="00142A46" w:rsidRPr="005B54F4" w:rsidRDefault="00142A46" w:rsidP="00142A46">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 xml:space="preserve">Sada tácok </w:t>
            </w:r>
            <w:r w:rsidR="006C34C4" w:rsidRPr="005B54F4">
              <w:rPr>
                <w:rFonts w:ascii="Calibri" w:hAnsi="Calibri" w:cs="Calibri"/>
                <w:noProof/>
                <w:color w:val="000000"/>
                <w:sz w:val="20"/>
                <w:szCs w:val="20"/>
                <w:lang w:eastAsia="sk-SK"/>
              </w:rPr>
              <w:t>- fyzika</w:t>
            </w:r>
          </w:p>
        </w:tc>
      </w:tr>
      <w:tr w:rsidR="006C34C4" w:rsidRPr="00AB11C3" w:rsidTr="006C34C4">
        <w:trPr>
          <w:trHeight w:val="816"/>
        </w:trPr>
        <w:tc>
          <w:tcPr>
            <w:tcW w:w="740" w:type="dxa"/>
            <w:tcBorders>
              <w:top w:val="nil"/>
              <w:left w:val="nil"/>
              <w:bottom w:val="nil"/>
              <w:right w:val="nil"/>
            </w:tcBorders>
            <w:shd w:val="clear" w:color="000000" w:fill="FFFFFF"/>
            <w:noWrap/>
            <w:hideMark/>
          </w:tcPr>
          <w:p w:rsidR="006C34C4" w:rsidRPr="00AB11C3" w:rsidRDefault="006C34C4" w:rsidP="006C34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C34C4" w:rsidRPr="005C5BC4" w:rsidRDefault="006C34C4" w:rsidP="006C34C4">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6C34C4" w:rsidRPr="00AB11C3" w:rsidTr="00AB11C3">
        <w:trPr>
          <w:trHeight w:val="276"/>
        </w:trPr>
        <w:tc>
          <w:tcPr>
            <w:tcW w:w="740" w:type="dxa"/>
            <w:tcBorders>
              <w:top w:val="nil"/>
              <w:left w:val="nil"/>
              <w:bottom w:val="nil"/>
              <w:right w:val="nil"/>
            </w:tcBorders>
            <w:shd w:val="clear" w:color="000000" w:fill="FFFFFF"/>
            <w:noWrap/>
            <w:hideMark/>
          </w:tcPr>
          <w:p w:rsidR="006C34C4" w:rsidRPr="00AB11C3" w:rsidRDefault="006C34C4" w:rsidP="006C34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C34C4" w:rsidRPr="00AB11C3" w:rsidRDefault="006C34C4" w:rsidP="006C34C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6C34C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C34C4" w:rsidRPr="00AB11C3" w:rsidRDefault="006C34C4" w:rsidP="006C34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1-26</w:t>
            </w:r>
          </w:p>
        </w:tc>
        <w:tc>
          <w:tcPr>
            <w:tcW w:w="8044" w:type="dxa"/>
            <w:tcBorders>
              <w:top w:val="nil"/>
              <w:left w:val="nil"/>
              <w:bottom w:val="single" w:sz="4" w:space="0" w:color="auto"/>
              <w:right w:val="single" w:sz="4" w:space="0" w:color="auto"/>
            </w:tcBorders>
            <w:shd w:val="clear" w:color="000000" w:fill="FFFFFF"/>
            <w:hideMark/>
          </w:tcPr>
          <w:p w:rsidR="006C34C4" w:rsidRPr="005B54F4" w:rsidRDefault="006C34C4" w:rsidP="006C34C4">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 xml:space="preserve">Skupinová sada pre termodynamiku s príslušenstvom </w:t>
            </w:r>
          </w:p>
        </w:tc>
      </w:tr>
      <w:tr w:rsidR="002B32C4" w:rsidRPr="00AB11C3" w:rsidTr="002B32C4">
        <w:trPr>
          <w:trHeight w:val="816"/>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B32C4" w:rsidRPr="0006214D" w:rsidRDefault="002B32C4" w:rsidP="002B32C4">
            <w:pPr>
              <w:widowControl/>
              <w:suppressAutoHyphens w:val="0"/>
              <w:rPr>
                <w:rFonts w:ascii="Calibri" w:hAnsi="Calibri" w:cs="Calibri"/>
                <w:color w:val="000000"/>
                <w:sz w:val="20"/>
                <w:szCs w:val="20"/>
                <w:lang w:eastAsia="sk-SK"/>
              </w:rPr>
            </w:pPr>
            <w:r w:rsidRPr="00907262">
              <w:rPr>
                <w:rFonts w:ascii="Calibri" w:hAnsi="Calibri" w:cs="Calibri"/>
                <w:color w:val="000000"/>
                <w:sz w:val="20"/>
                <w:szCs w:val="20"/>
              </w:rPr>
              <w:t xml:space="preserve">Skupinová </w:t>
            </w:r>
            <w:proofErr w:type="spellStart"/>
            <w:r w:rsidRPr="00907262">
              <w:rPr>
                <w:rFonts w:ascii="Calibri" w:hAnsi="Calibri" w:cs="Calibri"/>
                <w:color w:val="000000"/>
                <w:sz w:val="20"/>
                <w:szCs w:val="20"/>
              </w:rPr>
              <w:t>sada</w:t>
            </w:r>
            <w:proofErr w:type="spellEnd"/>
            <w:r w:rsidRPr="00907262">
              <w:rPr>
                <w:rFonts w:ascii="Calibri" w:hAnsi="Calibri" w:cs="Calibri"/>
                <w:color w:val="000000"/>
                <w:sz w:val="20"/>
                <w:szCs w:val="20"/>
              </w:rPr>
              <w:t xml:space="preserve"> pre termodynamiku obsahuje 2 ks </w:t>
            </w:r>
            <w:proofErr w:type="spellStart"/>
            <w:r w:rsidRPr="00907262">
              <w:rPr>
                <w:rFonts w:ascii="Calibri" w:hAnsi="Calibri" w:cs="Calibri"/>
                <w:color w:val="000000"/>
                <w:sz w:val="20"/>
                <w:szCs w:val="20"/>
              </w:rPr>
              <w:t>propan-butanových</w:t>
            </w:r>
            <w:proofErr w:type="spellEnd"/>
            <w:r w:rsidRPr="00907262">
              <w:rPr>
                <w:rFonts w:ascii="Calibri" w:hAnsi="Calibri" w:cs="Calibri"/>
                <w:color w:val="000000"/>
                <w:sz w:val="20"/>
                <w:szCs w:val="20"/>
              </w:rPr>
              <w:t xml:space="preserve"> plynových horákov s ventilovou náhradnou </w:t>
            </w:r>
            <w:proofErr w:type="spellStart"/>
            <w:r w:rsidRPr="00907262">
              <w:rPr>
                <w:rFonts w:ascii="Calibri" w:hAnsi="Calibri" w:cs="Calibri"/>
                <w:color w:val="000000"/>
                <w:sz w:val="20"/>
                <w:szCs w:val="20"/>
              </w:rPr>
              <w:t>náplňo</w:t>
            </w:r>
            <w:proofErr w:type="spellEnd"/>
            <w:r w:rsidRPr="00907262">
              <w:rPr>
                <w:rFonts w:ascii="Calibri" w:hAnsi="Calibri" w:cs="Calibri"/>
                <w:color w:val="000000"/>
                <w:sz w:val="20"/>
                <w:szCs w:val="20"/>
              </w:rPr>
              <w:t xml:space="preserve"> 230 g </w:t>
            </w:r>
            <w:proofErr w:type="spellStart"/>
            <w:r w:rsidRPr="00907262">
              <w:rPr>
                <w:rFonts w:ascii="Calibri" w:hAnsi="Calibri" w:cs="Calibri"/>
                <w:color w:val="000000"/>
                <w:sz w:val="20"/>
                <w:szCs w:val="20"/>
              </w:rPr>
              <w:t>propan</w:t>
            </w:r>
            <w:proofErr w:type="spellEnd"/>
            <w:r w:rsidRPr="00907262">
              <w:rPr>
                <w:rFonts w:ascii="Calibri" w:hAnsi="Calibri" w:cs="Calibri"/>
                <w:color w:val="000000"/>
                <w:sz w:val="20"/>
                <w:szCs w:val="20"/>
              </w:rPr>
              <w:t xml:space="preserve">-butánovej zmesi EN417 v bezpečnostnej nádržke, 2 ks Joulových kalorimetrov s 3 špirálami a 4 ks laboratórnych liehových teplomerov s rozsahom od -20°C do +110°C, so silikónovým dielom proti samovoľnému pohybu. </w:t>
            </w:r>
            <w:proofErr w:type="spellStart"/>
            <w:r w:rsidRPr="00907262">
              <w:rPr>
                <w:rFonts w:ascii="Calibri" w:hAnsi="Calibri" w:cs="Calibri"/>
                <w:color w:val="000000"/>
                <w:sz w:val="20"/>
                <w:szCs w:val="20"/>
              </w:rPr>
              <w:t>Sada</w:t>
            </w:r>
            <w:proofErr w:type="spellEnd"/>
            <w:r w:rsidRPr="00907262">
              <w:rPr>
                <w:rFonts w:ascii="Calibri" w:hAnsi="Calibri" w:cs="Calibri"/>
                <w:color w:val="000000"/>
                <w:sz w:val="20"/>
                <w:szCs w:val="20"/>
              </w:rPr>
              <w:t xml:space="preserve"> pre skupinu 2-4 žiakov.</w:t>
            </w:r>
          </w:p>
        </w:tc>
      </w:tr>
      <w:tr w:rsidR="002B32C4" w:rsidRPr="00AB11C3" w:rsidTr="00AB11C3">
        <w:trPr>
          <w:trHeight w:val="276"/>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B32C4" w:rsidRPr="00AB11C3" w:rsidRDefault="002B32C4" w:rsidP="002B32C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B32C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1-27</w:t>
            </w:r>
          </w:p>
        </w:tc>
        <w:tc>
          <w:tcPr>
            <w:tcW w:w="8044" w:type="dxa"/>
            <w:tcBorders>
              <w:top w:val="nil"/>
              <w:left w:val="nil"/>
              <w:bottom w:val="single" w:sz="4" w:space="0" w:color="auto"/>
              <w:right w:val="single" w:sz="4" w:space="0" w:color="auto"/>
            </w:tcBorders>
            <w:shd w:val="clear" w:color="000000" w:fill="FFFFFF"/>
            <w:hideMark/>
          </w:tcPr>
          <w:p w:rsidR="002B32C4" w:rsidRPr="005B54F4" w:rsidRDefault="002B32C4" w:rsidP="002B32C4">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žiackych mechanických súprav</w:t>
            </w:r>
          </w:p>
        </w:tc>
      </w:tr>
      <w:tr w:rsidR="002B32C4" w:rsidRPr="00AB11C3" w:rsidTr="002B32C4">
        <w:trPr>
          <w:trHeight w:val="1020"/>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B32C4" w:rsidRPr="0006214D" w:rsidRDefault="002B32C4" w:rsidP="002B32C4">
            <w:pPr>
              <w:widowControl/>
              <w:suppressAutoHyphens w:val="0"/>
              <w:rPr>
                <w:rFonts w:ascii="Calibri" w:hAnsi="Calibri" w:cs="Calibri"/>
                <w:color w:val="000000"/>
                <w:sz w:val="20"/>
                <w:szCs w:val="20"/>
                <w:lang w:eastAsia="sk-SK"/>
              </w:rPr>
            </w:pPr>
            <w:proofErr w:type="spellStart"/>
            <w:r w:rsidRPr="00907262">
              <w:rPr>
                <w:rFonts w:ascii="Calibri" w:hAnsi="Calibri" w:cs="Calibri"/>
                <w:color w:val="000000"/>
                <w:sz w:val="20"/>
                <w:szCs w:val="20"/>
              </w:rPr>
              <w:t>Sada</w:t>
            </w:r>
            <w:proofErr w:type="spellEnd"/>
            <w:r w:rsidRPr="00907262">
              <w:rPr>
                <w:rFonts w:ascii="Calibri" w:hAnsi="Calibri" w:cs="Calibri"/>
                <w:color w:val="000000"/>
                <w:sz w:val="20"/>
                <w:szCs w:val="20"/>
              </w:rPr>
              <w:t xml:space="preserve"> dvoch žiackych mechanických súprav využiteľná so školským </w:t>
            </w:r>
            <w:proofErr w:type="spellStart"/>
            <w:r w:rsidRPr="00907262">
              <w:rPr>
                <w:rFonts w:ascii="Calibri" w:hAnsi="Calibri" w:cs="Calibri"/>
                <w:color w:val="000000"/>
                <w:sz w:val="20"/>
                <w:szCs w:val="20"/>
              </w:rPr>
              <w:t>interfejsom</w:t>
            </w:r>
            <w:proofErr w:type="spellEnd"/>
            <w:r w:rsidRPr="00907262">
              <w:rPr>
                <w:rFonts w:ascii="Calibri" w:hAnsi="Calibri" w:cs="Calibri"/>
                <w:color w:val="000000"/>
                <w:sz w:val="20"/>
                <w:szCs w:val="20"/>
              </w:rPr>
              <w:t xml:space="preserve"> pre senzory obsahuje 34 komponentov (2x kladka s háčikom, 2x oceľová pružina, 8x závažie, 2xpáka, 2x nylonová šnúrka, 2x silomer, 2x trecie teleso, 4x pákové ramená, 4x </w:t>
            </w:r>
            <w:proofErr w:type="spellStart"/>
            <w:r w:rsidRPr="00907262">
              <w:rPr>
                <w:rFonts w:ascii="Calibri" w:hAnsi="Calibri" w:cs="Calibri"/>
                <w:color w:val="000000"/>
                <w:sz w:val="20"/>
                <w:szCs w:val="20"/>
              </w:rPr>
              <w:t>plasotvé</w:t>
            </w:r>
            <w:proofErr w:type="spellEnd"/>
            <w:r w:rsidRPr="00907262">
              <w:rPr>
                <w:rFonts w:ascii="Calibri" w:hAnsi="Calibri" w:cs="Calibri"/>
                <w:color w:val="000000"/>
                <w:sz w:val="20"/>
                <w:szCs w:val="20"/>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907262">
              <w:rPr>
                <w:rFonts w:ascii="Calibri" w:hAnsi="Calibri" w:cs="Calibri"/>
                <w:color w:val="000000"/>
                <w:sz w:val="20"/>
                <w:szCs w:val="20"/>
              </w:rPr>
              <w:t>kladkovnica</w:t>
            </w:r>
            <w:proofErr w:type="spellEnd"/>
            <w:r w:rsidRPr="00907262">
              <w:rPr>
                <w:rFonts w:ascii="Calibri" w:hAnsi="Calibri" w:cs="Calibri"/>
                <w:color w:val="000000"/>
                <w:sz w:val="20"/>
                <w:szCs w:val="20"/>
              </w:rPr>
              <w:t xml:space="preserve"> a kladkostroj, naklonená rovina. </w:t>
            </w:r>
            <w:proofErr w:type="spellStart"/>
            <w:r w:rsidRPr="00907262">
              <w:rPr>
                <w:rFonts w:ascii="Calibri" w:hAnsi="Calibri" w:cs="Calibri"/>
                <w:color w:val="000000"/>
                <w:sz w:val="20"/>
                <w:szCs w:val="20"/>
              </w:rPr>
              <w:t>Sada</w:t>
            </w:r>
            <w:proofErr w:type="spellEnd"/>
            <w:r w:rsidRPr="00907262">
              <w:rPr>
                <w:rFonts w:ascii="Calibri" w:hAnsi="Calibri" w:cs="Calibri"/>
                <w:color w:val="000000"/>
                <w:sz w:val="20"/>
                <w:szCs w:val="20"/>
              </w:rPr>
              <w:t xml:space="preserve"> pre skupinu 2- 4 žiakov.</w:t>
            </w:r>
          </w:p>
        </w:tc>
      </w:tr>
      <w:tr w:rsidR="002B32C4" w:rsidRPr="00AB11C3" w:rsidTr="00AB11C3">
        <w:trPr>
          <w:trHeight w:val="276"/>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B32C4" w:rsidRPr="00AB11C3" w:rsidRDefault="002B32C4" w:rsidP="002B32C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B32C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1-28</w:t>
            </w:r>
          </w:p>
        </w:tc>
        <w:tc>
          <w:tcPr>
            <w:tcW w:w="8044" w:type="dxa"/>
            <w:tcBorders>
              <w:top w:val="nil"/>
              <w:left w:val="nil"/>
              <w:bottom w:val="single" w:sz="4" w:space="0" w:color="auto"/>
              <w:right w:val="single" w:sz="4" w:space="0" w:color="auto"/>
            </w:tcBorders>
            <w:shd w:val="clear" w:color="000000" w:fill="FFFFFF"/>
            <w:hideMark/>
          </w:tcPr>
          <w:p w:rsidR="002B32C4" w:rsidRPr="005B54F4" w:rsidRDefault="002B32C4" w:rsidP="002B32C4">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Multifunkčný model mechanického auta</w:t>
            </w:r>
          </w:p>
        </w:tc>
      </w:tr>
      <w:tr w:rsidR="002B32C4" w:rsidRPr="00AB11C3" w:rsidTr="002B32C4">
        <w:trPr>
          <w:trHeight w:val="1020"/>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B32C4" w:rsidRPr="005C5BC4" w:rsidRDefault="002B32C4" w:rsidP="002B32C4">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Učebná pomôcka určená na znázornenie princípov mechaniky. Fyzikálne autíčko má </w:t>
            </w:r>
            <w:proofErr w:type="spellStart"/>
            <w:r w:rsidRPr="005C5BC4">
              <w:rPr>
                <w:rFonts w:ascii="Calibri" w:hAnsi="Calibri" w:cs="Arial"/>
                <w:sz w:val="20"/>
                <w:szCs w:val="20"/>
                <w:lang w:eastAsia="sk-SK"/>
              </w:rPr>
              <w:t>umožňiť</w:t>
            </w:r>
            <w:proofErr w:type="spellEnd"/>
            <w:r w:rsidRPr="005C5BC4">
              <w:rPr>
                <w:rFonts w:ascii="Calibri" w:hAnsi="Calibri" w:cs="Arial"/>
                <w:sz w:val="20"/>
                <w:szCs w:val="20"/>
                <w:lang w:eastAsia="sk-SK"/>
              </w:rPr>
              <w:t xml:space="preserve"> meranie dĺžky telesa, má demonštrovať treciu silu, princíp rovnoramennej aj nerovnoramennej páky, jednoramennej páky, priamočiareho </w:t>
            </w:r>
            <w:proofErr w:type="spellStart"/>
            <w:r w:rsidRPr="005C5BC4">
              <w:rPr>
                <w:rFonts w:ascii="Calibri" w:hAnsi="Calibri" w:cs="Arial"/>
                <w:sz w:val="20"/>
                <w:szCs w:val="20"/>
                <w:lang w:eastAsia="sk-SK"/>
              </w:rPr>
              <w:t>zrýchleneho</w:t>
            </w:r>
            <w:proofErr w:type="spellEnd"/>
            <w:r w:rsidRPr="005C5BC4">
              <w:rPr>
                <w:rFonts w:ascii="Calibri" w:hAnsi="Calibri" w:cs="Arial"/>
                <w:sz w:val="20"/>
                <w:szCs w:val="20"/>
                <w:lang w:eastAsia="sk-SK"/>
              </w:rPr>
              <w:t xml:space="preserve"> aj spomaleného pohybu, priemernej rýchlosti, potenciálnej energie, hybnosti telesa, </w:t>
            </w:r>
            <w:proofErr w:type="spellStart"/>
            <w:r w:rsidRPr="005C5BC4">
              <w:rPr>
                <w:rFonts w:ascii="Calibri" w:hAnsi="Calibri" w:cs="Arial"/>
                <w:sz w:val="20"/>
                <w:szCs w:val="20"/>
                <w:lang w:eastAsia="sk-SK"/>
              </w:rPr>
              <w:t>Newtonovho</w:t>
            </w:r>
            <w:proofErr w:type="spellEnd"/>
            <w:r w:rsidRPr="005C5BC4">
              <w:rPr>
                <w:rFonts w:ascii="Calibri" w:hAnsi="Calibri" w:cs="Arial"/>
                <w:sz w:val="20"/>
                <w:szCs w:val="20"/>
                <w:lang w:eastAsia="sk-SK"/>
              </w:rPr>
              <w:t xml:space="preserve"> zákona sily, mechanickej práce, výkonu, premena polohovej energie na pohybovú, kladky a dvojitého kladkostroja. Pomôcka pre skupinu max. 4 žiakov.</w:t>
            </w:r>
          </w:p>
        </w:tc>
      </w:tr>
      <w:tr w:rsidR="002B32C4" w:rsidRPr="00AB11C3" w:rsidTr="00AB11C3">
        <w:trPr>
          <w:trHeight w:val="276"/>
        </w:trPr>
        <w:tc>
          <w:tcPr>
            <w:tcW w:w="740" w:type="dxa"/>
            <w:tcBorders>
              <w:top w:val="nil"/>
              <w:left w:val="nil"/>
              <w:bottom w:val="nil"/>
              <w:right w:val="nil"/>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B32C4" w:rsidRPr="00AB11C3" w:rsidRDefault="002B32C4" w:rsidP="002B32C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B32C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B32C4" w:rsidRPr="00AB11C3" w:rsidRDefault="002B32C4" w:rsidP="002B32C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1-29</w:t>
            </w:r>
          </w:p>
        </w:tc>
        <w:tc>
          <w:tcPr>
            <w:tcW w:w="8044" w:type="dxa"/>
            <w:tcBorders>
              <w:top w:val="nil"/>
              <w:left w:val="nil"/>
              <w:bottom w:val="single" w:sz="4" w:space="0" w:color="auto"/>
              <w:right w:val="single" w:sz="4" w:space="0" w:color="auto"/>
            </w:tcBorders>
            <w:shd w:val="clear" w:color="000000" w:fill="FFFFFF"/>
            <w:hideMark/>
          </w:tcPr>
          <w:p w:rsidR="002B32C4" w:rsidRPr="005B54F4" w:rsidRDefault="002B32C4" w:rsidP="002B32C4">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objem a hmotnosť</w:t>
            </w:r>
          </w:p>
        </w:tc>
      </w:tr>
      <w:tr w:rsidR="00BC5DD9" w:rsidRPr="00AB11C3" w:rsidTr="00BC5DD9">
        <w:trPr>
          <w:trHeight w:val="1020"/>
        </w:trPr>
        <w:tc>
          <w:tcPr>
            <w:tcW w:w="740" w:type="dxa"/>
            <w:tcBorders>
              <w:top w:val="nil"/>
              <w:left w:val="nil"/>
              <w:bottom w:val="nil"/>
              <w:right w:val="nil"/>
            </w:tcBorders>
            <w:shd w:val="clear" w:color="000000" w:fill="FFFFFF"/>
            <w:noWrap/>
            <w:hideMark/>
          </w:tcPr>
          <w:p w:rsidR="00BC5DD9" w:rsidRPr="00AB11C3" w:rsidRDefault="00BC5DD9" w:rsidP="00BC5DD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BC5DD9" w:rsidRPr="005C5BC4" w:rsidRDefault="00BC5DD9" w:rsidP="00BC5DD9">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obsahujúca min. 34 ks komponentov využiteľných s </w:t>
            </w:r>
            <w:proofErr w:type="spellStart"/>
            <w:r w:rsidRPr="005C5BC4">
              <w:rPr>
                <w:rFonts w:ascii="Calibri" w:hAnsi="Calibri" w:cs="Arial"/>
                <w:sz w:val="20"/>
                <w:szCs w:val="20"/>
                <w:lang w:eastAsia="sk-SK"/>
              </w:rPr>
              <w:t>Interfejsom</w:t>
            </w:r>
            <w:proofErr w:type="spellEnd"/>
            <w:r w:rsidRPr="005C5BC4">
              <w:rPr>
                <w:rFonts w:ascii="Calibri" w:hAnsi="Calibri" w:cs="Arial"/>
                <w:sz w:val="20"/>
                <w:szCs w:val="20"/>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BC5DD9" w:rsidRPr="00AB11C3" w:rsidTr="00AB11C3">
        <w:trPr>
          <w:trHeight w:val="276"/>
        </w:trPr>
        <w:tc>
          <w:tcPr>
            <w:tcW w:w="740" w:type="dxa"/>
            <w:tcBorders>
              <w:top w:val="nil"/>
              <w:left w:val="nil"/>
              <w:bottom w:val="nil"/>
              <w:right w:val="nil"/>
            </w:tcBorders>
            <w:shd w:val="clear" w:color="000000" w:fill="FFFFFF"/>
            <w:noWrap/>
            <w:hideMark/>
          </w:tcPr>
          <w:p w:rsidR="00BC5DD9" w:rsidRPr="00AB11C3" w:rsidRDefault="00BC5DD9" w:rsidP="00BC5DD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5DD9" w:rsidRPr="00AB11C3" w:rsidRDefault="00BC5DD9" w:rsidP="00BC5DD9">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BC5DD9"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5DD9" w:rsidRPr="00AB11C3" w:rsidRDefault="00BC5DD9" w:rsidP="00BC5DD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1-30</w:t>
            </w:r>
          </w:p>
        </w:tc>
        <w:tc>
          <w:tcPr>
            <w:tcW w:w="8044" w:type="dxa"/>
            <w:tcBorders>
              <w:top w:val="nil"/>
              <w:left w:val="nil"/>
              <w:bottom w:val="single" w:sz="4" w:space="0" w:color="auto"/>
              <w:right w:val="single" w:sz="4" w:space="0" w:color="auto"/>
            </w:tcBorders>
            <w:shd w:val="clear" w:color="000000" w:fill="FFFFFF"/>
            <w:hideMark/>
          </w:tcPr>
          <w:p w:rsidR="00BC5DD9" w:rsidRPr="005B54F4" w:rsidRDefault="00BC5DD9" w:rsidP="00BC5DD9">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kladiek s príslušenstvom</w:t>
            </w:r>
          </w:p>
        </w:tc>
      </w:tr>
      <w:tr w:rsidR="00302D05" w:rsidRPr="00AB11C3" w:rsidTr="00302D05">
        <w:trPr>
          <w:trHeight w:val="844"/>
        </w:trPr>
        <w:tc>
          <w:tcPr>
            <w:tcW w:w="740" w:type="dxa"/>
            <w:tcBorders>
              <w:top w:val="nil"/>
              <w:left w:val="nil"/>
              <w:bottom w:val="nil"/>
              <w:right w:val="nil"/>
            </w:tcBorders>
            <w:shd w:val="clear" w:color="000000" w:fill="FFFFFF"/>
            <w:noWrap/>
            <w:hideMark/>
          </w:tcPr>
          <w:p w:rsidR="00302D05" w:rsidRPr="00AB11C3" w:rsidRDefault="00302D05" w:rsidP="00302D05">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302D05" w:rsidRPr="005C5BC4" w:rsidRDefault="00302D05" w:rsidP="00302D05">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kladiek má obsahovať minimálne súpravu kovových kladiek na stojane, ktoré majú byť využiteľné s </w:t>
            </w:r>
            <w:proofErr w:type="spellStart"/>
            <w:r w:rsidRPr="005C5BC4">
              <w:rPr>
                <w:rFonts w:ascii="Calibri" w:hAnsi="Calibri" w:cs="Arial"/>
                <w:sz w:val="20"/>
                <w:szCs w:val="20"/>
                <w:lang w:eastAsia="sk-SK"/>
              </w:rPr>
              <w:t>interfejsom</w:t>
            </w:r>
            <w:proofErr w:type="spellEnd"/>
            <w:r w:rsidRPr="005C5BC4">
              <w:rPr>
                <w:rFonts w:ascii="Calibri" w:hAnsi="Calibri" w:cs="Arial"/>
                <w:sz w:val="20"/>
                <w:szCs w:val="20"/>
                <w:lang w:eastAsia="sk-SK"/>
              </w:rPr>
              <w:t xml:space="preserve"> pre senzory a majú obsahovať minimálne: 2x oceľové tyče 40cm, 25cm, 70cm, 2 ks </w:t>
            </w:r>
            <w:proofErr w:type="spellStart"/>
            <w:r w:rsidRPr="005C5BC4">
              <w:rPr>
                <w:rFonts w:ascii="Calibri" w:hAnsi="Calibri" w:cs="Arial"/>
                <w:sz w:val="20"/>
                <w:szCs w:val="20"/>
                <w:lang w:eastAsia="sk-SK"/>
              </w:rPr>
              <w:t>dvojsvorka</w:t>
            </w:r>
            <w:proofErr w:type="spellEnd"/>
            <w:r w:rsidRPr="005C5BC4">
              <w:rPr>
                <w:rFonts w:ascii="Calibri" w:hAnsi="Calibri" w:cs="Arial"/>
                <w:sz w:val="20"/>
                <w:szCs w:val="20"/>
                <w:lang w:eastAsia="sk-SK"/>
              </w:rPr>
              <w:t xml:space="preserve">, 2 ks hák, 2 ks povraz 3 m, 2 ks </w:t>
            </w:r>
            <w:proofErr w:type="spellStart"/>
            <w:r w:rsidRPr="005C5BC4">
              <w:rPr>
                <w:rFonts w:ascii="Calibri" w:hAnsi="Calibri" w:cs="Arial"/>
                <w:sz w:val="20"/>
                <w:szCs w:val="20"/>
                <w:lang w:eastAsia="sk-SK"/>
              </w:rPr>
              <w:t>pripevňovaciu</w:t>
            </w:r>
            <w:proofErr w:type="spellEnd"/>
            <w:r w:rsidRPr="005C5BC4">
              <w:rPr>
                <w:rFonts w:ascii="Calibri" w:hAnsi="Calibri" w:cs="Arial"/>
                <w:sz w:val="20"/>
                <w:szCs w:val="20"/>
                <w:lang w:eastAsia="sk-SK"/>
              </w:rPr>
              <w:t xml:space="preserve"> skrutku, 2ks stojan s podstavcom s variabilnou možnosťou upevnenia kladiek, 2ks silomer s citlivosťou 0,2 N, 2x sadu závaží (5g, 10g, 20g, 50g, 100g, 200g, 500g).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302D05" w:rsidRPr="00AB11C3" w:rsidTr="00AB11C3">
        <w:trPr>
          <w:trHeight w:val="276"/>
        </w:trPr>
        <w:tc>
          <w:tcPr>
            <w:tcW w:w="740" w:type="dxa"/>
            <w:tcBorders>
              <w:top w:val="nil"/>
              <w:left w:val="nil"/>
              <w:bottom w:val="nil"/>
              <w:right w:val="nil"/>
            </w:tcBorders>
            <w:shd w:val="clear" w:color="000000" w:fill="FFFFFF"/>
            <w:noWrap/>
            <w:hideMark/>
          </w:tcPr>
          <w:p w:rsidR="00302D05" w:rsidRPr="00AB11C3" w:rsidRDefault="00302D05" w:rsidP="00302D05">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302D05" w:rsidRPr="00AB11C3" w:rsidRDefault="00302D05" w:rsidP="00302D05">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302D05"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02D05" w:rsidRPr="00AB11C3" w:rsidRDefault="00302D05" w:rsidP="00302D05">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1-31</w:t>
            </w:r>
          </w:p>
        </w:tc>
        <w:tc>
          <w:tcPr>
            <w:tcW w:w="8044" w:type="dxa"/>
            <w:tcBorders>
              <w:top w:val="nil"/>
              <w:left w:val="nil"/>
              <w:bottom w:val="single" w:sz="4" w:space="0" w:color="auto"/>
              <w:right w:val="single" w:sz="4" w:space="0" w:color="auto"/>
            </w:tcBorders>
            <w:shd w:val="clear" w:color="000000" w:fill="FFFFFF"/>
            <w:hideMark/>
          </w:tcPr>
          <w:p w:rsidR="00302D05" w:rsidRPr="005B54F4" w:rsidRDefault="00302D05" w:rsidP="00302D05">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 xml:space="preserve">Kvapalinový baroskop s príslušenstvom </w:t>
            </w:r>
          </w:p>
        </w:tc>
      </w:tr>
      <w:tr w:rsidR="005D4FEA" w:rsidRPr="00AB11C3" w:rsidTr="005D4FEA">
        <w:trPr>
          <w:trHeight w:val="816"/>
        </w:trPr>
        <w:tc>
          <w:tcPr>
            <w:tcW w:w="740" w:type="dxa"/>
            <w:tcBorders>
              <w:top w:val="nil"/>
              <w:left w:val="nil"/>
              <w:bottom w:val="nil"/>
              <w:right w:val="nil"/>
            </w:tcBorders>
            <w:shd w:val="clear" w:color="000000" w:fill="FFFFFF"/>
            <w:noWrap/>
            <w:hideMark/>
          </w:tcPr>
          <w:p w:rsidR="005D4FEA" w:rsidRPr="00AB11C3" w:rsidRDefault="005D4FEA" w:rsidP="005D4FE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5D4FEA" w:rsidRPr="005C5BC4" w:rsidRDefault="005D4FEA" w:rsidP="005D4FEA">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5C5BC4">
              <w:rPr>
                <w:rFonts w:ascii="Calibri" w:hAnsi="Calibri" w:cs="Arial"/>
                <w:sz w:val="20"/>
                <w:szCs w:val="20"/>
                <w:lang w:eastAsia="sk-SK"/>
              </w:rPr>
              <w:t>nápňou</w:t>
            </w:r>
            <w:proofErr w:type="spellEnd"/>
            <w:r w:rsidRPr="005C5BC4">
              <w:rPr>
                <w:rFonts w:ascii="Calibri" w:hAnsi="Calibri" w:cs="Arial"/>
                <w:sz w:val="20"/>
                <w:szCs w:val="20"/>
                <w:lang w:eastAsia="sk-SK"/>
              </w:rPr>
              <w:t xml:space="preserve"> a kadičku.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 </w:t>
            </w:r>
          </w:p>
        </w:tc>
      </w:tr>
      <w:tr w:rsidR="005D4FEA" w:rsidRPr="00AB11C3" w:rsidTr="00AB11C3">
        <w:trPr>
          <w:trHeight w:val="276"/>
        </w:trPr>
        <w:tc>
          <w:tcPr>
            <w:tcW w:w="740" w:type="dxa"/>
            <w:tcBorders>
              <w:top w:val="nil"/>
              <w:left w:val="nil"/>
              <w:bottom w:val="nil"/>
              <w:right w:val="nil"/>
            </w:tcBorders>
            <w:shd w:val="clear" w:color="000000" w:fill="FFFFFF"/>
            <w:noWrap/>
            <w:hideMark/>
          </w:tcPr>
          <w:p w:rsidR="005D4FEA" w:rsidRPr="00AB11C3" w:rsidRDefault="005D4FEA" w:rsidP="005D4FE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5D4FEA" w:rsidRPr="00AB11C3" w:rsidRDefault="005D4FEA" w:rsidP="005D4FE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5D4FE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D4FEA" w:rsidRPr="00AB11C3" w:rsidRDefault="005D4FEA" w:rsidP="005D4FE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1-32</w:t>
            </w:r>
          </w:p>
        </w:tc>
        <w:tc>
          <w:tcPr>
            <w:tcW w:w="8044" w:type="dxa"/>
            <w:tcBorders>
              <w:top w:val="nil"/>
              <w:left w:val="nil"/>
              <w:bottom w:val="single" w:sz="4" w:space="0" w:color="auto"/>
              <w:right w:val="single" w:sz="4" w:space="0" w:color="auto"/>
            </w:tcBorders>
            <w:shd w:val="clear" w:color="000000" w:fill="FFFFFF"/>
            <w:hideMark/>
          </w:tcPr>
          <w:p w:rsidR="005D4FEA" w:rsidRPr="005B54F4" w:rsidRDefault="005D4FEA" w:rsidP="005D4FE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Ručná výveva s príslušenstvom</w:t>
            </w:r>
          </w:p>
        </w:tc>
      </w:tr>
      <w:tr w:rsidR="0010642A" w:rsidRPr="00AB11C3" w:rsidTr="0010642A">
        <w:trPr>
          <w:trHeight w:val="408"/>
        </w:trPr>
        <w:tc>
          <w:tcPr>
            <w:tcW w:w="740" w:type="dxa"/>
            <w:tcBorders>
              <w:top w:val="nil"/>
              <w:left w:val="nil"/>
              <w:bottom w:val="nil"/>
              <w:right w:val="nil"/>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10642A" w:rsidRPr="005C5BC4" w:rsidRDefault="0010642A" w:rsidP="0010642A">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Min. špecifikácia - školská edukačná súprava pre pokusy vo vákuu. Súprava má obsahovať min. 10 častí, vrátane ručnej vývevy a má byť dodaná v prenosnom obale.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10642A" w:rsidRPr="00AB11C3" w:rsidTr="00AB11C3">
        <w:trPr>
          <w:trHeight w:val="276"/>
        </w:trPr>
        <w:tc>
          <w:tcPr>
            <w:tcW w:w="740" w:type="dxa"/>
            <w:tcBorders>
              <w:top w:val="nil"/>
              <w:left w:val="nil"/>
              <w:bottom w:val="nil"/>
              <w:right w:val="nil"/>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0642A" w:rsidRPr="00AB11C3" w:rsidRDefault="0010642A" w:rsidP="0010642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10642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1-34</w:t>
            </w:r>
          </w:p>
        </w:tc>
        <w:tc>
          <w:tcPr>
            <w:tcW w:w="8044" w:type="dxa"/>
            <w:tcBorders>
              <w:top w:val="nil"/>
              <w:left w:val="nil"/>
              <w:bottom w:val="single" w:sz="4" w:space="0" w:color="auto"/>
              <w:right w:val="single" w:sz="4" w:space="0" w:color="auto"/>
            </w:tcBorders>
            <w:shd w:val="clear" w:color="000000" w:fill="FFFFFF"/>
            <w:hideMark/>
          </w:tcPr>
          <w:p w:rsidR="0010642A" w:rsidRPr="005B54F4" w:rsidRDefault="0010642A" w:rsidP="0010642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Žiacka elektrotechnická súprava</w:t>
            </w:r>
          </w:p>
        </w:tc>
      </w:tr>
      <w:tr w:rsidR="0010642A" w:rsidRPr="00AB11C3" w:rsidTr="0010642A">
        <w:trPr>
          <w:trHeight w:val="1125"/>
        </w:trPr>
        <w:tc>
          <w:tcPr>
            <w:tcW w:w="740" w:type="dxa"/>
            <w:tcBorders>
              <w:top w:val="nil"/>
              <w:left w:val="nil"/>
              <w:bottom w:val="nil"/>
              <w:right w:val="nil"/>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10642A" w:rsidRPr="0006214D" w:rsidRDefault="0010642A" w:rsidP="0010642A">
            <w:pPr>
              <w:widowControl/>
              <w:suppressAutoHyphens w:val="0"/>
              <w:rPr>
                <w:rFonts w:ascii="Calibri" w:hAnsi="Calibri" w:cs="Calibri"/>
                <w:color w:val="000000"/>
                <w:sz w:val="20"/>
                <w:szCs w:val="20"/>
                <w:lang w:eastAsia="sk-SK"/>
              </w:rPr>
            </w:pPr>
            <w:r w:rsidRPr="00121E52">
              <w:rPr>
                <w:rFonts w:ascii="Calibri" w:hAnsi="Calibri" w:cs="Calibri"/>
                <w:color w:val="000000"/>
                <w:sz w:val="20"/>
                <w:szCs w:val="20"/>
              </w:rPr>
              <w:t xml:space="preserve">Žiacka </w:t>
            </w:r>
            <w:proofErr w:type="spellStart"/>
            <w:r w:rsidRPr="00121E52">
              <w:rPr>
                <w:rFonts w:ascii="Calibri" w:hAnsi="Calibri" w:cs="Calibri"/>
                <w:color w:val="000000"/>
                <w:sz w:val="20"/>
                <w:szCs w:val="20"/>
              </w:rPr>
              <w:t>sada</w:t>
            </w:r>
            <w:proofErr w:type="spellEnd"/>
            <w:r w:rsidRPr="00121E52">
              <w:rPr>
                <w:rFonts w:ascii="Calibri" w:hAnsi="Calibri" w:cs="Calibri"/>
                <w:color w:val="000000"/>
                <w:sz w:val="20"/>
                <w:szCs w:val="20"/>
              </w:rPr>
              <w:t xml:space="preserve"> pre skupinu žiakov využiteľná s </w:t>
            </w:r>
            <w:proofErr w:type="spellStart"/>
            <w:r w:rsidRPr="00121E52">
              <w:rPr>
                <w:rFonts w:ascii="Calibri" w:hAnsi="Calibri" w:cs="Calibri"/>
                <w:color w:val="000000"/>
                <w:sz w:val="20"/>
                <w:szCs w:val="20"/>
              </w:rPr>
              <w:t>interfejsom</w:t>
            </w:r>
            <w:proofErr w:type="spellEnd"/>
            <w:r w:rsidRPr="00121E52">
              <w:rPr>
                <w:rFonts w:ascii="Calibri" w:hAnsi="Calibri" w:cs="Calibri"/>
                <w:color w:val="000000"/>
                <w:sz w:val="20"/>
                <w:szCs w:val="20"/>
              </w:rPr>
              <w:t xml:space="preserve"> pre senzory obsahuje 10 komponentov (spojovacia doska, 5 ks spojovacie vodiče rôzne dĺžky, nádoba na elektrolýzu, </w:t>
            </w:r>
            <w:proofErr w:type="spellStart"/>
            <w:r w:rsidRPr="00121E52">
              <w:rPr>
                <w:rFonts w:ascii="Calibri" w:hAnsi="Calibri" w:cs="Calibri"/>
                <w:color w:val="000000"/>
                <w:sz w:val="20"/>
                <w:szCs w:val="20"/>
              </w:rPr>
              <w:t>sada</w:t>
            </w:r>
            <w:proofErr w:type="spellEnd"/>
            <w:r w:rsidRPr="00121E52">
              <w:rPr>
                <w:rFonts w:ascii="Calibri" w:hAnsi="Calibri" w:cs="Calibri"/>
                <w:color w:val="000000"/>
                <w:sz w:val="20"/>
                <w:szCs w:val="20"/>
              </w:rPr>
              <w:t xml:space="preserve"> 9ks elektród, žiarovka 2,5V/0,2A E10, žiarovka 10V/0,05A E10, poistkový drôt priemer 0,1mm, </w:t>
            </w:r>
            <w:proofErr w:type="spellStart"/>
            <w:r w:rsidRPr="00121E52">
              <w:rPr>
                <w:rFonts w:ascii="Calibri" w:hAnsi="Calibri" w:cs="Calibri"/>
                <w:color w:val="000000"/>
                <w:sz w:val="20"/>
                <w:szCs w:val="20"/>
              </w:rPr>
              <w:t>konštantánový</w:t>
            </w:r>
            <w:proofErr w:type="spellEnd"/>
            <w:r w:rsidRPr="00121E52">
              <w:rPr>
                <w:rFonts w:ascii="Calibri" w:hAnsi="Calibri" w:cs="Calibri"/>
                <w:color w:val="000000"/>
                <w:sz w:val="20"/>
                <w:szCs w:val="20"/>
              </w:rPr>
              <w:t xml:space="preserve"> drôt priemer 0,2mm, medený drôt priemer 0,2mm, </w:t>
            </w:r>
            <w:proofErr w:type="spellStart"/>
            <w:r w:rsidRPr="00121E52">
              <w:rPr>
                <w:rFonts w:ascii="Calibri" w:hAnsi="Calibri" w:cs="Calibri"/>
                <w:color w:val="000000"/>
                <w:sz w:val="20"/>
                <w:szCs w:val="20"/>
              </w:rPr>
              <w:t>krokosvorka</w:t>
            </w:r>
            <w:proofErr w:type="spellEnd"/>
            <w:r w:rsidRPr="00121E52">
              <w:rPr>
                <w:rFonts w:ascii="Calibri" w:hAnsi="Calibri" w:cs="Calibri"/>
                <w:color w:val="000000"/>
                <w:sz w:val="20"/>
                <w:szCs w:val="20"/>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121E52">
              <w:rPr>
                <w:rFonts w:ascii="Calibri" w:hAnsi="Calibri" w:cs="Calibri"/>
                <w:color w:val="000000"/>
                <w:sz w:val="20"/>
                <w:szCs w:val="20"/>
              </w:rPr>
              <w:t>Sada</w:t>
            </w:r>
            <w:proofErr w:type="spellEnd"/>
            <w:r w:rsidRPr="00121E52">
              <w:rPr>
                <w:rFonts w:ascii="Calibri" w:hAnsi="Calibri" w:cs="Calibri"/>
                <w:color w:val="000000"/>
                <w:sz w:val="20"/>
                <w:szCs w:val="20"/>
              </w:rPr>
              <w:t xml:space="preserve"> pre skupinu 2- 4 žiakov.</w:t>
            </w:r>
          </w:p>
        </w:tc>
      </w:tr>
      <w:tr w:rsidR="0010642A" w:rsidRPr="00AB11C3" w:rsidTr="00AB11C3">
        <w:trPr>
          <w:trHeight w:val="276"/>
        </w:trPr>
        <w:tc>
          <w:tcPr>
            <w:tcW w:w="740" w:type="dxa"/>
            <w:tcBorders>
              <w:top w:val="nil"/>
              <w:left w:val="nil"/>
              <w:bottom w:val="nil"/>
              <w:right w:val="nil"/>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0642A" w:rsidRPr="00AB11C3" w:rsidRDefault="0010642A" w:rsidP="0010642A">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10642A"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0642A" w:rsidRPr="00AB11C3" w:rsidRDefault="0010642A" w:rsidP="0010642A">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1-35</w:t>
            </w:r>
          </w:p>
        </w:tc>
        <w:tc>
          <w:tcPr>
            <w:tcW w:w="8044" w:type="dxa"/>
            <w:tcBorders>
              <w:top w:val="nil"/>
              <w:left w:val="nil"/>
              <w:bottom w:val="single" w:sz="4" w:space="0" w:color="auto"/>
              <w:right w:val="single" w:sz="4" w:space="0" w:color="auto"/>
            </w:tcBorders>
            <w:shd w:val="clear" w:color="000000" w:fill="FFFFFF"/>
            <w:hideMark/>
          </w:tcPr>
          <w:p w:rsidR="0010642A" w:rsidRPr="005B54F4" w:rsidRDefault="0010642A" w:rsidP="0010642A">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žiackych elektromagnetických súprav</w:t>
            </w:r>
          </w:p>
        </w:tc>
      </w:tr>
      <w:tr w:rsidR="002C33A8" w:rsidRPr="00AB11C3" w:rsidTr="002C33A8">
        <w:trPr>
          <w:trHeight w:val="1020"/>
        </w:trPr>
        <w:tc>
          <w:tcPr>
            <w:tcW w:w="740" w:type="dxa"/>
            <w:tcBorders>
              <w:top w:val="nil"/>
              <w:left w:val="nil"/>
              <w:bottom w:val="nil"/>
              <w:right w:val="nil"/>
            </w:tcBorders>
            <w:shd w:val="clear" w:color="000000" w:fill="FFFFFF"/>
            <w:noWrap/>
            <w:hideMark/>
          </w:tcPr>
          <w:p w:rsidR="002C33A8" w:rsidRPr="00AB11C3" w:rsidRDefault="002C33A8" w:rsidP="002C33A8">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C33A8" w:rsidRPr="0006214D" w:rsidRDefault="002C33A8" w:rsidP="002C33A8">
            <w:pPr>
              <w:widowControl/>
              <w:suppressAutoHyphens w:val="0"/>
              <w:rPr>
                <w:rFonts w:ascii="Calibri" w:hAnsi="Calibri" w:cs="Calibri"/>
                <w:color w:val="000000"/>
                <w:sz w:val="20"/>
                <w:szCs w:val="20"/>
                <w:lang w:eastAsia="sk-SK"/>
              </w:rPr>
            </w:pPr>
            <w:r w:rsidRPr="000A2BDC">
              <w:rPr>
                <w:rFonts w:ascii="Calibri" w:hAnsi="Calibri" w:cs="Calibri"/>
                <w:color w:val="000000"/>
                <w:sz w:val="20"/>
                <w:szCs w:val="20"/>
              </w:rPr>
              <w:t xml:space="preserve">Žiacka </w:t>
            </w:r>
            <w:proofErr w:type="spellStart"/>
            <w:r w:rsidRPr="000A2BDC">
              <w:rPr>
                <w:rFonts w:ascii="Calibri" w:hAnsi="Calibri" w:cs="Calibri"/>
                <w:color w:val="000000"/>
                <w:sz w:val="20"/>
                <w:szCs w:val="20"/>
              </w:rPr>
              <w:t>sada</w:t>
            </w:r>
            <w:proofErr w:type="spellEnd"/>
            <w:r w:rsidRPr="000A2BDC">
              <w:rPr>
                <w:rFonts w:ascii="Calibri" w:hAnsi="Calibri" w:cs="Calibri"/>
                <w:color w:val="000000"/>
                <w:sz w:val="20"/>
                <w:szCs w:val="20"/>
              </w:rPr>
              <w:t xml:space="preserve"> pre skupinu žiakov využiteľná s </w:t>
            </w:r>
            <w:proofErr w:type="spellStart"/>
            <w:r w:rsidRPr="000A2BDC">
              <w:rPr>
                <w:rFonts w:ascii="Calibri" w:hAnsi="Calibri" w:cs="Calibri"/>
                <w:color w:val="000000"/>
                <w:sz w:val="20"/>
                <w:szCs w:val="20"/>
              </w:rPr>
              <w:t>interfejsom</w:t>
            </w:r>
            <w:proofErr w:type="spellEnd"/>
            <w:r w:rsidRPr="000A2BDC">
              <w:rPr>
                <w:rFonts w:ascii="Calibri" w:hAnsi="Calibri" w:cs="Calibri"/>
                <w:color w:val="000000"/>
                <w:sz w:val="20"/>
                <w:szCs w:val="20"/>
              </w:rPr>
              <w:t xml:space="preserve"> pre senzory obsahuje 4 súpravy s celkovým obsahom 80 komponentov, pričom každá </w:t>
            </w:r>
            <w:proofErr w:type="spellStart"/>
            <w:r w:rsidRPr="000A2BDC">
              <w:rPr>
                <w:rFonts w:ascii="Calibri" w:hAnsi="Calibri" w:cs="Calibri"/>
                <w:color w:val="000000"/>
                <w:sz w:val="20"/>
                <w:szCs w:val="20"/>
              </w:rPr>
              <w:t>sada</w:t>
            </w:r>
            <w:proofErr w:type="spellEnd"/>
            <w:r w:rsidRPr="000A2BDC">
              <w:rPr>
                <w:rFonts w:ascii="Calibri" w:hAnsi="Calibri" w:cs="Calibri"/>
                <w:color w:val="000000"/>
                <w:sz w:val="20"/>
                <w:szCs w:val="20"/>
              </w:rPr>
              <w:t xml:space="preserve"> obsahuje týchto 20 </w:t>
            </w:r>
            <w:proofErr w:type="spellStart"/>
            <w:r w:rsidRPr="000A2BDC">
              <w:rPr>
                <w:rFonts w:ascii="Calibri" w:hAnsi="Calibri" w:cs="Calibri"/>
                <w:color w:val="000000"/>
                <w:sz w:val="20"/>
                <w:szCs w:val="20"/>
              </w:rPr>
              <w:t>kompenentov</w:t>
            </w:r>
            <w:proofErr w:type="spellEnd"/>
            <w:r w:rsidRPr="000A2BDC">
              <w:rPr>
                <w:rFonts w:ascii="Calibri" w:hAnsi="Calibri" w:cs="Calibri"/>
                <w:color w:val="000000"/>
                <w:sz w:val="20"/>
                <w:szCs w:val="20"/>
              </w:rPr>
              <w:t xml:space="preserve"> (2 ks tyčový magnet priemer 10mm dĺžka 50mm, železné piliny</w:t>
            </w:r>
            <w:r>
              <w:rPr>
                <w:rFonts w:ascii="Calibri" w:hAnsi="Calibri" w:cs="Calibri"/>
                <w:color w:val="000000"/>
                <w:sz w:val="20"/>
                <w:szCs w:val="20"/>
              </w:rPr>
              <w:t xml:space="preserve"> </w:t>
            </w:r>
            <w:r w:rsidRPr="000A2BDC">
              <w:rPr>
                <w:rFonts w:ascii="Calibri" w:hAnsi="Calibri" w:cs="Calibri"/>
                <w:color w:val="000000"/>
                <w:sz w:val="20"/>
                <w:szCs w:val="20"/>
              </w:rPr>
              <w:t xml:space="preserve">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0A2BDC">
              <w:rPr>
                <w:rFonts w:ascii="Calibri" w:hAnsi="Calibri" w:cs="Calibri"/>
                <w:color w:val="000000"/>
                <w:sz w:val="20"/>
                <w:szCs w:val="20"/>
              </w:rPr>
              <w:t>Sada</w:t>
            </w:r>
            <w:proofErr w:type="spellEnd"/>
            <w:r w:rsidRPr="000A2BDC">
              <w:rPr>
                <w:rFonts w:ascii="Calibri" w:hAnsi="Calibri" w:cs="Calibri"/>
                <w:color w:val="000000"/>
                <w:sz w:val="20"/>
                <w:szCs w:val="20"/>
              </w:rPr>
              <w:t xml:space="preserve"> pre skupinu 4 žiakov. </w:t>
            </w:r>
          </w:p>
        </w:tc>
      </w:tr>
      <w:tr w:rsidR="002C33A8" w:rsidRPr="00AB11C3" w:rsidTr="00AB11C3">
        <w:trPr>
          <w:trHeight w:val="276"/>
        </w:trPr>
        <w:tc>
          <w:tcPr>
            <w:tcW w:w="740" w:type="dxa"/>
            <w:tcBorders>
              <w:top w:val="nil"/>
              <w:left w:val="nil"/>
              <w:bottom w:val="nil"/>
              <w:right w:val="nil"/>
            </w:tcBorders>
            <w:shd w:val="clear" w:color="000000" w:fill="FFFFFF"/>
            <w:noWrap/>
            <w:hideMark/>
          </w:tcPr>
          <w:p w:rsidR="002C33A8" w:rsidRPr="00AB11C3" w:rsidRDefault="002C33A8" w:rsidP="002C33A8">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C33A8" w:rsidRPr="00AB11C3" w:rsidRDefault="002C33A8" w:rsidP="002C33A8">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C33A8"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C33A8" w:rsidRPr="00AB11C3" w:rsidRDefault="002C33A8" w:rsidP="002C33A8">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1-36</w:t>
            </w:r>
          </w:p>
        </w:tc>
        <w:tc>
          <w:tcPr>
            <w:tcW w:w="8044" w:type="dxa"/>
            <w:tcBorders>
              <w:top w:val="nil"/>
              <w:left w:val="nil"/>
              <w:bottom w:val="single" w:sz="4" w:space="0" w:color="auto"/>
              <w:right w:val="single" w:sz="4" w:space="0" w:color="auto"/>
            </w:tcBorders>
            <w:shd w:val="clear" w:color="000000" w:fill="FFFFFF"/>
            <w:hideMark/>
          </w:tcPr>
          <w:p w:rsidR="002C33A8" w:rsidRPr="005B54F4" w:rsidRDefault="002C33A8" w:rsidP="002C33A8">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Sada zdrojov bezpečného napätia a prúdu</w:t>
            </w:r>
          </w:p>
        </w:tc>
      </w:tr>
      <w:tr w:rsidR="002B25AF" w:rsidRPr="00AB11C3" w:rsidTr="002B25AF">
        <w:trPr>
          <w:trHeight w:val="1224"/>
        </w:trPr>
        <w:tc>
          <w:tcPr>
            <w:tcW w:w="740" w:type="dxa"/>
            <w:tcBorders>
              <w:top w:val="nil"/>
              <w:left w:val="nil"/>
              <w:bottom w:val="nil"/>
              <w:right w:val="nil"/>
            </w:tcBorders>
            <w:shd w:val="clear" w:color="000000" w:fill="FFFFFF"/>
            <w:noWrap/>
            <w:hideMark/>
          </w:tcPr>
          <w:p w:rsidR="002B25AF" w:rsidRPr="00AB11C3" w:rsidRDefault="002B25AF" w:rsidP="002B25A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B25AF" w:rsidRPr="005C5BC4" w:rsidRDefault="002B25AF" w:rsidP="002B25AF">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skupinu max. 4 žiakov.</w:t>
            </w:r>
          </w:p>
        </w:tc>
      </w:tr>
      <w:tr w:rsidR="002B25AF" w:rsidRPr="00AB11C3" w:rsidTr="00AB11C3">
        <w:trPr>
          <w:trHeight w:val="276"/>
        </w:trPr>
        <w:tc>
          <w:tcPr>
            <w:tcW w:w="740" w:type="dxa"/>
            <w:tcBorders>
              <w:top w:val="nil"/>
              <w:left w:val="nil"/>
              <w:bottom w:val="nil"/>
              <w:right w:val="nil"/>
            </w:tcBorders>
            <w:shd w:val="clear" w:color="000000" w:fill="FFFFFF"/>
            <w:noWrap/>
            <w:hideMark/>
          </w:tcPr>
          <w:p w:rsidR="002B25AF" w:rsidRPr="00AB11C3" w:rsidRDefault="002B25AF" w:rsidP="002B25A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B25AF" w:rsidRPr="00AB11C3" w:rsidRDefault="002B25AF" w:rsidP="002B25AF">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B25AF"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B25AF" w:rsidRPr="00AB11C3" w:rsidRDefault="002B25AF" w:rsidP="002B25A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1-37</w:t>
            </w:r>
          </w:p>
        </w:tc>
        <w:tc>
          <w:tcPr>
            <w:tcW w:w="8044" w:type="dxa"/>
            <w:tcBorders>
              <w:top w:val="nil"/>
              <w:left w:val="nil"/>
              <w:bottom w:val="single" w:sz="4" w:space="0" w:color="auto"/>
              <w:right w:val="single" w:sz="4" w:space="0" w:color="auto"/>
            </w:tcBorders>
            <w:shd w:val="clear" w:color="000000" w:fill="FFFFFF"/>
            <w:hideMark/>
          </w:tcPr>
          <w:p w:rsidR="002B25AF" w:rsidRPr="005B54F4" w:rsidRDefault="002B25AF" w:rsidP="002B25AF">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Prístroj na indikáciu napätí s príslušenstvom</w:t>
            </w:r>
          </w:p>
        </w:tc>
      </w:tr>
      <w:tr w:rsidR="00CF26D4" w:rsidRPr="00AB11C3" w:rsidTr="00CF26D4">
        <w:trPr>
          <w:trHeight w:val="816"/>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CF26D4" w:rsidRPr="005C5BC4" w:rsidRDefault="00CF26D4" w:rsidP="00CF26D4">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Prístroj na pokusy v elektrostatike na indikáciu napätí. Prístroj má byť umiestnený v kovovej skrinke so </w:t>
            </w:r>
            <w:proofErr w:type="spellStart"/>
            <w:r w:rsidRPr="005C5BC4">
              <w:rPr>
                <w:rFonts w:ascii="Calibri" w:hAnsi="Calibri" w:cs="Arial"/>
                <w:sz w:val="20"/>
                <w:szCs w:val="20"/>
                <w:lang w:eastAsia="sk-SK"/>
              </w:rPr>
              <w:t>zemniacou</w:t>
            </w:r>
            <w:proofErr w:type="spellEnd"/>
            <w:r w:rsidRPr="005C5BC4">
              <w:rPr>
                <w:rFonts w:ascii="Calibri" w:hAnsi="Calibri" w:cs="Arial"/>
                <w:sz w:val="20"/>
                <w:szCs w:val="20"/>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CF26D4" w:rsidRPr="00AB11C3" w:rsidTr="00AB11C3">
        <w:trPr>
          <w:trHeight w:val="276"/>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F26D4" w:rsidRPr="00AB11C3" w:rsidRDefault="00CF26D4" w:rsidP="00CF26D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CF26D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1-45</w:t>
            </w:r>
          </w:p>
        </w:tc>
        <w:tc>
          <w:tcPr>
            <w:tcW w:w="8044" w:type="dxa"/>
            <w:tcBorders>
              <w:top w:val="nil"/>
              <w:left w:val="nil"/>
              <w:bottom w:val="single" w:sz="4" w:space="0" w:color="auto"/>
              <w:right w:val="single" w:sz="4" w:space="0" w:color="auto"/>
            </w:tcBorders>
            <w:shd w:val="clear" w:color="000000" w:fill="FFFFFF"/>
            <w:hideMark/>
          </w:tcPr>
          <w:p w:rsidR="00CF26D4" w:rsidRPr="005B54F4" w:rsidRDefault="00CF26D4" w:rsidP="00CF26D4">
            <w:pPr>
              <w:widowControl/>
              <w:suppressAutoHyphens w:val="0"/>
              <w:rPr>
                <w:rFonts w:ascii="Calibri" w:hAnsi="Calibri" w:cs="Calibri"/>
                <w:noProof/>
                <w:color w:val="000000"/>
                <w:sz w:val="20"/>
                <w:szCs w:val="20"/>
                <w:lang w:eastAsia="sk-SK"/>
              </w:rPr>
            </w:pPr>
            <w:r w:rsidRPr="005B54F4">
              <w:rPr>
                <w:rFonts w:ascii="Calibri" w:hAnsi="Calibri" w:cs="Calibri"/>
                <w:noProof/>
                <w:color w:val="000000"/>
                <w:sz w:val="20"/>
                <w:szCs w:val="20"/>
                <w:lang w:eastAsia="sk-SK"/>
              </w:rPr>
              <w:t>Stojan na sušenie chemického skla a pomôcok</w:t>
            </w:r>
          </w:p>
        </w:tc>
      </w:tr>
      <w:tr w:rsidR="00CF26D4" w:rsidRPr="00AB11C3" w:rsidTr="00D23DB5">
        <w:trPr>
          <w:trHeight w:val="408"/>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CF26D4" w:rsidRPr="00D22D05" w:rsidRDefault="00CF26D4" w:rsidP="00CF26D4">
            <w:pPr>
              <w:widowControl/>
              <w:suppressAutoHyphens w:val="0"/>
              <w:jc w:val="both"/>
              <w:rPr>
                <w:rFonts w:ascii="Calibri" w:hAnsi="Calibri" w:cs="Calibri"/>
                <w:color w:val="000000"/>
                <w:sz w:val="20"/>
                <w:szCs w:val="20"/>
                <w:lang w:eastAsia="sk-SK"/>
              </w:rPr>
            </w:pPr>
            <w:r w:rsidRPr="00627CEB">
              <w:rPr>
                <w:rFonts w:ascii="Calibri" w:hAnsi="Calibri" w:cs="Calibri"/>
                <w:color w:val="000000"/>
                <w:sz w:val="20"/>
                <w:szCs w:val="20"/>
              </w:rPr>
              <w:t>Stojan na sušenie laboratórneho skla  a pomôcok má kapacitu  55 miest a pozostáva z 2 častí - stojan a miska na zachytávanie vody, rozmery stojana (</w:t>
            </w:r>
            <w:proofErr w:type="spellStart"/>
            <w:r w:rsidRPr="00627CEB">
              <w:rPr>
                <w:rFonts w:ascii="Calibri" w:hAnsi="Calibri" w:cs="Calibri"/>
                <w:color w:val="000000"/>
                <w:sz w:val="20"/>
                <w:szCs w:val="20"/>
              </w:rPr>
              <w:t>VxDxŠ</w:t>
            </w:r>
            <w:proofErr w:type="spellEnd"/>
            <w:r w:rsidRPr="00627CEB">
              <w:rPr>
                <w:rFonts w:ascii="Calibri" w:hAnsi="Calibri" w:cs="Calibri"/>
                <w:color w:val="000000"/>
                <w:sz w:val="20"/>
                <w:szCs w:val="20"/>
              </w:rPr>
              <w:t>) 64x36x14 cm. Materiál - chemicky odolný plast</w:t>
            </w:r>
            <w:r>
              <w:rPr>
                <w:rFonts w:ascii="Calibri" w:hAnsi="Calibri" w:cs="Calibri"/>
                <w:color w:val="000000"/>
                <w:sz w:val="20"/>
                <w:szCs w:val="20"/>
              </w:rPr>
              <w:t>.</w:t>
            </w:r>
          </w:p>
        </w:tc>
      </w:tr>
      <w:tr w:rsidR="00CF26D4" w:rsidRPr="00AB11C3" w:rsidTr="00AB11C3">
        <w:trPr>
          <w:trHeight w:val="276"/>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F26D4" w:rsidRPr="00AB11C3" w:rsidRDefault="00CF26D4" w:rsidP="00CF26D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CF26D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1-46</w:t>
            </w:r>
          </w:p>
        </w:tc>
        <w:tc>
          <w:tcPr>
            <w:tcW w:w="8044" w:type="dxa"/>
            <w:tcBorders>
              <w:top w:val="nil"/>
              <w:left w:val="nil"/>
              <w:bottom w:val="single" w:sz="4" w:space="0" w:color="auto"/>
              <w:right w:val="single" w:sz="4" w:space="0" w:color="auto"/>
            </w:tcBorders>
            <w:shd w:val="clear" w:color="000000" w:fill="FFFFFF"/>
            <w:hideMark/>
          </w:tcPr>
          <w:p w:rsidR="00CF26D4" w:rsidRPr="00823D91" w:rsidRDefault="00CF26D4" w:rsidP="00CF26D4">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Triedna sada nástenných chemických tabúľ</w:t>
            </w:r>
          </w:p>
        </w:tc>
      </w:tr>
      <w:tr w:rsidR="00CF26D4" w:rsidRPr="00AB11C3" w:rsidTr="00C41266">
        <w:trPr>
          <w:trHeight w:val="615"/>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CF26D4" w:rsidRPr="005C5BC4" w:rsidRDefault="00CF26D4" w:rsidP="00CF26D4">
            <w:pPr>
              <w:widowControl/>
              <w:suppressAutoHyphens w:val="0"/>
              <w:jc w:val="both"/>
              <w:rPr>
                <w:rFonts w:ascii="Calibri" w:hAnsi="Calibri" w:cs="Arial"/>
                <w:sz w:val="20"/>
                <w:szCs w:val="20"/>
                <w:lang w:eastAsia="sk-SK"/>
              </w:rPr>
            </w:pPr>
            <w:r w:rsidRPr="005C5BC4">
              <w:rPr>
                <w:rFonts w:ascii="Calibri" w:hAnsi="Calibri" w:cs="Arial"/>
                <w:sz w:val="20"/>
                <w:szCs w:val="20"/>
                <w:lang w:eastAsia="sk-SK"/>
              </w:rPr>
              <w:t xml:space="preserve">Súbor minimálne 3 ks obrazov na chémiu v slovenskom jazyku, s rozmerom min. 110 x 140 cm, laminované so závesnými lištami a s háčikmi na zavesenie vrátane 16 ks tabuliek A4 pre žiakov z každej témy (obsiahnuté témy minimálne: Periodická sústava prvkov, Pokyny na prácu v laboratóriu, Chemické látky) </w:t>
            </w:r>
          </w:p>
        </w:tc>
      </w:tr>
      <w:tr w:rsidR="00CF26D4" w:rsidRPr="00AB11C3" w:rsidTr="00AB11C3">
        <w:trPr>
          <w:trHeight w:val="276"/>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F26D4" w:rsidRPr="00AB11C3" w:rsidRDefault="00CF26D4" w:rsidP="00CF26D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CF26D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1-58</w:t>
            </w:r>
          </w:p>
        </w:tc>
        <w:tc>
          <w:tcPr>
            <w:tcW w:w="8044" w:type="dxa"/>
            <w:tcBorders>
              <w:top w:val="nil"/>
              <w:left w:val="nil"/>
              <w:bottom w:val="single" w:sz="4" w:space="0" w:color="auto"/>
              <w:right w:val="single" w:sz="4" w:space="0" w:color="auto"/>
            </w:tcBorders>
            <w:shd w:val="clear" w:color="000000" w:fill="FFFFFF"/>
            <w:hideMark/>
          </w:tcPr>
          <w:p w:rsidR="00CF26D4" w:rsidRPr="00823D91" w:rsidRDefault="00CF26D4" w:rsidP="00CF26D4">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 xml:space="preserve">Sada preparačných nástrojov s príslušenstvom </w:t>
            </w:r>
          </w:p>
        </w:tc>
      </w:tr>
      <w:tr w:rsidR="00CF26D4" w:rsidRPr="00AB11C3" w:rsidTr="00C41266">
        <w:trPr>
          <w:trHeight w:val="700"/>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CF26D4" w:rsidRPr="005C5BC4" w:rsidRDefault="00CF26D4" w:rsidP="00CF26D4">
            <w:pPr>
              <w:widowControl/>
              <w:suppressAutoHyphens w:val="0"/>
              <w:jc w:val="both"/>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na zhotovenie preparátov pre učiteľa má obsahovať minimálne 7 ks rôznych preparačných nástrojov ( </w:t>
            </w:r>
            <w:proofErr w:type="spellStart"/>
            <w:r w:rsidRPr="005C5BC4">
              <w:rPr>
                <w:rFonts w:ascii="Calibri" w:hAnsi="Calibri" w:cs="Arial"/>
                <w:sz w:val="20"/>
                <w:szCs w:val="20"/>
                <w:lang w:eastAsia="sk-SK"/>
              </w:rPr>
              <w:t>t.j</w:t>
            </w:r>
            <w:proofErr w:type="spellEnd"/>
            <w:r w:rsidRPr="005C5BC4">
              <w:rPr>
                <w:rFonts w:ascii="Calibri" w:hAnsi="Calibri" w:cs="Arial"/>
                <w:sz w:val="20"/>
                <w:szCs w:val="20"/>
                <w:lang w:eastAsia="sk-SK"/>
              </w:rPr>
              <w:t>. pinzetu, nožnice, skalpel, stierku, preparačnú ihlu, pipetu, paličku). Náhradné komponenty by mali obsahovať minimálne: podložné sklíčka 1bal (50ks), krycie sklíčka 1bal (100ks)  a farbiacu tekutinu (100ml)</w:t>
            </w:r>
          </w:p>
        </w:tc>
      </w:tr>
      <w:tr w:rsidR="00CF26D4" w:rsidRPr="00AB11C3" w:rsidTr="00AB11C3">
        <w:trPr>
          <w:trHeight w:val="276"/>
        </w:trPr>
        <w:tc>
          <w:tcPr>
            <w:tcW w:w="740" w:type="dxa"/>
            <w:tcBorders>
              <w:top w:val="nil"/>
              <w:left w:val="nil"/>
              <w:bottom w:val="nil"/>
              <w:right w:val="nil"/>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F26D4" w:rsidRPr="00AB11C3" w:rsidRDefault="00CF26D4" w:rsidP="00CF26D4">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CF26D4"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F26D4" w:rsidRPr="00AB11C3" w:rsidRDefault="00CF26D4" w:rsidP="00CF26D4">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1-66</w:t>
            </w:r>
          </w:p>
        </w:tc>
        <w:tc>
          <w:tcPr>
            <w:tcW w:w="8044" w:type="dxa"/>
            <w:tcBorders>
              <w:top w:val="nil"/>
              <w:left w:val="nil"/>
              <w:bottom w:val="single" w:sz="4" w:space="0" w:color="auto"/>
              <w:right w:val="single" w:sz="4" w:space="0" w:color="auto"/>
            </w:tcBorders>
            <w:shd w:val="clear" w:color="000000" w:fill="FFFFFF"/>
            <w:hideMark/>
          </w:tcPr>
          <w:p w:rsidR="00CF26D4" w:rsidRPr="00823D91" w:rsidRDefault="00CF26D4" w:rsidP="00CF26D4">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Sada digitálnych žiackych váh</w:t>
            </w:r>
          </w:p>
        </w:tc>
      </w:tr>
      <w:tr w:rsidR="00AC2369" w:rsidRPr="00AB11C3" w:rsidTr="00AC2369">
        <w:trPr>
          <w:trHeight w:val="1406"/>
        </w:trPr>
        <w:tc>
          <w:tcPr>
            <w:tcW w:w="740" w:type="dxa"/>
            <w:tcBorders>
              <w:top w:val="nil"/>
              <w:left w:val="nil"/>
              <w:bottom w:val="nil"/>
              <w:right w:val="nil"/>
            </w:tcBorders>
            <w:shd w:val="clear" w:color="000000" w:fill="FFFFFF"/>
            <w:noWrap/>
            <w:hideMark/>
          </w:tcPr>
          <w:p w:rsidR="00AC2369" w:rsidRPr="00AB11C3" w:rsidRDefault="00AC2369" w:rsidP="00AC236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C2369" w:rsidRPr="005C5BC4" w:rsidRDefault="00AC2369" w:rsidP="00AC2369">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min. 2ks digitálnych váh pre skupinu max. 4 žiakov. Váha s váživosťou max. 2000g a presnosťou 0,1g. Jednoduchá obsluha štyrmi tlačidlami, rýchla </w:t>
            </w:r>
            <w:proofErr w:type="spellStart"/>
            <w:r w:rsidRPr="005C5BC4">
              <w:rPr>
                <w:rFonts w:ascii="Calibri" w:hAnsi="Calibri" w:cs="Arial"/>
                <w:sz w:val="20"/>
                <w:szCs w:val="20"/>
                <w:lang w:eastAsia="sk-SK"/>
              </w:rPr>
              <w:t>samokalibrácia</w:t>
            </w:r>
            <w:proofErr w:type="spellEnd"/>
            <w:r w:rsidRPr="005C5BC4">
              <w:rPr>
                <w:rFonts w:ascii="Calibri" w:hAnsi="Calibri" w:cs="Arial"/>
                <w:sz w:val="20"/>
                <w:szCs w:val="20"/>
                <w:lang w:eastAsia="sk-SK"/>
              </w:rPr>
              <w:t xml:space="preserve"> po zapnutí, funkcia </w:t>
            </w:r>
            <w:proofErr w:type="spellStart"/>
            <w:r w:rsidRPr="005C5BC4">
              <w:rPr>
                <w:rFonts w:ascii="Calibri" w:hAnsi="Calibri" w:cs="Arial"/>
                <w:sz w:val="20"/>
                <w:szCs w:val="20"/>
                <w:lang w:eastAsia="sk-SK"/>
              </w:rPr>
              <w:t>Tara</w:t>
            </w:r>
            <w:proofErr w:type="spellEnd"/>
            <w:r w:rsidRPr="005C5BC4">
              <w:rPr>
                <w:rFonts w:ascii="Calibri" w:hAnsi="Calibri" w:cs="Arial"/>
                <w:sz w:val="20"/>
                <w:szCs w:val="20"/>
                <w:lang w:eastAsia="sk-SK"/>
              </w:rPr>
              <w:t xml:space="preserve">, a tiež funkcia </w:t>
            </w:r>
            <w:proofErr w:type="spellStart"/>
            <w:r w:rsidRPr="005C5BC4">
              <w:rPr>
                <w:rFonts w:ascii="Calibri" w:hAnsi="Calibri" w:cs="Arial"/>
                <w:sz w:val="20"/>
                <w:szCs w:val="20"/>
                <w:lang w:eastAsia="sk-SK"/>
              </w:rPr>
              <w:t>privažovania</w:t>
            </w:r>
            <w:proofErr w:type="spellEnd"/>
            <w:r w:rsidRPr="005C5BC4">
              <w:rPr>
                <w:rFonts w:ascii="Calibri" w:hAnsi="Calibri" w:cs="Arial"/>
                <w:sz w:val="20"/>
                <w:szCs w:val="20"/>
                <w:lang w:eastAsia="sk-SK"/>
              </w:rPr>
              <w:t xml:space="preserve">, funkcia počítania kusov, prepínanie medzi jednotkami gram, unca, </w:t>
            </w:r>
            <w:proofErr w:type="spellStart"/>
            <w:r w:rsidRPr="005C5BC4">
              <w:rPr>
                <w:rFonts w:ascii="Calibri" w:hAnsi="Calibri" w:cs="Arial"/>
                <w:sz w:val="20"/>
                <w:szCs w:val="20"/>
                <w:lang w:eastAsia="sk-SK"/>
              </w:rPr>
              <w:t>grain</w:t>
            </w:r>
            <w:proofErr w:type="spellEnd"/>
            <w:r w:rsidRPr="005C5BC4">
              <w:rPr>
                <w:rFonts w:ascii="Calibri" w:hAnsi="Calibri" w:cs="Arial"/>
                <w:sz w:val="20"/>
                <w:szCs w:val="20"/>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C2369" w:rsidRPr="00AB11C3" w:rsidTr="00AB11C3">
        <w:trPr>
          <w:trHeight w:val="276"/>
        </w:trPr>
        <w:tc>
          <w:tcPr>
            <w:tcW w:w="740" w:type="dxa"/>
            <w:tcBorders>
              <w:top w:val="nil"/>
              <w:left w:val="nil"/>
              <w:bottom w:val="nil"/>
              <w:right w:val="nil"/>
            </w:tcBorders>
            <w:shd w:val="clear" w:color="000000" w:fill="FFFFFF"/>
            <w:noWrap/>
            <w:hideMark/>
          </w:tcPr>
          <w:p w:rsidR="00AC2369" w:rsidRPr="00AB11C3" w:rsidRDefault="00AC2369" w:rsidP="00AC236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C2369" w:rsidRPr="00AB11C3" w:rsidRDefault="00AC2369" w:rsidP="00AC2369">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AC2369"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C2369" w:rsidRPr="00AB11C3" w:rsidRDefault="00AC2369" w:rsidP="00AC236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1-78</w:t>
            </w:r>
          </w:p>
        </w:tc>
        <w:tc>
          <w:tcPr>
            <w:tcW w:w="8044" w:type="dxa"/>
            <w:tcBorders>
              <w:top w:val="nil"/>
              <w:left w:val="nil"/>
              <w:bottom w:val="single" w:sz="4" w:space="0" w:color="auto"/>
              <w:right w:val="single" w:sz="4" w:space="0" w:color="auto"/>
            </w:tcBorders>
            <w:shd w:val="clear" w:color="000000" w:fill="FFFFFF"/>
            <w:hideMark/>
          </w:tcPr>
          <w:p w:rsidR="00AC2369" w:rsidRPr="00823D91" w:rsidRDefault="00AC2369" w:rsidP="00AC2369">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Školský mikroskop - žiacky</w:t>
            </w:r>
          </w:p>
        </w:tc>
      </w:tr>
      <w:tr w:rsidR="009E426B" w:rsidRPr="00AB11C3" w:rsidTr="009E426B">
        <w:trPr>
          <w:trHeight w:val="995"/>
        </w:trPr>
        <w:tc>
          <w:tcPr>
            <w:tcW w:w="740" w:type="dxa"/>
            <w:tcBorders>
              <w:top w:val="nil"/>
              <w:left w:val="nil"/>
              <w:bottom w:val="nil"/>
              <w:right w:val="nil"/>
            </w:tcBorders>
            <w:shd w:val="clear" w:color="000000" w:fill="FFFFFF"/>
            <w:noWrap/>
            <w:hideMark/>
          </w:tcPr>
          <w:p w:rsidR="009E426B" w:rsidRPr="00AB11C3" w:rsidRDefault="009E426B" w:rsidP="009E426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9E426B" w:rsidRPr="005C5BC4" w:rsidRDefault="009E426B" w:rsidP="009E426B">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Minimálna špecifikácia Monokulárna hlavica, otáčajúca sa v rozsahu 360°, náklon 45°,  zväčšenie 64-640 x, </w:t>
            </w:r>
            <w:proofErr w:type="spellStart"/>
            <w:r w:rsidRPr="005C5BC4">
              <w:rPr>
                <w:rFonts w:ascii="Calibri" w:hAnsi="Calibri" w:cs="Arial"/>
                <w:sz w:val="20"/>
                <w:szCs w:val="20"/>
                <w:lang w:eastAsia="sk-SK"/>
              </w:rPr>
              <w:t>okulár</w:t>
            </w:r>
            <w:proofErr w:type="spellEnd"/>
            <w:r w:rsidRPr="005C5BC4">
              <w:rPr>
                <w:rFonts w:ascii="Calibri" w:hAnsi="Calibri" w:cs="Arial"/>
                <w:sz w:val="20"/>
                <w:szCs w:val="20"/>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podložných a krycích sklíčok, pipeta, pinzeta, skúmavka. Pre skupinu max. 4 žiakov.</w:t>
            </w:r>
          </w:p>
        </w:tc>
      </w:tr>
      <w:tr w:rsidR="009E426B" w:rsidRPr="00AB11C3" w:rsidTr="00AB11C3">
        <w:trPr>
          <w:trHeight w:val="276"/>
        </w:trPr>
        <w:tc>
          <w:tcPr>
            <w:tcW w:w="740" w:type="dxa"/>
            <w:tcBorders>
              <w:top w:val="nil"/>
              <w:left w:val="nil"/>
              <w:bottom w:val="nil"/>
              <w:right w:val="nil"/>
            </w:tcBorders>
            <w:shd w:val="clear" w:color="000000" w:fill="FFFFFF"/>
            <w:noWrap/>
            <w:hideMark/>
          </w:tcPr>
          <w:p w:rsidR="009E426B" w:rsidRPr="00AB11C3" w:rsidRDefault="009E426B" w:rsidP="009E426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9E426B" w:rsidRPr="00AB11C3" w:rsidRDefault="009E426B" w:rsidP="009E426B">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9E426B"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9E426B" w:rsidRPr="00AB11C3" w:rsidRDefault="009E426B" w:rsidP="009E426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1-99</w:t>
            </w:r>
          </w:p>
        </w:tc>
        <w:tc>
          <w:tcPr>
            <w:tcW w:w="8044" w:type="dxa"/>
            <w:tcBorders>
              <w:top w:val="nil"/>
              <w:left w:val="nil"/>
              <w:bottom w:val="single" w:sz="4" w:space="0" w:color="auto"/>
              <w:right w:val="single" w:sz="4" w:space="0" w:color="auto"/>
            </w:tcBorders>
            <w:shd w:val="clear" w:color="000000" w:fill="FFFFFF"/>
            <w:hideMark/>
          </w:tcPr>
          <w:p w:rsidR="009E426B" w:rsidRPr="00823D91" w:rsidRDefault="009E426B" w:rsidP="009E426B">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Dielenské meradlá s príslušenstvom</w:t>
            </w:r>
          </w:p>
        </w:tc>
      </w:tr>
      <w:tr w:rsidR="00244B5F" w:rsidRPr="00AB11C3" w:rsidTr="00997D62">
        <w:trPr>
          <w:trHeight w:val="708"/>
        </w:trPr>
        <w:tc>
          <w:tcPr>
            <w:tcW w:w="740" w:type="dxa"/>
            <w:tcBorders>
              <w:top w:val="nil"/>
              <w:left w:val="nil"/>
              <w:bottom w:val="nil"/>
              <w:right w:val="nil"/>
            </w:tcBorders>
            <w:shd w:val="clear" w:color="000000" w:fill="FFFFFF"/>
            <w:noWrap/>
            <w:hideMark/>
          </w:tcPr>
          <w:p w:rsidR="00244B5F" w:rsidRPr="00AB11C3" w:rsidRDefault="00244B5F" w:rsidP="00244B5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244B5F" w:rsidRPr="005C5BC4" w:rsidRDefault="00244B5F" w:rsidP="00244B5F">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w:t>
            </w:r>
            <w:r w:rsidRPr="005C5BC4">
              <w:rPr>
                <w:rFonts w:ascii="Calibri" w:hAnsi="Calibri" w:cs="Arial"/>
                <w:sz w:val="20"/>
                <w:szCs w:val="20"/>
                <w:lang w:eastAsia="sk-SK"/>
              </w:rPr>
              <w:lastRenderedPageBreak/>
              <w:t xml:space="preserve">rozsah min. 190 mm, rozlíšenie 0,055 </w:t>
            </w:r>
            <w:proofErr w:type="spellStart"/>
            <w:r w:rsidRPr="005C5BC4">
              <w:rPr>
                <w:rFonts w:ascii="Calibri" w:hAnsi="Calibri" w:cs="Arial"/>
                <w:sz w:val="20"/>
                <w:szCs w:val="20"/>
                <w:lang w:eastAsia="sk-SK"/>
              </w:rPr>
              <w:t>mm.Dvojlúčový</w:t>
            </w:r>
            <w:proofErr w:type="spellEnd"/>
            <w:r w:rsidRPr="005C5BC4">
              <w:rPr>
                <w:rFonts w:ascii="Calibri" w:hAnsi="Calibri" w:cs="Arial"/>
                <w:sz w:val="20"/>
                <w:szCs w:val="20"/>
                <w:lang w:eastAsia="sk-SK"/>
              </w:rPr>
              <w:t xml:space="preserve"> laser krížový, horizontálny a vertikálny lúč, statív k laseru. Súčasťou sady má byť </w:t>
            </w:r>
            <w:proofErr w:type="spellStart"/>
            <w:r w:rsidRPr="005C5BC4">
              <w:rPr>
                <w:rFonts w:ascii="Calibri" w:hAnsi="Calibri" w:cs="Arial"/>
                <w:sz w:val="20"/>
                <w:szCs w:val="20"/>
                <w:lang w:eastAsia="sk-SK"/>
              </w:rPr>
              <w:t>videomanuál</w:t>
            </w:r>
            <w:proofErr w:type="spellEnd"/>
            <w:r w:rsidRPr="005C5BC4">
              <w:rPr>
                <w:rFonts w:ascii="Calibri" w:hAnsi="Calibri" w:cs="Arial"/>
                <w:sz w:val="20"/>
                <w:szCs w:val="20"/>
                <w:lang w:eastAsia="sk-SK"/>
              </w:rPr>
              <w:t xml:space="preserve"> v slovenskom </w:t>
            </w:r>
            <w:proofErr w:type="spellStart"/>
            <w:r w:rsidRPr="005C5BC4">
              <w:rPr>
                <w:rFonts w:ascii="Calibri" w:hAnsi="Calibri" w:cs="Arial"/>
                <w:sz w:val="20"/>
                <w:szCs w:val="20"/>
                <w:lang w:eastAsia="sk-SK"/>
              </w:rPr>
              <w:t>jazkyku</w:t>
            </w:r>
            <w:proofErr w:type="spellEnd"/>
            <w:r w:rsidRPr="005C5BC4">
              <w:rPr>
                <w:rFonts w:ascii="Calibri" w:hAnsi="Calibri" w:cs="Arial"/>
                <w:sz w:val="20"/>
                <w:szCs w:val="20"/>
                <w:lang w:eastAsia="sk-SK"/>
              </w:rPr>
              <w:t xml:space="preserve">. </w:t>
            </w:r>
          </w:p>
        </w:tc>
      </w:tr>
      <w:tr w:rsidR="00244B5F" w:rsidRPr="00AB11C3" w:rsidTr="00AB11C3">
        <w:trPr>
          <w:trHeight w:val="276"/>
        </w:trPr>
        <w:tc>
          <w:tcPr>
            <w:tcW w:w="740" w:type="dxa"/>
            <w:tcBorders>
              <w:top w:val="nil"/>
              <w:left w:val="nil"/>
              <w:bottom w:val="nil"/>
              <w:right w:val="nil"/>
            </w:tcBorders>
            <w:shd w:val="clear" w:color="000000" w:fill="FFFFFF"/>
            <w:noWrap/>
            <w:hideMark/>
          </w:tcPr>
          <w:p w:rsidR="00244B5F" w:rsidRPr="00AB11C3" w:rsidRDefault="00244B5F" w:rsidP="00244B5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44B5F" w:rsidRPr="00AB11C3" w:rsidRDefault="00244B5F" w:rsidP="00244B5F">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244B5F"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44B5F" w:rsidRPr="00AB11C3" w:rsidRDefault="00244B5F" w:rsidP="00244B5F">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1-100</w:t>
            </w:r>
          </w:p>
        </w:tc>
        <w:tc>
          <w:tcPr>
            <w:tcW w:w="8044" w:type="dxa"/>
            <w:tcBorders>
              <w:top w:val="nil"/>
              <w:left w:val="nil"/>
              <w:bottom w:val="single" w:sz="4" w:space="0" w:color="auto"/>
              <w:right w:val="single" w:sz="4" w:space="0" w:color="auto"/>
            </w:tcBorders>
            <w:shd w:val="clear" w:color="000000" w:fill="FFFFFF"/>
            <w:hideMark/>
          </w:tcPr>
          <w:p w:rsidR="00244B5F" w:rsidRPr="00823D91" w:rsidRDefault="00244B5F" w:rsidP="00244B5F">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Ručné náradie s príslušenstvom</w:t>
            </w:r>
          </w:p>
        </w:tc>
      </w:tr>
      <w:tr w:rsidR="004A2FF3" w:rsidRPr="00AB11C3" w:rsidTr="004A2FF3">
        <w:trPr>
          <w:trHeight w:val="2545"/>
        </w:trPr>
        <w:tc>
          <w:tcPr>
            <w:tcW w:w="740" w:type="dxa"/>
            <w:tcBorders>
              <w:top w:val="nil"/>
              <w:left w:val="nil"/>
              <w:bottom w:val="nil"/>
              <w:right w:val="nil"/>
            </w:tcBorders>
            <w:shd w:val="clear" w:color="000000" w:fill="FFFFFF"/>
            <w:noWrap/>
            <w:hideMark/>
          </w:tcPr>
          <w:p w:rsidR="004A2FF3" w:rsidRPr="00AB11C3" w:rsidRDefault="004A2FF3" w:rsidP="004A2FF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4A2FF3" w:rsidRPr="005C5BC4" w:rsidRDefault="004A2FF3" w:rsidP="004A2FF3">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základného dielenského ručného náradia má byť minimálne v zložení: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5 ks pilníkov (dĺžka 200 mm, s rukoväťami),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6 ks ihlových pilníkov (dĺžka 160 mm z toho brúsna časť v rozsahu 45 - 50 mm, typy: nožový, guľatý, </w:t>
            </w:r>
            <w:proofErr w:type="spellStart"/>
            <w:r w:rsidRPr="005C5BC4">
              <w:rPr>
                <w:rFonts w:ascii="Calibri" w:hAnsi="Calibri" w:cs="Arial"/>
                <w:sz w:val="20"/>
                <w:szCs w:val="20"/>
                <w:lang w:eastAsia="sk-SK"/>
              </w:rPr>
              <w:t>polguľatý</w:t>
            </w:r>
            <w:proofErr w:type="spellEnd"/>
            <w:r w:rsidRPr="005C5BC4">
              <w:rPr>
                <w:rFonts w:ascii="Calibri" w:hAnsi="Calibri" w:cs="Arial"/>
                <w:sz w:val="20"/>
                <w:szCs w:val="20"/>
                <w:lang w:eastAsia="sk-SK"/>
              </w:rPr>
              <w:t xml:space="preserve">, plochý, 3- a 4-hranný),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3 ks pilníkov na železo (300 mm, typy: guľatý, </w:t>
            </w:r>
            <w:proofErr w:type="spellStart"/>
            <w:r w:rsidRPr="005C5BC4">
              <w:rPr>
                <w:rFonts w:ascii="Calibri" w:hAnsi="Calibri" w:cs="Arial"/>
                <w:sz w:val="20"/>
                <w:szCs w:val="20"/>
                <w:lang w:eastAsia="sk-SK"/>
              </w:rPr>
              <w:t>polguľatý</w:t>
            </w:r>
            <w:proofErr w:type="spellEnd"/>
            <w:r w:rsidRPr="005C5BC4">
              <w:rPr>
                <w:rFonts w:ascii="Calibri" w:hAnsi="Calibri" w:cs="Arial"/>
                <w:sz w:val="20"/>
                <w:szCs w:val="20"/>
                <w:lang w:eastAsia="sk-SK"/>
              </w:rPr>
              <w:t xml:space="preserve">, plochý),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3ks </w:t>
            </w:r>
            <w:proofErr w:type="spellStart"/>
            <w:r w:rsidRPr="005C5BC4">
              <w:rPr>
                <w:rFonts w:ascii="Calibri" w:hAnsi="Calibri" w:cs="Arial"/>
                <w:sz w:val="20"/>
                <w:szCs w:val="20"/>
                <w:lang w:eastAsia="sk-SK"/>
              </w:rPr>
              <w:t>rašpiel</w:t>
            </w:r>
            <w:proofErr w:type="spellEnd"/>
            <w:r w:rsidRPr="005C5BC4">
              <w:rPr>
                <w:rFonts w:ascii="Calibri" w:hAnsi="Calibri" w:cs="Arial"/>
                <w:sz w:val="20"/>
                <w:szCs w:val="20"/>
                <w:lang w:eastAsia="sk-SK"/>
              </w:rPr>
              <w:t xml:space="preserve"> (dĺžka 250 mm),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6 ks sekáčov (typy: priebojník 2.7x110 mm a 3.9x142 mm, sekáč 3.8x125 mm, sekáč 11x130 mm, sekáč 14.6x148 mm, jamkovač 3x120 mm),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3 ks rôznych profesionálnych dlát z uhlíkovej ocele,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5 ks klieští v obale v zložení:  kombinované 125 mm, </w:t>
            </w:r>
            <w:proofErr w:type="spellStart"/>
            <w:r w:rsidRPr="005C5BC4">
              <w:rPr>
                <w:rFonts w:ascii="Calibri" w:hAnsi="Calibri" w:cs="Arial"/>
                <w:sz w:val="20"/>
                <w:szCs w:val="20"/>
                <w:lang w:eastAsia="sk-SK"/>
              </w:rPr>
              <w:t>polguľaté</w:t>
            </w:r>
            <w:proofErr w:type="spellEnd"/>
            <w:r w:rsidRPr="005C5BC4">
              <w:rPr>
                <w:rFonts w:ascii="Calibri" w:hAnsi="Calibri" w:cs="Arial"/>
                <w:sz w:val="20"/>
                <w:szCs w:val="20"/>
                <w:lang w:eastAsia="sk-SK"/>
              </w:rPr>
              <w:t xml:space="preserve"> rovné 125 mm, </w:t>
            </w:r>
            <w:proofErr w:type="spellStart"/>
            <w:r w:rsidRPr="005C5BC4">
              <w:rPr>
                <w:rFonts w:ascii="Calibri" w:hAnsi="Calibri" w:cs="Arial"/>
                <w:sz w:val="20"/>
                <w:szCs w:val="20"/>
                <w:lang w:eastAsia="sk-SK"/>
              </w:rPr>
              <w:t>polguľaté</w:t>
            </w:r>
            <w:proofErr w:type="spellEnd"/>
            <w:r w:rsidRPr="005C5BC4">
              <w:rPr>
                <w:rFonts w:ascii="Calibri" w:hAnsi="Calibri" w:cs="Arial"/>
                <w:sz w:val="20"/>
                <w:szCs w:val="20"/>
                <w:lang w:eastAsia="sk-SK"/>
              </w:rPr>
              <w:t xml:space="preserve"> rovné 150 mm, štípacie priame 115 mm, štípacie bočné 115 mm, 1x kladivo gumené a 1x kladivo kovové so sklolaminátovou rukoväťou (300 g),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klincov, 1x ochranná podložka, 1x oceľové nitovacie kliešte 255 mm, priemer 2,4-4,8 mm, chrómované, 1x pákové nitovacie kliešte 280 mm, priemer do 4,8 mm (4 násadce), 1x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5C5BC4">
              <w:rPr>
                <w:rFonts w:ascii="Calibri" w:hAnsi="Calibri" w:cs="Arial"/>
                <w:sz w:val="20"/>
                <w:szCs w:val="20"/>
                <w:lang w:eastAsia="sk-SK"/>
              </w:rPr>
              <w:t>vrutov</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miin</w:t>
            </w:r>
            <w:proofErr w:type="spellEnd"/>
            <w:r w:rsidRPr="005C5BC4">
              <w:rPr>
                <w:rFonts w:ascii="Calibri" w:hAnsi="Calibri" w:cs="Arial"/>
                <w:sz w:val="20"/>
                <w:szCs w:val="20"/>
                <w:lang w:eastAsia="sk-SK"/>
              </w:rPr>
              <w:t xml:space="preserve">. 3-5mm x 12-55mm, 300 ks skrutiek, matíc a podložiek M2x12 mm, 5 ks pílových listov na kov 300 mm, 500 ks klincov rôzne druhy. Súčasťou sady má byť </w:t>
            </w:r>
            <w:proofErr w:type="spellStart"/>
            <w:r w:rsidRPr="005C5BC4">
              <w:rPr>
                <w:rFonts w:ascii="Calibri" w:hAnsi="Calibri" w:cs="Arial"/>
                <w:sz w:val="20"/>
                <w:szCs w:val="20"/>
                <w:lang w:eastAsia="sk-SK"/>
              </w:rPr>
              <w:t>videomanuál</w:t>
            </w:r>
            <w:proofErr w:type="spellEnd"/>
            <w:r w:rsidRPr="005C5BC4">
              <w:rPr>
                <w:rFonts w:ascii="Calibri" w:hAnsi="Calibri" w:cs="Arial"/>
                <w:sz w:val="20"/>
                <w:szCs w:val="20"/>
                <w:lang w:eastAsia="sk-SK"/>
              </w:rPr>
              <w:t xml:space="preserve"> v slovenskom jazyku. </w:t>
            </w:r>
          </w:p>
        </w:tc>
      </w:tr>
      <w:tr w:rsidR="004A2FF3" w:rsidRPr="00AB11C3" w:rsidTr="00AB11C3">
        <w:trPr>
          <w:trHeight w:val="276"/>
        </w:trPr>
        <w:tc>
          <w:tcPr>
            <w:tcW w:w="740" w:type="dxa"/>
            <w:tcBorders>
              <w:top w:val="nil"/>
              <w:left w:val="nil"/>
              <w:bottom w:val="nil"/>
              <w:right w:val="nil"/>
            </w:tcBorders>
            <w:shd w:val="clear" w:color="000000" w:fill="FFFFFF"/>
            <w:noWrap/>
            <w:hideMark/>
          </w:tcPr>
          <w:p w:rsidR="004A2FF3" w:rsidRPr="00AB11C3" w:rsidRDefault="004A2FF3" w:rsidP="004A2FF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A2FF3" w:rsidRPr="00AB11C3" w:rsidRDefault="004A2FF3" w:rsidP="004A2FF3">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4A2FF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A2FF3" w:rsidRPr="00AB11C3" w:rsidRDefault="004A2FF3" w:rsidP="004A2FF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1-103</w:t>
            </w:r>
          </w:p>
        </w:tc>
        <w:tc>
          <w:tcPr>
            <w:tcW w:w="8044" w:type="dxa"/>
            <w:tcBorders>
              <w:top w:val="nil"/>
              <w:left w:val="nil"/>
              <w:bottom w:val="single" w:sz="4" w:space="0" w:color="auto"/>
              <w:right w:val="single" w:sz="4" w:space="0" w:color="auto"/>
            </w:tcBorders>
            <w:shd w:val="clear" w:color="000000" w:fill="FFFFFF"/>
            <w:hideMark/>
          </w:tcPr>
          <w:p w:rsidR="004A2FF3" w:rsidRPr="00823D91" w:rsidRDefault="004A2FF3" w:rsidP="004A2FF3">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Montážne náradie pre vodoinštaláciu</w:t>
            </w:r>
          </w:p>
        </w:tc>
      </w:tr>
      <w:tr w:rsidR="00A4769D" w:rsidRPr="00AB11C3" w:rsidTr="00A4769D">
        <w:trPr>
          <w:trHeight w:val="1020"/>
        </w:trPr>
        <w:tc>
          <w:tcPr>
            <w:tcW w:w="740" w:type="dxa"/>
            <w:tcBorders>
              <w:top w:val="nil"/>
              <w:left w:val="nil"/>
              <w:bottom w:val="nil"/>
              <w:right w:val="nil"/>
            </w:tcBorders>
            <w:shd w:val="clear" w:color="000000" w:fill="FFFFFF"/>
            <w:noWrap/>
            <w:hideMark/>
          </w:tcPr>
          <w:p w:rsidR="00A4769D" w:rsidRPr="00AB11C3" w:rsidRDefault="00A4769D" w:rsidP="00A4769D">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4769D" w:rsidRPr="005C5BC4" w:rsidRDefault="00A4769D" w:rsidP="00A4769D">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Montážne náradie pre vodoinštalatérske práce v prenosnom obale.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obsahovať minimálne 12 ks vodoinštalatérskych nástrojov v zložení: hasák, sadu 7 ks </w:t>
            </w:r>
            <w:proofErr w:type="spellStart"/>
            <w:r w:rsidRPr="005C5BC4">
              <w:rPr>
                <w:rFonts w:ascii="Calibri" w:hAnsi="Calibri" w:cs="Arial"/>
                <w:sz w:val="20"/>
                <w:szCs w:val="20"/>
                <w:lang w:eastAsia="sk-SK"/>
              </w:rPr>
              <w:t>vydlicovo</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račnových</w:t>
            </w:r>
            <w:proofErr w:type="spellEnd"/>
            <w:r w:rsidRPr="005C5BC4">
              <w:rPr>
                <w:rFonts w:ascii="Calibri" w:hAnsi="Calibri" w:cs="Arial"/>
                <w:sz w:val="20"/>
                <w:szCs w:val="20"/>
                <w:lang w:eastAsia="sk-SK"/>
              </w:rPr>
              <w:t xml:space="preserve"> kľúčov 8-19 mm, sadu 18 ks skrutkovačov (-2-8 mm, PH00 - 2,TX5-10), sadu na zváranie plastových trubiek PPR, kliešte na delenie PPR trubiek, rezač rúrok 3-30 mm s </w:t>
            </w:r>
            <w:proofErr w:type="spellStart"/>
            <w:r w:rsidRPr="005C5BC4">
              <w:rPr>
                <w:rFonts w:ascii="Calibri" w:hAnsi="Calibri" w:cs="Arial"/>
                <w:sz w:val="20"/>
                <w:szCs w:val="20"/>
                <w:lang w:eastAsia="sk-SK"/>
              </w:rPr>
              <w:t>ohrotovačom</w:t>
            </w:r>
            <w:proofErr w:type="spellEnd"/>
            <w:r w:rsidRPr="005C5BC4">
              <w:rPr>
                <w:rFonts w:ascii="Calibri" w:hAnsi="Calibri" w:cs="Arial"/>
                <w:sz w:val="20"/>
                <w:szCs w:val="20"/>
                <w:lang w:eastAsia="sk-SK"/>
              </w:rPr>
              <w:t xml:space="preserve">, pílku na železo, sadu 3 ks náhradných pílových listov kov obojstranných min. 295 mm, teplovzdušnú pištoľ, pilník, lepidlo, teflónovú pásku. </w:t>
            </w:r>
          </w:p>
        </w:tc>
      </w:tr>
      <w:tr w:rsidR="00A4769D" w:rsidRPr="00AB11C3" w:rsidTr="00AB11C3">
        <w:trPr>
          <w:trHeight w:val="276"/>
        </w:trPr>
        <w:tc>
          <w:tcPr>
            <w:tcW w:w="740" w:type="dxa"/>
            <w:tcBorders>
              <w:top w:val="nil"/>
              <w:left w:val="nil"/>
              <w:bottom w:val="nil"/>
              <w:right w:val="nil"/>
            </w:tcBorders>
            <w:shd w:val="clear" w:color="000000" w:fill="FFFFFF"/>
            <w:noWrap/>
            <w:hideMark/>
          </w:tcPr>
          <w:p w:rsidR="00A4769D" w:rsidRPr="00AB11C3" w:rsidRDefault="00A4769D" w:rsidP="00A4769D">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4769D" w:rsidRPr="00AB11C3" w:rsidRDefault="00A4769D" w:rsidP="00A4769D">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A4769D"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4769D" w:rsidRPr="00AB11C3" w:rsidRDefault="00A4769D" w:rsidP="00A4769D">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1-105</w:t>
            </w:r>
          </w:p>
        </w:tc>
        <w:tc>
          <w:tcPr>
            <w:tcW w:w="8044" w:type="dxa"/>
            <w:tcBorders>
              <w:top w:val="nil"/>
              <w:left w:val="nil"/>
              <w:bottom w:val="single" w:sz="4" w:space="0" w:color="auto"/>
              <w:right w:val="single" w:sz="4" w:space="0" w:color="auto"/>
            </w:tcBorders>
            <w:shd w:val="clear" w:color="000000" w:fill="FFFFFF"/>
            <w:hideMark/>
          </w:tcPr>
          <w:p w:rsidR="00A4769D" w:rsidRPr="00823D91" w:rsidRDefault="00A4769D" w:rsidP="00A4769D">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 xml:space="preserve">Mikrospájkovačka s príslušenstvom </w:t>
            </w:r>
          </w:p>
        </w:tc>
      </w:tr>
      <w:tr w:rsidR="00BD5D83" w:rsidRPr="00AB11C3" w:rsidTr="00BD5D83">
        <w:trPr>
          <w:trHeight w:val="983"/>
        </w:trPr>
        <w:tc>
          <w:tcPr>
            <w:tcW w:w="740" w:type="dxa"/>
            <w:tcBorders>
              <w:top w:val="nil"/>
              <w:left w:val="nil"/>
              <w:bottom w:val="nil"/>
              <w:right w:val="nil"/>
            </w:tcBorders>
            <w:shd w:val="clear" w:color="000000" w:fill="FFFFFF"/>
            <w:noWrap/>
            <w:hideMark/>
          </w:tcPr>
          <w:p w:rsidR="00BD5D83" w:rsidRPr="00AB11C3" w:rsidRDefault="00BD5D83" w:rsidP="00BD5D8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BD5D83" w:rsidRPr="005C5BC4" w:rsidRDefault="00BD5D83" w:rsidP="00BD5D83">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Mikrospájkovačka</w:t>
            </w:r>
            <w:proofErr w:type="spellEnd"/>
            <w:r w:rsidRPr="005C5BC4">
              <w:rPr>
                <w:rFonts w:ascii="Calibri" w:hAnsi="Calibri" w:cs="Arial"/>
                <w:sz w:val="20"/>
                <w:szCs w:val="20"/>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základných pomôcok na spájkovanie má obsahovať minimálne 250 g spájkovacieho cínu hrúbky minimálne 1 mm a kolofóniu minimálne 50 g, 1 ks odsávačku s dĺžkou min. 178 mm, hmotnosťou max. 60 g. </w:t>
            </w:r>
          </w:p>
        </w:tc>
      </w:tr>
      <w:tr w:rsidR="00BD5D83" w:rsidRPr="00AB11C3" w:rsidTr="00AB11C3">
        <w:trPr>
          <w:trHeight w:val="276"/>
        </w:trPr>
        <w:tc>
          <w:tcPr>
            <w:tcW w:w="740" w:type="dxa"/>
            <w:tcBorders>
              <w:top w:val="nil"/>
              <w:left w:val="nil"/>
              <w:bottom w:val="nil"/>
              <w:right w:val="nil"/>
            </w:tcBorders>
            <w:shd w:val="clear" w:color="000000" w:fill="FFFFFF"/>
            <w:noWrap/>
            <w:hideMark/>
          </w:tcPr>
          <w:p w:rsidR="00BD5D83" w:rsidRPr="00AB11C3" w:rsidRDefault="00BD5D83" w:rsidP="00BD5D8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D5D83" w:rsidRPr="00AB11C3" w:rsidRDefault="00BD5D83" w:rsidP="00BD5D83">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BD5D8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D5D83" w:rsidRPr="00AB11C3" w:rsidRDefault="00BD5D83" w:rsidP="00BD5D8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1-106</w:t>
            </w:r>
          </w:p>
        </w:tc>
        <w:tc>
          <w:tcPr>
            <w:tcW w:w="8044" w:type="dxa"/>
            <w:tcBorders>
              <w:top w:val="nil"/>
              <w:left w:val="nil"/>
              <w:bottom w:val="single" w:sz="4" w:space="0" w:color="auto"/>
              <w:right w:val="single" w:sz="4" w:space="0" w:color="auto"/>
            </w:tcBorders>
            <w:shd w:val="clear" w:color="000000" w:fill="FFFFFF"/>
            <w:hideMark/>
          </w:tcPr>
          <w:p w:rsidR="00BD5D83" w:rsidRPr="00823D91" w:rsidRDefault="00BD5D83" w:rsidP="00BD5D83">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Nožnice na strihanie plechu s príslušenstvom</w:t>
            </w:r>
          </w:p>
        </w:tc>
      </w:tr>
      <w:tr w:rsidR="0077408C" w:rsidRPr="00AB11C3" w:rsidTr="0077408C">
        <w:trPr>
          <w:trHeight w:val="612"/>
        </w:trPr>
        <w:tc>
          <w:tcPr>
            <w:tcW w:w="740" w:type="dxa"/>
            <w:tcBorders>
              <w:top w:val="nil"/>
              <w:left w:val="nil"/>
              <w:bottom w:val="nil"/>
              <w:right w:val="nil"/>
            </w:tcBorders>
            <w:shd w:val="clear" w:color="000000" w:fill="FFFFFF"/>
            <w:noWrap/>
            <w:hideMark/>
          </w:tcPr>
          <w:p w:rsidR="0077408C" w:rsidRPr="00AB11C3" w:rsidRDefault="0077408C" w:rsidP="0077408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77408C" w:rsidRPr="005C5BC4" w:rsidRDefault="0077408C" w:rsidP="0077408C">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77408C" w:rsidRPr="00AB11C3" w:rsidTr="00AB11C3">
        <w:trPr>
          <w:trHeight w:val="276"/>
        </w:trPr>
        <w:tc>
          <w:tcPr>
            <w:tcW w:w="740" w:type="dxa"/>
            <w:tcBorders>
              <w:top w:val="nil"/>
              <w:left w:val="nil"/>
              <w:bottom w:val="nil"/>
              <w:right w:val="nil"/>
            </w:tcBorders>
            <w:shd w:val="clear" w:color="000000" w:fill="FFFFFF"/>
            <w:noWrap/>
            <w:hideMark/>
          </w:tcPr>
          <w:p w:rsidR="0077408C" w:rsidRPr="00AB11C3" w:rsidRDefault="0077408C" w:rsidP="0077408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7408C" w:rsidRPr="00AB11C3" w:rsidRDefault="0077408C" w:rsidP="0077408C">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77408C"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7408C" w:rsidRPr="00AB11C3" w:rsidRDefault="0077408C" w:rsidP="0077408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1-107</w:t>
            </w:r>
          </w:p>
        </w:tc>
        <w:tc>
          <w:tcPr>
            <w:tcW w:w="8044" w:type="dxa"/>
            <w:tcBorders>
              <w:top w:val="nil"/>
              <w:left w:val="nil"/>
              <w:bottom w:val="single" w:sz="4" w:space="0" w:color="auto"/>
              <w:right w:val="single" w:sz="4" w:space="0" w:color="auto"/>
            </w:tcBorders>
            <w:shd w:val="clear" w:color="000000" w:fill="FFFFFF"/>
            <w:hideMark/>
          </w:tcPr>
          <w:p w:rsidR="0077408C" w:rsidRPr="00823D91" w:rsidRDefault="0077408C" w:rsidP="0077408C">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Teplovzdušná pištoľ s príslušenstvom</w:t>
            </w:r>
          </w:p>
        </w:tc>
      </w:tr>
      <w:tr w:rsidR="000432F9" w:rsidRPr="00AB11C3" w:rsidTr="000432F9">
        <w:trPr>
          <w:trHeight w:val="840"/>
        </w:trPr>
        <w:tc>
          <w:tcPr>
            <w:tcW w:w="740" w:type="dxa"/>
            <w:tcBorders>
              <w:top w:val="nil"/>
              <w:left w:val="nil"/>
              <w:bottom w:val="nil"/>
              <w:right w:val="nil"/>
            </w:tcBorders>
            <w:shd w:val="clear" w:color="000000" w:fill="FFFFFF"/>
            <w:noWrap/>
            <w:hideMark/>
          </w:tcPr>
          <w:p w:rsidR="000432F9" w:rsidRPr="00AB11C3" w:rsidRDefault="000432F9" w:rsidP="000432F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0432F9" w:rsidRPr="005C5BC4" w:rsidRDefault="000432F9" w:rsidP="000432F9">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teplovzdušnej pištole a príslušenstva na zváranie plastov, sušenie, rozmrazovanie  a odstraňovanie starých náterov.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zmršťovacieho</w:t>
            </w:r>
            <w:proofErr w:type="spellEnd"/>
            <w:r w:rsidRPr="005C5BC4">
              <w:rPr>
                <w:rFonts w:ascii="Calibri" w:hAnsi="Calibri" w:cs="Arial"/>
                <w:sz w:val="20"/>
                <w:szCs w:val="20"/>
                <w:lang w:eastAsia="sk-SK"/>
              </w:rPr>
              <w:t xml:space="preserve"> materiálu pre elektrotechniku a prenosný kufrík. </w:t>
            </w:r>
          </w:p>
        </w:tc>
      </w:tr>
      <w:tr w:rsidR="000432F9" w:rsidRPr="00AB11C3" w:rsidTr="00AB11C3">
        <w:trPr>
          <w:trHeight w:val="276"/>
        </w:trPr>
        <w:tc>
          <w:tcPr>
            <w:tcW w:w="740" w:type="dxa"/>
            <w:tcBorders>
              <w:top w:val="nil"/>
              <w:left w:val="nil"/>
              <w:bottom w:val="nil"/>
              <w:right w:val="nil"/>
            </w:tcBorders>
            <w:shd w:val="clear" w:color="000000" w:fill="FFFFFF"/>
            <w:noWrap/>
            <w:hideMark/>
          </w:tcPr>
          <w:p w:rsidR="000432F9" w:rsidRPr="00AB11C3" w:rsidRDefault="000432F9" w:rsidP="000432F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0432F9" w:rsidRPr="00AB11C3" w:rsidRDefault="000432F9" w:rsidP="000432F9">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0432F9"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0432F9" w:rsidRPr="00AB11C3" w:rsidRDefault="000432F9" w:rsidP="000432F9">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1-108</w:t>
            </w:r>
          </w:p>
        </w:tc>
        <w:tc>
          <w:tcPr>
            <w:tcW w:w="8044" w:type="dxa"/>
            <w:tcBorders>
              <w:top w:val="nil"/>
              <w:left w:val="nil"/>
              <w:bottom w:val="single" w:sz="4" w:space="0" w:color="auto"/>
              <w:right w:val="single" w:sz="4" w:space="0" w:color="auto"/>
            </w:tcBorders>
            <w:shd w:val="clear" w:color="000000" w:fill="FFFFFF"/>
            <w:hideMark/>
          </w:tcPr>
          <w:p w:rsidR="000432F9" w:rsidRPr="00823D91" w:rsidRDefault="000432F9" w:rsidP="000432F9">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Vypalovačka do dreva</w:t>
            </w:r>
          </w:p>
        </w:tc>
      </w:tr>
      <w:tr w:rsidR="001F015E" w:rsidRPr="00AB11C3" w:rsidTr="001F015E">
        <w:trPr>
          <w:trHeight w:val="408"/>
        </w:trPr>
        <w:tc>
          <w:tcPr>
            <w:tcW w:w="740" w:type="dxa"/>
            <w:tcBorders>
              <w:top w:val="nil"/>
              <w:left w:val="nil"/>
              <w:bottom w:val="nil"/>
              <w:right w:val="nil"/>
            </w:tcBorders>
            <w:shd w:val="clear" w:color="000000" w:fill="FFFFFF"/>
            <w:noWrap/>
            <w:hideMark/>
          </w:tcPr>
          <w:p w:rsidR="001F015E" w:rsidRPr="00AB11C3" w:rsidRDefault="001F015E" w:rsidP="001F015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1F015E" w:rsidRPr="005C5BC4" w:rsidRDefault="001F015E" w:rsidP="001F015E">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Vypaľovačka</w:t>
            </w:r>
            <w:proofErr w:type="spellEnd"/>
            <w:r w:rsidRPr="005C5BC4">
              <w:rPr>
                <w:rFonts w:ascii="Calibri" w:hAnsi="Calibri" w:cs="Arial"/>
                <w:sz w:val="20"/>
                <w:szCs w:val="20"/>
                <w:lang w:eastAsia="sk-SK"/>
              </w:rPr>
              <w:t xml:space="preserve"> do učebne dreva, minimálne je požadovaný  ručný nástroj vhodný pre školské prostredie, s minimálnym </w:t>
            </w:r>
            <w:proofErr w:type="spellStart"/>
            <w:r w:rsidRPr="005C5BC4">
              <w:rPr>
                <w:rFonts w:ascii="Calibri" w:hAnsi="Calibri" w:cs="Arial"/>
                <w:sz w:val="20"/>
                <w:szCs w:val="20"/>
                <w:lang w:eastAsia="sk-SK"/>
              </w:rPr>
              <w:t>príkom</w:t>
            </w:r>
            <w:proofErr w:type="spellEnd"/>
            <w:r w:rsidRPr="005C5BC4">
              <w:rPr>
                <w:rFonts w:ascii="Calibri" w:hAnsi="Calibri" w:cs="Arial"/>
                <w:sz w:val="20"/>
                <w:szCs w:val="20"/>
                <w:lang w:eastAsia="sk-SK"/>
              </w:rPr>
              <w:t xml:space="preserve"> 165W a osvetlením pracovnej plochy. </w:t>
            </w:r>
          </w:p>
        </w:tc>
      </w:tr>
      <w:tr w:rsidR="001F015E" w:rsidRPr="00AB11C3" w:rsidTr="00AB11C3">
        <w:trPr>
          <w:trHeight w:val="276"/>
        </w:trPr>
        <w:tc>
          <w:tcPr>
            <w:tcW w:w="740" w:type="dxa"/>
            <w:tcBorders>
              <w:top w:val="nil"/>
              <w:left w:val="nil"/>
              <w:bottom w:val="nil"/>
              <w:right w:val="nil"/>
            </w:tcBorders>
            <w:shd w:val="clear" w:color="000000" w:fill="FFFFFF"/>
            <w:noWrap/>
            <w:hideMark/>
          </w:tcPr>
          <w:p w:rsidR="001F015E" w:rsidRPr="00AB11C3" w:rsidRDefault="001F015E" w:rsidP="001F015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F015E" w:rsidRPr="00AB11C3" w:rsidRDefault="001F015E" w:rsidP="001F015E">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1F015E"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F015E" w:rsidRPr="00AB11C3" w:rsidRDefault="001F015E" w:rsidP="001F015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1-109</w:t>
            </w:r>
          </w:p>
        </w:tc>
        <w:tc>
          <w:tcPr>
            <w:tcW w:w="8044" w:type="dxa"/>
            <w:tcBorders>
              <w:top w:val="nil"/>
              <w:left w:val="nil"/>
              <w:bottom w:val="single" w:sz="4" w:space="0" w:color="auto"/>
              <w:right w:val="single" w:sz="4" w:space="0" w:color="auto"/>
            </w:tcBorders>
            <w:shd w:val="clear" w:color="000000" w:fill="FFFFFF"/>
            <w:hideMark/>
          </w:tcPr>
          <w:p w:rsidR="001F015E" w:rsidRPr="00823D91" w:rsidRDefault="001F015E" w:rsidP="001F015E">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Zverák s príslušenstvom</w:t>
            </w:r>
          </w:p>
        </w:tc>
      </w:tr>
      <w:tr w:rsidR="00CE4DAE" w:rsidRPr="00AB11C3" w:rsidTr="00CE4DAE">
        <w:trPr>
          <w:trHeight w:val="831"/>
        </w:trPr>
        <w:tc>
          <w:tcPr>
            <w:tcW w:w="740" w:type="dxa"/>
            <w:tcBorders>
              <w:top w:val="nil"/>
              <w:left w:val="nil"/>
              <w:bottom w:val="nil"/>
              <w:right w:val="nil"/>
            </w:tcBorders>
            <w:shd w:val="clear" w:color="000000" w:fill="FFFFFF"/>
            <w:noWrap/>
            <w:hideMark/>
          </w:tcPr>
          <w:p w:rsidR="00CE4DAE" w:rsidRPr="00AB11C3" w:rsidRDefault="00CE4DAE" w:rsidP="00CE4DA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CE4DAE" w:rsidRPr="005C5BC4" w:rsidRDefault="00CE4DAE" w:rsidP="00CE4DAE">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školských dielenských zverákov.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minimálne obsahovať 1 ks otočný zverák s </w:t>
            </w:r>
            <w:proofErr w:type="spellStart"/>
            <w:r w:rsidRPr="005C5BC4">
              <w:rPr>
                <w:rFonts w:ascii="Calibri" w:hAnsi="Calibri" w:cs="Arial"/>
                <w:sz w:val="20"/>
                <w:szCs w:val="20"/>
                <w:lang w:eastAsia="sk-SK"/>
              </w:rPr>
              <w:t>kovadlinou</w:t>
            </w:r>
            <w:proofErr w:type="spellEnd"/>
            <w:r w:rsidRPr="005C5BC4">
              <w:rPr>
                <w:rFonts w:ascii="Calibri" w:hAnsi="Calibri" w:cs="Arial"/>
                <w:sz w:val="20"/>
                <w:szCs w:val="20"/>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CE4DAE" w:rsidRPr="00AB11C3" w:rsidTr="00AB11C3">
        <w:trPr>
          <w:trHeight w:val="276"/>
        </w:trPr>
        <w:tc>
          <w:tcPr>
            <w:tcW w:w="740" w:type="dxa"/>
            <w:tcBorders>
              <w:top w:val="nil"/>
              <w:left w:val="nil"/>
              <w:bottom w:val="nil"/>
              <w:right w:val="nil"/>
            </w:tcBorders>
            <w:shd w:val="clear" w:color="000000" w:fill="FFFFFF"/>
            <w:noWrap/>
            <w:hideMark/>
          </w:tcPr>
          <w:p w:rsidR="00CE4DAE" w:rsidRPr="00AB11C3" w:rsidRDefault="00CE4DAE" w:rsidP="00CE4DA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E4DAE" w:rsidRPr="00AB11C3" w:rsidRDefault="00CE4DAE" w:rsidP="00CE4DAE">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CE4DAE"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E4DAE" w:rsidRPr="00AB11C3" w:rsidRDefault="00CE4DAE" w:rsidP="00CE4DAE">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1-111</w:t>
            </w:r>
          </w:p>
        </w:tc>
        <w:tc>
          <w:tcPr>
            <w:tcW w:w="8044" w:type="dxa"/>
            <w:tcBorders>
              <w:top w:val="nil"/>
              <w:left w:val="nil"/>
              <w:bottom w:val="single" w:sz="4" w:space="0" w:color="auto"/>
              <w:right w:val="single" w:sz="4" w:space="0" w:color="auto"/>
            </w:tcBorders>
            <w:shd w:val="clear" w:color="000000" w:fill="FFFFFF"/>
            <w:hideMark/>
          </w:tcPr>
          <w:p w:rsidR="00CE4DAE" w:rsidRPr="00823D91" w:rsidRDefault="00CE4DAE" w:rsidP="00CE4DAE">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 xml:space="preserve">Sada univerzálnych meracích prístrojov </w:t>
            </w:r>
          </w:p>
        </w:tc>
      </w:tr>
      <w:tr w:rsidR="00673C9B" w:rsidRPr="00AB11C3" w:rsidTr="00673C9B">
        <w:trPr>
          <w:trHeight w:val="1492"/>
        </w:trPr>
        <w:tc>
          <w:tcPr>
            <w:tcW w:w="740" w:type="dxa"/>
            <w:tcBorders>
              <w:top w:val="nil"/>
              <w:left w:val="nil"/>
              <w:bottom w:val="nil"/>
              <w:right w:val="nil"/>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73C9B" w:rsidRPr="005C5BC4" w:rsidRDefault="00673C9B" w:rsidP="00673C9B">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5C5BC4">
              <w:rPr>
                <w:rFonts w:ascii="Calibri" w:hAnsi="Calibri" w:cs="Arial"/>
                <w:sz w:val="20"/>
                <w:szCs w:val="20"/>
                <w:lang w:eastAsia="sk-SK"/>
              </w:rPr>
              <w:t>prepólovaniu</w:t>
            </w:r>
            <w:proofErr w:type="spellEnd"/>
            <w:r w:rsidRPr="005C5BC4">
              <w:rPr>
                <w:rFonts w:ascii="Calibri" w:hAnsi="Calibri" w:cs="Arial"/>
                <w:sz w:val="20"/>
                <w:szCs w:val="20"/>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5C5BC4">
              <w:rPr>
                <w:rFonts w:ascii="Calibri" w:hAnsi="Calibri" w:cs="Arial"/>
                <w:sz w:val="20"/>
                <w:szCs w:val="20"/>
                <w:lang w:eastAsia="sk-SK"/>
              </w:rPr>
              <w:t>gavlanometrickom</w:t>
            </w:r>
            <w:proofErr w:type="spellEnd"/>
            <w:r w:rsidRPr="005C5BC4">
              <w:rPr>
                <w:rFonts w:ascii="Calibri" w:hAnsi="Calibri" w:cs="Arial"/>
                <w:sz w:val="20"/>
                <w:szCs w:val="20"/>
                <w:lang w:eastAsia="sk-SK"/>
              </w:rPr>
              <w:t xml:space="preserve"> princípe triedy 2.0, s krátkodobým preťažením bez poškodenia, s ochrannou diódou proti </w:t>
            </w:r>
            <w:proofErr w:type="spellStart"/>
            <w:r w:rsidRPr="005C5BC4">
              <w:rPr>
                <w:rFonts w:ascii="Calibri" w:hAnsi="Calibri" w:cs="Arial"/>
                <w:sz w:val="20"/>
                <w:szCs w:val="20"/>
                <w:lang w:eastAsia="sk-SK"/>
              </w:rPr>
              <w:t>prepólovaniu</w:t>
            </w:r>
            <w:proofErr w:type="spellEnd"/>
            <w:r w:rsidRPr="005C5BC4">
              <w:rPr>
                <w:rFonts w:ascii="Calibri" w:hAnsi="Calibri" w:cs="Arial"/>
                <w:sz w:val="20"/>
                <w:szCs w:val="20"/>
                <w:lang w:eastAsia="sk-SK"/>
              </w:rPr>
              <w:t xml:space="preserve">,  nula nastaviteľná skrutkou, 4 mm zdierky pre vodiče. Meracie rozsahy: 0 až 50/500 </w:t>
            </w:r>
            <w:proofErr w:type="spellStart"/>
            <w:r w:rsidRPr="005C5BC4">
              <w:rPr>
                <w:rFonts w:ascii="Calibri" w:hAnsi="Calibri" w:cs="Arial"/>
                <w:sz w:val="20"/>
                <w:szCs w:val="20"/>
                <w:lang w:eastAsia="sk-SK"/>
              </w:rPr>
              <w:t>mA</w:t>
            </w:r>
            <w:proofErr w:type="spellEnd"/>
            <w:r w:rsidRPr="005C5BC4">
              <w:rPr>
                <w:rFonts w:ascii="Calibri" w:hAnsi="Calibri" w:cs="Arial"/>
                <w:sz w:val="20"/>
                <w:szCs w:val="20"/>
                <w:lang w:eastAsia="sk-SK"/>
              </w:rPr>
              <w:t xml:space="preserve"> / 5 A, Delenie stupnice: 1/10/100 </w:t>
            </w:r>
            <w:proofErr w:type="spellStart"/>
            <w:r w:rsidRPr="005C5BC4">
              <w:rPr>
                <w:rFonts w:ascii="Calibri" w:hAnsi="Calibri" w:cs="Arial"/>
                <w:sz w:val="20"/>
                <w:szCs w:val="20"/>
                <w:lang w:eastAsia="sk-SK"/>
              </w:rPr>
              <w:t>mA</w:t>
            </w:r>
            <w:proofErr w:type="spellEnd"/>
            <w:r w:rsidRPr="005C5BC4">
              <w:rPr>
                <w:rFonts w:ascii="Calibri" w:hAnsi="Calibri" w:cs="Arial"/>
                <w:sz w:val="20"/>
                <w:szCs w:val="20"/>
                <w:lang w:eastAsia="sk-SK"/>
              </w:rPr>
              <w:t xml:space="preserve">, Dĺžka stupnice: 75 mm, min. rozmery: 100 x 140 x 90 mm. a digitálny </w:t>
            </w:r>
            <w:proofErr w:type="spellStart"/>
            <w:r w:rsidRPr="005C5BC4">
              <w:rPr>
                <w:rFonts w:ascii="Calibri" w:hAnsi="Calibri" w:cs="Arial"/>
                <w:sz w:val="20"/>
                <w:szCs w:val="20"/>
                <w:lang w:eastAsia="sk-SK"/>
              </w:rPr>
              <w:t>multimeter</w:t>
            </w:r>
            <w:proofErr w:type="spellEnd"/>
            <w:r w:rsidRPr="005C5BC4">
              <w:rPr>
                <w:rFonts w:ascii="Calibri" w:hAnsi="Calibri" w:cs="Arial"/>
                <w:sz w:val="20"/>
                <w:szCs w:val="20"/>
                <w:lang w:eastAsia="sk-SK"/>
              </w:rPr>
              <w:t xml:space="preserve"> so skúšačkou. </w:t>
            </w:r>
          </w:p>
        </w:tc>
      </w:tr>
      <w:tr w:rsidR="00673C9B" w:rsidRPr="00AB11C3" w:rsidTr="00AB11C3">
        <w:trPr>
          <w:trHeight w:val="276"/>
        </w:trPr>
        <w:tc>
          <w:tcPr>
            <w:tcW w:w="740" w:type="dxa"/>
            <w:tcBorders>
              <w:top w:val="nil"/>
              <w:left w:val="nil"/>
              <w:bottom w:val="nil"/>
              <w:right w:val="nil"/>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73C9B" w:rsidRPr="00AB11C3" w:rsidRDefault="00673C9B" w:rsidP="00673C9B">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673C9B"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1-112</w:t>
            </w:r>
          </w:p>
        </w:tc>
        <w:tc>
          <w:tcPr>
            <w:tcW w:w="8044" w:type="dxa"/>
            <w:tcBorders>
              <w:top w:val="nil"/>
              <w:left w:val="nil"/>
              <w:bottom w:val="single" w:sz="4" w:space="0" w:color="auto"/>
              <w:right w:val="single" w:sz="4" w:space="0" w:color="auto"/>
            </w:tcBorders>
            <w:shd w:val="clear" w:color="000000" w:fill="FFFFFF"/>
            <w:hideMark/>
          </w:tcPr>
          <w:p w:rsidR="00673C9B" w:rsidRPr="00823D91" w:rsidRDefault="00673C9B" w:rsidP="00673C9B">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Sada na meranie spotreby el. energie</w:t>
            </w:r>
          </w:p>
        </w:tc>
      </w:tr>
      <w:tr w:rsidR="00673C9B" w:rsidRPr="00AB11C3" w:rsidTr="00673C9B">
        <w:trPr>
          <w:trHeight w:val="816"/>
        </w:trPr>
        <w:tc>
          <w:tcPr>
            <w:tcW w:w="740" w:type="dxa"/>
            <w:tcBorders>
              <w:top w:val="nil"/>
              <w:left w:val="nil"/>
              <w:bottom w:val="nil"/>
              <w:right w:val="nil"/>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73C9B" w:rsidRPr="005C5BC4" w:rsidRDefault="00673C9B" w:rsidP="00673C9B">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673C9B" w:rsidRPr="00AB11C3" w:rsidTr="00AB11C3">
        <w:trPr>
          <w:trHeight w:val="276"/>
        </w:trPr>
        <w:tc>
          <w:tcPr>
            <w:tcW w:w="740" w:type="dxa"/>
            <w:tcBorders>
              <w:top w:val="nil"/>
              <w:left w:val="nil"/>
              <w:bottom w:val="nil"/>
              <w:right w:val="nil"/>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73C9B" w:rsidRPr="00AB11C3" w:rsidRDefault="00673C9B" w:rsidP="00673C9B">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673C9B"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73C9B" w:rsidRPr="00AB11C3" w:rsidRDefault="00673C9B" w:rsidP="00673C9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1-118</w:t>
            </w:r>
          </w:p>
        </w:tc>
        <w:tc>
          <w:tcPr>
            <w:tcW w:w="8044" w:type="dxa"/>
            <w:tcBorders>
              <w:top w:val="nil"/>
              <w:left w:val="nil"/>
              <w:bottom w:val="single" w:sz="4" w:space="0" w:color="auto"/>
              <w:right w:val="single" w:sz="4" w:space="0" w:color="auto"/>
            </w:tcBorders>
            <w:shd w:val="clear" w:color="000000" w:fill="FFFFFF"/>
            <w:hideMark/>
          </w:tcPr>
          <w:p w:rsidR="00673C9B" w:rsidRPr="00823D91" w:rsidRDefault="00673C9B" w:rsidP="00673C9B">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Sada na znázornenie vodovodného systému</w:t>
            </w:r>
          </w:p>
        </w:tc>
      </w:tr>
      <w:tr w:rsidR="0070392B" w:rsidRPr="00AB11C3" w:rsidTr="0070392B">
        <w:trPr>
          <w:trHeight w:val="816"/>
        </w:trPr>
        <w:tc>
          <w:tcPr>
            <w:tcW w:w="740" w:type="dxa"/>
            <w:tcBorders>
              <w:top w:val="nil"/>
              <w:left w:val="nil"/>
              <w:bottom w:val="nil"/>
              <w:right w:val="nil"/>
            </w:tcBorders>
            <w:shd w:val="clear" w:color="000000" w:fill="FFFFFF"/>
            <w:noWrap/>
            <w:hideMark/>
          </w:tcPr>
          <w:p w:rsidR="0070392B" w:rsidRPr="00AB11C3" w:rsidRDefault="0070392B" w:rsidP="0070392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70392B" w:rsidRPr="005C5BC4" w:rsidRDefault="0070392B" w:rsidP="0070392B">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pre dielňu.</w:t>
            </w:r>
          </w:p>
        </w:tc>
      </w:tr>
      <w:tr w:rsidR="0070392B" w:rsidRPr="00AB11C3" w:rsidTr="00AB11C3">
        <w:trPr>
          <w:trHeight w:val="276"/>
        </w:trPr>
        <w:tc>
          <w:tcPr>
            <w:tcW w:w="740" w:type="dxa"/>
            <w:tcBorders>
              <w:top w:val="nil"/>
              <w:left w:val="nil"/>
              <w:bottom w:val="nil"/>
              <w:right w:val="nil"/>
            </w:tcBorders>
            <w:shd w:val="clear" w:color="000000" w:fill="FFFFFF"/>
            <w:noWrap/>
            <w:hideMark/>
          </w:tcPr>
          <w:p w:rsidR="0070392B" w:rsidRPr="00AB11C3" w:rsidRDefault="0070392B" w:rsidP="0070392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0392B" w:rsidRPr="00AB11C3" w:rsidRDefault="0070392B" w:rsidP="0070392B">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70392B"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0392B" w:rsidRPr="00AB11C3" w:rsidRDefault="0070392B" w:rsidP="0070392B">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1-121</w:t>
            </w:r>
          </w:p>
        </w:tc>
        <w:tc>
          <w:tcPr>
            <w:tcW w:w="8044" w:type="dxa"/>
            <w:tcBorders>
              <w:top w:val="nil"/>
              <w:left w:val="nil"/>
              <w:bottom w:val="single" w:sz="4" w:space="0" w:color="auto"/>
              <w:right w:val="single" w:sz="4" w:space="0" w:color="auto"/>
            </w:tcBorders>
            <w:shd w:val="clear" w:color="000000" w:fill="FFFFFF"/>
            <w:hideMark/>
          </w:tcPr>
          <w:p w:rsidR="0070392B" w:rsidRPr="00823D91" w:rsidRDefault="0070392B" w:rsidP="0070392B">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Triedna sada nástenných tabúľ pre polytechniku</w:t>
            </w:r>
          </w:p>
        </w:tc>
      </w:tr>
      <w:tr w:rsidR="007B1B52" w:rsidRPr="00AB11C3" w:rsidTr="007B1B52">
        <w:trPr>
          <w:trHeight w:val="1274"/>
        </w:trPr>
        <w:tc>
          <w:tcPr>
            <w:tcW w:w="740" w:type="dxa"/>
            <w:tcBorders>
              <w:top w:val="nil"/>
              <w:left w:val="nil"/>
              <w:bottom w:val="nil"/>
              <w:right w:val="nil"/>
            </w:tcBorders>
            <w:shd w:val="clear" w:color="000000" w:fill="FFFFFF"/>
            <w:noWrap/>
            <w:hideMark/>
          </w:tcPr>
          <w:p w:rsidR="007B1B52" w:rsidRPr="00AB11C3" w:rsidRDefault="007B1B52" w:rsidP="007B1B5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7B1B52" w:rsidRPr="005C5BC4" w:rsidRDefault="007B1B52" w:rsidP="007B1B52">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7B1B52" w:rsidRPr="00AB11C3" w:rsidTr="00AB11C3">
        <w:trPr>
          <w:trHeight w:val="276"/>
        </w:trPr>
        <w:tc>
          <w:tcPr>
            <w:tcW w:w="740" w:type="dxa"/>
            <w:tcBorders>
              <w:top w:val="nil"/>
              <w:left w:val="nil"/>
              <w:bottom w:val="nil"/>
              <w:right w:val="nil"/>
            </w:tcBorders>
            <w:shd w:val="clear" w:color="000000" w:fill="FFFFFF"/>
            <w:noWrap/>
            <w:hideMark/>
          </w:tcPr>
          <w:p w:rsidR="007B1B52" w:rsidRPr="00AB11C3" w:rsidRDefault="007B1B52" w:rsidP="007B1B5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1B52" w:rsidRPr="00AB11C3" w:rsidRDefault="007B1B52" w:rsidP="007B1B52">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7B1B52"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1B52" w:rsidRPr="00AB11C3" w:rsidRDefault="007B1B52" w:rsidP="007B1B5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1-122</w:t>
            </w:r>
          </w:p>
        </w:tc>
        <w:tc>
          <w:tcPr>
            <w:tcW w:w="8044" w:type="dxa"/>
            <w:tcBorders>
              <w:top w:val="nil"/>
              <w:left w:val="nil"/>
              <w:bottom w:val="single" w:sz="4" w:space="0" w:color="auto"/>
              <w:right w:val="single" w:sz="4" w:space="0" w:color="auto"/>
            </w:tcBorders>
            <w:shd w:val="clear" w:color="000000" w:fill="FFFFFF"/>
            <w:hideMark/>
          </w:tcPr>
          <w:p w:rsidR="007B1B52" w:rsidRPr="00823D91" w:rsidRDefault="007B1B52" w:rsidP="007B1B52">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Sada na obrábanie dreva s príslušenstvom</w:t>
            </w:r>
          </w:p>
        </w:tc>
      </w:tr>
      <w:tr w:rsidR="0095569C" w:rsidRPr="00AB11C3" w:rsidTr="0095569C">
        <w:trPr>
          <w:trHeight w:val="3246"/>
        </w:trPr>
        <w:tc>
          <w:tcPr>
            <w:tcW w:w="740" w:type="dxa"/>
            <w:tcBorders>
              <w:top w:val="nil"/>
              <w:left w:val="nil"/>
              <w:bottom w:val="nil"/>
              <w:right w:val="nil"/>
            </w:tcBorders>
            <w:shd w:val="clear" w:color="000000" w:fill="FFFFFF"/>
            <w:noWrap/>
            <w:hideMark/>
          </w:tcPr>
          <w:p w:rsidR="0095569C" w:rsidRPr="00AB11C3" w:rsidRDefault="0095569C" w:rsidP="0095569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95569C" w:rsidRPr="005C5BC4" w:rsidRDefault="0095569C" w:rsidP="0095569C">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5C5BC4">
              <w:rPr>
                <w:rFonts w:ascii="Calibri" w:hAnsi="Calibri" w:cs="Arial"/>
                <w:sz w:val="20"/>
                <w:szCs w:val="20"/>
                <w:lang w:eastAsia="sk-SK"/>
              </w:rPr>
              <w:t>obrusovačka</w:t>
            </w:r>
            <w:proofErr w:type="spellEnd"/>
            <w:r w:rsidRPr="005C5BC4">
              <w:rPr>
                <w:rFonts w:ascii="Calibri" w:hAnsi="Calibri" w:cs="Arial"/>
                <w:sz w:val="20"/>
                <w:szCs w:val="20"/>
                <w:lang w:eastAsia="sk-SK"/>
              </w:rPr>
              <w:t xml:space="preserve">, požadovaný motor s otáčkami  minimálne  20 000 </w:t>
            </w:r>
            <w:proofErr w:type="spellStart"/>
            <w:r w:rsidRPr="005C5BC4">
              <w:rPr>
                <w:rFonts w:ascii="Calibri" w:hAnsi="Calibri" w:cs="Arial"/>
                <w:sz w:val="20"/>
                <w:szCs w:val="20"/>
                <w:lang w:eastAsia="sk-SK"/>
              </w:rPr>
              <w:t>ot</w:t>
            </w:r>
            <w:proofErr w:type="spellEnd"/>
            <w:r w:rsidRPr="005C5BC4">
              <w:rPr>
                <w:rFonts w:ascii="Calibri" w:hAnsi="Calibri" w:cs="Arial"/>
                <w:sz w:val="20"/>
                <w:szCs w:val="20"/>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5C5BC4">
              <w:rPr>
                <w:rFonts w:ascii="Calibri" w:hAnsi="Calibri" w:cs="Arial"/>
                <w:sz w:val="20"/>
                <w:szCs w:val="20"/>
                <w:lang w:eastAsia="sk-SK"/>
              </w:rPr>
              <w:t>strediaci</w:t>
            </w:r>
            <w:proofErr w:type="spellEnd"/>
            <w:r w:rsidRPr="005C5BC4">
              <w:rPr>
                <w:rFonts w:ascii="Calibri" w:hAnsi="Calibri" w:cs="Arial"/>
                <w:sz w:val="20"/>
                <w:szCs w:val="20"/>
                <w:lang w:eastAsia="sk-SK"/>
              </w:rPr>
              <w:t xml:space="preserve"> hrot, stabilizačné dosky, lupienkové pílky, upínacie </w:t>
            </w:r>
            <w:proofErr w:type="spellStart"/>
            <w:r w:rsidRPr="005C5BC4">
              <w:rPr>
                <w:rFonts w:ascii="Calibri" w:hAnsi="Calibri" w:cs="Arial"/>
                <w:sz w:val="20"/>
                <w:szCs w:val="20"/>
                <w:lang w:eastAsia="sk-SK"/>
              </w:rPr>
              <w:t>klieštiny</w:t>
            </w:r>
            <w:proofErr w:type="spellEnd"/>
            <w:r w:rsidRPr="005C5BC4">
              <w:rPr>
                <w:rFonts w:ascii="Calibri" w:hAnsi="Calibri" w:cs="Arial"/>
                <w:sz w:val="20"/>
                <w:szCs w:val="20"/>
                <w:lang w:eastAsia="sk-SK"/>
              </w:rPr>
              <w:t xml:space="preserve">, stolík na lupienkovú pílku, sane, zverák, podpora 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5C5BC4">
              <w:rPr>
                <w:rFonts w:ascii="Calibri" w:hAnsi="Calibri" w:cs="Arial"/>
                <w:sz w:val="20"/>
                <w:szCs w:val="20"/>
                <w:lang w:eastAsia="sk-SK"/>
              </w:rPr>
              <w:t>mikrosvoriek</w:t>
            </w:r>
            <w:proofErr w:type="spellEnd"/>
            <w:r w:rsidRPr="005C5BC4">
              <w:rPr>
                <w:rFonts w:ascii="Calibri" w:hAnsi="Calibri" w:cs="Arial"/>
                <w:sz w:val="20"/>
                <w:szCs w:val="20"/>
                <w:lang w:eastAsia="sk-SK"/>
              </w:rPr>
              <w:t xml:space="preserve">, upínacie </w:t>
            </w:r>
            <w:proofErr w:type="spellStart"/>
            <w:r w:rsidRPr="005C5BC4">
              <w:rPr>
                <w:rFonts w:ascii="Calibri" w:hAnsi="Calibri" w:cs="Arial"/>
                <w:sz w:val="20"/>
                <w:szCs w:val="20"/>
                <w:lang w:eastAsia="sk-SK"/>
              </w:rPr>
              <w:t>klieštiny</w:t>
            </w:r>
            <w:proofErr w:type="spellEnd"/>
            <w:r w:rsidRPr="005C5BC4">
              <w:rPr>
                <w:rFonts w:ascii="Calibri" w:hAnsi="Calibri" w:cs="Arial"/>
                <w:sz w:val="20"/>
                <w:szCs w:val="20"/>
                <w:lang w:eastAsia="sk-SK"/>
              </w:rPr>
              <w:t>, kovový podstavec pod dlátko. K stavebnici je potrebné dodať aj prehľadný úložný systém určený pre uskladnenie stavebníc na obrábanie, s vekom a svorkami (klipsňami) na zatvorenie veka, s vnútorným odnímateľným dielom rozdelením na dve sekcie, s výškou min. 25 cm</w:t>
            </w:r>
            <w:r w:rsidRPr="009C7CF1">
              <w:rPr>
                <w:rFonts w:ascii="Calibri" w:hAnsi="Calibri" w:cs="Arial"/>
                <w:sz w:val="20"/>
                <w:szCs w:val="20"/>
                <w:lang w:eastAsia="sk-SK"/>
              </w:rPr>
              <w:t xml:space="preserve">. Súčasťou stavebnice má byť </w:t>
            </w:r>
            <w:proofErr w:type="spellStart"/>
            <w:r w:rsidRPr="009C7CF1">
              <w:rPr>
                <w:rFonts w:ascii="Calibri" w:hAnsi="Calibri" w:cs="Arial"/>
                <w:sz w:val="20"/>
                <w:szCs w:val="20"/>
                <w:lang w:eastAsia="sk-SK"/>
              </w:rPr>
              <w:t>videomanuál</w:t>
            </w:r>
            <w:proofErr w:type="spellEnd"/>
            <w:r w:rsidRPr="009C7CF1">
              <w:rPr>
                <w:rFonts w:ascii="Calibri" w:hAnsi="Calibri" w:cs="Arial"/>
                <w:sz w:val="20"/>
                <w:szCs w:val="20"/>
                <w:lang w:eastAsia="sk-SK"/>
              </w:rPr>
              <w:t xml:space="preserve"> v slovenskom jazyku. </w:t>
            </w:r>
            <w:r w:rsidRPr="005C5BC4">
              <w:rPr>
                <w:rFonts w:ascii="Calibri" w:hAnsi="Calibri" w:cs="Arial"/>
                <w:sz w:val="20"/>
                <w:szCs w:val="20"/>
                <w:lang w:eastAsia="sk-SK"/>
              </w:rPr>
              <w:t xml:space="preserve">Súčasťou stavebnice má byť dielenská </w:t>
            </w: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základného materiálu na obrábanie minimálne v zložení: 30 ks preglejka z topoľa (min. A4 formát), 30 ks valček  z lipového dreva 20x90 mm, 100 ks palička z bukového dreva 60x100 mm, 15 ks polotovarov na výrobu soľničky 40x90 mm, 30 ks drevené </w:t>
            </w:r>
            <w:proofErr w:type="spellStart"/>
            <w:r w:rsidRPr="005C5BC4">
              <w:rPr>
                <w:rFonts w:ascii="Calibri" w:hAnsi="Calibri" w:cs="Arial"/>
                <w:sz w:val="20"/>
                <w:szCs w:val="20"/>
                <w:lang w:eastAsia="sk-SK"/>
              </w:rPr>
              <w:t>lištičky</w:t>
            </w:r>
            <w:proofErr w:type="spellEnd"/>
            <w:r w:rsidRPr="005C5BC4">
              <w:rPr>
                <w:rFonts w:ascii="Calibri" w:hAnsi="Calibri" w:cs="Arial"/>
                <w:sz w:val="20"/>
                <w:szCs w:val="20"/>
                <w:lang w:eastAsia="sk-SK"/>
              </w:rPr>
              <w:t xml:space="preserve"> min. 100 mm.</w:t>
            </w:r>
          </w:p>
        </w:tc>
      </w:tr>
      <w:tr w:rsidR="0095569C" w:rsidRPr="00AB11C3" w:rsidTr="00AB11C3">
        <w:trPr>
          <w:trHeight w:val="276"/>
        </w:trPr>
        <w:tc>
          <w:tcPr>
            <w:tcW w:w="740" w:type="dxa"/>
            <w:tcBorders>
              <w:top w:val="nil"/>
              <w:left w:val="nil"/>
              <w:bottom w:val="nil"/>
              <w:right w:val="nil"/>
            </w:tcBorders>
            <w:shd w:val="clear" w:color="000000" w:fill="FFFFFF"/>
            <w:noWrap/>
            <w:hideMark/>
          </w:tcPr>
          <w:p w:rsidR="0095569C" w:rsidRPr="00AB11C3" w:rsidRDefault="0095569C" w:rsidP="0095569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95569C" w:rsidRPr="00AB11C3" w:rsidRDefault="0095569C" w:rsidP="0095569C">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95569C"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95569C" w:rsidRPr="00AB11C3" w:rsidRDefault="0095569C" w:rsidP="0095569C">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1-123</w:t>
            </w:r>
          </w:p>
        </w:tc>
        <w:tc>
          <w:tcPr>
            <w:tcW w:w="8044" w:type="dxa"/>
            <w:tcBorders>
              <w:top w:val="nil"/>
              <w:left w:val="nil"/>
              <w:bottom w:val="single" w:sz="4" w:space="0" w:color="auto"/>
              <w:right w:val="single" w:sz="4" w:space="0" w:color="auto"/>
            </w:tcBorders>
            <w:shd w:val="clear" w:color="000000" w:fill="FFFFFF"/>
            <w:hideMark/>
          </w:tcPr>
          <w:p w:rsidR="0095569C" w:rsidRPr="00823D91" w:rsidRDefault="0095569C" w:rsidP="0095569C">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Sada na obrábanie kovu a plastov s príslušenstvom</w:t>
            </w:r>
          </w:p>
        </w:tc>
      </w:tr>
      <w:tr w:rsidR="00685892" w:rsidRPr="00AB11C3" w:rsidTr="00685892">
        <w:trPr>
          <w:trHeight w:val="2962"/>
        </w:trPr>
        <w:tc>
          <w:tcPr>
            <w:tcW w:w="740" w:type="dxa"/>
            <w:tcBorders>
              <w:top w:val="nil"/>
              <w:left w:val="nil"/>
              <w:bottom w:val="nil"/>
              <w:right w:val="nil"/>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85892" w:rsidRPr="005C5BC4" w:rsidRDefault="00685892" w:rsidP="00685892">
            <w:pPr>
              <w:widowControl/>
              <w:suppressAutoHyphens w:val="0"/>
              <w:rPr>
                <w:rFonts w:ascii="Calibri" w:hAnsi="Calibri" w:cs="Arial"/>
                <w:sz w:val="20"/>
                <w:szCs w:val="20"/>
                <w:lang w:eastAsia="sk-SK"/>
              </w:rPr>
            </w:pPr>
            <w:proofErr w:type="spellStart"/>
            <w:r w:rsidRPr="005C5BC4">
              <w:rPr>
                <w:rFonts w:ascii="Calibri" w:hAnsi="Calibri" w:cs="Arial"/>
                <w:sz w:val="20"/>
                <w:szCs w:val="20"/>
                <w:lang w:eastAsia="sk-SK"/>
              </w:rPr>
              <w:t>Sada</w:t>
            </w:r>
            <w:proofErr w:type="spellEnd"/>
            <w:r w:rsidRPr="005C5BC4">
              <w:rPr>
                <w:rFonts w:ascii="Calibri" w:hAnsi="Calibri" w:cs="Arial"/>
                <w:sz w:val="20"/>
                <w:szCs w:val="20"/>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5C5BC4">
              <w:rPr>
                <w:rFonts w:ascii="Calibri" w:hAnsi="Calibri" w:cs="Arial"/>
                <w:sz w:val="20"/>
                <w:szCs w:val="20"/>
                <w:lang w:eastAsia="sk-SK"/>
              </w:rPr>
              <w:t>ot</w:t>
            </w:r>
            <w:proofErr w:type="spellEnd"/>
            <w:r w:rsidRPr="005C5BC4">
              <w:rPr>
                <w:rFonts w:ascii="Calibri" w:hAnsi="Calibri" w:cs="Arial"/>
                <w:sz w:val="20"/>
                <w:szCs w:val="20"/>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5C5BC4">
              <w:rPr>
                <w:rFonts w:ascii="Calibri" w:hAnsi="Calibri" w:cs="Arial"/>
                <w:sz w:val="20"/>
                <w:szCs w:val="20"/>
                <w:lang w:eastAsia="sk-SK"/>
              </w:rPr>
              <w:t>klieština</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uťahovák</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klieštin</w:t>
            </w:r>
            <w:proofErr w:type="spellEnd"/>
            <w:r w:rsidRPr="005C5BC4">
              <w:rPr>
                <w:rFonts w:ascii="Calibri" w:hAnsi="Calibri" w:cs="Arial"/>
                <w:sz w:val="20"/>
                <w:szCs w:val="20"/>
                <w:lang w:eastAsia="sk-SK"/>
              </w:rPr>
              <w:t xml:space="preserve">, fréza, sane, kovový medzikus, otočný </w:t>
            </w:r>
            <w:proofErr w:type="spellStart"/>
            <w:r w:rsidRPr="005C5BC4">
              <w:rPr>
                <w:rFonts w:ascii="Calibri" w:hAnsi="Calibri" w:cs="Arial"/>
                <w:sz w:val="20"/>
                <w:szCs w:val="20"/>
                <w:lang w:eastAsia="sk-SK"/>
              </w:rPr>
              <w:t>strediaci</w:t>
            </w:r>
            <w:proofErr w:type="spellEnd"/>
            <w:r w:rsidRPr="005C5BC4">
              <w:rPr>
                <w:rFonts w:ascii="Calibri" w:hAnsi="Calibri" w:cs="Arial"/>
                <w:sz w:val="20"/>
                <w:szCs w:val="20"/>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5C5BC4">
              <w:rPr>
                <w:rFonts w:ascii="Calibri" w:hAnsi="Calibri" w:cs="Arial"/>
                <w:sz w:val="20"/>
                <w:szCs w:val="20"/>
                <w:lang w:eastAsia="sk-SK"/>
              </w:rPr>
              <w:t>mikrosvoriek</w:t>
            </w:r>
            <w:proofErr w:type="spellEnd"/>
            <w:r w:rsidRPr="005C5BC4">
              <w:rPr>
                <w:rFonts w:ascii="Calibri" w:hAnsi="Calibri" w:cs="Arial"/>
                <w:sz w:val="20"/>
                <w:szCs w:val="20"/>
                <w:lang w:eastAsia="sk-SK"/>
              </w:rPr>
              <w:t xml:space="preserve">, 10 ks náhradné lupienkové pílky, kovový podstavec pod dlátko, rozširujúci set umožňujúci postaviť stroje na obrábanie dreva (lupienková pílka + ručná brúska, </w:t>
            </w:r>
            <w:proofErr w:type="spellStart"/>
            <w:r w:rsidRPr="005C5BC4">
              <w:rPr>
                <w:rFonts w:ascii="Calibri" w:hAnsi="Calibri" w:cs="Arial"/>
                <w:sz w:val="20"/>
                <w:szCs w:val="20"/>
                <w:lang w:eastAsia="sk-SK"/>
              </w:rPr>
              <w:t>klieštiny</w:t>
            </w:r>
            <w:proofErr w:type="spellEnd"/>
            <w:r w:rsidRPr="005C5BC4">
              <w:rPr>
                <w:rFonts w:ascii="Calibri" w:hAnsi="Calibri" w:cs="Arial"/>
                <w:sz w:val="20"/>
                <w:szCs w:val="20"/>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w:t>
            </w:r>
            <w:bookmarkStart w:id="0" w:name="_GoBack"/>
            <w:r w:rsidRPr="00A66F69">
              <w:rPr>
                <w:rFonts w:ascii="Calibri" w:hAnsi="Calibri" w:cs="Arial"/>
                <w:sz w:val="20"/>
                <w:szCs w:val="20"/>
                <w:lang w:eastAsia="sk-SK"/>
              </w:rPr>
              <w:t xml:space="preserve">Súčasťou stavebnice má byť </w:t>
            </w:r>
            <w:proofErr w:type="spellStart"/>
            <w:r w:rsidRPr="00A66F69">
              <w:rPr>
                <w:rFonts w:ascii="Calibri" w:hAnsi="Calibri" w:cs="Arial"/>
                <w:sz w:val="20"/>
                <w:szCs w:val="20"/>
                <w:lang w:eastAsia="sk-SK"/>
              </w:rPr>
              <w:t>videomanuál</w:t>
            </w:r>
            <w:proofErr w:type="spellEnd"/>
            <w:r w:rsidRPr="00A66F69">
              <w:rPr>
                <w:rFonts w:ascii="Calibri" w:hAnsi="Calibri" w:cs="Arial"/>
                <w:sz w:val="20"/>
                <w:szCs w:val="20"/>
                <w:lang w:eastAsia="sk-SK"/>
              </w:rPr>
              <w:t xml:space="preserve"> v slovenskom jazyku a dielenská </w:t>
            </w:r>
            <w:proofErr w:type="spellStart"/>
            <w:r w:rsidRPr="00A66F69">
              <w:rPr>
                <w:rFonts w:ascii="Calibri" w:hAnsi="Calibri" w:cs="Arial"/>
                <w:sz w:val="20"/>
                <w:szCs w:val="20"/>
                <w:lang w:eastAsia="sk-SK"/>
              </w:rPr>
              <w:t>sada</w:t>
            </w:r>
            <w:proofErr w:type="spellEnd"/>
            <w:r w:rsidRPr="00A66F69">
              <w:rPr>
                <w:rFonts w:ascii="Calibri" w:hAnsi="Calibri" w:cs="Arial"/>
                <w:sz w:val="20"/>
                <w:szCs w:val="20"/>
                <w:lang w:eastAsia="sk-SK"/>
              </w:rPr>
              <w:t xml:space="preserve"> základného materiálu na obrábanie v zložení: 15 ks hliníkový valček </w:t>
            </w:r>
            <w:bookmarkEnd w:id="0"/>
            <w:r w:rsidRPr="005C5BC4">
              <w:rPr>
                <w:rFonts w:ascii="Calibri" w:hAnsi="Calibri" w:cs="Arial"/>
                <w:sz w:val="20"/>
                <w:szCs w:val="20"/>
                <w:lang w:eastAsia="sk-SK"/>
              </w:rPr>
              <w:t xml:space="preserve">10x80 mm, 15 ks umelý kameň 40x40 mm, 30 ks farebný </w:t>
            </w:r>
            <w:proofErr w:type="spellStart"/>
            <w:r w:rsidRPr="005C5BC4">
              <w:rPr>
                <w:rFonts w:ascii="Calibri" w:hAnsi="Calibri" w:cs="Arial"/>
                <w:sz w:val="20"/>
                <w:szCs w:val="20"/>
                <w:lang w:eastAsia="sk-SK"/>
              </w:rPr>
              <w:t>akryl</w:t>
            </w:r>
            <w:proofErr w:type="spellEnd"/>
            <w:r w:rsidRPr="005C5BC4">
              <w:rPr>
                <w:rFonts w:ascii="Calibri" w:hAnsi="Calibri" w:cs="Arial"/>
                <w:sz w:val="20"/>
                <w:szCs w:val="20"/>
                <w:lang w:eastAsia="sk-SK"/>
              </w:rPr>
              <w:t xml:space="preserve"> min. 30x30 mm.</w:t>
            </w:r>
          </w:p>
        </w:tc>
      </w:tr>
      <w:tr w:rsidR="00685892" w:rsidRPr="00AB11C3" w:rsidTr="00AB11C3">
        <w:trPr>
          <w:trHeight w:val="276"/>
        </w:trPr>
        <w:tc>
          <w:tcPr>
            <w:tcW w:w="740" w:type="dxa"/>
            <w:tcBorders>
              <w:top w:val="nil"/>
              <w:left w:val="nil"/>
              <w:bottom w:val="nil"/>
              <w:right w:val="nil"/>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85892" w:rsidRPr="00AB11C3" w:rsidRDefault="00685892" w:rsidP="00685892">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685892"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1-124</w:t>
            </w:r>
          </w:p>
        </w:tc>
        <w:tc>
          <w:tcPr>
            <w:tcW w:w="8044" w:type="dxa"/>
            <w:tcBorders>
              <w:top w:val="nil"/>
              <w:left w:val="nil"/>
              <w:bottom w:val="single" w:sz="4" w:space="0" w:color="auto"/>
              <w:right w:val="single" w:sz="4" w:space="0" w:color="auto"/>
            </w:tcBorders>
            <w:shd w:val="clear" w:color="000000" w:fill="FFFFFF"/>
            <w:hideMark/>
          </w:tcPr>
          <w:p w:rsidR="00685892" w:rsidRPr="00823D91" w:rsidRDefault="00685892" w:rsidP="00685892">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 xml:space="preserve">Vzorkovnice základných druhov technických materiálov </w:t>
            </w:r>
          </w:p>
        </w:tc>
      </w:tr>
      <w:tr w:rsidR="00685892" w:rsidRPr="00AB11C3" w:rsidTr="00685892">
        <w:trPr>
          <w:trHeight w:val="1020"/>
        </w:trPr>
        <w:tc>
          <w:tcPr>
            <w:tcW w:w="740" w:type="dxa"/>
            <w:tcBorders>
              <w:top w:val="nil"/>
              <w:left w:val="nil"/>
              <w:bottom w:val="nil"/>
              <w:right w:val="nil"/>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85892" w:rsidRPr="005C5BC4" w:rsidRDefault="00685892" w:rsidP="00685892">
            <w:pPr>
              <w:widowControl/>
              <w:suppressAutoHyphens w:val="0"/>
              <w:rPr>
                <w:rFonts w:ascii="Calibri" w:hAnsi="Calibri" w:cs="Arial"/>
                <w:sz w:val="20"/>
                <w:szCs w:val="20"/>
                <w:lang w:eastAsia="sk-SK"/>
              </w:rPr>
            </w:pPr>
            <w:r w:rsidRPr="005C5BC4">
              <w:rPr>
                <w:rFonts w:ascii="Calibri" w:hAnsi="Calibri" w:cs="Arial"/>
                <w:sz w:val="20"/>
                <w:szCs w:val="20"/>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w:t>
            </w:r>
            <w:r>
              <w:rPr>
                <w:rFonts w:ascii="Calibri" w:hAnsi="Calibri" w:cs="Arial"/>
                <w:sz w:val="20"/>
                <w:szCs w:val="20"/>
                <w:lang w:eastAsia="sk-SK"/>
              </w:rPr>
              <w:t>yk</w:t>
            </w:r>
            <w:r w:rsidRPr="005C5BC4">
              <w:rPr>
                <w:rFonts w:ascii="Calibri" w:hAnsi="Calibri" w:cs="Arial"/>
                <w:sz w:val="20"/>
                <w:szCs w:val="20"/>
                <w:lang w:eastAsia="sk-SK"/>
              </w:rPr>
              <w:t>u. Každá vzorkovnica má obsahovať vzorky minimálne 5 rôznych druhov technických materiálov (</w:t>
            </w:r>
            <w:proofErr w:type="spellStart"/>
            <w:r w:rsidRPr="005C5BC4">
              <w:rPr>
                <w:rFonts w:ascii="Calibri" w:hAnsi="Calibri" w:cs="Arial"/>
                <w:sz w:val="20"/>
                <w:szCs w:val="20"/>
                <w:lang w:eastAsia="sk-SK"/>
              </w:rPr>
              <w:t>t.j</w:t>
            </w:r>
            <w:proofErr w:type="spellEnd"/>
            <w:r w:rsidRPr="005C5BC4">
              <w:rPr>
                <w:rFonts w:ascii="Calibri" w:hAnsi="Calibri" w:cs="Arial"/>
                <w:sz w:val="20"/>
                <w:szCs w:val="20"/>
                <w:lang w:eastAsia="sk-SK"/>
              </w:rPr>
              <w:t xml:space="preserve">. minimálne 5x drevo, 5x kov, 5x plast, 5x tesnenia, 5x tepelné izolácie). Súbory vzorkovníc majú byť uložené v prenosnom kufríku. </w:t>
            </w:r>
          </w:p>
        </w:tc>
      </w:tr>
      <w:tr w:rsidR="00685892" w:rsidRPr="00AB11C3" w:rsidTr="00AB11C3">
        <w:trPr>
          <w:trHeight w:val="276"/>
        </w:trPr>
        <w:tc>
          <w:tcPr>
            <w:tcW w:w="740" w:type="dxa"/>
            <w:tcBorders>
              <w:top w:val="nil"/>
              <w:left w:val="nil"/>
              <w:bottom w:val="nil"/>
              <w:right w:val="nil"/>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85892" w:rsidRPr="00AB11C3" w:rsidRDefault="00685892" w:rsidP="00685892">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r w:rsidR="00685892"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85892" w:rsidRPr="00AB11C3" w:rsidRDefault="00685892" w:rsidP="00685892">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1-127</w:t>
            </w:r>
          </w:p>
        </w:tc>
        <w:tc>
          <w:tcPr>
            <w:tcW w:w="8044" w:type="dxa"/>
            <w:tcBorders>
              <w:top w:val="nil"/>
              <w:left w:val="nil"/>
              <w:bottom w:val="single" w:sz="4" w:space="0" w:color="auto"/>
              <w:right w:val="single" w:sz="4" w:space="0" w:color="auto"/>
            </w:tcBorders>
            <w:shd w:val="clear" w:color="000000" w:fill="FFFFFF"/>
            <w:hideMark/>
          </w:tcPr>
          <w:p w:rsidR="00685892" w:rsidRPr="00823D91" w:rsidRDefault="00685892" w:rsidP="00685892">
            <w:pPr>
              <w:widowControl/>
              <w:suppressAutoHyphens w:val="0"/>
              <w:rPr>
                <w:rFonts w:ascii="Calibri" w:hAnsi="Calibri" w:cs="Calibri"/>
                <w:noProof/>
                <w:color w:val="000000"/>
                <w:sz w:val="20"/>
                <w:szCs w:val="20"/>
                <w:lang w:eastAsia="sk-SK"/>
              </w:rPr>
            </w:pPr>
            <w:r w:rsidRPr="00823D91">
              <w:rPr>
                <w:rFonts w:ascii="Calibri" w:hAnsi="Calibri" w:cs="Calibri"/>
                <w:noProof/>
                <w:color w:val="000000"/>
                <w:sz w:val="20"/>
                <w:szCs w:val="20"/>
                <w:lang w:eastAsia="sk-SK"/>
              </w:rPr>
              <w:t>Stolárska hoblica - odborná učebňa techniky</w:t>
            </w:r>
          </w:p>
        </w:tc>
      </w:tr>
      <w:tr w:rsidR="00537441" w:rsidRPr="00AB11C3" w:rsidTr="00537441">
        <w:trPr>
          <w:trHeight w:val="1020"/>
        </w:trPr>
        <w:tc>
          <w:tcPr>
            <w:tcW w:w="740" w:type="dxa"/>
            <w:tcBorders>
              <w:top w:val="nil"/>
              <w:left w:val="nil"/>
              <w:bottom w:val="nil"/>
              <w:right w:val="nil"/>
            </w:tcBorders>
            <w:shd w:val="clear" w:color="000000" w:fill="FFFFFF"/>
            <w:noWrap/>
            <w:hideMark/>
          </w:tcPr>
          <w:p w:rsidR="00537441" w:rsidRPr="00AB11C3" w:rsidRDefault="00537441" w:rsidP="00537441">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537441" w:rsidRPr="005C5BC4" w:rsidRDefault="00537441" w:rsidP="00537441">
            <w:pPr>
              <w:widowControl/>
              <w:suppressAutoHyphens w:val="0"/>
              <w:rPr>
                <w:rFonts w:ascii="Calibri" w:hAnsi="Calibri" w:cs="Arial"/>
                <w:sz w:val="20"/>
                <w:szCs w:val="20"/>
                <w:lang w:eastAsia="sk-SK"/>
              </w:rPr>
            </w:pPr>
            <w:r w:rsidRPr="005C5BC4">
              <w:rPr>
                <w:rFonts w:ascii="Calibri" w:hAnsi="Calibri" w:cs="Arial"/>
                <w:sz w:val="20"/>
                <w:szCs w:val="20"/>
                <w:lang w:eastAsia="sk-SK"/>
              </w:rPr>
              <w:t xml:space="preserve">Dielenská stolárska hoblica so stabilnou konštrukciou, plát hoblice vyrobený z bukovej </w:t>
            </w:r>
            <w:proofErr w:type="spellStart"/>
            <w:r w:rsidRPr="005C5BC4">
              <w:rPr>
                <w:rFonts w:ascii="Calibri" w:hAnsi="Calibri" w:cs="Arial"/>
                <w:sz w:val="20"/>
                <w:szCs w:val="20"/>
                <w:lang w:eastAsia="sk-SK"/>
              </w:rPr>
              <w:t>špárovky</w:t>
            </w:r>
            <w:proofErr w:type="spellEnd"/>
            <w:r w:rsidRPr="005C5BC4">
              <w:rPr>
                <w:rFonts w:ascii="Calibri" w:hAnsi="Calibri" w:cs="Arial"/>
                <w:sz w:val="20"/>
                <w:szCs w:val="20"/>
                <w:lang w:eastAsia="sk-SK"/>
              </w:rPr>
              <w:t xml:space="preserve"> o hrúbke min. 30 mm, predok </w:t>
            </w:r>
            <w:proofErr w:type="spellStart"/>
            <w:r w:rsidRPr="005C5BC4">
              <w:rPr>
                <w:rFonts w:ascii="Calibri" w:hAnsi="Calibri" w:cs="Arial"/>
                <w:sz w:val="20"/>
                <w:szCs w:val="20"/>
                <w:lang w:eastAsia="sk-SK"/>
              </w:rPr>
              <w:t>stoloveho</w:t>
            </w:r>
            <w:proofErr w:type="spellEnd"/>
            <w:r w:rsidRPr="005C5BC4">
              <w:rPr>
                <w:rFonts w:ascii="Calibri" w:hAnsi="Calibri" w:cs="Arial"/>
                <w:sz w:val="20"/>
                <w:szCs w:val="20"/>
                <w:lang w:eastAsia="sk-SK"/>
              </w:rPr>
              <w:t xml:space="preserve"> plátu ma hrúbku min. 90 mm, podnož vyrobená z </w:t>
            </w:r>
            <w:proofErr w:type="spellStart"/>
            <w:r w:rsidRPr="005C5BC4">
              <w:rPr>
                <w:rFonts w:ascii="Calibri" w:hAnsi="Calibri" w:cs="Arial"/>
                <w:sz w:val="20"/>
                <w:szCs w:val="20"/>
                <w:lang w:eastAsia="sk-SK"/>
              </w:rPr>
              <w:t>cinkovanej</w:t>
            </w:r>
            <w:proofErr w:type="spellEnd"/>
            <w:r w:rsidRPr="005C5BC4">
              <w:rPr>
                <w:rFonts w:ascii="Calibri" w:hAnsi="Calibri" w:cs="Arial"/>
                <w:sz w:val="20"/>
                <w:szCs w:val="20"/>
                <w:lang w:eastAsia="sk-SK"/>
              </w:rPr>
              <w:t xml:space="preserve"> </w:t>
            </w:r>
            <w:proofErr w:type="spellStart"/>
            <w:r w:rsidRPr="005C5BC4">
              <w:rPr>
                <w:rFonts w:ascii="Calibri" w:hAnsi="Calibri" w:cs="Arial"/>
                <w:sz w:val="20"/>
                <w:szCs w:val="20"/>
                <w:lang w:eastAsia="sk-SK"/>
              </w:rPr>
              <w:t>špárovky</w:t>
            </w:r>
            <w:proofErr w:type="spellEnd"/>
            <w:r w:rsidRPr="005C5BC4">
              <w:rPr>
                <w:rFonts w:ascii="Calibri" w:hAnsi="Calibri" w:cs="Arial"/>
                <w:sz w:val="20"/>
                <w:szCs w:val="20"/>
                <w:lang w:eastAsia="sk-SK"/>
              </w:rPr>
              <w:t xml:space="preserve">, hoblica mam prípravu na výmenu zveráku pre </w:t>
            </w:r>
            <w:proofErr w:type="spellStart"/>
            <w:r w:rsidRPr="005C5BC4">
              <w:rPr>
                <w:rFonts w:ascii="Calibri" w:hAnsi="Calibri" w:cs="Arial"/>
                <w:sz w:val="20"/>
                <w:szCs w:val="20"/>
                <w:lang w:eastAsia="sk-SK"/>
              </w:rPr>
              <w:t>pravakov</w:t>
            </w:r>
            <w:proofErr w:type="spellEnd"/>
            <w:r w:rsidRPr="005C5BC4">
              <w:rPr>
                <w:rFonts w:ascii="Calibri" w:hAnsi="Calibri" w:cs="Arial"/>
                <w:sz w:val="20"/>
                <w:szCs w:val="20"/>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537441" w:rsidRPr="00AB11C3" w:rsidTr="00AB11C3">
        <w:trPr>
          <w:trHeight w:val="276"/>
        </w:trPr>
        <w:tc>
          <w:tcPr>
            <w:tcW w:w="740" w:type="dxa"/>
            <w:tcBorders>
              <w:top w:val="nil"/>
              <w:left w:val="nil"/>
              <w:bottom w:val="nil"/>
              <w:right w:val="nil"/>
            </w:tcBorders>
            <w:shd w:val="clear" w:color="000000" w:fill="FFFFFF"/>
            <w:noWrap/>
            <w:hideMark/>
          </w:tcPr>
          <w:p w:rsidR="00537441" w:rsidRPr="00AB11C3" w:rsidRDefault="00537441" w:rsidP="00537441">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537441" w:rsidRPr="00AB11C3" w:rsidRDefault="00537441" w:rsidP="00537441">
            <w:pPr>
              <w:widowControl/>
              <w:suppressAutoHyphens w:val="0"/>
              <w:rPr>
                <w:rFonts w:ascii="Calibri" w:hAnsi="Calibri" w:cs="Calibri"/>
                <w:i/>
                <w:iCs/>
                <w:noProof/>
                <w:color w:val="000000"/>
                <w:sz w:val="16"/>
                <w:szCs w:val="16"/>
                <w:lang w:eastAsia="sk-SK"/>
              </w:rPr>
            </w:pPr>
            <w:r w:rsidRPr="00AB11C3">
              <w:rPr>
                <w:rFonts w:ascii="Calibri" w:hAnsi="Calibri" w:cs="Calibri"/>
                <w:i/>
                <w:iCs/>
                <w:noProof/>
                <w:color w:val="000000"/>
                <w:sz w:val="16"/>
                <w:szCs w:val="16"/>
                <w:lang w:eastAsia="sk-SK"/>
              </w:rPr>
              <w:t>Vyplní uchádzač: 1.( ÁNO  / NIE / Ekvivalent)  a  2.(Výrobca alebo typové označenie)</w:t>
            </w:r>
          </w:p>
        </w:tc>
      </w:tr>
    </w:tbl>
    <w:p w:rsidR="00AB11C3" w:rsidRDefault="00AB11C3"/>
    <w:p w:rsidR="00346F63" w:rsidRDefault="00346F63"/>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Default="006B0755" w:rsidP="006B0755">
      <w:pPr>
        <w:widowControl/>
        <w:suppressAutoHyphens w:val="0"/>
        <w:jc w:val="both"/>
        <w:rPr>
          <w:rFonts w:ascii="Calibri" w:hAnsi="Calibri" w:cs="Arial"/>
          <w:sz w:val="22"/>
          <w:szCs w:val="22"/>
          <w:lang w:val="en-GB" w:eastAsia="en-US"/>
        </w:rPr>
      </w:pPr>
    </w:p>
    <w:p w:rsidR="006B0755" w:rsidRDefault="006B0755" w:rsidP="00A0554E">
      <w:pPr>
        <w:widowControl/>
        <w:suppressAutoHyphens w:val="0"/>
        <w:spacing w:after="240"/>
        <w:ind w:firstLine="3686"/>
        <w:jc w:val="both"/>
      </w:pPr>
      <w:r>
        <w:rPr>
          <w:rFonts w:ascii="Arial" w:hAnsi="Arial" w:cs="Arial"/>
          <w:sz w:val="20"/>
          <w:szCs w:val="20"/>
          <w:lang w:eastAsia="en-US"/>
        </w:rPr>
        <w:t xml:space="preserve">                  </w:t>
      </w: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MS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432F9"/>
    <w:rsid w:val="000D0305"/>
    <w:rsid w:val="000D3300"/>
    <w:rsid w:val="0010642A"/>
    <w:rsid w:val="00112FC8"/>
    <w:rsid w:val="00127847"/>
    <w:rsid w:val="00142A46"/>
    <w:rsid w:val="001E24E4"/>
    <w:rsid w:val="001F015E"/>
    <w:rsid w:val="00244B5F"/>
    <w:rsid w:val="00246971"/>
    <w:rsid w:val="00247D73"/>
    <w:rsid w:val="00267989"/>
    <w:rsid w:val="002B25AF"/>
    <w:rsid w:val="002B32C4"/>
    <w:rsid w:val="002C260B"/>
    <w:rsid w:val="002C33A8"/>
    <w:rsid w:val="00302D05"/>
    <w:rsid w:val="003075A2"/>
    <w:rsid w:val="00346F63"/>
    <w:rsid w:val="00367256"/>
    <w:rsid w:val="00377FB9"/>
    <w:rsid w:val="00440C14"/>
    <w:rsid w:val="004A2FF3"/>
    <w:rsid w:val="004B7825"/>
    <w:rsid w:val="00502418"/>
    <w:rsid w:val="005147F1"/>
    <w:rsid w:val="00537441"/>
    <w:rsid w:val="005B54F4"/>
    <w:rsid w:val="005D4FEA"/>
    <w:rsid w:val="006375FF"/>
    <w:rsid w:val="00673C9B"/>
    <w:rsid w:val="00685892"/>
    <w:rsid w:val="006B0755"/>
    <w:rsid w:val="006C34C4"/>
    <w:rsid w:val="0070392B"/>
    <w:rsid w:val="00706CD2"/>
    <w:rsid w:val="0077408C"/>
    <w:rsid w:val="00796D61"/>
    <w:rsid w:val="007B1B52"/>
    <w:rsid w:val="007B5256"/>
    <w:rsid w:val="00823D91"/>
    <w:rsid w:val="00826DFF"/>
    <w:rsid w:val="008A7C49"/>
    <w:rsid w:val="008D12AC"/>
    <w:rsid w:val="0095569C"/>
    <w:rsid w:val="00997D62"/>
    <w:rsid w:val="009A5CD6"/>
    <w:rsid w:val="009C51FE"/>
    <w:rsid w:val="009C7CF1"/>
    <w:rsid w:val="009E426B"/>
    <w:rsid w:val="00A0554E"/>
    <w:rsid w:val="00A4769D"/>
    <w:rsid w:val="00A66F69"/>
    <w:rsid w:val="00AB11C3"/>
    <w:rsid w:val="00AC2369"/>
    <w:rsid w:val="00B551E5"/>
    <w:rsid w:val="00BC5DD9"/>
    <w:rsid w:val="00BD5D83"/>
    <w:rsid w:val="00BE387D"/>
    <w:rsid w:val="00C06DA6"/>
    <w:rsid w:val="00C17900"/>
    <w:rsid w:val="00C41266"/>
    <w:rsid w:val="00C76955"/>
    <w:rsid w:val="00CE4DAE"/>
    <w:rsid w:val="00CF26D4"/>
    <w:rsid w:val="00CF54F9"/>
    <w:rsid w:val="00D23DB5"/>
    <w:rsid w:val="00E32EDA"/>
    <w:rsid w:val="00F37565"/>
    <w:rsid w:val="00FC78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4B6A"/>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7D20F-6A26-46FD-8ADC-203FBD15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10</Pages>
  <Words>5529</Words>
  <Characters>31516</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cp:lastModifiedBy>
  <cp:revision>57</cp:revision>
  <dcterms:created xsi:type="dcterms:W3CDTF">2018-07-16T05:59:00Z</dcterms:created>
  <dcterms:modified xsi:type="dcterms:W3CDTF">2018-09-17T12:26:00Z</dcterms:modified>
</cp:coreProperties>
</file>