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0DF5" w14:textId="77777777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2C056199" w14:textId="77777777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57DEC24" w14:textId="0959861D" w:rsidR="00FB2223" w:rsidRDefault="00FB2223" w:rsidP="00FB2223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Obstarávateľská organizácia oznamuje uchádzačom, že pristúpila k zmene  typu zmluvného vzťahu v predmetnej zákazke „</w:t>
      </w:r>
      <w:r>
        <w:rPr>
          <w:rFonts w:ascii="Garamond" w:hAnsi="Garamond"/>
          <w:b/>
          <w:bCs/>
          <w:sz w:val="24"/>
          <w:szCs w:val="24"/>
        </w:rPr>
        <w:t xml:space="preserve">DNS </w:t>
      </w:r>
      <w:r>
        <w:rPr>
          <w:rFonts w:ascii="Garamond" w:hAnsi="Garamond"/>
          <w:b/>
          <w:bCs/>
          <w:sz w:val="24"/>
          <w:szCs w:val="24"/>
        </w:rPr>
        <w:t>2</w:t>
      </w:r>
      <w:r>
        <w:rPr>
          <w:rFonts w:ascii="Garamond" w:hAnsi="Garamond"/>
          <w:b/>
          <w:bCs/>
          <w:sz w:val="24"/>
          <w:szCs w:val="24"/>
        </w:rPr>
        <w:t>/2021 _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 w:rsidRPr="00FB2223">
        <w:rPr>
          <w:rFonts w:ascii="Garamond" w:hAnsi="Garamond"/>
          <w:b/>
        </w:rPr>
        <w:t>Osobné ochranné pracovné pomôcky</w:t>
      </w:r>
      <w:r>
        <w:rPr>
          <w:rFonts w:ascii="Garamond" w:hAnsi="Garamond"/>
          <w:b/>
        </w:rPr>
        <w:t xml:space="preserve">        </w:t>
      </w:r>
      <w:r w:rsidRPr="00FB2223">
        <w:rPr>
          <w:rFonts w:ascii="Garamond" w:hAnsi="Garamond"/>
          <w:b/>
        </w:rPr>
        <w:t xml:space="preserve"> (COVID-19)</w:t>
      </w:r>
      <w:r>
        <w:rPr>
          <w:rFonts w:ascii="Garamond" w:hAnsi="Garamond"/>
          <w:b/>
        </w:rPr>
        <w:t>“</w:t>
      </w:r>
      <w:r>
        <w:rPr>
          <w:rFonts w:ascii="Garamond" w:hAnsi="Garamond"/>
          <w:b/>
          <w:sz w:val="24"/>
          <w:szCs w:val="24"/>
        </w:rPr>
        <w:t xml:space="preserve">. </w:t>
      </w:r>
    </w:p>
    <w:p w14:paraId="6221EC8B" w14:textId="77777777" w:rsidR="00FB2223" w:rsidRDefault="00FB2223" w:rsidP="00FB2223">
      <w:pPr>
        <w:rPr>
          <w:rFonts w:ascii="Garamond" w:hAnsi="Garamond"/>
          <w:b/>
          <w:sz w:val="24"/>
          <w:szCs w:val="24"/>
        </w:rPr>
      </w:pPr>
    </w:p>
    <w:p w14:paraId="2AD91ECF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 xml:space="preserve">Výsledkom konkrétnych zákaziek bude na základe jednotlivých výziev objednávka </w:t>
      </w:r>
    </w:p>
    <w:p w14:paraId="667FBD18" w14:textId="7A2D0363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so všeobecnými obchodnými podmienkami</w:t>
      </w:r>
      <w:r>
        <w:rPr>
          <w:rFonts w:ascii="Garamond" w:hAnsi="Garamond"/>
          <w:b/>
          <w:bCs/>
          <w:sz w:val="24"/>
          <w:szCs w:val="24"/>
          <w:u w:val="single"/>
        </w:rPr>
        <w:t xml:space="preserve"> alebo Rámcová dohoda na dodanie tovaru na 6 mesiacov.</w:t>
      </w:r>
    </w:p>
    <w:p w14:paraId="4D863003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24EAF5AE" w14:textId="43CA20DC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V každej konkrétnej výzve bude uvedený typ zmluvného vzťahu.</w:t>
      </w:r>
    </w:p>
    <w:p w14:paraId="2FECCB51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936CDE3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A40AF4E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1: Všeobecné obchodné podmienky</w:t>
      </w:r>
    </w:p>
    <w:p w14:paraId="0E9204C0" w14:textId="6B553A89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2: Aktualizované súťažné podklad</w:t>
      </w:r>
      <w:r>
        <w:rPr>
          <w:rFonts w:ascii="Garamond" w:hAnsi="Garamond"/>
          <w:sz w:val="24"/>
          <w:szCs w:val="24"/>
        </w:rPr>
        <w:t>y</w:t>
      </w:r>
    </w:p>
    <w:p w14:paraId="678B7E2F" w14:textId="102B343E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3: Rámcová dohoda na dodanie tovaru na 6 mesiacov</w:t>
      </w:r>
    </w:p>
    <w:p w14:paraId="7ED4B3F1" w14:textId="77777777" w:rsidR="00930C76" w:rsidRDefault="00930C76"/>
    <w:sectPr w:rsidR="00930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23"/>
    <w:rsid w:val="00930C76"/>
    <w:rsid w:val="00F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DC34"/>
  <w15:chartTrackingRefBased/>
  <w15:docId w15:val="{CEED0516-4CB1-47CA-9689-1613C524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222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</cp:revision>
  <dcterms:created xsi:type="dcterms:W3CDTF">2023-11-08T19:16:00Z</dcterms:created>
  <dcterms:modified xsi:type="dcterms:W3CDTF">2023-11-08T19:22:00Z</dcterms:modified>
</cp:coreProperties>
</file>