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3C53" w14:textId="77777777" w:rsidR="00FD0A97" w:rsidRPr="00FD0A97" w:rsidRDefault="00FD0A97" w:rsidP="00FD0A97">
      <w:pPr>
        <w:jc w:val="both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477632EA" w14:textId="77777777" w:rsidR="00FD0A97" w:rsidRDefault="00FD0A97" w:rsidP="00FD0A97">
      <w:pPr>
        <w:jc w:val="both"/>
      </w:pPr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1C8C1107" w14:textId="77777777" w:rsidR="00FD0A97" w:rsidRPr="0075782F" w:rsidRDefault="00FD0A97" w:rsidP="0075782F">
      <w:pPr>
        <w:spacing w:after="0"/>
        <w:jc w:val="both"/>
      </w:pPr>
      <w:r w:rsidRPr="0075782F">
        <w:t xml:space="preserve">Zařazení </w:t>
      </w:r>
      <w:r w:rsidR="00996DFD">
        <w:t xml:space="preserve">mezi malý a střední podnik </w:t>
      </w:r>
      <w:r w:rsidRPr="0075782F">
        <w:t xml:space="preserve">se posuzuje na základě těchto kritérií: </w:t>
      </w:r>
    </w:p>
    <w:p w14:paraId="44760119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malý podnik – méně než 50 zaměstnanců a roční obrat nebo rozvaha do 10 mil. EUR; </w:t>
      </w:r>
    </w:p>
    <w:p w14:paraId="7E1507D3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>střední podnik – méně než 250 zaměstnanců a roční obrat do 50 mil. EUR nebo rozvaha do 43 mil. EUR</w:t>
      </w:r>
    </w:p>
    <w:p w14:paraId="07DA3180" w14:textId="77777777" w:rsidR="00FD0A97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Informace slouží pouze pro účely následného vyplnění formuláře oznámení o výsledku zadávacího řízení. </w:t>
      </w:r>
    </w:p>
    <w:p w14:paraId="58A9BB1D" w14:textId="77777777" w:rsidR="00996DFD" w:rsidRPr="0075782F" w:rsidRDefault="00996DFD" w:rsidP="0075782F">
      <w:pPr>
        <w:spacing w:after="0"/>
        <w:ind w:left="714"/>
        <w:jc w:val="both"/>
      </w:pPr>
    </w:p>
    <w:p w14:paraId="027C298C" w14:textId="77777777" w:rsidR="00FD0A97" w:rsidRDefault="00FD0A97" w:rsidP="00FD0A97">
      <w:pPr>
        <w:jc w:val="both"/>
      </w:pPr>
      <w:r w:rsidRPr="00FD0A97">
        <w:t xml:space="preserve">Za přesnost, úplnost a kompletnost </w:t>
      </w:r>
      <w:r w:rsidR="0075782F">
        <w:t>krycího listu</w:t>
      </w:r>
      <w:r w:rsidRPr="00FD0A97">
        <w:t xml:space="preserve"> odpovídá dodavatel. </w:t>
      </w:r>
    </w:p>
    <w:p w14:paraId="70528373" w14:textId="77777777" w:rsidR="00996DFD" w:rsidRPr="00FD0A97" w:rsidRDefault="00996DFD" w:rsidP="00FD0A97">
      <w:pPr>
        <w:jc w:val="both"/>
      </w:pPr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na základě výzvy k podání nabídky a v souladu se </w:t>
      </w:r>
      <w:r>
        <w:rPr>
          <w:rFonts w:eastAsia="Times New Roman" w:cs="Arial"/>
          <w:lang w:eastAsia="cs-CZ"/>
        </w:rPr>
        <w:t>zadávacími podmínkami předmětné veřejné zakázky</w:t>
      </w:r>
    </w:p>
    <w:p w14:paraId="2889B756" w14:textId="77777777" w:rsidR="00FD0A97" w:rsidRPr="00FD0A97" w:rsidRDefault="00FD0A97" w:rsidP="00FD0A97">
      <w:pPr>
        <w:jc w:val="both"/>
      </w:pPr>
      <w:r w:rsidRPr="00FD0A97">
        <w:t>Dodavatel nepřikládá tyto pokyny k</w:t>
      </w:r>
      <w:r w:rsidR="0075782F">
        <w:t>e</w:t>
      </w:r>
      <w:r w:rsidRPr="00FD0A97">
        <w:t> </w:t>
      </w:r>
      <w:r w:rsidR="0075782F">
        <w:t>krycímu listu</w:t>
      </w:r>
      <w:r w:rsidRPr="00FD0A97">
        <w:t xml:space="preserve"> do nabídky.</w:t>
      </w:r>
    </w:p>
    <w:p w14:paraId="464B1FA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B0A397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24B3E0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7B9699E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5B9B488C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F3B1905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93BBFD0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43A771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1F76FBE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C86A35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434255B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F89E01D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07677A0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7C10894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372EBC9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5ACC4593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996042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B2A0749" w14:textId="77777777" w:rsidR="00A22868" w:rsidRPr="000D0AD3" w:rsidRDefault="00A22868" w:rsidP="00A22868">
      <w:pPr>
        <w:spacing w:before="360" w:after="12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lastRenderedPageBreak/>
        <w:t>KRYCÍ LIST NABÍDKY</w:t>
      </w:r>
    </w:p>
    <w:p w14:paraId="5666616C" w14:textId="0B147EC8" w:rsidR="00595FAB" w:rsidRPr="005F305F" w:rsidRDefault="00595FAB" w:rsidP="00A22868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 w:rsidR="00301A38"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AB218A" w:rsidRPr="005F305F">
        <w:rPr>
          <w:rFonts w:eastAsia="Times New Roman" w:cs="Arial"/>
          <w:szCs w:val="24"/>
          <w:lang w:eastAsia="cs-CZ"/>
        </w:rPr>
        <w:t>s názvem</w:t>
      </w:r>
    </w:p>
    <w:p w14:paraId="30B44746" w14:textId="70236051" w:rsidR="00A22868" w:rsidRPr="000E5F98" w:rsidRDefault="00D64961" w:rsidP="00A22868">
      <w:pPr>
        <w:jc w:val="center"/>
        <w:rPr>
          <w:b/>
          <w:color w:val="ED7D31"/>
          <w:sz w:val="40"/>
        </w:rPr>
      </w:pPr>
      <w:r>
        <w:rPr>
          <w:b/>
          <w:color w:val="ED7D31"/>
          <w:sz w:val="40"/>
        </w:rPr>
        <w:t>DODÁVKA DVOUSLOŽKOVÉ PLASTICKÉ HMOTY</w:t>
      </w:r>
      <w:r w:rsidR="00111945">
        <w:rPr>
          <w:b/>
          <w:color w:val="ED7D31"/>
          <w:sz w:val="40"/>
        </w:rPr>
        <w:t xml:space="preserve"> </w:t>
      </w:r>
      <w:r w:rsidR="004E3520">
        <w:rPr>
          <w:b/>
          <w:color w:val="ED7D31"/>
          <w:sz w:val="40"/>
        </w:rPr>
        <w:br/>
        <w:t>NA REALIZACI A OBNOVU VDZ</w:t>
      </w:r>
    </w:p>
    <w:p w14:paraId="0F1F1682" w14:textId="77777777" w:rsidR="00595FAB" w:rsidRPr="005F305F" w:rsidRDefault="00C1261B" w:rsidP="00E82797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="00485DC9" w:rsidRPr="00485DC9">
        <w:rPr>
          <w:rFonts w:eastAsia="Times New Roman" w:cs="Arial"/>
          <w:b/>
          <w:lang w:eastAsia="cs-CZ"/>
        </w:rPr>
        <w:t>Silnice LK a.s.</w:t>
      </w:r>
    </w:p>
    <w:p w14:paraId="36AF370B" w14:textId="77777777" w:rsidR="00595FAB" w:rsidRPr="005F305F" w:rsidRDefault="00C1261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ADF7536" w14:textId="77777777" w:rsidR="00595FAB" w:rsidRPr="005F305F" w:rsidRDefault="00595FA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287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46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503</w:t>
      </w:r>
    </w:p>
    <w:p w14:paraId="69A09F1C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22"/>
        <w:gridCol w:w="6032"/>
      </w:tblGrid>
      <w:tr w:rsidR="000D0AD3" w14:paraId="2E1B02A0" w14:textId="77777777" w:rsidTr="000E7D16">
        <w:tc>
          <w:tcPr>
            <w:tcW w:w="2977" w:type="dxa"/>
            <w:shd w:val="clear" w:color="auto" w:fill="auto"/>
            <w:vAlign w:val="center"/>
          </w:tcPr>
          <w:p w14:paraId="5204F72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38B32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0FBE4A2" w14:textId="77777777" w:rsidTr="000E7D16">
        <w:tc>
          <w:tcPr>
            <w:tcW w:w="2977" w:type="dxa"/>
            <w:shd w:val="clear" w:color="auto" w:fill="auto"/>
            <w:vAlign w:val="center"/>
          </w:tcPr>
          <w:p w14:paraId="5D408B57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2E72EF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947A0F2" w14:textId="77777777" w:rsidTr="000E7D16">
        <w:tc>
          <w:tcPr>
            <w:tcW w:w="2977" w:type="dxa"/>
            <w:shd w:val="clear" w:color="auto" w:fill="auto"/>
            <w:vAlign w:val="center"/>
          </w:tcPr>
          <w:p w14:paraId="3A7F025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589247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7A9809E9" w14:textId="77777777" w:rsidTr="000E7D16">
        <w:tc>
          <w:tcPr>
            <w:tcW w:w="2977" w:type="dxa"/>
            <w:shd w:val="clear" w:color="auto" w:fill="auto"/>
            <w:vAlign w:val="center"/>
          </w:tcPr>
          <w:p w14:paraId="7BF64F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366675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C38AF26" w14:textId="77777777" w:rsidTr="000E7D16">
        <w:tc>
          <w:tcPr>
            <w:tcW w:w="2977" w:type="dxa"/>
            <w:shd w:val="clear" w:color="auto" w:fill="auto"/>
            <w:vAlign w:val="center"/>
          </w:tcPr>
          <w:p w14:paraId="35C13983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C838D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A5E53D5" w14:textId="77777777" w:rsidTr="000E7D16">
        <w:tc>
          <w:tcPr>
            <w:tcW w:w="2977" w:type="dxa"/>
            <w:shd w:val="clear" w:color="auto" w:fill="auto"/>
            <w:vAlign w:val="center"/>
          </w:tcPr>
          <w:p w14:paraId="15A41D0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3F9347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D29BFD0" w14:textId="77777777" w:rsidTr="000E7D16">
        <w:tc>
          <w:tcPr>
            <w:tcW w:w="2977" w:type="dxa"/>
            <w:shd w:val="clear" w:color="auto" w:fill="auto"/>
            <w:vAlign w:val="center"/>
          </w:tcPr>
          <w:p w14:paraId="2FC2D85D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0F3344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E816297" w14:textId="77777777" w:rsidTr="000E7D16">
        <w:tc>
          <w:tcPr>
            <w:tcW w:w="2977" w:type="dxa"/>
            <w:shd w:val="clear" w:color="auto" w:fill="auto"/>
            <w:vAlign w:val="center"/>
          </w:tcPr>
          <w:p w14:paraId="75B092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202B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82BDACB" w14:textId="77777777" w:rsidTr="000E7D16">
        <w:tc>
          <w:tcPr>
            <w:tcW w:w="2977" w:type="dxa"/>
            <w:shd w:val="clear" w:color="auto" w:fill="auto"/>
            <w:vAlign w:val="center"/>
          </w:tcPr>
          <w:p w14:paraId="14AFFA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E2B8F79" w14:textId="77777777" w:rsidR="000D0AD3" w:rsidRPr="000E7D16" w:rsidRDefault="000D0AD3" w:rsidP="000E7D16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5755C50" w14:textId="77777777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3"/>
        <w:gridCol w:w="6041"/>
      </w:tblGrid>
      <w:tr w:rsidR="000D0AD3" w14:paraId="0F05B7CD" w14:textId="77777777" w:rsidTr="000E7D16">
        <w:tc>
          <w:tcPr>
            <w:tcW w:w="2977" w:type="dxa"/>
            <w:shd w:val="clear" w:color="auto" w:fill="auto"/>
            <w:vAlign w:val="center"/>
          </w:tcPr>
          <w:p w14:paraId="7263363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3249F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02EADE1" w14:textId="77777777" w:rsidTr="000E7D16">
        <w:tc>
          <w:tcPr>
            <w:tcW w:w="2977" w:type="dxa"/>
            <w:shd w:val="clear" w:color="auto" w:fill="auto"/>
            <w:vAlign w:val="center"/>
          </w:tcPr>
          <w:p w14:paraId="6968E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9C11AD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C87AE2D" w14:textId="77777777" w:rsidTr="000E7D16">
        <w:tc>
          <w:tcPr>
            <w:tcW w:w="2977" w:type="dxa"/>
            <w:shd w:val="clear" w:color="auto" w:fill="auto"/>
            <w:vAlign w:val="center"/>
          </w:tcPr>
          <w:p w14:paraId="19D13E3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B4CCE0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C31A7A8" w14:textId="28FFBC04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 w:rsidR="00AD7C26">
        <w:rPr>
          <w:lang w:eastAsia="cs-CZ"/>
        </w:rPr>
        <w:t xml:space="preserve"> a</w:t>
      </w:r>
      <w:r w:rsidRPr="00BE5EAF">
        <w:rPr>
          <w:lang w:eastAsia="cs-CZ"/>
        </w:rPr>
        <w:t xml:space="preserve"> předání </w:t>
      </w:r>
      <w:r w:rsidR="00AD7C26">
        <w:rPr>
          <w:lang w:eastAsia="cs-CZ"/>
        </w:rPr>
        <w:t>materiálu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3"/>
        <w:gridCol w:w="6041"/>
      </w:tblGrid>
      <w:tr w:rsidR="000D0AD3" w14:paraId="595140BD" w14:textId="77777777" w:rsidTr="000E7D16">
        <w:tc>
          <w:tcPr>
            <w:tcW w:w="2977" w:type="dxa"/>
            <w:shd w:val="clear" w:color="auto" w:fill="auto"/>
            <w:vAlign w:val="center"/>
          </w:tcPr>
          <w:p w14:paraId="37F9A3A2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F07624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518261F" w14:textId="77777777" w:rsidTr="000E7D16">
        <w:tc>
          <w:tcPr>
            <w:tcW w:w="2977" w:type="dxa"/>
            <w:shd w:val="clear" w:color="auto" w:fill="auto"/>
            <w:vAlign w:val="center"/>
          </w:tcPr>
          <w:p w14:paraId="1D2D668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1C2468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968E8E1" w14:textId="77777777" w:rsidTr="000E7D16">
        <w:tc>
          <w:tcPr>
            <w:tcW w:w="2977" w:type="dxa"/>
            <w:shd w:val="clear" w:color="auto" w:fill="auto"/>
            <w:vAlign w:val="center"/>
          </w:tcPr>
          <w:p w14:paraId="4A7B49F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6D0F5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8BAE4AA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0"/>
        <w:gridCol w:w="6044"/>
      </w:tblGrid>
      <w:tr w:rsidR="000D0AD3" w14:paraId="38E97980" w14:textId="77777777" w:rsidTr="000E7D16">
        <w:tc>
          <w:tcPr>
            <w:tcW w:w="2977" w:type="dxa"/>
            <w:shd w:val="clear" w:color="auto" w:fill="auto"/>
            <w:vAlign w:val="center"/>
          </w:tcPr>
          <w:p w14:paraId="14E3414D" w14:textId="77777777" w:rsidR="000D0AD3" w:rsidRPr="000E7D16" w:rsidRDefault="000D0AD3" w:rsidP="000E7D16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D4CDDE5" w14:textId="77777777" w:rsidR="000D0AD3" w:rsidRDefault="000D0AD3" w:rsidP="000E7D16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E3504D7" w14:textId="77777777" w:rsidR="00924D5E" w:rsidRDefault="00924D5E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</w:p>
    <w:p w14:paraId="309148B5" w14:textId="436E6C14" w:rsidR="00595FAB" w:rsidRPr="005F305F" w:rsidRDefault="00595FAB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="00A85865"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0F2F8B99" w14:textId="77777777" w:rsidR="00FD0A97" w:rsidRPr="005F305F" w:rsidRDefault="00FD0A97" w:rsidP="00E8279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</w:p>
    <w:p w14:paraId="2E0B356A" w14:textId="77777777" w:rsidR="00FD0A97" w:rsidRPr="005F305F" w:rsidRDefault="00FD0A97" w:rsidP="008D539D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F0CEC42" w14:textId="77777777" w:rsidR="00FD0A97" w:rsidRPr="00BD0725" w:rsidRDefault="00FD0A97" w:rsidP="008D539D">
      <w:pPr>
        <w:spacing w:after="0"/>
        <w:jc w:val="right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2DD0AE7E" w14:textId="77777777" w:rsidR="00FD0A97" w:rsidRPr="00BD0725" w:rsidRDefault="00FD0A97" w:rsidP="008D539D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39C2DDD5" w14:textId="0712D4BC" w:rsidR="00620616" w:rsidRPr="005F305F" w:rsidRDefault="00FD0A97" w:rsidP="008D539D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cs="Arial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oprávnění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75782F">
      <w:headerReference w:type="default" r:id="rId8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D98D" w14:textId="77777777" w:rsidR="00BE43F1" w:rsidRDefault="00BE43F1" w:rsidP="00ED1953">
      <w:pPr>
        <w:spacing w:after="0" w:line="240" w:lineRule="auto"/>
      </w:pPr>
      <w:r>
        <w:separator/>
      </w:r>
    </w:p>
  </w:endnote>
  <w:endnote w:type="continuationSeparator" w:id="0">
    <w:p w14:paraId="5CC87CC4" w14:textId="77777777" w:rsidR="00BE43F1" w:rsidRDefault="00BE43F1" w:rsidP="00ED1953">
      <w:pPr>
        <w:spacing w:after="0" w:line="240" w:lineRule="auto"/>
      </w:pPr>
      <w:r>
        <w:continuationSeparator/>
      </w:r>
    </w:p>
  </w:endnote>
  <w:endnote w:type="continuationNotice" w:id="1">
    <w:p w14:paraId="203AB860" w14:textId="77777777" w:rsidR="00BE43F1" w:rsidRDefault="00BE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CB624" w14:textId="77777777" w:rsidR="00BE43F1" w:rsidRDefault="00BE43F1" w:rsidP="00ED1953">
      <w:pPr>
        <w:spacing w:after="0" w:line="240" w:lineRule="auto"/>
      </w:pPr>
      <w:r>
        <w:separator/>
      </w:r>
    </w:p>
  </w:footnote>
  <w:footnote w:type="continuationSeparator" w:id="0">
    <w:p w14:paraId="3F70953B" w14:textId="77777777" w:rsidR="00BE43F1" w:rsidRDefault="00BE43F1" w:rsidP="00ED1953">
      <w:pPr>
        <w:spacing w:after="0" w:line="240" w:lineRule="auto"/>
      </w:pPr>
      <w:r>
        <w:continuationSeparator/>
      </w:r>
    </w:p>
  </w:footnote>
  <w:footnote w:type="continuationNotice" w:id="1">
    <w:p w14:paraId="4020B612" w14:textId="77777777" w:rsidR="00BE43F1" w:rsidRDefault="00BE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67D7" w14:textId="5BF0F54E" w:rsidR="00777A54" w:rsidRDefault="00777A54" w:rsidP="00C1261B">
    <w:pPr>
      <w:pStyle w:val="Zhlav"/>
      <w:jc w:val="right"/>
      <w:rPr>
        <w:rFonts w:ascii="Arial" w:hAnsi="Arial" w:cs="Arial"/>
        <w:bCs/>
        <w:sz w:val="20"/>
      </w:rPr>
    </w:pPr>
    <w:bookmarkStart w:id="0" w:name="_Toc353464631"/>
    <w:r>
      <w:t>Veřejná zakázka č.: Z200</w:t>
    </w:r>
    <w:r w:rsidR="004E3520">
      <w:t>14</w:t>
    </w:r>
  </w:p>
  <w:p w14:paraId="62676DA8" w14:textId="77777777" w:rsidR="00777A54" w:rsidRPr="00C1261B" w:rsidRDefault="00777A54" w:rsidP="00C1261B">
    <w:pPr>
      <w:pStyle w:val="Zhlav"/>
      <w:jc w:val="right"/>
      <w:rPr>
        <w:rFonts w:ascii="Arial" w:hAnsi="Arial" w:cs="Arial"/>
        <w:bCs/>
        <w:sz w:val="20"/>
      </w:rPr>
    </w:pPr>
    <w:r w:rsidRPr="00C1261B">
      <w:rPr>
        <w:rFonts w:ascii="Arial" w:hAnsi="Arial" w:cs="Arial"/>
        <w:bCs/>
        <w:sz w:val="20"/>
      </w:rPr>
      <w:t xml:space="preserve">Příloha č. </w:t>
    </w:r>
    <w:bookmarkEnd w:id="0"/>
    <w:r>
      <w:rPr>
        <w:rFonts w:ascii="Arial" w:hAnsi="Arial" w:cs="Arial"/>
        <w:bCs/>
        <w:sz w:val="20"/>
      </w:rPr>
      <w:t xml:space="preserve">3 </w:t>
    </w:r>
    <w:r>
      <w:t>– Krycí list nabídky</w:t>
    </w:r>
  </w:p>
  <w:p w14:paraId="34E6BBF8" w14:textId="77777777" w:rsidR="00777A54" w:rsidRDefault="00777A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538135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00E62"/>
    <w:rsid w:val="000065F9"/>
    <w:rsid w:val="000646D7"/>
    <w:rsid w:val="0009057F"/>
    <w:rsid w:val="0009489B"/>
    <w:rsid w:val="000C2FD8"/>
    <w:rsid w:val="000D0AD3"/>
    <w:rsid w:val="000D7236"/>
    <w:rsid w:val="000E1BC9"/>
    <w:rsid w:val="000E5F98"/>
    <w:rsid w:val="000E7D16"/>
    <w:rsid w:val="000F4CEE"/>
    <w:rsid w:val="000F587C"/>
    <w:rsid w:val="0010797E"/>
    <w:rsid w:val="00111945"/>
    <w:rsid w:val="00126083"/>
    <w:rsid w:val="00147B8A"/>
    <w:rsid w:val="001512D5"/>
    <w:rsid w:val="0017484C"/>
    <w:rsid w:val="00197B8E"/>
    <w:rsid w:val="001B166B"/>
    <w:rsid w:val="001C0424"/>
    <w:rsid w:val="001C0A66"/>
    <w:rsid w:val="001C3114"/>
    <w:rsid w:val="001C5583"/>
    <w:rsid w:val="00230540"/>
    <w:rsid w:val="00246B6A"/>
    <w:rsid w:val="002528FF"/>
    <w:rsid w:val="00252C61"/>
    <w:rsid w:val="00294110"/>
    <w:rsid w:val="002C630C"/>
    <w:rsid w:val="002C63E5"/>
    <w:rsid w:val="002E36EA"/>
    <w:rsid w:val="002F5588"/>
    <w:rsid w:val="00301A38"/>
    <w:rsid w:val="00314AA7"/>
    <w:rsid w:val="00320949"/>
    <w:rsid w:val="00337F79"/>
    <w:rsid w:val="00342F27"/>
    <w:rsid w:val="003618B4"/>
    <w:rsid w:val="00375CF6"/>
    <w:rsid w:val="0038610B"/>
    <w:rsid w:val="00397F6E"/>
    <w:rsid w:val="003B23B1"/>
    <w:rsid w:val="003C65D8"/>
    <w:rsid w:val="003D3C31"/>
    <w:rsid w:val="003F0CD2"/>
    <w:rsid w:val="003F40BC"/>
    <w:rsid w:val="003F4862"/>
    <w:rsid w:val="00404F60"/>
    <w:rsid w:val="00425410"/>
    <w:rsid w:val="00447B50"/>
    <w:rsid w:val="004638D1"/>
    <w:rsid w:val="00471422"/>
    <w:rsid w:val="00476ACD"/>
    <w:rsid w:val="00485DC9"/>
    <w:rsid w:val="004C6BB4"/>
    <w:rsid w:val="004E3520"/>
    <w:rsid w:val="00505C09"/>
    <w:rsid w:val="0051558B"/>
    <w:rsid w:val="00535E78"/>
    <w:rsid w:val="00540135"/>
    <w:rsid w:val="0055150E"/>
    <w:rsid w:val="00595FAB"/>
    <w:rsid w:val="005C0E9D"/>
    <w:rsid w:val="005C2579"/>
    <w:rsid w:val="005D406D"/>
    <w:rsid w:val="005E4618"/>
    <w:rsid w:val="005E66E0"/>
    <w:rsid w:val="005F305F"/>
    <w:rsid w:val="00612291"/>
    <w:rsid w:val="00615D22"/>
    <w:rsid w:val="00620616"/>
    <w:rsid w:val="00637547"/>
    <w:rsid w:val="00650A68"/>
    <w:rsid w:val="00662BB8"/>
    <w:rsid w:val="00666104"/>
    <w:rsid w:val="00675D03"/>
    <w:rsid w:val="006902DA"/>
    <w:rsid w:val="0069238F"/>
    <w:rsid w:val="006C28A3"/>
    <w:rsid w:val="006E1752"/>
    <w:rsid w:val="006E599A"/>
    <w:rsid w:val="006F6CE7"/>
    <w:rsid w:val="00740577"/>
    <w:rsid w:val="0075782F"/>
    <w:rsid w:val="007619D1"/>
    <w:rsid w:val="00777A54"/>
    <w:rsid w:val="0078360B"/>
    <w:rsid w:val="007A5564"/>
    <w:rsid w:val="007A7FE5"/>
    <w:rsid w:val="00814D24"/>
    <w:rsid w:val="00821C52"/>
    <w:rsid w:val="00824866"/>
    <w:rsid w:val="008512D1"/>
    <w:rsid w:val="00854D9C"/>
    <w:rsid w:val="00864BA2"/>
    <w:rsid w:val="00870205"/>
    <w:rsid w:val="00882F3E"/>
    <w:rsid w:val="008A0DCC"/>
    <w:rsid w:val="008D36F0"/>
    <w:rsid w:val="008D539D"/>
    <w:rsid w:val="008E5514"/>
    <w:rsid w:val="008F3BF7"/>
    <w:rsid w:val="008F6213"/>
    <w:rsid w:val="00903A81"/>
    <w:rsid w:val="0090472D"/>
    <w:rsid w:val="0091089C"/>
    <w:rsid w:val="00924D5E"/>
    <w:rsid w:val="00945996"/>
    <w:rsid w:val="00960061"/>
    <w:rsid w:val="00975634"/>
    <w:rsid w:val="00976A5C"/>
    <w:rsid w:val="00993588"/>
    <w:rsid w:val="00996DFD"/>
    <w:rsid w:val="009B571A"/>
    <w:rsid w:val="009B7819"/>
    <w:rsid w:val="009C33C5"/>
    <w:rsid w:val="009D5B16"/>
    <w:rsid w:val="00A0391E"/>
    <w:rsid w:val="00A17FEB"/>
    <w:rsid w:val="00A22868"/>
    <w:rsid w:val="00A343C4"/>
    <w:rsid w:val="00A51EB6"/>
    <w:rsid w:val="00A71CD7"/>
    <w:rsid w:val="00A745B3"/>
    <w:rsid w:val="00A836C3"/>
    <w:rsid w:val="00A85865"/>
    <w:rsid w:val="00A94D29"/>
    <w:rsid w:val="00AA0F0C"/>
    <w:rsid w:val="00AB218A"/>
    <w:rsid w:val="00AD7C26"/>
    <w:rsid w:val="00AE128C"/>
    <w:rsid w:val="00AE7D95"/>
    <w:rsid w:val="00AF5661"/>
    <w:rsid w:val="00B03D19"/>
    <w:rsid w:val="00B3332F"/>
    <w:rsid w:val="00B34EBB"/>
    <w:rsid w:val="00B37D86"/>
    <w:rsid w:val="00B45B80"/>
    <w:rsid w:val="00B91585"/>
    <w:rsid w:val="00B9549B"/>
    <w:rsid w:val="00BA4F15"/>
    <w:rsid w:val="00BB20B5"/>
    <w:rsid w:val="00BC77A6"/>
    <w:rsid w:val="00BD0725"/>
    <w:rsid w:val="00BE32BF"/>
    <w:rsid w:val="00BE43F1"/>
    <w:rsid w:val="00C1261B"/>
    <w:rsid w:val="00C45E2A"/>
    <w:rsid w:val="00C4666C"/>
    <w:rsid w:val="00C47480"/>
    <w:rsid w:val="00C47A77"/>
    <w:rsid w:val="00C67444"/>
    <w:rsid w:val="00C73369"/>
    <w:rsid w:val="00C867F3"/>
    <w:rsid w:val="00C87F3C"/>
    <w:rsid w:val="00CB02FD"/>
    <w:rsid w:val="00CF0317"/>
    <w:rsid w:val="00D022E8"/>
    <w:rsid w:val="00D20A51"/>
    <w:rsid w:val="00D22020"/>
    <w:rsid w:val="00D63E42"/>
    <w:rsid w:val="00D64961"/>
    <w:rsid w:val="00D72E1A"/>
    <w:rsid w:val="00DA3E99"/>
    <w:rsid w:val="00DB7EA1"/>
    <w:rsid w:val="00DC7671"/>
    <w:rsid w:val="00DE6007"/>
    <w:rsid w:val="00E566EB"/>
    <w:rsid w:val="00E65B7F"/>
    <w:rsid w:val="00E67148"/>
    <w:rsid w:val="00E67DCF"/>
    <w:rsid w:val="00E7233C"/>
    <w:rsid w:val="00E75C56"/>
    <w:rsid w:val="00E82797"/>
    <w:rsid w:val="00E94839"/>
    <w:rsid w:val="00ED14CE"/>
    <w:rsid w:val="00ED1953"/>
    <w:rsid w:val="00ED41C9"/>
    <w:rsid w:val="00EE0CE4"/>
    <w:rsid w:val="00EE3901"/>
    <w:rsid w:val="00EE7D55"/>
    <w:rsid w:val="00F00A71"/>
    <w:rsid w:val="00F23BAE"/>
    <w:rsid w:val="00F447F8"/>
    <w:rsid w:val="00F5000C"/>
    <w:rsid w:val="00F77715"/>
    <w:rsid w:val="00F7771E"/>
    <w:rsid w:val="00F809A0"/>
    <w:rsid w:val="00F8380B"/>
    <w:rsid w:val="00FB4DB0"/>
    <w:rsid w:val="00FD0A97"/>
    <w:rsid w:val="00FD1AA8"/>
    <w:rsid w:val="00FD7217"/>
    <w:rsid w:val="00FE1053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B0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F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zev"/>
    <w:next w:val="Normln"/>
    <w:link w:val="Nadpis1Char"/>
    <w:uiPriority w:val="9"/>
    <w:qFormat/>
    <w:rsid w:val="000D0AD3"/>
    <w:pPr>
      <w:keepNext/>
      <w:numPr>
        <w:numId w:val="2"/>
      </w:numPr>
      <w:spacing w:before="480" w:after="240"/>
      <w:ind w:left="567" w:hanging="567"/>
      <w:jc w:val="both"/>
    </w:pPr>
    <w:rPr>
      <w:rFonts w:ascii="Calibri" w:eastAsia="Calibri" w:hAnsi="Calibri" w:cs="Tahoma"/>
      <w:bCs w:val="0"/>
      <w:caps/>
      <w:noProof/>
      <w:color w:val="E36C0A"/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AD3"/>
    <w:pPr>
      <w:numPr>
        <w:ilvl w:val="1"/>
        <w:numId w:val="2"/>
      </w:numPr>
      <w:spacing w:before="240" w:after="120"/>
      <w:ind w:left="567" w:hanging="567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AD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paragraph" w:styleId="Revize">
    <w:name w:val="Revision"/>
    <w:hidden/>
    <w:uiPriority w:val="99"/>
    <w:semiHidden/>
    <w:rsid w:val="00A2286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D0AD3"/>
    <w:rPr>
      <w:rFonts w:cs="Tahoma"/>
      <w:b/>
      <w:caps/>
      <w:noProof/>
      <w:color w:val="E36C0A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0D0AD3"/>
    <w:rPr>
      <w:b/>
      <w:sz w:val="24"/>
      <w:szCs w:val="22"/>
      <w:lang w:eastAsia="en-US"/>
    </w:rPr>
  </w:style>
  <w:style w:type="paragraph" w:customStyle="1" w:styleId="Podtitul">
    <w:name w:val="Podtitul"/>
    <w:basedOn w:val="Nadpis3"/>
    <w:next w:val="Normln"/>
    <w:link w:val="PodtitulChar"/>
    <w:uiPriority w:val="11"/>
    <w:qFormat/>
    <w:rsid w:val="000D0AD3"/>
    <w:pPr>
      <w:numPr>
        <w:ilvl w:val="2"/>
        <w:numId w:val="2"/>
      </w:numPr>
      <w:spacing w:after="120"/>
      <w:ind w:left="567" w:hanging="567"/>
      <w:jc w:val="both"/>
    </w:pPr>
    <w:rPr>
      <w:rFonts w:ascii="Calibri" w:eastAsia="Calibri" w:hAnsi="Calibri" w:cs="Tahoma"/>
      <w:bCs w:val="0"/>
      <w:noProof/>
      <w:color w:val="000000"/>
      <w:sz w:val="22"/>
      <w:szCs w:val="32"/>
    </w:rPr>
  </w:style>
  <w:style w:type="character" w:customStyle="1" w:styleId="PodtitulChar">
    <w:name w:val="Podtitul Char"/>
    <w:link w:val="Podtitul"/>
    <w:uiPriority w:val="11"/>
    <w:rsid w:val="000D0AD3"/>
    <w:rPr>
      <w:rFonts w:cs="Tahoma"/>
      <w:b/>
      <w:noProof/>
      <w:color w:val="000000"/>
      <w:sz w:val="2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0AD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D0AD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0D0AD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EE7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D5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E7D5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D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7D5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2DD6-8C34-4244-B49E-50063CF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2020-10-01T16:35:00Z</dcterms:created>
  <dcterms:modified xsi:type="dcterms:W3CDTF">2020-12-30T09:15:00Z</dcterms:modified>
</cp:coreProperties>
</file>