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AFDCF" w14:textId="77777777" w:rsidR="00743BD3" w:rsidRPr="00775ABC" w:rsidRDefault="00831CE6" w:rsidP="0002040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</w:t>
      </w:r>
      <w:r w:rsidR="00020409" w:rsidRPr="00775ABC">
        <w:rPr>
          <w:rFonts w:ascii="Times New Roman" w:hAnsi="Times New Roman" w:cs="Times New Roman"/>
          <w:sz w:val="24"/>
        </w:rPr>
        <w:t>/20</w:t>
      </w:r>
      <w:r w:rsidR="00B95BA0">
        <w:rPr>
          <w:rFonts w:ascii="Times New Roman" w:hAnsi="Times New Roman" w:cs="Times New Roman"/>
          <w:sz w:val="24"/>
        </w:rPr>
        <w:t>21</w:t>
      </w:r>
    </w:p>
    <w:p w14:paraId="7607AF3C" w14:textId="77777777" w:rsidR="001B3A50" w:rsidRPr="00775ABC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75ABC">
        <w:rPr>
          <w:rFonts w:ascii="Times New Roman" w:hAnsi="Times New Roman" w:cs="Times New Roman"/>
          <w:b/>
          <w:sz w:val="48"/>
          <w:szCs w:val="28"/>
        </w:rPr>
        <w:t>VÝZVA</w:t>
      </w:r>
      <w:r w:rsidR="00FA38DE" w:rsidRPr="00775ABC">
        <w:rPr>
          <w:rFonts w:ascii="Times New Roman" w:hAnsi="Times New Roman" w:cs="Times New Roman"/>
          <w:b/>
          <w:sz w:val="48"/>
          <w:szCs w:val="28"/>
        </w:rPr>
        <w:t xml:space="preserve"> K PODÁNÍ NABÍDKY </w:t>
      </w:r>
    </w:p>
    <w:p w14:paraId="1FDA841D" w14:textId="77777777" w:rsidR="00ED7E36" w:rsidRPr="00775ABC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75ABC">
        <w:rPr>
          <w:rFonts w:ascii="Times New Roman" w:hAnsi="Times New Roman" w:cs="Times New Roman"/>
          <w:b/>
          <w:sz w:val="48"/>
          <w:szCs w:val="28"/>
        </w:rPr>
        <w:t xml:space="preserve">A </w:t>
      </w:r>
    </w:p>
    <w:p w14:paraId="1D0B14FE" w14:textId="77777777" w:rsidR="00101BC9" w:rsidRPr="00775ABC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75ABC">
        <w:rPr>
          <w:rFonts w:ascii="Times New Roman" w:hAnsi="Times New Roman" w:cs="Times New Roman"/>
          <w:b/>
          <w:sz w:val="48"/>
          <w:szCs w:val="28"/>
        </w:rPr>
        <w:t xml:space="preserve">ZADÁVACÍ </w:t>
      </w:r>
      <w:r w:rsidR="00101BC9" w:rsidRPr="00775ABC">
        <w:rPr>
          <w:rFonts w:ascii="Times New Roman" w:hAnsi="Times New Roman" w:cs="Times New Roman"/>
          <w:b/>
          <w:sz w:val="48"/>
          <w:szCs w:val="28"/>
        </w:rPr>
        <w:t>DOKUMENTACE</w:t>
      </w:r>
    </w:p>
    <w:p w14:paraId="4D31208D" w14:textId="77777777" w:rsidR="00414435" w:rsidRPr="00775ABC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</w:p>
    <w:p w14:paraId="70BA979D" w14:textId="77777777" w:rsidR="00414435" w:rsidRPr="00775ABC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</w:p>
    <w:p w14:paraId="41574C6F" w14:textId="77777777" w:rsidR="00101BC9" w:rsidRPr="00775ABC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pro veřejnou zakázku</w:t>
      </w:r>
      <w:r w:rsidR="00101BC9" w:rsidRPr="00775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BC9" w:rsidRPr="00775ABC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6E48F4">
        <w:rPr>
          <w:rFonts w:ascii="Times New Roman" w:hAnsi="Times New Roman" w:cs="Times New Roman"/>
          <w:bCs/>
          <w:sz w:val="24"/>
          <w:szCs w:val="24"/>
        </w:rPr>
        <w:t>stavební práce</w:t>
      </w:r>
    </w:p>
    <w:p w14:paraId="4D1C1577" w14:textId="77777777" w:rsidR="00101BC9" w:rsidRPr="00775ABC" w:rsidRDefault="00101BC9" w:rsidP="00101BC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zadávan</w:t>
      </w:r>
      <w:r w:rsidR="00414435" w:rsidRPr="00775ABC">
        <w:rPr>
          <w:rFonts w:ascii="Times New Roman" w:hAnsi="Times New Roman" w:cs="Times New Roman"/>
          <w:sz w:val="24"/>
          <w:szCs w:val="24"/>
        </w:rPr>
        <w:t>ou</w:t>
      </w:r>
      <w:r w:rsidRPr="00775ABC">
        <w:rPr>
          <w:rFonts w:ascii="Times New Roman" w:hAnsi="Times New Roman" w:cs="Times New Roman"/>
          <w:sz w:val="24"/>
          <w:szCs w:val="24"/>
        </w:rPr>
        <w:t xml:space="preserve"> v souladu s § </w:t>
      </w:r>
      <w:r w:rsidR="00230CE7" w:rsidRPr="00775ABC">
        <w:rPr>
          <w:rFonts w:ascii="Times New Roman" w:hAnsi="Times New Roman" w:cs="Times New Roman"/>
          <w:sz w:val="24"/>
          <w:szCs w:val="24"/>
        </w:rPr>
        <w:t>53</w:t>
      </w:r>
      <w:r w:rsidRPr="00775ABC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230CE7" w:rsidRPr="00775ABC">
        <w:rPr>
          <w:rFonts w:ascii="Times New Roman" w:hAnsi="Times New Roman" w:cs="Times New Roman"/>
          <w:sz w:val="24"/>
          <w:szCs w:val="24"/>
        </w:rPr>
        <w:t>134</w:t>
      </w:r>
      <w:r w:rsidRPr="00775ABC">
        <w:rPr>
          <w:rFonts w:ascii="Times New Roman" w:hAnsi="Times New Roman" w:cs="Times New Roman"/>
          <w:sz w:val="24"/>
          <w:szCs w:val="24"/>
        </w:rPr>
        <w:t>/</w:t>
      </w:r>
      <w:r w:rsidR="00230CE7" w:rsidRPr="00775ABC">
        <w:rPr>
          <w:rFonts w:ascii="Times New Roman" w:hAnsi="Times New Roman" w:cs="Times New Roman"/>
          <w:sz w:val="24"/>
          <w:szCs w:val="24"/>
        </w:rPr>
        <w:t>2016</w:t>
      </w:r>
      <w:r w:rsidRPr="00775ABC">
        <w:rPr>
          <w:rFonts w:ascii="Times New Roman" w:hAnsi="Times New Roman" w:cs="Times New Roman"/>
          <w:sz w:val="24"/>
          <w:szCs w:val="24"/>
        </w:rPr>
        <w:t xml:space="preserve"> Sb., </w:t>
      </w:r>
      <w:r w:rsidR="00230CE7" w:rsidRPr="00775ABC">
        <w:rPr>
          <w:rFonts w:ascii="Times New Roman" w:hAnsi="Times New Roman" w:cs="Times New Roman"/>
          <w:sz w:val="24"/>
          <w:szCs w:val="24"/>
        </w:rPr>
        <w:t>o zadávání veřejných zakázek</w:t>
      </w:r>
      <w:r w:rsidR="00713AB6" w:rsidRPr="00775ABC">
        <w:rPr>
          <w:rFonts w:ascii="Times New Roman" w:hAnsi="Times New Roman" w:cs="Times New Roman"/>
          <w:sz w:val="24"/>
          <w:szCs w:val="24"/>
        </w:rPr>
        <w:t>, v platném znění</w:t>
      </w:r>
      <w:r w:rsidR="00230CE7" w:rsidRPr="00775ABC">
        <w:rPr>
          <w:rFonts w:ascii="Times New Roman" w:hAnsi="Times New Roman" w:cs="Times New Roman"/>
          <w:sz w:val="24"/>
          <w:szCs w:val="24"/>
        </w:rPr>
        <w:t xml:space="preserve"> </w:t>
      </w:r>
      <w:r w:rsidRPr="00775ABC">
        <w:rPr>
          <w:rFonts w:ascii="Times New Roman" w:hAnsi="Times New Roman" w:cs="Times New Roman"/>
          <w:sz w:val="24"/>
          <w:szCs w:val="24"/>
        </w:rPr>
        <w:t>(dále</w:t>
      </w:r>
      <w:r w:rsidR="00230CE7" w:rsidRPr="00775ABC">
        <w:rPr>
          <w:rFonts w:ascii="Times New Roman" w:hAnsi="Times New Roman" w:cs="Times New Roman"/>
          <w:sz w:val="24"/>
          <w:szCs w:val="24"/>
        </w:rPr>
        <w:t> </w:t>
      </w:r>
      <w:r w:rsidRPr="00775ABC">
        <w:rPr>
          <w:rFonts w:ascii="Times New Roman" w:hAnsi="Times New Roman" w:cs="Times New Roman"/>
          <w:sz w:val="24"/>
          <w:szCs w:val="24"/>
        </w:rPr>
        <w:t>jen „</w:t>
      </w:r>
      <w:r w:rsidR="00230CE7" w:rsidRPr="00775ABC">
        <w:rPr>
          <w:rFonts w:ascii="Times New Roman" w:hAnsi="Times New Roman" w:cs="Times New Roman"/>
          <w:sz w:val="24"/>
          <w:szCs w:val="24"/>
        </w:rPr>
        <w:t>Z</w:t>
      </w:r>
      <w:r w:rsidR="009E2BC5" w:rsidRPr="00775ABC">
        <w:rPr>
          <w:rFonts w:ascii="Times New Roman" w:hAnsi="Times New Roman" w:cs="Times New Roman"/>
          <w:sz w:val="24"/>
          <w:szCs w:val="24"/>
        </w:rPr>
        <w:t>ZVZ</w:t>
      </w:r>
      <w:r w:rsidRPr="00775ABC">
        <w:rPr>
          <w:rFonts w:ascii="Times New Roman" w:hAnsi="Times New Roman" w:cs="Times New Roman"/>
          <w:sz w:val="24"/>
          <w:szCs w:val="24"/>
        </w:rPr>
        <w:t>“)</w:t>
      </w:r>
      <w:r w:rsidR="00495071" w:rsidRPr="00775ABC">
        <w:rPr>
          <w:rFonts w:ascii="Times New Roman" w:hAnsi="Times New Roman" w:cs="Times New Roman"/>
          <w:sz w:val="24"/>
          <w:szCs w:val="24"/>
        </w:rPr>
        <w:t>,</w:t>
      </w:r>
      <w:r w:rsidRPr="00775ABC">
        <w:rPr>
          <w:rFonts w:ascii="Times New Roman" w:hAnsi="Times New Roman" w:cs="Times New Roman"/>
          <w:sz w:val="24"/>
          <w:szCs w:val="24"/>
        </w:rPr>
        <w:t xml:space="preserve"> </w:t>
      </w:r>
      <w:r w:rsidR="00204B15" w:rsidRPr="00775ABC">
        <w:rPr>
          <w:rFonts w:ascii="Times New Roman" w:hAnsi="Times New Roman" w:cs="Times New Roman"/>
          <w:sz w:val="24"/>
          <w:szCs w:val="24"/>
        </w:rPr>
        <w:t>v</w:t>
      </w:r>
      <w:r w:rsidR="003200BB" w:rsidRPr="00775ABC">
        <w:rPr>
          <w:rFonts w:ascii="Times New Roman" w:hAnsi="Times New Roman" w:cs="Times New Roman"/>
          <w:sz w:val="24"/>
          <w:szCs w:val="24"/>
        </w:rPr>
        <w:t>e</w:t>
      </w:r>
      <w:r w:rsidR="00685D25" w:rsidRPr="00775ABC">
        <w:rPr>
          <w:rFonts w:ascii="Times New Roman" w:hAnsi="Times New Roman" w:cs="Times New Roman"/>
          <w:sz w:val="24"/>
          <w:szCs w:val="24"/>
        </w:rPr>
        <w:t> </w:t>
      </w:r>
      <w:r w:rsidR="003200BB" w:rsidRPr="00775ABC">
        <w:rPr>
          <w:rFonts w:ascii="Times New Roman" w:hAnsi="Times New Roman" w:cs="Times New Roman"/>
          <w:sz w:val="24"/>
          <w:szCs w:val="24"/>
        </w:rPr>
        <w:t>zjednodušeném podlimitním řízení</w:t>
      </w:r>
      <w:r w:rsidR="001E1DF4" w:rsidRPr="00775ABC">
        <w:rPr>
          <w:rFonts w:ascii="Times New Roman" w:hAnsi="Times New Roman" w:cs="Times New Roman"/>
          <w:sz w:val="24"/>
          <w:szCs w:val="24"/>
        </w:rPr>
        <w:t xml:space="preserve"> s názvem</w:t>
      </w:r>
    </w:p>
    <w:p w14:paraId="49705996" w14:textId="77777777" w:rsidR="004006A4" w:rsidRPr="00775ABC" w:rsidRDefault="004006A4" w:rsidP="00101BC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7629A3C9" w14:textId="77777777" w:rsidR="004006A4" w:rsidRPr="00775ABC" w:rsidRDefault="004006A4" w:rsidP="00101BC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367D3D1F" w14:textId="77777777" w:rsidR="00CD533C" w:rsidRPr="00CD533C" w:rsidRDefault="00CD533C" w:rsidP="00CD533C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D533C">
        <w:rPr>
          <w:rFonts w:ascii="Times New Roman" w:hAnsi="Times New Roman" w:cs="Times New Roman"/>
          <w:b/>
          <w:sz w:val="36"/>
          <w:szCs w:val="24"/>
        </w:rPr>
        <w:t>„Rekonstrukce mostu v Bedřichově a rozšíření komunikace včetně přeložek sítí“</w:t>
      </w:r>
    </w:p>
    <w:p w14:paraId="7D9EA5B3" w14:textId="77777777" w:rsidR="00715036" w:rsidRPr="00775ABC" w:rsidRDefault="00715036" w:rsidP="001E1DF4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A47C341" w14:textId="77777777" w:rsidR="00101BC9" w:rsidRPr="00775ABC" w:rsidRDefault="001E1DF4" w:rsidP="001E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prostřednictvím elektronického nástroje dle § 211 odst. 3 ZZVZ.</w:t>
      </w:r>
    </w:p>
    <w:p w14:paraId="3E1A7EF0" w14:textId="77777777" w:rsidR="00EF2CA4" w:rsidRPr="00775ABC" w:rsidRDefault="00EF2C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848D5D" w14:textId="77777777" w:rsidR="004006A4" w:rsidRPr="00775ABC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2FE9E7" w14:textId="77777777" w:rsidR="004006A4" w:rsidRPr="00775ABC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2CF07A" w14:textId="77777777" w:rsidR="004006A4" w:rsidRPr="00775ABC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123C95" w14:textId="77777777" w:rsidR="004006A4" w:rsidRPr="00775ABC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AAE5D2" w14:textId="77777777" w:rsidR="004006A4" w:rsidRPr="00775ABC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3F4A8F" w14:textId="77777777" w:rsidR="004006A4" w:rsidRPr="00775ABC" w:rsidRDefault="004006A4" w:rsidP="00101B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1C1C4C" w14:textId="77777777" w:rsidR="00160204" w:rsidRPr="00775ABC" w:rsidRDefault="00160204" w:rsidP="00160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AB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769355" w14:textId="77777777" w:rsidR="00CD533C" w:rsidRPr="00CD533C" w:rsidRDefault="00CD533C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lastRenderedPageBreak/>
        <w:t>REŽIM ŘÍZENÍ</w:t>
      </w:r>
    </w:p>
    <w:p w14:paraId="61FF0A4E" w14:textId="77777777" w:rsidR="00191A96" w:rsidRPr="00775ABC" w:rsidRDefault="000E3D6B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Tato veřejná zakázka na </w:t>
      </w:r>
      <w:r w:rsidR="006E48F4">
        <w:rPr>
          <w:rFonts w:ascii="Times New Roman" w:hAnsi="Times New Roman" w:cs="Times New Roman"/>
          <w:sz w:val="24"/>
        </w:rPr>
        <w:t>stavební práce</w:t>
      </w:r>
      <w:r w:rsidRPr="00775ABC">
        <w:rPr>
          <w:rFonts w:ascii="Times New Roman" w:hAnsi="Times New Roman" w:cs="Times New Roman"/>
          <w:sz w:val="24"/>
        </w:rPr>
        <w:t xml:space="preserve"> s názvem </w:t>
      </w:r>
      <w:r w:rsidR="00C95005" w:rsidRPr="00775ABC">
        <w:rPr>
          <w:rFonts w:ascii="Times New Roman" w:hAnsi="Times New Roman" w:cs="Times New Roman"/>
          <w:i/>
          <w:sz w:val="24"/>
        </w:rPr>
        <w:t>„</w:t>
      </w:r>
      <w:r w:rsidR="00B46728" w:rsidRPr="00B46728">
        <w:rPr>
          <w:rFonts w:ascii="Times New Roman" w:hAnsi="Times New Roman" w:cs="Times New Roman"/>
          <w:i/>
          <w:sz w:val="24"/>
        </w:rPr>
        <w:t>Rekonstrukce mostu v Bedřichově a rozšíření komunikace včetně přeložek sítí</w:t>
      </w:r>
      <w:r w:rsidR="00C95005" w:rsidRPr="00775ABC">
        <w:rPr>
          <w:rFonts w:ascii="Times New Roman" w:hAnsi="Times New Roman" w:cs="Times New Roman"/>
          <w:i/>
          <w:sz w:val="24"/>
        </w:rPr>
        <w:t>“</w:t>
      </w:r>
      <w:r w:rsidR="00D860A4">
        <w:rPr>
          <w:rFonts w:ascii="Times New Roman" w:hAnsi="Times New Roman" w:cs="Times New Roman"/>
          <w:i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>(dále</w:t>
      </w:r>
      <w:r w:rsidR="00DC56DB" w:rsidRPr="00775ABC">
        <w:rPr>
          <w:rFonts w:ascii="Times New Roman" w:hAnsi="Times New Roman" w:cs="Times New Roman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>jen</w:t>
      </w:r>
      <w:r w:rsidR="00DC56DB" w:rsidRPr="00775ABC">
        <w:rPr>
          <w:rFonts w:ascii="Times New Roman" w:hAnsi="Times New Roman" w:cs="Times New Roman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 xml:space="preserve">„Veřejná zakázka“) je zadávána ve smyslu § </w:t>
      </w:r>
      <w:r w:rsidR="00191A96" w:rsidRPr="00775ABC">
        <w:rPr>
          <w:rFonts w:ascii="Times New Roman" w:hAnsi="Times New Roman" w:cs="Times New Roman"/>
          <w:sz w:val="24"/>
        </w:rPr>
        <w:t>53</w:t>
      </w:r>
      <w:r w:rsidRPr="00775ABC">
        <w:rPr>
          <w:rFonts w:ascii="Times New Roman" w:hAnsi="Times New Roman" w:cs="Times New Roman"/>
          <w:sz w:val="24"/>
        </w:rPr>
        <w:t xml:space="preserve"> </w:t>
      </w:r>
      <w:r w:rsidR="00191A96" w:rsidRPr="00775ABC">
        <w:rPr>
          <w:rFonts w:ascii="Times New Roman" w:hAnsi="Times New Roman" w:cs="Times New Roman"/>
          <w:sz w:val="24"/>
        </w:rPr>
        <w:t>Z</w:t>
      </w:r>
      <w:r w:rsidRPr="00775ABC">
        <w:rPr>
          <w:rFonts w:ascii="Times New Roman" w:hAnsi="Times New Roman" w:cs="Times New Roman"/>
          <w:sz w:val="24"/>
        </w:rPr>
        <w:t xml:space="preserve">ZVZ </w:t>
      </w:r>
      <w:r w:rsidR="00753E44" w:rsidRPr="00775ABC">
        <w:rPr>
          <w:rFonts w:ascii="Times New Roman" w:hAnsi="Times New Roman" w:cs="Times New Roman"/>
          <w:sz w:val="24"/>
        </w:rPr>
        <w:t>v</w:t>
      </w:r>
      <w:r w:rsidR="00533743" w:rsidRPr="00775ABC">
        <w:rPr>
          <w:rFonts w:ascii="Times New Roman" w:hAnsi="Times New Roman" w:cs="Times New Roman"/>
          <w:sz w:val="24"/>
        </w:rPr>
        <w:t>e zjednodušeném podlimitním řízení</w:t>
      </w:r>
      <w:r w:rsidR="00BC14C1" w:rsidRPr="00775ABC">
        <w:rPr>
          <w:rFonts w:ascii="Times New Roman" w:hAnsi="Times New Roman" w:cs="Times New Roman"/>
          <w:sz w:val="24"/>
        </w:rPr>
        <w:t>.</w:t>
      </w:r>
    </w:p>
    <w:p w14:paraId="103B37CB" w14:textId="77777777" w:rsidR="00713AB6" w:rsidRPr="00775ABC" w:rsidRDefault="000E3D6B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>Kompletní zadávací dokumentace Veřejné zakázky (dále jen „</w:t>
      </w:r>
      <w:r w:rsidR="00191A96" w:rsidRPr="00775ABC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>“) je uveřejněna na profilu Zadavatele:</w:t>
      </w:r>
      <w:r w:rsidR="00294161" w:rsidRPr="00775ABC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713AB6" w:rsidRPr="00775ABC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713AB6" w:rsidRPr="00775ABC">
        <w:rPr>
          <w:rFonts w:ascii="Times New Roman" w:hAnsi="Times New Roman" w:cs="Times New Roman"/>
          <w:sz w:val="24"/>
        </w:rPr>
        <w:t>.</w:t>
      </w:r>
    </w:p>
    <w:p w14:paraId="4AD817F9" w14:textId="77777777" w:rsidR="000E3D6B" w:rsidRPr="00775ABC" w:rsidRDefault="00191A96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>ZD</w:t>
      </w:r>
      <w:r w:rsidR="000E3D6B" w:rsidRPr="00775ABC">
        <w:rPr>
          <w:rFonts w:ascii="Times New Roman" w:hAnsi="Times New Roman" w:cs="Times New Roman"/>
          <w:sz w:val="24"/>
        </w:rPr>
        <w:t xml:space="preserve"> je souhrnem požadavků </w:t>
      </w:r>
      <w:proofErr w:type="gramStart"/>
      <w:r w:rsidR="000E3D6B" w:rsidRPr="00775ABC">
        <w:rPr>
          <w:rFonts w:ascii="Times New Roman" w:hAnsi="Times New Roman" w:cs="Times New Roman"/>
          <w:sz w:val="24"/>
        </w:rPr>
        <w:t>Zadavatele</w:t>
      </w:r>
      <w:proofErr w:type="gramEnd"/>
      <w:r w:rsidR="000E3D6B" w:rsidRPr="00775ABC">
        <w:rPr>
          <w:rFonts w:ascii="Times New Roman" w:hAnsi="Times New Roman" w:cs="Times New Roman"/>
          <w:sz w:val="24"/>
        </w:rPr>
        <w:t xml:space="preserve"> a nikoliv konečným souhrnem veškerých požadavků vyplývajících z obecně platných právních norem. </w:t>
      </w:r>
      <w:r w:rsidRPr="00775ABC">
        <w:rPr>
          <w:rFonts w:ascii="Times New Roman" w:hAnsi="Times New Roman" w:cs="Times New Roman"/>
          <w:sz w:val="24"/>
        </w:rPr>
        <w:t>Dodavatelé</w:t>
      </w:r>
      <w:r w:rsidR="000E3D6B" w:rsidRPr="00775ABC">
        <w:rPr>
          <w:rFonts w:ascii="Times New Roman" w:hAnsi="Times New Roman" w:cs="Times New Roman"/>
          <w:sz w:val="24"/>
        </w:rPr>
        <w:t xml:space="preserve"> se tak musí při zpracování své nabídky vždy řídit nejen požadavky obsaženými v </w:t>
      </w:r>
      <w:r w:rsidRPr="00775ABC">
        <w:rPr>
          <w:rFonts w:ascii="Times New Roman" w:hAnsi="Times New Roman" w:cs="Times New Roman"/>
          <w:sz w:val="24"/>
        </w:rPr>
        <w:t>ZD</w:t>
      </w:r>
      <w:r w:rsidR="000E3D6B" w:rsidRPr="00775ABC">
        <w:rPr>
          <w:rFonts w:ascii="Times New Roman" w:hAnsi="Times New Roman" w:cs="Times New Roman"/>
          <w:sz w:val="24"/>
        </w:rPr>
        <w:t>, ale též ustanoveními příslušných obecně závazných právních předpisů.</w:t>
      </w:r>
    </w:p>
    <w:p w14:paraId="5F1C9242" w14:textId="77777777" w:rsidR="000E3D6B" w:rsidRPr="00775ABC" w:rsidRDefault="000E3D6B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Informace a údaje uvedené v jednotlivých částech </w:t>
      </w:r>
      <w:r w:rsidR="00191A96" w:rsidRPr="00775ABC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 xml:space="preserve"> vymezují závazné požadavky Zadavatele. Tyto</w:t>
      </w:r>
      <w:r w:rsidR="00AF13AA" w:rsidRPr="00775ABC">
        <w:rPr>
          <w:rFonts w:ascii="Times New Roman" w:hAnsi="Times New Roman" w:cs="Times New Roman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 xml:space="preserve">požadavky je každý </w:t>
      </w:r>
      <w:r w:rsidR="00191A96" w:rsidRPr="00775ABC">
        <w:rPr>
          <w:rFonts w:ascii="Times New Roman" w:hAnsi="Times New Roman" w:cs="Times New Roman"/>
          <w:sz w:val="24"/>
        </w:rPr>
        <w:t>účastník zadávacího řízení</w:t>
      </w:r>
      <w:r w:rsidRPr="00775ABC">
        <w:rPr>
          <w:rFonts w:ascii="Times New Roman" w:hAnsi="Times New Roman" w:cs="Times New Roman"/>
          <w:sz w:val="24"/>
        </w:rPr>
        <w:t xml:space="preserve"> povinen plně a bezvýhradně respektovat při</w:t>
      </w:r>
      <w:r w:rsidR="00191A96" w:rsidRPr="00775ABC">
        <w:rPr>
          <w:rFonts w:ascii="Times New Roman" w:hAnsi="Times New Roman" w:cs="Times New Roman"/>
          <w:sz w:val="24"/>
        </w:rPr>
        <w:t> </w:t>
      </w:r>
      <w:r w:rsidRPr="00775ABC">
        <w:rPr>
          <w:rFonts w:ascii="Times New Roman" w:hAnsi="Times New Roman" w:cs="Times New Roman"/>
          <w:sz w:val="24"/>
        </w:rPr>
        <w:t>zpracování své nabídky. Neakceptování požadavků Zadavatele uvedených v </w:t>
      </w:r>
      <w:r w:rsidR="00191A96" w:rsidRPr="00775ABC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 xml:space="preserve"> bude považováno za nesplnění zadávacích podmínek s následkem možného vyloučení </w:t>
      </w:r>
      <w:r w:rsidR="00191A96" w:rsidRPr="00775ABC">
        <w:rPr>
          <w:rFonts w:ascii="Times New Roman" w:hAnsi="Times New Roman" w:cs="Times New Roman"/>
          <w:sz w:val="24"/>
        </w:rPr>
        <w:t>účastníka</w:t>
      </w:r>
      <w:r w:rsidR="00AC3994" w:rsidRPr="00775ABC">
        <w:rPr>
          <w:rFonts w:ascii="Times New Roman" w:hAnsi="Times New Roman" w:cs="Times New Roman"/>
          <w:sz w:val="24"/>
        </w:rPr>
        <w:t xml:space="preserve"> z </w:t>
      </w:r>
      <w:r w:rsidR="00D66C7B" w:rsidRPr="00775ABC">
        <w:rPr>
          <w:rFonts w:ascii="Times New Roman" w:hAnsi="Times New Roman" w:cs="Times New Roman"/>
          <w:sz w:val="24"/>
        </w:rPr>
        <w:t>účasti v zadávacím řízení.</w:t>
      </w:r>
    </w:p>
    <w:p w14:paraId="6623CFE8" w14:textId="77777777" w:rsidR="001E1DF4" w:rsidRDefault="001E1DF4" w:rsidP="000E3D6B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Komunikace mezi zadavatelem a dodavatelem bude v souladu s § 211 odst. 3 </w:t>
      </w:r>
      <w:r w:rsidR="00272DC5">
        <w:rPr>
          <w:rFonts w:ascii="Times New Roman" w:hAnsi="Times New Roman" w:cs="Times New Roman"/>
          <w:sz w:val="24"/>
        </w:rPr>
        <w:t>ZZVZ</w:t>
      </w:r>
      <w:r w:rsidRPr="00775ABC">
        <w:rPr>
          <w:rFonts w:ascii="Times New Roman" w:hAnsi="Times New Roman" w:cs="Times New Roman"/>
          <w:sz w:val="24"/>
        </w:rPr>
        <w:t xml:space="preserve"> probíhat elektronickými prostředky</w:t>
      </w:r>
      <w:r w:rsidR="00201A61">
        <w:rPr>
          <w:rFonts w:ascii="Times New Roman" w:hAnsi="Times New Roman" w:cs="Times New Roman"/>
          <w:sz w:val="24"/>
        </w:rPr>
        <w:t>,</w:t>
      </w:r>
      <w:r w:rsidRPr="00775ABC">
        <w:rPr>
          <w:rFonts w:ascii="Times New Roman" w:hAnsi="Times New Roman" w:cs="Times New Roman"/>
          <w:sz w:val="24"/>
        </w:rPr>
        <w:t xml:space="preserve"> a to přednostně prostřednictvím nástroje </w:t>
      </w:r>
      <w:r w:rsidR="00020409" w:rsidRPr="00775ABC">
        <w:rPr>
          <w:rFonts w:ascii="Times New Roman" w:hAnsi="Times New Roman" w:cs="Times New Roman"/>
          <w:sz w:val="24"/>
        </w:rPr>
        <w:t>„JOSEPHINE“</w:t>
      </w:r>
      <w:r w:rsidRPr="00775ABC">
        <w:rPr>
          <w:rFonts w:ascii="Times New Roman" w:hAnsi="Times New Roman" w:cs="Times New Roman"/>
          <w:sz w:val="24"/>
        </w:rPr>
        <w:t>. Veškeré informace k elektronické komunikaci a způsobu podání nabídek jsou uvedeny v příl</w:t>
      </w:r>
      <w:r w:rsidRPr="005F720B">
        <w:rPr>
          <w:rFonts w:ascii="Times New Roman" w:hAnsi="Times New Roman" w:cs="Times New Roman"/>
          <w:sz w:val="24"/>
        </w:rPr>
        <w:t xml:space="preserve">oze č. </w:t>
      </w:r>
      <w:r w:rsidR="00D860A4" w:rsidRPr="005F720B">
        <w:rPr>
          <w:rFonts w:ascii="Times New Roman" w:hAnsi="Times New Roman" w:cs="Times New Roman"/>
          <w:sz w:val="24"/>
        </w:rPr>
        <w:t>8</w:t>
      </w:r>
      <w:r w:rsidRPr="005F720B">
        <w:rPr>
          <w:rFonts w:ascii="Times New Roman" w:hAnsi="Times New Roman" w:cs="Times New Roman"/>
          <w:sz w:val="24"/>
        </w:rPr>
        <w:t xml:space="preserve"> této ZD.</w:t>
      </w:r>
    </w:p>
    <w:p w14:paraId="06EBE0A2" w14:textId="77777777" w:rsidR="00495071" w:rsidRPr="00CD533C" w:rsidRDefault="0018039F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>SPECIFIKACE ZADAVATELE</w:t>
      </w:r>
    </w:p>
    <w:p w14:paraId="2215692A" w14:textId="77777777" w:rsidR="0018039F" w:rsidRPr="006222F0" w:rsidRDefault="0018039F" w:rsidP="006222F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6222F0">
        <w:rPr>
          <w:rFonts w:ascii="Times New Roman" w:hAnsi="Times New Roman" w:cs="Times New Roman"/>
          <w:sz w:val="26"/>
          <w:szCs w:val="26"/>
        </w:rPr>
        <w:t>Zadavatel</w:t>
      </w:r>
    </w:p>
    <w:p w14:paraId="2A704095" w14:textId="77777777" w:rsidR="00C9456A" w:rsidRPr="00775ABC" w:rsidRDefault="00BF465C" w:rsidP="00C9456A">
      <w:pPr>
        <w:pStyle w:val="Bezmezer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b/>
          <w:sz w:val="24"/>
          <w:szCs w:val="24"/>
        </w:rPr>
        <w:t>Krajská správa silnic Libereckého kraje, příspěvková organizace</w:t>
      </w:r>
    </w:p>
    <w:p w14:paraId="2F6A632E" w14:textId="77777777" w:rsidR="00C9456A" w:rsidRPr="00775ABC" w:rsidRDefault="00C9456A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IČ</w:t>
      </w:r>
      <w:r w:rsidR="00713AB6" w:rsidRPr="00775ABC">
        <w:rPr>
          <w:rFonts w:ascii="Times New Roman" w:hAnsi="Times New Roman" w:cs="Times New Roman"/>
          <w:sz w:val="24"/>
          <w:szCs w:val="24"/>
        </w:rPr>
        <w:t>O</w:t>
      </w:r>
      <w:r w:rsidR="00AF303F" w:rsidRPr="00775ABC">
        <w:rPr>
          <w:rFonts w:ascii="Times New Roman" w:hAnsi="Times New Roman" w:cs="Times New Roman"/>
          <w:sz w:val="24"/>
          <w:szCs w:val="24"/>
        </w:rPr>
        <w:t xml:space="preserve">: </w:t>
      </w:r>
      <w:r w:rsidR="00AF303F" w:rsidRPr="00775ABC">
        <w:rPr>
          <w:rFonts w:ascii="Times New Roman" w:hAnsi="Times New Roman" w:cs="Times New Roman"/>
          <w:sz w:val="24"/>
          <w:szCs w:val="24"/>
        </w:rPr>
        <w:tab/>
      </w:r>
      <w:r w:rsidR="00BF465C" w:rsidRPr="00775ABC">
        <w:rPr>
          <w:rFonts w:ascii="Times New Roman" w:hAnsi="Times New Roman" w:cs="Times New Roman"/>
          <w:sz w:val="24"/>
          <w:szCs w:val="24"/>
        </w:rPr>
        <w:t>70946078</w:t>
      </w:r>
    </w:p>
    <w:p w14:paraId="1F6BA764" w14:textId="77777777" w:rsidR="00C9456A" w:rsidRPr="00775ABC" w:rsidRDefault="00C9456A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DIČ:</w:t>
      </w:r>
      <w:r w:rsidRPr="00775ABC">
        <w:rPr>
          <w:rFonts w:ascii="Times New Roman" w:hAnsi="Times New Roman" w:cs="Times New Roman"/>
          <w:sz w:val="24"/>
          <w:szCs w:val="24"/>
        </w:rPr>
        <w:tab/>
      </w:r>
      <w:r w:rsidR="00BF465C" w:rsidRPr="00775ABC">
        <w:rPr>
          <w:rFonts w:ascii="Times New Roman" w:hAnsi="Times New Roman" w:cs="Times New Roman"/>
          <w:sz w:val="24"/>
          <w:szCs w:val="24"/>
        </w:rPr>
        <w:t>CZ70946078</w:t>
      </w:r>
    </w:p>
    <w:p w14:paraId="00016C57" w14:textId="77777777" w:rsidR="00BF465C" w:rsidRPr="00775ABC" w:rsidRDefault="00C9456A" w:rsidP="00AF303F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se sídlem:</w:t>
      </w:r>
      <w:r w:rsidRPr="00775ABC">
        <w:rPr>
          <w:rFonts w:ascii="Times New Roman" w:hAnsi="Times New Roman" w:cs="Times New Roman"/>
          <w:sz w:val="24"/>
          <w:szCs w:val="24"/>
        </w:rPr>
        <w:tab/>
      </w:r>
      <w:r w:rsidR="00BF465C" w:rsidRPr="00775ABC">
        <w:rPr>
          <w:rFonts w:ascii="Times New Roman" w:hAnsi="Times New Roman" w:cs="Times New Roman"/>
          <w:sz w:val="24"/>
          <w:szCs w:val="24"/>
        </w:rPr>
        <w:t>České mládeže 632/32, Liberec VI-Rochlice, 460 06 Liberec</w:t>
      </w:r>
    </w:p>
    <w:p w14:paraId="51A6043F" w14:textId="77777777" w:rsidR="00495071" w:rsidRPr="00775ABC" w:rsidRDefault="00C9456A" w:rsidP="00AF303F">
      <w:pPr>
        <w:tabs>
          <w:tab w:val="left" w:pos="2552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zastoupená:</w:t>
      </w:r>
      <w:r w:rsidRPr="00775ABC">
        <w:rPr>
          <w:rFonts w:ascii="Times New Roman" w:hAnsi="Times New Roman" w:cs="Times New Roman"/>
          <w:sz w:val="24"/>
          <w:szCs w:val="24"/>
        </w:rPr>
        <w:tab/>
      </w:r>
      <w:r w:rsidR="00AF303F" w:rsidRPr="00775ABC">
        <w:rPr>
          <w:rFonts w:ascii="Times New Roman" w:hAnsi="Times New Roman" w:cs="Times New Roman"/>
          <w:sz w:val="24"/>
          <w:szCs w:val="24"/>
        </w:rPr>
        <w:tab/>
      </w:r>
      <w:r w:rsidRPr="00775ABC">
        <w:rPr>
          <w:rFonts w:ascii="Times New Roman" w:hAnsi="Times New Roman" w:cs="Times New Roman"/>
          <w:sz w:val="24"/>
          <w:szCs w:val="24"/>
        </w:rPr>
        <w:t xml:space="preserve">Ing. </w:t>
      </w:r>
      <w:r w:rsidR="00BF465C" w:rsidRPr="00775ABC">
        <w:rPr>
          <w:rFonts w:ascii="Times New Roman" w:hAnsi="Times New Roman" w:cs="Times New Roman"/>
          <w:sz w:val="24"/>
          <w:szCs w:val="24"/>
        </w:rPr>
        <w:t>Janem Růžičkou, ředitelem</w:t>
      </w:r>
    </w:p>
    <w:p w14:paraId="68FDB908" w14:textId="77777777" w:rsidR="00495071" w:rsidRPr="00775ABC" w:rsidRDefault="00495071" w:rsidP="00C9456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(dále jen „</w:t>
      </w:r>
      <w:r w:rsidRPr="00775ABC">
        <w:rPr>
          <w:rFonts w:ascii="Times New Roman" w:hAnsi="Times New Roman" w:cs="Times New Roman"/>
          <w:b/>
          <w:sz w:val="24"/>
          <w:szCs w:val="24"/>
        </w:rPr>
        <w:t>Zadavatel</w:t>
      </w:r>
      <w:r w:rsidRPr="00775ABC">
        <w:rPr>
          <w:rFonts w:ascii="Times New Roman" w:hAnsi="Times New Roman" w:cs="Times New Roman"/>
          <w:sz w:val="24"/>
          <w:szCs w:val="24"/>
        </w:rPr>
        <w:t>“)</w:t>
      </w:r>
    </w:p>
    <w:p w14:paraId="68B04EEE" w14:textId="77777777" w:rsidR="00285F4D" w:rsidRPr="006222F0" w:rsidRDefault="00C66957" w:rsidP="006222F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6222F0">
        <w:rPr>
          <w:rFonts w:ascii="Times New Roman" w:hAnsi="Times New Roman" w:cs="Times New Roman"/>
          <w:sz w:val="26"/>
          <w:szCs w:val="26"/>
        </w:rPr>
        <w:t xml:space="preserve">Kontaktní osoba ve věcech </w:t>
      </w:r>
      <w:r w:rsidR="00304863" w:rsidRPr="006222F0">
        <w:rPr>
          <w:rFonts w:ascii="Times New Roman" w:hAnsi="Times New Roman" w:cs="Times New Roman"/>
          <w:sz w:val="26"/>
          <w:szCs w:val="26"/>
        </w:rPr>
        <w:t>V</w:t>
      </w:r>
      <w:r w:rsidRPr="006222F0">
        <w:rPr>
          <w:rFonts w:ascii="Times New Roman" w:hAnsi="Times New Roman" w:cs="Times New Roman"/>
          <w:sz w:val="26"/>
          <w:szCs w:val="26"/>
        </w:rPr>
        <w:t>eřejné zakázky</w:t>
      </w:r>
    </w:p>
    <w:p w14:paraId="4ED0F74C" w14:textId="77777777" w:rsidR="00C66957" w:rsidRPr="00A85C2C" w:rsidRDefault="005E31C2" w:rsidP="00AF30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b/>
          <w:sz w:val="24"/>
          <w:szCs w:val="24"/>
        </w:rPr>
        <w:t>Mgr. Veronika Sedláčková</w:t>
      </w:r>
      <w:r w:rsidR="00AF303F" w:rsidRPr="00A85C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85C2C">
        <w:rPr>
          <w:rFonts w:ascii="Times New Roman" w:hAnsi="Times New Roman" w:cs="Times New Roman"/>
          <w:sz w:val="24"/>
          <w:szCs w:val="24"/>
        </w:rPr>
        <w:t>referentka veřejných zakázek</w:t>
      </w:r>
      <w:r w:rsidR="00C66957" w:rsidRPr="00A85C2C">
        <w:rPr>
          <w:rFonts w:ascii="Times New Roman" w:hAnsi="Times New Roman" w:cs="Times New Roman"/>
          <w:sz w:val="24"/>
          <w:szCs w:val="24"/>
        </w:rPr>
        <w:t xml:space="preserve"> Krajské s</w:t>
      </w:r>
      <w:r w:rsidR="00AF303F" w:rsidRPr="00A85C2C">
        <w:rPr>
          <w:rFonts w:ascii="Times New Roman" w:hAnsi="Times New Roman" w:cs="Times New Roman"/>
          <w:sz w:val="24"/>
          <w:szCs w:val="24"/>
        </w:rPr>
        <w:t>právy silnic Libereckého kraje, p</w:t>
      </w:r>
      <w:r w:rsidR="00C66957" w:rsidRPr="00A85C2C">
        <w:rPr>
          <w:rFonts w:ascii="Times New Roman" w:hAnsi="Times New Roman" w:cs="Times New Roman"/>
          <w:sz w:val="24"/>
          <w:szCs w:val="24"/>
        </w:rPr>
        <w:t>říspěvkové organizace</w:t>
      </w:r>
      <w:r w:rsidR="00AF303F" w:rsidRPr="00A85C2C">
        <w:rPr>
          <w:rFonts w:ascii="Times New Roman" w:hAnsi="Times New Roman" w:cs="Times New Roman"/>
          <w:sz w:val="24"/>
          <w:szCs w:val="24"/>
        </w:rPr>
        <w:t>,</w:t>
      </w:r>
    </w:p>
    <w:p w14:paraId="41ABFB98" w14:textId="77777777" w:rsidR="00C66957" w:rsidRPr="00A85C2C" w:rsidRDefault="00C66957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 xml:space="preserve">e-mail: </w:t>
      </w:r>
      <w:r w:rsidR="00126A6D" w:rsidRPr="00A85C2C">
        <w:rPr>
          <w:rFonts w:ascii="Times New Roman" w:hAnsi="Times New Roman" w:cs="Times New Roman"/>
          <w:sz w:val="24"/>
          <w:szCs w:val="24"/>
        </w:rPr>
        <w:tab/>
      </w:r>
      <w:r w:rsidR="005E31C2" w:rsidRPr="00A85C2C">
        <w:rPr>
          <w:rFonts w:ascii="Times New Roman" w:hAnsi="Times New Roman" w:cs="Times New Roman"/>
          <w:sz w:val="24"/>
          <w:szCs w:val="24"/>
        </w:rPr>
        <w:t>veronika.sedlackova</w:t>
      </w:r>
      <w:r w:rsidRPr="00A85C2C">
        <w:rPr>
          <w:rFonts w:ascii="Times New Roman" w:hAnsi="Times New Roman" w:cs="Times New Roman"/>
          <w:sz w:val="24"/>
          <w:szCs w:val="24"/>
        </w:rPr>
        <w:t>@ksslk.cz</w:t>
      </w:r>
      <w:r w:rsidR="00AF303F" w:rsidRPr="00A85C2C">
        <w:rPr>
          <w:rFonts w:ascii="Times New Roman" w:hAnsi="Times New Roman" w:cs="Times New Roman"/>
          <w:sz w:val="24"/>
          <w:szCs w:val="24"/>
        </w:rPr>
        <w:t>,</w:t>
      </w:r>
    </w:p>
    <w:p w14:paraId="7DDFE004" w14:textId="77777777" w:rsidR="00126A6D" w:rsidRPr="00A85C2C" w:rsidRDefault="00C66957" w:rsidP="00AF303F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>tel</w:t>
      </w:r>
      <w:r w:rsidR="00126A6D" w:rsidRPr="00A85C2C">
        <w:rPr>
          <w:rFonts w:ascii="Times New Roman" w:hAnsi="Times New Roman" w:cs="Times New Roman"/>
          <w:sz w:val="24"/>
          <w:szCs w:val="24"/>
        </w:rPr>
        <w:t>efon</w:t>
      </w:r>
      <w:r w:rsidRPr="00A85C2C">
        <w:rPr>
          <w:rFonts w:ascii="Times New Roman" w:hAnsi="Times New Roman" w:cs="Times New Roman"/>
          <w:sz w:val="24"/>
          <w:szCs w:val="24"/>
        </w:rPr>
        <w:t xml:space="preserve">: </w:t>
      </w:r>
      <w:r w:rsidR="00126A6D" w:rsidRPr="00A85C2C">
        <w:rPr>
          <w:rFonts w:ascii="Times New Roman" w:hAnsi="Times New Roman" w:cs="Times New Roman"/>
          <w:sz w:val="24"/>
          <w:szCs w:val="24"/>
        </w:rPr>
        <w:tab/>
      </w:r>
      <w:r w:rsidRPr="00A85C2C">
        <w:rPr>
          <w:rFonts w:ascii="Times New Roman" w:hAnsi="Times New Roman" w:cs="Times New Roman"/>
          <w:sz w:val="24"/>
          <w:szCs w:val="24"/>
        </w:rPr>
        <w:t>+420</w:t>
      </w:r>
      <w:r w:rsidR="00CD533C" w:rsidRPr="00A85C2C">
        <w:rPr>
          <w:rFonts w:ascii="Times New Roman" w:hAnsi="Times New Roman" w:cs="Times New Roman"/>
          <w:sz w:val="24"/>
          <w:szCs w:val="24"/>
        </w:rPr>
        <w:t> 484 809 114</w:t>
      </w:r>
      <w:r w:rsidR="005E31C2" w:rsidRPr="00A85C2C">
        <w:rPr>
          <w:rFonts w:ascii="Times New Roman" w:hAnsi="Times New Roman" w:cs="Times New Roman"/>
          <w:sz w:val="24"/>
          <w:szCs w:val="24"/>
        </w:rPr>
        <w:t>, +420 725 691</w:t>
      </w:r>
      <w:r w:rsidR="00AF303F" w:rsidRPr="00A85C2C">
        <w:rPr>
          <w:rFonts w:ascii="Times New Roman" w:hAnsi="Times New Roman" w:cs="Times New Roman"/>
          <w:sz w:val="24"/>
          <w:szCs w:val="24"/>
        </w:rPr>
        <w:t> </w:t>
      </w:r>
      <w:r w:rsidR="005E31C2" w:rsidRPr="00A85C2C">
        <w:rPr>
          <w:rFonts w:ascii="Times New Roman" w:hAnsi="Times New Roman" w:cs="Times New Roman"/>
          <w:sz w:val="24"/>
          <w:szCs w:val="24"/>
        </w:rPr>
        <w:t>346</w:t>
      </w:r>
      <w:r w:rsidR="00AF303F" w:rsidRPr="00A85C2C">
        <w:rPr>
          <w:rFonts w:ascii="Times New Roman" w:hAnsi="Times New Roman" w:cs="Times New Roman"/>
          <w:sz w:val="24"/>
          <w:szCs w:val="24"/>
        </w:rPr>
        <w:t>,</w:t>
      </w:r>
    </w:p>
    <w:p w14:paraId="10A1E594" w14:textId="77777777" w:rsidR="00C66957" w:rsidRDefault="00126A6D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Pr="00A85C2C">
        <w:rPr>
          <w:rFonts w:ascii="Times New Roman" w:hAnsi="Times New Roman" w:cs="Times New Roman"/>
          <w:sz w:val="24"/>
          <w:szCs w:val="24"/>
        </w:rPr>
        <w:tab/>
        <w:t>bdnkk7w</w:t>
      </w:r>
      <w:r w:rsidR="00AF303F" w:rsidRPr="00A85C2C">
        <w:rPr>
          <w:rFonts w:ascii="Times New Roman" w:hAnsi="Times New Roman" w:cs="Times New Roman"/>
          <w:sz w:val="24"/>
          <w:szCs w:val="24"/>
        </w:rPr>
        <w:t>.</w:t>
      </w:r>
    </w:p>
    <w:p w14:paraId="2DF11670" w14:textId="77777777" w:rsidR="00CD533C" w:rsidRDefault="00CD533C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14:paraId="14F69EF5" w14:textId="77777777" w:rsidR="00F121B9" w:rsidRDefault="00F121B9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14:paraId="543CCF6E" w14:textId="77777777" w:rsidR="00F121B9" w:rsidRDefault="00F121B9" w:rsidP="00AF303F">
      <w:pPr>
        <w:pStyle w:val="Bezmezer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14:paraId="3BEE922B" w14:textId="77777777" w:rsidR="00495071" w:rsidRPr="00CD533C" w:rsidRDefault="00495071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lastRenderedPageBreak/>
        <w:t>SPECIFIKACE VEŘEJNÉ ZAKÁZKY</w:t>
      </w:r>
    </w:p>
    <w:p w14:paraId="4A6A41FA" w14:textId="77777777" w:rsidR="00495071" w:rsidRPr="00775ABC" w:rsidRDefault="00495071" w:rsidP="006222F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775ABC">
        <w:rPr>
          <w:rFonts w:ascii="Times New Roman" w:hAnsi="Times New Roman" w:cs="Times New Roman"/>
          <w:sz w:val="26"/>
          <w:szCs w:val="26"/>
        </w:rPr>
        <w:t xml:space="preserve">Předmět </w:t>
      </w:r>
      <w:r w:rsidR="0018039F" w:rsidRPr="00775ABC">
        <w:rPr>
          <w:rFonts w:ascii="Times New Roman" w:hAnsi="Times New Roman" w:cs="Times New Roman"/>
          <w:sz w:val="26"/>
          <w:szCs w:val="26"/>
        </w:rPr>
        <w:t>V</w:t>
      </w:r>
      <w:r w:rsidRPr="00775ABC">
        <w:rPr>
          <w:rFonts w:ascii="Times New Roman" w:hAnsi="Times New Roman" w:cs="Times New Roman"/>
          <w:sz w:val="26"/>
          <w:szCs w:val="26"/>
        </w:rPr>
        <w:t>eřejné zakázky</w:t>
      </w:r>
    </w:p>
    <w:p w14:paraId="69720329" w14:textId="77777777" w:rsidR="00AC343B" w:rsidRDefault="00C95005" w:rsidP="00A76DEE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7783577"/>
      <w:r w:rsidRPr="007353D0">
        <w:rPr>
          <w:rFonts w:ascii="Times New Roman" w:hAnsi="Times New Roman" w:cs="Times New Roman"/>
          <w:sz w:val="24"/>
          <w:szCs w:val="24"/>
        </w:rPr>
        <w:t>Předmětem</w:t>
      </w:r>
      <w:r w:rsidRPr="00613546">
        <w:rPr>
          <w:rFonts w:ascii="Times New Roman" w:hAnsi="Times New Roman" w:cs="Times New Roman"/>
          <w:sz w:val="24"/>
          <w:szCs w:val="24"/>
        </w:rPr>
        <w:t xml:space="preserve"> </w:t>
      </w:r>
      <w:r w:rsidRPr="007353D0">
        <w:rPr>
          <w:rFonts w:ascii="Times New Roman" w:hAnsi="Times New Roman" w:cs="Times New Roman"/>
          <w:sz w:val="24"/>
          <w:szCs w:val="24"/>
        </w:rPr>
        <w:t xml:space="preserve">veřejné zakázky je </w:t>
      </w:r>
      <w:r w:rsidR="00AC343B">
        <w:rPr>
          <w:rFonts w:ascii="Times New Roman" w:hAnsi="Times New Roman" w:cs="Times New Roman"/>
          <w:sz w:val="24"/>
          <w:szCs w:val="24"/>
        </w:rPr>
        <w:t xml:space="preserve">rekonstrukce </w:t>
      </w:r>
      <w:r w:rsidR="00AC343B" w:rsidRPr="00613546">
        <w:rPr>
          <w:rFonts w:ascii="Times New Roman" w:hAnsi="Times New Roman" w:cs="Times New Roman"/>
          <w:sz w:val="24"/>
          <w:szCs w:val="24"/>
        </w:rPr>
        <w:t>stávajícího mostu a rekonstrukce přilehlé místní komunikace v obci Bedřichov</w:t>
      </w:r>
      <w:r w:rsidR="00B1280E">
        <w:rPr>
          <w:rFonts w:ascii="Times New Roman" w:hAnsi="Times New Roman" w:cs="Times New Roman"/>
          <w:sz w:val="24"/>
          <w:szCs w:val="24"/>
        </w:rPr>
        <w:t xml:space="preserve"> v majetku obce Bedřichov</w:t>
      </w:r>
      <w:r w:rsidR="00AC343B" w:rsidRPr="00613546">
        <w:rPr>
          <w:rFonts w:ascii="Times New Roman" w:hAnsi="Times New Roman" w:cs="Times New Roman"/>
          <w:sz w:val="24"/>
          <w:szCs w:val="24"/>
        </w:rPr>
        <w:t xml:space="preserve">. Součástí stavby je </w:t>
      </w:r>
      <w:r w:rsidR="00AC343B">
        <w:rPr>
          <w:rFonts w:ascii="Times New Roman" w:hAnsi="Times New Roman" w:cs="Times New Roman"/>
          <w:sz w:val="24"/>
          <w:szCs w:val="24"/>
        </w:rPr>
        <w:t xml:space="preserve">dále </w:t>
      </w:r>
      <w:r w:rsidR="00AC343B" w:rsidRPr="00613546">
        <w:rPr>
          <w:rFonts w:ascii="Times New Roman" w:hAnsi="Times New Roman" w:cs="Times New Roman"/>
          <w:sz w:val="24"/>
          <w:szCs w:val="24"/>
        </w:rPr>
        <w:t>realizace novostavby chodníku a nového veřejného osvětlení v dotčeném úseku</w:t>
      </w:r>
      <w:r w:rsidR="00AC343B">
        <w:rPr>
          <w:rFonts w:ascii="Times New Roman" w:hAnsi="Times New Roman" w:cs="Times New Roman"/>
          <w:sz w:val="24"/>
          <w:szCs w:val="24"/>
        </w:rPr>
        <w:t>.</w:t>
      </w:r>
    </w:p>
    <w:p w14:paraId="55F038F3" w14:textId="77777777" w:rsidR="00AC343B" w:rsidRDefault="00AC343B" w:rsidP="00A76DEE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3546">
        <w:rPr>
          <w:rFonts w:ascii="Times New Roman" w:hAnsi="Times New Roman" w:cs="Times New Roman"/>
          <w:sz w:val="24"/>
          <w:szCs w:val="24"/>
        </w:rPr>
        <w:t xml:space="preserve">Navržená stavba se nachází v centrální části obce Bedřichov v katastrálním území Bedřichov u Jablonce nad Nisou. Rekonstruovaná komunikace spojuje silnici III/29022 s parkovištěm U Nisy a apartmánovým objektem Nisa. Komunikace má obslužný charakter, jedná se o směrově nerozdělenou, dvoupruhovou, obousměrnou komunikaci s neomezeným přístupem motorových vozidel. Kryt vozovky komunikace v celém </w:t>
      </w:r>
      <w:r>
        <w:rPr>
          <w:rFonts w:ascii="Times New Roman" w:hAnsi="Times New Roman" w:cs="Times New Roman"/>
          <w:sz w:val="24"/>
          <w:szCs w:val="24"/>
        </w:rPr>
        <w:t>rekonstruovaném</w:t>
      </w:r>
      <w:r w:rsidRPr="00613546">
        <w:rPr>
          <w:rFonts w:ascii="Times New Roman" w:hAnsi="Times New Roman" w:cs="Times New Roman"/>
          <w:sz w:val="24"/>
          <w:szCs w:val="24"/>
        </w:rPr>
        <w:t xml:space="preserve"> úseku je asfaltobetonový. Šířka asfaltového krytu obslužné komunikace v opravovaném úseku se pohybuje v rozmezí 3,20 – 4,00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3546">
        <w:rPr>
          <w:rFonts w:ascii="Times New Roman" w:hAnsi="Times New Roman" w:cs="Times New Roman"/>
          <w:sz w:val="24"/>
          <w:szCs w:val="24"/>
        </w:rPr>
        <w:t>Komunikace není v daném úseku uzpůsobena pro bezpečný pěší provoz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5A22F" w14:textId="77777777" w:rsidR="00613546" w:rsidRDefault="00AC343B" w:rsidP="004F3D72">
      <w:pPr>
        <w:pStyle w:val="Bezmezer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13546">
        <w:rPr>
          <w:rFonts w:ascii="Times New Roman" w:hAnsi="Times New Roman" w:cs="Times New Roman"/>
          <w:sz w:val="24"/>
          <w:szCs w:val="24"/>
        </w:rPr>
        <w:t xml:space="preserve">Začátek </w:t>
      </w:r>
      <w:r w:rsidR="00C5780C">
        <w:rPr>
          <w:rFonts w:ascii="Times New Roman" w:hAnsi="Times New Roman" w:cs="Times New Roman"/>
          <w:sz w:val="24"/>
          <w:szCs w:val="24"/>
        </w:rPr>
        <w:t xml:space="preserve">rekonstruovaného </w:t>
      </w:r>
      <w:r w:rsidRPr="00613546">
        <w:rPr>
          <w:rFonts w:ascii="Times New Roman" w:hAnsi="Times New Roman" w:cs="Times New Roman"/>
          <w:sz w:val="24"/>
          <w:szCs w:val="24"/>
        </w:rPr>
        <w:t>úseku se nachází v křižovatce místní komunikace a silnice III/29022. Konec úseku se nachází v rozhraní místních komunikací před apartmánovým domem Nisa.</w:t>
      </w:r>
      <w:r>
        <w:rPr>
          <w:rFonts w:ascii="Times New Roman" w:hAnsi="Times New Roman" w:cs="Times New Roman"/>
          <w:sz w:val="24"/>
          <w:szCs w:val="24"/>
        </w:rPr>
        <w:t xml:space="preserve"> V rámci rekonstrukce dojde k rekonstrukci místní komunikace vč. </w:t>
      </w:r>
      <w:r w:rsidR="00CC0B49">
        <w:rPr>
          <w:rFonts w:ascii="Times New Roman" w:hAnsi="Times New Roman" w:cs="Times New Roman"/>
          <w:sz w:val="24"/>
          <w:szCs w:val="24"/>
        </w:rPr>
        <w:t xml:space="preserve">opravy </w:t>
      </w:r>
      <w:r>
        <w:rPr>
          <w:rFonts w:ascii="Times New Roman" w:hAnsi="Times New Roman" w:cs="Times New Roman"/>
          <w:sz w:val="24"/>
          <w:szCs w:val="24"/>
        </w:rPr>
        <w:t>mostu</w:t>
      </w:r>
      <w:r w:rsidR="00CC0B49">
        <w:rPr>
          <w:rFonts w:ascii="Times New Roman" w:hAnsi="Times New Roman" w:cs="Times New Roman"/>
          <w:sz w:val="24"/>
          <w:szCs w:val="24"/>
        </w:rPr>
        <w:t>. Rekonstruovaný úsek silnice je</w:t>
      </w:r>
      <w:r>
        <w:rPr>
          <w:rFonts w:ascii="Times New Roman" w:hAnsi="Times New Roman" w:cs="Times New Roman"/>
          <w:sz w:val="24"/>
          <w:szCs w:val="24"/>
        </w:rPr>
        <w:t xml:space="preserve"> v celkové délce </w:t>
      </w:r>
      <w:r w:rsidR="00C5780C">
        <w:rPr>
          <w:rFonts w:ascii="Times New Roman" w:hAnsi="Times New Roman" w:cs="Times New Roman"/>
          <w:sz w:val="24"/>
          <w:szCs w:val="24"/>
        </w:rPr>
        <w:t xml:space="preserve">133,49 m. </w:t>
      </w:r>
      <w:r w:rsidRPr="00613546">
        <w:rPr>
          <w:rFonts w:ascii="Times New Roman" w:hAnsi="Times New Roman" w:cs="Times New Roman"/>
          <w:sz w:val="24"/>
          <w:szCs w:val="24"/>
        </w:rPr>
        <w:t xml:space="preserve">Navržená stavba v celé své délce respektuje stávající směrové </w:t>
      </w:r>
      <w:r w:rsidR="00C5780C" w:rsidRPr="00613546">
        <w:rPr>
          <w:rFonts w:ascii="Times New Roman" w:hAnsi="Times New Roman" w:cs="Times New Roman"/>
          <w:sz w:val="24"/>
          <w:szCs w:val="24"/>
        </w:rPr>
        <w:t xml:space="preserve">i výškové </w:t>
      </w:r>
      <w:r w:rsidRPr="00613546">
        <w:rPr>
          <w:rFonts w:ascii="Times New Roman" w:hAnsi="Times New Roman" w:cs="Times New Roman"/>
          <w:sz w:val="24"/>
          <w:szCs w:val="24"/>
        </w:rPr>
        <w:t xml:space="preserve">vedení komunikace. </w:t>
      </w:r>
      <w:r w:rsidR="00CC0B49">
        <w:rPr>
          <w:rFonts w:ascii="Times New Roman" w:hAnsi="Times New Roman" w:cs="Times New Roman"/>
          <w:sz w:val="24"/>
          <w:szCs w:val="24"/>
        </w:rPr>
        <w:t xml:space="preserve">Součástí stavby je realizace chodníku a veřejného osvětlení. V rámci stavby dochází k vyvolaným přeložkám IS, konkrétně </w:t>
      </w:r>
      <w:proofErr w:type="spellStart"/>
      <w:r w:rsidR="00CC0B49">
        <w:rPr>
          <w:rFonts w:ascii="Times New Roman" w:hAnsi="Times New Roman" w:cs="Times New Roman"/>
          <w:sz w:val="24"/>
          <w:szCs w:val="24"/>
        </w:rPr>
        <w:t>ČEZu</w:t>
      </w:r>
      <w:proofErr w:type="spellEnd"/>
      <w:r w:rsidR="00CC0B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C0B49">
        <w:rPr>
          <w:rFonts w:ascii="Times New Roman" w:hAnsi="Times New Roman" w:cs="Times New Roman"/>
          <w:sz w:val="24"/>
          <w:szCs w:val="24"/>
        </w:rPr>
        <w:t>Cetinu</w:t>
      </w:r>
      <w:proofErr w:type="spellEnd"/>
      <w:r w:rsidR="00CC0B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EBD218" w14:textId="77777777" w:rsidR="007353D0" w:rsidRPr="00BF1E70" w:rsidRDefault="007353D0" w:rsidP="004F3D72">
      <w:pPr>
        <w:pStyle w:val="Bezmezer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70">
        <w:rPr>
          <w:rFonts w:ascii="Times New Roman" w:hAnsi="Times New Roman" w:cs="Times New Roman"/>
          <w:sz w:val="24"/>
          <w:szCs w:val="24"/>
        </w:rPr>
        <w:t>Předmět plnění veřejné zakázky „</w:t>
      </w:r>
      <w:r w:rsidR="00B03B23" w:rsidRPr="00BF1E70">
        <w:rPr>
          <w:rFonts w:ascii="Times New Roman" w:hAnsi="Times New Roman" w:cs="Times New Roman"/>
          <w:sz w:val="24"/>
          <w:szCs w:val="24"/>
        </w:rPr>
        <w:t>Rekonstrukce mostu v Bedřichově a rozšíření komunikace včetně přeložek sítí</w:t>
      </w:r>
      <w:r w:rsidRPr="00BF1E70">
        <w:rPr>
          <w:rFonts w:ascii="Times New Roman" w:hAnsi="Times New Roman" w:cs="Times New Roman"/>
          <w:sz w:val="24"/>
          <w:szCs w:val="24"/>
        </w:rPr>
        <w:t xml:space="preserve">“ bude realizován v souladu s projektovou dokumentací, viz příloha č. </w:t>
      </w:r>
      <w:r w:rsidR="002E0285" w:rsidRPr="00BF1E70">
        <w:rPr>
          <w:rFonts w:ascii="Times New Roman" w:hAnsi="Times New Roman" w:cs="Times New Roman"/>
          <w:sz w:val="24"/>
          <w:szCs w:val="24"/>
        </w:rPr>
        <w:t>1</w:t>
      </w:r>
      <w:r w:rsidRPr="00BF1E70">
        <w:rPr>
          <w:rFonts w:ascii="Times New Roman" w:hAnsi="Times New Roman" w:cs="Times New Roman"/>
          <w:sz w:val="24"/>
          <w:szCs w:val="24"/>
        </w:rPr>
        <w:t xml:space="preserve"> této ZD, zpracovanou společností </w:t>
      </w:r>
      <w:r w:rsidR="00B03B23" w:rsidRPr="00BF1E70">
        <w:rPr>
          <w:rFonts w:ascii="Times New Roman" w:hAnsi="Times New Roman" w:cs="Times New Roman"/>
          <w:sz w:val="24"/>
          <w:szCs w:val="24"/>
        </w:rPr>
        <w:t>Projektová kancelář VANER s.r.o.,</w:t>
      </w:r>
      <w:r w:rsidRPr="00BF1E70">
        <w:rPr>
          <w:rFonts w:ascii="Times New Roman" w:hAnsi="Times New Roman" w:cs="Times New Roman"/>
          <w:sz w:val="24"/>
          <w:szCs w:val="24"/>
        </w:rPr>
        <w:t xml:space="preserve"> se sídlem </w:t>
      </w:r>
      <w:r w:rsidR="00B03B23" w:rsidRPr="00BF1E70">
        <w:rPr>
          <w:rFonts w:ascii="Times New Roman" w:hAnsi="Times New Roman" w:cs="Times New Roman"/>
          <w:sz w:val="24"/>
          <w:szCs w:val="24"/>
        </w:rPr>
        <w:t>Liberec 9, V Horkách 101/1, okres Liberec, PSČ 46007</w:t>
      </w:r>
      <w:r w:rsidRPr="00BF1E70">
        <w:rPr>
          <w:rFonts w:ascii="Times New Roman" w:hAnsi="Times New Roman" w:cs="Times New Roman"/>
          <w:sz w:val="24"/>
          <w:szCs w:val="24"/>
        </w:rPr>
        <w:t xml:space="preserve">, IČO: </w:t>
      </w:r>
      <w:r w:rsidR="004F3D72" w:rsidRPr="00BF1E70">
        <w:rPr>
          <w:rFonts w:ascii="Times New Roman" w:hAnsi="Times New Roman" w:cs="Times New Roman"/>
          <w:sz w:val="24"/>
          <w:szCs w:val="24"/>
        </w:rPr>
        <w:t>25458990</w:t>
      </w:r>
      <w:r w:rsidRPr="00BF1E70">
        <w:rPr>
          <w:rFonts w:ascii="Times New Roman" w:hAnsi="Times New Roman" w:cs="Times New Roman"/>
          <w:sz w:val="24"/>
          <w:szCs w:val="24"/>
        </w:rPr>
        <w:t xml:space="preserve">, pod názvem </w:t>
      </w:r>
      <w:r w:rsidR="004F3D72" w:rsidRPr="00BF1E70">
        <w:rPr>
          <w:rFonts w:ascii="Times New Roman" w:hAnsi="Times New Roman" w:cs="Times New Roman"/>
          <w:sz w:val="24"/>
          <w:szCs w:val="24"/>
        </w:rPr>
        <w:t>„Rozšíření přístupové komunikace k parkovišti U Nisy, Bedřichov</w:t>
      </w:r>
      <w:r w:rsidR="00B95BA0" w:rsidRPr="00BF1E70">
        <w:rPr>
          <w:rFonts w:ascii="Times New Roman" w:hAnsi="Times New Roman" w:cs="Times New Roman"/>
          <w:sz w:val="24"/>
          <w:szCs w:val="24"/>
        </w:rPr>
        <w:t>“</w:t>
      </w:r>
      <w:r w:rsidRPr="00BF1E70">
        <w:rPr>
          <w:rFonts w:ascii="Times New Roman" w:hAnsi="Times New Roman" w:cs="Times New Roman"/>
          <w:sz w:val="24"/>
          <w:szCs w:val="24"/>
        </w:rPr>
        <w:t xml:space="preserve"> z</w:t>
      </w:r>
      <w:r w:rsidR="004F3D72" w:rsidRPr="00BF1E70">
        <w:rPr>
          <w:rFonts w:ascii="Times New Roman" w:hAnsi="Times New Roman" w:cs="Times New Roman"/>
          <w:sz w:val="24"/>
          <w:szCs w:val="24"/>
        </w:rPr>
        <w:t> 05/2020</w:t>
      </w:r>
      <w:r w:rsidRPr="00BF1E70">
        <w:rPr>
          <w:rFonts w:ascii="Times New Roman" w:hAnsi="Times New Roman" w:cs="Times New Roman"/>
          <w:sz w:val="24"/>
          <w:szCs w:val="24"/>
        </w:rPr>
        <w:t>, a v souladu se zadávacími podmínkami uvedenými v této ZD.</w:t>
      </w:r>
    </w:p>
    <w:bookmarkEnd w:id="0"/>
    <w:p w14:paraId="5CE7C7A5" w14:textId="77777777" w:rsidR="0002689A" w:rsidRPr="00775ABC" w:rsidRDefault="0002689A" w:rsidP="0002689A">
      <w:pPr>
        <w:pStyle w:val="Nadpis3"/>
        <w:ind w:left="993" w:hanging="709"/>
        <w:rPr>
          <w:rFonts w:ascii="Times New Roman" w:hAnsi="Times New Roman" w:cs="Times New Roman"/>
          <w:b/>
          <w:sz w:val="24"/>
          <w:szCs w:val="24"/>
          <w:u w:val="none"/>
        </w:rPr>
      </w:pPr>
      <w:r w:rsidRPr="00775ABC">
        <w:rPr>
          <w:rFonts w:ascii="Times New Roman" w:hAnsi="Times New Roman" w:cs="Times New Roman"/>
          <w:b/>
          <w:sz w:val="24"/>
          <w:szCs w:val="24"/>
          <w:u w:val="none"/>
        </w:rPr>
        <w:t>Klasifikace Veřejné zakázky dle CPV kódů</w:t>
      </w:r>
    </w:p>
    <w:p w14:paraId="42E2F87B" w14:textId="77777777" w:rsidR="00A76DEE" w:rsidRPr="00A76DEE" w:rsidRDefault="00A76DEE" w:rsidP="0061354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EE">
        <w:rPr>
          <w:rFonts w:ascii="Times New Roman" w:hAnsi="Times New Roman" w:cs="Times New Roman"/>
          <w:iCs/>
          <w:sz w:val="24"/>
          <w:szCs w:val="24"/>
        </w:rPr>
        <w:t xml:space="preserve">45221119-9 - Stavební úpravy při rekonstrukci mostů </w:t>
      </w:r>
    </w:p>
    <w:p w14:paraId="186363F9" w14:textId="77777777" w:rsidR="00A76DEE" w:rsidRPr="00A76DEE" w:rsidRDefault="00A76DEE" w:rsidP="0061354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EE">
        <w:rPr>
          <w:rFonts w:ascii="Times New Roman" w:hAnsi="Times New Roman" w:cs="Times New Roman"/>
          <w:iCs/>
          <w:sz w:val="24"/>
          <w:szCs w:val="24"/>
        </w:rPr>
        <w:t xml:space="preserve">45233140-2 - Práce na stavbě silnic </w:t>
      </w:r>
    </w:p>
    <w:p w14:paraId="37FF0067" w14:textId="77777777" w:rsidR="00A76DEE" w:rsidRPr="00A76DEE" w:rsidRDefault="00A76DEE" w:rsidP="0061354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EE">
        <w:rPr>
          <w:rFonts w:ascii="Times New Roman" w:hAnsi="Times New Roman" w:cs="Times New Roman"/>
          <w:iCs/>
          <w:sz w:val="24"/>
          <w:szCs w:val="24"/>
        </w:rPr>
        <w:t xml:space="preserve">45233223-8 - Obnova povrchu vozovky </w:t>
      </w:r>
    </w:p>
    <w:p w14:paraId="4CBF4B0E" w14:textId="77777777" w:rsidR="00A76DEE" w:rsidRPr="00A76DEE" w:rsidRDefault="00A76DEE" w:rsidP="0061354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EE">
        <w:rPr>
          <w:rFonts w:ascii="Times New Roman" w:hAnsi="Times New Roman" w:cs="Times New Roman"/>
          <w:iCs/>
          <w:sz w:val="24"/>
          <w:szCs w:val="24"/>
        </w:rPr>
        <w:t xml:space="preserve">45233290-8 - Instalace a montáž dopravního značení </w:t>
      </w:r>
    </w:p>
    <w:p w14:paraId="61AF378B" w14:textId="77777777" w:rsidR="0002689A" w:rsidRPr="00775ABC" w:rsidRDefault="00A76DEE" w:rsidP="00613546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EE">
        <w:rPr>
          <w:rFonts w:ascii="Times New Roman" w:hAnsi="Times New Roman" w:cs="Times New Roman"/>
          <w:iCs/>
          <w:sz w:val="24"/>
          <w:szCs w:val="24"/>
        </w:rPr>
        <w:t>50230000-6 - Opravy a údržba silnic a dalších zařízení a související služby</w:t>
      </w:r>
    </w:p>
    <w:p w14:paraId="19F2B913" w14:textId="77777777" w:rsidR="0002689A" w:rsidRPr="00775ABC" w:rsidRDefault="00AF7100" w:rsidP="0002689A">
      <w:pPr>
        <w:pStyle w:val="Nadpis3"/>
        <w:ind w:left="993" w:hanging="709"/>
        <w:rPr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  <w:u w:val="none"/>
        </w:rPr>
        <w:t>Druh veřejné zakázky:</w:t>
      </w:r>
    </w:p>
    <w:p w14:paraId="0FB2BEC2" w14:textId="77777777" w:rsidR="0002689A" w:rsidRPr="00775ABC" w:rsidRDefault="0002689A" w:rsidP="00613546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 xml:space="preserve">Jedná se o veřejnou zakázku na </w:t>
      </w:r>
      <w:r w:rsidR="00A76DEE">
        <w:rPr>
          <w:rFonts w:ascii="Times New Roman" w:hAnsi="Times New Roman" w:cs="Times New Roman"/>
          <w:sz w:val="24"/>
          <w:szCs w:val="24"/>
        </w:rPr>
        <w:t>stavební práce</w:t>
      </w:r>
      <w:r w:rsidRPr="00775ABC">
        <w:rPr>
          <w:rFonts w:ascii="Times New Roman" w:hAnsi="Times New Roman" w:cs="Times New Roman"/>
          <w:sz w:val="24"/>
          <w:szCs w:val="24"/>
        </w:rPr>
        <w:t>.</w:t>
      </w:r>
    </w:p>
    <w:p w14:paraId="574CDC6F" w14:textId="77777777" w:rsidR="00495071" w:rsidRPr="00775ABC" w:rsidRDefault="00495071" w:rsidP="0002689A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775ABC">
        <w:rPr>
          <w:rFonts w:ascii="Times New Roman" w:hAnsi="Times New Roman" w:cs="Times New Roman"/>
          <w:sz w:val="26"/>
          <w:szCs w:val="26"/>
        </w:rPr>
        <w:t xml:space="preserve">Místo plnění </w:t>
      </w:r>
      <w:r w:rsidR="00F84DA6" w:rsidRPr="00775ABC">
        <w:rPr>
          <w:rFonts w:ascii="Times New Roman" w:hAnsi="Times New Roman" w:cs="Times New Roman"/>
          <w:sz w:val="26"/>
          <w:szCs w:val="26"/>
        </w:rPr>
        <w:t xml:space="preserve">Veřejné </w:t>
      </w:r>
      <w:r w:rsidRPr="00775ABC">
        <w:rPr>
          <w:rFonts w:ascii="Times New Roman" w:hAnsi="Times New Roman" w:cs="Times New Roman"/>
          <w:sz w:val="26"/>
          <w:szCs w:val="26"/>
        </w:rPr>
        <w:t>zakázky</w:t>
      </w:r>
    </w:p>
    <w:p w14:paraId="3AB184DD" w14:textId="77777777" w:rsidR="0032285B" w:rsidRPr="00775ABC" w:rsidRDefault="0002689A" w:rsidP="000E3D6B">
      <w:pPr>
        <w:spacing w:before="120"/>
        <w:jc w:val="both"/>
        <w:rPr>
          <w:rFonts w:ascii="Times New Roman" w:hAnsi="Times New Roman" w:cs="Times New Roman"/>
          <w:iCs/>
          <w:sz w:val="24"/>
        </w:rPr>
      </w:pPr>
      <w:r w:rsidRPr="00775ABC">
        <w:rPr>
          <w:rFonts w:ascii="Times New Roman" w:hAnsi="Times New Roman" w:cs="Times New Roman"/>
          <w:sz w:val="24"/>
        </w:rPr>
        <w:t>Místo plnění</w:t>
      </w:r>
      <w:r w:rsidRPr="00775ABC">
        <w:rPr>
          <w:rFonts w:ascii="Times New Roman" w:hAnsi="Times New Roman" w:cs="Times New Roman"/>
          <w:color w:val="A6A6A6" w:themeColor="background1" w:themeShade="A6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>veřejné zakázky je specifikováno v příloze č. 1</w:t>
      </w:r>
      <w:r w:rsidRPr="00775ABC">
        <w:rPr>
          <w:rFonts w:ascii="Times New Roman" w:hAnsi="Times New Roman" w:cs="Times New Roman"/>
          <w:color w:val="A6A6A6" w:themeColor="background1" w:themeShade="A6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 xml:space="preserve">této </w:t>
      </w:r>
      <w:r w:rsidR="00D614DE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>.</w:t>
      </w:r>
    </w:p>
    <w:p w14:paraId="4742D366" w14:textId="77777777" w:rsidR="00611A16" w:rsidRPr="00775ABC" w:rsidRDefault="00611A16" w:rsidP="0002689A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775ABC">
        <w:rPr>
          <w:rFonts w:ascii="Times New Roman" w:hAnsi="Times New Roman" w:cs="Times New Roman"/>
          <w:sz w:val="26"/>
          <w:szCs w:val="26"/>
        </w:rPr>
        <w:lastRenderedPageBreak/>
        <w:t>Prohlídka místa plnění Veřejné zakázky</w:t>
      </w:r>
    </w:p>
    <w:p w14:paraId="69B4C3F9" w14:textId="77777777" w:rsidR="00611A16" w:rsidRDefault="0002689A" w:rsidP="000E3D6B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Místo plnění vymezené touto </w:t>
      </w:r>
      <w:r w:rsidR="00D614DE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 xml:space="preserve"> je veřejně přístupným prostorem, a proto zadavatel nebude organizovat prohlídku místa plnění.</w:t>
      </w:r>
    </w:p>
    <w:p w14:paraId="56CF1214" w14:textId="77777777" w:rsidR="004F3D72" w:rsidRPr="004F3D72" w:rsidRDefault="004F3D72" w:rsidP="000E3D6B"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D72">
        <w:rPr>
          <w:rFonts w:ascii="Times New Roman" w:hAnsi="Times New Roman" w:cs="Times New Roman"/>
          <w:sz w:val="24"/>
          <w:szCs w:val="24"/>
        </w:rPr>
        <w:t>Účastník může navštívit a důkladně si prohlédnout místo stavebních prací a okolí, aby mohl na vlastní odpovědnost posoudit náklady, míru rizika, faktory nezbytné pro vypracování nabídky a podepsání smlouvy.</w:t>
      </w:r>
    </w:p>
    <w:p w14:paraId="60F5754F" w14:textId="77777777" w:rsidR="00495071" w:rsidRDefault="000E3D6B" w:rsidP="0002689A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775ABC">
        <w:rPr>
          <w:rFonts w:ascii="Times New Roman" w:hAnsi="Times New Roman" w:cs="Times New Roman"/>
          <w:sz w:val="26"/>
          <w:szCs w:val="26"/>
        </w:rPr>
        <w:t>D</w:t>
      </w:r>
      <w:r w:rsidR="00495071" w:rsidRPr="00775ABC">
        <w:rPr>
          <w:rFonts w:ascii="Times New Roman" w:hAnsi="Times New Roman" w:cs="Times New Roman"/>
          <w:sz w:val="26"/>
          <w:szCs w:val="26"/>
        </w:rPr>
        <w:t xml:space="preserve">oba trvání </w:t>
      </w:r>
      <w:r w:rsidR="00F84DA6" w:rsidRPr="00775ABC">
        <w:rPr>
          <w:rFonts w:ascii="Times New Roman" w:hAnsi="Times New Roman" w:cs="Times New Roman"/>
          <w:sz w:val="26"/>
          <w:szCs w:val="26"/>
        </w:rPr>
        <w:t xml:space="preserve">Veřejné </w:t>
      </w:r>
      <w:r w:rsidR="00495071" w:rsidRPr="00775ABC">
        <w:rPr>
          <w:rFonts w:ascii="Times New Roman" w:hAnsi="Times New Roman" w:cs="Times New Roman"/>
          <w:sz w:val="26"/>
          <w:szCs w:val="26"/>
        </w:rPr>
        <w:t>zakázky</w:t>
      </w:r>
    </w:p>
    <w:p w14:paraId="43A2550E" w14:textId="77777777" w:rsidR="004F3D72" w:rsidRPr="004F3D72" w:rsidRDefault="004F3D72" w:rsidP="004F3D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4F3D72">
        <w:rPr>
          <w:rFonts w:ascii="TimesNewRomanPSMT" w:hAnsi="TimesNewRomanPSMT" w:cs="TimesNewRomanPSMT"/>
          <w:color w:val="000000"/>
          <w:sz w:val="24"/>
          <w:szCs w:val="24"/>
        </w:rPr>
        <w:t xml:space="preserve">Uzavření smlouvy na realizaci díla: po ukončení tohoto zadávacího řízení. </w:t>
      </w:r>
    </w:p>
    <w:p w14:paraId="45A5CF81" w14:textId="77777777" w:rsidR="004F3D72" w:rsidRDefault="004F3D72" w:rsidP="004F3D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5166467" w14:textId="77777777" w:rsidR="004F3D72" w:rsidRPr="004F3D72" w:rsidRDefault="004F3D72" w:rsidP="006135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F3D72">
        <w:rPr>
          <w:rFonts w:ascii="TimesNewRomanPSMT" w:hAnsi="TimesNewRomanPSMT" w:cs="TimesNewRomanPSMT"/>
          <w:color w:val="000000"/>
          <w:sz w:val="24"/>
          <w:szCs w:val="24"/>
        </w:rPr>
        <w:t xml:space="preserve">Termín předání a převzetí staveniště: nejpozději do </w:t>
      </w:r>
      <w:r w:rsidRPr="004F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dnů od doručení výzvy ze strany objednatele, předpoklad 04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-05</w:t>
      </w:r>
      <w:r w:rsidRPr="004F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/2021. </w:t>
      </w:r>
    </w:p>
    <w:p w14:paraId="47168368" w14:textId="77777777" w:rsidR="004F3D72" w:rsidRDefault="004F3D72" w:rsidP="004F3D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5BC0B44" w14:textId="77777777" w:rsidR="004F3D72" w:rsidRDefault="004F3D72" w:rsidP="0061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3D72">
        <w:rPr>
          <w:rFonts w:ascii="TimesNewRomanPSMT" w:hAnsi="TimesNewRomanPSMT" w:cs="TimesNewRomanPSMT"/>
          <w:color w:val="000000"/>
          <w:sz w:val="24"/>
          <w:szCs w:val="24"/>
        </w:rPr>
        <w:t xml:space="preserve">Termín pro zahájení stavebních prací: nejpozději do </w:t>
      </w:r>
      <w:r w:rsidRPr="004F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dnů od předání a převzetí staveniště. </w:t>
      </w:r>
    </w:p>
    <w:p w14:paraId="5A090B6A" w14:textId="77777777" w:rsidR="004F3D72" w:rsidRDefault="004F3D72" w:rsidP="004F3D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807C7F0" w14:textId="77777777" w:rsidR="004F3D72" w:rsidRPr="004F3D72" w:rsidRDefault="004F3D72" w:rsidP="006135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F3D72">
        <w:rPr>
          <w:rFonts w:ascii="TimesNewRomanPSMT" w:hAnsi="TimesNewRomanPSMT" w:cs="TimesNewRomanPSMT"/>
          <w:color w:val="000000"/>
          <w:sz w:val="24"/>
          <w:szCs w:val="24"/>
        </w:rPr>
        <w:t xml:space="preserve">Termín pro dokončení stavebních prací (stavby) a pro předání a převzetí stavby: </w:t>
      </w:r>
      <w:r w:rsidRPr="004F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nejpozději do </w:t>
      </w:r>
      <w:r w:rsidR="00CC0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22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C0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CC0B49" w:rsidRPr="004F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dnů od předání a převzetí staveniště. </w:t>
      </w:r>
    </w:p>
    <w:p w14:paraId="4D8E0147" w14:textId="77777777" w:rsidR="004F3D72" w:rsidRDefault="004F3D72" w:rsidP="004F3D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BD3D862" w14:textId="77777777" w:rsidR="004F3D72" w:rsidRPr="004F3D72" w:rsidRDefault="004F3D72" w:rsidP="004F3D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4F3D72">
        <w:rPr>
          <w:rFonts w:ascii="TimesNewRomanPSMT" w:hAnsi="TimesNewRomanPSMT" w:cs="TimesNewRomanPSMT"/>
          <w:color w:val="000000"/>
          <w:sz w:val="24"/>
          <w:szCs w:val="24"/>
        </w:rPr>
        <w:t xml:space="preserve">Termín pro předání dokladů: </w:t>
      </w:r>
      <w:r w:rsidRPr="004F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nejpozději do 60 dnů od předání a převzetí stavby. </w:t>
      </w:r>
    </w:p>
    <w:p w14:paraId="69210E67" w14:textId="77777777" w:rsidR="004F3D72" w:rsidRPr="004F3D72" w:rsidRDefault="004F3D72" w:rsidP="00F121B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F3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Teprve předáním dokladů v tomto termínu je dílo řádně provedeno. </w:t>
      </w:r>
      <w:r w:rsidR="00F121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F3D72">
        <w:rPr>
          <w:rFonts w:ascii="TimesNewRomanPSMT" w:hAnsi="TimesNewRomanPSMT" w:cs="TimesNewRomanPSMT"/>
          <w:color w:val="000000"/>
          <w:sz w:val="24"/>
          <w:szCs w:val="24"/>
        </w:rPr>
        <w:t>Zhotovitel je oprávněn předat dílo kdykoli během dohodnuté lhůty.</w:t>
      </w:r>
    </w:p>
    <w:p w14:paraId="3432675A" w14:textId="77777777" w:rsidR="00495071" w:rsidRPr="00775ABC" w:rsidRDefault="00495071" w:rsidP="0002689A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775ABC">
        <w:rPr>
          <w:rFonts w:ascii="Times New Roman" w:hAnsi="Times New Roman" w:cs="Times New Roman"/>
          <w:sz w:val="26"/>
          <w:szCs w:val="26"/>
        </w:rPr>
        <w:t xml:space="preserve">Předpokládaná hodnota </w:t>
      </w:r>
      <w:r w:rsidR="00D66D7A" w:rsidRPr="00775ABC">
        <w:rPr>
          <w:rFonts w:ascii="Times New Roman" w:hAnsi="Times New Roman" w:cs="Times New Roman"/>
          <w:sz w:val="26"/>
          <w:szCs w:val="26"/>
        </w:rPr>
        <w:t>V</w:t>
      </w:r>
      <w:r w:rsidRPr="00775ABC">
        <w:rPr>
          <w:rFonts w:ascii="Times New Roman" w:hAnsi="Times New Roman" w:cs="Times New Roman"/>
          <w:sz w:val="26"/>
          <w:szCs w:val="26"/>
        </w:rPr>
        <w:t>eřejné zakázky</w:t>
      </w:r>
    </w:p>
    <w:p w14:paraId="0CB3AAAF" w14:textId="77777777" w:rsidR="00CB44D0" w:rsidRPr="00775ABC" w:rsidRDefault="00BD2334" w:rsidP="00700FB4">
      <w:pPr>
        <w:spacing w:before="120"/>
        <w:jc w:val="both"/>
        <w:rPr>
          <w:rFonts w:ascii="Times New Roman" w:hAnsi="Times New Roman" w:cs="Times New Roman"/>
          <w:b/>
          <w:bCs/>
          <w:sz w:val="24"/>
        </w:rPr>
      </w:pPr>
      <w:r w:rsidRPr="00775ABC">
        <w:rPr>
          <w:rFonts w:ascii="Times New Roman" w:hAnsi="Times New Roman" w:cs="Times New Roman"/>
          <w:sz w:val="24"/>
        </w:rPr>
        <w:t>Celková p</w:t>
      </w:r>
      <w:r w:rsidR="000E3D6B" w:rsidRPr="00775ABC">
        <w:rPr>
          <w:rFonts w:ascii="Times New Roman" w:hAnsi="Times New Roman" w:cs="Times New Roman"/>
          <w:sz w:val="24"/>
        </w:rPr>
        <w:t>ředpokládaná hodnota Veřejné zakázky činí:</w:t>
      </w:r>
      <w:r w:rsidR="000E3D6B" w:rsidRPr="00775ABC">
        <w:rPr>
          <w:rFonts w:ascii="Times New Roman" w:hAnsi="Times New Roman" w:cs="Times New Roman"/>
          <w:bCs/>
          <w:sz w:val="24"/>
        </w:rPr>
        <w:t xml:space="preserve"> </w:t>
      </w:r>
      <w:r w:rsidR="0042243B" w:rsidRPr="0042243B">
        <w:rPr>
          <w:rFonts w:ascii="Times New Roman" w:hAnsi="Times New Roman" w:cs="Times New Roman"/>
          <w:b/>
          <w:bCs/>
          <w:sz w:val="24"/>
        </w:rPr>
        <w:t>8</w:t>
      </w:r>
      <w:r w:rsidR="0042243B">
        <w:rPr>
          <w:rFonts w:ascii="Times New Roman" w:hAnsi="Times New Roman" w:cs="Times New Roman"/>
          <w:b/>
          <w:bCs/>
          <w:sz w:val="24"/>
        </w:rPr>
        <w:t>.</w:t>
      </w:r>
      <w:r w:rsidR="0042243B" w:rsidRPr="0042243B">
        <w:rPr>
          <w:rFonts w:ascii="Times New Roman" w:hAnsi="Times New Roman" w:cs="Times New Roman"/>
          <w:b/>
          <w:bCs/>
          <w:sz w:val="24"/>
        </w:rPr>
        <w:t>436</w:t>
      </w:r>
      <w:r w:rsidR="0042243B">
        <w:rPr>
          <w:rFonts w:ascii="Times New Roman" w:hAnsi="Times New Roman" w:cs="Times New Roman"/>
          <w:b/>
          <w:bCs/>
          <w:sz w:val="24"/>
        </w:rPr>
        <w:t>.</w:t>
      </w:r>
      <w:r w:rsidR="0042243B" w:rsidRPr="0042243B">
        <w:rPr>
          <w:rFonts w:ascii="Times New Roman" w:hAnsi="Times New Roman" w:cs="Times New Roman"/>
          <w:b/>
          <w:bCs/>
          <w:sz w:val="24"/>
        </w:rPr>
        <w:t>370,90</w:t>
      </w:r>
      <w:r w:rsidR="005B6EF7" w:rsidRPr="0099765D">
        <w:rPr>
          <w:rFonts w:ascii="Times New Roman" w:hAnsi="Times New Roman" w:cs="Times New Roman"/>
          <w:b/>
          <w:bCs/>
          <w:sz w:val="24"/>
        </w:rPr>
        <w:t xml:space="preserve"> </w:t>
      </w:r>
      <w:r w:rsidR="000E3D6B" w:rsidRPr="0099765D">
        <w:rPr>
          <w:rFonts w:ascii="Times New Roman" w:hAnsi="Times New Roman" w:cs="Times New Roman"/>
          <w:b/>
          <w:bCs/>
          <w:sz w:val="24"/>
        </w:rPr>
        <w:t>Kč</w:t>
      </w:r>
      <w:r w:rsidR="000E3D6B" w:rsidRPr="00775ABC">
        <w:rPr>
          <w:rFonts w:ascii="Times New Roman" w:hAnsi="Times New Roman" w:cs="Times New Roman"/>
          <w:b/>
          <w:bCs/>
          <w:sz w:val="24"/>
        </w:rPr>
        <w:t xml:space="preserve"> bez DPH</w:t>
      </w:r>
      <w:r w:rsidR="00700FB4" w:rsidRPr="00775ABC">
        <w:rPr>
          <w:rFonts w:ascii="Times New Roman" w:hAnsi="Times New Roman" w:cs="Times New Roman"/>
          <w:b/>
          <w:bCs/>
          <w:sz w:val="24"/>
        </w:rPr>
        <w:t>.</w:t>
      </w:r>
    </w:p>
    <w:p w14:paraId="63A7BDE2" w14:textId="77777777" w:rsidR="00514D58" w:rsidRPr="00775ABC" w:rsidRDefault="00514D58" w:rsidP="00700FB4">
      <w:pPr>
        <w:spacing w:before="120"/>
        <w:jc w:val="both"/>
        <w:rPr>
          <w:rFonts w:ascii="Times New Roman" w:hAnsi="Times New Roman" w:cs="Times New Roman"/>
          <w:b/>
          <w:bCs/>
          <w:sz w:val="24"/>
        </w:rPr>
      </w:pPr>
      <w:r w:rsidRPr="00775ABC">
        <w:rPr>
          <w:rFonts w:ascii="Times New Roman" w:hAnsi="Times New Roman" w:cs="Times New Roman"/>
          <w:b/>
          <w:bCs/>
          <w:sz w:val="24"/>
        </w:rPr>
        <w:t>Předpokládaná hodnota veřejné zakázky je současně max. možnou nabídkovou cenou. V případě překročení maximální možné nabídkové ceny může být účastník, který takovou nabídku podal, zadavatelem vyloučen ze zadávacího řízení.</w:t>
      </w:r>
    </w:p>
    <w:p w14:paraId="352C7DCA" w14:textId="77777777" w:rsidR="00961354" w:rsidRPr="00775ABC" w:rsidRDefault="00961354" w:rsidP="0002689A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775ABC">
        <w:rPr>
          <w:rFonts w:ascii="Times New Roman" w:hAnsi="Times New Roman" w:cs="Times New Roman"/>
          <w:sz w:val="26"/>
          <w:szCs w:val="26"/>
        </w:rPr>
        <w:t>Odpovědnost za provedení díla</w:t>
      </w:r>
    </w:p>
    <w:p w14:paraId="06E27D70" w14:textId="77777777" w:rsidR="00961354" w:rsidRPr="00BF1E70" w:rsidRDefault="00775ABC" w:rsidP="00BF1E70">
      <w:pPr>
        <w:pStyle w:val="text-nov"/>
        <w:spacing w:after="120"/>
        <w:rPr>
          <w:szCs w:val="22"/>
        </w:rPr>
      </w:pPr>
      <w:r w:rsidRPr="00BF1E70">
        <w:rPr>
          <w:szCs w:val="22"/>
        </w:rPr>
        <w:t xml:space="preserve">Zhotovitel je povinen mít po celou dobu provádění plnění podle této smlouvy sjednané pojištění odpovědnosti za škodu způsobenou při výkonu své činnosti s pojistným plněním ve výši nejméně </w:t>
      </w:r>
      <w:r w:rsidR="00AB65C7" w:rsidRPr="00BF1E70">
        <w:rPr>
          <w:szCs w:val="22"/>
        </w:rPr>
        <w:t>10</w:t>
      </w:r>
      <w:r w:rsidR="006222F0" w:rsidRPr="00BF1E70">
        <w:rPr>
          <w:szCs w:val="22"/>
        </w:rPr>
        <w:t>.</w:t>
      </w:r>
      <w:r w:rsidRPr="00BF1E70">
        <w:rPr>
          <w:szCs w:val="22"/>
        </w:rPr>
        <w:t>000</w:t>
      </w:r>
      <w:r w:rsidR="006222F0" w:rsidRPr="00BF1E70">
        <w:rPr>
          <w:szCs w:val="22"/>
        </w:rPr>
        <w:t>.</w:t>
      </w:r>
      <w:r w:rsidRPr="00BF1E70">
        <w:rPr>
          <w:szCs w:val="22"/>
        </w:rPr>
        <w:t xml:space="preserve">000 Kč (slovy: </w:t>
      </w:r>
      <w:r w:rsidR="00AB65C7" w:rsidRPr="00BF1E70">
        <w:rPr>
          <w:szCs w:val="22"/>
        </w:rPr>
        <w:t>deset</w:t>
      </w:r>
      <w:r w:rsidRPr="00BF1E70">
        <w:rPr>
          <w:szCs w:val="22"/>
        </w:rPr>
        <w:t xml:space="preserve"> milionů korun českých) na pojistnou událost. Zhotovitel je na žádost objednatele povinen předložit doklad o existenci pojištění před podpisem smlouvy.</w:t>
      </w:r>
    </w:p>
    <w:p w14:paraId="39F2D701" w14:textId="77777777" w:rsidR="004F3D72" w:rsidRPr="004F3D72" w:rsidRDefault="004F3D72" w:rsidP="004F3D72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4F3D72">
        <w:rPr>
          <w:rFonts w:ascii="Times New Roman" w:hAnsi="Times New Roman" w:cs="Times New Roman"/>
          <w:sz w:val="26"/>
          <w:szCs w:val="26"/>
        </w:rPr>
        <w:t xml:space="preserve">Kvalitativní parametry </w:t>
      </w:r>
    </w:p>
    <w:p w14:paraId="342F0660" w14:textId="77777777" w:rsidR="004F3D72" w:rsidRPr="00BF1E70" w:rsidRDefault="004F3D72" w:rsidP="00BF1E70">
      <w:pPr>
        <w:pStyle w:val="text-nov"/>
        <w:spacing w:after="120"/>
        <w:rPr>
          <w:szCs w:val="22"/>
        </w:rPr>
      </w:pPr>
      <w:r w:rsidRPr="00BF1E70">
        <w:rPr>
          <w:szCs w:val="22"/>
        </w:rPr>
        <w:t xml:space="preserve">Zhotovitel se zavazuje provést dílo s odbornou péčí a obstarat vše, co je k provedení díla potřeba. Zhotovitel se zavazuje provést dílo v souladu s podklady k veřejné zakázce, s příslušnou dokumentací, s podmínkami pravomocných územních rozhodnutí, stavebních </w:t>
      </w:r>
      <w:r w:rsidRPr="00BF1E70">
        <w:rPr>
          <w:szCs w:val="22"/>
        </w:rPr>
        <w:lastRenderedPageBreak/>
        <w:t xml:space="preserve">povolení, nebo ohlášení staveb s požadavky veřejnoprávních orgánů, a je povinen zajistit, aby dílo odpovídalo platným právním předpisům ČR, ve smlouvě uvedeným dokumentům a příslušným technickým normám. V souladu s § 90 odst. 3 zákona zadavatel uvádí možnost nabídnout rovnocenné řešení. </w:t>
      </w:r>
    </w:p>
    <w:p w14:paraId="0B144F85" w14:textId="77777777" w:rsidR="004F3D72" w:rsidRPr="00BF1E70" w:rsidRDefault="004F3D72" w:rsidP="00BF1E70">
      <w:pPr>
        <w:pStyle w:val="text-nov"/>
        <w:spacing w:after="120"/>
        <w:rPr>
          <w:szCs w:val="22"/>
        </w:rPr>
      </w:pPr>
      <w:r w:rsidRPr="00BF1E70">
        <w:rPr>
          <w:szCs w:val="22"/>
        </w:rPr>
        <w:t xml:space="preserve">Dodavatel bude při uplatňování norem postupovat jednotně na celé stavbě. </w:t>
      </w:r>
    </w:p>
    <w:p w14:paraId="253B4F19" w14:textId="77777777" w:rsidR="004F3D72" w:rsidRPr="00BF1E70" w:rsidRDefault="004F3D72" w:rsidP="00BF1E70">
      <w:pPr>
        <w:pStyle w:val="text-nov"/>
        <w:spacing w:after="120"/>
        <w:rPr>
          <w:szCs w:val="22"/>
        </w:rPr>
      </w:pPr>
      <w:r w:rsidRPr="00BF1E70">
        <w:rPr>
          <w:szCs w:val="22"/>
        </w:rPr>
        <w:t xml:space="preserve">Dodavatel je povinen zajistit bezpečnost při provádění stavby v souladu se všemi platnými bezpečnostními předpisy a normami. </w:t>
      </w:r>
    </w:p>
    <w:p w14:paraId="6F564B3E" w14:textId="77777777" w:rsidR="004F3D72" w:rsidRPr="00BF1E70" w:rsidRDefault="004F3D72" w:rsidP="00BF1E70">
      <w:pPr>
        <w:pStyle w:val="text-nov"/>
        <w:spacing w:after="120"/>
        <w:rPr>
          <w:szCs w:val="22"/>
        </w:rPr>
      </w:pPr>
      <w:r w:rsidRPr="00BF1E70">
        <w:rPr>
          <w:szCs w:val="22"/>
        </w:rPr>
        <w:t xml:space="preserve">Dodavatel je povinen při provádění stavby dodržovat předpisy vztahující se k ochraně krajiny a životního prostředí. </w:t>
      </w:r>
    </w:p>
    <w:p w14:paraId="5C918F92" w14:textId="77777777" w:rsidR="004F3D72" w:rsidRPr="00BF1E70" w:rsidRDefault="004F3D72" w:rsidP="00BF1E70">
      <w:pPr>
        <w:pStyle w:val="text-nov"/>
        <w:spacing w:after="120"/>
        <w:rPr>
          <w:szCs w:val="22"/>
        </w:rPr>
      </w:pPr>
      <w:r w:rsidRPr="00BF1E70">
        <w:rPr>
          <w:szCs w:val="22"/>
        </w:rPr>
        <w:t xml:space="preserve">Veškeré použité materiály musí být použity jako nové a musí mít 1. jakostní třídu, pokud není v zadávací projektové dokumentaci požadováno jinak. </w:t>
      </w:r>
    </w:p>
    <w:p w14:paraId="573DAC3B" w14:textId="77777777" w:rsidR="004F3D72" w:rsidRPr="00BF1E70" w:rsidRDefault="004F3D72" w:rsidP="00BF1E70">
      <w:pPr>
        <w:pStyle w:val="text-nov"/>
        <w:spacing w:after="120"/>
        <w:rPr>
          <w:szCs w:val="22"/>
        </w:rPr>
      </w:pPr>
      <w:r w:rsidRPr="00BF1E70">
        <w:rPr>
          <w:szCs w:val="22"/>
        </w:rPr>
        <w:t>Veškeré použité materiály a zařízení musí být schváleny pro použití v ČR. Během realizace díla bude dodavatel klást důraz na maximální kvalitu provedených prací.</w:t>
      </w:r>
    </w:p>
    <w:p w14:paraId="74052541" w14:textId="77777777" w:rsidR="00495071" w:rsidRPr="00CD533C" w:rsidRDefault="00495071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bookmarkStart w:id="1" w:name="__RefHeading__162_239815264"/>
      <w:bookmarkStart w:id="2" w:name="__RefHeading__70_239815264"/>
      <w:bookmarkEnd w:id="1"/>
      <w:bookmarkEnd w:id="2"/>
      <w:r w:rsidRPr="00CD533C">
        <w:rPr>
          <w:rFonts w:ascii="Times New Roman" w:hAnsi="Times New Roman" w:cs="Times New Roman"/>
          <w:b/>
          <w:sz w:val="28"/>
        </w:rPr>
        <w:t>SPLNĚNÍ KVALIFIKACE</w:t>
      </w:r>
    </w:p>
    <w:p w14:paraId="047315F2" w14:textId="77777777" w:rsidR="00953CDF" w:rsidRPr="006222F0" w:rsidRDefault="00953CDF" w:rsidP="006222F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bookmarkStart w:id="3" w:name="_Toc462572455"/>
      <w:r w:rsidRPr="006222F0">
        <w:rPr>
          <w:rFonts w:ascii="Times New Roman" w:hAnsi="Times New Roman" w:cs="Times New Roman"/>
          <w:sz w:val="26"/>
          <w:szCs w:val="26"/>
        </w:rPr>
        <w:t>Obecná ustanovení k prokazování splnění kvalifikace</w:t>
      </w:r>
      <w:bookmarkEnd w:id="3"/>
    </w:p>
    <w:p w14:paraId="4E1D849C" w14:textId="77777777" w:rsidR="00953CDF" w:rsidRPr="00BF1E70" w:rsidRDefault="00953CDF" w:rsidP="00953CDF">
      <w:pPr>
        <w:pStyle w:val="text-nov"/>
        <w:spacing w:after="120"/>
      </w:pPr>
      <w:r w:rsidRPr="00BF1E70">
        <w:t>Dodavatelé jsou povinni prokázat splnění kvalifikace způsobem a v rozsahu dle ZD.</w:t>
      </w:r>
    </w:p>
    <w:p w14:paraId="5D752824" w14:textId="77777777" w:rsidR="00953CDF" w:rsidRPr="00BF1E70" w:rsidRDefault="00BC14C1" w:rsidP="00953CDF">
      <w:pPr>
        <w:pStyle w:val="text-nov"/>
        <w:spacing w:after="120"/>
        <w:rPr>
          <w:szCs w:val="22"/>
        </w:rPr>
      </w:pPr>
      <w:r w:rsidRPr="00BF1E70">
        <w:rPr>
          <w:szCs w:val="22"/>
        </w:rPr>
        <w:t xml:space="preserve">Doklady o kvalifikaci předkládají dodavatelé v nabídkách v kopiích a mohou je nahradit čestným prohlášením nebo jednotným evropským osvědčením pro veřejné zakázky podle § 87 ZZVZ. </w:t>
      </w:r>
      <w:r w:rsidR="00953CDF" w:rsidRPr="00BF1E70">
        <w:rPr>
          <w:szCs w:val="22"/>
        </w:rPr>
        <w:t>Zadavatel pro tyto účely doporučuje využít vzor, který je</w:t>
      </w:r>
      <w:r w:rsidR="00AF13AA" w:rsidRPr="00BF1E70">
        <w:rPr>
          <w:szCs w:val="22"/>
        </w:rPr>
        <w:t xml:space="preserve"> </w:t>
      </w:r>
      <w:r w:rsidR="00953CDF" w:rsidRPr="00BF1E70">
        <w:rPr>
          <w:szCs w:val="22"/>
        </w:rPr>
        <w:t>přílohou č.</w:t>
      </w:r>
      <w:r w:rsidR="001D6DA1" w:rsidRPr="00BF1E70">
        <w:rPr>
          <w:szCs w:val="22"/>
        </w:rPr>
        <w:t> 3</w:t>
      </w:r>
      <w:r w:rsidR="00592AAF" w:rsidRPr="00BF1E70">
        <w:rPr>
          <w:szCs w:val="22"/>
        </w:rPr>
        <w:t xml:space="preserve"> </w:t>
      </w:r>
      <w:r w:rsidR="00953CDF" w:rsidRPr="00BF1E70">
        <w:rPr>
          <w:szCs w:val="22"/>
        </w:rPr>
        <w:t>ZD.</w:t>
      </w:r>
    </w:p>
    <w:p w14:paraId="7291D440" w14:textId="77777777" w:rsidR="00BC14C1" w:rsidRPr="00BF1E70" w:rsidRDefault="00BC14C1" w:rsidP="00953CDF">
      <w:pPr>
        <w:pStyle w:val="text-nov"/>
        <w:spacing w:after="120"/>
        <w:rPr>
          <w:szCs w:val="22"/>
        </w:rPr>
      </w:pPr>
      <w:r w:rsidRPr="00BF1E70">
        <w:rPr>
          <w:szCs w:val="22"/>
        </w:rPr>
        <w:t>Zadavatel si může v průběhu zadávacího řízení vyžádat předložení originálů nebo úředně ověřených kopií dokladů o kvalifikaci.</w:t>
      </w:r>
      <w:r w:rsidR="00E85B24" w:rsidRPr="00BF1E70">
        <w:rPr>
          <w:szCs w:val="22"/>
        </w:rPr>
        <w:t xml:space="preserve"> Zadavatel si v souladu s § 122 odst. 3 písm. a) ZZVZ od vybraného dodavatele </w:t>
      </w:r>
      <w:r w:rsidR="00306BA2" w:rsidRPr="00BF1E70">
        <w:rPr>
          <w:szCs w:val="22"/>
        </w:rPr>
        <w:t xml:space="preserve">vždy </w:t>
      </w:r>
      <w:r w:rsidR="00E85B24" w:rsidRPr="00BF1E70">
        <w:rPr>
          <w:szCs w:val="22"/>
        </w:rPr>
        <w:t>vyžádá předložení originálů nebo úředně ověřených kop</w:t>
      </w:r>
      <w:r w:rsidR="00AF7100" w:rsidRPr="00BF1E70">
        <w:rPr>
          <w:szCs w:val="22"/>
        </w:rPr>
        <w:t>ií dokladů o kvalifikaci.</w:t>
      </w:r>
    </w:p>
    <w:p w14:paraId="5F88A005" w14:textId="77777777" w:rsidR="00953CDF" w:rsidRPr="00BF1E70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BF1E70">
        <w:rPr>
          <w:rFonts w:ascii="Times New Roman" w:hAnsi="Times New Roman" w:cs="Times New Roman"/>
          <w:sz w:val="24"/>
        </w:rPr>
        <w:t>V případě cizojazyčných dokumentů prokazujících splnění kvalifikace připojí dodavatelé k dokumentům překlad do českého jazyka. Dokumenty ve slovenském jaz</w:t>
      </w:r>
      <w:r w:rsidR="00306BA2" w:rsidRPr="00BF1E70">
        <w:rPr>
          <w:rFonts w:ascii="Times New Roman" w:hAnsi="Times New Roman" w:cs="Times New Roman"/>
          <w:sz w:val="24"/>
        </w:rPr>
        <w:t>yce se předkládají bez překladu, rovněž tak doklady o vzdělání v latině.</w:t>
      </w:r>
    </w:p>
    <w:p w14:paraId="176FDAED" w14:textId="77777777" w:rsidR="005A3194" w:rsidRPr="00BF1E70" w:rsidRDefault="005A3194" w:rsidP="005A3194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BF1E70">
        <w:rPr>
          <w:rFonts w:ascii="Times New Roman" w:hAnsi="Times New Roman" w:cs="Times New Roman"/>
          <w:color w:val="000000"/>
          <w:sz w:val="24"/>
        </w:rPr>
        <w:t>Doklady prokazující splnění základní způsobilost a profesní způsobilost dle § 77 odst. 1 ZZVZ musí prokazovat splnění požadovaného kritéria způsobilosti nejpozději v době 3</w:t>
      </w:r>
      <w:r w:rsidR="00AF7100" w:rsidRPr="00BF1E70">
        <w:rPr>
          <w:rFonts w:ascii="Times New Roman" w:hAnsi="Times New Roman" w:cs="Times New Roman"/>
          <w:color w:val="000000"/>
          <w:sz w:val="24"/>
        </w:rPr>
        <w:t> </w:t>
      </w:r>
      <w:r w:rsidRPr="00BF1E70">
        <w:rPr>
          <w:rFonts w:ascii="Times New Roman" w:hAnsi="Times New Roman" w:cs="Times New Roman"/>
          <w:color w:val="000000"/>
          <w:sz w:val="24"/>
        </w:rPr>
        <w:t>měsíců přede dnem podání nabídky.</w:t>
      </w:r>
    </w:p>
    <w:p w14:paraId="392E7A48" w14:textId="77777777" w:rsidR="00953CDF" w:rsidRPr="006222F0" w:rsidRDefault="00953CDF" w:rsidP="006222F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6222F0">
        <w:rPr>
          <w:rFonts w:ascii="Times New Roman" w:hAnsi="Times New Roman" w:cs="Times New Roman"/>
          <w:sz w:val="26"/>
          <w:szCs w:val="26"/>
        </w:rPr>
        <w:t>Prokazování kvalifikace prostřednictvím jiných osob</w:t>
      </w:r>
    </w:p>
    <w:p w14:paraId="4716013C" w14:textId="77777777" w:rsidR="00953CDF" w:rsidRPr="006222F0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Dodavatel může prokázat určitou část profesní </w:t>
      </w:r>
      <w:r w:rsidR="00385789" w:rsidRPr="006222F0">
        <w:rPr>
          <w:rFonts w:ascii="Times New Roman" w:hAnsi="Times New Roman" w:cs="Times New Roman"/>
          <w:sz w:val="24"/>
        </w:rPr>
        <w:t xml:space="preserve">způsobilosti </w:t>
      </w:r>
      <w:r w:rsidRPr="006222F0">
        <w:rPr>
          <w:rFonts w:ascii="Times New Roman" w:hAnsi="Times New Roman" w:cs="Times New Roman"/>
          <w:sz w:val="24"/>
        </w:rPr>
        <w:t xml:space="preserve">a technické </w:t>
      </w:r>
      <w:r w:rsidR="00385789" w:rsidRPr="006222F0">
        <w:rPr>
          <w:rFonts w:ascii="Times New Roman" w:hAnsi="Times New Roman" w:cs="Times New Roman"/>
          <w:sz w:val="24"/>
        </w:rPr>
        <w:t>kvalifikace</w:t>
      </w:r>
      <w:r w:rsidRPr="006222F0">
        <w:rPr>
          <w:rFonts w:ascii="Times New Roman" w:hAnsi="Times New Roman" w:cs="Times New Roman"/>
          <w:sz w:val="24"/>
        </w:rPr>
        <w:t xml:space="preserve"> (s</w:t>
      </w:r>
      <w:r w:rsidR="00AF7100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výjimkou kritéria podle § 77 odst. 1 ZZVZ) prostřednictvím jiných osob. Dodavatel je v</w:t>
      </w:r>
      <w:r w:rsidR="00AF7100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 xml:space="preserve">takovém případě povinen </w:t>
      </w:r>
      <w:r w:rsidR="00D609B6" w:rsidRPr="006222F0">
        <w:rPr>
          <w:rFonts w:ascii="Times New Roman" w:hAnsi="Times New Roman" w:cs="Times New Roman"/>
          <w:sz w:val="24"/>
        </w:rPr>
        <w:t>Z</w:t>
      </w:r>
      <w:r w:rsidRPr="006222F0">
        <w:rPr>
          <w:rFonts w:ascii="Times New Roman" w:hAnsi="Times New Roman" w:cs="Times New Roman"/>
          <w:sz w:val="24"/>
        </w:rPr>
        <w:t>adavateli předložit:</w:t>
      </w:r>
    </w:p>
    <w:p w14:paraId="323A35E9" w14:textId="77777777" w:rsidR="00953CDF" w:rsidRPr="00AF7100" w:rsidRDefault="00953CDF" w:rsidP="00AF7100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lastRenderedPageBreak/>
        <w:t>doklady prokazující splnění profesní způsobilosti podle § 77 odst. 1 ZZVZ jinou osobou;</w:t>
      </w:r>
    </w:p>
    <w:p w14:paraId="7E3300AF" w14:textId="77777777" w:rsidR="00953CDF" w:rsidRPr="00AF7100" w:rsidRDefault="00953CDF" w:rsidP="00AF7100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>doklady prokazující splnění chybějící části kvalifikace prostřednictvím jiné osoby;</w:t>
      </w:r>
    </w:p>
    <w:p w14:paraId="05AE4000" w14:textId="77777777" w:rsidR="00953CDF" w:rsidRPr="00AF7100" w:rsidRDefault="00953CDF" w:rsidP="00AF7100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>doklady o splnění základní způsobilosti</w:t>
      </w:r>
      <w:r w:rsidR="00AF7100">
        <w:rPr>
          <w:rFonts w:ascii="Times New Roman" w:hAnsi="Times New Roman" w:cs="Times New Roman"/>
          <w:sz w:val="24"/>
        </w:rPr>
        <w:t xml:space="preserve"> podle § 74 ZZVZ jinou osobou;</w:t>
      </w:r>
    </w:p>
    <w:p w14:paraId="08D9EE62" w14:textId="77777777" w:rsidR="00953CDF" w:rsidRPr="00AF7100" w:rsidRDefault="00953CDF" w:rsidP="00AF7100">
      <w:pPr>
        <w:pStyle w:val="Odstavecseseznamem"/>
        <w:numPr>
          <w:ilvl w:val="0"/>
          <w:numId w:val="19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</w:p>
    <w:p w14:paraId="2B9AE9CA" w14:textId="77777777" w:rsidR="009F1A8C" w:rsidRPr="006222F0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Má se za to, že požadavek podle písm. d) je splněn, pokud obsahem písemného závazku jiné osoby je společná a nerozdílná odpovědnost této osoby za plnění Veřejné zakázky společně s</w:t>
      </w:r>
      <w:r w:rsidR="00AF7100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dodavatelem.</w:t>
      </w:r>
    </w:p>
    <w:p w14:paraId="7107A918" w14:textId="77777777" w:rsidR="00953CDF" w:rsidRPr="00775ABC" w:rsidRDefault="009F1A8C" w:rsidP="00953CDF">
      <w:pPr>
        <w:spacing w:before="120" w:after="120"/>
        <w:jc w:val="both"/>
        <w:rPr>
          <w:rFonts w:ascii="Times New Roman" w:hAnsi="Times New Roman" w:cs="Times New Roman"/>
        </w:rPr>
      </w:pPr>
      <w:r w:rsidRPr="006222F0">
        <w:rPr>
          <w:rFonts w:ascii="Times New Roman" w:hAnsi="Times New Roman" w:cs="Times New Roman"/>
          <w:sz w:val="24"/>
          <w:u w:val="single"/>
        </w:rPr>
        <w:t>Prokazuje-li však dodavatel prostřednictvím jiné osoby kvalifikaci a předkládá doklady podle § 79 odst. 2 písm. a)</w:t>
      </w:r>
      <w:r w:rsidR="00B95BA0">
        <w:rPr>
          <w:rFonts w:ascii="Times New Roman" w:hAnsi="Times New Roman" w:cs="Times New Roman"/>
          <w:sz w:val="24"/>
          <w:u w:val="single"/>
        </w:rPr>
        <w:t xml:space="preserve">, b) nebo d) </w:t>
      </w:r>
      <w:r w:rsidRPr="006222F0">
        <w:rPr>
          <w:rFonts w:ascii="Times New Roman" w:hAnsi="Times New Roman" w:cs="Times New Roman"/>
          <w:sz w:val="24"/>
          <w:u w:val="single"/>
        </w:rPr>
        <w:t xml:space="preserve">ZZVZ vztahující se k takové osobě, musí dokument podle písm. d) </w:t>
      </w:r>
      <w:r w:rsidR="00B95BA0">
        <w:rPr>
          <w:rFonts w:ascii="Times New Roman" w:hAnsi="Times New Roman" w:cs="Times New Roman"/>
          <w:sz w:val="24"/>
          <w:u w:val="single"/>
        </w:rPr>
        <w:t xml:space="preserve">ZZVZ </w:t>
      </w:r>
      <w:r w:rsidRPr="006222F0">
        <w:rPr>
          <w:rFonts w:ascii="Times New Roman" w:hAnsi="Times New Roman" w:cs="Times New Roman"/>
          <w:sz w:val="24"/>
          <w:u w:val="single"/>
        </w:rPr>
        <w:t>obsahovat závazek, že jiná osoba bude vykonávat s</w:t>
      </w:r>
      <w:r w:rsidR="006C6478">
        <w:rPr>
          <w:rFonts w:ascii="Times New Roman" w:hAnsi="Times New Roman" w:cs="Times New Roman"/>
          <w:sz w:val="24"/>
          <w:u w:val="single"/>
        </w:rPr>
        <w:t>tavební práce</w:t>
      </w:r>
      <w:r w:rsidRPr="006222F0">
        <w:rPr>
          <w:rFonts w:ascii="Times New Roman" w:hAnsi="Times New Roman" w:cs="Times New Roman"/>
          <w:sz w:val="24"/>
          <w:u w:val="single"/>
        </w:rPr>
        <w:t>, ke kterým se prokazované kritérium kvalifikace vztahuje.</w:t>
      </w:r>
    </w:p>
    <w:p w14:paraId="4DEEFF32" w14:textId="77777777" w:rsidR="00953CDF" w:rsidRPr="006222F0" w:rsidRDefault="00953CDF" w:rsidP="006222F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6222F0">
        <w:rPr>
          <w:rFonts w:ascii="Times New Roman" w:hAnsi="Times New Roman" w:cs="Times New Roman"/>
          <w:sz w:val="26"/>
          <w:szCs w:val="26"/>
        </w:rPr>
        <w:t>Prokazování kvalifikace v případě společné nabídky</w:t>
      </w:r>
    </w:p>
    <w:p w14:paraId="64C0F635" w14:textId="77777777" w:rsidR="00953CDF" w:rsidRPr="006222F0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V případě společné účasti dodavatelů prokazuje základní a profesní způsobilost podle § 77 odst. 1 </w:t>
      </w:r>
      <w:r w:rsidR="00BC14C1" w:rsidRPr="006222F0">
        <w:rPr>
          <w:rFonts w:ascii="Times New Roman" w:hAnsi="Times New Roman" w:cs="Times New Roman"/>
          <w:sz w:val="24"/>
        </w:rPr>
        <w:t>ZZVZ</w:t>
      </w:r>
      <w:r w:rsidRPr="006222F0">
        <w:rPr>
          <w:rFonts w:ascii="Times New Roman" w:hAnsi="Times New Roman" w:cs="Times New Roman"/>
          <w:sz w:val="24"/>
        </w:rPr>
        <w:t xml:space="preserve"> každý dodavatel samostatně. Zbývající kvalifikaci prokazují dodavatelé společně.</w:t>
      </w:r>
    </w:p>
    <w:p w14:paraId="59B22F50" w14:textId="77777777" w:rsidR="00953CDF" w:rsidRPr="006222F0" w:rsidRDefault="00953CDF" w:rsidP="006222F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6222F0">
        <w:rPr>
          <w:rFonts w:ascii="Times New Roman" w:hAnsi="Times New Roman" w:cs="Times New Roman"/>
          <w:sz w:val="26"/>
          <w:szCs w:val="26"/>
        </w:rPr>
        <w:t>Prokazování kvalifikace prostřednictvím výpisu ze seznamu kvalifikovaných dodavatelů a certifikátu v rámci seznamu certifikovaných dodavatelů</w:t>
      </w:r>
    </w:p>
    <w:p w14:paraId="23CDE4A9" w14:textId="77777777" w:rsidR="00953CDF" w:rsidRPr="006222F0" w:rsidRDefault="00953CDF" w:rsidP="00532BB4">
      <w:pPr>
        <w:tabs>
          <w:tab w:val="left" w:pos="1276"/>
        </w:tabs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Dodavatel může k prokázání základní způsobilosti a profesní způsobilosti předložit za podmínek stanovených v</w:t>
      </w:r>
      <w:r w:rsidR="001D6DA1" w:rsidRPr="006222F0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§</w:t>
      </w:r>
      <w:r w:rsidR="001D6DA1" w:rsidRPr="006222F0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226 a násl. ZZVZ výpis ze seznamu kvalifikovaných dodavatelů ne starší než 3 měsíce.</w:t>
      </w:r>
    </w:p>
    <w:p w14:paraId="2CC9DDA5" w14:textId="77777777" w:rsidR="00953CDF" w:rsidRPr="006222F0" w:rsidRDefault="00953CDF" w:rsidP="00953CD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Dodavatel může k prokázání kvalifikačních předpokladů předložit také za podmínek stanovených v § 233 a násl. ZZVZ </w:t>
      </w:r>
      <w:r w:rsidR="00BC14C1" w:rsidRPr="006222F0">
        <w:rPr>
          <w:rFonts w:ascii="Times New Roman" w:hAnsi="Times New Roman" w:cs="Times New Roman"/>
          <w:sz w:val="24"/>
        </w:rPr>
        <w:t xml:space="preserve">platný </w:t>
      </w:r>
      <w:r w:rsidRPr="006222F0">
        <w:rPr>
          <w:rFonts w:ascii="Times New Roman" w:hAnsi="Times New Roman" w:cs="Times New Roman"/>
          <w:sz w:val="24"/>
        </w:rPr>
        <w:t>certifikát vydaný v rámci systému certifikovaných dodavatelů.</w:t>
      </w:r>
    </w:p>
    <w:p w14:paraId="5748C9E6" w14:textId="77777777" w:rsidR="00246EC6" w:rsidRPr="006222F0" w:rsidRDefault="00246EC6" w:rsidP="006222F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6222F0">
        <w:rPr>
          <w:rFonts w:ascii="Times New Roman" w:hAnsi="Times New Roman" w:cs="Times New Roman"/>
          <w:sz w:val="26"/>
          <w:szCs w:val="26"/>
        </w:rPr>
        <w:t>Požadované kvalifikační předpoklady</w:t>
      </w:r>
    </w:p>
    <w:p w14:paraId="1E7656EC" w14:textId="77777777" w:rsidR="00246EC6" w:rsidRPr="006222F0" w:rsidRDefault="00246EC6" w:rsidP="00246EC6">
      <w:pPr>
        <w:keepNext/>
        <w:spacing w:before="12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>Zadavatel požaduje splnění následujících kvalifikačních předpokladů:</w:t>
      </w:r>
    </w:p>
    <w:p w14:paraId="3CF15175" w14:textId="77777777" w:rsidR="005A3194" w:rsidRPr="006222F0" w:rsidRDefault="005A3194" w:rsidP="00AF7100">
      <w:pPr>
        <w:pStyle w:val="Nadpis3"/>
        <w:ind w:left="709" w:hanging="709"/>
        <w:rPr>
          <w:rFonts w:ascii="Times New Roman" w:hAnsi="Times New Roman" w:cs="Times New Roman"/>
          <w:b/>
          <w:sz w:val="24"/>
          <w:szCs w:val="24"/>
          <w:u w:val="none"/>
        </w:rPr>
      </w:pPr>
      <w:bookmarkStart w:id="4" w:name="_Toc462572460"/>
      <w:r w:rsidRPr="006222F0">
        <w:rPr>
          <w:rFonts w:ascii="Times New Roman" w:hAnsi="Times New Roman" w:cs="Times New Roman"/>
          <w:b/>
          <w:sz w:val="24"/>
          <w:szCs w:val="24"/>
          <w:u w:val="none"/>
        </w:rPr>
        <w:t>Základní způsobilost</w:t>
      </w:r>
      <w:bookmarkEnd w:id="4"/>
    </w:p>
    <w:p w14:paraId="10CED86A" w14:textId="77777777" w:rsidR="005A3194" w:rsidRPr="006222F0" w:rsidRDefault="005A3194" w:rsidP="00532BB4">
      <w:pPr>
        <w:pStyle w:val="text-nov"/>
        <w:keepNext/>
        <w:spacing w:after="120"/>
        <w:rPr>
          <w:u w:val="single"/>
        </w:rPr>
      </w:pPr>
      <w:r w:rsidRPr="006222F0">
        <w:rPr>
          <w:u w:val="single"/>
        </w:rPr>
        <w:t>Požadavky:</w:t>
      </w:r>
    </w:p>
    <w:p w14:paraId="6A5104FD" w14:textId="77777777" w:rsidR="005A3194" w:rsidRPr="006222F0" w:rsidRDefault="005A3194" w:rsidP="005A3194">
      <w:pPr>
        <w:pStyle w:val="text-nov"/>
        <w:spacing w:after="120"/>
      </w:pPr>
      <w:r w:rsidRPr="006222F0">
        <w:t>Zadavatel požaduje, aby dodavatelé splňovali základní způsobilost dle §</w:t>
      </w:r>
      <w:r w:rsidR="001D6DA1" w:rsidRPr="006222F0">
        <w:t> </w:t>
      </w:r>
      <w:r w:rsidRPr="006222F0">
        <w:t>74 ZZVZ. Způsobilým je</w:t>
      </w:r>
      <w:r w:rsidR="00F36B4F" w:rsidRPr="006222F0">
        <w:t xml:space="preserve"> </w:t>
      </w:r>
      <w:r w:rsidR="001D6DA1" w:rsidRPr="006222F0">
        <w:t>dodavatel, který dle § 74 odst. </w:t>
      </w:r>
      <w:r w:rsidRPr="006222F0">
        <w:t>1 ZZVZ:</w:t>
      </w:r>
    </w:p>
    <w:p w14:paraId="41395DBD" w14:textId="77777777" w:rsidR="005A3194" w:rsidRPr="006222F0" w:rsidRDefault="005A3194" w:rsidP="00AF7100">
      <w:pPr>
        <w:pStyle w:val="text-nov"/>
        <w:numPr>
          <w:ilvl w:val="0"/>
          <w:numId w:val="21"/>
        </w:numPr>
        <w:spacing w:after="120"/>
      </w:pPr>
      <w:r w:rsidRPr="006222F0">
        <w:lastRenderedPageBreak/>
        <w:t xml:space="preserve">nebyl v zemi svého sídla v posledních 5 letech před zahájením zadávacího řízení pravomocně odsouzen pro trestný čin uvedený v příloze č. 3 </w:t>
      </w:r>
      <w:r w:rsidR="00C95CD4" w:rsidRPr="006222F0">
        <w:t>ZZVZ</w:t>
      </w:r>
      <w:r w:rsidRPr="006222F0">
        <w:t xml:space="preserve"> nebo obdobný trestný čin podle právního řádu země sídla dodavatele; k zahlazeným odsouzením se nepřihlíží;</w:t>
      </w:r>
    </w:p>
    <w:p w14:paraId="50CDF0DA" w14:textId="77777777" w:rsidR="005A3194" w:rsidRPr="006222F0" w:rsidRDefault="005A3194" w:rsidP="00AF7100">
      <w:pPr>
        <w:pStyle w:val="text-nov"/>
        <w:numPr>
          <w:ilvl w:val="0"/>
          <w:numId w:val="21"/>
        </w:numPr>
        <w:spacing w:after="120"/>
      </w:pPr>
      <w:r w:rsidRPr="006222F0">
        <w:t>nemá v České republice nebo v zemi svého sídla v evidenci daní zachycen splatný daňový nedoplatek;</w:t>
      </w:r>
    </w:p>
    <w:p w14:paraId="079DC932" w14:textId="77777777" w:rsidR="005A3194" w:rsidRPr="006222F0" w:rsidRDefault="005A3194" w:rsidP="00AF7100">
      <w:pPr>
        <w:pStyle w:val="text-nov"/>
        <w:numPr>
          <w:ilvl w:val="0"/>
          <w:numId w:val="21"/>
        </w:numPr>
        <w:spacing w:after="120"/>
      </w:pPr>
      <w:r w:rsidRPr="006222F0">
        <w:t>nemá v České republice nebo v zemi svého sídla splatný nedoplatek na pojistném nebo na penále na veřejné zdravotní pojištění;</w:t>
      </w:r>
    </w:p>
    <w:p w14:paraId="4B3C2927" w14:textId="77777777" w:rsidR="005A3194" w:rsidRPr="006222F0" w:rsidRDefault="005A3194" w:rsidP="00AF7100">
      <w:pPr>
        <w:pStyle w:val="text-nov"/>
        <w:numPr>
          <w:ilvl w:val="0"/>
          <w:numId w:val="21"/>
        </w:numPr>
        <w:spacing w:after="120"/>
      </w:pPr>
      <w:r w:rsidRPr="006222F0">
        <w:t>nemá v České republice nebo v zemi svého sídla splatný nedoplatek na pojistném nebo na</w:t>
      </w:r>
      <w:r w:rsidR="001D6DA1" w:rsidRPr="006222F0">
        <w:t xml:space="preserve"> </w:t>
      </w:r>
      <w:r w:rsidRPr="006222F0">
        <w:t>penále na sociální zabezpečení a příspěvku na státní politiku zaměstnanosti;</w:t>
      </w:r>
    </w:p>
    <w:p w14:paraId="5E039A87" w14:textId="77777777" w:rsidR="005A3194" w:rsidRPr="006222F0" w:rsidRDefault="005A3194" w:rsidP="00AF7100">
      <w:pPr>
        <w:pStyle w:val="text-nov"/>
        <w:numPr>
          <w:ilvl w:val="0"/>
          <w:numId w:val="21"/>
        </w:numPr>
        <w:spacing w:after="120"/>
      </w:pPr>
      <w:r w:rsidRPr="006222F0"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4B4C1352" w14:textId="77777777" w:rsidR="005A3194" w:rsidRPr="006222F0" w:rsidRDefault="005A3194" w:rsidP="005A3194">
      <w:pPr>
        <w:pStyle w:val="text-nov"/>
        <w:spacing w:after="120"/>
      </w:pPr>
      <w:r w:rsidRPr="006222F0">
        <w:t>Je-li dodavatelem právnická osoba, musí podmínku podle písm. a) splňovat tato právnická osoba a zároveň každý člen statutárního orgánu. Je-li členem statutárního orgánu dodavatele právnická osoba, musí podmínku podle písm. a)</w:t>
      </w:r>
      <w:r w:rsidR="00F36B4F" w:rsidRPr="006222F0">
        <w:t xml:space="preserve"> </w:t>
      </w:r>
      <w:r w:rsidRPr="006222F0">
        <w:t xml:space="preserve">splňovat: i) tato právnická osoba; </w:t>
      </w:r>
      <w:proofErr w:type="spellStart"/>
      <w:r w:rsidRPr="006222F0">
        <w:t>ii</w:t>
      </w:r>
      <w:proofErr w:type="spellEnd"/>
      <w:r w:rsidRPr="006222F0">
        <w:t xml:space="preserve">) každý člen statutárního orgánu této právnické osoby; a </w:t>
      </w:r>
      <w:proofErr w:type="spellStart"/>
      <w:r w:rsidRPr="006222F0">
        <w:t>iii</w:t>
      </w:r>
      <w:proofErr w:type="spellEnd"/>
      <w:r w:rsidRPr="006222F0">
        <w:t>) osoba zastupující tuto právnickou osobu v</w:t>
      </w:r>
      <w:r w:rsidR="006C6478">
        <w:t>e</w:t>
      </w:r>
      <w:r w:rsidRPr="006222F0">
        <w:t> statutárním orgánu dodavatele.</w:t>
      </w:r>
    </w:p>
    <w:p w14:paraId="408E084E" w14:textId="77777777" w:rsidR="005A3194" w:rsidRPr="006222F0" w:rsidRDefault="005A3194" w:rsidP="005A3194">
      <w:pPr>
        <w:pStyle w:val="text-nov"/>
        <w:spacing w:after="120"/>
      </w:pPr>
      <w:r w:rsidRPr="006222F0">
        <w:t>Účastní-li se zadávacího řízení pobočka závodu: i) zahraniční právnické osoby, musí podmínku podle písm.</w:t>
      </w:r>
      <w:r w:rsidR="001D6DA1" w:rsidRPr="006222F0">
        <w:t> </w:t>
      </w:r>
      <w:r w:rsidRPr="006222F0">
        <w:t xml:space="preserve">a) splňovat tato právnická osoba a vedoucí pobočky závodu; </w:t>
      </w:r>
      <w:proofErr w:type="spellStart"/>
      <w:r w:rsidRPr="006222F0">
        <w:t>ii</w:t>
      </w:r>
      <w:proofErr w:type="spellEnd"/>
      <w:r w:rsidRPr="006222F0">
        <w:t>) české právnické osoby, musí podmínku podle písm.</w:t>
      </w:r>
      <w:r w:rsidR="001D6DA1" w:rsidRPr="006222F0">
        <w:t> </w:t>
      </w:r>
      <w:r w:rsidRPr="006222F0">
        <w:t>a) splňovat osoby uvedené v předchozím odstavci a vedoucí pobočky závodu.</w:t>
      </w:r>
    </w:p>
    <w:p w14:paraId="23E1782C" w14:textId="77777777" w:rsidR="005A3194" w:rsidRPr="006222F0" w:rsidRDefault="005A3194" w:rsidP="005A3194">
      <w:pPr>
        <w:pStyle w:val="text-nov"/>
        <w:spacing w:before="240" w:after="120"/>
        <w:rPr>
          <w:u w:val="single"/>
        </w:rPr>
      </w:pPr>
      <w:r w:rsidRPr="006222F0">
        <w:rPr>
          <w:u w:val="single"/>
        </w:rPr>
        <w:t>Způsob prokázání:</w:t>
      </w:r>
    </w:p>
    <w:p w14:paraId="1BCBEFAD" w14:textId="77777777" w:rsidR="005A3194" w:rsidRPr="006222F0" w:rsidRDefault="00BC14C1" w:rsidP="005A3194">
      <w:pPr>
        <w:pStyle w:val="text-nov"/>
        <w:spacing w:after="120"/>
      </w:pPr>
      <w:r w:rsidRPr="006222F0">
        <w:t>Dodavatel prokazuje splnění podmínek základní způsobilosti ve vztahu k České republice předložením dokladů</w:t>
      </w:r>
      <w:r w:rsidR="005A3194" w:rsidRPr="006222F0">
        <w:t xml:space="preserve"> dle </w:t>
      </w:r>
      <w:r w:rsidRPr="006222F0">
        <w:t xml:space="preserve">§ 75 odst. 1 </w:t>
      </w:r>
      <w:r w:rsidR="005A3194" w:rsidRPr="006222F0">
        <w:t>ZZVZ, kterými jsou:</w:t>
      </w:r>
    </w:p>
    <w:p w14:paraId="79B68275" w14:textId="77777777" w:rsidR="005A3194" w:rsidRPr="006222F0" w:rsidRDefault="005A3194" w:rsidP="00AF7100">
      <w:pPr>
        <w:pStyle w:val="text-nov"/>
        <w:numPr>
          <w:ilvl w:val="0"/>
          <w:numId w:val="23"/>
        </w:numPr>
        <w:spacing w:after="120"/>
      </w:pPr>
      <w:r w:rsidRPr="006222F0">
        <w:t>výpis z evidence Rejstříku trestů ve vztahu k § 74 odst. 1 písm. a) ZZVZ;</w:t>
      </w:r>
    </w:p>
    <w:p w14:paraId="69B7AEB3" w14:textId="77777777" w:rsidR="005A3194" w:rsidRPr="006222F0" w:rsidRDefault="005A3194" w:rsidP="00AF7100">
      <w:pPr>
        <w:pStyle w:val="text-nov"/>
        <w:numPr>
          <w:ilvl w:val="0"/>
          <w:numId w:val="23"/>
        </w:numPr>
        <w:spacing w:after="120"/>
      </w:pPr>
      <w:r w:rsidRPr="006222F0">
        <w:t>potvrzení příslušného finančního úřadu ve vztahu k</w:t>
      </w:r>
      <w:r w:rsidR="009B49AB" w:rsidRPr="006222F0">
        <w:t> </w:t>
      </w:r>
      <w:r w:rsidRPr="006222F0">
        <w:t>§</w:t>
      </w:r>
      <w:r w:rsidR="009B49AB" w:rsidRPr="006222F0">
        <w:t> </w:t>
      </w:r>
      <w:r w:rsidRPr="006222F0">
        <w:t>74 odst.</w:t>
      </w:r>
      <w:r w:rsidR="009B49AB" w:rsidRPr="006222F0">
        <w:t> </w:t>
      </w:r>
      <w:r w:rsidRPr="006222F0">
        <w:t>1 písm.</w:t>
      </w:r>
      <w:r w:rsidR="009B49AB" w:rsidRPr="006222F0">
        <w:t> </w:t>
      </w:r>
      <w:r w:rsidRPr="006222F0">
        <w:t>b) ZZVZ;</w:t>
      </w:r>
    </w:p>
    <w:p w14:paraId="46B5EDF5" w14:textId="77777777" w:rsidR="005A3194" w:rsidRPr="006222F0" w:rsidRDefault="005A3194" w:rsidP="00AF7100">
      <w:pPr>
        <w:pStyle w:val="text-nov"/>
        <w:numPr>
          <w:ilvl w:val="0"/>
          <w:numId w:val="23"/>
        </w:numPr>
        <w:spacing w:after="120"/>
      </w:pPr>
      <w:r w:rsidRPr="006222F0">
        <w:t>písemné čestné prohlášení ve vztahu ke spotřební dani ve vztahu k</w:t>
      </w:r>
      <w:r w:rsidR="009B49AB" w:rsidRPr="006222F0">
        <w:t> </w:t>
      </w:r>
      <w:r w:rsidRPr="006222F0">
        <w:t>§</w:t>
      </w:r>
      <w:r w:rsidR="009B49AB" w:rsidRPr="006222F0">
        <w:t> </w:t>
      </w:r>
      <w:r w:rsidRPr="006222F0">
        <w:t>74 odst.</w:t>
      </w:r>
      <w:r w:rsidR="009B49AB" w:rsidRPr="006222F0">
        <w:t> </w:t>
      </w:r>
      <w:r w:rsidRPr="006222F0">
        <w:t>1 písm.</w:t>
      </w:r>
      <w:r w:rsidR="009B49AB" w:rsidRPr="006222F0">
        <w:t> </w:t>
      </w:r>
      <w:r w:rsidRPr="006222F0">
        <w:t>b) ZZVZ;</w:t>
      </w:r>
    </w:p>
    <w:p w14:paraId="4C769D2E" w14:textId="77777777" w:rsidR="005A3194" w:rsidRPr="006222F0" w:rsidRDefault="005A3194" w:rsidP="00AF7100">
      <w:pPr>
        <w:pStyle w:val="text-nov"/>
        <w:numPr>
          <w:ilvl w:val="0"/>
          <w:numId w:val="23"/>
        </w:numPr>
        <w:spacing w:after="120"/>
      </w:pPr>
      <w:r w:rsidRPr="006222F0">
        <w:t>písemné čestné prohlášení ve vztahu k</w:t>
      </w:r>
      <w:r w:rsidR="009B49AB" w:rsidRPr="006222F0">
        <w:t> </w:t>
      </w:r>
      <w:r w:rsidRPr="006222F0">
        <w:t>§</w:t>
      </w:r>
      <w:r w:rsidR="009B49AB" w:rsidRPr="006222F0">
        <w:t> </w:t>
      </w:r>
      <w:r w:rsidRPr="006222F0">
        <w:t>74 odst.</w:t>
      </w:r>
      <w:r w:rsidR="009B49AB" w:rsidRPr="006222F0">
        <w:t> </w:t>
      </w:r>
      <w:r w:rsidRPr="006222F0">
        <w:t>1 písm.</w:t>
      </w:r>
      <w:r w:rsidR="009B49AB" w:rsidRPr="006222F0">
        <w:t> </w:t>
      </w:r>
      <w:r w:rsidRPr="006222F0">
        <w:t>c) ZZVZ;</w:t>
      </w:r>
    </w:p>
    <w:p w14:paraId="7D78CAFE" w14:textId="77777777" w:rsidR="005A3194" w:rsidRPr="006222F0" w:rsidRDefault="005A3194" w:rsidP="00AF7100">
      <w:pPr>
        <w:pStyle w:val="text-nov"/>
        <w:numPr>
          <w:ilvl w:val="0"/>
          <w:numId w:val="23"/>
        </w:numPr>
        <w:spacing w:after="120"/>
      </w:pPr>
      <w:r w:rsidRPr="006222F0">
        <w:t>potvrzení příslušné okresní správy sociálního zabezpečení ve vztahu k</w:t>
      </w:r>
      <w:r w:rsidR="009B49AB" w:rsidRPr="006222F0">
        <w:t> § </w:t>
      </w:r>
      <w:r w:rsidRPr="006222F0">
        <w:t>74 odst.</w:t>
      </w:r>
      <w:r w:rsidR="009B49AB" w:rsidRPr="006222F0">
        <w:t> </w:t>
      </w:r>
      <w:r w:rsidRPr="006222F0">
        <w:t>1 písm.</w:t>
      </w:r>
      <w:r w:rsidR="009B49AB" w:rsidRPr="006222F0">
        <w:t> </w:t>
      </w:r>
      <w:r w:rsidRPr="006222F0">
        <w:t>d) ZZVZ;</w:t>
      </w:r>
    </w:p>
    <w:p w14:paraId="1E1077F3" w14:textId="77777777" w:rsidR="005A3194" w:rsidRPr="00AF7100" w:rsidRDefault="005A3194" w:rsidP="00AF7100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>výpis z obchodního rejstříku, nebo předložení písemného čestného prohlášení v</w:t>
      </w:r>
      <w:r w:rsidR="00AF7100">
        <w:rPr>
          <w:rFonts w:ascii="Times New Roman" w:hAnsi="Times New Roman" w:cs="Times New Roman"/>
          <w:sz w:val="24"/>
        </w:rPr>
        <w:t> </w:t>
      </w:r>
      <w:r w:rsidRPr="00AF7100">
        <w:rPr>
          <w:rFonts w:ascii="Times New Roman" w:hAnsi="Times New Roman" w:cs="Times New Roman"/>
          <w:sz w:val="24"/>
        </w:rPr>
        <w:t xml:space="preserve">případě, že není v obchodním rejstříku zapsán, ve vztahu k § 74 odst. 1 písm. </w:t>
      </w:r>
      <w:proofErr w:type="gramStart"/>
      <w:r w:rsidRPr="00AF7100">
        <w:rPr>
          <w:rFonts w:ascii="Times New Roman" w:hAnsi="Times New Roman" w:cs="Times New Roman"/>
          <w:sz w:val="24"/>
        </w:rPr>
        <w:t xml:space="preserve">e) </w:t>
      </w:r>
      <w:r w:rsidR="006C6478">
        <w:rPr>
          <w:rFonts w:ascii="Times New Roman" w:hAnsi="Times New Roman" w:cs="Times New Roman"/>
          <w:sz w:val="24"/>
        </w:rPr>
        <w:t xml:space="preserve"> </w:t>
      </w:r>
      <w:r w:rsidRPr="00AF7100">
        <w:rPr>
          <w:rFonts w:ascii="Times New Roman" w:hAnsi="Times New Roman" w:cs="Times New Roman"/>
          <w:sz w:val="24"/>
        </w:rPr>
        <w:t>ZZVZ</w:t>
      </w:r>
      <w:proofErr w:type="gramEnd"/>
      <w:r w:rsidRPr="00AF7100">
        <w:rPr>
          <w:rFonts w:ascii="Times New Roman" w:hAnsi="Times New Roman" w:cs="Times New Roman"/>
          <w:sz w:val="24"/>
        </w:rPr>
        <w:t>.</w:t>
      </w:r>
    </w:p>
    <w:p w14:paraId="78D65A8C" w14:textId="77777777" w:rsidR="00BC14C1" w:rsidRDefault="00BC14C1" w:rsidP="005A3194">
      <w:pPr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lastRenderedPageBreak/>
        <w:t xml:space="preserve">Dodavatel může doklady </w:t>
      </w:r>
      <w:r w:rsidR="006C6478">
        <w:rPr>
          <w:rFonts w:ascii="Times New Roman" w:hAnsi="Times New Roman" w:cs="Times New Roman"/>
          <w:sz w:val="24"/>
        </w:rPr>
        <w:t xml:space="preserve">v nabídce </w:t>
      </w:r>
      <w:r w:rsidRPr="006222F0">
        <w:rPr>
          <w:rFonts w:ascii="Times New Roman" w:hAnsi="Times New Roman" w:cs="Times New Roman"/>
          <w:sz w:val="24"/>
        </w:rPr>
        <w:t>nahradit čestným prohlášením, jehož doporučený vzor je přílohou č. 3 ZD.</w:t>
      </w:r>
    </w:p>
    <w:p w14:paraId="525CB2AE" w14:textId="77777777" w:rsidR="009661C3" w:rsidRPr="009661C3" w:rsidRDefault="009661C3" w:rsidP="009661C3">
      <w:pPr>
        <w:pStyle w:val="Nadpis3"/>
        <w:numPr>
          <w:ilvl w:val="3"/>
          <w:numId w:val="1"/>
        </w:numPr>
        <w:ind w:left="1418" w:hanging="851"/>
        <w:rPr>
          <w:rFonts w:ascii="Times New Roman" w:hAnsi="Times New Roman" w:cs="Times New Roman"/>
          <w:b/>
          <w:sz w:val="24"/>
          <w:szCs w:val="24"/>
          <w:u w:val="none"/>
        </w:rPr>
      </w:pPr>
      <w:r w:rsidRPr="009661C3">
        <w:rPr>
          <w:rFonts w:ascii="Times New Roman" w:hAnsi="Times New Roman" w:cs="Times New Roman"/>
          <w:b/>
          <w:sz w:val="24"/>
          <w:szCs w:val="24"/>
          <w:u w:val="none"/>
        </w:rPr>
        <w:t xml:space="preserve">Obnovení způsobilosti účastníka zadávacího řízení dle § 76 zákona </w:t>
      </w:r>
    </w:p>
    <w:p w14:paraId="493FA6EF" w14:textId="77777777" w:rsidR="009661C3" w:rsidRPr="009661C3" w:rsidRDefault="009661C3" w:rsidP="0096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Účastník zadávacího řízení může prokázat, že i přes nesplnění základní způsobilosti podle § 74 zákona nebo naplnění důvodu nezpůsobilosti podle § 48 odst. 5 a 6 zákona obnovil svou způsobilost k účasti v zadávacím řízení, pokud v průběhu zadávacího řízení zadavateli doloží, že přijal dostatečná nápravná opatření. To neplatí po dobu, na kterou byl účastník zadávacího řízení pravomocně odsouzen k zákazu plnění veřejných zakázek nebo účasti v koncesním řízení. </w:t>
      </w:r>
    </w:p>
    <w:p w14:paraId="29F403FB" w14:textId="77777777" w:rsidR="009661C3" w:rsidRPr="009661C3" w:rsidRDefault="009661C3" w:rsidP="0096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Nápravnými opatřeními mohou být zejména </w:t>
      </w:r>
    </w:p>
    <w:p w14:paraId="11496FE8" w14:textId="77777777" w:rsidR="009661C3" w:rsidRPr="009661C3" w:rsidRDefault="009661C3" w:rsidP="0096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a) uhrazení dlužných částek nebo nedoplatků, </w:t>
      </w:r>
    </w:p>
    <w:p w14:paraId="4956C1D7" w14:textId="77777777" w:rsidR="009661C3" w:rsidRPr="009661C3" w:rsidRDefault="009661C3" w:rsidP="0096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b) úplná náhrada újmy způsobená spácháním trestného činu nebo pochybením, </w:t>
      </w:r>
    </w:p>
    <w:p w14:paraId="2057358A" w14:textId="77777777" w:rsidR="009661C3" w:rsidRPr="009661C3" w:rsidRDefault="009661C3" w:rsidP="0096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c) aktivní spolupráce s orgány provádějícími vyšetřování, dozor, dohled nebo přezkum, nebo </w:t>
      </w:r>
    </w:p>
    <w:p w14:paraId="4CADC034" w14:textId="77777777" w:rsidR="009661C3" w:rsidRPr="009661C3" w:rsidRDefault="009661C3" w:rsidP="0096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d) přijetí technických, organizačních nebo personálních preventivních opatření proti trestné činnosti nebo pochybením. </w:t>
      </w:r>
    </w:p>
    <w:p w14:paraId="40B37943" w14:textId="77777777" w:rsidR="009661C3" w:rsidRPr="009661C3" w:rsidRDefault="009661C3" w:rsidP="0096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Zadavatel posoudí, zda přijatá nápravná opatření účastníka zadávacího řízení považuje za dostatečná k obnovení způsobilosti dodavatele s ohledem na závažnost a konkrétní okolnosti trestného činu nebo jiného pochybení. </w:t>
      </w:r>
    </w:p>
    <w:p w14:paraId="403FC82C" w14:textId="77777777" w:rsidR="009661C3" w:rsidRPr="006222F0" w:rsidRDefault="009661C3" w:rsidP="009661C3">
      <w:pPr>
        <w:jc w:val="both"/>
        <w:rPr>
          <w:rFonts w:ascii="Times New Roman" w:hAnsi="Times New Roman" w:cs="Times New Roman"/>
          <w:sz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>Pokud zadavatel dospěje k závěru, že způsobilost účastníka zadávacího řízení byla obnovena, ze zadávacího řízení jej nevyloučí nebo předchozí vyloučení účastníka zadávacího řízení zruší.</w:t>
      </w:r>
    </w:p>
    <w:p w14:paraId="69EF08BD" w14:textId="77777777" w:rsidR="00492D27" w:rsidRPr="006222F0" w:rsidRDefault="00492D27" w:rsidP="00AF7100">
      <w:pPr>
        <w:pStyle w:val="Nadpis3"/>
        <w:ind w:left="709" w:hanging="709"/>
        <w:rPr>
          <w:rFonts w:ascii="Times New Roman" w:hAnsi="Times New Roman" w:cs="Times New Roman"/>
          <w:b/>
          <w:sz w:val="24"/>
          <w:szCs w:val="24"/>
          <w:u w:val="none"/>
        </w:rPr>
      </w:pPr>
      <w:bookmarkStart w:id="5" w:name="_Toc462572461"/>
      <w:r w:rsidRPr="006222F0">
        <w:rPr>
          <w:rFonts w:ascii="Times New Roman" w:hAnsi="Times New Roman" w:cs="Times New Roman"/>
          <w:b/>
          <w:sz w:val="24"/>
          <w:szCs w:val="24"/>
          <w:u w:val="none"/>
        </w:rPr>
        <w:t>Profesní způsobilost</w:t>
      </w:r>
      <w:bookmarkEnd w:id="5"/>
    </w:p>
    <w:p w14:paraId="122F22D0" w14:textId="77777777" w:rsidR="00492D27" w:rsidRPr="006222F0" w:rsidRDefault="00492D27" w:rsidP="001D6DA1">
      <w:pPr>
        <w:pStyle w:val="text-nov"/>
        <w:keepNext/>
        <w:spacing w:after="120"/>
        <w:rPr>
          <w:u w:val="single"/>
        </w:rPr>
      </w:pPr>
      <w:r w:rsidRPr="006222F0">
        <w:rPr>
          <w:u w:val="single"/>
        </w:rPr>
        <w:t>Požadavky:</w:t>
      </w:r>
    </w:p>
    <w:p w14:paraId="35574B79" w14:textId="77777777" w:rsidR="009F1A8C" w:rsidRPr="006222F0" w:rsidRDefault="009F1A8C" w:rsidP="009F1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požaduje, aby účastníci o veřejnou zakázku splňovali profesní způsobilost dle § 77 odst. 1 a odst. 2 písm. a) a c) ZZVZ.</w:t>
      </w:r>
    </w:p>
    <w:p w14:paraId="70F7267D" w14:textId="77777777" w:rsidR="009F1A8C" w:rsidRPr="006222F0" w:rsidRDefault="009F1A8C" w:rsidP="009F1A8C">
      <w:pPr>
        <w:pStyle w:val="text-nov"/>
        <w:keepNext/>
        <w:spacing w:before="240" w:after="120"/>
        <w:rPr>
          <w:u w:val="single"/>
        </w:rPr>
      </w:pPr>
      <w:r w:rsidRPr="006222F0">
        <w:rPr>
          <w:u w:val="single"/>
        </w:rPr>
        <w:t>Způsob prokázání:</w:t>
      </w:r>
    </w:p>
    <w:p w14:paraId="548C78D4" w14:textId="77777777" w:rsidR="009F1A8C" w:rsidRPr="006222F0" w:rsidRDefault="009F1A8C" w:rsidP="009F1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Účastník splňuje profesní způsobilost:</w:t>
      </w:r>
    </w:p>
    <w:p w14:paraId="2C043AC1" w14:textId="77777777" w:rsidR="009F1A8C" w:rsidRPr="006222F0" w:rsidRDefault="009F1A8C" w:rsidP="00AF7100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výpisem z obchodního rejstříku nebo jiné obdobné evidence, pokud právní předpis záp</w:t>
      </w:r>
      <w:r w:rsidR="00AF7100">
        <w:rPr>
          <w:rFonts w:ascii="Times New Roman" w:hAnsi="Times New Roman" w:cs="Times New Roman"/>
          <w:sz w:val="24"/>
        </w:rPr>
        <w:t>is do takové evidence vyžaduje;</w:t>
      </w:r>
    </w:p>
    <w:p w14:paraId="394EBA82" w14:textId="77777777" w:rsidR="009F1A8C" w:rsidRPr="006222F0" w:rsidRDefault="009F1A8C" w:rsidP="00AF7100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dokladem o oprávnění podnikat v rozsahu odpovídajícímu předmětu veřejné zakázky, pokud jiné právní předpisy takové oprávnění vyžadují, a sice:</w:t>
      </w:r>
    </w:p>
    <w:p w14:paraId="1C55D024" w14:textId="77777777" w:rsidR="009F1A8C" w:rsidRPr="006222F0" w:rsidRDefault="009F1A8C" w:rsidP="00AF7100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živnostenské oprávnění „</w:t>
      </w:r>
      <w:r w:rsidR="00E04F94">
        <w:rPr>
          <w:rFonts w:ascii="Times New Roman" w:hAnsi="Times New Roman" w:cs="Times New Roman"/>
          <w:sz w:val="24"/>
        </w:rPr>
        <w:t>provádění staveb, jejich změn a odstraňování</w:t>
      </w:r>
      <w:r w:rsidR="00AF7100">
        <w:rPr>
          <w:rFonts w:ascii="Times New Roman" w:hAnsi="Times New Roman" w:cs="Times New Roman"/>
          <w:sz w:val="24"/>
        </w:rPr>
        <w:t>“;</w:t>
      </w:r>
    </w:p>
    <w:p w14:paraId="231EB06C" w14:textId="77777777" w:rsidR="009F1A8C" w:rsidRPr="00E04F94" w:rsidRDefault="009F1A8C" w:rsidP="00AF7100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851" w:hanging="357"/>
        <w:jc w:val="both"/>
        <w:rPr>
          <w:rFonts w:ascii="Times New Roman" w:hAnsi="Times New Roman" w:cs="Times New Roman"/>
          <w:sz w:val="24"/>
        </w:rPr>
      </w:pPr>
      <w:r w:rsidRPr="00E04F94">
        <w:rPr>
          <w:rFonts w:ascii="Times New Roman" w:hAnsi="Times New Roman" w:cs="Times New Roman"/>
          <w:sz w:val="24"/>
        </w:rPr>
        <w:t>dokladem o tom, že je odborně způsobilý nebo disponuje osobou, jejímž prostřednictvím odbornou způsobilost zabezpečuje, a to konkrétně osvědčení o</w:t>
      </w:r>
      <w:r w:rsidR="00AF7100" w:rsidRPr="00E04F94">
        <w:rPr>
          <w:rFonts w:ascii="Times New Roman" w:hAnsi="Times New Roman" w:cs="Times New Roman"/>
          <w:sz w:val="24"/>
        </w:rPr>
        <w:t> </w:t>
      </w:r>
      <w:r w:rsidRPr="00E04F94">
        <w:rPr>
          <w:rFonts w:ascii="Times New Roman" w:hAnsi="Times New Roman" w:cs="Times New Roman"/>
          <w:sz w:val="24"/>
        </w:rPr>
        <w:t>autorizaci dle zákona č. 360/1992 Sb.,</w:t>
      </w:r>
      <w:r w:rsidR="00E04F94" w:rsidRPr="00E04F94">
        <w:rPr>
          <w:rFonts w:ascii="Times New Roman" w:hAnsi="Times New Roman" w:cs="Times New Roman"/>
          <w:sz w:val="24"/>
        </w:rPr>
        <w:t xml:space="preserve"> ve znění pozdějších předpisů – </w:t>
      </w:r>
      <w:r w:rsidR="00E04F94" w:rsidRPr="00E04F94">
        <w:rPr>
          <w:rFonts w:ascii="Times New Roman" w:hAnsi="Times New Roman" w:cs="Times New Roman"/>
          <w:b/>
          <w:sz w:val="24"/>
        </w:rPr>
        <w:t>v oboru</w:t>
      </w:r>
      <w:bookmarkStart w:id="6" w:name="_Hlk505330901"/>
      <w:r w:rsidRPr="00E04F94">
        <w:rPr>
          <w:rFonts w:ascii="Times New Roman" w:hAnsi="Times New Roman" w:cs="Times New Roman"/>
          <w:b/>
          <w:bCs/>
          <w:sz w:val="24"/>
        </w:rPr>
        <w:t xml:space="preserve"> </w:t>
      </w:r>
      <w:r w:rsidR="00E04F94" w:rsidRPr="00E04F94">
        <w:rPr>
          <w:rFonts w:ascii="Times New Roman" w:hAnsi="Times New Roman" w:cs="Times New Roman"/>
          <w:b/>
          <w:bCs/>
          <w:sz w:val="24"/>
        </w:rPr>
        <w:t xml:space="preserve">autorizovaný inženýr, technik nebo stavitel pro obor </w:t>
      </w:r>
      <w:r w:rsidRPr="00E04F94">
        <w:rPr>
          <w:rFonts w:ascii="Times New Roman" w:hAnsi="Times New Roman" w:cs="Times New Roman"/>
          <w:b/>
          <w:bCs/>
          <w:sz w:val="24"/>
        </w:rPr>
        <w:t>dopravní stavby</w:t>
      </w:r>
      <w:r w:rsidR="00E04F94" w:rsidRPr="00E04F94">
        <w:rPr>
          <w:rFonts w:ascii="Times New Roman" w:hAnsi="Times New Roman" w:cs="Times New Roman"/>
          <w:b/>
          <w:bCs/>
          <w:sz w:val="24"/>
        </w:rPr>
        <w:t xml:space="preserve">, </w:t>
      </w:r>
      <w:r w:rsidRPr="00E04F94">
        <w:rPr>
          <w:rFonts w:ascii="Times New Roman" w:hAnsi="Times New Roman" w:cs="Times New Roman"/>
          <w:b/>
          <w:bCs/>
          <w:sz w:val="24"/>
        </w:rPr>
        <w:t xml:space="preserve">nebo </w:t>
      </w:r>
      <w:r w:rsidR="00E04F94" w:rsidRPr="00E04F94">
        <w:rPr>
          <w:rFonts w:ascii="Times New Roman" w:hAnsi="Times New Roman" w:cs="Times New Roman"/>
          <w:b/>
          <w:bCs/>
          <w:sz w:val="24"/>
        </w:rPr>
        <w:t>d</w:t>
      </w:r>
      <w:r w:rsidRPr="00E04F94">
        <w:rPr>
          <w:rFonts w:ascii="Times New Roman" w:hAnsi="Times New Roman" w:cs="Times New Roman"/>
          <w:b/>
          <w:bCs/>
          <w:sz w:val="24"/>
        </w:rPr>
        <w:t xml:space="preserve">opravní stavby, nekolejová doprava a autorizovaného inženýra nebo autorizovaného technika pro obor </w:t>
      </w:r>
      <w:r w:rsidRPr="00E04F94">
        <w:rPr>
          <w:rFonts w:ascii="Times New Roman" w:hAnsi="Times New Roman" w:cs="Times New Roman"/>
          <w:b/>
          <w:sz w:val="24"/>
        </w:rPr>
        <w:t xml:space="preserve">mosty a inženýrské konstrukce </w:t>
      </w:r>
      <w:r w:rsidRPr="00E04F94">
        <w:rPr>
          <w:rFonts w:ascii="Times New Roman" w:hAnsi="Times New Roman" w:cs="Times New Roman"/>
          <w:sz w:val="24"/>
        </w:rPr>
        <w:t xml:space="preserve">(zadavatel upozorňuje, že je-li prokazováno jinou osobou než účastníkem, či zaměstnancem účastníka, je taková osoba jinou osobou ve smyslu § 83 </w:t>
      </w:r>
      <w:r w:rsidR="00272DC5" w:rsidRPr="00E04F94">
        <w:rPr>
          <w:rFonts w:ascii="Times New Roman" w:hAnsi="Times New Roman" w:cs="Times New Roman"/>
          <w:sz w:val="24"/>
        </w:rPr>
        <w:t>ZZVZ</w:t>
      </w:r>
      <w:r w:rsidRPr="00E04F94">
        <w:rPr>
          <w:rFonts w:ascii="Times New Roman" w:hAnsi="Times New Roman" w:cs="Times New Roman"/>
          <w:sz w:val="24"/>
        </w:rPr>
        <w:t>).</w:t>
      </w:r>
    </w:p>
    <w:bookmarkEnd w:id="6"/>
    <w:p w14:paraId="6B62F3AD" w14:textId="77777777" w:rsidR="009F1A8C" w:rsidRPr="006222F0" w:rsidRDefault="009F1A8C" w:rsidP="009F1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lastRenderedPageBreak/>
        <w:t>Zadavatel upozorňuje, že mohou být oba obory autori</w:t>
      </w:r>
      <w:r w:rsidR="00AF7100">
        <w:rPr>
          <w:rFonts w:ascii="Times New Roman" w:hAnsi="Times New Roman" w:cs="Times New Roman"/>
          <w:sz w:val="24"/>
        </w:rPr>
        <w:t>zace zabezpečeny jednou osobou.</w:t>
      </w:r>
    </w:p>
    <w:p w14:paraId="4E2B28E3" w14:textId="77777777" w:rsidR="009F1A8C" w:rsidRPr="006222F0" w:rsidRDefault="009F1A8C" w:rsidP="009F1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doporučuje využít čestné prohlášení dle vzoru, který je přílohou č. 3 ZD.</w:t>
      </w:r>
    </w:p>
    <w:p w14:paraId="68CC5BD0" w14:textId="77777777" w:rsidR="00423080" w:rsidRPr="006222F0" w:rsidRDefault="00423080" w:rsidP="00AF7100">
      <w:pPr>
        <w:pStyle w:val="Nadpis3"/>
        <w:ind w:left="709" w:hanging="709"/>
        <w:rPr>
          <w:rFonts w:ascii="Times New Roman" w:hAnsi="Times New Roman" w:cs="Times New Roman"/>
          <w:b/>
          <w:sz w:val="24"/>
          <w:szCs w:val="24"/>
          <w:u w:val="none"/>
        </w:rPr>
      </w:pPr>
      <w:r w:rsidRPr="006222F0">
        <w:rPr>
          <w:rFonts w:ascii="Times New Roman" w:hAnsi="Times New Roman" w:cs="Times New Roman"/>
          <w:b/>
          <w:sz w:val="24"/>
          <w:szCs w:val="24"/>
          <w:u w:val="none"/>
        </w:rPr>
        <w:t xml:space="preserve">Technická </w:t>
      </w:r>
      <w:proofErr w:type="gramStart"/>
      <w:r w:rsidR="000551F0" w:rsidRPr="006222F0">
        <w:rPr>
          <w:rFonts w:ascii="Times New Roman" w:hAnsi="Times New Roman" w:cs="Times New Roman"/>
          <w:b/>
          <w:sz w:val="24"/>
          <w:szCs w:val="24"/>
          <w:u w:val="none"/>
        </w:rPr>
        <w:t>kvalifikace</w:t>
      </w:r>
      <w:r w:rsidR="00BA5A43" w:rsidRPr="006222F0">
        <w:rPr>
          <w:rFonts w:ascii="Times New Roman" w:hAnsi="Times New Roman" w:cs="Times New Roman"/>
          <w:b/>
          <w:sz w:val="24"/>
          <w:szCs w:val="24"/>
          <w:u w:val="none"/>
        </w:rPr>
        <w:t xml:space="preserve"> - seznam</w:t>
      </w:r>
      <w:proofErr w:type="gramEnd"/>
      <w:r w:rsidR="00BA5A43" w:rsidRPr="006222F0">
        <w:rPr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E04F94">
        <w:rPr>
          <w:rFonts w:ascii="Times New Roman" w:hAnsi="Times New Roman" w:cs="Times New Roman"/>
          <w:b/>
          <w:sz w:val="24"/>
          <w:szCs w:val="24"/>
          <w:u w:val="none"/>
        </w:rPr>
        <w:t>stavebních prací</w:t>
      </w:r>
    </w:p>
    <w:p w14:paraId="02EB221E" w14:textId="77777777" w:rsidR="00423080" w:rsidRPr="006222F0" w:rsidRDefault="00423080" w:rsidP="001D6DA1">
      <w:pPr>
        <w:pStyle w:val="text-nov"/>
        <w:keepNext/>
        <w:spacing w:before="240" w:after="120"/>
        <w:rPr>
          <w:szCs w:val="22"/>
          <w:u w:val="single"/>
        </w:rPr>
      </w:pPr>
      <w:r w:rsidRPr="006222F0">
        <w:rPr>
          <w:szCs w:val="22"/>
          <w:u w:val="single"/>
        </w:rPr>
        <w:t>Požadavky:</w:t>
      </w:r>
    </w:p>
    <w:p w14:paraId="11888D6D" w14:textId="77777777" w:rsidR="009F1A8C" w:rsidRPr="006222F0" w:rsidRDefault="009F1A8C" w:rsidP="009F1A8C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Zadavatel požaduje, aby dodavatelé splňovali technickou kvalifikaci dle § 79 odst. 2 písm. </w:t>
      </w:r>
      <w:r w:rsidR="00E04F94">
        <w:rPr>
          <w:rFonts w:ascii="Times New Roman" w:hAnsi="Times New Roman" w:cs="Times New Roman"/>
          <w:sz w:val="24"/>
        </w:rPr>
        <w:t>a</w:t>
      </w:r>
      <w:r w:rsidRPr="006222F0">
        <w:rPr>
          <w:rFonts w:ascii="Times New Roman" w:hAnsi="Times New Roman" w:cs="Times New Roman"/>
          <w:sz w:val="24"/>
        </w:rPr>
        <w:t xml:space="preserve">) </w:t>
      </w:r>
      <w:r w:rsidR="00272DC5">
        <w:rPr>
          <w:rFonts w:ascii="Times New Roman" w:hAnsi="Times New Roman" w:cs="Times New Roman"/>
          <w:sz w:val="24"/>
        </w:rPr>
        <w:t>ZZVZ</w:t>
      </w:r>
      <w:r w:rsidRPr="006222F0">
        <w:rPr>
          <w:rFonts w:ascii="Times New Roman" w:hAnsi="Times New Roman" w:cs="Times New Roman"/>
          <w:sz w:val="24"/>
        </w:rPr>
        <w:t>.</w:t>
      </w:r>
    </w:p>
    <w:p w14:paraId="3EA64EBD" w14:textId="77777777" w:rsidR="009F1A8C" w:rsidRDefault="009F1A8C" w:rsidP="009F1A8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2F0">
        <w:rPr>
          <w:rFonts w:ascii="Times New Roman" w:hAnsi="Times New Roman" w:cs="Times New Roman"/>
          <w:sz w:val="24"/>
        </w:rPr>
        <w:t xml:space="preserve">Technickou kvalifikaci splní dodavatel, který v posledních </w:t>
      </w:r>
      <w:r w:rsidR="00E04F94">
        <w:rPr>
          <w:rFonts w:ascii="Times New Roman" w:hAnsi="Times New Roman" w:cs="Times New Roman"/>
          <w:sz w:val="24"/>
        </w:rPr>
        <w:t>5</w:t>
      </w:r>
      <w:r w:rsidRPr="006222F0">
        <w:rPr>
          <w:rFonts w:ascii="Times New Roman" w:hAnsi="Times New Roman" w:cs="Times New Roman"/>
          <w:sz w:val="24"/>
        </w:rPr>
        <w:t xml:space="preserve"> letech před zahájením </w:t>
      </w:r>
      <w:r w:rsidR="00526AF0" w:rsidRPr="009661C3">
        <w:rPr>
          <w:rFonts w:ascii="Times New Roman" w:hAnsi="Times New Roman" w:cs="Times New Roman"/>
          <w:sz w:val="24"/>
          <w:szCs w:val="24"/>
        </w:rPr>
        <w:t>zadávacího</w:t>
      </w:r>
      <w:r w:rsidRPr="009661C3">
        <w:rPr>
          <w:rFonts w:ascii="Times New Roman" w:hAnsi="Times New Roman" w:cs="Times New Roman"/>
          <w:sz w:val="24"/>
          <w:szCs w:val="24"/>
        </w:rPr>
        <w:t xml:space="preserve"> řízení na veřejnou zakázku realizoval alespoň následující významné </w:t>
      </w:r>
      <w:r w:rsidR="00E04F94" w:rsidRPr="009661C3">
        <w:rPr>
          <w:rFonts w:ascii="Times New Roman" w:hAnsi="Times New Roman" w:cs="Times New Roman"/>
          <w:sz w:val="24"/>
          <w:szCs w:val="24"/>
        </w:rPr>
        <w:t>stavební práce</w:t>
      </w:r>
      <w:r w:rsidR="007B462F" w:rsidRPr="009661C3">
        <w:rPr>
          <w:rFonts w:ascii="Times New Roman" w:hAnsi="Times New Roman" w:cs="Times New Roman"/>
          <w:sz w:val="24"/>
          <w:szCs w:val="24"/>
        </w:rPr>
        <w:t xml:space="preserve"> a předloží jejich </w:t>
      </w:r>
      <w:r w:rsidR="009661C3" w:rsidRPr="009661C3">
        <w:rPr>
          <w:rFonts w:ascii="Times New Roman" w:hAnsi="Times New Roman" w:cs="Times New Roman"/>
          <w:sz w:val="24"/>
          <w:szCs w:val="24"/>
        </w:rPr>
        <w:t>seznam</w:t>
      </w:r>
      <w:r w:rsidR="00643C64" w:rsidRPr="00643C64">
        <w:t xml:space="preserve"> </w:t>
      </w:r>
      <w:r w:rsidR="00643C64" w:rsidRPr="00643C64">
        <w:rPr>
          <w:rFonts w:ascii="Times New Roman" w:hAnsi="Times New Roman" w:cs="Times New Roman"/>
          <w:sz w:val="24"/>
          <w:szCs w:val="24"/>
        </w:rPr>
        <w:t>včetně osvědčení objednatele o řádném poskytnutí a dokončení nejvýznamnějších z těchto prací</w:t>
      </w:r>
      <w:r w:rsidRPr="009661C3">
        <w:rPr>
          <w:rFonts w:ascii="Times New Roman" w:hAnsi="Times New Roman" w:cs="Times New Roman"/>
          <w:sz w:val="24"/>
          <w:szCs w:val="24"/>
        </w:rPr>
        <w:t>:</w:t>
      </w:r>
    </w:p>
    <w:p w14:paraId="0D2785B9" w14:textId="77777777" w:rsidR="009F1A8C" w:rsidRPr="009661C3" w:rsidRDefault="009F1A8C" w:rsidP="00AF7100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61C3">
        <w:rPr>
          <w:rFonts w:ascii="Times New Roman" w:hAnsi="Times New Roman" w:cs="Times New Roman"/>
          <w:sz w:val="24"/>
          <w:szCs w:val="24"/>
        </w:rPr>
        <w:t xml:space="preserve">min. 1 </w:t>
      </w:r>
      <w:r w:rsidR="00E04F94" w:rsidRPr="009661C3">
        <w:rPr>
          <w:rFonts w:ascii="Times New Roman" w:hAnsi="Times New Roman" w:cs="Times New Roman"/>
          <w:sz w:val="24"/>
          <w:szCs w:val="24"/>
        </w:rPr>
        <w:t xml:space="preserve">významnou zakázku na stavební práce, jejímž předmětem byla novostavba, oprava nebo rekonstrukce mostů s minimální hodnotou plnění </w:t>
      </w:r>
      <w:r w:rsidR="00322A65">
        <w:rPr>
          <w:rFonts w:ascii="Times New Roman" w:hAnsi="Times New Roman" w:cs="Times New Roman"/>
          <w:sz w:val="24"/>
          <w:szCs w:val="24"/>
        </w:rPr>
        <w:t>3</w:t>
      </w:r>
      <w:r w:rsidR="00E04F94" w:rsidRPr="009661C3">
        <w:rPr>
          <w:rFonts w:ascii="Times New Roman" w:hAnsi="Times New Roman" w:cs="Times New Roman"/>
          <w:sz w:val="24"/>
          <w:szCs w:val="24"/>
        </w:rPr>
        <w:t>.000.000 Kč bez DPH</w:t>
      </w:r>
      <w:r w:rsidRPr="009661C3">
        <w:rPr>
          <w:rFonts w:ascii="Times New Roman" w:hAnsi="Times New Roman" w:cs="Times New Roman"/>
          <w:sz w:val="24"/>
          <w:szCs w:val="24"/>
        </w:rPr>
        <w:t>;</w:t>
      </w:r>
    </w:p>
    <w:p w14:paraId="4041D49C" w14:textId="77777777" w:rsidR="009F1A8C" w:rsidRPr="009661C3" w:rsidRDefault="009F1A8C" w:rsidP="007B462F">
      <w:pPr>
        <w:pStyle w:val="odsazfurt"/>
        <w:numPr>
          <w:ilvl w:val="0"/>
          <w:numId w:val="24"/>
        </w:numPr>
        <w:spacing w:after="120"/>
        <w:rPr>
          <w:rFonts w:eastAsia="Calibri"/>
          <w:color w:val="auto"/>
          <w:sz w:val="24"/>
          <w:szCs w:val="24"/>
          <w:lang w:eastAsia="en-US"/>
        </w:rPr>
      </w:pPr>
      <w:r w:rsidRPr="009661C3">
        <w:rPr>
          <w:sz w:val="24"/>
          <w:szCs w:val="24"/>
        </w:rPr>
        <w:t xml:space="preserve">min. </w:t>
      </w:r>
      <w:r w:rsidR="00322A65">
        <w:rPr>
          <w:sz w:val="24"/>
          <w:szCs w:val="24"/>
        </w:rPr>
        <w:t>2</w:t>
      </w:r>
      <w:r w:rsidR="00322A65" w:rsidRPr="009661C3">
        <w:rPr>
          <w:sz w:val="24"/>
          <w:szCs w:val="24"/>
        </w:rPr>
        <w:t xml:space="preserve"> </w:t>
      </w:r>
      <w:r w:rsidR="00E04F94" w:rsidRPr="009661C3">
        <w:rPr>
          <w:sz w:val="24"/>
          <w:szCs w:val="24"/>
        </w:rPr>
        <w:t>významn</w:t>
      </w:r>
      <w:r w:rsidR="00322A65">
        <w:rPr>
          <w:sz w:val="24"/>
          <w:szCs w:val="24"/>
        </w:rPr>
        <w:t>é</w:t>
      </w:r>
      <w:r w:rsidR="00E04F94" w:rsidRPr="009661C3">
        <w:rPr>
          <w:sz w:val="24"/>
          <w:szCs w:val="24"/>
        </w:rPr>
        <w:t xml:space="preserve"> zakázk</w:t>
      </w:r>
      <w:r w:rsidR="00322A65">
        <w:rPr>
          <w:sz w:val="24"/>
          <w:szCs w:val="24"/>
        </w:rPr>
        <w:t>y</w:t>
      </w:r>
      <w:r w:rsidR="00E04F94" w:rsidRPr="009661C3">
        <w:rPr>
          <w:sz w:val="24"/>
          <w:szCs w:val="24"/>
        </w:rPr>
        <w:t xml:space="preserve"> na stavební práce, jejímž předmětem byla novostavba, oprava nebo rekonstrukce </w:t>
      </w:r>
      <w:r w:rsidR="007B462F" w:rsidRPr="009661C3">
        <w:rPr>
          <w:sz w:val="24"/>
          <w:szCs w:val="24"/>
        </w:rPr>
        <w:t xml:space="preserve">dálnic nebo silnic, případně místních komunikací (v případě místních komunikací se musí jednat o komunikace se živičným povrchem primárně určené pro motorová vozidla) </w:t>
      </w:r>
      <w:r w:rsidR="00E04F94" w:rsidRPr="009661C3">
        <w:rPr>
          <w:sz w:val="24"/>
          <w:szCs w:val="24"/>
        </w:rPr>
        <w:t>s minimální hodnotou plnění 4.000.000 Kč bez DPH;</w:t>
      </w:r>
    </w:p>
    <w:p w14:paraId="38864CAC" w14:textId="77777777" w:rsidR="007B462F" w:rsidRPr="009661C3" w:rsidRDefault="007B462F" w:rsidP="00643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Dle § 79 odst. 3 zákona se doby podle § 79 odstavce odst. 2 písm. a) zákona za splněné považují, pokud byla stavební práce uvedená v příslušném seznamu v průběhu této doby dokončena. </w:t>
      </w:r>
    </w:p>
    <w:p w14:paraId="133840D2" w14:textId="77777777" w:rsidR="007B462F" w:rsidRPr="009661C3" w:rsidRDefault="007B462F" w:rsidP="00643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Dle § 79 odst. 4 zákona může dodavatel k prokázání splnění kritéria kvalifikace podle § 79 odst. 2 písm. a) zákona použít stavební práce, které poskytl </w:t>
      </w:r>
    </w:p>
    <w:p w14:paraId="701B8610" w14:textId="77777777" w:rsidR="007B462F" w:rsidRPr="009661C3" w:rsidRDefault="007B462F" w:rsidP="007B462F">
      <w:pPr>
        <w:pStyle w:val="Odstavecseseznamem"/>
        <w:autoSpaceDE w:val="0"/>
        <w:autoSpaceDN w:val="0"/>
        <w:adjustRightInd w:val="0"/>
        <w:spacing w:after="27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a. společně s jinými dodavateli, a to v rozsahu, v jakém se na plnění zakázky podílel, </w:t>
      </w:r>
    </w:p>
    <w:p w14:paraId="6AF3027B" w14:textId="77777777" w:rsidR="007B462F" w:rsidRPr="009661C3" w:rsidRDefault="007B462F" w:rsidP="007B462F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b. jako poddodavatel, a to v rozsahu, v jakém se na plnění stavební práce podílel. </w:t>
      </w:r>
    </w:p>
    <w:p w14:paraId="07B30D77" w14:textId="77777777" w:rsidR="009661C3" w:rsidRPr="009661C3" w:rsidRDefault="007B462F" w:rsidP="007B462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1C3">
        <w:rPr>
          <w:rFonts w:ascii="Times New Roman" w:hAnsi="Times New Roman" w:cs="Times New Roman"/>
          <w:color w:val="000000"/>
          <w:sz w:val="24"/>
          <w:szCs w:val="24"/>
        </w:rPr>
        <w:t>Jako rovnocenný doklad k prokázání technické kvalifikace dle § 79 odst. 2, písm. a) zákona je</w:t>
      </w:r>
      <w:r w:rsidR="009661C3" w:rsidRPr="009661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1C3" w:rsidRPr="009661C3">
        <w:rPr>
          <w:rFonts w:ascii="Times New Roman" w:hAnsi="Times New Roman" w:cs="Times New Roman"/>
          <w:sz w:val="24"/>
          <w:szCs w:val="24"/>
        </w:rPr>
        <w:t>možné doložit dle § 79 odst. 5 zákona zejména smlouvu s objednatelem a doklad o uskutečnění plnění dodavatele.</w:t>
      </w:r>
    </w:p>
    <w:p w14:paraId="7B184D8B" w14:textId="77777777" w:rsidR="001D6F15" w:rsidRPr="00CD533C" w:rsidRDefault="001D6F15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>PLATEBNÍ A OBCHODNÍ PODMÍNKY</w:t>
      </w:r>
    </w:p>
    <w:p w14:paraId="6E63B9FD" w14:textId="77777777" w:rsidR="002237D7" w:rsidRPr="006222F0" w:rsidRDefault="002237D7" w:rsidP="002237D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Platební a obchodní podmínky jsou uvedeny v závazném návrhu Smlouvy, který tvoří přílohu č.</w:t>
      </w:r>
      <w:r w:rsidR="001D6DA1" w:rsidRPr="006222F0">
        <w:rPr>
          <w:rFonts w:ascii="Times New Roman" w:hAnsi="Times New Roman" w:cs="Times New Roman"/>
          <w:sz w:val="24"/>
        </w:rPr>
        <w:t> 2</w:t>
      </w:r>
      <w:r w:rsidR="00551469" w:rsidRPr="006222F0">
        <w:rPr>
          <w:rFonts w:ascii="Times New Roman" w:hAnsi="Times New Roman" w:cs="Times New Roman"/>
          <w:sz w:val="24"/>
        </w:rPr>
        <w:t xml:space="preserve"> </w:t>
      </w:r>
      <w:r w:rsidR="00A17C5B" w:rsidRPr="006222F0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>.</w:t>
      </w:r>
      <w:r w:rsidRPr="006222F0">
        <w:rPr>
          <w:rFonts w:ascii="Times New Roman" w:eastAsia="Calibri" w:hAnsi="Times New Roman" w:cs="Times New Roman"/>
          <w:sz w:val="24"/>
        </w:rPr>
        <w:t xml:space="preserve"> </w:t>
      </w:r>
      <w:r w:rsidRPr="006222F0">
        <w:rPr>
          <w:rFonts w:ascii="Times New Roman" w:hAnsi="Times New Roman" w:cs="Times New Roman"/>
          <w:sz w:val="24"/>
        </w:rPr>
        <w:t xml:space="preserve">Tyto podmínky vymezují rámec budoucího smluvního vztahu a </w:t>
      </w:r>
      <w:r w:rsidR="00A17C5B" w:rsidRPr="006222F0">
        <w:rPr>
          <w:rFonts w:ascii="Times New Roman" w:hAnsi="Times New Roman" w:cs="Times New Roman"/>
          <w:sz w:val="24"/>
        </w:rPr>
        <w:t>účastník</w:t>
      </w:r>
      <w:r w:rsidRPr="006222F0">
        <w:rPr>
          <w:rFonts w:ascii="Times New Roman" w:hAnsi="Times New Roman" w:cs="Times New Roman"/>
          <w:sz w:val="24"/>
        </w:rPr>
        <w:t xml:space="preserve"> musí stanovené podmínky respektovat.</w:t>
      </w:r>
    </w:p>
    <w:p w14:paraId="02E31FB7" w14:textId="77777777" w:rsidR="00EA65B0" w:rsidRPr="006222F0" w:rsidRDefault="00EA65B0" w:rsidP="00EA65B0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b/>
          <w:szCs w:val="22"/>
        </w:rPr>
      </w:pPr>
      <w:r w:rsidRPr="006222F0">
        <w:rPr>
          <w:b/>
          <w:szCs w:val="22"/>
        </w:rPr>
        <w:t xml:space="preserve">Účastník </w:t>
      </w:r>
      <w:r w:rsidR="00F121B9">
        <w:rPr>
          <w:b/>
          <w:szCs w:val="22"/>
        </w:rPr>
        <w:t>je</w:t>
      </w:r>
      <w:r w:rsidRPr="006222F0">
        <w:rPr>
          <w:b/>
          <w:szCs w:val="22"/>
        </w:rPr>
        <w:t xml:space="preserve"> povinen do své nabídky připojit závazný návrh </w:t>
      </w:r>
      <w:r w:rsidR="00824AF8" w:rsidRPr="006222F0">
        <w:rPr>
          <w:b/>
          <w:szCs w:val="22"/>
        </w:rPr>
        <w:t>S</w:t>
      </w:r>
      <w:r w:rsidR="00AF7100">
        <w:rPr>
          <w:b/>
          <w:szCs w:val="22"/>
        </w:rPr>
        <w:t>mlouvy.</w:t>
      </w:r>
    </w:p>
    <w:p w14:paraId="5E446C3F" w14:textId="77777777" w:rsidR="009F1A8C" w:rsidRPr="006222F0" w:rsidRDefault="009F1A8C" w:rsidP="00D557B8">
      <w:pPr>
        <w:pStyle w:val="Textodstavce"/>
        <w:numPr>
          <w:ilvl w:val="0"/>
          <w:numId w:val="0"/>
        </w:numPr>
        <w:rPr>
          <w:b/>
          <w:szCs w:val="22"/>
        </w:rPr>
      </w:pPr>
      <w:r w:rsidRPr="006222F0">
        <w:rPr>
          <w:szCs w:val="22"/>
        </w:rPr>
        <w:t>V příloze č. 5 s názvem „Seznam poddodavatelů“ účastník uvede, jaká část veřejné zakázky má být plněna prostřednictvím poddodavatele (ideálně vyjádřeno procenty odpovídajícími poměru finančního objemu subdodávky k finančnímu objemu celé veřejné zakázky a stručným popisem části veřejné zakázky, která bude provedena poddodavatelsky) a uvede identifikační údaje každého poddodavatele. Seznam poddodavatelů bude předložen v</w:t>
      </w:r>
      <w:r w:rsidR="00AF7100">
        <w:rPr>
          <w:szCs w:val="22"/>
        </w:rPr>
        <w:t xml:space="preserve"> nabídce v elektronické podobě.</w:t>
      </w:r>
    </w:p>
    <w:p w14:paraId="01F992A5" w14:textId="77777777" w:rsidR="002237D7" w:rsidRPr="006222F0" w:rsidRDefault="00EA65B0" w:rsidP="00EA65B0">
      <w:pPr>
        <w:spacing w:before="120" w:after="240"/>
        <w:jc w:val="both"/>
        <w:rPr>
          <w:rFonts w:ascii="Times New Roman" w:hAnsi="Times New Roman" w:cs="Times New Roman"/>
          <w:b/>
          <w:sz w:val="24"/>
        </w:rPr>
      </w:pPr>
      <w:r w:rsidRPr="006222F0">
        <w:rPr>
          <w:rFonts w:ascii="Times New Roman" w:hAnsi="Times New Roman" w:cs="Times New Roman"/>
          <w:b/>
          <w:sz w:val="24"/>
        </w:rPr>
        <w:t xml:space="preserve">Podáním nabídky účastník zadávacího řízení bezvýhradně souhlasí s podmínkami uvedenými v závazném návrhu </w:t>
      </w:r>
      <w:r w:rsidR="00824AF8" w:rsidRPr="006222F0">
        <w:rPr>
          <w:rFonts w:ascii="Times New Roman" w:hAnsi="Times New Roman" w:cs="Times New Roman"/>
          <w:b/>
          <w:sz w:val="24"/>
        </w:rPr>
        <w:t>S</w:t>
      </w:r>
      <w:r w:rsidRPr="006222F0">
        <w:rPr>
          <w:rFonts w:ascii="Times New Roman" w:hAnsi="Times New Roman" w:cs="Times New Roman"/>
          <w:b/>
          <w:sz w:val="24"/>
        </w:rPr>
        <w:t xml:space="preserve">mlouvy (včetně příloh). S vybraným dodavatelem bude uzavřena smlouva ve znění dle závazného návrhu </w:t>
      </w:r>
      <w:r w:rsidR="00824AF8" w:rsidRPr="006222F0">
        <w:rPr>
          <w:rFonts w:ascii="Times New Roman" w:hAnsi="Times New Roman" w:cs="Times New Roman"/>
          <w:b/>
          <w:sz w:val="24"/>
        </w:rPr>
        <w:t>S</w:t>
      </w:r>
      <w:r w:rsidRPr="006222F0">
        <w:rPr>
          <w:rFonts w:ascii="Times New Roman" w:hAnsi="Times New Roman" w:cs="Times New Roman"/>
          <w:b/>
          <w:sz w:val="24"/>
        </w:rPr>
        <w:t xml:space="preserve">mlouvy, přičemž do textu smlouvy </w:t>
      </w:r>
      <w:r w:rsidRPr="006222F0">
        <w:rPr>
          <w:rFonts w:ascii="Times New Roman" w:hAnsi="Times New Roman" w:cs="Times New Roman"/>
          <w:b/>
          <w:sz w:val="24"/>
        </w:rPr>
        <w:lastRenderedPageBreak/>
        <w:t xml:space="preserve">budou před jejím uzavřením doplněny vyznačené údaje (v souladu s informacemi uvedenými v nabídce účastníka). V případě, že vybraný dodavatel podá společnou nabídku, bude závazný návrh </w:t>
      </w:r>
      <w:r w:rsidR="00824AF8" w:rsidRPr="006222F0">
        <w:rPr>
          <w:rFonts w:ascii="Times New Roman" w:hAnsi="Times New Roman" w:cs="Times New Roman"/>
          <w:b/>
          <w:sz w:val="24"/>
        </w:rPr>
        <w:t>S</w:t>
      </w:r>
      <w:r w:rsidRPr="006222F0">
        <w:rPr>
          <w:rFonts w:ascii="Times New Roman" w:hAnsi="Times New Roman" w:cs="Times New Roman"/>
          <w:b/>
          <w:sz w:val="24"/>
        </w:rPr>
        <w:t xml:space="preserve">mlouvy před podpisem upraven takovým způsobem, aby respektoval skutečnost, že na </w:t>
      </w:r>
      <w:r w:rsidR="00AF7100">
        <w:rPr>
          <w:rFonts w:ascii="Times New Roman" w:hAnsi="Times New Roman" w:cs="Times New Roman"/>
          <w:b/>
          <w:sz w:val="24"/>
        </w:rPr>
        <w:t>straně dodavatele je více osob.</w:t>
      </w:r>
    </w:p>
    <w:p w14:paraId="5E7B81AE" w14:textId="77777777" w:rsidR="00CC7448" w:rsidRPr="00CD533C" w:rsidRDefault="00CC7448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>ZPŮSOB ZPRACOVÁNÍ NABÍDKOVÉ CENY</w:t>
      </w:r>
    </w:p>
    <w:p w14:paraId="432AE3D4" w14:textId="77777777" w:rsidR="00F465BE" w:rsidRPr="00B1280E" w:rsidRDefault="00F465BE" w:rsidP="00F465BE">
      <w:pPr>
        <w:tabs>
          <w:tab w:val="left" w:pos="49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5BE">
        <w:rPr>
          <w:rFonts w:ascii="Times New Roman" w:hAnsi="Times New Roman" w:cs="Times New Roman"/>
          <w:sz w:val="24"/>
          <w:szCs w:val="24"/>
        </w:rPr>
        <w:t xml:space="preserve">Účastník stanoví nabídkovou cenu za celý vymezený předmět veřejné zakázky v souladu s touto ZD a projektovou dokumentací, a to částkou v českých korunách. Celková nabídková cena bude uvedena v členění bez DPH, samostatně vyčíslené DPH platné ke dni podání nabídky a celková nabídková cena včetně DPH. Nabídková cena musí být zpracována jako nejvýše přípustná, platná po </w:t>
      </w:r>
      <w:r w:rsidRPr="00B1280E">
        <w:rPr>
          <w:rFonts w:ascii="Times New Roman" w:hAnsi="Times New Roman" w:cs="Times New Roman"/>
          <w:sz w:val="24"/>
          <w:szCs w:val="24"/>
        </w:rPr>
        <w:t>celou dobu realizace veřejné zakázky.</w:t>
      </w:r>
    </w:p>
    <w:p w14:paraId="5F7310E8" w14:textId="77777777" w:rsidR="00F465BE" w:rsidRPr="00F465BE" w:rsidRDefault="00F465BE" w:rsidP="00F465BE">
      <w:pPr>
        <w:tabs>
          <w:tab w:val="left" w:pos="49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0E">
        <w:rPr>
          <w:rFonts w:ascii="Times New Roman" w:hAnsi="Times New Roman" w:cs="Times New Roman"/>
          <w:sz w:val="24"/>
          <w:szCs w:val="24"/>
        </w:rPr>
        <w:t xml:space="preserve">Nabídková cena uvedená v čl. XI. odst. 1 smlouvy bude zpracována formou oceněného soupisu prací viz. přílohy č. </w:t>
      </w:r>
      <w:r w:rsidR="00B1280E" w:rsidRPr="00B1280E">
        <w:rPr>
          <w:rFonts w:ascii="Times New Roman" w:hAnsi="Times New Roman" w:cs="Times New Roman"/>
          <w:sz w:val="24"/>
          <w:szCs w:val="24"/>
        </w:rPr>
        <w:t>4</w:t>
      </w:r>
      <w:r w:rsidRPr="00B1280E">
        <w:rPr>
          <w:rFonts w:ascii="Times New Roman" w:hAnsi="Times New Roman" w:cs="Times New Roman"/>
          <w:sz w:val="24"/>
          <w:szCs w:val="24"/>
        </w:rPr>
        <w:t xml:space="preserve"> této ZD.</w:t>
      </w:r>
    </w:p>
    <w:p w14:paraId="5C5C8CC4" w14:textId="77777777" w:rsidR="00F465BE" w:rsidRPr="00F465BE" w:rsidRDefault="00F465BE" w:rsidP="00F465BE">
      <w:pPr>
        <w:tabs>
          <w:tab w:val="left" w:pos="49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5BE">
        <w:rPr>
          <w:rFonts w:ascii="Times New Roman" w:hAnsi="Times New Roman" w:cs="Times New Roman"/>
          <w:sz w:val="24"/>
          <w:szCs w:val="24"/>
        </w:rPr>
        <w:t>Oceněný soupis prací v nabídce musí obsahovat veškeré informace (např. technické specifikace položek, výkazy výměr – podrobné výpočty, doplňkové texty pod položkami, odkaz na cenovou soustavu atd.), které obsahuje vzor soupisu prací, dodávek a služeb ve formátu .</w:t>
      </w:r>
      <w:proofErr w:type="spellStart"/>
      <w:r w:rsidRPr="00F465B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465BE">
        <w:rPr>
          <w:rFonts w:ascii="Times New Roman" w:hAnsi="Times New Roman" w:cs="Times New Roman"/>
          <w:sz w:val="24"/>
          <w:szCs w:val="24"/>
        </w:rPr>
        <w:t xml:space="preserve"> přiložený v příloze č. 6 této ZD. Ocenění jednotlivých činností je třeba provést pro uvedený rozsah prací s tím, že nabídková cena musí být platná min. do doby dokončení stavby. Účastník je povinen ocenit všechny položky soupisu prací. Dojde-li k nesouladu mezi soupisem prací s výkazy výměr a projektovou dokumentací stavby, je pro stanovení nabídkové ceny rozhodující soupis prací s výkazy výměr. V soupisu prací s výkazem výměr může účastník doplnit pouze buňky cena jednotková. V žádném případě nesmí zasahovat do popisu položky, měrné jednotky nebo množství. Dále nesmí upravovat, výpočty a texty zadávacích soupisů prací.</w:t>
      </w:r>
    </w:p>
    <w:p w14:paraId="6591180A" w14:textId="77777777" w:rsidR="00F465BE" w:rsidRPr="00F465BE" w:rsidRDefault="00F465BE" w:rsidP="00F465BE">
      <w:pPr>
        <w:tabs>
          <w:tab w:val="left" w:pos="49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5BE">
        <w:rPr>
          <w:rFonts w:ascii="Times New Roman" w:hAnsi="Times New Roman" w:cs="Times New Roman"/>
          <w:sz w:val="24"/>
          <w:szCs w:val="24"/>
        </w:rPr>
        <w:t>Jakékoliv změny obsahu či množství definovaném zadavatelem v položkách výkazu výměr vyjma doplnění ceny mohou mít za následek vyloučení účastníka z další účasti v zadávacím řízení.</w:t>
      </w:r>
    </w:p>
    <w:p w14:paraId="0A541380" w14:textId="77777777" w:rsidR="00F465BE" w:rsidRPr="00F465BE" w:rsidRDefault="00F465BE" w:rsidP="00F465BE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 w:rsidRPr="00F465BE">
        <w:rPr>
          <w:rFonts w:ascii="Times New Roman" w:hAnsi="Times New Roman" w:cs="Times New Roman"/>
        </w:rPr>
        <w:t>Oceněný soupis prací bude zpracován v rozpočtovém software a bude doložen po obsahové stránce dle vzoru v příloze č. 6 této ZD. Bude doložen elektronický výstup z tohoto rozpočtového software, a to ve formátu *.</w:t>
      </w:r>
      <w:proofErr w:type="spellStart"/>
      <w:r w:rsidRPr="00F465BE">
        <w:rPr>
          <w:rFonts w:ascii="Times New Roman" w:hAnsi="Times New Roman" w:cs="Times New Roman"/>
        </w:rPr>
        <w:t>xml</w:t>
      </w:r>
      <w:proofErr w:type="spellEnd"/>
      <w:r w:rsidRPr="00F465BE">
        <w:rPr>
          <w:rFonts w:ascii="Times New Roman" w:hAnsi="Times New Roman" w:cs="Times New Roman"/>
        </w:rPr>
        <w:t xml:space="preserve">. Upozorňujeme účastníky, že soupis </w:t>
      </w:r>
      <w:r w:rsidRPr="00F465BE">
        <w:rPr>
          <w:rFonts w:ascii="Times New Roman" w:eastAsiaTheme="minorHAnsi" w:hAnsi="Times New Roman" w:cs="Times New Roman"/>
          <w:bCs/>
          <w:lang w:eastAsia="en-US"/>
        </w:rPr>
        <w:t xml:space="preserve">prací byl zpracován ve formátu *.xc4 a použitím jiného rozpočtového software může dojít k rozdílným výstupům, než je uvedeno ve zmiňovaném vzoru dle přílohy č. 6 této ZD. </w:t>
      </w:r>
    </w:p>
    <w:p w14:paraId="567CBD23" w14:textId="77777777" w:rsidR="00F465BE" w:rsidRPr="00F465BE" w:rsidRDefault="00F465BE" w:rsidP="00F46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Oceněný soupis prací bude předán v elektronické podobě. Pro zrychlení a zjednodušení posouzení nabídek zadavatel doporučuje předložit digitální podobu oceněného soupisu prací v datovém formátu XC4. Podrobnosti týkající se struktury údajů a metodiky formátu XC4 jsou k dispozici na internetové adrese www.xc4.cz. </w:t>
      </w:r>
    </w:p>
    <w:p w14:paraId="0A70C4EE" w14:textId="77777777" w:rsidR="00F465BE" w:rsidRPr="00F465BE" w:rsidRDefault="00F465BE" w:rsidP="00F46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5BE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účastník nedisponuje rozpočtovým nástrojem s formátem XC4, lze použít bezplatný modul, který je k dispozici na internetové adrese </w:t>
      </w:r>
      <w:r w:rsidRPr="00F46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www.xc4.cz. </w:t>
      </w:r>
      <w:r w:rsidRPr="00F465BE">
        <w:rPr>
          <w:rFonts w:ascii="Times New Roman" w:hAnsi="Times New Roman" w:cs="Times New Roman"/>
          <w:color w:val="000000"/>
          <w:sz w:val="24"/>
          <w:szCs w:val="24"/>
        </w:rPr>
        <w:t xml:space="preserve">Pro účely validace je možno použít program ValidatorXC4 dostupný na téže internetové adrese. </w:t>
      </w:r>
    </w:p>
    <w:p w14:paraId="233F9071" w14:textId="77777777" w:rsidR="00F465BE" w:rsidRPr="00F465BE" w:rsidRDefault="00F465BE" w:rsidP="00F46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465BE">
        <w:rPr>
          <w:rFonts w:ascii="Times New Roman" w:hAnsi="Times New Roman" w:cs="Times New Roman"/>
          <w:color w:val="000000"/>
          <w:sz w:val="24"/>
          <w:szCs w:val="24"/>
        </w:rPr>
        <w:t xml:space="preserve">Nabídková cena musí zahrnovat veškeré náklady nezbytné k řádnému, úplnému a kvalitnímu provedení předmětu zakázky včetně všech rizik a vlivů během provádění díla. Cena musí zahrnovat předpokládaný vývoj cen ve stavebnictví včetně předpokládaného vývoje kurzů české koruny k zahraničním měnám. </w:t>
      </w:r>
    </w:p>
    <w:p w14:paraId="5894F872" w14:textId="77777777" w:rsidR="00F465BE" w:rsidRPr="00F465BE" w:rsidRDefault="00F465BE" w:rsidP="00F46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Zadavatel upozorňuje, že položky archeologický dohled a záchranný archeologický průzkum uvedené v soupisu prací, musí účastník ocenit provizorní cenou, která je </w:t>
      </w:r>
      <w:r w:rsidRPr="00F465BE"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uvedena v </w:t>
      </w:r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soupisu prací, viz příloha č. </w:t>
      </w:r>
      <w:r w:rsidR="002E0285"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této ZD. Následně budou položky fakturovány dle skutečnosti na základě Zhotovitelem předložených faktur vystavených oprávněnou institucí. </w:t>
      </w:r>
    </w:p>
    <w:p w14:paraId="660C0C7F" w14:textId="77777777" w:rsidR="00F465BE" w:rsidRPr="006222F0" w:rsidRDefault="00F465BE" w:rsidP="00F465BE">
      <w:pPr>
        <w:tabs>
          <w:tab w:val="left" w:pos="4918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F465BE"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V </w:t>
      </w:r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případě, že účastník ocení položku (archeologický dohled a záchranný archeologický průzkum) </w:t>
      </w:r>
      <w:proofErr w:type="gramStart"/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jinou,</w:t>
      </w:r>
      <w:proofErr w:type="gramEnd"/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než uvedenou provizorní cenou, zadavatel jej vyloučí.</w:t>
      </w:r>
    </w:p>
    <w:p w14:paraId="7748513B" w14:textId="77777777" w:rsidR="00495071" w:rsidRPr="00CD533C" w:rsidRDefault="00920F37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>HODNOCENÍ NABÍDEK</w:t>
      </w:r>
    </w:p>
    <w:p w14:paraId="2C613042" w14:textId="77777777" w:rsidR="00F465BE" w:rsidRPr="00F465BE" w:rsidRDefault="00F465BE" w:rsidP="00F465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00F465BE">
        <w:rPr>
          <w:rFonts w:ascii="TimesNewRomanPSMT" w:hAnsi="TimesNewRomanPSMT" w:cs="TimesNewRomanPSMT"/>
          <w:color w:val="000000"/>
          <w:sz w:val="23"/>
          <w:szCs w:val="23"/>
        </w:rPr>
        <w:t xml:space="preserve">Kritériem pro hodnocení nabídek je dle § 114 zákona ekonomická výhodnost nabídky. </w:t>
      </w:r>
    </w:p>
    <w:p w14:paraId="27851624" w14:textId="77777777" w:rsidR="00F465BE" w:rsidRPr="00F465BE" w:rsidRDefault="00F465BE" w:rsidP="00933C1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Základním hodnotícím kritériem pro zadání veřejné zakázky je ekonomická výhodnost nabídek dle § 114 odst. 2 </w:t>
      </w:r>
      <w:proofErr w:type="gramStart"/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zákon</w:t>
      </w:r>
      <w:r w:rsidRPr="00F465BE"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a - </w:t>
      </w:r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nejnižší</w:t>
      </w:r>
      <w:proofErr w:type="gramEnd"/>
      <w:r w:rsidRPr="00F46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nabídková cena. </w:t>
      </w:r>
      <w:r w:rsidRPr="00F465BE">
        <w:rPr>
          <w:rFonts w:ascii="TimesNewRomanPSMT" w:hAnsi="TimesNewRomanPSMT" w:cs="TimesNewRomanPSMT"/>
          <w:color w:val="000000"/>
          <w:sz w:val="23"/>
          <w:szCs w:val="23"/>
        </w:rPr>
        <w:t xml:space="preserve">Hodnocena bude celková výše nabídkové ceny bez DPH. </w:t>
      </w:r>
    </w:p>
    <w:p w14:paraId="37AF2577" w14:textId="77777777" w:rsidR="00F465BE" w:rsidRPr="00F465BE" w:rsidRDefault="00F465BE" w:rsidP="006135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 w:rsidRPr="00F465BE">
        <w:rPr>
          <w:rFonts w:ascii="TimesNewRomanPSMT" w:hAnsi="TimesNewRomanPSMT" w:cs="TimesNewRomanPSMT"/>
          <w:color w:val="000000"/>
          <w:sz w:val="23"/>
          <w:szCs w:val="23"/>
        </w:rPr>
        <w:t xml:space="preserve">Účastník doplní celkovou nabídkovou cenu v požadovaném členění v návrhu smlouvy o provedení stavby na plnění zakázky a v soupisu prací, dodávek a služeb s výkazy výměr. Nabídkovou cenou se pro účely hodnocení nabídek rozumí celková cena stanovená účastníkem v </w:t>
      </w:r>
      <w:r w:rsidRPr="00B1280E">
        <w:rPr>
          <w:rFonts w:ascii="TimesNewRomanPSMT" w:hAnsi="TimesNewRomanPSMT" w:cs="TimesNewRomanPSMT"/>
          <w:color w:val="000000"/>
          <w:sz w:val="23"/>
          <w:szCs w:val="23"/>
        </w:rPr>
        <w:t>návrhu smlouvy o provedení stavby čl. XI. odst. 1.</w:t>
      </w:r>
      <w:r w:rsidRPr="00F465BE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</w:p>
    <w:p w14:paraId="553D1D85" w14:textId="77777777" w:rsidR="00F465BE" w:rsidRPr="00F465BE" w:rsidRDefault="00F465BE" w:rsidP="00F465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 w:rsidRPr="00F465BE">
        <w:rPr>
          <w:rFonts w:ascii="TimesNewRomanPSMT" w:hAnsi="TimesNewRomanPSMT" w:cs="TimesNewRomanPSMT"/>
          <w:color w:val="000000"/>
          <w:sz w:val="23"/>
          <w:szCs w:val="23"/>
        </w:rPr>
        <w:t xml:space="preserve">Hodnocení nabídek bude provedeno tak, že zadavatel seřadí nabídky podle výše jejich nabídkové </w:t>
      </w:r>
      <w:proofErr w:type="gramStart"/>
      <w:r w:rsidRPr="00F465BE">
        <w:rPr>
          <w:rFonts w:ascii="TimesNewRomanPSMT" w:hAnsi="TimesNewRomanPSMT" w:cs="TimesNewRomanPSMT"/>
          <w:color w:val="000000"/>
          <w:sz w:val="23"/>
          <w:szCs w:val="23"/>
        </w:rPr>
        <w:t>ceny</w:t>
      </w:r>
      <w:proofErr w:type="gramEnd"/>
      <w:r w:rsidRPr="00F465BE">
        <w:rPr>
          <w:rFonts w:ascii="TimesNewRomanPSMT" w:hAnsi="TimesNewRomanPSMT" w:cs="TimesNewRomanPSMT"/>
          <w:color w:val="000000"/>
          <w:sz w:val="23"/>
          <w:szCs w:val="23"/>
        </w:rPr>
        <w:t xml:space="preserve"> a to od nejlevnější po nejdražší nabídku. Jako nejvhodnější bude vybrána nabídka s nejnižší nabídkovou cenou. </w:t>
      </w:r>
    </w:p>
    <w:p w14:paraId="24A2689C" w14:textId="77777777" w:rsidR="006672CC" w:rsidRPr="00D860A4" w:rsidRDefault="00F465BE" w:rsidP="00F465BE">
      <w:pPr>
        <w:pStyle w:val="bno"/>
        <w:spacing w:before="120" w:after="0" w:line="276" w:lineRule="auto"/>
        <w:ind w:left="0"/>
        <w:rPr>
          <w:szCs w:val="24"/>
          <w:lang w:val="cs-CZ"/>
        </w:rPr>
      </w:pPr>
      <w:r w:rsidRPr="00F465BE">
        <w:rPr>
          <w:rFonts w:ascii="TimesNewRomanPSMT" w:eastAsiaTheme="minorHAnsi" w:hAnsi="TimesNewRomanPSMT" w:cs="TimesNewRomanPSMT"/>
          <w:color w:val="000000"/>
          <w:sz w:val="23"/>
          <w:szCs w:val="23"/>
          <w:lang w:val="cs-CZ" w:eastAsia="en-US"/>
        </w:rPr>
        <w:t>Zadavatel vyloučí účastníka, jehož nabídka nebude obsahovat číselně vyjádřitelná kritéria rozhodná pro hodnocení nabídek.</w:t>
      </w:r>
    </w:p>
    <w:p w14:paraId="0593F4BA" w14:textId="77777777" w:rsidR="002C13D5" w:rsidRPr="00CD533C" w:rsidRDefault="002C13D5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>FORMÁLNÍ POŽADAVKY NA ZPRACOVÁNÍ NABÍDKY</w:t>
      </w:r>
    </w:p>
    <w:p w14:paraId="1820450F" w14:textId="77777777" w:rsidR="00126A6D" w:rsidRPr="006222F0" w:rsidRDefault="00023FEE" w:rsidP="00C24289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Nabídka bude zpracována </w:t>
      </w:r>
      <w:r w:rsidR="00514D58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písemně v elektronické podobě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v českém jazyce</w:t>
      </w:r>
      <w:r w:rsidR="00E859E9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290620D9" w14:textId="77777777" w:rsidR="00C24289" w:rsidRPr="006222F0" w:rsidRDefault="00C24289" w:rsidP="00C24289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Předloží-li dodavatel některé z dokladů (dokumentů) v cizím jazyce, je povinen předložit zároveň s nimi i prostý překlad dokladu do českého jazyka. Dokumenty ve slovenském jazyce mo</w:t>
      </w:r>
      <w:r w:rsidR="00933C1E">
        <w:rPr>
          <w:rFonts w:ascii="Times New Roman" w:eastAsia="Times New Roman" w:hAnsi="Times New Roman" w:cs="Times New Roman"/>
          <w:bCs/>
          <w:sz w:val="24"/>
          <w:lang w:eastAsia="cs-CZ"/>
        </w:rPr>
        <w:t>hou být předloženy bez překladu, rovněž tak doklady o vzdělání v latině.</w:t>
      </w:r>
    </w:p>
    <w:p w14:paraId="6B26FAD9" w14:textId="77777777" w:rsidR="00023FEE" w:rsidRPr="006222F0" w:rsidRDefault="00514D58" w:rsidP="00023FEE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mohou být v rámci nabídky předloženy jako prosté kopie (např. </w:t>
      </w:r>
      <w:proofErr w:type="spellStart"/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scan</w:t>
      </w:r>
      <w:proofErr w:type="spellEnd"/>
      <w:r w:rsidR="00727328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)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517244C0" w14:textId="77777777" w:rsidR="00023FEE" w:rsidRPr="006222F0" w:rsidRDefault="00023FEE" w:rsidP="00023FEE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či prohlášení, u nichž je vyžadován podpis </w:t>
      </w:r>
      <w:r w:rsidR="005B620D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, musí být podepsány statutárním orgánem </w:t>
      </w:r>
      <w:r w:rsidR="00C95CD4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nebo osobou oprávněnou jednat za </w:t>
      </w:r>
      <w:r w:rsidR="005B620D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27C46593" w14:textId="77777777" w:rsidR="00935C6C" w:rsidRPr="006222F0" w:rsidRDefault="00935C6C" w:rsidP="00935C6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34797A7D" w14:textId="77777777" w:rsidR="00023FEE" w:rsidRPr="006222F0" w:rsidRDefault="00023FEE" w:rsidP="008973B9">
      <w:pPr>
        <w:spacing w:before="120" w:after="24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musí být dobře čitelné. Žádný doklad </w:t>
      </w:r>
      <w:r w:rsidR="00E02F1C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by neměl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obsaho</w:t>
      </w:r>
      <w:r w:rsidR="001F5305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vat opravy a přepisy, které by Z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adavatele mohly uvést v omyl.</w:t>
      </w:r>
    </w:p>
    <w:p w14:paraId="335CEF31" w14:textId="77777777" w:rsidR="00D557B8" w:rsidRDefault="00D557B8" w:rsidP="00D557B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Nabídka bude zpracována podle formálních, technických a smluvních požadavků zadavatele uvedených v této </w:t>
      </w:r>
      <w:r w:rsidR="00D614DE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 xml:space="preserve"> a v přiloženém návrhu smlouvy.</w:t>
      </w:r>
    </w:p>
    <w:p w14:paraId="0F510637" w14:textId="77777777" w:rsidR="00F121B9" w:rsidRDefault="00F121B9" w:rsidP="00D557B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32683689" w14:textId="77777777" w:rsidR="00F121B9" w:rsidRDefault="00F121B9" w:rsidP="00D557B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6300F557" w14:textId="77777777" w:rsidR="00F121B9" w:rsidRDefault="00F121B9" w:rsidP="00D557B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36D10710" w14:textId="77777777" w:rsidR="00F121B9" w:rsidRPr="006222F0" w:rsidRDefault="00F121B9" w:rsidP="00D557B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0C08BF57" w14:textId="77777777" w:rsidR="005D6A7F" w:rsidRPr="00CD533C" w:rsidRDefault="00495071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>PODÁNÍ NABÍDEK</w:t>
      </w:r>
    </w:p>
    <w:p w14:paraId="46A12DDE" w14:textId="77777777" w:rsidR="00495071" w:rsidRPr="002C0CA0" w:rsidRDefault="005D6A7F" w:rsidP="002C0CA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2C0CA0">
        <w:rPr>
          <w:rFonts w:ascii="Times New Roman" w:hAnsi="Times New Roman" w:cs="Times New Roman"/>
          <w:sz w:val="26"/>
          <w:szCs w:val="26"/>
        </w:rPr>
        <w:t>Prokázání zmocnění</w:t>
      </w:r>
      <w:r w:rsidR="00495071" w:rsidRPr="002C0CA0">
        <w:rPr>
          <w:rFonts w:ascii="Times New Roman" w:hAnsi="Times New Roman" w:cs="Times New Roman"/>
          <w:sz w:val="26"/>
          <w:szCs w:val="26"/>
        </w:rPr>
        <w:t xml:space="preserve"> pro podání nabídky</w:t>
      </w:r>
    </w:p>
    <w:p w14:paraId="30697F82" w14:textId="77777777" w:rsidR="00504647" w:rsidRPr="006222F0" w:rsidRDefault="00504647" w:rsidP="00504647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Pokud za </w:t>
      </w:r>
      <w:r w:rsidR="005B620D" w:rsidRPr="006222F0">
        <w:rPr>
          <w:rFonts w:ascii="Times New Roman" w:hAnsi="Times New Roman" w:cs="Times New Roman"/>
          <w:sz w:val="24"/>
        </w:rPr>
        <w:t>účastníka</w:t>
      </w:r>
      <w:r w:rsidRPr="006222F0">
        <w:rPr>
          <w:rFonts w:ascii="Times New Roman" w:hAnsi="Times New Roman" w:cs="Times New Roman"/>
          <w:sz w:val="24"/>
        </w:rPr>
        <w:t xml:space="preserve"> jedná zmocněnec na základě plné moci, musí být v nabídce přiložena příslušná plná moc</w:t>
      </w:r>
      <w:r w:rsidR="00BF3012" w:rsidRPr="006222F0">
        <w:rPr>
          <w:rFonts w:ascii="Times New Roman" w:hAnsi="Times New Roman" w:cs="Times New Roman"/>
          <w:sz w:val="24"/>
        </w:rPr>
        <w:t>.</w:t>
      </w:r>
    </w:p>
    <w:p w14:paraId="5A4D5A3E" w14:textId="77777777" w:rsidR="00DD3772" w:rsidRPr="002C0CA0" w:rsidRDefault="00DD3772" w:rsidP="002C0CA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2C0CA0">
        <w:rPr>
          <w:rFonts w:ascii="Times New Roman" w:hAnsi="Times New Roman" w:cs="Times New Roman"/>
          <w:sz w:val="26"/>
          <w:szCs w:val="26"/>
        </w:rPr>
        <w:t>Rozdělení odpovědnosti při podání společné nabídky</w:t>
      </w:r>
    </w:p>
    <w:p w14:paraId="648BE951" w14:textId="77777777" w:rsidR="00DD3772" w:rsidRPr="006222F0" w:rsidRDefault="00DD3772" w:rsidP="00DD3772">
      <w:pPr>
        <w:spacing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v souladu s § 103 ZZVZ požaduje, aby v případě společné účasti dodavatelů v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 xml:space="preserve">nabídce doložili, jaké bude rozdělení odpovědnosti za plnění </w:t>
      </w:r>
      <w:r w:rsidR="006659A5" w:rsidRPr="006222F0">
        <w:rPr>
          <w:rFonts w:ascii="Times New Roman" w:hAnsi="Times New Roman" w:cs="Times New Roman"/>
          <w:sz w:val="24"/>
        </w:rPr>
        <w:t>příslušné části V</w:t>
      </w:r>
      <w:r w:rsidR="00E859E9">
        <w:rPr>
          <w:rFonts w:ascii="Times New Roman" w:hAnsi="Times New Roman" w:cs="Times New Roman"/>
          <w:sz w:val="24"/>
        </w:rPr>
        <w:t>eřejné zakázky.</w:t>
      </w:r>
    </w:p>
    <w:p w14:paraId="6682BEBC" w14:textId="77777777" w:rsidR="00DD3772" w:rsidRPr="006222F0" w:rsidRDefault="00DD3772" w:rsidP="00DD377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přitom vyžaduje, aby odpovědnost nesli všichni dodavatelé podávající společnou</w:t>
      </w:r>
      <w:r w:rsidR="00E859E9">
        <w:rPr>
          <w:rFonts w:ascii="Times New Roman" w:hAnsi="Times New Roman" w:cs="Times New Roman"/>
          <w:sz w:val="24"/>
        </w:rPr>
        <w:t xml:space="preserve"> nabídku společně a nerozdílně.</w:t>
      </w:r>
    </w:p>
    <w:p w14:paraId="40DC2B3B" w14:textId="77777777" w:rsidR="00495071" w:rsidRPr="002C0CA0" w:rsidRDefault="00495071" w:rsidP="002C0CA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2C0CA0">
        <w:rPr>
          <w:rFonts w:ascii="Times New Roman" w:hAnsi="Times New Roman" w:cs="Times New Roman"/>
          <w:sz w:val="26"/>
          <w:szCs w:val="26"/>
        </w:rPr>
        <w:t xml:space="preserve">Způsob, </w:t>
      </w:r>
      <w:r w:rsidR="00E309E1" w:rsidRPr="002C0CA0">
        <w:rPr>
          <w:rFonts w:ascii="Times New Roman" w:hAnsi="Times New Roman" w:cs="Times New Roman"/>
          <w:sz w:val="26"/>
          <w:szCs w:val="26"/>
        </w:rPr>
        <w:t>lhůta</w:t>
      </w:r>
      <w:r w:rsidRPr="002C0CA0">
        <w:rPr>
          <w:rFonts w:ascii="Times New Roman" w:hAnsi="Times New Roman" w:cs="Times New Roman"/>
          <w:sz w:val="26"/>
          <w:szCs w:val="26"/>
        </w:rPr>
        <w:t xml:space="preserve"> a místo</w:t>
      </w:r>
      <w:r w:rsidR="00E309E1" w:rsidRPr="002C0CA0">
        <w:rPr>
          <w:rFonts w:ascii="Times New Roman" w:hAnsi="Times New Roman" w:cs="Times New Roman"/>
          <w:sz w:val="26"/>
          <w:szCs w:val="26"/>
        </w:rPr>
        <w:t xml:space="preserve"> pro</w:t>
      </w:r>
      <w:r w:rsidR="009140E6" w:rsidRPr="002C0CA0">
        <w:rPr>
          <w:rFonts w:ascii="Times New Roman" w:hAnsi="Times New Roman" w:cs="Times New Roman"/>
          <w:sz w:val="26"/>
          <w:szCs w:val="26"/>
        </w:rPr>
        <w:t xml:space="preserve"> podání nabídek</w:t>
      </w:r>
    </w:p>
    <w:p w14:paraId="597356B7" w14:textId="77777777" w:rsidR="00125F60" w:rsidRPr="006222F0" w:rsidRDefault="00125F60" w:rsidP="009610B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stanovuje, že požaduje podání nabídek pouze v elektronické podobě dle § 107 odst.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1 ZZVZ prostřednictvím elektronického nástroje</w:t>
      </w:r>
      <w:r w:rsidR="00126A6D" w:rsidRPr="006222F0">
        <w:rPr>
          <w:rFonts w:ascii="Times New Roman" w:hAnsi="Times New Roman" w:cs="Times New Roman"/>
          <w:sz w:val="24"/>
        </w:rPr>
        <w:t xml:space="preserve"> „</w:t>
      </w:r>
      <w:r w:rsidR="00D860A4" w:rsidRPr="006222F0">
        <w:rPr>
          <w:rFonts w:ascii="Times New Roman" w:hAnsi="Times New Roman" w:cs="Times New Roman"/>
          <w:sz w:val="24"/>
        </w:rPr>
        <w:t>JOSEPHINE</w:t>
      </w:r>
      <w:r w:rsidR="00126A6D" w:rsidRPr="006222F0">
        <w:rPr>
          <w:rFonts w:ascii="Times New Roman" w:hAnsi="Times New Roman" w:cs="Times New Roman"/>
          <w:sz w:val="24"/>
        </w:rPr>
        <w:t>“</w:t>
      </w:r>
      <w:r w:rsidR="00902DB7" w:rsidRPr="006222F0">
        <w:rPr>
          <w:rFonts w:ascii="Times New Roman" w:hAnsi="Times New Roman" w:cs="Times New Roman"/>
          <w:sz w:val="24"/>
        </w:rPr>
        <w:t>, který je dostupný na internetové adrese</w:t>
      </w:r>
      <w:r w:rsidR="00AF303F" w:rsidRPr="006222F0">
        <w:rPr>
          <w:rFonts w:ascii="Times New Roman" w:hAnsi="Times New Roman" w:cs="Times New Roman"/>
          <w:sz w:val="24"/>
        </w:rPr>
        <w:t>:</w:t>
      </w:r>
      <w:r w:rsidR="00902DB7" w:rsidRPr="006222F0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902DB7" w:rsidRPr="006222F0">
          <w:rPr>
            <w:rStyle w:val="Hypertextovodkaz"/>
            <w:rFonts w:ascii="Times New Roman" w:hAnsi="Times New Roman" w:cs="Times New Roman"/>
            <w:sz w:val="24"/>
          </w:rPr>
          <w:t>josephine.proebiz.com</w:t>
        </w:r>
      </w:hyperlink>
      <w:r w:rsidR="00902DB7" w:rsidRPr="006222F0">
        <w:rPr>
          <w:rFonts w:ascii="Times New Roman" w:hAnsi="Times New Roman" w:cs="Times New Roman"/>
          <w:sz w:val="24"/>
        </w:rPr>
        <w:t>.</w:t>
      </w:r>
      <w:r w:rsidR="00D860A4">
        <w:rPr>
          <w:rFonts w:ascii="Times New Roman" w:hAnsi="Times New Roman" w:cs="Times New Roman"/>
          <w:sz w:val="24"/>
        </w:rPr>
        <w:t xml:space="preserve"> Podáním nabídky se rozumí vložení příloh v doporučeném členění dle článku 9.5 této </w:t>
      </w:r>
      <w:r w:rsidR="00D614DE">
        <w:rPr>
          <w:rFonts w:ascii="Times New Roman" w:hAnsi="Times New Roman" w:cs="Times New Roman"/>
          <w:sz w:val="24"/>
        </w:rPr>
        <w:t>ZD</w:t>
      </w:r>
      <w:r w:rsidR="00D860A4">
        <w:rPr>
          <w:rFonts w:ascii="Times New Roman" w:hAnsi="Times New Roman" w:cs="Times New Roman"/>
          <w:sz w:val="24"/>
        </w:rPr>
        <w:t>.</w:t>
      </w:r>
    </w:p>
    <w:p w14:paraId="38D293FB" w14:textId="77777777" w:rsidR="00125F60" w:rsidRPr="006222F0" w:rsidRDefault="00125F60" w:rsidP="009610BD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Přesné podmínky pro podání nabídek jsou definované v příloze č. </w:t>
      </w:r>
      <w:r w:rsidR="00D860A4">
        <w:rPr>
          <w:rFonts w:ascii="Times New Roman" w:hAnsi="Times New Roman" w:cs="Times New Roman"/>
          <w:sz w:val="24"/>
        </w:rPr>
        <w:t>8</w:t>
      </w:r>
      <w:r w:rsidRPr="006222F0">
        <w:rPr>
          <w:rFonts w:ascii="Times New Roman" w:hAnsi="Times New Roman" w:cs="Times New Roman"/>
          <w:sz w:val="24"/>
        </w:rPr>
        <w:t xml:space="preserve"> ZD.</w:t>
      </w:r>
      <w:r w:rsidR="00126A6D" w:rsidRPr="006222F0">
        <w:rPr>
          <w:rFonts w:ascii="Times New Roman" w:hAnsi="Times New Roman" w:cs="Times New Roman"/>
          <w:sz w:val="24"/>
        </w:rPr>
        <w:t xml:space="preserve"> Pro podání nabídky je nezbytná registrace dodavatele v elektronickém nástroji „</w:t>
      </w:r>
      <w:r w:rsidR="00D860A4" w:rsidRPr="006222F0">
        <w:rPr>
          <w:rFonts w:ascii="Times New Roman" w:hAnsi="Times New Roman" w:cs="Times New Roman"/>
          <w:sz w:val="24"/>
        </w:rPr>
        <w:t>JOSEPHINE</w:t>
      </w:r>
      <w:r w:rsidR="00126A6D" w:rsidRPr="006222F0">
        <w:rPr>
          <w:rFonts w:ascii="Times New Roman" w:hAnsi="Times New Roman" w:cs="Times New Roman"/>
          <w:sz w:val="24"/>
        </w:rPr>
        <w:t xml:space="preserve">“. </w:t>
      </w:r>
      <w:r w:rsidR="00126A6D" w:rsidRPr="006222F0">
        <w:rPr>
          <w:rFonts w:ascii="Times New Roman" w:hAnsi="Times New Roman" w:cs="Times New Roman"/>
          <w:bCs/>
          <w:sz w:val="24"/>
        </w:rPr>
        <w:t>Je tedy v zájmu dodavatele tuto registraci provést v dostatečné lhůtě před ukončením podání nabídek.</w:t>
      </w:r>
    </w:p>
    <w:p w14:paraId="0183D470" w14:textId="77777777" w:rsidR="00C249BD" w:rsidRPr="006222F0" w:rsidRDefault="00CC5812" w:rsidP="00376388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4"/>
        </w:rPr>
      </w:pPr>
      <w:r w:rsidRPr="006222F0">
        <w:rPr>
          <w:rFonts w:ascii="Times New Roman" w:hAnsi="Times New Roman" w:cs="Times New Roman"/>
          <w:b/>
          <w:sz w:val="24"/>
        </w:rPr>
        <w:t>Lhůta pro podání nabídek:</w:t>
      </w:r>
      <w:r w:rsidRPr="006222F0">
        <w:rPr>
          <w:rFonts w:ascii="Times New Roman" w:hAnsi="Times New Roman" w:cs="Times New Roman"/>
          <w:b/>
          <w:sz w:val="24"/>
        </w:rPr>
        <w:tab/>
      </w:r>
      <w:r w:rsidR="00F121B9">
        <w:rPr>
          <w:rFonts w:ascii="Times New Roman" w:hAnsi="Times New Roman" w:cs="Times New Roman"/>
          <w:b/>
          <w:sz w:val="24"/>
        </w:rPr>
        <w:t>5</w:t>
      </w:r>
      <w:r w:rsidR="00037DE3" w:rsidRPr="006222F0">
        <w:rPr>
          <w:rFonts w:ascii="Times New Roman" w:hAnsi="Times New Roman" w:cs="Times New Roman"/>
          <w:b/>
          <w:sz w:val="24"/>
        </w:rPr>
        <w:t xml:space="preserve">. </w:t>
      </w:r>
      <w:r w:rsidR="00933C1E">
        <w:rPr>
          <w:rFonts w:ascii="Times New Roman" w:hAnsi="Times New Roman" w:cs="Times New Roman"/>
          <w:b/>
          <w:sz w:val="24"/>
        </w:rPr>
        <w:t>3</w:t>
      </w:r>
      <w:r w:rsidR="00037DE3" w:rsidRPr="006222F0">
        <w:rPr>
          <w:rFonts w:ascii="Times New Roman" w:hAnsi="Times New Roman" w:cs="Times New Roman"/>
          <w:b/>
          <w:sz w:val="24"/>
        </w:rPr>
        <w:t>. 20</w:t>
      </w:r>
      <w:r w:rsidR="00933C1E">
        <w:rPr>
          <w:rFonts w:ascii="Times New Roman" w:hAnsi="Times New Roman" w:cs="Times New Roman"/>
          <w:b/>
          <w:sz w:val="24"/>
        </w:rPr>
        <w:t>21</w:t>
      </w:r>
      <w:r w:rsidR="00C4654E" w:rsidRPr="006222F0">
        <w:rPr>
          <w:rFonts w:ascii="Times New Roman" w:hAnsi="Times New Roman" w:cs="Times New Roman"/>
          <w:b/>
          <w:sz w:val="24"/>
        </w:rPr>
        <w:t xml:space="preserve"> </w:t>
      </w:r>
      <w:r w:rsidR="00596201" w:rsidRPr="006222F0">
        <w:rPr>
          <w:rFonts w:ascii="Times New Roman" w:hAnsi="Times New Roman" w:cs="Times New Roman"/>
          <w:b/>
          <w:sz w:val="24"/>
        </w:rPr>
        <w:t>do</w:t>
      </w:r>
      <w:r w:rsidR="00C249BD" w:rsidRPr="006222F0">
        <w:rPr>
          <w:rFonts w:ascii="Times New Roman" w:hAnsi="Times New Roman" w:cs="Times New Roman"/>
          <w:b/>
          <w:sz w:val="24"/>
        </w:rPr>
        <w:t xml:space="preserve"> </w:t>
      </w:r>
      <w:r w:rsidR="00020409" w:rsidRPr="006222F0">
        <w:rPr>
          <w:rFonts w:ascii="Times New Roman" w:hAnsi="Times New Roman" w:cs="Times New Roman"/>
          <w:b/>
          <w:sz w:val="24"/>
        </w:rPr>
        <w:t>10</w:t>
      </w:r>
      <w:r w:rsidR="00037DE3" w:rsidRPr="006222F0">
        <w:rPr>
          <w:rFonts w:ascii="Times New Roman" w:hAnsi="Times New Roman" w:cs="Times New Roman"/>
          <w:b/>
          <w:sz w:val="24"/>
        </w:rPr>
        <w:t>:00</w:t>
      </w:r>
      <w:r w:rsidR="00DD2BAE" w:rsidRPr="006222F0">
        <w:rPr>
          <w:rFonts w:ascii="Times New Roman" w:hAnsi="Times New Roman" w:cs="Times New Roman"/>
          <w:b/>
          <w:sz w:val="24"/>
        </w:rPr>
        <w:t>:00</w:t>
      </w:r>
      <w:r w:rsidR="00C249BD" w:rsidRPr="006222F0">
        <w:rPr>
          <w:rFonts w:ascii="Times New Roman" w:hAnsi="Times New Roman" w:cs="Times New Roman"/>
          <w:b/>
          <w:sz w:val="24"/>
        </w:rPr>
        <w:t xml:space="preserve"> hodin </w:t>
      </w:r>
    </w:p>
    <w:p w14:paraId="39796E68" w14:textId="77777777" w:rsidR="00594FB3" w:rsidRPr="006222F0" w:rsidRDefault="00503135" w:rsidP="00594FB3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Nabídka, která nebude Zadavateli doručena ve lhůtě nebo způsobem stanoveným v </w:t>
      </w:r>
      <w:r w:rsidR="00D614DE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 xml:space="preserve">, </w:t>
      </w:r>
      <w:r w:rsidR="00376388" w:rsidRPr="006222F0">
        <w:rPr>
          <w:rFonts w:ascii="Times New Roman" w:hAnsi="Times New Roman" w:cs="Times New Roman"/>
          <w:sz w:val="24"/>
        </w:rPr>
        <w:t xml:space="preserve">se </w:t>
      </w:r>
      <w:r w:rsidRPr="006222F0">
        <w:rPr>
          <w:rFonts w:ascii="Times New Roman" w:hAnsi="Times New Roman" w:cs="Times New Roman"/>
          <w:sz w:val="24"/>
        </w:rPr>
        <w:t>nepovažuje za podanou a v průběhu zadávacího řízení se k ní nepřihlíží.</w:t>
      </w:r>
    </w:p>
    <w:p w14:paraId="028D5B96" w14:textId="77777777" w:rsidR="00594FB3" w:rsidRPr="002C0CA0" w:rsidRDefault="00594FB3" w:rsidP="002C0CA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2C0CA0">
        <w:rPr>
          <w:rFonts w:ascii="Times New Roman" w:hAnsi="Times New Roman" w:cs="Times New Roman"/>
          <w:sz w:val="26"/>
          <w:szCs w:val="26"/>
        </w:rPr>
        <w:t xml:space="preserve">Otevírání </w:t>
      </w:r>
      <w:r w:rsidR="00125F60" w:rsidRPr="002C0CA0">
        <w:rPr>
          <w:rFonts w:ascii="Times New Roman" w:hAnsi="Times New Roman" w:cs="Times New Roman"/>
          <w:sz w:val="26"/>
          <w:szCs w:val="26"/>
        </w:rPr>
        <w:t>nabídek v elektronické podobě</w:t>
      </w:r>
    </w:p>
    <w:p w14:paraId="03FF333B" w14:textId="77777777" w:rsidR="00826F07" w:rsidRPr="006222F0" w:rsidRDefault="00125F60" w:rsidP="005B620D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Otevírání nabídek je z důvodu umožnění příjmu nabídek pouze v elektronické podobě neveřejné. Otevírání nabídek proběhne v souladu s § 109 </w:t>
      </w:r>
      <w:r w:rsidR="00272DC5">
        <w:rPr>
          <w:rFonts w:ascii="Times New Roman" w:hAnsi="Times New Roman" w:cs="Times New Roman"/>
          <w:sz w:val="24"/>
        </w:rPr>
        <w:t>ZZVZ</w:t>
      </w:r>
      <w:r w:rsidRPr="006222F0">
        <w:rPr>
          <w:rFonts w:ascii="Times New Roman" w:hAnsi="Times New Roman" w:cs="Times New Roman"/>
          <w:sz w:val="24"/>
        </w:rPr>
        <w:t>.</w:t>
      </w:r>
    </w:p>
    <w:p w14:paraId="705D1894" w14:textId="77777777" w:rsidR="00495071" w:rsidRPr="002C0CA0" w:rsidRDefault="00495071" w:rsidP="002C0CA0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r w:rsidRPr="002C0CA0">
        <w:rPr>
          <w:rFonts w:ascii="Times New Roman" w:hAnsi="Times New Roman" w:cs="Times New Roman"/>
          <w:sz w:val="26"/>
          <w:szCs w:val="26"/>
        </w:rPr>
        <w:t>Požadavky na členění nabídky</w:t>
      </w:r>
    </w:p>
    <w:p w14:paraId="3E84D4CD" w14:textId="77777777" w:rsidR="00727328" w:rsidRPr="006222F0" w:rsidRDefault="00727328" w:rsidP="007273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doporučuje následující členění nabídky</w:t>
      </w:r>
      <w:r w:rsidR="00D860A4">
        <w:rPr>
          <w:rFonts w:ascii="Times New Roman" w:hAnsi="Times New Roman" w:cs="Times New Roman"/>
          <w:sz w:val="24"/>
        </w:rPr>
        <w:t xml:space="preserve"> (tj. řazení příloh v elektronickém nástroji „JOSEPHINE“</w:t>
      </w:r>
      <w:r w:rsidR="00E859E9">
        <w:rPr>
          <w:rFonts w:ascii="Times New Roman" w:hAnsi="Times New Roman" w:cs="Times New Roman"/>
          <w:sz w:val="24"/>
        </w:rPr>
        <w:t>)</w:t>
      </w:r>
      <w:r w:rsidRPr="006222F0">
        <w:rPr>
          <w:rFonts w:ascii="Times New Roman" w:hAnsi="Times New Roman" w:cs="Times New Roman"/>
          <w:sz w:val="24"/>
        </w:rPr>
        <w:t>:</w:t>
      </w:r>
    </w:p>
    <w:p w14:paraId="08E48E86" w14:textId="77777777" w:rsidR="00727328" w:rsidRPr="006222F0" w:rsidRDefault="00727328" w:rsidP="000D2969">
      <w:pPr>
        <w:pStyle w:val="Odstavecseseznamem"/>
        <w:numPr>
          <w:ilvl w:val="2"/>
          <w:numId w:val="11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Krycí list nabídky (viz příloha č. 7 této ZD);</w:t>
      </w:r>
    </w:p>
    <w:p w14:paraId="433C5A2F" w14:textId="77777777" w:rsidR="00727328" w:rsidRPr="006222F0" w:rsidRDefault="00727328" w:rsidP="000D2969">
      <w:pPr>
        <w:pStyle w:val="Odstavecseseznamem"/>
        <w:numPr>
          <w:ilvl w:val="2"/>
          <w:numId w:val="11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Dokumenty k prokázání splnění kvalifikace (včetně případného písemného závazku jiné osoby, popř. smlouva);</w:t>
      </w:r>
    </w:p>
    <w:p w14:paraId="7D5C9D0E" w14:textId="77777777" w:rsidR="00727328" w:rsidRPr="006222F0" w:rsidRDefault="00727328" w:rsidP="000D2969">
      <w:pPr>
        <w:pStyle w:val="Odstavecseseznamem"/>
        <w:numPr>
          <w:ilvl w:val="2"/>
          <w:numId w:val="11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Seznam poddodavatelů (viz příloha č. 5 této ZD)</w:t>
      </w:r>
      <w:r w:rsidR="00D860A4" w:rsidRPr="006222F0">
        <w:rPr>
          <w:rFonts w:ascii="Times New Roman" w:hAnsi="Times New Roman" w:cs="Times New Roman"/>
          <w:sz w:val="24"/>
        </w:rPr>
        <w:t>;</w:t>
      </w:r>
      <w:r w:rsidRPr="006222F0">
        <w:rPr>
          <w:rFonts w:ascii="Times New Roman" w:hAnsi="Times New Roman" w:cs="Times New Roman"/>
          <w:sz w:val="24"/>
        </w:rPr>
        <w:t xml:space="preserve"> </w:t>
      </w:r>
    </w:p>
    <w:p w14:paraId="65021613" w14:textId="77777777" w:rsidR="00D860A4" w:rsidRDefault="00727328" w:rsidP="000D2969">
      <w:pPr>
        <w:pStyle w:val="Odstavecseseznamem"/>
        <w:numPr>
          <w:ilvl w:val="2"/>
          <w:numId w:val="11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lastRenderedPageBreak/>
        <w:t xml:space="preserve">Oceněný </w:t>
      </w:r>
      <w:r w:rsidR="00933C1E">
        <w:rPr>
          <w:rFonts w:ascii="Times New Roman" w:hAnsi="Times New Roman" w:cs="Times New Roman"/>
          <w:sz w:val="24"/>
        </w:rPr>
        <w:t>soupis prací, dodávek a služeb</w:t>
      </w:r>
      <w:r w:rsidRPr="006222F0">
        <w:rPr>
          <w:rFonts w:ascii="Times New Roman" w:hAnsi="Times New Roman" w:cs="Times New Roman"/>
          <w:sz w:val="24"/>
        </w:rPr>
        <w:t xml:space="preserve"> (viz příloha č. 4 této ZD)</w:t>
      </w:r>
      <w:r w:rsidR="00D860A4" w:rsidRPr="006222F0">
        <w:rPr>
          <w:rFonts w:ascii="Times New Roman" w:hAnsi="Times New Roman" w:cs="Times New Roman"/>
          <w:sz w:val="24"/>
        </w:rPr>
        <w:t>;</w:t>
      </w:r>
    </w:p>
    <w:p w14:paraId="1C15B7A3" w14:textId="77777777" w:rsidR="00F121B9" w:rsidRDefault="00F121B9" w:rsidP="000D2969">
      <w:pPr>
        <w:pStyle w:val="Odstavecseseznamem"/>
        <w:numPr>
          <w:ilvl w:val="2"/>
          <w:numId w:val="11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Smlouva</w:t>
      </w:r>
    </w:p>
    <w:p w14:paraId="0832AECD" w14:textId="77777777" w:rsidR="00D860A4" w:rsidRDefault="00D860A4" w:rsidP="00D860A4">
      <w:pPr>
        <w:pStyle w:val="Odstavecseseznamem"/>
        <w:numPr>
          <w:ilvl w:val="2"/>
          <w:numId w:val="11"/>
        </w:numPr>
        <w:tabs>
          <w:tab w:val="clear" w:pos="850"/>
          <w:tab w:val="num" w:pos="-2268"/>
        </w:tabs>
        <w:spacing w:after="0" w:line="240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Přílohy</w:t>
      </w:r>
      <w:r w:rsidR="00727328" w:rsidRPr="006222F0">
        <w:rPr>
          <w:rFonts w:ascii="Times New Roman" w:hAnsi="Times New Roman" w:cs="Times New Roman"/>
          <w:sz w:val="24"/>
        </w:rPr>
        <w:t>.</w:t>
      </w:r>
    </w:p>
    <w:p w14:paraId="1B68A5FF" w14:textId="77777777" w:rsidR="00BF1E70" w:rsidRDefault="00BF1E70" w:rsidP="00BF1E70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18B4F1F8" w14:textId="77777777" w:rsidR="00D860A4" w:rsidRPr="00CD533C" w:rsidRDefault="00D860A4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 xml:space="preserve"> DOKLADY PŘED UZAVŘENÍM SMLOUVY</w:t>
      </w:r>
    </w:p>
    <w:p w14:paraId="70B371C3" w14:textId="77777777" w:rsidR="00D860A4" w:rsidRPr="002C0CA0" w:rsidRDefault="00D860A4" w:rsidP="00D860A4">
      <w:pPr>
        <w:pStyle w:val="Nadpis2"/>
        <w:ind w:hanging="644"/>
        <w:rPr>
          <w:rFonts w:ascii="Times New Roman" w:hAnsi="Times New Roman" w:cs="Times New Roman"/>
          <w:sz w:val="26"/>
          <w:szCs w:val="26"/>
        </w:rPr>
      </w:pPr>
      <w:bookmarkStart w:id="7" w:name="_Toc462572479"/>
      <w:r w:rsidRPr="002C0CA0">
        <w:rPr>
          <w:rFonts w:ascii="Times New Roman" w:hAnsi="Times New Roman" w:cs="Times New Roman"/>
          <w:sz w:val="26"/>
          <w:szCs w:val="26"/>
        </w:rPr>
        <w:t>Doklady o majetkové struktuře vybraného dodavatele</w:t>
      </w:r>
      <w:bookmarkEnd w:id="7"/>
    </w:p>
    <w:p w14:paraId="2F20284C" w14:textId="77777777" w:rsidR="00D860A4" w:rsidRPr="006222F0" w:rsidRDefault="00D860A4" w:rsidP="00D860A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U vybraného dodavatele, je-li právnickou osobou, zadavatel zjistí dle § 122 odst. 4 ZZVZ údaje o jeho skutečném majiteli podle zákona o některých opatřeních proti legalizaci výnosů z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trestné činnosti a financování terorismu (dále jen „skutečný majitel“) z evidence údajů o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skutečných majitelích podle zákona upravujícího veřejné rejstřík</w:t>
      </w:r>
      <w:r w:rsidR="00E859E9">
        <w:rPr>
          <w:rFonts w:ascii="Times New Roman" w:hAnsi="Times New Roman" w:cs="Times New Roman"/>
          <w:sz w:val="24"/>
        </w:rPr>
        <w:t>y právnických a fyzických osob.</w:t>
      </w:r>
    </w:p>
    <w:p w14:paraId="7FB6B928" w14:textId="77777777" w:rsidR="00D860A4" w:rsidRPr="006222F0" w:rsidRDefault="00D860A4" w:rsidP="00D860A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Nelze-li zjistit údaje o skutečném majiteli postupem podle § 122 odst. 4 ZZVZ, Zadavatel vyzve vybraného dodavatele k předložení výpisu z evidence obdobné evidenci údajů o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skutečných majitelích nebo</w:t>
      </w:r>
    </w:p>
    <w:p w14:paraId="1FEA33A9" w14:textId="77777777" w:rsidR="00D860A4" w:rsidRPr="006222F0" w:rsidRDefault="00D860A4" w:rsidP="00D860A4">
      <w:pPr>
        <w:pStyle w:val="l51"/>
        <w:numPr>
          <w:ilvl w:val="0"/>
          <w:numId w:val="4"/>
        </w:numPr>
        <w:ind w:left="567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ke sdělení identifikačních údajů všech osob, které jsou jeho skutečným majitelem a</w:t>
      </w:r>
    </w:p>
    <w:p w14:paraId="76CCA53F" w14:textId="77777777" w:rsidR="00D860A4" w:rsidRPr="006222F0" w:rsidRDefault="00D860A4" w:rsidP="00D860A4">
      <w:pPr>
        <w:pStyle w:val="l51"/>
        <w:numPr>
          <w:ilvl w:val="0"/>
          <w:numId w:val="4"/>
        </w:numPr>
        <w:ind w:left="567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k předložení dokladů, z nichž vyplývá vztah všech osob podle písmene a) k dodavateli; těmito doklady jsou zejména</w:t>
      </w:r>
      <w:r w:rsidR="00E859E9">
        <w:rPr>
          <w:rFonts w:eastAsia="Calibri"/>
          <w:szCs w:val="22"/>
          <w:lang w:eastAsia="en-US"/>
        </w:rPr>
        <w:t>:</w:t>
      </w:r>
    </w:p>
    <w:p w14:paraId="23EC4D56" w14:textId="77777777" w:rsidR="00D860A4" w:rsidRPr="006222F0" w:rsidRDefault="00D860A4" w:rsidP="00E859E9">
      <w:pPr>
        <w:pStyle w:val="l61"/>
        <w:numPr>
          <w:ilvl w:val="0"/>
          <w:numId w:val="27"/>
        </w:numPr>
        <w:ind w:left="993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výpis z obchodního rejstříku nebo jiné obdobné evidence,</w:t>
      </w:r>
    </w:p>
    <w:p w14:paraId="3B5FA200" w14:textId="77777777" w:rsidR="00D860A4" w:rsidRPr="006222F0" w:rsidRDefault="00D860A4" w:rsidP="00E859E9">
      <w:pPr>
        <w:pStyle w:val="l61"/>
        <w:numPr>
          <w:ilvl w:val="0"/>
          <w:numId w:val="27"/>
        </w:numPr>
        <w:ind w:left="993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seznam akcionářů,</w:t>
      </w:r>
    </w:p>
    <w:p w14:paraId="5ED6B7F5" w14:textId="77777777" w:rsidR="00D860A4" w:rsidRPr="006222F0" w:rsidRDefault="00D860A4" w:rsidP="00E859E9">
      <w:pPr>
        <w:pStyle w:val="l61"/>
        <w:numPr>
          <w:ilvl w:val="0"/>
          <w:numId w:val="27"/>
        </w:numPr>
        <w:ind w:left="993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rozhodnutí statutárního orgánu o vyplacení podílu na zisku,</w:t>
      </w:r>
    </w:p>
    <w:p w14:paraId="6E5C29A9" w14:textId="77777777" w:rsidR="00D860A4" w:rsidRPr="006222F0" w:rsidRDefault="00D860A4" w:rsidP="00E859E9">
      <w:pPr>
        <w:pStyle w:val="l61"/>
        <w:numPr>
          <w:ilvl w:val="0"/>
          <w:numId w:val="27"/>
        </w:numPr>
        <w:ind w:left="993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společenská smlouva, zakladatelská listina nebo stanovy.</w:t>
      </w:r>
    </w:p>
    <w:p w14:paraId="60B73BAB" w14:textId="77777777" w:rsidR="00D860A4" w:rsidRPr="006222F0" w:rsidRDefault="00D860A4" w:rsidP="00D860A4">
      <w:pPr>
        <w:pStyle w:val="l61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V případě, že z informací o skutečných majitelích vyplyne, že dodavatel byl ve střetu zájmů podle § 44 odst. 2 a 3 ZZVZ, nebo nesplní povinnost doklady předložit, zadavatel jej vyloučí.</w:t>
      </w:r>
    </w:p>
    <w:p w14:paraId="7078F1F3" w14:textId="77777777" w:rsidR="00F174D2" w:rsidRPr="00CD533C" w:rsidRDefault="00920F37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 xml:space="preserve"> </w:t>
      </w:r>
      <w:r w:rsidR="00372449" w:rsidRPr="00CD533C">
        <w:rPr>
          <w:rFonts w:ascii="Times New Roman" w:hAnsi="Times New Roman" w:cs="Times New Roman"/>
          <w:b/>
          <w:sz w:val="28"/>
        </w:rPr>
        <w:t>VYSVĚTLENÍ ZADÁVACÍ DOKUMENTACE</w:t>
      </w:r>
    </w:p>
    <w:p w14:paraId="6AE6E785" w14:textId="77777777" w:rsidR="00372449" w:rsidRPr="006222F0" w:rsidRDefault="004F219B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V souladu s § 98, </w:t>
      </w:r>
      <w:r w:rsidR="002E6570" w:rsidRPr="006222F0">
        <w:rPr>
          <w:rFonts w:ascii="Times New Roman" w:hAnsi="Times New Roman" w:cs="Times New Roman"/>
          <w:sz w:val="24"/>
        </w:rPr>
        <w:t xml:space="preserve">§ 53 odst. 3 </w:t>
      </w:r>
      <w:r w:rsidRPr="006222F0">
        <w:rPr>
          <w:rFonts w:ascii="Times New Roman" w:hAnsi="Times New Roman" w:cs="Times New Roman"/>
          <w:sz w:val="24"/>
        </w:rPr>
        <w:t xml:space="preserve">a § 54 odst. 5 </w:t>
      </w:r>
      <w:r w:rsidR="002E6570" w:rsidRPr="006222F0">
        <w:rPr>
          <w:rFonts w:ascii="Times New Roman" w:hAnsi="Times New Roman" w:cs="Times New Roman"/>
          <w:sz w:val="24"/>
        </w:rPr>
        <w:t xml:space="preserve">ZZVZ </w:t>
      </w:r>
      <w:r w:rsidR="00372449" w:rsidRPr="006222F0">
        <w:rPr>
          <w:rFonts w:ascii="Times New Roman" w:hAnsi="Times New Roman" w:cs="Times New Roman"/>
          <w:sz w:val="24"/>
        </w:rPr>
        <w:t>mohou dodavatelé</w:t>
      </w:r>
      <w:r w:rsidR="002E6570" w:rsidRPr="006222F0">
        <w:rPr>
          <w:rFonts w:ascii="Times New Roman" w:hAnsi="Times New Roman" w:cs="Times New Roman"/>
          <w:sz w:val="24"/>
        </w:rPr>
        <w:t xml:space="preserve"> písemně</w:t>
      </w:r>
      <w:r w:rsidR="00372449" w:rsidRPr="006222F0">
        <w:rPr>
          <w:rFonts w:ascii="Times New Roman" w:hAnsi="Times New Roman" w:cs="Times New Roman"/>
          <w:sz w:val="24"/>
        </w:rPr>
        <w:t xml:space="preserve"> požádat o</w:t>
      </w:r>
      <w:r w:rsidR="00E859E9">
        <w:rPr>
          <w:rFonts w:ascii="Times New Roman" w:hAnsi="Times New Roman" w:cs="Times New Roman"/>
          <w:sz w:val="24"/>
        </w:rPr>
        <w:t> </w:t>
      </w:r>
      <w:r w:rsidR="00372449" w:rsidRPr="006222F0">
        <w:rPr>
          <w:rFonts w:ascii="Times New Roman" w:hAnsi="Times New Roman" w:cs="Times New Roman"/>
          <w:sz w:val="24"/>
        </w:rPr>
        <w:t xml:space="preserve">vysvětlení </w:t>
      </w:r>
      <w:r w:rsidR="00D614DE">
        <w:rPr>
          <w:rFonts w:ascii="Times New Roman" w:hAnsi="Times New Roman" w:cs="Times New Roman"/>
          <w:sz w:val="24"/>
        </w:rPr>
        <w:t>ZD</w:t>
      </w:r>
      <w:r w:rsidR="00E859E9">
        <w:rPr>
          <w:rFonts w:ascii="Times New Roman" w:hAnsi="Times New Roman" w:cs="Times New Roman"/>
          <w:sz w:val="24"/>
        </w:rPr>
        <w:t>.</w:t>
      </w:r>
    </w:p>
    <w:p w14:paraId="374CB70D" w14:textId="77777777" w:rsidR="00372449" w:rsidRPr="006222F0" w:rsidRDefault="00372449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Zadavatel může </w:t>
      </w:r>
      <w:r w:rsidR="00D614DE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 xml:space="preserve"> vys</w:t>
      </w:r>
      <w:r w:rsidR="00E859E9">
        <w:rPr>
          <w:rFonts w:ascii="Times New Roman" w:hAnsi="Times New Roman" w:cs="Times New Roman"/>
          <w:sz w:val="24"/>
        </w:rPr>
        <w:t>větlit i bez předchozí žádosti.</w:t>
      </w:r>
    </w:p>
    <w:p w14:paraId="1517508E" w14:textId="77777777" w:rsidR="002E1662" w:rsidRPr="006222F0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6222F0">
        <w:rPr>
          <w:rFonts w:ascii="Times New Roman" w:hAnsi="Times New Roman" w:cs="Times New Roman"/>
          <w:snapToGrid w:val="0"/>
          <w:sz w:val="24"/>
        </w:rPr>
        <w:t>Písemná žádost o vysvětlení ZD musí být zadavateli doručena nejpozději 7 pracovních dnů před uplynutím lhůty pro podání nabídek. Pokud nebude žádost doručena alespoň 7</w:t>
      </w:r>
      <w:r w:rsidR="00E859E9">
        <w:rPr>
          <w:rFonts w:ascii="Times New Roman" w:hAnsi="Times New Roman" w:cs="Times New Roman"/>
          <w:snapToGrid w:val="0"/>
          <w:sz w:val="24"/>
        </w:rPr>
        <w:t> </w:t>
      </w:r>
      <w:r w:rsidRPr="006222F0">
        <w:rPr>
          <w:rFonts w:ascii="Times New Roman" w:hAnsi="Times New Roman" w:cs="Times New Roman"/>
          <w:snapToGrid w:val="0"/>
          <w:sz w:val="24"/>
        </w:rPr>
        <w:t>pracovních dnů před uplynutím lhůty pro podání nabídek, není zadavatel povinen vysvětlení poskytnout.</w:t>
      </w:r>
    </w:p>
    <w:p w14:paraId="3A7A2177" w14:textId="77777777" w:rsidR="00961354" w:rsidRPr="006222F0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6222F0">
        <w:rPr>
          <w:rFonts w:ascii="Times New Roman" w:hAnsi="Times New Roman" w:cs="Times New Roman"/>
          <w:snapToGrid w:val="0"/>
          <w:sz w:val="24"/>
        </w:rPr>
        <w:t xml:space="preserve">Vysvětlení včetně souvisejících dokumentů musí uveřejnit na profilu zadavatele nejméně </w:t>
      </w:r>
      <w:r w:rsidR="00986E3F" w:rsidRPr="006222F0">
        <w:rPr>
          <w:rFonts w:ascii="Times New Roman" w:hAnsi="Times New Roman" w:cs="Times New Roman"/>
          <w:snapToGrid w:val="0"/>
          <w:sz w:val="24"/>
        </w:rPr>
        <w:t>4</w:t>
      </w:r>
      <w:r w:rsidR="00E859E9">
        <w:rPr>
          <w:rFonts w:ascii="Times New Roman" w:hAnsi="Times New Roman" w:cs="Times New Roman"/>
          <w:snapToGrid w:val="0"/>
          <w:sz w:val="24"/>
        </w:rPr>
        <w:t> </w:t>
      </w:r>
      <w:r w:rsidRPr="006222F0">
        <w:rPr>
          <w:rFonts w:ascii="Times New Roman" w:hAnsi="Times New Roman" w:cs="Times New Roman"/>
          <w:snapToGrid w:val="0"/>
          <w:sz w:val="24"/>
        </w:rPr>
        <w:t>pracovní dn</w:t>
      </w:r>
      <w:r w:rsidR="0035726B" w:rsidRPr="006222F0">
        <w:rPr>
          <w:rFonts w:ascii="Times New Roman" w:hAnsi="Times New Roman" w:cs="Times New Roman"/>
          <w:snapToGrid w:val="0"/>
          <w:sz w:val="24"/>
        </w:rPr>
        <w:t>y</w:t>
      </w:r>
      <w:r w:rsidRPr="006222F0">
        <w:rPr>
          <w:rFonts w:ascii="Times New Roman" w:hAnsi="Times New Roman" w:cs="Times New Roman"/>
          <w:snapToGrid w:val="0"/>
          <w:sz w:val="24"/>
        </w:rPr>
        <w:t xml:space="preserve"> před uply</w:t>
      </w:r>
      <w:r w:rsidR="00E859E9">
        <w:rPr>
          <w:rFonts w:ascii="Times New Roman" w:hAnsi="Times New Roman" w:cs="Times New Roman"/>
          <w:snapToGrid w:val="0"/>
          <w:sz w:val="24"/>
        </w:rPr>
        <w:t>nutím lhůty pro podání nabídek.</w:t>
      </w:r>
    </w:p>
    <w:p w14:paraId="7A62AFD0" w14:textId="77777777" w:rsidR="00961354" w:rsidRPr="006222F0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6222F0">
        <w:rPr>
          <w:rFonts w:ascii="Times New Roman" w:hAnsi="Times New Roman" w:cs="Times New Roman"/>
          <w:snapToGrid w:val="0"/>
          <w:sz w:val="24"/>
        </w:rPr>
        <w:t xml:space="preserve">Dodavatelé musí žádost zasílat v písemné formě v elektronické podobě přednostně prostřednictvím elektronického nástroje </w:t>
      </w:r>
      <w:r w:rsidR="00630EAC" w:rsidRPr="006222F0">
        <w:rPr>
          <w:rFonts w:ascii="Times New Roman" w:hAnsi="Times New Roman" w:cs="Times New Roman"/>
          <w:snapToGrid w:val="0"/>
          <w:sz w:val="24"/>
        </w:rPr>
        <w:t>„JOSEPHINE“</w:t>
      </w:r>
      <w:r w:rsidRPr="006222F0">
        <w:rPr>
          <w:rFonts w:ascii="Times New Roman" w:hAnsi="Times New Roman" w:cs="Times New Roman"/>
          <w:snapToGrid w:val="0"/>
          <w:sz w:val="24"/>
        </w:rPr>
        <w:t xml:space="preserve">, případně datovou zprávou (emailem) </w:t>
      </w:r>
      <w:r w:rsidRPr="006222F0">
        <w:rPr>
          <w:rFonts w:ascii="Times New Roman" w:hAnsi="Times New Roman" w:cs="Times New Roman"/>
          <w:snapToGrid w:val="0"/>
          <w:sz w:val="24"/>
        </w:rPr>
        <w:lastRenderedPageBreak/>
        <w:t>nebo do datové schránky zadavatele. Zadavatel doporučuje každou žádost zřetelně označit n</w:t>
      </w:r>
      <w:r w:rsidR="00083BE2">
        <w:rPr>
          <w:rFonts w:ascii="Times New Roman" w:hAnsi="Times New Roman" w:cs="Times New Roman"/>
          <w:snapToGrid w:val="0"/>
          <w:sz w:val="24"/>
        </w:rPr>
        <w:t>ázvem a číslem veřejné zakázky.</w:t>
      </w:r>
    </w:p>
    <w:p w14:paraId="36FFB9BF" w14:textId="77777777" w:rsidR="00961354" w:rsidRPr="006222F0" w:rsidRDefault="00961354" w:rsidP="0037244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6222F0">
        <w:rPr>
          <w:rFonts w:ascii="Times New Roman" w:hAnsi="Times New Roman" w:cs="Times New Roman"/>
          <w:snapToGrid w:val="0"/>
          <w:sz w:val="24"/>
        </w:rPr>
        <w:t>Vysvětlení, změna či doplnění budou uveřejněny na profilu zadavatele:</w:t>
      </w:r>
    </w:p>
    <w:p w14:paraId="0B859F8B" w14:textId="77777777" w:rsidR="00961354" w:rsidRPr="006222F0" w:rsidRDefault="000C2D0C" w:rsidP="00083BE2">
      <w:pPr>
        <w:shd w:val="clear" w:color="auto" w:fill="FFFFFF"/>
        <w:spacing w:before="60" w:after="0"/>
        <w:jc w:val="both"/>
        <w:rPr>
          <w:rFonts w:ascii="Times New Roman" w:hAnsi="Times New Roman" w:cs="Times New Roman"/>
          <w:snapToGrid w:val="0"/>
          <w:sz w:val="24"/>
        </w:rPr>
      </w:pPr>
      <w:hyperlink r:id="rId10" w:history="1">
        <w:r w:rsidR="00961354" w:rsidRPr="006222F0">
          <w:rPr>
            <w:rStyle w:val="Hypertextovodkaz"/>
            <w:rFonts w:ascii="Times New Roman" w:hAnsi="Times New Roman" w:cs="Times New Roman"/>
            <w:snapToGrid w:val="0"/>
            <w:sz w:val="24"/>
          </w:rPr>
          <w:t>https://profily.proebiz.com/profile/70946078</w:t>
        </w:r>
      </w:hyperlink>
      <w:r w:rsidR="00961354" w:rsidRPr="006222F0">
        <w:rPr>
          <w:rFonts w:ascii="Times New Roman" w:hAnsi="Times New Roman" w:cs="Times New Roman"/>
          <w:snapToGrid w:val="0"/>
          <w:sz w:val="24"/>
        </w:rPr>
        <w:t>.</w:t>
      </w:r>
    </w:p>
    <w:p w14:paraId="20465218" w14:textId="77777777" w:rsidR="00495071" w:rsidRPr="00CD533C" w:rsidRDefault="002C0CA0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CD533C">
        <w:rPr>
          <w:rFonts w:ascii="Times New Roman" w:hAnsi="Times New Roman" w:cs="Times New Roman"/>
          <w:b/>
          <w:sz w:val="28"/>
        </w:rPr>
        <w:t xml:space="preserve"> </w:t>
      </w:r>
      <w:r w:rsidR="00495071" w:rsidRPr="00CD533C">
        <w:rPr>
          <w:rFonts w:ascii="Times New Roman" w:hAnsi="Times New Roman" w:cs="Times New Roman"/>
          <w:b/>
          <w:sz w:val="28"/>
        </w:rPr>
        <w:t>ZÁVĚREČNÁ USTANOVENÍ</w:t>
      </w:r>
    </w:p>
    <w:p w14:paraId="44C817D8" w14:textId="77777777" w:rsidR="00FF693F" w:rsidRPr="006222F0" w:rsidRDefault="00FF693F" w:rsidP="006222F0">
      <w:pPr>
        <w:shd w:val="clear" w:color="auto" w:fill="FFFFFF"/>
        <w:spacing w:before="120" w:after="6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Varianty nabídek Zadavatel nepřipouští.</w:t>
      </w:r>
    </w:p>
    <w:p w14:paraId="4B478AFE" w14:textId="77777777" w:rsidR="00372449" w:rsidRPr="006222F0" w:rsidRDefault="00FF693F" w:rsidP="006222F0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Zadavatel si vyhrazuje právo </w:t>
      </w:r>
      <w:r w:rsidR="008F2928" w:rsidRPr="006222F0">
        <w:rPr>
          <w:rFonts w:ascii="Times New Roman" w:hAnsi="Times New Roman" w:cs="Times New Roman"/>
          <w:sz w:val="24"/>
        </w:rPr>
        <w:t xml:space="preserve">ve lhůtě pro podání nabídky </w:t>
      </w:r>
      <w:r w:rsidR="00247088" w:rsidRPr="006222F0">
        <w:rPr>
          <w:rFonts w:ascii="Times New Roman" w:hAnsi="Times New Roman" w:cs="Times New Roman"/>
          <w:sz w:val="24"/>
        </w:rPr>
        <w:t xml:space="preserve">změnit či </w:t>
      </w:r>
      <w:r w:rsidRPr="006222F0">
        <w:rPr>
          <w:rFonts w:ascii="Times New Roman" w:hAnsi="Times New Roman" w:cs="Times New Roman"/>
          <w:sz w:val="24"/>
        </w:rPr>
        <w:t>upřesnit zadávací podmínky Veřejné zakázky.</w:t>
      </w:r>
    </w:p>
    <w:p w14:paraId="12ABFDBB" w14:textId="77777777" w:rsidR="00372449" w:rsidRPr="006222F0" w:rsidRDefault="00FF693F" w:rsidP="006222F0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Zadavatel si </w:t>
      </w:r>
      <w:r w:rsidR="00372449" w:rsidRPr="006222F0">
        <w:rPr>
          <w:rFonts w:ascii="Times New Roman" w:hAnsi="Times New Roman" w:cs="Times New Roman"/>
          <w:sz w:val="24"/>
        </w:rPr>
        <w:t xml:space="preserve">v souladu s § 53 odst. 5 ZZVZ vyhrazuje právo uveřejnit na profilu zadavatele oznámení o vyloučení účastníka zadávacího řízení nebo oznámení o výběru dodavatele. </w:t>
      </w:r>
      <w:r w:rsidR="00E01073" w:rsidRPr="006222F0">
        <w:rPr>
          <w:rFonts w:ascii="Times New Roman" w:hAnsi="Times New Roman" w:cs="Times New Roman"/>
          <w:sz w:val="24"/>
        </w:rPr>
        <w:t>Uvedená oznámení se</w:t>
      </w:r>
      <w:r w:rsidR="00372449" w:rsidRPr="006222F0">
        <w:rPr>
          <w:rFonts w:ascii="Times New Roman" w:hAnsi="Times New Roman" w:cs="Times New Roman"/>
          <w:sz w:val="24"/>
        </w:rPr>
        <w:t xml:space="preserve"> považují za doručená všem účastníkům zadávacího řízení okamžikem jejich uveřejnění</w:t>
      </w:r>
      <w:r w:rsidR="00E01073" w:rsidRPr="006222F0">
        <w:rPr>
          <w:rFonts w:ascii="Times New Roman" w:hAnsi="Times New Roman" w:cs="Times New Roman"/>
          <w:sz w:val="24"/>
        </w:rPr>
        <w:t>.</w:t>
      </w:r>
    </w:p>
    <w:p w14:paraId="6B319F09" w14:textId="77777777" w:rsidR="00FF693F" w:rsidRPr="006222F0" w:rsidRDefault="00E01073" w:rsidP="006222F0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Adresa profilu Zadavatele: </w:t>
      </w:r>
      <w:hyperlink r:id="rId11" w:history="1">
        <w:r w:rsidR="000B7F0A" w:rsidRPr="006222F0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0B7F0A" w:rsidRPr="006222F0">
        <w:rPr>
          <w:rFonts w:ascii="Times New Roman" w:hAnsi="Times New Roman" w:cs="Times New Roman"/>
          <w:sz w:val="24"/>
        </w:rPr>
        <w:t>.</w:t>
      </w:r>
      <w:r w:rsidR="00FF693F" w:rsidRPr="006222F0">
        <w:rPr>
          <w:rFonts w:ascii="Times New Roman" w:hAnsi="Times New Roman" w:cs="Times New Roman"/>
          <w:sz w:val="24"/>
        </w:rPr>
        <w:t xml:space="preserve"> </w:t>
      </w:r>
    </w:p>
    <w:p w14:paraId="69AF0DA2" w14:textId="77777777" w:rsidR="00DD3772" w:rsidRPr="006222F0" w:rsidRDefault="00DD3772" w:rsidP="006222F0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si vyhrazuje právo 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</w:t>
      </w:r>
      <w:r w:rsidR="00611A16" w:rsidRPr="006222F0">
        <w:rPr>
          <w:rFonts w:ascii="Times New Roman" w:hAnsi="Times New Roman" w:cs="Times New Roman"/>
          <w:sz w:val="24"/>
        </w:rPr>
        <w:t xml:space="preserve"> (s výjimkou § 48 odst. 10 ZZVZ)</w:t>
      </w:r>
      <w:r w:rsidRPr="006222F0">
        <w:rPr>
          <w:rFonts w:ascii="Times New Roman" w:hAnsi="Times New Roman" w:cs="Times New Roman"/>
          <w:sz w:val="24"/>
        </w:rPr>
        <w:t>.</w:t>
      </w:r>
    </w:p>
    <w:p w14:paraId="7BAAF94F" w14:textId="77777777" w:rsidR="00FF693F" w:rsidRPr="006222F0" w:rsidRDefault="00E01073" w:rsidP="006222F0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si vyhrazuje právo uveřejnit uzavřenou smlouvu na profilu Zadavatele</w:t>
      </w:r>
      <w:r w:rsidR="00F6066C" w:rsidRPr="006222F0">
        <w:rPr>
          <w:rFonts w:ascii="Times New Roman" w:hAnsi="Times New Roman" w:cs="Times New Roman"/>
          <w:sz w:val="24"/>
        </w:rPr>
        <w:t xml:space="preserve"> </w:t>
      </w:r>
      <w:r w:rsidR="00C81584" w:rsidRPr="006222F0">
        <w:rPr>
          <w:rFonts w:ascii="Times New Roman" w:hAnsi="Times New Roman" w:cs="Times New Roman"/>
          <w:sz w:val="24"/>
        </w:rPr>
        <w:t>a</w:t>
      </w:r>
      <w:r w:rsidR="00F6066C" w:rsidRPr="006222F0">
        <w:rPr>
          <w:rFonts w:ascii="Times New Roman" w:hAnsi="Times New Roman" w:cs="Times New Roman"/>
          <w:sz w:val="24"/>
        </w:rPr>
        <w:t xml:space="preserve"> </w:t>
      </w:r>
      <w:r w:rsidRPr="006222F0">
        <w:rPr>
          <w:rFonts w:ascii="Times New Roman" w:hAnsi="Times New Roman" w:cs="Times New Roman"/>
          <w:sz w:val="24"/>
        </w:rPr>
        <w:t>v</w:t>
      </w:r>
      <w:r w:rsidR="00F6066C" w:rsidRPr="006222F0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registru smluv</w:t>
      </w:r>
      <w:r w:rsidR="00FF693F" w:rsidRPr="006222F0">
        <w:rPr>
          <w:rFonts w:ascii="Times New Roman" w:hAnsi="Times New Roman" w:cs="Times New Roman"/>
          <w:sz w:val="24"/>
        </w:rPr>
        <w:t>.</w:t>
      </w:r>
    </w:p>
    <w:p w14:paraId="692B3665" w14:textId="77777777" w:rsidR="00DD3772" w:rsidRDefault="00DD3772" w:rsidP="006222F0">
      <w:pPr>
        <w:shd w:val="clear" w:color="auto" w:fill="FFFFFF"/>
        <w:spacing w:before="60" w:after="6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Účastníci řízení nemají nárok na náhradu nákladů spojených s účastí v zadávacím řízení. Zadavatel nabídky, kopie ani jejich části účastníkům řízení nevrací.</w:t>
      </w:r>
    </w:p>
    <w:p w14:paraId="39D2B3B5" w14:textId="77777777" w:rsidR="00CD533C" w:rsidRPr="00CD533C" w:rsidRDefault="00CD533C" w:rsidP="00CD533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bookmarkStart w:id="8" w:name="_Toc22736848"/>
      <w:r w:rsidRPr="00CD533C">
        <w:rPr>
          <w:rFonts w:ascii="Times New Roman" w:hAnsi="Times New Roman" w:cs="Times New Roman"/>
          <w:b/>
          <w:sz w:val="28"/>
        </w:rPr>
        <w:t>OSOBY PODÍLEJÍCÍ SE NA ZPRACOVÁNÍ ZADÁVACÍ DOKUMENTACE KROMĚ ZADAVATELE</w:t>
      </w:r>
      <w:bookmarkEnd w:id="8"/>
    </w:p>
    <w:p w14:paraId="6344F99F" w14:textId="77777777" w:rsidR="006E48F4" w:rsidRPr="002E0285" w:rsidRDefault="002E0285" w:rsidP="002E0285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2E0285">
        <w:rPr>
          <w:rFonts w:ascii="Times New Roman" w:hAnsi="Times New Roman"/>
          <w:sz w:val="24"/>
        </w:rPr>
        <w:t xml:space="preserve">PROEBIZ s.r.o., IČO 64616398, se sídlem Masarykovo náměstí 52/33, Moravská Ostrava, 702 00 </w:t>
      </w:r>
      <w:proofErr w:type="gramStart"/>
      <w:r w:rsidRPr="002E0285">
        <w:rPr>
          <w:rFonts w:ascii="Times New Roman" w:hAnsi="Times New Roman"/>
          <w:sz w:val="24"/>
        </w:rPr>
        <w:t>Ostrava</w:t>
      </w:r>
      <w:r w:rsidRPr="002E0285">
        <w:rPr>
          <w:rFonts w:ascii="Times New Roman" w:hAnsi="Times New Roman" w:cs="Times New Roman"/>
          <w:sz w:val="24"/>
        </w:rPr>
        <w:t xml:space="preserve"> - příloha</w:t>
      </w:r>
      <w:proofErr w:type="gramEnd"/>
      <w:r w:rsidRPr="002E0285">
        <w:rPr>
          <w:rFonts w:ascii="Times New Roman" w:hAnsi="Times New Roman" w:cs="Times New Roman"/>
          <w:sz w:val="24"/>
        </w:rPr>
        <w:t xml:space="preserve"> č. 8.</w:t>
      </w:r>
    </w:p>
    <w:p w14:paraId="682944EA" w14:textId="77777777" w:rsidR="002E0285" w:rsidRPr="00325607" w:rsidRDefault="00325607" w:rsidP="002E0285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25607">
        <w:rPr>
          <w:rFonts w:ascii="Times New Roman" w:hAnsi="Times New Roman" w:cs="Times New Roman"/>
          <w:sz w:val="24"/>
          <w:szCs w:val="24"/>
        </w:rPr>
        <w:t>Projektová kancelář VANER s.r.o., se sídlem Liberec 9, V Horkách 101/1, okres Liberec, PSČ 46007, IČO: 25458990, pod názvem „Rozšíření přístupové komunikace k parkovišti U Nisy, Bedřichov“ z 05/2020 – příloha č. 1</w:t>
      </w:r>
    </w:p>
    <w:p w14:paraId="1245C464" w14:textId="77777777" w:rsidR="00325607" w:rsidRPr="00325607" w:rsidRDefault="00BF1E70" w:rsidP="00325607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bookmarkStart w:id="9" w:name="_Toc61777796"/>
      <w:r w:rsidRPr="00325607">
        <w:rPr>
          <w:rFonts w:ascii="Times New Roman" w:hAnsi="Times New Roman" w:cs="Times New Roman"/>
          <w:b/>
          <w:sz w:val="28"/>
        </w:rPr>
        <w:t>VEŘEJNĚ ODPOVĚDNÉ ZADÁVÁNÍ</w:t>
      </w:r>
      <w:bookmarkEnd w:id="9"/>
    </w:p>
    <w:p w14:paraId="198BDBB7" w14:textId="77777777" w:rsidR="00325607" w:rsidRPr="00325607" w:rsidRDefault="00325607" w:rsidP="00325607">
      <w:pPr>
        <w:pStyle w:val="Normal1"/>
        <w:ind w:left="0"/>
        <w:rPr>
          <w:sz w:val="24"/>
          <w:szCs w:val="24"/>
        </w:rPr>
      </w:pPr>
      <w:r w:rsidRPr="00325607">
        <w:rPr>
          <w:sz w:val="24"/>
          <w:szCs w:val="24"/>
        </w:rPr>
        <w:t>V souladu s § 6 odst. 4 ZZVZ uvádí zadavatel zdůvodnění svého postupu ve vztahu k dodržování zásad sociálně odpovědného zadávání, environmentálně odpovědného zadávání a inovací.</w:t>
      </w:r>
    </w:p>
    <w:p w14:paraId="2578B57A" w14:textId="77777777" w:rsidR="00325607" w:rsidRPr="00325607" w:rsidRDefault="00325607" w:rsidP="0032560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607">
        <w:rPr>
          <w:rFonts w:ascii="Times New Roman" w:hAnsi="Times New Roman" w:cs="Times New Roman"/>
          <w:sz w:val="24"/>
          <w:szCs w:val="24"/>
        </w:rPr>
        <w:t xml:space="preserve">Vzhledem k povaze zakázky není stanovena podpora přístupu sociálních podniků, současně není vhodné </w:t>
      </w:r>
      <w:r w:rsidR="005F720B">
        <w:rPr>
          <w:rFonts w:ascii="Times New Roman" w:hAnsi="Times New Roman" w:cs="Times New Roman"/>
          <w:sz w:val="24"/>
          <w:szCs w:val="24"/>
        </w:rPr>
        <w:t xml:space="preserve">z důvodu krátké doby realizace předmětu veřejné zakázky </w:t>
      </w:r>
      <w:r w:rsidRPr="00325607">
        <w:rPr>
          <w:rFonts w:ascii="Times New Roman" w:hAnsi="Times New Roman" w:cs="Times New Roman"/>
          <w:sz w:val="24"/>
          <w:szCs w:val="24"/>
        </w:rPr>
        <w:t xml:space="preserve">zabývat se vytvářením </w:t>
      </w:r>
      <w:r w:rsidRPr="00325607">
        <w:rPr>
          <w:rFonts w:ascii="Times New Roman" w:hAnsi="Times New Roman" w:cs="Times New Roman"/>
          <w:sz w:val="24"/>
          <w:szCs w:val="24"/>
        </w:rPr>
        <w:lastRenderedPageBreak/>
        <w:t xml:space="preserve">nových pracovních míst a zavazovat dodavatele k podpoře zaměstnanosti osob se ztíženým přístupem na trh práce. Zadavatel však ve smlouvě o </w:t>
      </w:r>
      <w:r w:rsidR="005F720B">
        <w:rPr>
          <w:rFonts w:ascii="Times New Roman" w:hAnsi="Times New Roman" w:cs="Times New Roman"/>
          <w:sz w:val="24"/>
          <w:szCs w:val="24"/>
        </w:rPr>
        <w:t xml:space="preserve">provedení stavby </w:t>
      </w:r>
      <w:r w:rsidRPr="00325607">
        <w:rPr>
          <w:rFonts w:ascii="Times New Roman" w:hAnsi="Times New Roman" w:cs="Times New Roman"/>
          <w:sz w:val="24"/>
          <w:szCs w:val="24"/>
        </w:rPr>
        <w:t>zhotovitele zavazuje k dodržování férových pracovních podmínek a bezpečnosti práce. Za účelem podpory dodržování férových pracovních podmínek zadavatel vždy provádí analýzu nabídkové ceny z pohledu institutu mimořádně nízké nabídkové ceny.</w:t>
      </w:r>
    </w:p>
    <w:p w14:paraId="22D6D36D" w14:textId="77777777" w:rsidR="00325607" w:rsidRPr="00325607" w:rsidRDefault="00325607" w:rsidP="00325607">
      <w:pPr>
        <w:pStyle w:val="Normal1"/>
        <w:ind w:left="0"/>
        <w:rPr>
          <w:sz w:val="24"/>
          <w:szCs w:val="24"/>
        </w:rPr>
      </w:pPr>
      <w:r w:rsidRPr="00325607">
        <w:rPr>
          <w:sz w:val="24"/>
          <w:szCs w:val="24"/>
        </w:rPr>
        <w:t>Zadavatel jako součást zadávací dokumentace poskytuje účastníkům veškeré dokumenty požadované jako součást podávaných nabídek v podobě vzorových formulářů. Tímto přístupem je velmi zjednodušeno podávání nabídek a pro dodavatele to tak neznamená zvýšenou administrativní zátěž.</w:t>
      </w:r>
    </w:p>
    <w:p w14:paraId="2679C8BA" w14:textId="77777777" w:rsidR="00325607" w:rsidRPr="005F720B" w:rsidRDefault="00325607" w:rsidP="00325607">
      <w:pPr>
        <w:pStyle w:val="Normal1"/>
        <w:ind w:left="0"/>
        <w:rPr>
          <w:sz w:val="24"/>
          <w:szCs w:val="24"/>
        </w:rPr>
      </w:pPr>
      <w:r w:rsidRPr="005F720B">
        <w:rPr>
          <w:sz w:val="24"/>
          <w:szCs w:val="24"/>
        </w:rPr>
        <w:t>Zadavatel je dále přesvědčen o tom, že předmět a povaha zakázky neumožňuje použití inovativních produktů a technologií. Ze stejných důvodů nejsou při realizaci předmětu veřejné zakázky zohledněny další aspekty odpovědného veřejného zadávání.</w:t>
      </w:r>
    </w:p>
    <w:p w14:paraId="29165007" w14:textId="77777777" w:rsidR="00495071" w:rsidRPr="00CD533C" w:rsidRDefault="00325607" w:rsidP="005F720B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5F720B">
        <w:rPr>
          <w:rFonts w:ascii="Times New Roman" w:hAnsi="Times New Roman" w:cs="Times New Roman"/>
          <w:b/>
          <w:sz w:val="28"/>
        </w:rPr>
        <w:t xml:space="preserve"> </w:t>
      </w:r>
      <w:r w:rsidR="00920F37" w:rsidRPr="00CD533C">
        <w:rPr>
          <w:rFonts w:ascii="Times New Roman" w:hAnsi="Times New Roman" w:cs="Times New Roman"/>
          <w:b/>
          <w:sz w:val="28"/>
        </w:rPr>
        <w:t xml:space="preserve"> </w:t>
      </w:r>
      <w:r w:rsidR="00495071" w:rsidRPr="00CD533C">
        <w:rPr>
          <w:rFonts w:ascii="Times New Roman" w:hAnsi="Times New Roman" w:cs="Times New Roman"/>
          <w:b/>
          <w:sz w:val="28"/>
        </w:rPr>
        <w:t>PŘÍLOHY ZADÁVACÍ DOKUMENTACE</w:t>
      </w:r>
    </w:p>
    <w:p w14:paraId="5808E8D2" w14:textId="77777777" w:rsidR="00B01E90" w:rsidRPr="006222F0" w:rsidRDefault="003200BB" w:rsidP="00E309E1">
      <w:pPr>
        <w:shd w:val="clear" w:color="auto" w:fill="FFFFFF"/>
        <w:spacing w:before="240" w:after="120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Nedílnou součást </w:t>
      </w:r>
      <w:r w:rsidR="00B01E90" w:rsidRPr="006222F0">
        <w:rPr>
          <w:rFonts w:ascii="Times New Roman" w:hAnsi="Times New Roman" w:cs="Times New Roman"/>
          <w:sz w:val="24"/>
        </w:rPr>
        <w:t xml:space="preserve">této </w:t>
      </w:r>
      <w:r w:rsidR="00D614DE">
        <w:rPr>
          <w:rFonts w:ascii="Times New Roman" w:hAnsi="Times New Roman" w:cs="Times New Roman"/>
          <w:sz w:val="24"/>
        </w:rPr>
        <w:t>ZD</w:t>
      </w:r>
      <w:r w:rsidR="00B01E90" w:rsidRPr="006222F0">
        <w:rPr>
          <w:rFonts w:ascii="Times New Roman" w:hAnsi="Times New Roman" w:cs="Times New Roman"/>
          <w:sz w:val="24"/>
        </w:rPr>
        <w:t xml:space="preserve"> </w:t>
      </w:r>
      <w:r w:rsidRPr="006222F0">
        <w:rPr>
          <w:rFonts w:ascii="Times New Roman" w:hAnsi="Times New Roman" w:cs="Times New Roman"/>
          <w:sz w:val="24"/>
        </w:rPr>
        <w:t>tvoří následující přílohy</w:t>
      </w:r>
      <w:r w:rsidR="00B01E90" w:rsidRPr="006222F0">
        <w:rPr>
          <w:rFonts w:ascii="Times New Roman" w:hAnsi="Times New Roman" w:cs="Times New Roman"/>
          <w:sz w:val="24"/>
        </w:rPr>
        <w:t>:</w:t>
      </w:r>
    </w:p>
    <w:p w14:paraId="68D896AE" w14:textId="77777777" w:rsidR="00727328" w:rsidRPr="006222F0" w:rsidRDefault="00727328" w:rsidP="0072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Příloha č. 1 – </w:t>
      </w:r>
      <w:r w:rsidR="00E95B35">
        <w:rPr>
          <w:rFonts w:ascii="Times New Roman" w:hAnsi="Times New Roman" w:cs="Times New Roman"/>
          <w:sz w:val="24"/>
        </w:rPr>
        <w:t>Projektová dokumentace</w:t>
      </w:r>
    </w:p>
    <w:p w14:paraId="58197B9C" w14:textId="77777777" w:rsidR="00727328" w:rsidRPr="006222F0" w:rsidRDefault="00727328" w:rsidP="0072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 xml:space="preserve">Příloha č. 2 – Závazný návrh Smlouvy o </w:t>
      </w:r>
      <w:r w:rsidR="00E95B35">
        <w:rPr>
          <w:rFonts w:ascii="Times New Roman" w:hAnsi="Times New Roman" w:cs="Times New Roman"/>
          <w:color w:val="000000"/>
          <w:sz w:val="24"/>
        </w:rPr>
        <w:t>provedení stavby</w:t>
      </w:r>
    </w:p>
    <w:p w14:paraId="64A7E6D0" w14:textId="77777777" w:rsidR="00727328" w:rsidRPr="006222F0" w:rsidRDefault="00727328" w:rsidP="0072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>Příloha č. 3 – Vzor čestného prohlášení o splnění kvalifikace</w:t>
      </w:r>
    </w:p>
    <w:p w14:paraId="184E9CEC" w14:textId="77777777" w:rsidR="00727328" w:rsidRPr="006222F0" w:rsidRDefault="00727328" w:rsidP="0072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>Příloha č. 4 – </w:t>
      </w:r>
      <w:r w:rsidR="00E95B35">
        <w:rPr>
          <w:rFonts w:ascii="Times New Roman" w:hAnsi="Times New Roman" w:cs="Times New Roman"/>
          <w:color w:val="000000"/>
          <w:sz w:val="24"/>
        </w:rPr>
        <w:t>Soupis prací, dodávek a služeb</w:t>
      </w:r>
    </w:p>
    <w:p w14:paraId="1AE6B7AB" w14:textId="77777777" w:rsidR="00727328" w:rsidRPr="006222F0" w:rsidRDefault="00727328" w:rsidP="0072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>Příloha č. 5 – Seznam poddodavatelů</w:t>
      </w:r>
    </w:p>
    <w:p w14:paraId="2020DBDD" w14:textId="77777777" w:rsidR="00727328" w:rsidRPr="006222F0" w:rsidRDefault="00727328" w:rsidP="0072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 xml:space="preserve">Příloha č. 6 – Vzor </w:t>
      </w:r>
      <w:r w:rsidR="00E95B35">
        <w:rPr>
          <w:rFonts w:ascii="Times New Roman" w:hAnsi="Times New Roman" w:cs="Times New Roman"/>
          <w:color w:val="000000"/>
          <w:sz w:val="24"/>
        </w:rPr>
        <w:t>vyplněného soupisu prací, dodávek a služeb</w:t>
      </w:r>
    </w:p>
    <w:p w14:paraId="279F5E5D" w14:textId="77777777" w:rsidR="00724CEF" w:rsidRDefault="00727328" w:rsidP="0072732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>Příloha č. 7 – Vzor krycího listu nabídky</w:t>
      </w:r>
    </w:p>
    <w:p w14:paraId="27F3EEA7" w14:textId="77777777" w:rsidR="00D860A4" w:rsidRDefault="00D860A4" w:rsidP="0072732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860A4">
        <w:rPr>
          <w:rFonts w:ascii="Times New Roman" w:hAnsi="Times New Roman" w:cs="Times New Roman"/>
          <w:color w:val="000000"/>
          <w:sz w:val="24"/>
        </w:rPr>
        <w:t xml:space="preserve">Příloha č. </w:t>
      </w:r>
      <w:r>
        <w:rPr>
          <w:rFonts w:ascii="Times New Roman" w:hAnsi="Times New Roman" w:cs="Times New Roman"/>
          <w:color w:val="000000"/>
          <w:sz w:val="24"/>
        </w:rPr>
        <w:t xml:space="preserve">8 - </w:t>
      </w:r>
      <w:r w:rsidRPr="00D860A4">
        <w:rPr>
          <w:rFonts w:ascii="Times New Roman" w:hAnsi="Times New Roman" w:cs="Times New Roman"/>
          <w:color w:val="000000"/>
          <w:sz w:val="24"/>
        </w:rPr>
        <w:t>Požadavky na elektronickou komunikaci JOSEPHINE</w:t>
      </w:r>
    </w:p>
    <w:p w14:paraId="5417407A" w14:textId="77777777" w:rsidR="005F720B" w:rsidRDefault="005F720B" w:rsidP="00083BE2">
      <w:pPr>
        <w:spacing w:before="240" w:after="0" w:line="240" w:lineRule="auto"/>
        <w:rPr>
          <w:rFonts w:ascii="Times New Roman" w:eastAsia="Calibri" w:hAnsi="Times New Roman" w:cs="Times New Roman"/>
          <w:sz w:val="24"/>
        </w:rPr>
      </w:pPr>
    </w:p>
    <w:p w14:paraId="1B1170EC" w14:textId="77777777" w:rsidR="00E06984" w:rsidRPr="006222F0" w:rsidRDefault="00E95B35" w:rsidP="00083BE2">
      <w:pPr>
        <w:spacing w:before="240"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Liberec</w:t>
      </w:r>
      <w:r w:rsidR="00F121B9">
        <w:rPr>
          <w:rFonts w:ascii="Times New Roman" w:eastAsia="Calibri" w:hAnsi="Times New Roman" w:cs="Times New Roman"/>
          <w:sz w:val="24"/>
        </w:rPr>
        <w:t xml:space="preserve"> 17. 2. </w:t>
      </w:r>
      <w:r>
        <w:rPr>
          <w:rFonts w:ascii="Times New Roman" w:eastAsia="Calibri" w:hAnsi="Times New Roman" w:cs="Times New Roman"/>
          <w:sz w:val="24"/>
        </w:rPr>
        <w:t>2021</w:t>
      </w:r>
    </w:p>
    <w:p w14:paraId="0725D718" w14:textId="77777777" w:rsidR="005F720B" w:rsidRDefault="005F720B" w:rsidP="00083BE2">
      <w:pPr>
        <w:tabs>
          <w:tab w:val="left" w:pos="1575"/>
        </w:tabs>
        <w:spacing w:before="480" w:after="0" w:line="240" w:lineRule="auto"/>
        <w:rPr>
          <w:rFonts w:ascii="Times New Roman" w:hAnsi="Times New Roman" w:cs="Times New Roman"/>
        </w:rPr>
      </w:pPr>
    </w:p>
    <w:p w14:paraId="51B96086" w14:textId="77777777" w:rsidR="003E1DC3" w:rsidRPr="00775ABC" w:rsidRDefault="003E1DC3" w:rsidP="00083BE2">
      <w:pPr>
        <w:tabs>
          <w:tab w:val="left" w:pos="1575"/>
        </w:tabs>
        <w:spacing w:before="480" w:after="0" w:line="240" w:lineRule="auto"/>
        <w:rPr>
          <w:rFonts w:ascii="Times New Roman" w:hAnsi="Times New Roman" w:cs="Times New Roman"/>
        </w:rPr>
      </w:pPr>
      <w:r w:rsidRPr="00775ABC">
        <w:rPr>
          <w:rFonts w:ascii="Times New Roman" w:hAnsi="Times New Roman" w:cs="Times New Roman"/>
        </w:rPr>
        <w:t>________</w:t>
      </w:r>
      <w:r w:rsidR="00691F89" w:rsidRPr="00775ABC">
        <w:rPr>
          <w:rFonts w:ascii="Times New Roman" w:hAnsi="Times New Roman" w:cs="Times New Roman"/>
        </w:rPr>
        <w:t>_____________________________</w:t>
      </w:r>
    </w:p>
    <w:p w14:paraId="4FB8E658" w14:textId="77777777" w:rsidR="003E1DC3" w:rsidRPr="006222F0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 </w:t>
      </w:r>
      <w:r w:rsidRPr="006222F0">
        <w:rPr>
          <w:rFonts w:ascii="Times New Roman" w:hAnsi="Times New Roman" w:cs="Times New Roman"/>
          <w:b/>
          <w:sz w:val="24"/>
        </w:rPr>
        <w:t>Krajskou správu silnic Libereckého kraje,</w:t>
      </w:r>
    </w:p>
    <w:p w14:paraId="0369ACDE" w14:textId="77777777" w:rsidR="003E1DC3" w:rsidRPr="006222F0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b/>
          <w:sz w:val="24"/>
        </w:rPr>
        <w:t>příspěvkovou organizaci</w:t>
      </w:r>
      <w:r w:rsidRPr="006222F0">
        <w:rPr>
          <w:rFonts w:ascii="Times New Roman" w:hAnsi="Times New Roman" w:cs="Times New Roman"/>
          <w:sz w:val="24"/>
        </w:rPr>
        <w:t xml:space="preserve">, </w:t>
      </w:r>
    </w:p>
    <w:p w14:paraId="08196D89" w14:textId="77777777" w:rsidR="00E95B35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</w:rPr>
      </w:pPr>
      <w:r w:rsidRPr="00775ABC">
        <w:rPr>
          <w:rFonts w:ascii="Times New Roman" w:hAnsi="Times New Roman" w:cs="Times New Roman"/>
        </w:rPr>
        <w:t>Ing. Jan Růžička</w:t>
      </w:r>
    </w:p>
    <w:p w14:paraId="528BCCAD" w14:textId="77777777" w:rsidR="003E1DC3" w:rsidRPr="00775ABC" w:rsidRDefault="003E1DC3" w:rsidP="00B01E90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</w:rPr>
      </w:pPr>
      <w:r w:rsidRPr="00775ABC">
        <w:rPr>
          <w:rFonts w:ascii="Times New Roman" w:hAnsi="Times New Roman" w:cs="Times New Roman"/>
        </w:rPr>
        <w:t>ředitel</w:t>
      </w:r>
    </w:p>
    <w:sectPr w:rsidR="003E1DC3" w:rsidRPr="00775ABC" w:rsidSect="009B0AA1">
      <w:footerReference w:type="default" r:id="rId12"/>
      <w:headerReference w:type="first" r:id="rId13"/>
      <w:pgSz w:w="11906" w:h="16838"/>
      <w:pgMar w:top="1701" w:right="1417" w:bottom="198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37283" w14:textId="77777777" w:rsidR="000C2D0C" w:rsidRDefault="000C2D0C" w:rsidP="000A0FA3">
      <w:pPr>
        <w:spacing w:after="0" w:line="240" w:lineRule="auto"/>
      </w:pPr>
      <w:r>
        <w:separator/>
      </w:r>
    </w:p>
  </w:endnote>
  <w:endnote w:type="continuationSeparator" w:id="0">
    <w:p w14:paraId="53A4AE56" w14:textId="77777777" w:rsidR="000C2D0C" w:rsidRDefault="000C2D0C" w:rsidP="000A0FA3">
      <w:pPr>
        <w:spacing w:after="0" w:line="240" w:lineRule="auto"/>
      </w:pPr>
      <w:r>
        <w:continuationSeparator/>
      </w:r>
    </w:p>
  </w:endnote>
  <w:endnote w:type="continuationNotice" w:id="1">
    <w:p w14:paraId="5AD5374C" w14:textId="77777777" w:rsidR="000C2D0C" w:rsidRDefault="000C2D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5221712"/>
      <w:docPartObj>
        <w:docPartGallery w:val="Page Numbers (Bottom of Page)"/>
        <w:docPartUnique/>
      </w:docPartObj>
    </w:sdtPr>
    <w:sdtEndPr/>
    <w:sdtContent>
      <w:sdt>
        <w:sdtPr>
          <w:id w:val="-1635404232"/>
          <w:docPartObj>
            <w:docPartGallery w:val="Page Numbers (Top of Page)"/>
            <w:docPartUnique/>
          </w:docPartObj>
        </w:sdtPr>
        <w:sdtEndPr/>
        <w:sdtContent>
          <w:p w14:paraId="7FA914A3" w14:textId="77777777" w:rsidR="00BC1086" w:rsidRDefault="00BC1086" w:rsidP="00FF693F">
            <w:pPr>
              <w:pStyle w:val="Zpat"/>
              <w:tabs>
                <w:tab w:val="clear" w:pos="4536"/>
              </w:tabs>
              <w:jc w:val="right"/>
            </w:pP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PAGE</w:instrText>
            </w:r>
            <w:r w:rsidRPr="00DB6D9C">
              <w:rPr>
                <w:bCs/>
              </w:rPr>
              <w:fldChar w:fldCharType="separate"/>
            </w:r>
            <w:r w:rsidR="00C25D8A">
              <w:rPr>
                <w:bCs/>
                <w:noProof/>
              </w:rPr>
              <w:t>1</w:t>
            </w:r>
            <w:r w:rsidRPr="00DB6D9C">
              <w:fldChar w:fldCharType="end"/>
            </w:r>
            <w:r w:rsidRPr="00DB6D9C">
              <w:t xml:space="preserve"> </w:t>
            </w:r>
            <w:r>
              <w:t>/</w:t>
            </w:r>
            <w:r w:rsidRPr="00DB6D9C">
              <w:t xml:space="preserve"> </w:t>
            </w: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NUMPAGES</w:instrText>
            </w:r>
            <w:r w:rsidRPr="00DB6D9C">
              <w:rPr>
                <w:bCs/>
              </w:rPr>
              <w:fldChar w:fldCharType="separate"/>
            </w:r>
            <w:r w:rsidR="00C25D8A">
              <w:rPr>
                <w:bCs/>
                <w:noProof/>
              </w:rPr>
              <w:t>15</w:t>
            </w:r>
            <w:r w:rsidRPr="00DB6D9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264D1" w14:textId="77777777" w:rsidR="000C2D0C" w:rsidRDefault="000C2D0C" w:rsidP="000A0FA3">
      <w:pPr>
        <w:spacing w:after="0" w:line="240" w:lineRule="auto"/>
      </w:pPr>
      <w:r>
        <w:separator/>
      </w:r>
    </w:p>
  </w:footnote>
  <w:footnote w:type="continuationSeparator" w:id="0">
    <w:p w14:paraId="2C182EA1" w14:textId="77777777" w:rsidR="000C2D0C" w:rsidRDefault="000C2D0C" w:rsidP="000A0FA3">
      <w:pPr>
        <w:spacing w:after="0" w:line="240" w:lineRule="auto"/>
      </w:pPr>
      <w:r>
        <w:continuationSeparator/>
      </w:r>
    </w:p>
  </w:footnote>
  <w:footnote w:type="continuationNotice" w:id="1">
    <w:p w14:paraId="3FE114D3" w14:textId="77777777" w:rsidR="000C2D0C" w:rsidRDefault="000C2D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23C72" w14:textId="77777777" w:rsidR="00BC1086" w:rsidRDefault="00BC1086" w:rsidP="007208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14E1B88" wp14:editId="4C82F2DE">
          <wp:simplePos x="0" y="0"/>
          <wp:positionH relativeFrom="margin">
            <wp:posOffset>-333375</wp:posOffset>
          </wp:positionH>
          <wp:positionV relativeFrom="page">
            <wp:posOffset>535305</wp:posOffset>
          </wp:positionV>
          <wp:extent cx="1619250" cy="834390"/>
          <wp:effectExtent l="0" t="0" r="0" b="3810"/>
          <wp:wrapNone/>
          <wp:docPr id="2" name="Obrázek 2" descr="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56AC0CE8" wp14:editId="21780D74">
          <wp:simplePos x="0" y="0"/>
          <wp:positionH relativeFrom="margin">
            <wp:posOffset>-84455</wp:posOffset>
          </wp:positionH>
          <wp:positionV relativeFrom="margin">
            <wp:posOffset>-1054735</wp:posOffset>
          </wp:positionV>
          <wp:extent cx="4995545" cy="533400"/>
          <wp:effectExtent l="0" t="0" r="0" b="0"/>
          <wp:wrapNone/>
          <wp:docPr id="1" name="Obrázek 1" descr="C:\Users\cisek\Desktop\bannery_format_pro_doc_rtf\FS_a_ERDF\Banner_FS_ERDF - CMYK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sek\Desktop\bannery_format_pro_doc_rtf\FS_a_ERDF\Banner_FS_ERDF - CMYK_horizont - pro WORD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5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5951E" w14:textId="77777777" w:rsidR="00BC1086" w:rsidRDefault="00BC1086" w:rsidP="00720828">
    <w:pPr>
      <w:pStyle w:val="Zhlav"/>
    </w:pPr>
    <w:r>
      <w:tab/>
    </w:r>
  </w:p>
  <w:p w14:paraId="0A26601E" w14:textId="77777777" w:rsidR="00BC1086" w:rsidRDefault="00BC1086" w:rsidP="00F174D2">
    <w:pPr>
      <w:pStyle w:val="Zhlav"/>
      <w:tabs>
        <w:tab w:val="clear" w:pos="4536"/>
        <w:tab w:val="clear" w:pos="9072"/>
        <w:tab w:val="left" w:pos="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6E769D2"/>
    <w:multiLevelType w:val="hybridMultilevel"/>
    <w:tmpl w:val="EC02CDA8"/>
    <w:lvl w:ilvl="0" w:tplc="AA60B4F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76C65"/>
    <w:multiLevelType w:val="hybridMultilevel"/>
    <w:tmpl w:val="62D01FB8"/>
    <w:lvl w:ilvl="0" w:tplc="E7F2C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D70665"/>
    <w:multiLevelType w:val="hybridMultilevel"/>
    <w:tmpl w:val="6A2A4840"/>
    <w:lvl w:ilvl="0" w:tplc="AA60B4F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E429FA"/>
    <w:multiLevelType w:val="hybridMultilevel"/>
    <w:tmpl w:val="0E16E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73F0"/>
    <w:multiLevelType w:val="hybridMultilevel"/>
    <w:tmpl w:val="3714739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EE7EA1"/>
    <w:multiLevelType w:val="hybridMultilevel"/>
    <w:tmpl w:val="8332A7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C5150"/>
    <w:multiLevelType w:val="hybridMultilevel"/>
    <w:tmpl w:val="5016E3DC"/>
    <w:lvl w:ilvl="0" w:tplc="61960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9C609D"/>
    <w:multiLevelType w:val="hybridMultilevel"/>
    <w:tmpl w:val="0F442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107DF"/>
    <w:multiLevelType w:val="hybridMultilevel"/>
    <w:tmpl w:val="6F301E32"/>
    <w:lvl w:ilvl="0" w:tplc="E7F2C39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EE4F67"/>
    <w:multiLevelType w:val="hybridMultilevel"/>
    <w:tmpl w:val="368E2DB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D33C50"/>
    <w:multiLevelType w:val="hybridMultilevel"/>
    <w:tmpl w:val="053C23D4"/>
    <w:lvl w:ilvl="0" w:tplc="0405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1C3329"/>
    <w:multiLevelType w:val="hybridMultilevel"/>
    <w:tmpl w:val="C9102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F3E30"/>
    <w:multiLevelType w:val="hybridMultilevel"/>
    <w:tmpl w:val="E236C322"/>
    <w:lvl w:ilvl="0" w:tplc="61960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608DF"/>
    <w:multiLevelType w:val="hybridMultilevel"/>
    <w:tmpl w:val="2DDCD2F0"/>
    <w:lvl w:ilvl="0" w:tplc="AA60B4F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7710B"/>
    <w:multiLevelType w:val="hybridMultilevel"/>
    <w:tmpl w:val="10BC5006"/>
    <w:lvl w:ilvl="0" w:tplc="E7F2C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C7E523A"/>
    <w:multiLevelType w:val="hybridMultilevel"/>
    <w:tmpl w:val="7A3E0AC8"/>
    <w:lvl w:ilvl="0" w:tplc="0405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6115D4"/>
    <w:multiLevelType w:val="multilevel"/>
    <w:tmpl w:val="BC185E8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8" w15:restartNumberingAfterBreak="0">
    <w:nsid w:val="56AE0809"/>
    <w:multiLevelType w:val="hybridMultilevel"/>
    <w:tmpl w:val="F954D7A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8AB64B0"/>
    <w:multiLevelType w:val="hybridMultilevel"/>
    <w:tmpl w:val="FB56A22C"/>
    <w:lvl w:ilvl="0" w:tplc="E7F2C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4763B"/>
    <w:multiLevelType w:val="hybridMultilevel"/>
    <w:tmpl w:val="B336A2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70882"/>
    <w:multiLevelType w:val="hybridMultilevel"/>
    <w:tmpl w:val="176E2DE0"/>
    <w:lvl w:ilvl="0" w:tplc="E7F2C39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550A87"/>
    <w:multiLevelType w:val="multilevel"/>
    <w:tmpl w:val="CDF0194A"/>
    <w:lvl w:ilvl="0">
      <w:start w:val="1"/>
      <w:numFmt w:val="bullet"/>
      <w:lvlText w:val=""/>
      <w:lvlJc w:val="left"/>
      <w:pPr>
        <w:tabs>
          <w:tab w:val="num" w:pos="782"/>
        </w:tabs>
        <w:ind w:left="0" w:firstLine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6B723CFD"/>
    <w:multiLevelType w:val="multilevel"/>
    <w:tmpl w:val="0FF6B76E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26A1593"/>
    <w:multiLevelType w:val="hybridMultilevel"/>
    <w:tmpl w:val="E7069738"/>
    <w:lvl w:ilvl="0" w:tplc="4CE2E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B1FD7"/>
    <w:multiLevelType w:val="hybridMultilevel"/>
    <w:tmpl w:val="E228948C"/>
    <w:lvl w:ilvl="0" w:tplc="E7F2C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8E09CD"/>
    <w:multiLevelType w:val="multilevel"/>
    <w:tmpl w:val="AD4A7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3"/>
  </w:num>
  <w:num w:numId="8">
    <w:abstractNumId w:val="20"/>
  </w:num>
  <w:num w:numId="9">
    <w:abstractNumId w:val="10"/>
  </w:num>
  <w:num w:numId="10">
    <w:abstractNumId w:val="4"/>
  </w:num>
  <w:num w:numId="11">
    <w:abstractNumId w:val="22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8"/>
  </w:num>
  <w:num w:numId="19">
    <w:abstractNumId w:val="25"/>
  </w:num>
  <w:num w:numId="20">
    <w:abstractNumId w:val="21"/>
  </w:num>
  <w:num w:numId="21">
    <w:abstractNumId w:val="15"/>
  </w:num>
  <w:num w:numId="22">
    <w:abstractNumId w:val="9"/>
  </w:num>
  <w:num w:numId="23">
    <w:abstractNumId w:val="2"/>
  </w:num>
  <w:num w:numId="24">
    <w:abstractNumId w:val="14"/>
  </w:num>
  <w:num w:numId="25">
    <w:abstractNumId w:val="19"/>
  </w:num>
  <w:num w:numId="26">
    <w:abstractNumId w:val="12"/>
  </w:num>
  <w:num w:numId="27">
    <w:abstractNumId w:val="1"/>
  </w:num>
  <w:num w:numId="28">
    <w:abstractNumId w:val="17"/>
  </w:num>
  <w:num w:numId="29">
    <w:abstractNumId w:val="26"/>
  </w:num>
  <w:num w:numId="30">
    <w:abstractNumId w:val="17"/>
  </w:num>
  <w:num w:numId="31">
    <w:abstractNumId w:val="17"/>
  </w:num>
  <w:num w:numId="32">
    <w:abstractNumId w:val="1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5"/>
  </w:num>
  <w:num w:numId="3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3"/>
    <w:rsid w:val="0000136A"/>
    <w:rsid w:val="000051DB"/>
    <w:rsid w:val="000060DE"/>
    <w:rsid w:val="0000656D"/>
    <w:rsid w:val="00011481"/>
    <w:rsid w:val="000174F1"/>
    <w:rsid w:val="00020409"/>
    <w:rsid w:val="00020D4F"/>
    <w:rsid w:val="00022086"/>
    <w:rsid w:val="00023FEE"/>
    <w:rsid w:val="000258F4"/>
    <w:rsid w:val="0002689A"/>
    <w:rsid w:val="00030E0D"/>
    <w:rsid w:val="00037DE3"/>
    <w:rsid w:val="0004037A"/>
    <w:rsid w:val="00042728"/>
    <w:rsid w:val="00044189"/>
    <w:rsid w:val="000463ED"/>
    <w:rsid w:val="00046BF8"/>
    <w:rsid w:val="00047B58"/>
    <w:rsid w:val="0005098F"/>
    <w:rsid w:val="00054953"/>
    <w:rsid w:val="000551F0"/>
    <w:rsid w:val="000611B9"/>
    <w:rsid w:val="00061606"/>
    <w:rsid w:val="00061750"/>
    <w:rsid w:val="00062A7F"/>
    <w:rsid w:val="00063082"/>
    <w:rsid w:val="000645B9"/>
    <w:rsid w:val="00064F3C"/>
    <w:rsid w:val="000679C5"/>
    <w:rsid w:val="00070AD6"/>
    <w:rsid w:val="00071F8E"/>
    <w:rsid w:val="0007427E"/>
    <w:rsid w:val="00080F1C"/>
    <w:rsid w:val="000821B4"/>
    <w:rsid w:val="00083B43"/>
    <w:rsid w:val="00083BE2"/>
    <w:rsid w:val="00084FFD"/>
    <w:rsid w:val="00085978"/>
    <w:rsid w:val="000869D5"/>
    <w:rsid w:val="00090D62"/>
    <w:rsid w:val="00091101"/>
    <w:rsid w:val="000A0FA3"/>
    <w:rsid w:val="000A10E7"/>
    <w:rsid w:val="000A1951"/>
    <w:rsid w:val="000A6B38"/>
    <w:rsid w:val="000A7635"/>
    <w:rsid w:val="000B1336"/>
    <w:rsid w:val="000B302E"/>
    <w:rsid w:val="000B42FC"/>
    <w:rsid w:val="000B4F5C"/>
    <w:rsid w:val="000B58D6"/>
    <w:rsid w:val="000B7244"/>
    <w:rsid w:val="000B7F0A"/>
    <w:rsid w:val="000C1620"/>
    <w:rsid w:val="000C2D0C"/>
    <w:rsid w:val="000D06FF"/>
    <w:rsid w:val="000D21D7"/>
    <w:rsid w:val="000D2969"/>
    <w:rsid w:val="000D2E3E"/>
    <w:rsid w:val="000D5AF2"/>
    <w:rsid w:val="000D7E8F"/>
    <w:rsid w:val="000E1569"/>
    <w:rsid w:val="000E3D6B"/>
    <w:rsid w:val="000E4400"/>
    <w:rsid w:val="000E44E2"/>
    <w:rsid w:val="000E62B8"/>
    <w:rsid w:val="000F0A02"/>
    <w:rsid w:val="000F0E89"/>
    <w:rsid w:val="000F11BB"/>
    <w:rsid w:val="000F3FC2"/>
    <w:rsid w:val="000F7794"/>
    <w:rsid w:val="00101BC9"/>
    <w:rsid w:val="0010695E"/>
    <w:rsid w:val="0010796C"/>
    <w:rsid w:val="00107B43"/>
    <w:rsid w:val="00122375"/>
    <w:rsid w:val="001237F3"/>
    <w:rsid w:val="00125F60"/>
    <w:rsid w:val="00126A6D"/>
    <w:rsid w:val="00130AFE"/>
    <w:rsid w:val="00137C8C"/>
    <w:rsid w:val="0014154D"/>
    <w:rsid w:val="001419BC"/>
    <w:rsid w:val="0014303E"/>
    <w:rsid w:val="001454EC"/>
    <w:rsid w:val="00151343"/>
    <w:rsid w:val="00153E58"/>
    <w:rsid w:val="00160204"/>
    <w:rsid w:val="001608E1"/>
    <w:rsid w:val="00167608"/>
    <w:rsid w:val="001678D4"/>
    <w:rsid w:val="0017074C"/>
    <w:rsid w:val="00173CBA"/>
    <w:rsid w:val="0017410E"/>
    <w:rsid w:val="00174D9D"/>
    <w:rsid w:val="00177302"/>
    <w:rsid w:val="001779CB"/>
    <w:rsid w:val="0018039F"/>
    <w:rsid w:val="0018387A"/>
    <w:rsid w:val="001871E2"/>
    <w:rsid w:val="001917E8"/>
    <w:rsid w:val="00191A96"/>
    <w:rsid w:val="00193388"/>
    <w:rsid w:val="00193606"/>
    <w:rsid w:val="00193C92"/>
    <w:rsid w:val="0019447A"/>
    <w:rsid w:val="00197FCC"/>
    <w:rsid w:val="001A17EF"/>
    <w:rsid w:val="001A39F2"/>
    <w:rsid w:val="001A5551"/>
    <w:rsid w:val="001A6C3C"/>
    <w:rsid w:val="001A72DD"/>
    <w:rsid w:val="001A7D43"/>
    <w:rsid w:val="001B0143"/>
    <w:rsid w:val="001B3A50"/>
    <w:rsid w:val="001B4DB6"/>
    <w:rsid w:val="001B5645"/>
    <w:rsid w:val="001C0137"/>
    <w:rsid w:val="001C1347"/>
    <w:rsid w:val="001C1AC6"/>
    <w:rsid w:val="001D03B8"/>
    <w:rsid w:val="001D056F"/>
    <w:rsid w:val="001D0F84"/>
    <w:rsid w:val="001D1535"/>
    <w:rsid w:val="001D5AEC"/>
    <w:rsid w:val="001D622C"/>
    <w:rsid w:val="001D649F"/>
    <w:rsid w:val="001D6568"/>
    <w:rsid w:val="001D6CE0"/>
    <w:rsid w:val="001D6DA1"/>
    <w:rsid w:val="001D6F15"/>
    <w:rsid w:val="001E1816"/>
    <w:rsid w:val="001E1DF4"/>
    <w:rsid w:val="001E5A65"/>
    <w:rsid w:val="001F0BA7"/>
    <w:rsid w:val="001F413B"/>
    <w:rsid w:val="001F5305"/>
    <w:rsid w:val="002003FD"/>
    <w:rsid w:val="00201653"/>
    <w:rsid w:val="00201A61"/>
    <w:rsid w:val="00204B15"/>
    <w:rsid w:val="00207867"/>
    <w:rsid w:val="002111CB"/>
    <w:rsid w:val="002118BB"/>
    <w:rsid w:val="0021280F"/>
    <w:rsid w:val="002136CA"/>
    <w:rsid w:val="002147AB"/>
    <w:rsid w:val="00215497"/>
    <w:rsid w:val="00215B85"/>
    <w:rsid w:val="002232B7"/>
    <w:rsid w:val="0022331F"/>
    <w:rsid w:val="002237D7"/>
    <w:rsid w:val="00223DF8"/>
    <w:rsid w:val="002251EC"/>
    <w:rsid w:val="002252D8"/>
    <w:rsid w:val="00230CE7"/>
    <w:rsid w:val="00232231"/>
    <w:rsid w:val="00232676"/>
    <w:rsid w:val="00234B11"/>
    <w:rsid w:val="002405CD"/>
    <w:rsid w:val="00240650"/>
    <w:rsid w:val="00242940"/>
    <w:rsid w:val="002430AA"/>
    <w:rsid w:val="002447DF"/>
    <w:rsid w:val="00245407"/>
    <w:rsid w:val="002462AE"/>
    <w:rsid w:val="00246EC6"/>
    <w:rsid w:val="00247088"/>
    <w:rsid w:val="00250587"/>
    <w:rsid w:val="002529DA"/>
    <w:rsid w:val="00256582"/>
    <w:rsid w:val="00263699"/>
    <w:rsid w:val="002647B0"/>
    <w:rsid w:val="00266537"/>
    <w:rsid w:val="002668F7"/>
    <w:rsid w:val="00267A80"/>
    <w:rsid w:val="00272DC5"/>
    <w:rsid w:val="0027500F"/>
    <w:rsid w:val="00275B24"/>
    <w:rsid w:val="002803EE"/>
    <w:rsid w:val="002807BF"/>
    <w:rsid w:val="00280A64"/>
    <w:rsid w:val="0028286B"/>
    <w:rsid w:val="00285217"/>
    <w:rsid w:val="00285F4D"/>
    <w:rsid w:val="00290E22"/>
    <w:rsid w:val="00294161"/>
    <w:rsid w:val="00294A83"/>
    <w:rsid w:val="002A1136"/>
    <w:rsid w:val="002A2B36"/>
    <w:rsid w:val="002B71B0"/>
    <w:rsid w:val="002C0CA0"/>
    <w:rsid w:val="002C13D5"/>
    <w:rsid w:val="002C1918"/>
    <w:rsid w:val="002C1D59"/>
    <w:rsid w:val="002C3460"/>
    <w:rsid w:val="002C416F"/>
    <w:rsid w:val="002D1462"/>
    <w:rsid w:val="002D1ECD"/>
    <w:rsid w:val="002D30FB"/>
    <w:rsid w:val="002E0285"/>
    <w:rsid w:val="002E1662"/>
    <w:rsid w:val="002E1E8F"/>
    <w:rsid w:val="002E27DE"/>
    <w:rsid w:val="002E3565"/>
    <w:rsid w:val="002E3F03"/>
    <w:rsid w:val="002E6570"/>
    <w:rsid w:val="002F068E"/>
    <w:rsid w:val="002F0ABF"/>
    <w:rsid w:val="002F5AF1"/>
    <w:rsid w:val="002F767A"/>
    <w:rsid w:val="00304863"/>
    <w:rsid w:val="00305A24"/>
    <w:rsid w:val="00306BA2"/>
    <w:rsid w:val="0031454B"/>
    <w:rsid w:val="00314A22"/>
    <w:rsid w:val="003152BE"/>
    <w:rsid w:val="0031544C"/>
    <w:rsid w:val="00316F62"/>
    <w:rsid w:val="003200BB"/>
    <w:rsid w:val="003219AC"/>
    <w:rsid w:val="0032285B"/>
    <w:rsid w:val="00322A65"/>
    <w:rsid w:val="00325607"/>
    <w:rsid w:val="00326E4F"/>
    <w:rsid w:val="003278E0"/>
    <w:rsid w:val="0033010A"/>
    <w:rsid w:val="00333C1A"/>
    <w:rsid w:val="00334394"/>
    <w:rsid w:val="003402C1"/>
    <w:rsid w:val="0034190C"/>
    <w:rsid w:val="0034399E"/>
    <w:rsid w:val="003457EC"/>
    <w:rsid w:val="00347B0C"/>
    <w:rsid w:val="00351C92"/>
    <w:rsid w:val="00353587"/>
    <w:rsid w:val="00355C5C"/>
    <w:rsid w:val="0035726B"/>
    <w:rsid w:val="00357C6F"/>
    <w:rsid w:val="00366C5A"/>
    <w:rsid w:val="0036734F"/>
    <w:rsid w:val="0037104A"/>
    <w:rsid w:val="00372449"/>
    <w:rsid w:val="00376388"/>
    <w:rsid w:val="00382CAE"/>
    <w:rsid w:val="00385689"/>
    <w:rsid w:val="00385789"/>
    <w:rsid w:val="00391E33"/>
    <w:rsid w:val="00394C46"/>
    <w:rsid w:val="003968C9"/>
    <w:rsid w:val="00396ED3"/>
    <w:rsid w:val="003A046E"/>
    <w:rsid w:val="003A57B5"/>
    <w:rsid w:val="003B0ECA"/>
    <w:rsid w:val="003B2506"/>
    <w:rsid w:val="003B5946"/>
    <w:rsid w:val="003B7811"/>
    <w:rsid w:val="003D2E60"/>
    <w:rsid w:val="003D7839"/>
    <w:rsid w:val="003E1C0A"/>
    <w:rsid w:val="003E1DC3"/>
    <w:rsid w:val="003E40ED"/>
    <w:rsid w:val="003F13CC"/>
    <w:rsid w:val="003F3712"/>
    <w:rsid w:val="003F6AA7"/>
    <w:rsid w:val="003F712A"/>
    <w:rsid w:val="003F72BA"/>
    <w:rsid w:val="004006A4"/>
    <w:rsid w:val="004056C1"/>
    <w:rsid w:val="00412457"/>
    <w:rsid w:val="00412AEB"/>
    <w:rsid w:val="00414435"/>
    <w:rsid w:val="00414650"/>
    <w:rsid w:val="00415B92"/>
    <w:rsid w:val="00416F0F"/>
    <w:rsid w:val="00417674"/>
    <w:rsid w:val="00421B48"/>
    <w:rsid w:val="00421E96"/>
    <w:rsid w:val="0042243B"/>
    <w:rsid w:val="00423080"/>
    <w:rsid w:val="004254EE"/>
    <w:rsid w:val="0042586C"/>
    <w:rsid w:val="004305D6"/>
    <w:rsid w:val="004320C9"/>
    <w:rsid w:val="004320F6"/>
    <w:rsid w:val="00433D4F"/>
    <w:rsid w:val="00440F66"/>
    <w:rsid w:val="00443A87"/>
    <w:rsid w:val="00447112"/>
    <w:rsid w:val="004478D9"/>
    <w:rsid w:val="00451FDB"/>
    <w:rsid w:val="004550CF"/>
    <w:rsid w:val="004574A4"/>
    <w:rsid w:val="00460FBE"/>
    <w:rsid w:val="0046405F"/>
    <w:rsid w:val="0046459A"/>
    <w:rsid w:val="00464B2A"/>
    <w:rsid w:val="00471339"/>
    <w:rsid w:val="00474EF6"/>
    <w:rsid w:val="00477209"/>
    <w:rsid w:val="0047742D"/>
    <w:rsid w:val="00490011"/>
    <w:rsid w:val="00491A2D"/>
    <w:rsid w:val="00492069"/>
    <w:rsid w:val="004925B3"/>
    <w:rsid w:val="00492D27"/>
    <w:rsid w:val="00493FA9"/>
    <w:rsid w:val="00494421"/>
    <w:rsid w:val="0049458C"/>
    <w:rsid w:val="00495071"/>
    <w:rsid w:val="00495ABA"/>
    <w:rsid w:val="00496236"/>
    <w:rsid w:val="004976C2"/>
    <w:rsid w:val="004A1671"/>
    <w:rsid w:val="004A2FBB"/>
    <w:rsid w:val="004A458A"/>
    <w:rsid w:val="004B0608"/>
    <w:rsid w:val="004B0731"/>
    <w:rsid w:val="004B328C"/>
    <w:rsid w:val="004B7CF7"/>
    <w:rsid w:val="004C0A02"/>
    <w:rsid w:val="004C4A45"/>
    <w:rsid w:val="004C619A"/>
    <w:rsid w:val="004D0387"/>
    <w:rsid w:val="004D0F3A"/>
    <w:rsid w:val="004D2700"/>
    <w:rsid w:val="004D534F"/>
    <w:rsid w:val="004D6107"/>
    <w:rsid w:val="004E30C8"/>
    <w:rsid w:val="004E3228"/>
    <w:rsid w:val="004E56DF"/>
    <w:rsid w:val="004F2045"/>
    <w:rsid w:val="004F219B"/>
    <w:rsid w:val="004F240D"/>
    <w:rsid w:val="004F3D72"/>
    <w:rsid w:val="004F763F"/>
    <w:rsid w:val="00501C79"/>
    <w:rsid w:val="0050256B"/>
    <w:rsid w:val="00503135"/>
    <w:rsid w:val="00504647"/>
    <w:rsid w:val="00506B3D"/>
    <w:rsid w:val="00514D58"/>
    <w:rsid w:val="0051627D"/>
    <w:rsid w:val="00517909"/>
    <w:rsid w:val="00526AF0"/>
    <w:rsid w:val="00532BB4"/>
    <w:rsid w:val="00533743"/>
    <w:rsid w:val="00535476"/>
    <w:rsid w:val="00536A80"/>
    <w:rsid w:val="0054079B"/>
    <w:rsid w:val="0054127A"/>
    <w:rsid w:val="00542C42"/>
    <w:rsid w:val="00546DCF"/>
    <w:rsid w:val="00550497"/>
    <w:rsid w:val="00550530"/>
    <w:rsid w:val="00550930"/>
    <w:rsid w:val="00551469"/>
    <w:rsid w:val="005564D4"/>
    <w:rsid w:val="00556738"/>
    <w:rsid w:val="005602BF"/>
    <w:rsid w:val="00561176"/>
    <w:rsid w:val="00561713"/>
    <w:rsid w:val="00562115"/>
    <w:rsid w:val="00562502"/>
    <w:rsid w:val="0056315E"/>
    <w:rsid w:val="005649A8"/>
    <w:rsid w:val="00565724"/>
    <w:rsid w:val="00566604"/>
    <w:rsid w:val="00572D6A"/>
    <w:rsid w:val="00576E3E"/>
    <w:rsid w:val="00583520"/>
    <w:rsid w:val="005913EF"/>
    <w:rsid w:val="005922A0"/>
    <w:rsid w:val="00592AAF"/>
    <w:rsid w:val="005938AA"/>
    <w:rsid w:val="00594FB3"/>
    <w:rsid w:val="00596201"/>
    <w:rsid w:val="00596A75"/>
    <w:rsid w:val="005A1655"/>
    <w:rsid w:val="005A3194"/>
    <w:rsid w:val="005A5864"/>
    <w:rsid w:val="005A6DBF"/>
    <w:rsid w:val="005A710F"/>
    <w:rsid w:val="005A7A14"/>
    <w:rsid w:val="005B1AAB"/>
    <w:rsid w:val="005B2A67"/>
    <w:rsid w:val="005B411E"/>
    <w:rsid w:val="005B5AF0"/>
    <w:rsid w:val="005B5E42"/>
    <w:rsid w:val="005B620D"/>
    <w:rsid w:val="005B6EF7"/>
    <w:rsid w:val="005B7A9D"/>
    <w:rsid w:val="005C0CAA"/>
    <w:rsid w:val="005C132D"/>
    <w:rsid w:val="005C1963"/>
    <w:rsid w:val="005C1FA3"/>
    <w:rsid w:val="005C3B40"/>
    <w:rsid w:val="005D6A7F"/>
    <w:rsid w:val="005E288C"/>
    <w:rsid w:val="005E31C2"/>
    <w:rsid w:val="005E3DFD"/>
    <w:rsid w:val="005E3E15"/>
    <w:rsid w:val="005E41EB"/>
    <w:rsid w:val="005E594F"/>
    <w:rsid w:val="005E7117"/>
    <w:rsid w:val="005E765D"/>
    <w:rsid w:val="005E7BAA"/>
    <w:rsid w:val="005F19F6"/>
    <w:rsid w:val="005F5098"/>
    <w:rsid w:val="005F6FE4"/>
    <w:rsid w:val="005F720B"/>
    <w:rsid w:val="0060240D"/>
    <w:rsid w:val="00611A16"/>
    <w:rsid w:val="00612BB8"/>
    <w:rsid w:val="00612C94"/>
    <w:rsid w:val="00613546"/>
    <w:rsid w:val="006172DE"/>
    <w:rsid w:val="006218EB"/>
    <w:rsid w:val="00621BBF"/>
    <w:rsid w:val="006222F0"/>
    <w:rsid w:val="0062441A"/>
    <w:rsid w:val="00630EAC"/>
    <w:rsid w:val="00634BC1"/>
    <w:rsid w:val="0064263D"/>
    <w:rsid w:val="00642BE0"/>
    <w:rsid w:val="0064357E"/>
    <w:rsid w:val="00643C64"/>
    <w:rsid w:val="00644078"/>
    <w:rsid w:val="00645CAE"/>
    <w:rsid w:val="00645E3D"/>
    <w:rsid w:val="006465F5"/>
    <w:rsid w:val="00646E99"/>
    <w:rsid w:val="00650AD5"/>
    <w:rsid w:val="0065425F"/>
    <w:rsid w:val="00654636"/>
    <w:rsid w:val="00664C9D"/>
    <w:rsid w:val="0066548F"/>
    <w:rsid w:val="006659A5"/>
    <w:rsid w:val="006672CC"/>
    <w:rsid w:val="00670127"/>
    <w:rsid w:val="00670E55"/>
    <w:rsid w:val="0067111E"/>
    <w:rsid w:val="0067233C"/>
    <w:rsid w:val="00673260"/>
    <w:rsid w:val="00675EFF"/>
    <w:rsid w:val="00676281"/>
    <w:rsid w:val="006768A2"/>
    <w:rsid w:val="00676BD4"/>
    <w:rsid w:val="00677B70"/>
    <w:rsid w:val="00681898"/>
    <w:rsid w:val="00683A61"/>
    <w:rsid w:val="00684E36"/>
    <w:rsid w:val="00685D25"/>
    <w:rsid w:val="006879E6"/>
    <w:rsid w:val="00691F89"/>
    <w:rsid w:val="006953E3"/>
    <w:rsid w:val="006977A2"/>
    <w:rsid w:val="00697866"/>
    <w:rsid w:val="006B2FC4"/>
    <w:rsid w:val="006B37BB"/>
    <w:rsid w:val="006B5F24"/>
    <w:rsid w:val="006B62BB"/>
    <w:rsid w:val="006B6AB1"/>
    <w:rsid w:val="006B7288"/>
    <w:rsid w:val="006C4F5B"/>
    <w:rsid w:val="006C6478"/>
    <w:rsid w:val="006D4326"/>
    <w:rsid w:val="006D5243"/>
    <w:rsid w:val="006D5F69"/>
    <w:rsid w:val="006E2794"/>
    <w:rsid w:val="006E2A8A"/>
    <w:rsid w:val="006E407C"/>
    <w:rsid w:val="006E48F4"/>
    <w:rsid w:val="006E4DDB"/>
    <w:rsid w:val="006E6644"/>
    <w:rsid w:val="006E7758"/>
    <w:rsid w:val="006F0E99"/>
    <w:rsid w:val="006F426D"/>
    <w:rsid w:val="006F465A"/>
    <w:rsid w:val="006F5758"/>
    <w:rsid w:val="00700362"/>
    <w:rsid w:val="00700FB4"/>
    <w:rsid w:val="00702606"/>
    <w:rsid w:val="00706282"/>
    <w:rsid w:val="00707847"/>
    <w:rsid w:val="0071143A"/>
    <w:rsid w:val="00711463"/>
    <w:rsid w:val="00712BAD"/>
    <w:rsid w:val="00713AB6"/>
    <w:rsid w:val="00715036"/>
    <w:rsid w:val="00720828"/>
    <w:rsid w:val="00720F10"/>
    <w:rsid w:val="00723957"/>
    <w:rsid w:val="00724ADE"/>
    <w:rsid w:val="00724CEF"/>
    <w:rsid w:val="00727328"/>
    <w:rsid w:val="00727501"/>
    <w:rsid w:val="0073259D"/>
    <w:rsid w:val="0073484A"/>
    <w:rsid w:val="007353D0"/>
    <w:rsid w:val="00735D99"/>
    <w:rsid w:val="00735E58"/>
    <w:rsid w:val="0074135C"/>
    <w:rsid w:val="0074231F"/>
    <w:rsid w:val="00743264"/>
    <w:rsid w:val="00743BD3"/>
    <w:rsid w:val="00743D36"/>
    <w:rsid w:val="007445B5"/>
    <w:rsid w:val="00750114"/>
    <w:rsid w:val="00753E44"/>
    <w:rsid w:val="007555AF"/>
    <w:rsid w:val="00755AA0"/>
    <w:rsid w:val="007579FB"/>
    <w:rsid w:val="00764481"/>
    <w:rsid w:val="00772C17"/>
    <w:rsid w:val="00774A05"/>
    <w:rsid w:val="00775ABC"/>
    <w:rsid w:val="007822F4"/>
    <w:rsid w:val="0078466C"/>
    <w:rsid w:val="007846EE"/>
    <w:rsid w:val="00787FD7"/>
    <w:rsid w:val="0079760A"/>
    <w:rsid w:val="00797FBB"/>
    <w:rsid w:val="007A0FB7"/>
    <w:rsid w:val="007A1C75"/>
    <w:rsid w:val="007A28EE"/>
    <w:rsid w:val="007A5CF4"/>
    <w:rsid w:val="007B11AA"/>
    <w:rsid w:val="007B1888"/>
    <w:rsid w:val="007B30CA"/>
    <w:rsid w:val="007B462F"/>
    <w:rsid w:val="007B6836"/>
    <w:rsid w:val="007B796A"/>
    <w:rsid w:val="007C0F3B"/>
    <w:rsid w:val="007C7B2B"/>
    <w:rsid w:val="007D06CE"/>
    <w:rsid w:val="007D2D28"/>
    <w:rsid w:val="007D51AB"/>
    <w:rsid w:val="007E3396"/>
    <w:rsid w:val="007E5606"/>
    <w:rsid w:val="007F2B08"/>
    <w:rsid w:val="007F32CF"/>
    <w:rsid w:val="007F5053"/>
    <w:rsid w:val="0081673C"/>
    <w:rsid w:val="00821DCC"/>
    <w:rsid w:val="00821EB8"/>
    <w:rsid w:val="008236D6"/>
    <w:rsid w:val="00824AF8"/>
    <w:rsid w:val="00825978"/>
    <w:rsid w:val="00826B2D"/>
    <w:rsid w:val="00826F07"/>
    <w:rsid w:val="00831CE6"/>
    <w:rsid w:val="00832412"/>
    <w:rsid w:val="00836DD1"/>
    <w:rsid w:val="00841F61"/>
    <w:rsid w:val="00842E61"/>
    <w:rsid w:val="00843DE8"/>
    <w:rsid w:val="00844869"/>
    <w:rsid w:val="00844C4A"/>
    <w:rsid w:val="008546D9"/>
    <w:rsid w:val="008552E3"/>
    <w:rsid w:val="00855831"/>
    <w:rsid w:val="00857110"/>
    <w:rsid w:val="00860C5C"/>
    <w:rsid w:val="00861166"/>
    <w:rsid w:val="0086146D"/>
    <w:rsid w:val="008626AA"/>
    <w:rsid w:val="0086712D"/>
    <w:rsid w:val="008706C7"/>
    <w:rsid w:val="0087163C"/>
    <w:rsid w:val="00872B73"/>
    <w:rsid w:val="00877FA7"/>
    <w:rsid w:val="008805ED"/>
    <w:rsid w:val="00882367"/>
    <w:rsid w:val="0088238C"/>
    <w:rsid w:val="00882900"/>
    <w:rsid w:val="008872D9"/>
    <w:rsid w:val="008921F8"/>
    <w:rsid w:val="00893FCA"/>
    <w:rsid w:val="008973B9"/>
    <w:rsid w:val="008A6D7E"/>
    <w:rsid w:val="008B024D"/>
    <w:rsid w:val="008B1A78"/>
    <w:rsid w:val="008B3BA6"/>
    <w:rsid w:val="008B3F6F"/>
    <w:rsid w:val="008B6DF1"/>
    <w:rsid w:val="008B7B89"/>
    <w:rsid w:val="008C2C0B"/>
    <w:rsid w:val="008C2D7F"/>
    <w:rsid w:val="008C4818"/>
    <w:rsid w:val="008C6C2A"/>
    <w:rsid w:val="008C7171"/>
    <w:rsid w:val="008D094C"/>
    <w:rsid w:val="008D3A2A"/>
    <w:rsid w:val="008E2FFF"/>
    <w:rsid w:val="008E73FC"/>
    <w:rsid w:val="008F0D12"/>
    <w:rsid w:val="008F1449"/>
    <w:rsid w:val="008F21D0"/>
    <w:rsid w:val="008F2928"/>
    <w:rsid w:val="008F65B8"/>
    <w:rsid w:val="00901032"/>
    <w:rsid w:val="009017BA"/>
    <w:rsid w:val="009020A5"/>
    <w:rsid w:val="00902DB7"/>
    <w:rsid w:val="009140E6"/>
    <w:rsid w:val="00915B0F"/>
    <w:rsid w:val="00915D54"/>
    <w:rsid w:val="00917DF8"/>
    <w:rsid w:val="00920F37"/>
    <w:rsid w:val="00920F5A"/>
    <w:rsid w:val="00933999"/>
    <w:rsid w:val="00933B56"/>
    <w:rsid w:val="00933C1E"/>
    <w:rsid w:val="009348D5"/>
    <w:rsid w:val="009354E6"/>
    <w:rsid w:val="00935C6C"/>
    <w:rsid w:val="009414B3"/>
    <w:rsid w:val="00941F5F"/>
    <w:rsid w:val="00945084"/>
    <w:rsid w:val="00950CF3"/>
    <w:rsid w:val="00953CDF"/>
    <w:rsid w:val="00956B2E"/>
    <w:rsid w:val="00957C55"/>
    <w:rsid w:val="009610BD"/>
    <w:rsid w:val="00961354"/>
    <w:rsid w:val="00961D39"/>
    <w:rsid w:val="00964FA8"/>
    <w:rsid w:val="00965FC6"/>
    <w:rsid w:val="009661C3"/>
    <w:rsid w:val="0096714C"/>
    <w:rsid w:val="0097546A"/>
    <w:rsid w:val="0097552D"/>
    <w:rsid w:val="00980DD3"/>
    <w:rsid w:val="00981770"/>
    <w:rsid w:val="00983F1D"/>
    <w:rsid w:val="00985D3E"/>
    <w:rsid w:val="00986E3F"/>
    <w:rsid w:val="00994D80"/>
    <w:rsid w:val="00995833"/>
    <w:rsid w:val="009970F2"/>
    <w:rsid w:val="0099765D"/>
    <w:rsid w:val="009976BE"/>
    <w:rsid w:val="009A055D"/>
    <w:rsid w:val="009A0922"/>
    <w:rsid w:val="009A29D9"/>
    <w:rsid w:val="009A320D"/>
    <w:rsid w:val="009A730D"/>
    <w:rsid w:val="009A75D5"/>
    <w:rsid w:val="009B0AA1"/>
    <w:rsid w:val="009B0C4D"/>
    <w:rsid w:val="009B3218"/>
    <w:rsid w:val="009B49AB"/>
    <w:rsid w:val="009B71BC"/>
    <w:rsid w:val="009B73AC"/>
    <w:rsid w:val="009B797E"/>
    <w:rsid w:val="009C48FA"/>
    <w:rsid w:val="009C51D5"/>
    <w:rsid w:val="009C5C72"/>
    <w:rsid w:val="009C74C6"/>
    <w:rsid w:val="009C7B66"/>
    <w:rsid w:val="009D575A"/>
    <w:rsid w:val="009D626B"/>
    <w:rsid w:val="009D747A"/>
    <w:rsid w:val="009E1937"/>
    <w:rsid w:val="009E2BC5"/>
    <w:rsid w:val="009E5EA9"/>
    <w:rsid w:val="009F0D39"/>
    <w:rsid w:val="009F1A8C"/>
    <w:rsid w:val="009F2337"/>
    <w:rsid w:val="009F2848"/>
    <w:rsid w:val="009F3681"/>
    <w:rsid w:val="009F4728"/>
    <w:rsid w:val="009F7495"/>
    <w:rsid w:val="00A01D51"/>
    <w:rsid w:val="00A033BF"/>
    <w:rsid w:val="00A04149"/>
    <w:rsid w:val="00A0677D"/>
    <w:rsid w:val="00A07584"/>
    <w:rsid w:val="00A1319A"/>
    <w:rsid w:val="00A13AEC"/>
    <w:rsid w:val="00A16772"/>
    <w:rsid w:val="00A17952"/>
    <w:rsid w:val="00A17C5B"/>
    <w:rsid w:val="00A223FF"/>
    <w:rsid w:val="00A23F3C"/>
    <w:rsid w:val="00A241F0"/>
    <w:rsid w:val="00A25840"/>
    <w:rsid w:val="00A349E0"/>
    <w:rsid w:val="00A421AF"/>
    <w:rsid w:val="00A42C98"/>
    <w:rsid w:val="00A42F1D"/>
    <w:rsid w:val="00A446C5"/>
    <w:rsid w:val="00A535BC"/>
    <w:rsid w:val="00A54DD4"/>
    <w:rsid w:val="00A5547C"/>
    <w:rsid w:val="00A6108D"/>
    <w:rsid w:val="00A65D1F"/>
    <w:rsid w:val="00A74072"/>
    <w:rsid w:val="00A74A6A"/>
    <w:rsid w:val="00A74A7C"/>
    <w:rsid w:val="00A74F51"/>
    <w:rsid w:val="00A75FF8"/>
    <w:rsid w:val="00A7656E"/>
    <w:rsid w:val="00A76DEE"/>
    <w:rsid w:val="00A857BB"/>
    <w:rsid w:val="00A85C2C"/>
    <w:rsid w:val="00A865C1"/>
    <w:rsid w:val="00A90427"/>
    <w:rsid w:val="00A91194"/>
    <w:rsid w:val="00A93326"/>
    <w:rsid w:val="00A97278"/>
    <w:rsid w:val="00AA04A6"/>
    <w:rsid w:val="00AA4452"/>
    <w:rsid w:val="00AA4E21"/>
    <w:rsid w:val="00AA6804"/>
    <w:rsid w:val="00AA681D"/>
    <w:rsid w:val="00AB26CF"/>
    <w:rsid w:val="00AB51DA"/>
    <w:rsid w:val="00AB5806"/>
    <w:rsid w:val="00AB6454"/>
    <w:rsid w:val="00AB65C7"/>
    <w:rsid w:val="00AB7147"/>
    <w:rsid w:val="00AC343B"/>
    <w:rsid w:val="00AC3994"/>
    <w:rsid w:val="00AC3DB3"/>
    <w:rsid w:val="00AC5F6C"/>
    <w:rsid w:val="00AC7284"/>
    <w:rsid w:val="00AC7CFA"/>
    <w:rsid w:val="00AD372D"/>
    <w:rsid w:val="00AD78F4"/>
    <w:rsid w:val="00AE1BA3"/>
    <w:rsid w:val="00AE2ADF"/>
    <w:rsid w:val="00AE4CD8"/>
    <w:rsid w:val="00AF13AA"/>
    <w:rsid w:val="00AF303F"/>
    <w:rsid w:val="00AF593A"/>
    <w:rsid w:val="00AF7100"/>
    <w:rsid w:val="00B01B91"/>
    <w:rsid w:val="00B01E90"/>
    <w:rsid w:val="00B02269"/>
    <w:rsid w:val="00B0334C"/>
    <w:rsid w:val="00B03B23"/>
    <w:rsid w:val="00B11315"/>
    <w:rsid w:val="00B115F2"/>
    <w:rsid w:val="00B1280E"/>
    <w:rsid w:val="00B13375"/>
    <w:rsid w:val="00B164B7"/>
    <w:rsid w:val="00B249BE"/>
    <w:rsid w:val="00B24F10"/>
    <w:rsid w:val="00B2525F"/>
    <w:rsid w:val="00B25B95"/>
    <w:rsid w:val="00B26CB2"/>
    <w:rsid w:val="00B33C52"/>
    <w:rsid w:val="00B358D0"/>
    <w:rsid w:val="00B41243"/>
    <w:rsid w:val="00B4373D"/>
    <w:rsid w:val="00B447B2"/>
    <w:rsid w:val="00B462AB"/>
    <w:rsid w:val="00B46517"/>
    <w:rsid w:val="00B46728"/>
    <w:rsid w:val="00B626A9"/>
    <w:rsid w:val="00B718BA"/>
    <w:rsid w:val="00B72C3E"/>
    <w:rsid w:val="00B74E17"/>
    <w:rsid w:val="00B804D7"/>
    <w:rsid w:val="00B80D3E"/>
    <w:rsid w:val="00B822DF"/>
    <w:rsid w:val="00B8538B"/>
    <w:rsid w:val="00B90A67"/>
    <w:rsid w:val="00B9525F"/>
    <w:rsid w:val="00B95BA0"/>
    <w:rsid w:val="00BA42A2"/>
    <w:rsid w:val="00BA5A43"/>
    <w:rsid w:val="00BA7D1D"/>
    <w:rsid w:val="00BB4B33"/>
    <w:rsid w:val="00BB6C6E"/>
    <w:rsid w:val="00BB7C1B"/>
    <w:rsid w:val="00BC1086"/>
    <w:rsid w:val="00BC14C1"/>
    <w:rsid w:val="00BC357B"/>
    <w:rsid w:val="00BC6033"/>
    <w:rsid w:val="00BC75C9"/>
    <w:rsid w:val="00BD1429"/>
    <w:rsid w:val="00BD2334"/>
    <w:rsid w:val="00BD7738"/>
    <w:rsid w:val="00BE6FDF"/>
    <w:rsid w:val="00BE7008"/>
    <w:rsid w:val="00BF1E70"/>
    <w:rsid w:val="00BF3012"/>
    <w:rsid w:val="00BF3C99"/>
    <w:rsid w:val="00BF465C"/>
    <w:rsid w:val="00C0106E"/>
    <w:rsid w:val="00C01665"/>
    <w:rsid w:val="00C01A54"/>
    <w:rsid w:val="00C0309D"/>
    <w:rsid w:val="00C104EE"/>
    <w:rsid w:val="00C11B38"/>
    <w:rsid w:val="00C15A4C"/>
    <w:rsid w:val="00C15AB0"/>
    <w:rsid w:val="00C160CB"/>
    <w:rsid w:val="00C21293"/>
    <w:rsid w:val="00C221C2"/>
    <w:rsid w:val="00C22ADE"/>
    <w:rsid w:val="00C23CB5"/>
    <w:rsid w:val="00C24289"/>
    <w:rsid w:val="00C249BD"/>
    <w:rsid w:val="00C25D8A"/>
    <w:rsid w:val="00C305B0"/>
    <w:rsid w:val="00C30C1B"/>
    <w:rsid w:val="00C3252A"/>
    <w:rsid w:val="00C3428D"/>
    <w:rsid w:val="00C36584"/>
    <w:rsid w:val="00C40C35"/>
    <w:rsid w:val="00C44B46"/>
    <w:rsid w:val="00C4624F"/>
    <w:rsid w:val="00C4654E"/>
    <w:rsid w:val="00C53546"/>
    <w:rsid w:val="00C55AF1"/>
    <w:rsid w:val="00C55F03"/>
    <w:rsid w:val="00C56C27"/>
    <w:rsid w:val="00C5780C"/>
    <w:rsid w:val="00C57FFD"/>
    <w:rsid w:val="00C6274F"/>
    <w:rsid w:val="00C654BA"/>
    <w:rsid w:val="00C6647B"/>
    <w:rsid w:val="00C66957"/>
    <w:rsid w:val="00C70357"/>
    <w:rsid w:val="00C70701"/>
    <w:rsid w:val="00C714F4"/>
    <w:rsid w:val="00C73864"/>
    <w:rsid w:val="00C75EBF"/>
    <w:rsid w:val="00C75FC1"/>
    <w:rsid w:val="00C802DE"/>
    <w:rsid w:val="00C80B5C"/>
    <w:rsid w:val="00C81584"/>
    <w:rsid w:val="00C839F3"/>
    <w:rsid w:val="00C83E19"/>
    <w:rsid w:val="00C85AF0"/>
    <w:rsid w:val="00C87790"/>
    <w:rsid w:val="00C901C3"/>
    <w:rsid w:val="00C90B3A"/>
    <w:rsid w:val="00C92484"/>
    <w:rsid w:val="00C9456A"/>
    <w:rsid w:val="00C95005"/>
    <w:rsid w:val="00C95CD4"/>
    <w:rsid w:val="00C973B9"/>
    <w:rsid w:val="00CA6FAE"/>
    <w:rsid w:val="00CB04B6"/>
    <w:rsid w:val="00CB44D0"/>
    <w:rsid w:val="00CB5978"/>
    <w:rsid w:val="00CC0B49"/>
    <w:rsid w:val="00CC2007"/>
    <w:rsid w:val="00CC44B5"/>
    <w:rsid w:val="00CC5812"/>
    <w:rsid w:val="00CC7074"/>
    <w:rsid w:val="00CC7448"/>
    <w:rsid w:val="00CD094E"/>
    <w:rsid w:val="00CD0D08"/>
    <w:rsid w:val="00CD533C"/>
    <w:rsid w:val="00CD5DA7"/>
    <w:rsid w:val="00CD603C"/>
    <w:rsid w:val="00CD7EC9"/>
    <w:rsid w:val="00CE0ECF"/>
    <w:rsid w:val="00CE2163"/>
    <w:rsid w:val="00CE6632"/>
    <w:rsid w:val="00CE6FD8"/>
    <w:rsid w:val="00CF0CB5"/>
    <w:rsid w:val="00CF1C8E"/>
    <w:rsid w:val="00CF24E7"/>
    <w:rsid w:val="00CF3259"/>
    <w:rsid w:val="00CF6097"/>
    <w:rsid w:val="00CF639D"/>
    <w:rsid w:val="00D04392"/>
    <w:rsid w:val="00D0494A"/>
    <w:rsid w:val="00D05FB5"/>
    <w:rsid w:val="00D10878"/>
    <w:rsid w:val="00D1134B"/>
    <w:rsid w:val="00D1244B"/>
    <w:rsid w:val="00D15031"/>
    <w:rsid w:val="00D2040E"/>
    <w:rsid w:val="00D2151E"/>
    <w:rsid w:val="00D2345F"/>
    <w:rsid w:val="00D256CB"/>
    <w:rsid w:val="00D30D81"/>
    <w:rsid w:val="00D32D4D"/>
    <w:rsid w:val="00D43BEF"/>
    <w:rsid w:val="00D43DC2"/>
    <w:rsid w:val="00D47172"/>
    <w:rsid w:val="00D50072"/>
    <w:rsid w:val="00D50F75"/>
    <w:rsid w:val="00D5219B"/>
    <w:rsid w:val="00D557B8"/>
    <w:rsid w:val="00D609B6"/>
    <w:rsid w:val="00D614DE"/>
    <w:rsid w:val="00D62A07"/>
    <w:rsid w:val="00D66C7B"/>
    <w:rsid w:val="00D66D7A"/>
    <w:rsid w:val="00D71E50"/>
    <w:rsid w:val="00D75F81"/>
    <w:rsid w:val="00D81B2E"/>
    <w:rsid w:val="00D84690"/>
    <w:rsid w:val="00D860A4"/>
    <w:rsid w:val="00D9170C"/>
    <w:rsid w:val="00D9285C"/>
    <w:rsid w:val="00D952EB"/>
    <w:rsid w:val="00D969B2"/>
    <w:rsid w:val="00DA19A5"/>
    <w:rsid w:val="00DA2B04"/>
    <w:rsid w:val="00DA32B2"/>
    <w:rsid w:val="00DA48E4"/>
    <w:rsid w:val="00DA569C"/>
    <w:rsid w:val="00DA6B34"/>
    <w:rsid w:val="00DA6C46"/>
    <w:rsid w:val="00DA7D81"/>
    <w:rsid w:val="00DB32A1"/>
    <w:rsid w:val="00DB6D9C"/>
    <w:rsid w:val="00DB7A2F"/>
    <w:rsid w:val="00DC15C4"/>
    <w:rsid w:val="00DC43C2"/>
    <w:rsid w:val="00DC56DB"/>
    <w:rsid w:val="00DD2BAE"/>
    <w:rsid w:val="00DD3772"/>
    <w:rsid w:val="00DD59E3"/>
    <w:rsid w:val="00DE030C"/>
    <w:rsid w:val="00DE1735"/>
    <w:rsid w:val="00DE189F"/>
    <w:rsid w:val="00DE377E"/>
    <w:rsid w:val="00DE67DB"/>
    <w:rsid w:val="00DE6B5F"/>
    <w:rsid w:val="00DF1274"/>
    <w:rsid w:val="00DF1C7A"/>
    <w:rsid w:val="00DF3A69"/>
    <w:rsid w:val="00DF3B03"/>
    <w:rsid w:val="00DF443B"/>
    <w:rsid w:val="00DF66A7"/>
    <w:rsid w:val="00DF7A98"/>
    <w:rsid w:val="00E01073"/>
    <w:rsid w:val="00E02F1C"/>
    <w:rsid w:val="00E04920"/>
    <w:rsid w:val="00E04F94"/>
    <w:rsid w:val="00E06984"/>
    <w:rsid w:val="00E16104"/>
    <w:rsid w:val="00E1705C"/>
    <w:rsid w:val="00E2157C"/>
    <w:rsid w:val="00E2161F"/>
    <w:rsid w:val="00E21BCB"/>
    <w:rsid w:val="00E23FD4"/>
    <w:rsid w:val="00E25979"/>
    <w:rsid w:val="00E302EC"/>
    <w:rsid w:val="00E309E1"/>
    <w:rsid w:val="00E341C6"/>
    <w:rsid w:val="00E3646C"/>
    <w:rsid w:val="00E4090E"/>
    <w:rsid w:val="00E43117"/>
    <w:rsid w:val="00E46FF2"/>
    <w:rsid w:val="00E5205E"/>
    <w:rsid w:val="00E54552"/>
    <w:rsid w:val="00E5601C"/>
    <w:rsid w:val="00E570E5"/>
    <w:rsid w:val="00E60347"/>
    <w:rsid w:val="00E61046"/>
    <w:rsid w:val="00E61D18"/>
    <w:rsid w:val="00E6432B"/>
    <w:rsid w:val="00E64DCE"/>
    <w:rsid w:val="00E66F0F"/>
    <w:rsid w:val="00E702B7"/>
    <w:rsid w:val="00E71EBA"/>
    <w:rsid w:val="00E72AB2"/>
    <w:rsid w:val="00E73C08"/>
    <w:rsid w:val="00E73C83"/>
    <w:rsid w:val="00E7739B"/>
    <w:rsid w:val="00E77CF1"/>
    <w:rsid w:val="00E81620"/>
    <w:rsid w:val="00E82DA8"/>
    <w:rsid w:val="00E83053"/>
    <w:rsid w:val="00E83BCC"/>
    <w:rsid w:val="00E8420F"/>
    <w:rsid w:val="00E859E9"/>
    <w:rsid w:val="00E85B24"/>
    <w:rsid w:val="00E86CF6"/>
    <w:rsid w:val="00E90593"/>
    <w:rsid w:val="00E90BA2"/>
    <w:rsid w:val="00E91ACB"/>
    <w:rsid w:val="00E95B35"/>
    <w:rsid w:val="00EA6320"/>
    <w:rsid w:val="00EA65B0"/>
    <w:rsid w:val="00EA7E8C"/>
    <w:rsid w:val="00EB7BE3"/>
    <w:rsid w:val="00EC0078"/>
    <w:rsid w:val="00EC258D"/>
    <w:rsid w:val="00EC5833"/>
    <w:rsid w:val="00ED210A"/>
    <w:rsid w:val="00ED21E8"/>
    <w:rsid w:val="00ED3A7A"/>
    <w:rsid w:val="00ED3D88"/>
    <w:rsid w:val="00ED7E36"/>
    <w:rsid w:val="00EE28CA"/>
    <w:rsid w:val="00EE2FD7"/>
    <w:rsid w:val="00EE3A23"/>
    <w:rsid w:val="00EE469F"/>
    <w:rsid w:val="00EE7935"/>
    <w:rsid w:val="00EF19D9"/>
    <w:rsid w:val="00EF2CA4"/>
    <w:rsid w:val="00EF5117"/>
    <w:rsid w:val="00EF56F4"/>
    <w:rsid w:val="00EF608A"/>
    <w:rsid w:val="00F05A4A"/>
    <w:rsid w:val="00F07941"/>
    <w:rsid w:val="00F1003C"/>
    <w:rsid w:val="00F106D9"/>
    <w:rsid w:val="00F1136A"/>
    <w:rsid w:val="00F121B9"/>
    <w:rsid w:val="00F16085"/>
    <w:rsid w:val="00F1631F"/>
    <w:rsid w:val="00F16D50"/>
    <w:rsid w:val="00F174D2"/>
    <w:rsid w:val="00F17ED2"/>
    <w:rsid w:val="00F207AB"/>
    <w:rsid w:val="00F20F96"/>
    <w:rsid w:val="00F21026"/>
    <w:rsid w:val="00F22E84"/>
    <w:rsid w:val="00F23C20"/>
    <w:rsid w:val="00F27E51"/>
    <w:rsid w:val="00F31BDE"/>
    <w:rsid w:val="00F32022"/>
    <w:rsid w:val="00F32B34"/>
    <w:rsid w:val="00F36B4F"/>
    <w:rsid w:val="00F3712B"/>
    <w:rsid w:val="00F42090"/>
    <w:rsid w:val="00F436C7"/>
    <w:rsid w:val="00F442EB"/>
    <w:rsid w:val="00F44660"/>
    <w:rsid w:val="00F45522"/>
    <w:rsid w:val="00F46000"/>
    <w:rsid w:val="00F465BE"/>
    <w:rsid w:val="00F46D33"/>
    <w:rsid w:val="00F526AA"/>
    <w:rsid w:val="00F54155"/>
    <w:rsid w:val="00F55C05"/>
    <w:rsid w:val="00F6066C"/>
    <w:rsid w:val="00F64133"/>
    <w:rsid w:val="00F67977"/>
    <w:rsid w:val="00F72F87"/>
    <w:rsid w:val="00F75364"/>
    <w:rsid w:val="00F76D52"/>
    <w:rsid w:val="00F8106F"/>
    <w:rsid w:val="00F84DA6"/>
    <w:rsid w:val="00F851B4"/>
    <w:rsid w:val="00F8549C"/>
    <w:rsid w:val="00F85645"/>
    <w:rsid w:val="00F8675E"/>
    <w:rsid w:val="00F91FBA"/>
    <w:rsid w:val="00F925AA"/>
    <w:rsid w:val="00F92A20"/>
    <w:rsid w:val="00F92D8A"/>
    <w:rsid w:val="00F943CB"/>
    <w:rsid w:val="00F96121"/>
    <w:rsid w:val="00FA0157"/>
    <w:rsid w:val="00FA2891"/>
    <w:rsid w:val="00FA38DE"/>
    <w:rsid w:val="00FA69E0"/>
    <w:rsid w:val="00FB0A13"/>
    <w:rsid w:val="00FB3C91"/>
    <w:rsid w:val="00FB3F0B"/>
    <w:rsid w:val="00FB73DA"/>
    <w:rsid w:val="00FC0B88"/>
    <w:rsid w:val="00FC5CF8"/>
    <w:rsid w:val="00FC61F1"/>
    <w:rsid w:val="00FC745F"/>
    <w:rsid w:val="00FD64D8"/>
    <w:rsid w:val="00FE327D"/>
    <w:rsid w:val="00FE3D03"/>
    <w:rsid w:val="00FE5CF6"/>
    <w:rsid w:val="00FE715C"/>
    <w:rsid w:val="00FE7B4F"/>
    <w:rsid w:val="00FF5DCA"/>
    <w:rsid w:val="00FF5E0D"/>
    <w:rsid w:val="00FF693F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88A02"/>
  <w15:docId w15:val="{0C7293C3-67E0-4346-B689-90C1CF48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A17C5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before="240" w:after="120" w:line="240" w:lineRule="auto"/>
      <w:contextualSpacing w:val="0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3CDF"/>
    <w:pPr>
      <w:keepNext/>
      <w:numPr>
        <w:ilvl w:val="1"/>
        <w:numId w:val="1"/>
      </w:numPr>
      <w:spacing w:before="240" w:after="120"/>
      <w:jc w:val="both"/>
      <w:outlineLvl w:val="1"/>
    </w:pPr>
    <w:rPr>
      <w:rFonts w:cs="Calibr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3428D"/>
    <w:pPr>
      <w:keepNext/>
      <w:numPr>
        <w:ilvl w:val="2"/>
        <w:numId w:val="1"/>
      </w:numPr>
      <w:spacing w:before="240" w:after="120"/>
      <w:contextualSpacing w:val="0"/>
      <w:jc w:val="both"/>
      <w:outlineLvl w:val="2"/>
    </w:pPr>
    <w:rPr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FA3"/>
  </w:style>
  <w:style w:type="paragraph" w:styleId="Zpat">
    <w:name w:val="footer"/>
    <w:basedOn w:val="Normln"/>
    <w:link w:val="Zpat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FA3"/>
  </w:style>
  <w:style w:type="paragraph" w:styleId="Textbubliny">
    <w:name w:val="Balloon Text"/>
    <w:basedOn w:val="Normln"/>
    <w:link w:val="TextbublinyChar"/>
    <w:uiPriority w:val="99"/>
    <w:semiHidden/>
    <w:unhideWhenUsed/>
    <w:rsid w:val="000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FA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5071"/>
    <w:pPr>
      <w:spacing w:after="0" w:line="240" w:lineRule="auto"/>
      <w:ind w:right="-2"/>
    </w:pPr>
    <w:rPr>
      <w:rFonts w:ascii="Helvetica" w:eastAsia="Geneva" w:hAnsi="Helvetica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5071"/>
    <w:rPr>
      <w:rFonts w:ascii="Helvetica" w:eastAsia="Geneva" w:hAnsi="Helvetica" w:cs="Times New Roman"/>
      <w:szCs w:val="20"/>
      <w:lang w:eastAsia="cs-CZ"/>
    </w:rPr>
  </w:style>
  <w:style w:type="paragraph" w:customStyle="1" w:styleId="Default">
    <w:name w:val="Default"/>
    <w:rsid w:val="004950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B01E90"/>
    <w:pPr>
      <w:ind w:left="720"/>
      <w:contextualSpacing/>
    </w:pPr>
  </w:style>
  <w:style w:type="character" w:styleId="Odkaznakoment">
    <w:name w:val="annotation reference"/>
    <w:uiPriority w:val="99"/>
    <w:unhideWhenUsed/>
    <w:rsid w:val="00C249BD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C249B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C249B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DD3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DD3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030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6F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7C5B"/>
    <w:rPr>
      <w:b/>
      <w:shd w:val="clear" w:color="auto" w:fill="FBD4B4" w:themeFill="accent6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953CDF"/>
    <w:rPr>
      <w:rFonts w:cs="Calibri"/>
      <w:b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232231"/>
  </w:style>
  <w:style w:type="character" w:customStyle="1" w:styleId="Nadpis3Char">
    <w:name w:val="Nadpis 3 Char"/>
    <w:basedOn w:val="Standardnpsmoodstavce"/>
    <w:link w:val="Nadpis3"/>
    <w:uiPriority w:val="9"/>
    <w:rsid w:val="00C3428D"/>
    <w:rPr>
      <w:color w:val="000000"/>
      <w:u w:val="single"/>
    </w:rPr>
  </w:style>
  <w:style w:type="paragraph" w:styleId="Bezmezer">
    <w:name w:val="No Spacing"/>
    <w:link w:val="BezmezerChar"/>
    <w:uiPriority w:val="1"/>
    <w:qFormat/>
    <w:rsid w:val="00CC7448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9456A"/>
  </w:style>
  <w:style w:type="table" w:customStyle="1" w:styleId="Mkatabulky1">
    <w:name w:val="Mřížka tabulky1"/>
    <w:basedOn w:val="Normlntabulka"/>
    <w:next w:val="Mkatabulky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furt">
    <w:name w:val="odsaz furt"/>
    <w:basedOn w:val="Normln"/>
    <w:rsid w:val="0018387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26F0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ormalJustified">
    <w:name w:val="Normal (Justified)"/>
    <w:basedOn w:val="Normln"/>
    <w:rsid w:val="000616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90593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no">
    <w:name w:val="_bno"/>
    <w:basedOn w:val="Normln"/>
    <w:link w:val="bnoChar1"/>
    <w:rsid w:val="00F46000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4600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Revize">
    <w:name w:val="Revision"/>
    <w:hidden/>
    <w:uiPriority w:val="99"/>
    <w:semiHidden/>
    <w:rsid w:val="001A5551"/>
    <w:pPr>
      <w:spacing w:after="0" w:line="240" w:lineRule="auto"/>
    </w:pPr>
  </w:style>
  <w:style w:type="character" w:customStyle="1" w:styleId="cpvselected">
    <w:name w:val="cpvselected"/>
    <w:basedOn w:val="Standardnpsmoodstavce"/>
    <w:rsid w:val="0004037A"/>
  </w:style>
  <w:style w:type="paragraph" w:customStyle="1" w:styleId="text-nov">
    <w:name w:val="text - nový"/>
    <w:basedOn w:val="Normln"/>
    <w:link w:val="text-novChar"/>
    <w:qFormat/>
    <w:rsid w:val="00953CDF"/>
    <w:pPr>
      <w:spacing w:before="120"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953C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1465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14650"/>
    <w:rPr>
      <w:rFonts w:ascii="Calibri" w:eastAsia="Calibri" w:hAnsi="Calibri" w:cs="Times New Roman"/>
    </w:rPr>
  </w:style>
  <w:style w:type="paragraph" w:customStyle="1" w:styleId="Textpsmene">
    <w:name w:val="Text písmene"/>
    <w:basedOn w:val="Normln"/>
    <w:rsid w:val="00EA65B0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51">
    <w:name w:val="l5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1">
    <w:name w:val="l6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95005"/>
    <w:pPr>
      <w:spacing w:after="0" w:line="240" w:lineRule="auto"/>
      <w:jc w:val="center"/>
    </w:pPr>
    <w:rPr>
      <w:rFonts w:ascii="Lucida Sans Unicode" w:eastAsia="Times New Roman" w:hAnsi="Lucida Sans Unicode" w:cs="Times New Roman"/>
      <w:b/>
      <w:bCs/>
      <w:sz w:val="40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C95005"/>
    <w:rPr>
      <w:rFonts w:ascii="Lucida Sans Unicode" w:eastAsia="Times New Roman" w:hAnsi="Lucida Sans Unicode" w:cs="Times New Roman"/>
      <w:b/>
      <w:bCs/>
      <w:sz w:val="40"/>
      <w:szCs w:val="24"/>
      <w:lang w:val="x-none" w:eastAsia="x-none"/>
    </w:rPr>
  </w:style>
  <w:style w:type="paragraph" w:customStyle="1" w:styleId="Normal1">
    <w:name w:val="Normal 1"/>
    <w:basedOn w:val="Normln"/>
    <w:uiPriority w:val="99"/>
    <w:rsid w:val="00325607"/>
    <w:pPr>
      <w:suppressAutoHyphens/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85C2C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85C2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85C2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y.proebiz.com/profile/709460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ily.proebiz.com/profile/7094607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eronikasedlackova\AppData\Local\Microsoft\Windows\Temporary%20Internet%20Files\Content.Outlook\A9BGCEHS\josephine.proebi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tVYbQTVRvANfGpXlq385FdqGGEgvXhV6ZstjXZbAhII=</DigestValue>
    </Reference>
    <Reference Type="http://www.w3.org/2000/09/xmldsig#Object" URI="#idOfficeObject">
      <DigestMethod Algorithm="http://www.w3.org/2001/04/xmlenc#sha256"/>
      <DigestValue>Dewr8leuNWHQ5pvWmohwBsDFqsKt5golQCIGxr3cNHs=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lTtjf02HKRliK8pTmWVilEtGR1/UubwAtoq/fZ3kam8=</DigestValue>
    </Reference>
  </SignedInfo>
  <SignatureValue>LiZo/97RsVCvi57CByJVQcIdFndvnjd+sHWpl3BKBqbf64h+ZrN9Sh9mAulz5VNtD4MMJLmfTVbA
Zh27t+66cR0fQ9NJuPjo8k+Qbs01glS2dNuiuovrb1vxTx/eRBA6ONZBbV47e1iI19ESL5ohYPlx
+Am8qAbn28ePwWU5ZhUJrRjJq2O/LGdVdgvlcw9n2PJmpFKDceGBiiSmSLDkm7bdmjJIZrmmTebp
lNubfFA2MhHrR8tb5Zkq5u1WDxO52/PqxCFhDu9pTitI/fuJqS0AJPVdMUsmILdKHxesl05nfwU7
A3hHkeoxiFKQa2va0ZiRMbOMx+esYvYD6XARug==</SignatureValue>
  <KeyInfo>
    <X509Data>
      <X509Certificate>MIIIhjCCBm6gAwIBAgIEAVPk2zANBgkqhkiG9w0BAQsFADBpMQswCQYDVQQGEwJDWjEXMBUGA1UEYRMOTlRSQ1otNDcxMTQ5ODMxHTAbBgNVBAoMFMSMZXNrw6EgcG/FoXRhLCBzLnAuMSIwIAYDVQQDExlQb3N0U2lnbnVtIFF1YWxpZmllZCBDQSA0MB4XDTIwMTExNDA3NTIyMVoXDTIzMTIwNDA3NTIyMV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csr0M1xeWHfltZJTr29eKSeNrUp7Ip/THh3U4PHuZRk078S0mO5SuA9flKh6PgCZ4ATpaTGT3AGdIdjNKl+LrUBP0RuxOlcYrrK7Zrp/5e3zSmX9jYczoI9feTYSuLM2AS8RpaPqiCGh9opqfhE3tbCMOZpn0WAsFTQNNqE++Um1urd5MOfMj6xpBIYl8jX4e/OANyDoM5d5M0imSa91fk8yXi05a8VtTZg7n/I6/OgdNnoicZeibGscj8FBa0aSBhKAp8NO8RVzWoNl6mSGEdjfo7KaXcB3L2WGbnirQVK3LZAZl6P20nSLv/y2gYR4R1EwNTXFVp5JGMNNd1nXb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zUX/6NTKw50c5zoDiJwTJYUhVphbfA3/bigwc2eC5+E=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5iMsN1RlxjYeWo0n7UPEU/PIuySm6+WSNynemyTntPo=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vDaxCNFhtWE5b7DKN1by6ZFrkEnzmHvOjK68ZnnXK3Q=</DigestValue>
      </Reference>
      <Reference URI="/word/endnotes.xml?ContentType=application/vnd.openxmlformats-officedocument.wordprocessingml.endnotes+xml">
        <DigestMethod Algorithm="http://www.w3.org/2001/04/xmlenc#sha256"/>
        <DigestValue>BbGn1DNLh5FhqEzCsU8P2y2HvWkaJ9d19nHgV6jTat0=</DigestValue>
      </Reference>
      <Reference URI="/word/fontTable.xml?ContentType=application/vnd.openxmlformats-officedocument.wordprocessingml.fontTable+xml">
        <DigestMethod Algorithm="http://www.w3.org/2001/04/xmlenc#sha256"/>
        <DigestValue>bkwuWjAxlA6vo2fquV3MHt9CrsLRaKtp2ZZZDYdejyc=</DigestValue>
      </Reference>
      <Reference URI="/word/footer1.xml?ContentType=application/vnd.openxmlformats-officedocument.wordprocessingml.footer+xml">
        <DigestMethod Algorithm="http://www.w3.org/2001/04/xmlenc#sha256"/>
        <DigestValue>dC8plUVGtJhmP61KwVghEDoYhBeiCCe0ovA3E/BWf7c=</DigestValue>
      </Reference>
      <Reference URI="/word/footnotes.xml?ContentType=application/vnd.openxmlformats-officedocument.wordprocessingml.footnotes+xml">
        <DigestMethod Algorithm="http://www.w3.org/2001/04/xmlenc#sha256"/>
        <DigestValue>5plqbs0SeGLtvqjljVJ3fIxu0E/PuKQB/nnZ/UEwJ04=</DigestValue>
      </Reference>
      <Reference URI="/word/header1.xml?ContentType=application/vnd.openxmlformats-officedocument.wordprocessingml.header+xml">
        <DigestMethod Algorithm="http://www.w3.org/2001/04/xmlenc#sha256"/>
        <DigestValue>Xc6GQOYnS+zuCqHjkEGeti1yoweZy127wne1m6UTt+w=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jpeg?ContentType=image/jpeg">
        <DigestMethod Algorithm="http://www.w3.org/2001/04/xmlenc#sha256"/>
        <DigestValue>Q+MDUPLhRO+GEKhaduE35EAO24qYjNM7ebF6/Y+FnB8=</DigestValue>
      </Reference>
      <Reference URI="/word/media/image3.wmf?ContentType=image/x-wmf">
        <DigestMethod Algorithm="http://www.w3.org/2001/04/xmlenc#sha256"/>
        <DigestValue>1q8H+D3KWCPUfWqrbI3pBWraqgB+f5GfvunGzadAKj0=</DigestValue>
      </Reference>
      <Reference URI="/word/numbering.xml?ContentType=application/vnd.openxmlformats-officedocument.wordprocessingml.numbering+xml">
        <DigestMethod Algorithm="http://www.w3.org/2001/04/xmlenc#sha256"/>
        <DigestValue>MzIIqUFsyoTDxdCYHDOm4f4Js9SE+UquN5kQSdXWZaw=</DigestValue>
      </Reference>
      <Reference URI="/word/settings.xml?ContentType=application/vnd.openxmlformats-officedocument.wordprocessingml.settings+xml">
        <DigestMethod Algorithm="http://www.w3.org/2001/04/xmlenc#sha256"/>
        <DigestValue>3/YYQCtdWUp0VAFqoealSdacPqd2pI04MhEy7liuEec=</DigestValue>
      </Reference>
      <Reference URI="/word/styles.xml?ContentType=application/vnd.openxmlformats-officedocument.wordprocessingml.styles+xml">
        <DigestMethod Algorithm="http://www.w3.org/2001/04/xmlenc#sha256"/>
        <DigestValue>vFBpdE7O9Gcjfe8kempjs9dAeFekDTpbqm7hzW5NGbk=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AR6ibpGxhoK34zdufe5mI7xtzF+qbhxfpH9Zylbv3vw=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2021-02-17T11:00:01Z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16.0.13628/22</OfficeVersion>
          <ApplicationVersion>16.0.13628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2021-02-17T11:00:01Z</xd:SigningTime>
          <xd:SigningCertificate>
            <xd:Cert>
              <xd:CertDigest>
                <DigestMethod Algorithm="http://www.w3.org/2001/04/xmlenc#sha256"/>
                <DigestValue>w7moGdd8LpXbYijTco9Otc1ixxcfovrM+Wl4/RSsFjE=</DigestValue>
              </xd:CertDigest>
              <xd:IssuerSerial>
                <X509IssuerName>CN=PostSignum Qualified CA 4, O="Česká pošta, s.p.", OID.2.5.4.97=NTRCZ-47114983, C=CZ</X509IssuerName>
                <X509SerialNumber>22275291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AE00-CC56-4239-8EDF-89080BE8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4765</Words>
  <Characters>28115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Jan Růžička</cp:lastModifiedBy>
  <cp:revision>2</cp:revision>
  <cp:lastPrinted>2019-01-30T07:45:00Z</cp:lastPrinted>
  <dcterms:created xsi:type="dcterms:W3CDTF">2021-02-17T10:47:00Z</dcterms:created>
  <dcterms:modified xsi:type="dcterms:W3CDTF">2021-02-17T10:47:00Z</dcterms:modified>
</cp:coreProperties>
</file>