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C4920" w14:textId="7AC8AF90" w:rsidR="00034F48" w:rsidRDefault="00E627C1" w:rsidP="001D11B7">
      <w:pPr>
        <w:pStyle w:val="Nadpis1"/>
      </w:pPr>
      <w:r w:rsidRPr="00034F48">
        <w:t>Príloha č</w:t>
      </w:r>
      <w:r w:rsidRPr="001D11B7">
        <w:rPr>
          <w:rStyle w:val="Nadpis1Char"/>
        </w:rPr>
        <w:t xml:space="preserve">. </w:t>
      </w:r>
      <w:r w:rsidR="005B2992">
        <w:rPr>
          <w:rStyle w:val="Nadpis1Char"/>
        </w:rPr>
        <w:t>1</w:t>
      </w:r>
      <w:r w:rsidR="00034F48" w:rsidRPr="001D11B7">
        <w:rPr>
          <w:rStyle w:val="Nadpis1Char"/>
        </w:rPr>
        <w:t xml:space="preserve"> </w:t>
      </w:r>
      <w:r w:rsidR="00624CF1" w:rsidRPr="001D11B7">
        <w:rPr>
          <w:rStyle w:val="Nadpis1Char"/>
        </w:rPr>
        <w:t>-</w:t>
      </w:r>
      <w:r w:rsidR="00034F48" w:rsidRPr="001D11B7">
        <w:rPr>
          <w:rStyle w:val="Nadpis1Char"/>
        </w:rPr>
        <w:t xml:space="preserve"> </w:t>
      </w:r>
      <w:r w:rsidR="00624CF1" w:rsidRPr="001D11B7">
        <w:rPr>
          <w:rStyle w:val="Nadpis1Char"/>
        </w:rPr>
        <w:t>Návrh</w:t>
      </w:r>
      <w:r w:rsidR="00624CF1" w:rsidRPr="00034F48">
        <w:t xml:space="preserve"> na plnenie kritérií</w:t>
      </w:r>
      <w:r w:rsidR="00624CF1" w:rsidRPr="00624CF1">
        <w:t xml:space="preserve"> </w:t>
      </w:r>
    </w:p>
    <w:p w14:paraId="39F9DDB3" w14:textId="4AC9BB87" w:rsidR="00257D76" w:rsidRDefault="00257D76" w:rsidP="00257D76">
      <w:pPr>
        <w:pStyle w:val="Nadpis2"/>
      </w:pPr>
      <w:r>
        <w:t>Identifikačné údaje:</w:t>
      </w:r>
    </w:p>
    <w:p w14:paraId="7B924AAC" w14:textId="77777777" w:rsidR="0055016B" w:rsidRDefault="00034F48" w:rsidP="004A5914">
      <w:pPr>
        <w:spacing w:after="0"/>
        <w:jc w:val="both"/>
        <w:rPr>
          <w:rFonts w:ascii="Times New Roman" w:hAnsi="Times New Roman" w:cs="Times New Roman"/>
          <w:color w:val="000000" w:themeColor="text1"/>
          <w:sz w:val="24"/>
          <w:szCs w:val="24"/>
        </w:rPr>
      </w:pPr>
      <w:r w:rsidRPr="00257D76">
        <w:rPr>
          <w:rFonts w:ascii="Times New Roman" w:hAnsi="Times New Roman" w:cs="Times New Roman"/>
          <w:b/>
          <w:color w:val="000000" w:themeColor="text1"/>
          <w:sz w:val="24"/>
          <w:szCs w:val="24"/>
        </w:rPr>
        <w:t>Názov zákazky:</w:t>
      </w:r>
      <w:r w:rsidRPr="00257D76">
        <w:rPr>
          <w:rFonts w:ascii="Times New Roman" w:hAnsi="Times New Roman" w:cs="Times New Roman"/>
          <w:color w:val="000000" w:themeColor="text1"/>
          <w:sz w:val="24"/>
          <w:szCs w:val="24"/>
        </w:rPr>
        <w:t xml:space="preserve"> </w:t>
      </w:r>
    </w:p>
    <w:p w14:paraId="4D8C448D" w14:textId="5FC6F41A" w:rsidR="00743245" w:rsidRDefault="009F68ED" w:rsidP="00034F48">
      <w:pPr>
        <w:spacing w:after="0"/>
        <w:rPr>
          <w:rFonts w:ascii="Times New Roman" w:hAnsi="Times New Roman" w:cs="Times New Roman"/>
          <w:color w:val="000000" w:themeColor="text1"/>
          <w:sz w:val="24"/>
          <w:szCs w:val="24"/>
        </w:rPr>
      </w:pPr>
      <w:r w:rsidRPr="009F68ED">
        <w:rPr>
          <w:rFonts w:ascii="Times New Roman" w:hAnsi="Times New Roman" w:cs="Times New Roman"/>
          <w:color w:val="000000" w:themeColor="text1"/>
          <w:sz w:val="24"/>
          <w:szCs w:val="24"/>
        </w:rPr>
        <w:t>Zabezpečenie stravovacieho a pitného režimu pre karanténne zariadenie pre ľudí bez domova a krízový nocľah</w:t>
      </w:r>
    </w:p>
    <w:p w14:paraId="6E8F61EF" w14:textId="77777777" w:rsidR="009F68ED" w:rsidRDefault="009F68ED" w:rsidP="00034F48">
      <w:pPr>
        <w:spacing w:after="0"/>
        <w:rPr>
          <w:rFonts w:ascii="Times New Roman" w:hAnsi="Times New Roman" w:cs="Times New Roman"/>
          <w:color w:val="000000" w:themeColor="text1"/>
          <w:sz w:val="24"/>
          <w:szCs w:val="24"/>
        </w:rPr>
      </w:pPr>
    </w:p>
    <w:p w14:paraId="2319649B" w14:textId="77777777" w:rsidR="000569F8" w:rsidRPr="00257D76" w:rsidRDefault="000569F8" w:rsidP="000569F8">
      <w:pPr>
        <w:spacing w:after="0" w:line="480" w:lineRule="auto"/>
        <w:rPr>
          <w:rFonts w:ascii="Times New Roman" w:hAnsi="Times New Roman" w:cs="Times New Roman"/>
          <w:sz w:val="24"/>
          <w:szCs w:val="24"/>
        </w:rPr>
      </w:pPr>
      <w:r w:rsidRPr="00257D76">
        <w:rPr>
          <w:rFonts w:ascii="Times New Roman" w:hAnsi="Times New Roman" w:cs="Times New Roman"/>
          <w:b/>
          <w:bCs/>
          <w:sz w:val="24"/>
          <w:szCs w:val="24"/>
        </w:rPr>
        <w:t>Uchádzač:</w:t>
      </w:r>
      <w:r>
        <w:rPr>
          <w:rFonts w:ascii="Times New Roman" w:hAnsi="Times New Roman" w:cs="Times New Roman"/>
          <w:b/>
          <w:bCs/>
          <w:sz w:val="24"/>
          <w:szCs w:val="24"/>
        </w:rPr>
        <w:tab/>
      </w:r>
      <w:r w:rsidRPr="00257D76">
        <w:rPr>
          <w:rFonts w:ascii="Times New Roman" w:hAnsi="Times New Roman" w:cs="Times New Roman"/>
          <w:sz w:val="24"/>
          <w:szCs w:val="24"/>
        </w:rPr>
        <w:t>.......................................................................</w:t>
      </w:r>
    </w:p>
    <w:p w14:paraId="20354C47" w14:textId="77777777" w:rsidR="000569F8" w:rsidRPr="00257D76" w:rsidRDefault="000569F8" w:rsidP="000569F8">
      <w:pPr>
        <w:spacing w:after="0" w:line="480" w:lineRule="auto"/>
        <w:rPr>
          <w:rFonts w:ascii="Times New Roman" w:hAnsi="Times New Roman" w:cs="Times New Roman"/>
          <w:sz w:val="24"/>
          <w:szCs w:val="24"/>
        </w:rPr>
      </w:pPr>
      <w:r w:rsidRPr="00257D76">
        <w:rPr>
          <w:rFonts w:ascii="Times New Roman" w:hAnsi="Times New Roman" w:cs="Times New Roman"/>
          <w:b/>
          <w:bCs/>
          <w:sz w:val="24"/>
          <w:szCs w:val="24"/>
        </w:rPr>
        <w:t>Adresa sídla:</w:t>
      </w:r>
      <w:r>
        <w:rPr>
          <w:rFonts w:ascii="Times New Roman" w:hAnsi="Times New Roman" w:cs="Times New Roman"/>
          <w:b/>
          <w:bCs/>
          <w:sz w:val="24"/>
          <w:szCs w:val="24"/>
        </w:rPr>
        <w:tab/>
      </w:r>
      <w:r w:rsidRPr="00257D76">
        <w:rPr>
          <w:rFonts w:ascii="Times New Roman" w:hAnsi="Times New Roman" w:cs="Times New Roman"/>
          <w:sz w:val="24"/>
          <w:szCs w:val="24"/>
        </w:rPr>
        <w:t>.......................................................................</w:t>
      </w:r>
    </w:p>
    <w:p w14:paraId="37BBFB96" w14:textId="36325E3D" w:rsidR="000569F8" w:rsidRPr="00257D76" w:rsidRDefault="000569F8" w:rsidP="000569F8">
      <w:pPr>
        <w:spacing w:after="0" w:line="480" w:lineRule="auto"/>
        <w:rPr>
          <w:rFonts w:ascii="Times New Roman" w:hAnsi="Times New Roman" w:cs="Times New Roman"/>
          <w:sz w:val="24"/>
          <w:szCs w:val="24"/>
        </w:rPr>
      </w:pPr>
      <w:r w:rsidRPr="00257D76">
        <w:rPr>
          <w:rFonts w:ascii="Times New Roman" w:hAnsi="Times New Roman" w:cs="Times New Roman"/>
          <w:b/>
          <w:bCs/>
          <w:sz w:val="24"/>
          <w:szCs w:val="24"/>
        </w:rPr>
        <w:t>IČO:</w:t>
      </w:r>
      <w:r>
        <w:rPr>
          <w:rFonts w:ascii="Times New Roman" w:hAnsi="Times New Roman" w:cs="Times New Roman"/>
          <w:b/>
          <w:bCs/>
          <w:sz w:val="24"/>
          <w:szCs w:val="24"/>
        </w:rPr>
        <w:tab/>
      </w:r>
      <w:r w:rsidRPr="00257D76">
        <w:rPr>
          <w:rFonts w:ascii="Times New Roman" w:hAnsi="Times New Roman" w:cs="Times New Roman"/>
          <w:sz w:val="24"/>
          <w:szCs w:val="24"/>
        </w:rPr>
        <w:t>.......................................................................</w:t>
      </w:r>
    </w:p>
    <w:p w14:paraId="47CFE50D" w14:textId="474BB95B" w:rsidR="00C25CA9" w:rsidRDefault="00C25CA9" w:rsidP="00C25CA9">
      <w:pPr>
        <w:pStyle w:val="Nadpis2"/>
        <w:jc w:val="both"/>
      </w:pPr>
      <w:r w:rsidRPr="00147E24">
        <w:t>Po</w:t>
      </w:r>
      <w:r>
        <w:t>nuková cena v súlade s opisom predmetu zákazky z Výzvy na predkladanie ponúk:</w:t>
      </w:r>
    </w:p>
    <w:tbl>
      <w:tblPr>
        <w:tblStyle w:val="Mriekatabuky"/>
        <w:tblW w:w="8926" w:type="dxa"/>
        <w:tblLook w:val="04A0" w:firstRow="1" w:lastRow="0" w:firstColumn="1" w:lastColumn="0" w:noHBand="0" w:noVBand="1"/>
      </w:tblPr>
      <w:tblGrid>
        <w:gridCol w:w="846"/>
        <w:gridCol w:w="3260"/>
        <w:gridCol w:w="1559"/>
        <w:gridCol w:w="1134"/>
        <w:gridCol w:w="2127"/>
      </w:tblGrid>
      <w:tr w:rsidR="00752240" w:rsidRPr="005802A7" w14:paraId="09723F00" w14:textId="77777777" w:rsidTr="00E64F81">
        <w:trPr>
          <w:trHeight w:val="537"/>
        </w:trPr>
        <w:tc>
          <w:tcPr>
            <w:tcW w:w="846" w:type="dxa"/>
          </w:tcPr>
          <w:p w14:paraId="5E56608D" w14:textId="494C979D" w:rsidR="00752240" w:rsidRPr="005802A7" w:rsidRDefault="00752240" w:rsidP="00877519">
            <w:pPr>
              <w:rPr>
                <w:rFonts w:ascii="Times New Roman" w:hAnsi="Times New Roman" w:cs="Times New Roman"/>
                <w:b/>
                <w:bCs/>
              </w:rPr>
            </w:pPr>
            <w:r w:rsidRPr="005802A7">
              <w:rPr>
                <w:rFonts w:ascii="Times New Roman" w:hAnsi="Times New Roman" w:cs="Times New Roman"/>
                <w:b/>
                <w:bCs/>
              </w:rPr>
              <w:t>Pol. č.</w:t>
            </w:r>
          </w:p>
        </w:tc>
        <w:tc>
          <w:tcPr>
            <w:tcW w:w="3260" w:type="dxa"/>
          </w:tcPr>
          <w:p w14:paraId="5B8117EF" w14:textId="36E3DB07" w:rsidR="00752240" w:rsidRPr="005802A7" w:rsidRDefault="00752240" w:rsidP="00877519">
            <w:pPr>
              <w:rPr>
                <w:rFonts w:ascii="Times New Roman" w:hAnsi="Times New Roman" w:cs="Times New Roman"/>
              </w:rPr>
            </w:pPr>
            <w:r w:rsidRPr="005802A7">
              <w:rPr>
                <w:rFonts w:ascii="Times New Roman" w:hAnsi="Times New Roman" w:cs="Times New Roman"/>
                <w:b/>
                <w:bCs/>
              </w:rPr>
              <w:t>Predmet plnenia                             (Názov položky)</w:t>
            </w:r>
          </w:p>
        </w:tc>
        <w:tc>
          <w:tcPr>
            <w:tcW w:w="1559" w:type="dxa"/>
          </w:tcPr>
          <w:p w14:paraId="168D2143" w14:textId="77777777" w:rsidR="00A43AFA" w:rsidRPr="005802A7" w:rsidRDefault="00A43AFA" w:rsidP="007428D0">
            <w:pPr>
              <w:jc w:val="center"/>
              <w:rPr>
                <w:rFonts w:ascii="Times New Roman" w:hAnsi="Times New Roman" w:cs="Times New Roman"/>
                <w:b/>
                <w:bCs/>
              </w:rPr>
            </w:pPr>
            <w:r w:rsidRPr="005802A7">
              <w:rPr>
                <w:rFonts w:ascii="Times New Roman" w:hAnsi="Times New Roman" w:cs="Times New Roman"/>
                <w:b/>
                <w:bCs/>
              </w:rPr>
              <w:t xml:space="preserve">Jednotková cena </w:t>
            </w:r>
          </w:p>
          <w:p w14:paraId="02800E22" w14:textId="011ED2E4" w:rsidR="00752240" w:rsidRPr="005802A7" w:rsidRDefault="00752240" w:rsidP="007428D0">
            <w:pPr>
              <w:jc w:val="center"/>
              <w:rPr>
                <w:rFonts w:ascii="Times New Roman" w:hAnsi="Times New Roman" w:cs="Times New Roman"/>
              </w:rPr>
            </w:pPr>
            <w:r w:rsidRPr="005802A7">
              <w:rPr>
                <w:rFonts w:ascii="Times New Roman" w:hAnsi="Times New Roman" w:cs="Times New Roman"/>
                <w:b/>
                <w:bCs/>
              </w:rPr>
              <w:t>v EUR bez DPH</w:t>
            </w:r>
          </w:p>
        </w:tc>
        <w:tc>
          <w:tcPr>
            <w:tcW w:w="1134" w:type="dxa"/>
          </w:tcPr>
          <w:p w14:paraId="341C9AD9" w14:textId="6B7260A0" w:rsidR="00752240" w:rsidRPr="005802A7" w:rsidRDefault="00752240" w:rsidP="007428D0">
            <w:pPr>
              <w:jc w:val="center"/>
              <w:rPr>
                <w:rFonts w:ascii="Times New Roman" w:hAnsi="Times New Roman" w:cs="Times New Roman"/>
                <w:b/>
                <w:bCs/>
              </w:rPr>
            </w:pPr>
            <w:r w:rsidRPr="005802A7">
              <w:rPr>
                <w:rFonts w:ascii="Times New Roman" w:hAnsi="Times New Roman" w:cs="Times New Roman"/>
                <w:b/>
                <w:bCs/>
              </w:rPr>
              <w:t>Výška DPH (20%)</w:t>
            </w:r>
          </w:p>
        </w:tc>
        <w:tc>
          <w:tcPr>
            <w:tcW w:w="2127" w:type="dxa"/>
          </w:tcPr>
          <w:p w14:paraId="3B8ABECC" w14:textId="77777777" w:rsidR="00A03003" w:rsidRPr="005802A7" w:rsidRDefault="00A03003" w:rsidP="007428D0">
            <w:pPr>
              <w:jc w:val="center"/>
              <w:rPr>
                <w:rFonts w:ascii="Times New Roman" w:hAnsi="Times New Roman" w:cs="Times New Roman"/>
                <w:b/>
                <w:bCs/>
              </w:rPr>
            </w:pPr>
            <w:r w:rsidRPr="005802A7">
              <w:rPr>
                <w:rFonts w:ascii="Times New Roman" w:hAnsi="Times New Roman" w:cs="Times New Roman"/>
                <w:b/>
                <w:bCs/>
              </w:rPr>
              <w:t>Jednotková c</w:t>
            </w:r>
            <w:r w:rsidR="00752240" w:rsidRPr="005802A7">
              <w:rPr>
                <w:rFonts w:ascii="Times New Roman" w:hAnsi="Times New Roman" w:cs="Times New Roman"/>
                <w:b/>
                <w:bCs/>
              </w:rPr>
              <w:t>ena</w:t>
            </w:r>
          </w:p>
          <w:p w14:paraId="05AAEDD2" w14:textId="4CDC53E1" w:rsidR="00752240" w:rsidRPr="005802A7" w:rsidRDefault="00752240" w:rsidP="007428D0">
            <w:pPr>
              <w:jc w:val="center"/>
              <w:rPr>
                <w:rFonts w:ascii="Times New Roman" w:hAnsi="Times New Roman" w:cs="Times New Roman"/>
              </w:rPr>
            </w:pPr>
            <w:r w:rsidRPr="005802A7">
              <w:rPr>
                <w:rFonts w:ascii="Times New Roman" w:hAnsi="Times New Roman" w:cs="Times New Roman"/>
                <w:b/>
                <w:bCs/>
              </w:rPr>
              <w:t xml:space="preserve"> v EUR s DPH</w:t>
            </w:r>
          </w:p>
        </w:tc>
      </w:tr>
      <w:tr w:rsidR="00770D4C" w:rsidRPr="005802A7" w14:paraId="3C62CB12" w14:textId="77777777" w:rsidTr="00E64F81">
        <w:trPr>
          <w:trHeight w:val="237"/>
        </w:trPr>
        <w:tc>
          <w:tcPr>
            <w:tcW w:w="846" w:type="dxa"/>
          </w:tcPr>
          <w:p w14:paraId="3C0D5CA6" w14:textId="0A6FF724" w:rsidR="00770D4C" w:rsidRPr="005802A7" w:rsidRDefault="00770D4C" w:rsidP="00D15322">
            <w:pPr>
              <w:rPr>
                <w:rFonts w:ascii="Times New Roman" w:hAnsi="Times New Roman" w:cs="Times New Roman"/>
                <w:bCs/>
              </w:rPr>
            </w:pPr>
            <w:r w:rsidRPr="005802A7">
              <w:rPr>
                <w:rFonts w:ascii="Times New Roman" w:hAnsi="Times New Roman" w:cs="Times New Roman"/>
                <w:bCs/>
              </w:rPr>
              <w:t>1.</w:t>
            </w:r>
          </w:p>
        </w:tc>
        <w:tc>
          <w:tcPr>
            <w:tcW w:w="3260" w:type="dxa"/>
            <w:vAlign w:val="center"/>
          </w:tcPr>
          <w:p w14:paraId="67A8192E" w14:textId="3A0D9A06" w:rsidR="00D15322" w:rsidRPr="005802A7" w:rsidRDefault="00770D4C" w:rsidP="00EA158A">
            <w:pPr>
              <w:rPr>
                <w:rFonts w:ascii="Times New Roman" w:hAnsi="Times New Roman" w:cs="Times New Roman"/>
              </w:rPr>
            </w:pPr>
            <w:r w:rsidRPr="005802A7">
              <w:rPr>
                <w:rFonts w:ascii="Times New Roman" w:hAnsi="Times New Roman" w:cs="Times New Roman"/>
              </w:rPr>
              <w:t>Raňajky</w:t>
            </w:r>
          </w:p>
        </w:tc>
        <w:tc>
          <w:tcPr>
            <w:tcW w:w="1559" w:type="dxa"/>
          </w:tcPr>
          <w:p w14:paraId="36DAE17D" w14:textId="77777777" w:rsidR="00770D4C" w:rsidRPr="005802A7" w:rsidRDefault="00770D4C" w:rsidP="00D15322">
            <w:pPr>
              <w:rPr>
                <w:rFonts w:ascii="Times New Roman" w:hAnsi="Times New Roman" w:cs="Times New Roman"/>
              </w:rPr>
            </w:pPr>
          </w:p>
        </w:tc>
        <w:tc>
          <w:tcPr>
            <w:tcW w:w="1134" w:type="dxa"/>
          </w:tcPr>
          <w:p w14:paraId="060941D8" w14:textId="77777777" w:rsidR="00770D4C" w:rsidRPr="005802A7" w:rsidRDefault="00770D4C" w:rsidP="00D15322">
            <w:pPr>
              <w:rPr>
                <w:rFonts w:ascii="Times New Roman" w:hAnsi="Times New Roman" w:cs="Times New Roman"/>
              </w:rPr>
            </w:pPr>
          </w:p>
        </w:tc>
        <w:tc>
          <w:tcPr>
            <w:tcW w:w="2127" w:type="dxa"/>
          </w:tcPr>
          <w:p w14:paraId="2C2FAF3F" w14:textId="77777777" w:rsidR="00770D4C" w:rsidRPr="005802A7" w:rsidRDefault="00770D4C" w:rsidP="00D15322">
            <w:pPr>
              <w:rPr>
                <w:rFonts w:ascii="Times New Roman" w:hAnsi="Times New Roman" w:cs="Times New Roman"/>
              </w:rPr>
            </w:pPr>
          </w:p>
        </w:tc>
      </w:tr>
      <w:tr w:rsidR="00752240" w:rsidRPr="005802A7" w14:paraId="4C977766" w14:textId="77777777" w:rsidTr="00E64F81">
        <w:trPr>
          <w:trHeight w:val="250"/>
        </w:trPr>
        <w:tc>
          <w:tcPr>
            <w:tcW w:w="846" w:type="dxa"/>
          </w:tcPr>
          <w:p w14:paraId="7E33BA33" w14:textId="20A42D28" w:rsidR="00752240" w:rsidRPr="005802A7" w:rsidRDefault="00752240" w:rsidP="00D15322">
            <w:pPr>
              <w:rPr>
                <w:rFonts w:ascii="Times New Roman" w:hAnsi="Times New Roman" w:cs="Times New Roman"/>
                <w:bCs/>
              </w:rPr>
            </w:pPr>
            <w:r w:rsidRPr="005802A7">
              <w:rPr>
                <w:rFonts w:ascii="Times New Roman" w:hAnsi="Times New Roman" w:cs="Times New Roman"/>
                <w:bCs/>
              </w:rPr>
              <w:t>2.</w:t>
            </w:r>
          </w:p>
        </w:tc>
        <w:tc>
          <w:tcPr>
            <w:tcW w:w="3260" w:type="dxa"/>
            <w:vAlign w:val="center"/>
          </w:tcPr>
          <w:p w14:paraId="60F26742" w14:textId="02947253" w:rsidR="00D15322" w:rsidRPr="005802A7" w:rsidRDefault="005722B5" w:rsidP="00EA158A">
            <w:pPr>
              <w:rPr>
                <w:rFonts w:ascii="Times New Roman" w:hAnsi="Times New Roman" w:cs="Times New Roman"/>
              </w:rPr>
            </w:pPr>
            <w:r w:rsidRPr="005802A7">
              <w:rPr>
                <w:rFonts w:ascii="Times New Roman" w:hAnsi="Times New Roman" w:cs="Times New Roman"/>
              </w:rPr>
              <w:t>Obed</w:t>
            </w:r>
          </w:p>
        </w:tc>
        <w:tc>
          <w:tcPr>
            <w:tcW w:w="1559" w:type="dxa"/>
          </w:tcPr>
          <w:p w14:paraId="4E70316F" w14:textId="77777777" w:rsidR="00752240" w:rsidRPr="005802A7" w:rsidRDefault="00752240" w:rsidP="00D15322">
            <w:pPr>
              <w:rPr>
                <w:rFonts w:ascii="Times New Roman" w:hAnsi="Times New Roman" w:cs="Times New Roman"/>
              </w:rPr>
            </w:pPr>
          </w:p>
        </w:tc>
        <w:tc>
          <w:tcPr>
            <w:tcW w:w="1134" w:type="dxa"/>
          </w:tcPr>
          <w:p w14:paraId="5104C645" w14:textId="77777777" w:rsidR="00752240" w:rsidRPr="005802A7" w:rsidRDefault="00752240" w:rsidP="00D15322">
            <w:pPr>
              <w:rPr>
                <w:rFonts w:ascii="Times New Roman" w:hAnsi="Times New Roman" w:cs="Times New Roman"/>
              </w:rPr>
            </w:pPr>
          </w:p>
        </w:tc>
        <w:tc>
          <w:tcPr>
            <w:tcW w:w="2127" w:type="dxa"/>
          </w:tcPr>
          <w:p w14:paraId="41253CBA" w14:textId="79BFE017" w:rsidR="00752240" w:rsidRPr="005802A7" w:rsidRDefault="00752240" w:rsidP="00D15322">
            <w:pPr>
              <w:rPr>
                <w:rFonts w:ascii="Times New Roman" w:hAnsi="Times New Roman" w:cs="Times New Roman"/>
              </w:rPr>
            </w:pPr>
          </w:p>
        </w:tc>
      </w:tr>
      <w:tr w:rsidR="005722B5" w:rsidRPr="005802A7" w14:paraId="2B5209DA" w14:textId="77777777" w:rsidTr="00E64F81">
        <w:trPr>
          <w:trHeight w:val="237"/>
        </w:trPr>
        <w:tc>
          <w:tcPr>
            <w:tcW w:w="846" w:type="dxa"/>
          </w:tcPr>
          <w:p w14:paraId="28D1B501" w14:textId="522B9DD4" w:rsidR="005722B5" w:rsidRPr="005802A7" w:rsidRDefault="005722B5" w:rsidP="00D15322">
            <w:pPr>
              <w:rPr>
                <w:rFonts w:ascii="Times New Roman" w:hAnsi="Times New Roman" w:cs="Times New Roman"/>
                <w:bCs/>
              </w:rPr>
            </w:pPr>
            <w:r w:rsidRPr="005802A7">
              <w:rPr>
                <w:rFonts w:ascii="Times New Roman" w:hAnsi="Times New Roman" w:cs="Times New Roman"/>
                <w:bCs/>
              </w:rPr>
              <w:t>3.</w:t>
            </w:r>
          </w:p>
        </w:tc>
        <w:tc>
          <w:tcPr>
            <w:tcW w:w="3260" w:type="dxa"/>
            <w:vAlign w:val="center"/>
          </w:tcPr>
          <w:p w14:paraId="1019B55E" w14:textId="390D5501" w:rsidR="00D15322" w:rsidRPr="005802A7" w:rsidRDefault="005722B5" w:rsidP="00EA158A">
            <w:pPr>
              <w:rPr>
                <w:rFonts w:ascii="Times New Roman" w:hAnsi="Times New Roman" w:cs="Times New Roman"/>
              </w:rPr>
            </w:pPr>
            <w:r w:rsidRPr="005802A7">
              <w:rPr>
                <w:rFonts w:ascii="Times New Roman" w:hAnsi="Times New Roman" w:cs="Times New Roman"/>
              </w:rPr>
              <w:t>Večera</w:t>
            </w:r>
          </w:p>
        </w:tc>
        <w:tc>
          <w:tcPr>
            <w:tcW w:w="1559" w:type="dxa"/>
          </w:tcPr>
          <w:p w14:paraId="454F8DFF" w14:textId="77777777" w:rsidR="005722B5" w:rsidRPr="005802A7" w:rsidRDefault="005722B5" w:rsidP="00D15322">
            <w:pPr>
              <w:rPr>
                <w:rFonts w:ascii="Times New Roman" w:hAnsi="Times New Roman" w:cs="Times New Roman"/>
              </w:rPr>
            </w:pPr>
          </w:p>
        </w:tc>
        <w:tc>
          <w:tcPr>
            <w:tcW w:w="1134" w:type="dxa"/>
          </w:tcPr>
          <w:p w14:paraId="180747FB" w14:textId="77777777" w:rsidR="005722B5" w:rsidRPr="005802A7" w:rsidRDefault="005722B5" w:rsidP="00D15322">
            <w:pPr>
              <w:rPr>
                <w:rFonts w:ascii="Times New Roman" w:hAnsi="Times New Roman" w:cs="Times New Roman"/>
              </w:rPr>
            </w:pPr>
          </w:p>
        </w:tc>
        <w:tc>
          <w:tcPr>
            <w:tcW w:w="2127" w:type="dxa"/>
          </w:tcPr>
          <w:p w14:paraId="6A612194" w14:textId="77777777" w:rsidR="005722B5" w:rsidRPr="005802A7" w:rsidRDefault="005722B5" w:rsidP="00D15322">
            <w:pPr>
              <w:rPr>
                <w:rFonts w:ascii="Times New Roman" w:hAnsi="Times New Roman" w:cs="Times New Roman"/>
              </w:rPr>
            </w:pPr>
          </w:p>
        </w:tc>
      </w:tr>
      <w:tr w:rsidR="00D15322" w:rsidRPr="005802A7" w14:paraId="58A5537E" w14:textId="77777777" w:rsidTr="00E64F81">
        <w:trPr>
          <w:trHeight w:val="237"/>
        </w:trPr>
        <w:tc>
          <w:tcPr>
            <w:tcW w:w="846" w:type="dxa"/>
          </w:tcPr>
          <w:p w14:paraId="2AFCA381" w14:textId="5BCFD08C" w:rsidR="00D15322" w:rsidRPr="005802A7" w:rsidRDefault="00D15322" w:rsidP="00D15322">
            <w:pPr>
              <w:rPr>
                <w:rFonts w:ascii="Times New Roman" w:hAnsi="Times New Roman" w:cs="Times New Roman"/>
                <w:bCs/>
              </w:rPr>
            </w:pPr>
            <w:r w:rsidRPr="005802A7">
              <w:rPr>
                <w:rFonts w:ascii="Times New Roman" w:hAnsi="Times New Roman" w:cs="Times New Roman"/>
                <w:bCs/>
              </w:rPr>
              <w:t xml:space="preserve">4. </w:t>
            </w:r>
          </w:p>
        </w:tc>
        <w:tc>
          <w:tcPr>
            <w:tcW w:w="3260" w:type="dxa"/>
            <w:vAlign w:val="center"/>
          </w:tcPr>
          <w:p w14:paraId="39194A0E" w14:textId="63124796" w:rsidR="00732020" w:rsidRPr="005802A7" w:rsidRDefault="00732020" w:rsidP="00EA158A">
            <w:pPr>
              <w:rPr>
                <w:rFonts w:ascii="Times New Roman" w:hAnsi="Times New Roman" w:cs="Times New Roman"/>
              </w:rPr>
            </w:pPr>
            <w:r w:rsidRPr="005802A7">
              <w:rPr>
                <w:rFonts w:ascii="Times New Roman" w:hAnsi="Times New Roman" w:cs="Times New Roman"/>
              </w:rPr>
              <w:t xml:space="preserve">Nápoj (1,5 l </w:t>
            </w:r>
            <w:r w:rsidR="00963886" w:rsidRPr="005802A7">
              <w:rPr>
                <w:rFonts w:ascii="Times New Roman" w:hAnsi="Times New Roman" w:cs="Times New Roman"/>
              </w:rPr>
              <w:t xml:space="preserve">balenej nesýtenej </w:t>
            </w:r>
            <w:r w:rsidRPr="005802A7">
              <w:rPr>
                <w:rFonts w:ascii="Times New Roman" w:hAnsi="Times New Roman" w:cs="Times New Roman"/>
              </w:rPr>
              <w:t>vody)</w:t>
            </w:r>
          </w:p>
        </w:tc>
        <w:tc>
          <w:tcPr>
            <w:tcW w:w="1559" w:type="dxa"/>
          </w:tcPr>
          <w:p w14:paraId="1A3ACBC9" w14:textId="77777777" w:rsidR="00D15322" w:rsidRPr="005802A7" w:rsidRDefault="00D15322" w:rsidP="00D15322">
            <w:pPr>
              <w:rPr>
                <w:rFonts w:ascii="Times New Roman" w:hAnsi="Times New Roman" w:cs="Times New Roman"/>
              </w:rPr>
            </w:pPr>
          </w:p>
        </w:tc>
        <w:tc>
          <w:tcPr>
            <w:tcW w:w="1134" w:type="dxa"/>
          </w:tcPr>
          <w:p w14:paraId="5CA8A98C" w14:textId="77777777" w:rsidR="00D15322" w:rsidRPr="005802A7" w:rsidRDefault="00D15322" w:rsidP="00D15322">
            <w:pPr>
              <w:rPr>
                <w:rFonts w:ascii="Times New Roman" w:hAnsi="Times New Roman" w:cs="Times New Roman"/>
              </w:rPr>
            </w:pPr>
          </w:p>
        </w:tc>
        <w:tc>
          <w:tcPr>
            <w:tcW w:w="2127" w:type="dxa"/>
          </w:tcPr>
          <w:p w14:paraId="4D7D3D4B" w14:textId="77777777" w:rsidR="00D15322" w:rsidRPr="005802A7" w:rsidRDefault="00D15322" w:rsidP="00D15322">
            <w:pPr>
              <w:rPr>
                <w:rFonts w:ascii="Times New Roman" w:hAnsi="Times New Roman" w:cs="Times New Roman"/>
              </w:rPr>
            </w:pPr>
          </w:p>
        </w:tc>
      </w:tr>
      <w:tr w:rsidR="00D15322" w:rsidRPr="005802A7" w14:paraId="7C498006" w14:textId="77777777" w:rsidTr="00E64F81">
        <w:trPr>
          <w:trHeight w:val="237"/>
        </w:trPr>
        <w:tc>
          <w:tcPr>
            <w:tcW w:w="846" w:type="dxa"/>
            <w:vMerge w:val="restart"/>
          </w:tcPr>
          <w:p w14:paraId="0C560AD0" w14:textId="77777777" w:rsidR="00D15322" w:rsidRPr="005802A7" w:rsidRDefault="00D15322" w:rsidP="00D15322">
            <w:pPr>
              <w:rPr>
                <w:rFonts w:ascii="Times New Roman" w:hAnsi="Times New Roman" w:cs="Times New Roman"/>
                <w:bCs/>
              </w:rPr>
            </w:pPr>
          </w:p>
          <w:p w14:paraId="3EE9566E" w14:textId="3468D5C9" w:rsidR="00D15322" w:rsidRPr="005802A7" w:rsidRDefault="00732020" w:rsidP="00D15322">
            <w:pPr>
              <w:rPr>
                <w:rFonts w:ascii="Times New Roman" w:hAnsi="Times New Roman" w:cs="Times New Roman"/>
                <w:bCs/>
              </w:rPr>
            </w:pPr>
            <w:r w:rsidRPr="005802A7">
              <w:rPr>
                <w:rFonts w:ascii="Times New Roman" w:hAnsi="Times New Roman" w:cs="Times New Roman"/>
                <w:bCs/>
              </w:rPr>
              <w:t>5.</w:t>
            </w:r>
          </w:p>
        </w:tc>
        <w:tc>
          <w:tcPr>
            <w:tcW w:w="3260" w:type="dxa"/>
            <w:vAlign w:val="center"/>
          </w:tcPr>
          <w:p w14:paraId="14DD3EE6" w14:textId="075A8E83" w:rsidR="001E457D" w:rsidRPr="005802A7" w:rsidRDefault="00D15322" w:rsidP="00E64F81">
            <w:pPr>
              <w:rPr>
                <w:rFonts w:ascii="Times New Roman" w:hAnsi="Times New Roman" w:cs="Times New Roman"/>
              </w:rPr>
            </w:pPr>
            <w:r w:rsidRPr="005802A7">
              <w:rPr>
                <w:rFonts w:ascii="Times New Roman" w:hAnsi="Times New Roman" w:cs="Times New Roman"/>
              </w:rPr>
              <w:t>Doprava</w:t>
            </w:r>
            <w:r w:rsidR="001E457D" w:rsidRPr="005802A7">
              <w:rPr>
                <w:rFonts w:ascii="Times New Roman" w:hAnsi="Times New Roman" w:cs="Times New Roman"/>
              </w:rPr>
              <w:t xml:space="preserve">: </w:t>
            </w:r>
            <w:r w:rsidR="00732020" w:rsidRPr="005802A7">
              <w:rPr>
                <w:rFonts w:ascii="Times New Roman" w:hAnsi="Times New Roman" w:cs="Times New Roman"/>
              </w:rPr>
              <w:t>jedenkrát denne</w:t>
            </w:r>
            <w:r w:rsidR="00E64F81" w:rsidRPr="005802A7">
              <w:rPr>
                <w:rFonts w:ascii="Times New Roman" w:hAnsi="Times New Roman" w:cs="Times New Roman"/>
              </w:rPr>
              <w:t xml:space="preserve"> </w:t>
            </w:r>
          </w:p>
          <w:p w14:paraId="18A58F88" w14:textId="579EEF98" w:rsidR="00D15322" w:rsidRPr="005802A7" w:rsidRDefault="00A3142A" w:rsidP="00E64F81">
            <w:pPr>
              <w:rPr>
                <w:rFonts w:ascii="Times New Roman" w:hAnsi="Times New Roman" w:cs="Times New Roman"/>
              </w:rPr>
            </w:pPr>
            <w:r w:rsidRPr="005802A7">
              <w:rPr>
                <w:rFonts w:ascii="Times New Roman" w:hAnsi="Times New Roman" w:cs="Times New Roman"/>
              </w:rPr>
              <w:t>(</w:t>
            </w:r>
            <w:r w:rsidR="001E457D" w:rsidRPr="005802A7">
              <w:rPr>
                <w:rFonts w:ascii="Times New Roman" w:hAnsi="Times New Roman" w:cs="Times New Roman"/>
              </w:rPr>
              <w:t xml:space="preserve">1 krát </w:t>
            </w:r>
            <w:r w:rsidRPr="005802A7">
              <w:rPr>
                <w:rFonts w:ascii="Times New Roman" w:hAnsi="Times New Roman" w:cs="Times New Roman"/>
              </w:rPr>
              <w:t>cesta tam a späť)</w:t>
            </w:r>
            <w:r w:rsidR="00EF5194">
              <w:rPr>
                <w:rFonts w:ascii="Times New Roman" w:hAnsi="Times New Roman" w:cs="Times New Roman"/>
              </w:rPr>
              <w:t>*</w:t>
            </w:r>
          </w:p>
        </w:tc>
        <w:tc>
          <w:tcPr>
            <w:tcW w:w="1559" w:type="dxa"/>
          </w:tcPr>
          <w:p w14:paraId="22801885" w14:textId="77777777" w:rsidR="00D15322" w:rsidRPr="005802A7" w:rsidRDefault="00D15322" w:rsidP="00D15322">
            <w:pPr>
              <w:rPr>
                <w:rFonts w:ascii="Times New Roman" w:hAnsi="Times New Roman" w:cs="Times New Roman"/>
              </w:rPr>
            </w:pPr>
          </w:p>
        </w:tc>
        <w:tc>
          <w:tcPr>
            <w:tcW w:w="1134" w:type="dxa"/>
          </w:tcPr>
          <w:p w14:paraId="27395E11" w14:textId="77777777" w:rsidR="00D15322" w:rsidRPr="005802A7" w:rsidRDefault="00D15322" w:rsidP="00D15322">
            <w:pPr>
              <w:rPr>
                <w:rFonts w:ascii="Times New Roman" w:hAnsi="Times New Roman" w:cs="Times New Roman"/>
              </w:rPr>
            </w:pPr>
          </w:p>
        </w:tc>
        <w:tc>
          <w:tcPr>
            <w:tcW w:w="2127" w:type="dxa"/>
          </w:tcPr>
          <w:p w14:paraId="5EDA6B0B" w14:textId="77777777" w:rsidR="00D15322" w:rsidRPr="005802A7" w:rsidRDefault="00D15322" w:rsidP="00D15322">
            <w:pPr>
              <w:rPr>
                <w:rFonts w:ascii="Times New Roman" w:hAnsi="Times New Roman" w:cs="Times New Roman"/>
              </w:rPr>
            </w:pPr>
          </w:p>
        </w:tc>
      </w:tr>
      <w:tr w:rsidR="00D15322" w:rsidRPr="005802A7" w14:paraId="01EB694C" w14:textId="77777777" w:rsidTr="00E64F81">
        <w:trPr>
          <w:trHeight w:val="237"/>
        </w:trPr>
        <w:tc>
          <w:tcPr>
            <w:tcW w:w="846" w:type="dxa"/>
            <w:vMerge/>
          </w:tcPr>
          <w:p w14:paraId="16C34C68" w14:textId="77777777" w:rsidR="00D15322" w:rsidRPr="005802A7" w:rsidRDefault="00D15322" w:rsidP="0097389E">
            <w:pPr>
              <w:jc w:val="both"/>
              <w:rPr>
                <w:rFonts w:ascii="Times New Roman" w:hAnsi="Times New Roman" w:cs="Times New Roman"/>
                <w:bCs/>
              </w:rPr>
            </w:pPr>
          </w:p>
        </w:tc>
        <w:tc>
          <w:tcPr>
            <w:tcW w:w="3260" w:type="dxa"/>
            <w:vAlign w:val="center"/>
          </w:tcPr>
          <w:p w14:paraId="2248D34E" w14:textId="3819E778" w:rsidR="001E457D" w:rsidRPr="005802A7" w:rsidRDefault="00732020" w:rsidP="001E457D">
            <w:pPr>
              <w:jc w:val="both"/>
              <w:rPr>
                <w:rFonts w:ascii="Times New Roman" w:hAnsi="Times New Roman" w:cs="Times New Roman"/>
              </w:rPr>
            </w:pPr>
            <w:r w:rsidRPr="005802A7">
              <w:rPr>
                <w:rFonts w:ascii="Times New Roman" w:hAnsi="Times New Roman" w:cs="Times New Roman"/>
              </w:rPr>
              <w:t>Doprava</w:t>
            </w:r>
            <w:r w:rsidR="001E457D" w:rsidRPr="005802A7">
              <w:rPr>
                <w:rFonts w:ascii="Times New Roman" w:hAnsi="Times New Roman" w:cs="Times New Roman"/>
              </w:rPr>
              <w:t xml:space="preserve">: </w:t>
            </w:r>
            <w:r w:rsidRPr="005802A7">
              <w:rPr>
                <w:rFonts w:ascii="Times New Roman" w:hAnsi="Times New Roman" w:cs="Times New Roman"/>
              </w:rPr>
              <w:t>trikrát denn</w:t>
            </w:r>
            <w:r w:rsidR="001E457D" w:rsidRPr="005802A7">
              <w:rPr>
                <w:rFonts w:ascii="Times New Roman" w:hAnsi="Times New Roman" w:cs="Times New Roman"/>
              </w:rPr>
              <w:t>e</w:t>
            </w:r>
          </w:p>
          <w:p w14:paraId="5D56E8DA" w14:textId="3BE83DFD" w:rsidR="00A3142A" w:rsidRPr="005802A7" w:rsidRDefault="001E457D" w:rsidP="001E457D">
            <w:pPr>
              <w:jc w:val="both"/>
              <w:rPr>
                <w:rFonts w:ascii="Times New Roman" w:hAnsi="Times New Roman" w:cs="Times New Roman"/>
              </w:rPr>
            </w:pPr>
            <w:r w:rsidRPr="005802A7">
              <w:rPr>
                <w:rFonts w:ascii="Times New Roman" w:hAnsi="Times New Roman" w:cs="Times New Roman"/>
              </w:rPr>
              <w:t xml:space="preserve">(3 </w:t>
            </w:r>
            <w:r w:rsidR="008651CF" w:rsidRPr="005802A7">
              <w:rPr>
                <w:rFonts w:ascii="Times New Roman" w:hAnsi="Times New Roman" w:cs="Times New Roman"/>
              </w:rPr>
              <w:t>krát</w:t>
            </w:r>
            <w:r w:rsidR="009812DE" w:rsidRPr="005802A7">
              <w:rPr>
                <w:rFonts w:ascii="Times New Roman" w:hAnsi="Times New Roman" w:cs="Times New Roman"/>
              </w:rPr>
              <w:t xml:space="preserve"> cesta tam a</w:t>
            </w:r>
            <w:r w:rsidR="00ED15CA" w:rsidRPr="005802A7">
              <w:rPr>
                <w:rFonts w:ascii="Times New Roman" w:hAnsi="Times New Roman" w:cs="Times New Roman"/>
              </w:rPr>
              <w:t> </w:t>
            </w:r>
            <w:r w:rsidR="009812DE" w:rsidRPr="005802A7">
              <w:rPr>
                <w:rFonts w:ascii="Times New Roman" w:hAnsi="Times New Roman" w:cs="Times New Roman"/>
              </w:rPr>
              <w:t>späť</w:t>
            </w:r>
            <w:r w:rsidR="00ED15CA" w:rsidRPr="005802A7">
              <w:rPr>
                <w:rFonts w:ascii="Times New Roman" w:hAnsi="Times New Roman" w:cs="Times New Roman"/>
              </w:rPr>
              <w:t>)</w:t>
            </w:r>
            <w:r w:rsidR="00EF5194">
              <w:rPr>
                <w:rFonts w:ascii="Times New Roman" w:hAnsi="Times New Roman" w:cs="Times New Roman"/>
              </w:rPr>
              <w:t>*</w:t>
            </w:r>
          </w:p>
        </w:tc>
        <w:tc>
          <w:tcPr>
            <w:tcW w:w="1559" w:type="dxa"/>
          </w:tcPr>
          <w:p w14:paraId="6A2FE070" w14:textId="77777777" w:rsidR="00D15322" w:rsidRPr="005802A7" w:rsidRDefault="00D15322" w:rsidP="0097389E">
            <w:pPr>
              <w:jc w:val="both"/>
              <w:rPr>
                <w:rFonts w:ascii="Times New Roman" w:hAnsi="Times New Roman" w:cs="Times New Roman"/>
              </w:rPr>
            </w:pPr>
          </w:p>
        </w:tc>
        <w:tc>
          <w:tcPr>
            <w:tcW w:w="1134" w:type="dxa"/>
          </w:tcPr>
          <w:p w14:paraId="49C22272" w14:textId="77777777" w:rsidR="00D15322" w:rsidRPr="005802A7" w:rsidRDefault="00D15322" w:rsidP="0097389E">
            <w:pPr>
              <w:jc w:val="both"/>
              <w:rPr>
                <w:rFonts w:ascii="Times New Roman" w:hAnsi="Times New Roman" w:cs="Times New Roman"/>
              </w:rPr>
            </w:pPr>
          </w:p>
        </w:tc>
        <w:tc>
          <w:tcPr>
            <w:tcW w:w="2127" w:type="dxa"/>
          </w:tcPr>
          <w:p w14:paraId="37B04F9F" w14:textId="77777777" w:rsidR="00D15322" w:rsidRPr="005802A7" w:rsidRDefault="00D15322" w:rsidP="0097389E">
            <w:pPr>
              <w:jc w:val="both"/>
              <w:rPr>
                <w:rFonts w:ascii="Times New Roman" w:hAnsi="Times New Roman" w:cs="Times New Roman"/>
              </w:rPr>
            </w:pPr>
          </w:p>
        </w:tc>
      </w:tr>
      <w:tr w:rsidR="00F80802" w:rsidRPr="005802A7" w14:paraId="13E06637" w14:textId="77777777" w:rsidTr="00E64F81">
        <w:trPr>
          <w:trHeight w:val="250"/>
        </w:trPr>
        <w:tc>
          <w:tcPr>
            <w:tcW w:w="4106" w:type="dxa"/>
            <w:gridSpan w:val="2"/>
          </w:tcPr>
          <w:p w14:paraId="766E1176" w14:textId="394D3292" w:rsidR="00732020" w:rsidRPr="005802A7" w:rsidRDefault="004B62A5" w:rsidP="001E457D">
            <w:pPr>
              <w:jc w:val="both"/>
              <w:rPr>
                <w:rFonts w:ascii="Times New Roman" w:hAnsi="Times New Roman" w:cs="Times New Roman"/>
                <w:bCs/>
              </w:rPr>
            </w:pPr>
            <w:r w:rsidRPr="005802A7">
              <w:rPr>
                <w:rFonts w:ascii="Times New Roman" w:hAnsi="Times New Roman" w:cs="Times New Roman"/>
                <w:bCs/>
              </w:rPr>
              <w:t>Celková cena za predmet zákazky</w:t>
            </w:r>
            <w:r w:rsidR="00177C4F">
              <w:rPr>
                <w:rFonts w:ascii="Times New Roman" w:hAnsi="Times New Roman" w:cs="Times New Roman"/>
                <w:bCs/>
              </w:rPr>
              <w:t>**</w:t>
            </w:r>
            <w:r w:rsidR="00B50699" w:rsidRPr="005802A7">
              <w:rPr>
                <w:rFonts w:ascii="Times New Roman" w:hAnsi="Times New Roman" w:cs="Times New Roman"/>
                <w:bCs/>
              </w:rPr>
              <w:t>:</w:t>
            </w:r>
          </w:p>
          <w:p w14:paraId="7A545097" w14:textId="74DDA774" w:rsidR="001E457D" w:rsidRPr="005802A7" w:rsidRDefault="001E457D" w:rsidP="00B50699">
            <w:pPr>
              <w:jc w:val="both"/>
              <w:rPr>
                <w:rFonts w:ascii="Times New Roman" w:hAnsi="Times New Roman" w:cs="Times New Roman"/>
              </w:rPr>
            </w:pPr>
          </w:p>
        </w:tc>
        <w:tc>
          <w:tcPr>
            <w:tcW w:w="1559" w:type="dxa"/>
          </w:tcPr>
          <w:p w14:paraId="0FA4AC6A" w14:textId="77777777" w:rsidR="00F80802" w:rsidRPr="005802A7" w:rsidRDefault="00F80802" w:rsidP="0097389E">
            <w:pPr>
              <w:jc w:val="both"/>
              <w:rPr>
                <w:rFonts w:ascii="Times New Roman" w:hAnsi="Times New Roman" w:cs="Times New Roman"/>
              </w:rPr>
            </w:pPr>
          </w:p>
        </w:tc>
        <w:tc>
          <w:tcPr>
            <w:tcW w:w="1134" w:type="dxa"/>
          </w:tcPr>
          <w:p w14:paraId="3B772637" w14:textId="77777777" w:rsidR="00F80802" w:rsidRPr="005802A7" w:rsidRDefault="00F80802" w:rsidP="0097389E">
            <w:pPr>
              <w:jc w:val="both"/>
              <w:rPr>
                <w:rFonts w:ascii="Times New Roman" w:hAnsi="Times New Roman" w:cs="Times New Roman"/>
              </w:rPr>
            </w:pPr>
          </w:p>
        </w:tc>
        <w:tc>
          <w:tcPr>
            <w:tcW w:w="2127" w:type="dxa"/>
          </w:tcPr>
          <w:p w14:paraId="6501DF4C" w14:textId="77777777" w:rsidR="00F80802" w:rsidRPr="005802A7" w:rsidRDefault="00F80802" w:rsidP="0097389E">
            <w:pPr>
              <w:jc w:val="both"/>
              <w:rPr>
                <w:rFonts w:ascii="Times New Roman" w:hAnsi="Times New Roman" w:cs="Times New Roman"/>
              </w:rPr>
            </w:pPr>
          </w:p>
        </w:tc>
      </w:tr>
    </w:tbl>
    <w:p w14:paraId="307CD32C" w14:textId="49219579" w:rsidR="00186222" w:rsidRPr="00186222" w:rsidRDefault="00186222" w:rsidP="00341FB5">
      <w:pPr>
        <w:jc w:val="both"/>
        <w:rPr>
          <w:rFonts w:ascii="Times New Roman" w:hAnsi="Times New Roman" w:cs="Times New Roman"/>
          <w:bCs/>
          <w:sz w:val="18"/>
          <w:szCs w:val="18"/>
        </w:rPr>
      </w:pPr>
      <w:r w:rsidRPr="00186222">
        <w:rPr>
          <w:rFonts w:ascii="Times New Roman" w:hAnsi="Times New Roman" w:cs="Times New Roman"/>
          <w:bCs/>
          <w:sz w:val="18"/>
          <w:szCs w:val="18"/>
        </w:rPr>
        <w:t xml:space="preserve">*Uchádzač si vyberie len jednu z ponúkaných možností zabezpečenia dovozu stravy. V prípade, že uchádzač plánuje zabezpečiť dovoz stravy jedenkrát denne vyplní tomu zodpovedajúcu položku dopravy, ak plánuje zabezpečiť dovoz stravy trikrát denne vyplní zodpovedajúcu položku dopravy tak, že jednotková cena bude zahŕňať cenu dopravy 3 krát (3 x cesta tam a späť).  </w:t>
      </w:r>
    </w:p>
    <w:p w14:paraId="1695EE8C" w14:textId="31915BD5" w:rsidR="00580578" w:rsidRDefault="00B50699" w:rsidP="00341FB5">
      <w:pPr>
        <w:jc w:val="both"/>
        <w:rPr>
          <w:rFonts w:ascii="Times New Roman" w:hAnsi="Times New Roman" w:cs="Times New Roman"/>
          <w:bCs/>
          <w:sz w:val="18"/>
          <w:szCs w:val="18"/>
        </w:rPr>
      </w:pPr>
      <w:r w:rsidRPr="00B50699">
        <w:rPr>
          <w:rFonts w:ascii="Times New Roman" w:hAnsi="Times New Roman" w:cs="Times New Roman"/>
          <w:b/>
          <w:sz w:val="18"/>
          <w:szCs w:val="18"/>
        </w:rPr>
        <w:t>*</w:t>
      </w:r>
      <w:r w:rsidR="00580578">
        <w:rPr>
          <w:rFonts w:ascii="Times New Roman" w:hAnsi="Times New Roman" w:cs="Times New Roman"/>
          <w:b/>
          <w:sz w:val="18"/>
          <w:szCs w:val="18"/>
        </w:rPr>
        <w:t>*</w:t>
      </w:r>
      <w:r w:rsidRPr="00B50699">
        <w:rPr>
          <w:rFonts w:ascii="Times New Roman" w:hAnsi="Times New Roman" w:cs="Times New Roman"/>
          <w:bCs/>
          <w:sz w:val="18"/>
          <w:szCs w:val="18"/>
        </w:rPr>
        <w:t xml:space="preserve">Celková cena bude zahŕňať </w:t>
      </w:r>
      <w:r>
        <w:rPr>
          <w:rFonts w:ascii="Times New Roman" w:hAnsi="Times New Roman" w:cs="Times New Roman"/>
          <w:bCs/>
          <w:sz w:val="18"/>
          <w:szCs w:val="18"/>
        </w:rPr>
        <w:t>v</w:t>
      </w:r>
      <w:r w:rsidRPr="00B50699">
        <w:rPr>
          <w:rFonts w:ascii="Times New Roman" w:hAnsi="Times New Roman" w:cs="Times New Roman"/>
          <w:bCs/>
          <w:sz w:val="18"/>
          <w:szCs w:val="18"/>
        </w:rPr>
        <w:t>šetky náklady spojené s poskytnutím požadovaného plnenia predmetu zákazky vrátane zabezpečenia dovozu stravy</w:t>
      </w:r>
      <w:r>
        <w:rPr>
          <w:rFonts w:ascii="Times New Roman" w:hAnsi="Times New Roman" w:cs="Times New Roman"/>
          <w:bCs/>
          <w:sz w:val="18"/>
          <w:szCs w:val="18"/>
        </w:rPr>
        <w:t xml:space="preserve">. </w:t>
      </w:r>
    </w:p>
    <w:p w14:paraId="0F5E7098" w14:textId="21511B81" w:rsidR="00341FB5" w:rsidRDefault="00341FB5" w:rsidP="00341FB5">
      <w:pPr>
        <w:jc w:val="both"/>
        <w:rPr>
          <w:rFonts w:ascii="Times New Roman" w:hAnsi="Times New Roman" w:cs="Times New Roman"/>
          <w:b/>
          <w:sz w:val="24"/>
          <w:szCs w:val="24"/>
        </w:rPr>
      </w:pPr>
      <w:r>
        <w:rPr>
          <w:rFonts w:ascii="Times New Roman" w:hAnsi="Times New Roman" w:cs="Times New Roman"/>
          <w:b/>
          <w:sz w:val="24"/>
          <w:szCs w:val="24"/>
        </w:rPr>
        <w:t xml:space="preserve">Platca/neplatca DPH </w:t>
      </w:r>
      <w:r w:rsidRPr="0016014A">
        <w:rPr>
          <w:rFonts w:ascii="Times New Roman" w:hAnsi="Times New Roman" w:cs="Times New Roman"/>
          <w:sz w:val="24"/>
          <w:szCs w:val="24"/>
        </w:rPr>
        <w:t>(nehodiace sa preškrtnite)</w:t>
      </w:r>
    </w:p>
    <w:p w14:paraId="66BB9EA3" w14:textId="20A544E1" w:rsidR="00E44638" w:rsidRDefault="006D2026" w:rsidP="006D2026">
      <w:pPr>
        <w:jc w:val="both"/>
        <w:rPr>
          <w:rFonts w:ascii="Times New Roman" w:hAnsi="Times New Roman" w:cs="Times New Roman"/>
          <w:bCs/>
          <w:sz w:val="24"/>
          <w:szCs w:val="24"/>
        </w:rPr>
      </w:pPr>
      <w:r w:rsidRPr="00E44638">
        <w:rPr>
          <w:rFonts w:ascii="Times New Roman" w:hAnsi="Times New Roman" w:cs="Times New Roman"/>
          <w:b/>
          <w:sz w:val="24"/>
          <w:szCs w:val="24"/>
        </w:rPr>
        <w:t>Čestné vyhlásenie</w:t>
      </w:r>
      <w:r w:rsidRPr="006D2026">
        <w:rPr>
          <w:rFonts w:ascii="Times New Roman" w:hAnsi="Times New Roman" w:cs="Times New Roman"/>
          <w:bCs/>
          <w:sz w:val="24"/>
          <w:szCs w:val="24"/>
        </w:rPr>
        <w:t xml:space="preserve">: Predložením tejto ponuky zároveň </w:t>
      </w:r>
      <w:r w:rsidRPr="00E44638">
        <w:rPr>
          <w:rFonts w:ascii="Times New Roman" w:hAnsi="Times New Roman" w:cs="Times New Roman"/>
          <w:b/>
          <w:sz w:val="24"/>
          <w:szCs w:val="24"/>
        </w:rPr>
        <w:t>čestne vyhlasujem</w:t>
      </w:r>
      <w:r w:rsidRPr="006D2026">
        <w:rPr>
          <w:rFonts w:ascii="Times New Roman" w:hAnsi="Times New Roman" w:cs="Times New Roman"/>
          <w:bCs/>
          <w:sz w:val="24"/>
          <w:szCs w:val="24"/>
        </w:rPr>
        <w:t xml:space="preserve">, že spĺňam všetky podmienky účasti stanovené vo Výzve na predkladanie ponúk a postupujem v súlade </w:t>
      </w:r>
      <w:r w:rsidRPr="00E44638">
        <w:rPr>
          <w:rFonts w:ascii="Times New Roman" w:hAnsi="Times New Roman" w:cs="Times New Roman"/>
          <w:b/>
          <w:sz w:val="24"/>
          <w:szCs w:val="24"/>
        </w:rPr>
        <w:t>s etickým kódexom</w:t>
      </w:r>
      <w:r w:rsidRPr="006D2026">
        <w:rPr>
          <w:rFonts w:ascii="Times New Roman" w:hAnsi="Times New Roman" w:cs="Times New Roman"/>
          <w:bCs/>
          <w:sz w:val="24"/>
          <w:szCs w:val="24"/>
        </w:rPr>
        <w:t xml:space="preserve"> uchádzača vydaným Úradom pre verejné obstarávanie:</w:t>
      </w:r>
    </w:p>
    <w:p w14:paraId="0DEA2636" w14:textId="1131AFD6" w:rsidR="006D2026" w:rsidRPr="009B098E" w:rsidRDefault="00EF5194" w:rsidP="006D2026">
      <w:pPr>
        <w:jc w:val="both"/>
        <w:rPr>
          <w:rFonts w:ascii="Times New Roman" w:hAnsi="Times New Roman" w:cs="Times New Roman"/>
          <w:bCs/>
          <w:color w:val="1F3864" w:themeColor="accent1" w:themeShade="80"/>
          <w:sz w:val="24"/>
          <w:szCs w:val="24"/>
        </w:rPr>
      </w:pPr>
      <w:hyperlink r:id="rId5" w:history="1">
        <w:r w:rsidR="00EA158A" w:rsidRPr="00A83C39">
          <w:rPr>
            <w:rStyle w:val="Hypertextovprepojenie"/>
            <w:rFonts w:ascii="Times New Roman" w:hAnsi="Times New Roman" w:cs="Times New Roman"/>
            <w:bCs/>
            <w:sz w:val="24"/>
            <w:szCs w:val="24"/>
          </w:rPr>
          <w:t>https://www.uvo.gov.sk/zaujemcauchadzac/eticky-kodex-zaujemcu-uchadzaca-54b.html</w:t>
        </w:r>
      </w:hyperlink>
    </w:p>
    <w:p w14:paraId="27410CF1" w14:textId="77777777" w:rsidR="00EA158A" w:rsidRDefault="00EA158A" w:rsidP="006D2026">
      <w:pPr>
        <w:jc w:val="both"/>
        <w:rPr>
          <w:rFonts w:ascii="Times New Roman" w:hAnsi="Times New Roman" w:cs="Times New Roman"/>
          <w:bCs/>
          <w:sz w:val="24"/>
          <w:szCs w:val="24"/>
        </w:rPr>
      </w:pPr>
    </w:p>
    <w:p w14:paraId="6AC8A527" w14:textId="1FF57974" w:rsidR="006D2026" w:rsidRPr="006D2026" w:rsidRDefault="006D2026" w:rsidP="006D2026">
      <w:pPr>
        <w:jc w:val="both"/>
        <w:rPr>
          <w:rFonts w:ascii="Times New Roman" w:hAnsi="Times New Roman" w:cs="Times New Roman"/>
          <w:bCs/>
          <w:sz w:val="24"/>
          <w:szCs w:val="24"/>
        </w:rPr>
      </w:pPr>
      <w:r w:rsidRPr="006D2026">
        <w:rPr>
          <w:rFonts w:ascii="Times New Roman" w:hAnsi="Times New Roman" w:cs="Times New Roman"/>
          <w:bCs/>
          <w:sz w:val="24"/>
          <w:szCs w:val="24"/>
        </w:rPr>
        <w:t xml:space="preserve">V ......................... dňa .......................      </w:t>
      </w:r>
    </w:p>
    <w:p w14:paraId="518C1130" w14:textId="66354972" w:rsidR="006D2026" w:rsidRPr="006D2026" w:rsidRDefault="006D2026" w:rsidP="006D2026">
      <w:pPr>
        <w:jc w:val="both"/>
        <w:rPr>
          <w:rFonts w:ascii="Times New Roman" w:hAnsi="Times New Roman" w:cs="Times New Roman"/>
          <w:bCs/>
          <w:sz w:val="24"/>
          <w:szCs w:val="24"/>
        </w:rPr>
      </w:pPr>
      <w:r w:rsidRPr="006D2026">
        <w:rPr>
          <w:rFonts w:ascii="Times New Roman" w:hAnsi="Times New Roman" w:cs="Times New Roman"/>
          <w:bCs/>
          <w:sz w:val="24"/>
          <w:szCs w:val="24"/>
        </w:rPr>
        <w:t xml:space="preserve">                                                                                                                                                                                                                                                                 </w:t>
      </w:r>
    </w:p>
    <w:p w14:paraId="5D2C8BD1" w14:textId="3FEB03C8" w:rsidR="00576F0A" w:rsidRDefault="00576F0A" w:rsidP="00576F0A">
      <w:pPr>
        <w:spacing w:after="0"/>
        <w:ind w:left="4956"/>
        <w:jc w:val="center"/>
        <w:rPr>
          <w:rFonts w:ascii="Times New Roman" w:hAnsi="Times New Roman" w:cs="Times New Roman"/>
          <w:sz w:val="24"/>
          <w:szCs w:val="24"/>
        </w:rPr>
      </w:pPr>
      <w:r>
        <w:rPr>
          <w:rFonts w:ascii="Times New Roman" w:hAnsi="Times New Roman" w:cs="Times New Roman"/>
          <w:sz w:val="24"/>
          <w:szCs w:val="24"/>
        </w:rPr>
        <w:t>__________________________________                                                                                         pečiatka a podpis osoby oprávnenej</w:t>
      </w:r>
    </w:p>
    <w:p w14:paraId="7413A43D" w14:textId="009C1151" w:rsidR="002A6781" w:rsidRDefault="00576F0A" w:rsidP="00EA4EF1">
      <w:pPr>
        <w:ind w:left="5954" w:firstLine="142"/>
        <w:jc w:val="both"/>
        <w:rPr>
          <w:rFonts w:ascii="Times New Roman" w:hAnsi="Times New Roman" w:cs="Times New Roman"/>
          <w:b/>
          <w:sz w:val="24"/>
          <w:szCs w:val="24"/>
        </w:rPr>
      </w:pPr>
      <w:r>
        <w:rPr>
          <w:rFonts w:ascii="Times New Roman" w:hAnsi="Times New Roman" w:cs="Times New Roman"/>
          <w:sz w:val="24"/>
          <w:szCs w:val="24"/>
        </w:rPr>
        <w:lastRenderedPageBreak/>
        <w:t>konať za uchádzača</w:t>
      </w:r>
      <w:r w:rsidR="00555766">
        <w:rPr>
          <w:rFonts w:ascii="Times New Roman" w:hAnsi="Times New Roman" w:cs="Times New Roman"/>
          <w:bCs/>
          <w:sz w:val="24"/>
          <w:szCs w:val="24"/>
        </w:rPr>
        <w:t xml:space="preserve">  </w:t>
      </w:r>
    </w:p>
    <w:sectPr w:rsidR="002A6781" w:rsidSect="002047E2">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66B1"/>
    <w:multiLevelType w:val="hybridMultilevel"/>
    <w:tmpl w:val="627A4D48"/>
    <w:lvl w:ilvl="0" w:tplc="459A827C">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E00AD5"/>
    <w:multiLevelType w:val="hybridMultilevel"/>
    <w:tmpl w:val="75AE2360"/>
    <w:lvl w:ilvl="0" w:tplc="CC824A8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DD5B10"/>
    <w:multiLevelType w:val="hybridMultilevel"/>
    <w:tmpl w:val="80DACA02"/>
    <w:lvl w:ilvl="0" w:tplc="CC824A88">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FB49AA"/>
    <w:multiLevelType w:val="hybridMultilevel"/>
    <w:tmpl w:val="99E21008"/>
    <w:lvl w:ilvl="0" w:tplc="5896F416">
      <w:start w:val="3"/>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E105AB"/>
    <w:multiLevelType w:val="hybridMultilevel"/>
    <w:tmpl w:val="498ABCDC"/>
    <w:lvl w:ilvl="0" w:tplc="E78A1E98">
      <w:start w:val="1"/>
      <w:numFmt w:val="bullet"/>
      <w:lvlText w:val="-"/>
      <w:lvlJc w:val="left"/>
      <w:pPr>
        <w:ind w:left="1068" w:hanging="360"/>
      </w:pPr>
      <w:rPr>
        <w:rFonts w:ascii="Calibri" w:hAnsi="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25347ACD"/>
    <w:multiLevelType w:val="hybridMultilevel"/>
    <w:tmpl w:val="9AD0CB10"/>
    <w:lvl w:ilvl="0" w:tplc="CC824A8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615CC6"/>
    <w:multiLevelType w:val="hybridMultilevel"/>
    <w:tmpl w:val="E6C4992A"/>
    <w:lvl w:ilvl="0" w:tplc="82EADD9A">
      <w:start w:val="1"/>
      <w:numFmt w:val="bullet"/>
      <w:lvlText w:val="-"/>
      <w:lvlJc w:val="left"/>
      <w:pPr>
        <w:ind w:left="1440" w:hanging="360"/>
      </w:pPr>
      <w:rPr>
        <w:rFonts w:ascii="Calibri" w:eastAsia="Calibri"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D5F630C"/>
    <w:multiLevelType w:val="hybridMultilevel"/>
    <w:tmpl w:val="28DA930A"/>
    <w:lvl w:ilvl="0" w:tplc="CC824A88">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3817188"/>
    <w:multiLevelType w:val="hybridMultilevel"/>
    <w:tmpl w:val="C680BF02"/>
    <w:lvl w:ilvl="0" w:tplc="83C6B2E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4B16CEE"/>
    <w:multiLevelType w:val="hybridMultilevel"/>
    <w:tmpl w:val="76DAE394"/>
    <w:lvl w:ilvl="0" w:tplc="CC824A88">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D347A77"/>
    <w:multiLevelType w:val="hybridMultilevel"/>
    <w:tmpl w:val="E466D76C"/>
    <w:lvl w:ilvl="0" w:tplc="82EADD9A">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637"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7F3D092C"/>
    <w:multiLevelType w:val="hybridMultilevel"/>
    <w:tmpl w:val="2F740066"/>
    <w:lvl w:ilvl="0" w:tplc="CC824A88">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0"/>
  </w:num>
  <w:num w:numId="4">
    <w:abstractNumId w:val="4"/>
  </w:num>
  <w:num w:numId="5">
    <w:abstractNumId w:val="5"/>
  </w:num>
  <w:num w:numId="6">
    <w:abstractNumId w:val="2"/>
  </w:num>
  <w:num w:numId="7">
    <w:abstractNumId w:val="7"/>
  </w:num>
  <w:num w:numId="8">
    <w:abstractNumId w:val="1"/>
  </w:num>
  <w:num w:numId="9">
    <w:abstractNumId w:val="9"/>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D3"/>
    <w:rsid w:val="0001162E"/>
    <w:rsid w:val="00013FC4"/>
    <w:rsid w:val="00034F48"/>
    <w:rsid w:val="0005371C"/>
    <w:rsid w:val="000569F8"/>
    <w:rsid w:val="0007616C"/>
    <w:rsid w:val="000850E6"/>
    <w:rsid w:val="000900CA"/>
    <w:rsid w:val="000972BF"/>
    <w:rsid w:val="000B65B7"/>
    <w:rsid w:val="000B6CE4"/>
    <w:rsid w:val="000C2D73"/>
    <w:rsid w:val="000C50C4"/>
    <w:rsid w:val="000C52CA"/>
    <w:rsid w:val="000E4173"/>
    <w:rsid w:val="000E7ED3"/>
    <w:rsid w:val="00121EF1"/>
    <w:rsid w:val="001243A0"/>
    <w:rsid w:val="00147E24"/>
    <w:rsid w:val="00153D0C"/>
    <w:rsid w:val="00161229"/>
    <w:rsid w:val="00165779"/>
    <w:rsid w:val="0017521C"/>
    <w:rsid w:val="00177C4F"/>
    <w:rsid w:val="00186222"/>
    <w:rsid w:val="001D11B7"/>
    <w:rsid w:val="001D1D30"/>
    <w:rsid w:val="001E2844"/>
    <w:rsid w:val="001E457D"/>
    <w:rsid w:val="001E598B"/>
    <w:rsid w:val="001F777D"/>
    <w:rsid w:val="002047E2"/>
    <w:rsid w:val="002051D2"/>
    <w:rsid w:val="00211607"/>
    <w:rsid w:val="002531E0"/>
    <w:rsid w:val="0025653C"/>
    <w:rsid w:val="00257D76"/>
    <w:rsid w:val="00265D32"/>
    <w:rsid w:val="00273548"/>
    <w:rsid w:val="00276A6E"/>
    <w:rsid w:val="00297B2F"/>
    <w:rsid w:val="002A6781"/>
    <w:rsid w:val="002C0CFC"/>
    <w:rsid w:val="002C3C0B"/>
    <w:rsid w:val="002C5024"/>
    <w:rsid w:val="002D2208"/>
    <w:rsid w:val="002D7B3A"/>
    <w:rsid w:val="002F048A"/>
    <w:rsid w:val="00320C83"/>
    <w:rsid w:val="003246EE"/>
    <w:rsid w:val="00341FB5"/>
    <w:rsid w:val="00344A83"/>
    <w:rsid w:val="00346ABB"/>
    <w:rsid w:val="0035087D"/>
    <w:rsid w:val="003A24FF"/>
    <w:rsid w:val="003B5399"/>
    <w:rsid w:val="003C7494"/>
    <w:rsid w:val="00412AEE"/>
    <w:rsid w:val="00413D44"/>
    <w:rsid w:val="00413D68"/>
    <w:rsid w:val="004143AA"/>
    <w:rsid w:val="0041580C"/>
    <w:rsid w:val="0043649D"/>
    <w:rsid w:val="004405CC"/>
    <w:rsid w:val="00456425"/>
    <w:rsid w:val="00457472"/>
    <w:rsid w:val="0047501C"/>
    <w:rsid w:val="00481928"/>
    <w:rsid w:val="00490543"/>
    <w:rsid w:val="004A5914"/>
    <w:rsid w:val="004B62A5"/>
    <w:rsid w:val="004D046C"/>
    <w:rsid w:val="004E4218"/>
    <w:rsid w:val="0050392D"/>
    <w:rsid w:val="005242A3"/>
    <w:rsid w:val="00530B04"/>
    <w:rsid w:val="00541DBE"/>
    <w:rsid w:val="0055016B"/>
    <w:rsid w:val="00555766"/>
    <w:rsid w:val="005722B5"/>
    <w:rsid w:val="00576F0A"/>
    <w:rsid w:val="005802A7"/>
    <w:rsid w:val="00580578"/>
    <w:rsid w:val="00587A43"/>
    <w:rsid w:val="005A55DF"/>
    <w:rsid w:val="005B2992"/>
    <w:rsid w:val="005B40BC"/>
    <w:rsid w:val="005C358F"/>
    <w:rsid w:val="005C47DD"/>
    <w:rsid w:val="005E4BDB"/>
    <w:rsid w:val="005E79D9"/>
    <w:rsid w:val="00607896"/>
    <w:rsid w:val="00624CF1"/>
    <w:rsid w:val="00636806"/>
    <w:rsid w:val="00637016"/>
    <w:rsid w:val="00673DE8"/>
    <w:rsid w:val="00674E82"/>
    <w:rsid w:val="00686A64"/>
    <w:rsid w:val="00690ADB"/>
    <w:rsid w:val="00697E53"/>
    <w:rsid w:val="006A68FD"/>
    <w:rsid w:val="006C1057"/>
    <w:rsid w:val="006C5D93"/>
    <w:rsid w:val="006D2026"/>
    <w:rsid w:val="006D305F"/>
    <w:rsid w:val="006D70FD"/>
    <w:rsid w:val="006D782A"/>
    <w:rsid w:val="007169D0"/>
    <w:rsid w:val="00732020"/>
    <w:rsid w:val="007428D0"/>
    <w:rsid w:val="00743245"/>
    <w:rsid w:val="00752240"/>
    <w:rsid w:val="00755F5B"/>
    <w:rsid w:val="00760E60"/>
    <w:rsid w:val="00762769"/>
    <w:rsid w:val="00765553"/>
    <w:rsid w:val="00770D4C"/>
    <w:rsid w:val="00770F79"/>
    <w:rsid w:val="00785E0C"/>
    <w:rsid w:val="007A030F"/>
    <w:rsid w:val="007C071B"/>
    <w:rsid w:val="007C1F5C"/>
    <w:rsid w:val="00814101"/>
    <w:rsid w:val="00816EF4"/>
    <w:rsid w:val="00821020"/>
    <w:rsid w:val="00835325"/>
    <w:rsid w:val="008372C5"/>
    <w:rsid w:val="008424F7"/>
    <w:rsid w:val="00845975"/>
    <w:rsid w:val="0085447B"/>
    <w:rsid w:val="00856A61"/>
    <w:rsid w:val="00856F72"/>
    <w:rsid w:val="008651CF"/>
    <w:rsid w:val="008652C2"/>
    <w:rsid w:val="00877519"/>
    <w:rsid w:val="008942F6"/>
    <w:rsid w:val="008B480B"/>
    <w:rsid w:val="008C4E5E"/>
    <w:rsid w:val="008F0E08"/>
    <w:rsid w:val="00900AC8"/>
    <w:rsid w:val="00906A20"/>
    <w:rsid w:val="0092330F"/>
    <w:rsid w:val="00935499"/>
    <w:rsid w:val="0095109D"/>
    <w:rsid w:val="00963886"/>
    <w:rsid w:val="0097389E"/>
    <w:rsid w:val="009812DE"/>
    <w:rsid w:val="00982F1A"/>
    <w:rsid w:val="00994A0E"/>
    <w:rsid w:val="009A7603"/>
    <w:rsid w:val="009B098E"/>
    <w:rsid w:val="009B4E22"/>
    <w:rsid w:val="009C7E14"/>
    <w:rsid w:val="009D2E7D"/>
    <w:rsid w:val="009E1632"/>
    <w:rsid w:val="009E2857"/>
    <w:rsid w:val="009E69A1"/>
    <w:rsid w:val="009F68ED"/>
    <w:rsid w:val="00A03003"/>
    <w:rsid w:val="00A209E3"/>
    <w:rsid w:val="00A233EC"/>
    <w:rsid w:val="00A3142A"/>
    <w:rsid w:val="00A43AFA"/>
    <w:rsid w:val="00A45B0A"/>
    <w:rsid w:val="00A76E26"/>
    <w:rsid w:val="00A83449"/>
    <w:rsid w:val="00AA1258"/>
    <w:rsid w:val="00AD0818"/>
    <w:rsid w:val="00B01EC0"/>
    <w:rsid w:val="00B2151F"/>
    <w:rsid w:val="00B50699"/>
    <w:rsid w:val="00B565B5"/>
    <w:rsid w:val="00B67136"/>
    <w:rsid w:val="00B76DBF"/>
    <w:rsid w:val="00BC0B09"/>
    <w:rsid w:val="00BF0466"/>
    <w:rsid w:val="00BF2503"/>
    <w:rsid w:val="00C0641D"/>
    <w:rsid w:val="00C25CA9"/>
    <w:rsid w:val="00C56DA9"/>
    <w:rsid w:val="00CA4EF2"/>
    <w:rsid w:val="00CB7B27"/>
    <w:rsid w:val="00CC5341"/>
    <w:rsid w:val="00D06F7D"/>
    <w:rsid w:val="00D15322"/>
    <w:rsid w:val="00D258B4"/>
    <w:rsid w:val="00D324E4"/>
    <w:rsid w:val="00D34213"/>
    <w:rsid w:val="00D472D3"/>
    <w:rsid w:val="00D53901"/>
    <w:rsid w:val="00DD4D36"/>
    <w:rsid w:val="00DD55CC"/>
    <w:rsid w:val="00DF2472"/>
    <w:rsid w:val="00E06666"/>
    <w:rsid w:val="00E2325B"/>
    <w:rsid w:val="00E351EB"/>
    <w:rsid w:val="00E436D7"/>
    <w:rsid w:val="00E44638"/>
    <w:rsid w:val="00E47FB8"/>
    <w:rsid w:val="00E50BD3"/>
    <w:rsid w:val="00E627C1"/>
    <w:rsid w:val="00E64F81"/>
    <w:rsid w:val="00E94232"/>
    <w:rsid w:val="00EA158A"/>
    <w:rsid w:val="00EA4EF1"/>
    <w:rsid w:val="00ED15CA"/>
    <w:rsid w:val="00ED5433"/>
    <w:rsid w:val="00EE4EBE"/>
    <w:rsid w:val="00EE53E8"/>
    <w:rsid w:val="00EE748A"/>
    <w:rsid w:val="00EF5194"/>
    <w:rsid w:val="00F059F6"/>
    <w:rsid w:val="00F06B9E"/>
    <w:rsid w:val="00F354C4"/>
    <w:rsid w:val="00F376A4"/>
    <w:rsid w:val="00F37C32"/>
    <w:rsid w:val="00F80243"/>
    <w:rsid w:val="00F80802"/>
    <w:rsid w:val="00F83AE6"/>
    <w:rsid w:val="00FA5259"/>
    <w:rsid w:val="00FD7C8D"/>
    <w:rsid w:val="00FE4627"/>
    <w:rsid w:val="00FF2899"/>
    <w:rsid w:val="00FF63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9F9A"/>
  <w15:chartTrackingRefBased/>
  <w15:docId w15:val="{C2197A58-5D37-4E36-B28D-E4872DA9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27C1"/>
  </w:style>
  <w:style w:type="paragraph" w:styleId="Nadpis1">
    <w:name w:val="heading 1"/>
    <w:basedOn w:val="Normlny"/>
    <w:next w:val="Normlny"/>
    <w:link w:val="Nadpis1Char"/>
    <w:uiPriority w:val="9"/>
    <w:qFormat/>
    <w:rsid w:val="00FD7C8D"/>
    <w:pPr>
      <w:keepNext/>
      <w:keepLines/>
      <w:spacing w:after="240"/>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D34213"/>
    <w:pPr>
      <w:keepNext/>
      <w:keepLines/>
      <w:spacing w:before="40"/>
      <w:outlineLvl w:val="1"/>
    </w:pPr>
    <w:rPr>
      <w:rFonts w:asciiTheme="majorHAnsi" w:eastAsiaTheme="majorEastAsia" w:hAnsiTheme="majorHAnsi" w:cstheme="majorBidi"/>
      <w:color w:val="2F5496"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7C8D"/>
    <w:rPr>
      <w:rFonts w:asciiTheme="majorHAnsi" w:eastAsiaTheme="majorEastAsia" w:hAnsiTheme="majorHAnsi" w:cstheme="majorBidi"/>
      <w:color w:val="2F5496" w:themeColor="accent1" w:themeShade="BF"/>
      <w:sz w:val="36"/>
      <w:szCs w:val="32"/>
    </w:rPr>
  </w:style>
  <w:style w:type="character" w:styleId="Nzovknihy">
    <w:name w:val="Book Title"/>
    <w:aliases w:val="Ods. 1"/>
    <w:uiPriority w:val="33"/>
    <w:qFormat/>
    <w:rsid w:val="009E1632"/>
    <w:rPr>
      <w:rFonts w:ascii="Times New Roman" w:hAnsi="Times New Roman"/>
      <w:color w:val="auto"/>
      <w:sz w:val="24"/>
    </w:rPr>
  </w:style>
  <w:style w:type="character" w:customStyle="1" w:styleId="Nadpis2Char">
    <w:name w:val="Nadpis 2 Char"/>
    <w:basedOn w:val="Predvolenpsmoodseku"/>
    <w:link w:val="Nadpis2"/>
    <w:uiPriority w:val="9"/>
    <w:rsid w:val="00D34213"/>
    <w:rPr>
      <w:rFonts w:asciiTheme="majorHAnsi" w:eastAsiaTheme="majorEastAsia" w:hAnsiTheme="majorHAnsi" w:cstheme="majorBidi"/>
      <w:color w:val="2F5496" w:themeColor="accent1" w:themeShade="BF"/>
      <w:sz w:val="28"/>
      <w:szCs w:val="28"/>
    </w:rPr>
  </w:style>
  <w:style w:type="table" w:styleId="Mriekatabuky">
    <w:name w:val="Table Grid"/>
    <w:basedOn w:val="Normlnatabuka"/>
    <w:uiPriority w:val="39"/>
    <w:rsid w:val="00E6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3">
    <w:name w:val="F3"/>
    <w:basedOn w:val="Normlny"/>
    <w:link w:val="F3Char"/>
    <w:qFormat/>
    <w:rsid w:val="00E627C1"/>
    <w:pPr>
      <w:spacing w:before="240" w:after="0" w:line="240" w:lineRule="auto"/>
      <w:ind w:firstLine="709"/>
      <w:jc w:val="both"/>
    </w:pPr>
    <w:rPr>
      <w:rFonts w:ascii="Times New Roman" w:eastAsia="Times New Roman" w:hAnsi="Times New Roman" w:cs="Times New Roman"/>
      <w:lang w:eastAsia="sk-SK"/>
    </w:rPr>
  </w:style>
  <w:style w:type="character" w:customStyle="1" w:styleId="F3Char">
    <w:name w:val="F3 Char"/>
    <w:link w:val="F3"/>
    <w:rsid w:val="00E627C1"/>
    <w:rPr>
      <w:rFonts w:ascii="Times New Roman" w:eastAsia="Times New Roman" w:hAnsi="Times New Roman" w:cs="Times New Roman"/>
      <w:lang w:eastAsia="sk-SK"/>
    </w:rPr>
  </w:style>
  <w:style w:type="paragraph" w:styleId="Odsekzoznamu">
    <w:name w:val="List Paragraph"/>
    <w:basedOn w:val="Normlny"/>
    <w:uiPriority w:val="34"/>
    <w:qFormat/>
    <w:rsid w:val="00EE53E8"/>
    <w:pPr>
      <w:ind w:left="720"/>
      <w:contextualSpacing/>
    </w:pPr>
  </w:style>
  <w:style w:type="paragraph" w:styleId="Textbubliny">
    <w:name w:val="Balloon Text"/>
    <w:basedOn w:val="Normlny"/>
    <w:link w:val="TextbublinyChar"/>
    <w:uiPriority w:val="99"/>
    <w:semiHidden/>
    <w:unhideWhenUsed/>
    <w:rsid w:val="008424F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24F7"/>
    <w:rPr>
      <w:rFonts w:ascii="Segoe UI" w:hAnsi="Segoe UI" w:cs="Segoe UI"/>
      <w:sz w:val="18"/>
      <w:szCs w:val="18"/>
    </w:rPr>
  </w:style>
  <w:style w:type="character" w:styleId="Odkaznakomentr">
    <w:name w:val="annotation reference"/>
    <w:basedOn w:val="Predvolenpsmoodseku"/>
    <w:uiPriority w:val="99"/>
    <w:semiHidden/>
    <w:unhideWhenUsed/>
    <w:rsid w:val="00F354C4"/>
    <w:rPr>
      <w:sz w:val="16"/>
      <w:szCs w:val="16"/>
    </w:rPr>
  </w:style>
  <w:style w:type="paragraph" w:styleId="Textkomentra">
    <w:name w:val="annotation text"/>
    <w:basedOn w:val="Normlny"/>
    <w:link w:val="TextkomentraChar"/>
    <w:uiPriority w:val="99"/>
    <w:semiHidden/>
    <w:unhideWhenUsed/>
    <w:rsid w:val="00F354C4"/>
    <w:pPr>
      <w:spacing w:line="240" w:lineRule="auto"/>
    </w:pPr>
    <w:rPr>
      <w:sz w:val="20"/>
      <w:szCs w:val="20"/>
    </w:rPr>
  </w:style>
  <w:style w:type="character" w:customStyle="1" w:styleId="TextkomentraChar">
    <w:name w:val="Text komentára Char"/>
    <w:basedOn w:val="Predvolenpsmoodseku"/>
    <w:link w:val="Textkomentra"/>
    <w:uiPriority w:val="99"/>
    <w:semiHidden/>
    <w:rsid w:val="00F354C4"/>
    <w:rPr>
      <w:sz w:val="20"/>
      <w:szCs w:val="20"/>
    </w:rPr>
  </w:style>
  <w:style w:type="paragraph" w:styleId="Predmetkomentra">
    <w:name w:val="annotation subject"/>
    <w:basedOn w:val="Textkomentra"/>
    <w:next w:val="Textkomentra"/>
    <w:link w:val="PredmetkomentraChar"/>
    <w:uiPriority w:val="99"/>
    <w:semiHidden/>
    <w:unhideWhenUsed/>
    <w:rsid w:val="00F354C4"/>
    <w:rPr>
      <w:b/>
      <w:bCs/>
    </w:rPr>
  </w:style>
  <w:style w:type="character" w:customStyle="1" w:styleId="PredmetkomentraChar">
    <w:name w:val="Predmet komentára Char"/>
    <w:basedOn w:val="TextkomentraChar"/>
    <w:link w:val="Predmetkomentra"/>
    <w:uiPriority w:val="99"/>
    <w:semiHidden/>
    <w:rsid w:val="00F354C4"/>
    <w:rPr>
      <w:b/>
      <w:bCs/>
      <w:sz w:val="20"/>
      <w:szCs w:val="20"/>
    </w:rPr>
  </w:style>
  <w:style w:type="character" w:styleId="Hypertextovprepojenie">
    <w:name w:val="Hyperlink"/>
    <w:basedOn w:val="Predvolenpsmoodseku"/>
    <w:uiPriority w:val="99"/>
    <w:unhideWhenUsed/>
    <w:rsid w:val="00674E82"/>
    <w:rPr>
      <w:color w:val="0563C1" w:themeColor="hyperlink"/>
      <w:u w:val="single"/>
    </w:rPr>
  </w:style>
  <w:style w:type="character" w:styleId="Nevyrieenzmienka">
    <w:name w:val="Unresolved Mention"/>
    <w:basedOn w:val="Predvolenpsmoodseku"/>
    <w:uiPriority w:val="99"/>
    <w:semiHidden/>
    <w:unhideWhenUsed/>
    <w:rsid w:val="00674E82"/>
    <w:rPr>
      <w:color w:val="605E5C"/>
      <w:shd w:val="clear" w:color="auto" w:fill="E1DFDD"/>
    </w:rPr>
  </w:style>
  <w:style w:type="character" w:styleId="PouitHypertextovPrepojenie">
    <w:name w:val="FollowedHyperlink"/>
    <w:basedOn w:val="Predvolenpsmoodseku"/>
    <w:uiPriority w:val="99"/>
    <w:semiHidden/>
    <w:unhideWhenUsed/>
    <w:rsid w:val="00674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77674">
      <w:bodyDiv w:val="1"/>
      <w:marLeft w:val="0"/>
      <w:marRight w:val="0"/>
      <w:marTop w:val="0"/>
      <w:marBottom w:val="0"/>
      <w:divBdr>
        <w:top w:val="none" w:sz="0" w:space="0" w:color="auto"/>
        <w:left w:val="none" w:sz="0" w:space="0" w:color="auto"/>
        <w:bottom w:val="none" w:sz="0" w:space="0" w:color="auto"/>
        <w:right w:val="none" w:sz="0" w:space="0" w:color="auto"/>
      </w:divBdr>
    </w:div>
    <w:div w:id="1365207886">
      <w:bodyDiv w:val="1"/>
      <w:marLeft w:val="0"/>
      <w:marRight w:val="0"/>
      <w:marTop w:val="0"/>
      <w:marBottom w:val="0"/>
      <w:divBdr>
        <w:top w:val="none" w:sz="0" w:space="0" w:color="auto"/>
        <w:left w:val="none" w:sz="0" w:space="0" w:color="auto"/>
        <w:bottom w:val="none" w:sz="0" w:space="0" w:color="auto"/>
        <w:right w:val="none" w:sz="0" w:space="0" w:color="auto"/>
      </w:divBdr>
    </w:div>
    <w:div w:id="21226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zaujemcauchadzac/eticky-kodex-zaujemcu-uchadzaca-54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352</Words>
  <Characters>2013</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Zuzana Štanclová</cp:lastModifiedBy>
  <cp:revision>50</cp:revision>
  <dcterms:created xsi:type="dcterms:W3CDTF">2021-02-23T07:24:00Z</dcterms:created>
  <dcterms:modified xsi:type="dcterms:W3CDTF">2021-02-25T17:13:00Z</dcterms:modified>
</cp:coreProperties>
</file>