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Rámcová dohoda </w:t>
      </w:r>
      <w:r w:rsidR="004F534C">
        <w:rPr>
          <w:rFonts w:ascii="Times New Roman" w:hAnsi="Times New Roman" w:cs="Times New Roman"/>
          <w:b/>
          <w:bCs/>
          <w:sz w:val="24"/>
          <w:szCs w:val="24"/>
        </w:rPr>
        <w:t>č. CRZ: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len „rámcová dohoda“)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Uzatvorená podľa § 269 ods.2 a § 409 a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násl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Z.z.o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verejnom obstarávaní a o zmene a doplnení niektorých zákonov v znení neskorších predpisov (ďalej len „rámcová dohoda“)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medzi: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0C475A" w:rsidRDefault="00315365" w:rsidP="0031536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Predávajúci: 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Sídlo:            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Zastúpený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IČO:       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IČ pre DPH: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Bankové spojenie: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Zapísaný: 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predávajúci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315365" w:rsidRPr="000C475A" w:rsidRDefault="00E360B4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2.     Kupujúci:   LESY Slovenskej republiky, štátny podnik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Sídlo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C475A">
        <w:rPr>
          <w:rFonts w:ascii="Times New Roman" w:hAnsi="Times New Roman" w:cs="Times New Roman"/>
          <w:sz w:val="24"/>
          <w:szCs w:val="24"/>
        </w:rPr>
        <w:t>Námestie SNP 8, 975 66 Banská Bystrica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Zastúpený: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Ing. Tomáš </w:t>
      </w:r>
      <w:proofErr w:type="spellStart"/>
      <w:r w:rsidRPr="000C475A">
        <w:rPr>
          <w:rFonts w:ascii="Times New Roman" w:hAnsi="Times New Roman" w:cs="Times New Roman"/>
          <w:b/>
          <w:bCs/>
          <w:sz w:val="24"/>
          <w:szCs w:val="24"/>
        </w:rPr>
        <w:t>Čuka</w:t>
      </w:r>
      <w:proofErr w:type="spellEnd"/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generálny riaditeľ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IČO: 36 0383 51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 pre DPH: SK 2020087982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Bankové spojenie: VÚB Banská Bystrica, č. ú.: 6806-312/0200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Zapísaný: v Obchodnom registri Okresného súdu v Banskej Bystrici dňa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29.10.1999, odd.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Pš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, vložka č. 155/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Sň</w:t>
      </w:r>
      <w:proofErr w:type="spellEnd"/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spolu aj ako „zmluvné strany“)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Preambula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násl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. zákona č.513/1991 Zb. Obchodného zákonníka túto rámcovú dohodu a to za podmienok a v súlade s výsledkom verejného obstarávania, ktoré bolo vyhlásené vo Vestníku verejného obstarávania č. </w:t>
      </w:r>
      <w:r w:rsidR="00FD2D86" w:rsidRPr="00FD2D86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.........................................................................................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Základné ustanovenia</w:t>
      </w:r>
    </w:p>
    <w:p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Predávajúci sa touto rámcovou dohodou zaväzuje za podmienok v nej uvedených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za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odobratý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tovar kúpnu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0C475A">
        <w:rPr>
          <w:rFonts w:ascii="Times New Roman" w:hAnsi="Times New Roman" w:cs="Times New Roman"/>
          <w:sz w:val="24"/>
          <w:szCs w:val="24"/>
        </w:rPr>
        <w:t>cenu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uvedenú v</w:t>
      </w:r>
      <w:r w:rsidR="00711FE3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Prílohe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č. 1 -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Podrobná</w:t>
      </w: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lastRenderedPageBreak/>
        <w:t>špecifikácia predmetu zákazky, predpokladané množstvá a platné jednotkové ceny v € bez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DPH</w:t>
      </w:r>
      <w:r w:rsidRPr="000C475A">
        <w:rPr>
          <w:rFonts w:ascii="Times New Roman" w:hAnsi="Times New Roman" w:cs="Times New Roman"/>
          <w:sz w:val="24"/>
          <w:szCs w:val="24"/>
        </w:rPr>
        <w:t>, ďalej len ako „Príloha č. 1“, ktorá tvorí neoddeliteľnú súčasť tejto rámcovej dohody,</w:t>
      </w:r>
      <w:r w:rsidR="00FD2D86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to za podmienok uvedených v čl. IV. tejto rámcovej dohody a v ostatných dojednaniach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 Rámcová dohoda obsahuje aj podrobnejšie vymedzenie práv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povinností zmluvných strán.</w:t>
      </w:r>
    </w:p>
    <w:p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Predmet plnenia a doba platnosti</w:t>
      </w:r>
    </w:p>
    <w:p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4F534C" w:rsidRDefault="00315365" w:rsidP="004F534C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</w:rPr>
      </w:pPr>
      <w:r w:rsidRPr="004F534C">
        <w:rPr>
          <w:rFonts w:ascii="Times New Roman" w:hAnsi="Times New Roman" w:cs="Times New Roman"/>
          <w:sz w:val="24"/>
          <w:szCs w:val="24"/>
        </w:rPr>
        <w:t>Predmetom plnenia, ktor</w:t>
      </w:r>
      <w:r w:rsidR="00711FE3">
        <w:rPr>
          <w:rFonts w:ascii="Times New Roman" w:hAnsi="Times New Roman" w:cs="Times New Roman"/>
          <w:sz w:val="24"/>
          <w:szCs w:val="24"/>
        </w:rPr>
        <w:t>ý</w:t>
      </w:r>
      <w:r w:rsidRPr="004F534C">
        <w:rPr>
          <w:rFonts w:ascii="Times New Roman" w:hAnsi="Times New Roman" w:cs="Times New Roman"/>
          <w:sz w:val="24"/>
          <w:szCs w:val="24"/>
        </w:rPr>
        <w:t xml:space="preserve"> sa na základe tejto rámcovej dohody a</w:t>
      </w:r>
      <w:r w:rsidR="007B64A6" w:rsidRPr="004F534C">
        <w:rPr>
          <w:rFonts w:ascii="Times New Roman" w:hAnsi="Times New Roman" w:cs="Times New Roman"/>
          <w:sz w:val="24"/>
          <w:szCs w:val="24"/>
        </w:rPr>
        <w:t> </w:t>
      </w:r>
      <w:r w:rsidRPr="004F534C">
        <w:rPr>
          <w:rFonts w:ascii="Times New Roman" w:hAnsi="Times New Roman" w:cs="Times New Roman"/>
          <w:sz w:val="24"/>
          <w:szCs w:val="24"/>
        </w:rPr>
        <w:t>vystavovaných</w:t>
      </w:r>
      <w:r w:rsidR="007B64A6" w:rsidRPr="004F534C">
        <w:rPr>
          <w:rFonts w:ascii="Times New Roman" w:hAnsi="Times New Roman" w:cs="Times New Roman"/>
          <w:sz w:val="24"/>
          <w:szCs w:val="24"/>
        </w:rPr>
        <w:t xml:space="preserve"> </w:t>
      </w:r>
      <w:r w:rsidRPr="004F534C">
        <w:rPr>
          <w:rFonts w:ascii="Times New Roman" w:hAnsi="Times New Roman" w:cs="Times New Roman"/>
          <w:sz w:val="24"/>
          <w:szCs w:val="24"/>
        </w:rPr>
        <w:t>objednávok bude uskutočňovať</w:t>
      </w:r>
      <w:r w:rsidR="00711FE3">
        <w:rPr>
          <w:rFonts w:ascii="Times New Roman" w:hAnsi="Times New Roman" w:cs="Times New Roman"/>
          <w:sz w:val="24"/>
          <w:szCs w:val="24"/>
        </w:rPr>
        <w:t xml:space="preserve">, </w:t>
      </w:r>
      <w:r w:rsidRPr="004F534C">
        <w:rPr>
          <w:rFonts w:ascii="Times New Roman" w:hAnsi="Times New Roman" w:cs="Times New Roman"/>
          <w:sz w:val="24"/>
          <w:szCs w:val="24"/>
        </w:rPr>
        <w:t xml:space="preserve"> je dodávka nasledovného tovaru: </w:t>
      </w:r>
      <w:r w:rsidR="0052677C" w:rsidRPr="004F534C">
        <w:rPr>
          <w:rFonts w:ascii="Times New Roman" w:hAnsi="Times New Roman"/>
          <w:b/>
        </w:rPr>
        <w:t>Dezinfekčné, antibakteriálne prostriedky COVID 19</w:t>
      </w:r>
      <w:r w:rsidR="000C475A" w:rsidRPr="004F534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534C">
        <w:rPr>
          <w:rFonts w:ascii="Times New Roman" w:hAnsi="Times New Roman" w:cs="Times New Roman"/>
          <w:sz w:val="24"/>
          <w:szCs w:val="24"/>
        </w:rPr>
        <w:t>Podrobná špecifikácia tov</w:t>
      </w:r>
      <w:r w:rsidR="007B64A6" w:rsidRPr="004F534C">
        <w:rPr>
          <w:rFonts w:ascii="Times New Roman" w:hAnsi="Times New Roman" w:cs="Times New Roman"/>
          <w:sz w:val="24"/>
          <w:szCs w:val="24"/>
        </w:rPr>
        <w:t>aru a predpokladané množstvá sú</w:t>
      </w:r>
      <w:r w:rsidR="00FD2D86" w:rsidRPr="004F534C">
        <w:rPr>
          <w:rFonts w:ascii="Times New Roman" w:hAnsi="Times New Roman" w:cs="Times New Roman"/>
          <w:sz w:val="24"/>
          <w:szCs w:val="24"/>
        </w:rPr>
        <w:t xml:space="preserve"> </w:t>
      </w:r>
      <w:r w:rsidRPr="004F534C">
        <w:rPr>
          <w:rFonts w:ascii="Times New Roman" w:hAnsi="Times New Roman" w:cs="Times New Roman"/>
          <w:sz w:val="24"/>
          <w:szCs w:val="24"/>
        </w:rPr>
        <w:t xml:space="preserve">uvedené v </w:t>
      </w:r>
      <w:r w:rsidRPr="004F534C">
        <w:rPr>
          <w:rFonts w:ascii="Times New Roman" w:hAnsi="Times New Roman" w:cs="Times New Roman"/>
          <w:b/>
          <w:bCs/>
          <w:sz w:val="24"/>
          <w:szCs w:val="24"/>
        </w:rPr>
        <w:t>Prílohe č. 1.</w:t>
      </w:r>
    </w:p>
    <w:p w:rsidR="007B64A6" w:rsidRPr="000C475A" w:rsidRDefault="007B64A6" w:rsidP="004F534C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Prípadná inovácia (zmena) sortimentu predmetu plnenia rámcovej dohody (inovované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novo vyvinuté výrobky) bude v prípade dosiahnutia dohody riešená dodatkom k</w:t>
      </w:r>
      <w:r w:rsidR="007B64A6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tej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</w:t>
      </w:r>
      <w:r w:rsidRPr="000C475A">
        <w:rPr>
          <w:rFonts w:ascii="Times New Roman" w:hAnsi="Times New Roman" w:cs="Times New Roman"/>
          <w:sz w:val="24"/>
          <w:szCs w:val="24"/>
        </w:rPr>
        <w:t>rámcovej dohode, pričom n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ebude možné uvažovať o dohode v prípadoch, ak by sa mala </w:t>
      </w:r>
      <w:r w:rsidRPr="000C475A">
        <w:rPr>
          <w:rFonts w:ascii="Times New Roman" w:hAnsi="Times New Roman" w:cs="Times New Roman"/>
          <w:sz w:val="24"/>
          <w:szCs w:val="24"/>
        </w:rPr>
        <w:t>zmeniť cena a/alebo by existujúci predmet plnenia m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al byť nahradený tovarom horšej </w:t>
      </w:r>
      <w:r w:rsidRPr="000C475A">
        <w:rPr>
          <w:rFonts w:ascii="Times New Roman" w:hAnsi="Times New Roman" w:cs="Times New Roman"/>
          <w:sz w:val="24"/>
          <w:szCs w:val="24"/>
        </w:rPr>
        <w:t>kvality nezodpovedajúci technickej špecifikácii.</w:t>
      </w:r>
    </w:p>
    <w:p w:rsidR="007B64A6" w:rsidRPr="000C475A" w:rsidRDefault="007B64A6" w:rsidP="004F534C">
      <w:pPr>
        <w:pStyle w:val="Odsekzoznamu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B64A6" w:rsidRPr="000C475A" w:rsidRDefault="007B64A6" w:rsidP="004F534C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B64A6" w:rsidRPr="0024688B" w:rsidRDefault="00315365" w:rsidP="00984245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4688B">
        <w:rPr>
          <w:rFonts w:ascii="Times New Roman" w:hAnsi="Times New Roman" w:cs="Times New Roman"/>
          <w:sz w:val="24"/>
          <w:szCs w:val="24"/>
        </w:rPr>
        <w:t>Táto rámcová dohoda sa uzatvára na dobu určitú a to na</w:t>
      </w:r>
      <w:r w:rsidR="007B64A6" w:rsidRPr="0024688B">
        <w:rPr>
          <w:rFonts w:ascii="Times New Roman" w:hAnsi="Times New Roman" w:cs="Times New Roman"/>
          <w:sz w:val="24"/>
          <w:szCs w:val="24"/>
        </w:rPr>
        <w:t xml:space="preserve"> </w:t>
      </w:r>
      <w:r w:rsidR="00771B64" w:rsidRPr="0024688B">
        <w:rPr>
          <w:rFonts w:ascii="Times New Roman" w:hAnsi="Times New Roman" w:cs="Times New Roman"/>
          <w:b/>
          <w:sz w:val="24"/>
          <w:szCs w:val="24"/>
        </w:rPr>
        <w:t>12</w:t>
      </w:r>
      <w:r w:rsidR="007B64A6" w:rsidRPr="0024688B">
        <w:rPr>
          <w:rFonts w:ascii="Times New Roman" w:hAnsi="Times New Roman" w:cs="Times New Roman"/>
          <w:b/>
          <w:sz w:val="24"/>
          <w:szCs w:val="24"/>
        </w:rPr>
        <w:t xml:space="preserve"> mesiacov</w:t>
      </w:r>
      <w:r w:rsidR="007B64A6" w:rsidRPr="0024688B">
        <w:rPr>
          <w:rFonts w:ascii="Times New Roman" w:hAnsi="Times New Roman" w:cs="Times New Roman"/>
          <w:sz w:val="24"/>
          <w:szCs w:val="24"/>
        </w:rPr>
        <w:t xml:space="preserve"> počítaných odo dňa </w:t>
      </w:r>
      <w:r w:rsidRPr="0024688B">
        <w:rPr>
          <w:rFonts w:ascii="Times New Roman" w:hAnsi="Times New Roman" w:cs="Times New Roman"/>
          <w:sz w:val="24"/>
          <w:szCs w:val="24"/>
        </w:rPr>
        <w:t>jej účinnosti alebo do vyčerpania celkového finančného l</w:t>
      </w:r>
      <w:r w:rsidR="007B64A6" w:rsidRPr="0024688B">
        <w:rPr>
          <w:rFonts w:ascii="Times New Roman" w:hAnsi="Times New Roman" w:cs="Times New Roman"/>
          <w:sz w:val="24"/>
          <w:szCs w:val="24"/>
        </w:rPr>
        <w:t>imitu, ktorý je určený vo výške ...</w:t>
      </w:r>
      <w:r w:rsidR="007B64A6" w:rsidRPr="0024688B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</w:t>
      </w:r>
      <w:r w:rsidR="007B64A6" w:rsidRPr="0024688B">
        <w:rPr>
          <w:rFonts w:ascii="Times New Roman" w:hAnsi="Times New Roman" w:cs="Times New Roman"/>
          <w:sz w:val="24"/>
          <w:szCs w:val="24"/>
        </w:rPr>
        <w:t>.........</w:t>
      </w:r>
      <w:r w:rsidRPr="0024688B">
        <w:rPr>
          <w:rFonts w:ascii="Times New Roman" w:hAnsi="Times New Roman" w:cs="Times New Roman"/>
          <w:sz w:val="24"/>
          <w:szCs w:val="24"/>
        </w:rPr>
        <w:t>(d</w:t>
      </w:r>
      <w:r w:rsidR="007B64A6" w:rsidRPr="0024688B">
        <w:rPr>
          <w:rFonts w:ascii="Times New Roman" w:hAnsi="Times New Roman" w:cs="Times New Roman"/>
          <w:sz w:val="24"/>
          <w:szCs w:val="24"/>
        </w:rPr>
        <w:t xml:space="preserve">oplní úspešný uchádzač výslednú </w:t>
      </w:r>
      <w:r w:rsidRPr="0024688B">
        <w:rPr>
          <w:rFonts w:ascii="Times New Roman" w:hAnsi="Times New Roman" w:cs="Times New Roman"/>
          <w:sz w:val="24"/>
          <w:szCs w:val="24"/>
        </w:rPr>
        <w:t>sumu po ukončení elektronickej aukcie) a to podľa toho,</w:t>
      </w:r>
      <w:r w:rsidR="007B64A6" w:rsidRPr="0024688B">
        <w:rPr>
          <w:rFonts w:ascii="Times New Roman" w:hAnsi="Times New Roman" w:cs="Times New Roman"/>
          <w:sz w:val="24"/>
          <w:szCs w:val="24"/>
        </w:rPr>
        <w:t xml:space="preserve"> ktorá skutočnosť nastane skôr. </w:t>
      </w:r>
      <w:r w:rsidRPr="0024688B">
        <w:rPr>
          <w:rFonts w:ascii="Times New Roman" w:hAnsi="Times New Roman" w:cs="Times New Roman"/>
          <w:sz w:val="24"/>
          <w:szCs w:val="24"/>
        </w:rPr>
        <w:t>Finančný limit predstavuje maximálnu výšku, ktorú uhradí kupujúci predávajúcemu za</w:t>
      </w:r>
      <w:r w:rsidR="007B64A6" w:rsidRPr="0024688B">
        <w:rPr>
          <w:rFonts w:ascii="Times New Roman" w:hAnsi="Times New Roman" w:cs="Times New Roman"/>
          <w:sz w:val="24"/>
          <w:szCs w:val="24"/>
        </w:rPr>
        <w:t xml:space="preserve"> </w:t>
      </w:r>
      <w:r w:rsidRPr="0024688B">
        <w:rPr>
          <w:rFonts w:ascii="Times New Roman" w:hAnsi="Times New Roman" w:cs="Times New Roman"/>
          <w:sz w:val="24"/>
          <w:szCs w:val="24"/>
        </w:rPr>
        <w:t>predmet plnenia, pričom kupujúci negarantuje, že predmetný finančný limit naplní</w:t>
      </w:r>
      <w:r w:rsidR="007B64A6" w:rsidRPr="0024688B">
        <w:rPr>
          <w:rFonts w:ascii="Times New Roman" w:hAnsi="Times New Roman" w:cs="Times New Roman"/>
          <w:sz w:val="24"/>
          <w:szCs w:val="24"/>
        </w:rPr>
        <w:t xml:space="preserve"> </w:t>
      </w:r>
      <w:r w:rsidRPr="0024688B">
        <w:rPr>
          <w:rFonts w:ascii="Times New Roman" w:hAnsi="Times New Roman" w:cs="Times New Roman"/>
          <w:sz w:val="24"/>
          <w:szCs w:val="24"/>
        </w:rPr>
        <w:t>a negarantuje odober tovaru v predpokladaných množstv</w:t>
      </w:r>
      <w:r w:rsidR="007B64A6" w:rsidRPr="0024688B">
        <w:rPr>
          <w:rFonts w:ascii="Times New Roman" w:hAnsi="Times New Roman" w:cs="Times New Roman"/>
          <w:sz w:val="24"/>
          <w:szCs w:val="24"/>
        </w:rPr>
        <w:t xml:space="preserve">ách. Finančný limit predstavuje </w:t>
      </w:r>
      <w:r w:rsidRPr="0024688B">
        <w:rPr>
          <w:rFonts w:ascii="Times New Roman" w:hAnsi="Times New Roman" w:cs="Times New Roman"/>
          <w:sz w:val="24"/>
          <w:szCs w:val="24"/>
        </w:rPr>
        <w:t xml:space="preserve">celkovú </w:t>
      </w:r>
      <w:proofErr w:type="spellStart"/>
      <w:r w:rsidRPr="0024688B">
        <w:rPr>
          <w:rFonts w:ascii="Times New Roman" w:hAnsi="Times New Roman" w:cs="Times New Roman"/>
          <w:sz w:val="24"/>
          <w:szCs w:val="24"/>
        </w:rPr>
        <w:t>vysúťaženú</w:t>
      </w:r>
      <w:proofErr w:type="spellEnd"/>
      <w:r w:rsidRPr="0024688B">
        <w:rPr>
          <w:rFonts w:ascii="Times New Roman" w:hAnsi="Times New Roman" w:cs="Times New Roman"/>
          <w:sz w:val="24"/>
          <w:szCs w:val="24"/>
        </w:rPr>
        <w:t xml:space="preserve"> cenu zákazky. </w:t>
      </w:r>
    </w:p>
    <w:p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Objednávka, miesto a čas plnenia, kvalitatívne dojednania</w:t>
      </w:r>
    </w:p>
    <w:p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Jednotlivé obchodné prípady na dodávku predmetu rámcovej dohody uvedeného v čl. II.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ods. 1 tejto rámcovej dohody (teda predaj a kúpa toho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ktorého kupujúcim požadovaného </w:t>
      </w:r>
      <w:r w:rsidRPr="000C475A">
        <w:rPr>
          <w:rFonts w:ascii="Times New Roman" w:hAnsi="Times New Roman" w:cs="Times New Roman"/>
          <w:sz w:val="24"/>
          <w:szCs w:val="24"/>
        </w:rPr>
        <w:t>tovaru) sa budú uskutočňovať na základe obje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dnávok vystavovaných kupujúcim. </w:t>
      </w:r>
      <w:r w:rsidRPr="000C475A">
        <w:rPr>
          <w:rFonts w:ascii="Times New Roman" w:hAnsi="Times New Roman" w:cs="Times New Roman"/>
          <w:sz w:val="24"/>
          <w:szCs w:val="24"/>
        </w:rPr>
        <w:t>Predávajúci je objednávkou viazaný okamihom jej doruč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enia ( za doručenie sa považuje </w:t>
      </w:r>
      <w:r w:rsidRPr="000C475A">
        <w:rPr>
          <w:rFonts w:ascii="Times New Roman" w:hAnsi="Times New Roman" w:cs="Times New Roman"/>
          <w:sz w:val="24"/>
          <w:szCs w:val="24"/>
        </w:rPr>
        <w:t>okamih, keď sa dostala objednávka do dispozície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predávajúceho a mohol sa s ňou </w:t>
      </w:r>
      <w:r w:rsidRPr="000C475A">
        <w:rPr>
          <w:rFonts w:ascii="Times New Roman" w:hAnsi="Times New Roman" w:cs="Times New Roman"/>
          <w:sz w:val="24"/>
          <w:szCs w:val="24"/>
        </w:rPr>
        <w:t>oboznámiť) a je povinný ju plniť ak bola vystavená v s</w:t>
      </w:r>
      <w:r w:rsidR="007B64A6" w:rsidRPr="000C475A">
        <w:rPr>
          <w:rFonts w:ascii="Times New Roman" w:hAnsi="Times New Roman" w:cs="Times New Roman"/>
          <w:sz w:val="24"/>
          <w:szCs w:val="24"/>
        </w:rPr>
        <w:t>úlade s touto rámcovou dohodou.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prípade ak objednávka bola vystavená v rozpore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je </w:t>
      </w:r>
      <w:r w:rsidR="00711FE3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povinný </w:t>
      </w:r>
      <w:r w:rsidRPr="000C475A">
        <w:rPr>
          <w:rFonts w:ascii="Times New Roman" w:hAnsi="Times New Roman" w:cs="Times New Roman"/>
          <w:sz w:val="24"/>
          <w:szCs w:val="24"/>
        </w:rPr>
        <w:t>do 2 pracovných dní od jej doručenia písomne informovať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kupujúceho o tejto skutočnosti </w:t>
      </w:r>
      <w:r w:rsidRPr="000C475A">
        <w:rPr>
          <w:rFonts w:ascii="Times New Roman" w:hAnsi="Times New Roman" w:cs="Times New Roman"/>
          <w:sz w:val="24"/>
          <w:szCs w:val="24"/>
        </w:rPr>
        <w:t>s uvedením tých ustanovení rámcovej dohody, s ktorými je v rozpore.</w:t>
      </w:r>
    </w:p>
    <w:p w:rsidR="00711FE3" w:rsidRPr="000C475A" w:rsidRDefault="00711FE3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predmet rámcovej dohody uvedený v čl. II. ods. 1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>v množstve, čase a mieste požadovanom kupujúcim, pričom kupujúci musí vystaviť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objednávku v súlade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teda určiť </w:t>
      </w:r>
      <w:r w:rsidRPr="000C475A">
        <w:rPr>
          <w:rFonts w:ascii="Times New Roman" w:hAnsi="Times New Roman" w:cs="Times New Roman"/>
          <w:sz w:val="24"/>
          <w:szCs w:val="24"/>
        </w:rPr>
        <w:t>množstvo, čas a miesto podľa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dojednaní tejto rámcovej dohody. Predávajúci sa ďalej zaväzuje dodávať predmet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v kvalite vyplývajúcej z tejto rámcovej dohody, verejnej súťaže</w:t>
      </w:r>
      <w:r w:rsidR="00581FB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(obstarávania) a platných noriem.</w:t>
      </w:r>
    </w:p>
    <w:p w:rsidR="00581FBA" w:rsidRPr="000C475A" w:rsidRDefault="00581FBA" w:rsidP="00581FBA">
      <w:pPr>
        <w:pStyle w:val="Odsekzoznamu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4F534C" w:rsidRDefault="00315365" w:rsidP="004F534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Miesto dodania je kupujúci oprávnený určovať v rámci ú</w:t>
      </w:r>
      <w:r w:rsidR="00581FBA" w:rsidRPr="000C475A">
        <w:rPr>
          <w:rFonts w:ascii="Times New Roman" w:hAnsi="Times New Roman" w:cs="Times New Roman"/>
          <w:sz w:val="24"/>
          <w:szCs w:val="24"/>
        </w:rPr>
        <w:t xml:space="preserve">zemia Slovenskej republiky podľa </w:t>
      </w:r>
      <w:r w:rsidRPr="000C475A">
        <w:rPr>
          <w:rFonts w:ascii="Times New Roman" w:hAnsi="Times New Roman" w:cs="Times New Roman"/>
          <w:sz w:val="24"/>
          <w:szCs w:val="24"/>
        </w:rPr>
        <w:t xml:space="preserve">požiadaviek jeho organizačných zložiek </w:t>
      </w:r>
      <w:r w:rsidR="0024688B">
        <w:rPr>
          <w:rFonts w:ascii="Times New Roman" w:hAnsi="Times New Roman" w:cs="Times New Roman"/>
          <w:sz w:val="24"/>
          <w:szCs w:val="24"/>
        </w:rPr>
        <w:t xml:space="preserve">  a to z nižšie uvedených adries. </w:t>
      </w:r>
      <w:r w:rsidR="007E07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13D" w:rsidRDefault="0075713D" w:rsidP="00757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13D" w:rsidRDefault="0075713D" w:rsidP="0075713D">
      <w:pPr>
        <w:pStyle w:val="default"/>
        <w:spacing w:after="49"/>
        <w:rPr>
          <w:b/>
          <w:sz w:val="28"/>
          <w:szCs w:val="28"/>
        </w:rPr>
      </w:pPr>
      <w:r w:rsidRPr="00F829B2">
        <w:rPr>
          <w:b/>
          <w:sz w:val="28"/>
          <w:szCs w:val="28"/>
        </w:rPr>
        <w:t>Adresy</w:t>
      </w:r>
      <w:r>
        <w:rPr>
          <w:b/>
          <w:sz w:val="28"/>
          <w:szCs w:val="28"/>
        </w:rPr>
        <w:t>:</w:t>
      </w:r>
    </w:p>
    <w:p w:rsidR="0075713D" w:rsidRPr="00F829B2" w:rsidRDefault="0075713D" w:rsidP="0075713D">
      <w:pPr>
        <w:pStyle w:val="default"/>
        <w:spacing w:after="49"/>
        <w:rPr>
          <w:b/>
          <w:sz w:val="28"/>
          <w:szCs w:val="28"/>
        </w:rPr>
      </w:pPr>
    </w:p>
    <w:p w:rsidR="0075713D" w:rsidRDefault="0075713D" w:rsidP="0075713D">
      <w:pPr>
        <w:pStyle w:val="default"/>
        <w:spacing w:after="49"/>
        <w:rPr>
          <w:szCs w:val="28"/>
        </w:rPr>
      </w:pPr>
      <w:r>
        <w:rPr>
          <w:szCs w:val="28"/>
        </w:rPr>
        <w:t xml:space="preserve">LESY SR </w:t>
      </w:r>
      <w:proofErr w:type="spellStart"/>
      <w:r>
        <w:rPr>
          <w:szCs w:val="28"/>
        </w:rPr>
        <w:t>š.p</w:t>
      </w:r>
      <w:proofErr w:type="spellEnd"/>
      <w:r>
        <w:rPr>
          <w:szCs w:val="28"/>
        </w:rPr>
        <w:t>, P</w:t>
      </w:r>
      <w:r w:rsidRPr="00F829B2">
        <w:rPr>
          <w:szCs w:val="28"/>
        </w:rPr>
        <w:t>racovisko obchodnej prevádzky</w:t>
      </w:r>
      <w:r>
        <w:rPr>
          <w:szCs w:val="28"/>
        </w:rPr>
        <w:t xml:space="preserve"> MTZ</w:t>
      </w:r>
      <w:r w:rsidRPr="00F829B2">
        <w:rPr>
          <w:szCs w:val="28"/>
        </w:rPr>
        <w:t xml:space="preserve">, </w:t>
      </w:r>
      <w:proofErr w:type="spellStart"/>
      <w:r w:rsidRPr="00F829B2">
        <w:rPr>
          <w:szCs w:val="28"/>
        </w:rPr>
        <w:t>Mičinská</w:t>
      </w:r>
      <w:proofErr w:type="spellEnd"/>
      <w:r w:rsidRPr="00F829B2">
        <w:rPr>
          <w:szCs w:val="28"/>
        </w:rPr>
        <w:t xml:space="preserve"> cesta 33, 974 01 Banská Bystrica </w:t>
      </w:r>
    </w:p>
    <w:p w:rsidR="0075713D" w:rsidRPr="00F829B2" w:rsidRDefault="0075713D" w:rsidP="0075713D">
      <w:pPr>
        <w:pStyle w:val="default"/>
        <w:spacing w:after="49"/>
        <w:rPr>
          <w:b/>
          <w:szCs w:val="28"/>
        </w:rPr>
      </w:pPr>
      <w:r w:rsidRPr="00F829B2">
        <w:rPr>
          <w:b/>
          <w:szCs w:val="28"/>
        </w:rPr>
        <w:t>OZ: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Nám. SNP 8, 975 66 Banská Bystrica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Šaštín, U rybníka 1301, 908 41 Šaštín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Smolenice, Trnavská 12, 919 04 Smolenice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Levice, </w:t>
      </w:r>
      <w:proofErr w:type="spellStart"/>
      <w:r w:rsidRPr="00F829B2">
        <w:rPr>
          <w:szCs w:val="28"/>
        </w:rPr>
        <w:t>Koháryho</w:t>
      </w:r>
      <w:proofErr w:type="spellEnd"/>
      <w:r w:rsidRPr="00F829B2">
        <w:rPr>
          <w:szCs w:val="28"/>
        </w:rPr>
        <w:t xml:space="preserve"> 2, 934 43 Levice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Topoľčianky, Parková 7, 951 93 Topoľčianky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Prievidza, </w:t>
      </w:r>
      <w:proofErr w:type="spellStart"/>
      <w:r w:rsidRPr="00F829B2">
        <w:rPr>
          <w:szCs w:val="28"/>
        </w:rPr>
        <w:t>Šveniho</w:t>
      </w:r>
      <w:proofErr w:type="spellEnd"/>
      <w:r w:rsidRPr="00F829B2">
        <w:rPr>
          <w:szCs w:val="28"/>
        </w:rPr>
        <w:t xml:space="preserve"> 7, 971 53 Prievidza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Trenčín, Hodžova 38, 911 52 Trenčín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Považská Bystrica, </w:t>
      </w:r>
      <w:proofErr w:type="spellStart"/>
      <w:r w:rsidRPr="00F829B2">
        <w:rPr>
          <w:szCs w:val="28"/>
        </w:rPr>
        <w:t>Orlové</w:t>
      </w:r>
      <w:proofErr w:type="spellEnd"/>
      <w:r w:rsidRPr="00F829B2">
        <w:rPr>
          <w:szCs w:val="28"/>
        </w:rPr>
        <w:t xml:space="preserve"> 300, 017 22 Považská Bystrica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Žilina, Námestie </w:t>
      </w:r>
      <w:proofErr w:type="spellStart"/>
      <w:r w:rsidRPr="00F829B2">
        <w:rPr>
          <w:szCs w:val="28"/>
        </w:rPr>
        <w:t>M.R.Štefánika</w:t>
      </w:r>
      <w:proofErr w:type="spellEnd"/>
      <w:r w:rsidRPr="00F829B2">
        <w:rPr>
          <w:szCs w:val="28"/>
        </w:rPr>
        <w:t xml:space="preserve"> 1, 011 45 Žilina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Čadca, </w:t>
      </w:r>
      <w:proofErr w:type="spellStart"/>
      <w:r w:rsidRPr="00F829B2">
        <w:rPr>
          <w:szCs w:val="28"/>
        </w:rPr>
        <w:t>Ľ.Podjavorinskej</w:t>
      </w:r>
      <w:proofErr w:type="spellEnd"/>
      <w:r w:rsidRPr="00F829B2">
        <w:rPr>
          <w:szCs w:val="28"/>
        </w:rPr>
        <w:t xml:space="preserve"> 2207, 022 01 Čadca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Námestovo, Miestneho priemyslu, 029 13 Námestovo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Liptovský Hrádok, </w:t>
      </w:r>
      <w:proofErr w:type="spellStart"/>
      <w:r w:rsidRPr="00F829B2">
        <w:rPr>
          <w:szCs w:val="28"/>
        </w:rPr>
        <w:t>J.Martinku</w:t>
      </w:r>
      <w:proofErr w:type="spellEnd"/>
      <w:r w:rsidRPr="00F829B2">
        <w:rPr>
          <w:szCs w:val="28"/>
        </w:rPr>
        <w:t xml:space="preserve"> 110, 033 11 </w:t>
      </w:r>
      <w:proofErr w:type="spellStart"/>
      <w:r w:rsidRPr="00F829B2">
        <w:rPr>
          <w:szCs w:val="28"/>
        </w:rPr>
        <w:t>Lipt</w:t>
      </w:r>
      <w:proofErr w:type="spellEnd"/>
      <w:r w:rsidRPr="00F829B2">
        <w:rPr>
          <w:szCs w:val="28"/>
        </w:rPr>
        <w:t xml:space="preserve">. Hrádok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Beňuš, 976 64 Beňuš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Čierny Balog, 976 52 Čierny Balog 245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Slovenská Ľupča, </w:t>
      </w:r>
      <w:proofErr w:type="spellStart"/>
      <w:r w:rsidRPr="00F829B2">
        <w:rPr>
          <w:szCs w:val="28"/>
        </w:rPr>
        <w:t>Lichardova</w:t>
      </w:r>
      <w:proofErr w:type="spellEnd"/>
      <w:r w:rsidRPr="00F829B2">
        <w:rPr>
          <w:szCs w:val="28"/>
        </w:rPr>
        <w:t xml:space="preserve"> 52, 976 13 Slovenská Ľupča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Žarnovica, Železničná 5, 96681 Žarnovica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Kriváň, Kriváň 334, 96204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Rimavská Sobota, Potravinárska 1855, 979 01 </w:t>
      </w:r>
      <w:proofErr w:type="spellStart"/>
      <w:r w:rsidRPr="00F829B2">
        <w:rPr>
          <w:szCs w:val="28"/>
        </w:rPr>
        <w:t>Rim</w:t>
      </w:r>
      <w:proofErr w:type="spellEnd"/>
      <w:r w:rsidRPr="00F829B2">
        <w:rPr>
          <w:szCs w:val="28"/>
        </w:rPr>
        <w:t xml:space="preserve">. Sobota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Revúca, Nám. Slobody 2, 05001 Revúca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Rožňava, </w:t>
      </w:r>
      <w:proofErr w:type="spellStart"/>
      <w:r w:rsidRPr="00F829B2">
        <w:rPr>
          <w:szCs w:val="28"/>
        </w:rPr>
        <w:t>Jovická</w:t>
      </w:r>
      <w:proofErr w:type="spellEnd"/>
      <w:r w:rsidRPr="00F829B2">
        <w:rPr>
          <w:szCs w:val="28"/>
        </w:rPr>
        <w:t xml:space="preserve"> 2, 048 01 Rožňava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Košice, </w:t>
      </w:r>
      <w:proofErr w:type="spellStart"/>
      <w:r w:rsidRPr="00F829B2">
        <w:rPr>
          <w:szCs w:val="28"/>
        </w:rPr>
        <w:t>Moyzesová</w:t>
      </w:r>
      <w:proofErr w:type="spellEnd"/>
      <w:r w:rsidRPr="00F829B2">
        <w:rPr>
          <w:szCs w:val="28"/>
        </w:rPr>
        <w:t xml:space="preserve"> 18, 042 39 Košice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Prešov, Obrancov mieru 6, 080 01 Prešov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Vranov, </w:t>
      </w:r>
      <w:proofErr w:type="spellStart"/>
      <w:r w:rsidRPr="00F829B2">
        <w:rPr>
          <w:szCs w:val="28"/>
        </w:rPr>
        <w:t>Čemernianska</w:t>
      </w:r>
      <w:proofErr w:type="spellEnd"/>
      <w:r w:rsidRPr="00F829B2">
        <w:rPr>
          <w:szCs w:val="28"/>
        </w:rPr>
        <w:t xml:space="preserve"> 131, 093 03 Vranov nad Topľou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Sobrance, </w:t>
      </w:r>
      <w:proofErr w:type="spellStart"/>
      <w:r w:rsidRPr="00F829B2">
        <w:rPr>
          <w:szCs w:val="28"/>
        </w:rPr>
        <w:t>Kúpeľská</w:t>
      </w:r>
      <w:proofErr w:type="spellEnd"/>
      <w:r w:rsidRPr="00F829B2">
        <w:rPr>
          <w:szCs w:val="28"/>
        </w:rPr>
        <w:t xml:space="preserve"> 69, 073 01 Sobrance </w:t>
      </w:r>
    </w:p>
    <w:p w:rsidR="0075713D" w:rsidRPr="00F829B2" w:rsidRDefault="0075713D" w:rsidP="0075713D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OZLT, </w:t>
      </w:r>
      <w:proofErr w:type="spellStart"/>
      <w:r w:rsidRPr="00F829B2">
        <w:rPr>
          <w:szCs w:val="28"/>
        </w:rPr>
        <w:t>Mičinská</w:t>
      </w:r>
      <w:proofErr w:type="spellEnd"/>
      <w:r w:rsidRPr="00F829B2">
        <w:rPr>
          <w:szCs w:val="28"/>
        </w:rPr>
        <w:t xml:space="preserve"> cesta 33, 974 01 Banská Bystrica </w:t>
      </w:r>
    </w:p>
    <w:p w:rsidR="0075713D" w:rsidRDefault="0075713D" w:rsidP="0075713D">
      <w:pPr>
        <w:pStyle w:val="default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</w:t>
      </w:r>
      <w:proofErr w:type="spellStart"/>
      <w:r w:rsidRPr="00F829B2">
        <w:rPr>
          <w:szCs w:val="28"/>
        </w:rPr>
        <w:t>Semenoles</w:t>
      </w:r>
      <w:proofErr w:type="spellEnd"/>
      <w:r w:rsidRPr="00F829B2">
        <w:rPr>
          <w:szCs w:val="28"/>
        </w:rPr>
        <w:t xml:space="preserve">, Pri železnici 52, 033 19 Liptovský Hrádok </w:t>
      </w:r>
    </w:p>
    <w:p w:rsidR="00581FBA" w:rsidRPr="0075713D" w:rsidRDefault="00581FBA" w:rsidP="00757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57A" w:rsidRPr="000C475A" w:rsidRDefault="00FD357A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Čas dodania je kupujúci oprávnený určovať v objednávkach najskôr do 3 pracovných dní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E0705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od doručenia objednávky predávajúcemu. Skorší termín dodania môže kupujúci uviesť v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objednávke len v prípade, ak došlo k dohode o tomto termíne dodania.</w:t>
      </w:r>
    </w:p>
    <w:p w:rsidR="00FD357A" w:rsidRPr="000C475A" w:rsidRDefault="00FD357A" w:rsidP="004F534C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D357A" w:rsidRPr="000C475A" w:rsidRDefault="00315365" w:rsidP="004F534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Množstvo je kupujúci oprávnený určovať bez obm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edzenia s dvomi výnimkami a to: </w:t>
      </w:r>
    </w:p>
    <w:p w:rsidR="00FD357A" w:rsidRPr="000C475A" w:rsidRDefault="00FD357A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4F534C" w:rsidRDefault="00315365" w:rsidP="004F534C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nemôže v sumáre objednávkami presiahnuť finančný limit uvedený </w:t>
      </w:r>
      <w:r w:rsidR="00B25DE3">
        <w:rPr>
          <w:rFonts w:ascii="Times New Roman" w:hAnsi="Times New Roman" w:cs="Times New Roman"/>
          <w:sz w:val="24"/>
          <w:szCs w:val="24"/>
        </w:rPr>
        <w:t xml:space="preserve"> v</w:t>
      </w:r>
      <w:r w:rsidRPr="004F534C">
        <w:rPr>
          <w:rFonts w:ascii="Times New Roman" w:hAnsi="Times New Roman" w:cs="Times New Roman"/>
          <w:sz w:val="24"/>
          <w:szCs w:val="24"/>
        </w:rPr>
        <w:t xml:space="preserve"> čl. II. ods. 3.,</w:t>
      </w:r>
    </w:p>
    <w:p w:rsidR="00FD357A" w:rsidRPr="000C475A" w:rsidRDefault="00FD357A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nemôže v jednej objednávke alebo v objednávkach doručených v období jedného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mesiaca predávajúcemu požadovať dodanie toho ktorého tovaru v množstve väčšom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ako 30% </w:t>
      </w:r>
      <w:r w:rsidR="007E070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C475A">
        <w:rPr>
          <w:rFonts w:ascii="Times New Roman" w:hAnsi="Times New Roman" w:cs="Times New Roman"/>
          <w:sz w:val="24"/>
          <w:szCs w:val="24"/>
        </w:rPr>
        <w:t>z predpokladaného množstva uvedeného v p</w:t>
      </w:r>
      <w:r w:rsidR="00FD357A" w:rsidRPr="000C475A">
        <w:rPr>
          <w:rFonts w:ascii="Times New Roman" w:hAnsi="Times New Roman" w:cs="Times New Roman"/>
          <w:sz w:val="24"/>
          <w:szCs w:val="24"/>
        </w:rPr>
        <w:t>rílohe č. 1 pre ten ktorý tovar</w:t>
      </w:r>
      <w:r w:rsidR="007E0705">
        <w:rPr>
          <w:rFonts w:ascii="Times New Roman" w:hAnsi="Times New Roman" w:cs="Times New Roman"/>
          <w:sz w:val="24"/>
          <w:szCs w:val="24"/>
        </w:rPr>
        <w:t xml:space="preserve">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pričom objednanie nad toto množstvo je možné len po dohode s predávajúcim.</w:t>
      </w:r>
    </w:p>
    <w:p w:rsidR="00FD357A" w:rsidRPr="000C475A" w:rsidRDefault="00FD357A" w:rsidP="004F534C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 podpise tejto rámcovej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dohody písomne oznámiť určenie </w:t>
      </w:r>
      <w:r w:rsidRPr="000C475A">
        <w:rPr>
          <w:rFonts w:ascii="Times New Roman" w:hAnsi="Times New Roman" w:cs="Times New Roman"/>
          <w:sz w:val="24"/>
          <w:szCs w:val="24"/>
        </w:rPr>
        <w:t>kontaktnej osoby spolu s údajmi nevyhnutnými na realiz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áciu elektronickej komunikácie. </w:t>
      </w:r>
      <w:r w:rsidRPr="000C475A">
        <w:rPr>
          <w:rFonts w:ascii="Times New Roman" w:hAnsi="Times New Roman" w:cs="Times New Roman"/>
          <w:sz w:val="24"/>
          <w:szCs w:val="24"/>
        </w:rPr>
        <w:t>Akékoľvek zmeny v určení údajov týkajúcich sa kontaktn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ej osoby nadobúdajú účinky voči </w:t>
      </w:r>
      <w:r w:rsidRPr="000C475A">
        <w:rPr>
          <w:rFonts w:ascii="Times New Roman" w:hAnsi="Times New Roman" w:cs="Times New Roman"/>
          <w:sz w:val="24"/>
          <w:szCs w:val="24"/>
        </w:rPr>
        <w:t>kupujúcemu až po písomnom oznámení predávajúceh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o o vykonaní zmeny týkajúcej sa </w:t>
      </w:r>
      <w:r w:rsidRPr="000C475A">
        <w:rPr>
          <w:rFonts w:ascii="Times New Roman" w:hAnsi="Times New Roman" w:cs="Times New Roman"/>
          <w:sz w:val="24"/>
          <w:szCs w:val="24"/>
        </w:rPr>
        <w:t>kontaktnej osoby.</w:t>
      </w:r>
    </w:p>
    <w:p w:rsidR="00FD357A" w:rsidRPr="000C475A" w:rsidRDefault="00FD357A" w:rsidP="00F36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Dodacie podmienky</w:t>
      </w:r>
    </w:p>
    <w:p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 odovzdaní tovaru - predmetu plnenia rámcovej dohody v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mieste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plnenia predložiť a odovzdať kupujúcemu, resp. zmluvnému prepravcovi nasledovné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dokumenty:</w:t>
      </w:r>
    </w:p>
    <w:p w:rsidR="007E0705" w:rsidRPr="000C475A" w:rsidRDefault="007E0705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7E070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>-</w:t>
      </w:r>
      <w:r w:rsidR="00315365" w:rsidRPr="000C475A">
        <w:rPr>
          <w:rFonts w:ascii="Times New Roman" w:eastAsia="OpenSymbol" w:hAnsi="Times New Roman" w:cs="Times New Roman"/>
          <w:sz w:val="24"/>
          <w:szCs w:val="24"/>
        </w:rPr>
        <w:t xml:space="preserve"> </w:t>
      </w:r>
      <w:r w:rsidR="00315365" w:rsidRPr="000C475A">
        <w:rPr>
          <w:rFonts w:ascii="Times New Roman" w:hAnsi="Times New Roman" w:cs="Times New Roman"/>
          <w:sz w:val="24"/>
          <w:szCs w:val="24"/>
        </w:rPr>
        <w:t>dodací list 2x</w:t>
      </w:r>
    </w:p>
    <w:p w:rsidR="00315365" w:rsidRDefault="007E070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- </w:t>
      </w:r>
      <w:r w:rsidR="00315365" w:rsidRPr="000C475A">
        <w:rPr>
          <w:rFonts w:ascii="Times New Roman" w:hAnsi="Times New Roman" w:cs="Times New Roman"/>
          <w:sz w:val="24"/>
          <w:szCs w:val="24"/>
        </w:rPr>
        <w:t>daňový doklad 1x</w:t>
      </w:r>
    </w:p>
    <w:p w:rsidR="007E0705" w:rsidRPr="000C475A" w:rsidRDefault="007E070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77D99" w:rsidRDefault="00315365" w:rsidP="004F534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Predmet plnenia rámcovej dohody bude dodaný a prevzatý formou/daňového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dokladu/dodacieho listu podpísaného obidvomi zmluvnými stranami.</w:t>
      </w:r>
    </w:p>
    <w:p w:rsidR="007E0705" w:rsidRPr="000C475A" w:rsidRDefault="007E0705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dodať tovar označený certifikačnou značkou EN, názvom výrobcu,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dátumom výroby, piktogramom s vyznačením druhu ochrany, potrebnými symbolmi</w:t>
      </w:r>
      <w:r w:rsidR="007E070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 zložení, kvalite materiálu, spôsobe použitia, spôsobe čistenia a údržby. Všetky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informácie o výrobku na etike musia byť v slovenskom jazyku.</w:t>
      </w:r>
    </w:p>
    <w:p w:rsidR="00177D99" w:rsidRPr="006475FC" w:rsidRDefault="00177D99" w:rsidP="00647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nadobúda vlastnícke právo k predmetu rámcovej dohody,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len čo mu bol tovar </w:t>
      </w:r>
      <w:r w:rsidRPr="000C475A">
        <w:rPr>
          <w:rFonts w:ascii="Times New Roman" w:hAnsi="Times New Roman" w:cs="Times New Roman"/>
          <w:sz w:val="24"/>
          <w:szCs w:val="24"/>
        </w:rPr>
        <w:t>odovzdaný v mieste dodania.</w:t>
      </w:r>
    </w:p>
    <w:p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Práva a povinnosti zmluvných strán</w:t>
      </w:r>
    </w:p>
    <w:p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tovar - predmet rámcovej dohody vo vlastnom mene a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vlastnú zodpovednosť podľa tejto rámcovej dohody a v súlade s platnými predpismi.</w:t>
      </w:r>
    </w:p>
    <w:p w:rsidR="007E0705" w:rsidRPr="000C475A" w:rsidRDefault="007E0705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zodpovedný za to, že dodaný tovar zodpovedá kvalite v akej bol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prezentovaný kupujúcemu vo verejnej súťaži a teda spĺňa technické požiadavky uvedené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</w:t>
      </w:r>
    </w:p>
    <w:p w:rsidR="007E0705" w:rsidRPr="000C475A" w:rsidRDefault="007E0705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Kupujúcemu na základe tejto rámcovej dohody nevzniká povinnosť vystaviť objednávky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 odobrať celkové množstvo tovaru uvedené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dohody, pričom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skutočné množstvo, ktoré bude objednané a odobraté určí kupujúci podľa svojich potrieb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ekonomických možností, a preto strany vylučujú aplikáciu § 421 Obchodného zákonníka.</w:t>
      </w:r>
    </w:p>
    <w:p w:rsidR="00177D99" w:rsidRPr="000C475A" w:rsidRDefault="00177D99" w:rsidP="00177D99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D99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Reklamácie a nároky z</w:t>
      </w:r>
      <w:r w:rsidR="00177D99" w:rsidRPr="000C475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chýb</w:t>
      </w:r>
    </w:p>
    <w:p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Záruka na predmety plnenia je 24 mesiacov odo dňa prevzatia tovaru.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Zjavné vady dodaného tovaru musia byť kupujúcim reklamované do 30 dní od</w:t>
      </w:r>
      <w:r w:rsidR="004714F4">
        <w:rPr>
          <w:rFonts w:ascii="Times New Roman" w:hAnsi="Times New Roman" w:cs="Times New Roman"/>
          <w:sz w:val="24"/>
          <w:szCs w:val="24"/>
        </w:rPr>
        <w:t xml:space="preserve">  </w:t>
      </w:r>
      <w:r w:rsidRPr="004F534C">
        <w:rPr>
          <w:rFonts w:ascii="Times New Roman" w:hAnsi="Times New Roman" w:cs="Times New Roman"/>
          <w:sz w:val="24"/>
          <w:szCs w:val="24"/>
        </w:rPr>
        <w:t>prevzatia tovaru.</w:t>
      </w:r>
    </w:p>
    <w:p w:rsidR="004714F4" w:rsidRPr="004F534C" w:rsidRDefault="004714F4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4F534C" w:rsidRDefault="00315365" w:rsidP="004F534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Reklamáciu z titulu vád predávajúci vybaví najneskôr do 14 dní od jej doručenia,</w:t>
      </w:r>
      <w:r w:rsidR="004714F4">
        <w:rPr>
          <w:rFonts w:ascii="Times New Roman" w:hAnsi="Times New Roman" w:cs="Times New Roman"/>
          <w:sz w:val="24"/>
          <w:szCs w:val="24"/>
        </w:rPr>
        <w:t xml:space="preserve"> </w:t>
      </w:r>
      <w:r w:rsidRPr="004F534C">
        <w:rPr>
          <w:rFonts w:ascii="Times New Roman" w:hAnsi="Times New Roman" w:cs="Times New Roman"/>
          <w:sz w:val="24"/>
          <w:szCs w:val="24"/>
        </w:rPr>
        <w:t>pričom rozsah práv a povinností zmluvných strán sa bude spravovať § 436</w:t>
      </w:r>
      <w:r w:rsidR="004714F4">
        <w:rPr>
          <w:rFonts w:ascii="Times New Roman" w:hAnsi="Times New Roman" w:cs="Times New Roman"/>
          <w:sz w:val="24"/>
          <w:szCs w:val="24"/>
        </w:rPr>
        <w:t xml:space="preserve"> </w:t>
      </w:r>
      <w:r w:rsidRPr="004F534C">
        <w:rPr>
          <w:rFonts w:ascii="Times New Roman" w:hAnsi="Times New Roman" w:cs="Times New Roman"/>
          <w:sz w:val="24"/>
          <w:szCs w:val="24"/>
        </w:rPr>
        <w:t>a nasledovnými obchodného zákonníka.</w:t>
      </w:r>
    </w:p>
    <w:p w:rsidR="00177D99" w:rsidRPr="000C475A" w:rsidRDefault="00177D99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Ceny a platobné podmienky</w:t>
      </w:r>
    </w:p>
    <w:p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Predávajúci sa zaväzuje predávať kupujúcemu tovar -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predmet plnenia rámcovej dohody </w:t>
      </w:r>
      <w:r w:rsidRPr="000C475A">
        <w:rPr>
          <w:rFonts w:ascii="Times New Roman" w:hAnsi="Times New Roman" w:cs="Times New Roman"/>
          <w:sz w:val="24"/>
          <w:szCs w:val="24"/>
        </w:rPr>
        <w:t xml:space="preserve">uvedený v čl. II. ods. 1 za ceny uvedené pre jednotlivé tovary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tejto rámcovej </w:t>
      </w:r>
      <w:r w:rsidRPr="000C475A">
        <w:rPr>
          <w:rFonts w:ascii="Times New Roman" w:hAnsi="Times New Roman" w:cs="Times New Roman"/>
          <w:sz w:val="24"/>
          <w:szCs w:val="24"/>
        </w:rPr>
        <w:t xml:space="preserve">dohody,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ktorá bude súčasn</w:t>
      </w:r>
      <w:r w:rsidR="00177D99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e slúžiť aj ako cenník predmetu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rámcovej dohody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. Ceny sú </w:t>
      </w:r>
      <w:r w:rsidRPr="000C475A">
        <w:rPr>
          <w:rFonts w:ascii="Times New Roman" w:hAnsi="Times New Roman" w:cs="Times New Roman"/>
          <w:sz w:val="24"/>
          <w:szCs w:val="24"/>
        </w:rPr>
        <w:t xml:space="preserve">záväzné počas celej doby platnosti a účinnosti tejto rámcovej dohody, a to za každú </w:t>
      </w:r>
      <w:r w:rsidR="004714F4">
        <w:rPr>
          <w:rFonts w:ascii="Times New Roman" w:hAnsi="Times New Roman" w:cs="Times New Roman"/>
          <w:sz w:val="24"/>
          <w:szCs w:val="24"/>
        </w:rPr>
        <w:t xml:space="preserve">položku </w:t>
      </w:r>
      <w:r w:rsidRPr="000C475A">
        <w:rPr>
          <w:rFonts w:ascii="Times New Roman" w:hAnsi="Times New Roman" w:cs="Times New Roman"/>
          <w:sz w:val="24"/>
          <w:szCs w:val="24"/>
        </w:rPr>
        <w:t xml:space="preserve"> uvedenú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s výnimkou prípadov, ak dôjde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 ich zmene spôsobom stanoveným touto zmluvou. V tejto cene sú zahrnuté všetky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náklady predávajúceho súvisiace s dodávaním predmetu plnenia podľa tejto rámcovej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 do miesta dodania.</w:t>
      </w:r>
    </w:p>
    <w:p w:rsidR="0052356A" w:rsidRPr="000C475A" w:rsidRDefault="0052356A" w:rsidP="004F534C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Celkový finančný limit na objednávky zadané počas účinnosti tejto rámcovej dohody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nesmie prekročiť sumu: </w:t>
      </w:r>
      <w:r w:rsidR="001A1517" w:rsidRPr="001A1517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</w:t>
      </w:r>
      <w:r w:rsidR="001A1517">
        <w:rPr>
          <w:rFonts w:ascii="Times New Roman" w:hAnsi="Times New Roman" w:cs="Times New Roman"/>
          <w:sz w:val="24"/>
          <w:szCs w:val="24"/>
        </w:rPr>
        <w:t>.</w:t>
      </w:r>
      <w:r w:rsidRPr="000C475A">
        <w:rPr>
          <w:rFonts w:ascii="Times New Roman" w:hAnsi="Times New Roman" w:cs="Times New Roman"/>
          <w:sz w:val="24"/>
          <w:szCs w:val="24"/>
        </w:rPr>
        <w:t>(doplní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úspešný uchádzač výslednú sumu po ukončení elektronickej aukcie)</w:t>
      </w:r>
      <w:r w:rsidR="0024688B">
        <w:rPr>
          <w:rFonts w:ascii="Times New Roman" w:hAnsi="Times New Roman" w:cs="Times New Roman"/>
          <w:sz w:val="24"/>
          <w:szCs w:val="24"/>
        </w:rPr>
        <w:t xml:space="preserve">. </w:t>
      </w:r>
      <w:r w:rsidRPr="000C475A">
        <w:rPr>
          <w:rFonts w:ascii="Times New Roman" w:hAnsi="Times New Roman" w:cs="Times New Roman"/>
          <w:sz w:val="24"/>
          <w:szCs w:val="24"/>
        </w:rPr>
        <w:t xml:space="preserve"> Cena musí byť stanovená ako platná pre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kupujúcim stanovený rozsah predmetu plnenia na obdobie podľa čl. II. tejto rámcovej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dohody. Predávajúci sa zaväzuje vo všetkých daňových dokladoch – faktúrach uvádzať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číslo tejto rámcovej dohody a objednávky, na základe ktorých bolo realizované plnenie.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Daň z pridanej hodnoty sa bude fakturovať v zmysle zákona č. 222/2004 Z. z. o</w:t>
      </w:r>
      <w:r w:rsidR="0052356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dani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 pridanej hodnoty v znení neskorších predpisov. Faktúra musí mať náležitosti daňového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dokladu a musí byť vystavená v súlade so zákonom.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4688B" w:rsidRDefault="00315365" w:rsidP="0024688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sa zaväzuje zaplatiť fakturovanú cenu </w:t>
      </w:r>
      <w:r w:rsidRPr="004F534C">
        <w:rPr>
          <w:rFonts w:ascii="Times New Roman" w:hAnsi="Times New Roman" w:cs="Times New Roman"/>
          <w:b/>
          <w:sz w:val="24"/>
          <w:szCs w:val="24"/>
        </w:rPr>
        <w:t>v lehote splatnosti 30 dní</w:t>
      </w:r>
      <w:r w:rsidRPr="000C475A">
        <w:rPr>
          <w:rFonts w:ascii="Times New Roman" w:hAnsi="Times New Roman" w:cs="Times New Roman"/>
          <w:sz w:val="24"/>
          <w:szCs w:val="24"/>
        </w:rPr>
        <w:t xml:space="preserve"> od doručenia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faktúry. Za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zaplatenie sa považuje pripísanie dohodnutej kúpnej ceny na účet predávajúceho.</w:t>
      </w:r>
      <w:r w:rsidR="0024688B">
        <w:rPr>
          <w:rFonts w:ascii="Times New Roman" w:hAnsi="Times New Roman" w:cs="Times New Roman"/>
          <w:sz w:val="24"/>
          <w:szCs w:val="24"/>
        </w:rPr>
        <w:t xml:space="preserve"> Faktúru môže predávajúci doručiť  najskôr v deň prevzatia  tovaru kupujúcim.  </w:t>
      </w:r>
    </w:p>
    <w:p w:rsidR="00315365" w:rsidRDefault="00315365" w:rsidP="00984245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oprávnený písomne požiadať o vykonanie úhrady faktúr pred uplynutím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lehoty splatnosti. V prípade, že je žiadosť schválená, vykonajú LESY Slovenskej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republiky, štátny podnik úhradu pred lehotou splatnosti, pričom predávajúci zároveň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súhlasí s poskytnutím skonta vo výške: 1 % z fakturovanej ceny bez DPH, pričom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predávajúci zároveň súhlasí, že zo strany kupujúceho bude už úhrada ponížená o</w:t>
      </w:r>
      <w:r w:rsidR="0052356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alikvotnú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výšku skonta,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 bude vykonaný zápočet. Predávajúci sa zároveň zaväzuje bezodkladne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vystaviť a poslať kupujúcemu doklad o vyčíslení skonta – finančného bonusu. Pri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poskytnutí zľavy z pôvodnej ceny po vzniku daňovej povinnosti formou finančného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bonusu, tzv. skonta, obidve zmluvné strany súhlasia s postupom v zmysle zák. č. 222/2004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. o dani z pridanej hodnoty, § 25, ods. 6,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 kupujúci vyhotoví v súvislosti s DPH len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</w:t>
      </w:r>
      <w:r w:rsidR="0052356A" w:rsidRPr="000C475A">
        <w:rPr>
          <w:rFonts w:ascii="Times New Roman" w:hAnsi="Times New Roman" w:cs="Times New Roman"/>
          <w:sz w:val="24"/>
          <w:szCs w:val="24"/>
        </w:rPr>
        <w:t>edaňový doklad – tzv. finančný d</w:t>
      </w:r>
      <w:r w:rsidRPr="000C475A">
        <w:rPr>
          <w:rFonts w:ascii="Times New Roman" w:hAnsi="Times New Roman" w:cs="Times New Roman"/>
          <w:sz w:val="24"/>
          <w:szCs w:val="24"/>
        </w:rPr>
        <w:t>obropis, za účelom finančného vyrovnania uplatnenej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zľavy.</w:t>
      </w:r>
    </w:p>
    <w:p w:rsidR="0052356A" w:rsidRPr="000C475A" w:rsidRDefault="0052356A" w:rsidP="0052356A">
      <w:pPr>
        <w:pStyle w:val="Odsekzoznamu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VIII.</w:t>
      </w:r>
    </w:p>
    <w:p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Zmluvné sankcie</w:t>
      </w:r>
    </w:p>
    <w:p w:rsidR="0052356A" w:rsidRPr="000C475A" w:rsidRDefault="0052356A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V prípade, že kupujúci nesplní svoj záväzok v zmysle čl. VII. ods. 5, tak je povinný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predávajúcemu úrok z omeškania vo výške určenej na základe príslušných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ustanovení zákona z nezaplatenej sumy za každý deň omeškania úhrady.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ak predávajúci nedodá objednaný tovar - predmet rámcovej dohody na základe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riadne a včas, tak je povinný zaplatiť kupujúcemu zmluvnú pokutu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0,1 % z celkovej ceny nedodaného tovaru uvedeného v dotknutej objednávke za každý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deň omeškania.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ak kupujúci odstúpi od tejto rámcovej dohody z dôvodu podstatného porušenia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predávajúcim, má kupujúci nárok na zmluvnú pokutu vo výške 5%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 celkovej ceny tovaru, ktorý by mohol kupujúci ešte v budúcnosti odobrať, teda zo sumy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predstavujúcej rozdiel celkového finančného limitu a ceny odobratého tovaru.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prizvať kupujúceho na posúdenie oprávnenosti reklamácie. Ak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predávajúci mešká s vybavením reklamácie viac ako 3 dni, bude kupujúci účtovať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zmluvnú pokutu vo výške 0,1 % z hodnoty reklamovaného predmetu za každý deň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omeškania s vybavením reklamácie.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Popri zmluvnej pokute má kupujúci právo požadovať aj náhradu škody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prevyšujúcej zmluvnú pokutu. Zmluvnú pokutu v zmysle tohto článku je možné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kumulovať.</w:t>
      </w:r>
    </w:p>
    <w:p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Zmena rámcovej dohody</w:t>
      </w:r>
    </w:p>
    <w:p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Zmena tejto rámcovej dohody je možná len na základe vzájomnej dohody zmluvných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strán, ktorá sa vykoná písomným dodatkom.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je oprávnený požiadať predávajúceho o zmenu tejto rámcovej dohody najmä 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sz w:val="24"/>
          <w:szCs w:val="24"/>
        </w:rPr>
        <w:t>v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prípadoch, ak potreba zmeny rámcovej dohody vyplynula z okolností, ktoré kupujúci ako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verejný obstarávateľ nemohol predvídať a zmenou sa nemení charakter rámcovej dohody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to najmä v prípade nových inovatívnych predmetov zákazky alebo zmeny technickej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špecifikácie a výrobných postupov vo výrobe uvedených tovarov. Táto zmena bude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vykonaná formou uzatvorenia dodatku k tejto rámcovej dohody v prípade dosiahnutia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dohody.</w:t>
      </w:r>
    </w:p>
    <w:p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Riešenie sporov</w:t>
      </w:r>
    </w:p>
    <w:p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Všetky spory vyplývajúce z tejto rámcovej dohody, vrátan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e sporov o jej platnosť, výklad </w:t>
      </w:r>
      <w:r w:rsidRPr="000C475A">
        <w:rPr>
          <w:rFonts w:ascii="Times New Roman" w:hAnsi="Times New Roman" w:cs="Times New Roman"/>
          <w:sz w:val="24"/>
          <w:szCs w:val="24"/>
        </w:rPr>
        <w:t>alebo zrušenie, budú riešené dohodou, p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ričom ako rozhodné právo určujú zmluvné strany </w:t>
      </w:r>
      <w:r w:rsidRPr="000C475A">
        <w:rPr>
          <w:rFonts w:ascii="Times New Roman" w:hAnsi="Times New Roman" w:cs="Times New Roman"/>
          <w:sz w:val="24"/>
          <w:szCs w:val="24"/>
        </w:rPr>
        <w:t>právo SR. V prípade, že k dohode nedôjde bude spor riešený pred príslušným súdom SR.</w:t>
      </w:r>
    </w:p>
    <w:p w:rsidR="00F36AF9" w:rsidRPr="000C475A" w:rsidRDefault="00F36AF9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XI.</w:t>
      </w:r>
    </w:p>
    <w:p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Ukončenie rámcovej dohody a úhrada súvisiacich nákladov</w:t>
      </w:r>
    </w:p>
    <w:p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 tejto rámcovej dohody môže písomne odstúpiť ktorákoľvek zo zmluvných strán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prípadoch uvedených v tejto rámcovej dohode alebo v súlade s</w:t>
      </w:r>
      <w:r w:rsidR="00F36AF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ustanoveniami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. </w:t>
      </w:r>
      <w:r w:rsidRPr="000C475A">
        <w:rPr>
          <w:rFonts w:ascii="Times New Roman" w:hAnsi="Times New Roman" w:cs="Times New Roman"/>
          <w:sz w:val="24"/>
          <w:szCs w:val="24"/>
        </w:rPr>
        <w:t>Obchodného zákonníka resp. iného osobitného zákona. Ak kupujúcemu vzniklo právo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odstúpiť od rámcovej dohody môže v tomto prípade odstúpiť aj od objednávok, ktoré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neboli </w:t>
      </w:r>
      <w:r w:rsidRPr="000C475A">
        <w:rPr>
          <w:rFonts w:ascii="Times New Roman" w:hAnsi="Times New Roman" w:cs="Times New Roman"/>
          <w:sz w:val="24"/>
          <w:szCs w:val="24"/>
        </w:rPr>
        <w:lastRenderedPageBreak/>
        <w:t>ku dňu vzniku práva na odstúpenie riadne a/alebo včas splnené a/alebo plnenie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, </w:t>
      </w:r>
      <w:r w:rsidRPr="000C475A">
        <w:rPr>
          <w:rFonts w:ascii="Times New Roman" w:hAnsi="Times New Roman" w:cs="Times New Roman"/>
          <w:sz w:val="24"/>
          <w:szCs w:val="24"/>
        </w:rPr>
        <w:t>ktorých má ešte len nastať a/alebo ktoré boli splnené len čiastočne.</w:t>
      </w:r>
    </w:p>
    <w:p w:rsidR="00491FB6" w:rsidRPr="000C475A" w:rsidRDefault="00491FB6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Za podstatné porušenie tejto rámcovej dohody na základe ktorého môže kupujúc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i </w:t>
      </w:r>
      <w:r w:rsidRPr="000C475A">
        <w:rPr>
          <w:rFonts w:ascii="Times New Roman" w:hAnsi="Times New Roman" w:cs="Times New Roman"/>
          <w:sz w:val="24"/>
          <w:szCs w:val="24"/>
        </w:rPr>
        <w:t>okamžite odstúpiť od tejto rámcovej dohody a/alebo o</w:t>
      </w:r>
      <w:r w:rsidR="001000DA">
        <w:rPr>
          <w:rFonts w:ascii="Times New Roman" w:hAnsi="Times New Roman" w:cs="Times New Roman"/>
          <w:sz w:val="24"/>
          <w:szCs w:val="24"/>
        </w:rPr>
        <w:t>bjednávok sa považuje najmä ak:</w:t>
      </w:r>
    </w:p>
    <w:p w:rsidR="001000DA" w:rsidRPr="000C475A" w:rsidRDefault="001000DA" w:rsidP="004F534C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bude v omeškaní s plnením predmetu rámcovej dohody na základe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jednotlivej objednávky o viac ako 8 pracovných dní,</w:t>
      </w:r>
    </w:p>
    <w:p w:rsidR="00F36AF9" w:rsidRPr="000C475A" w:rsidRDefault="00F36AF9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dodal na základe tejto rámcovej dohody dvakrát nekvalitný tovar, za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ktorý sa považuje tovar nespĺňajúci podmienky podľa článku II.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:rsidR="00F36AF9" w:rsidRPr="000C475A" w:rsidRDefault="00F36AF9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pri plnení predmetu tejto rámcovej dohody konal v rozpore s</w:t>
      </w:r>
      <w:r w:rsidR="00D919CD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niektorým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so všeobecne záväzných právnych predpisov,</w:t>
      </w:r>
    </w:p>
    <w:p w:rsidR="00F36AF9" w:rsidRPr="000C475A" w:rsidRDefault="00F36AF9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stratil podnikateľské oprávnenie vzťahujúce sa k predmetu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:rsidR="00F36AF9" w:rsidRPr="000C475A" w:rsidRDefault="00F36AF9" w:rsidP="004F53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oprávnený od tejto rámcovej dohod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y alebo objednávky odstúpiť aj v </w:t>
      </w:r>
      <w:r w:rsidRPr="000C475A">
        <w:rPr>
          <w:rFonts w:ascii="Times New Roman" w:hAnsi="Times New Roman" w:cs="Times New Roman"/>
          <w:sz w:val="24"/>
          <w:szCs w:val="24"/>
        </w:rPr>
        <w:t>prípade, ak predávajúci porušil povinnosť z iného záväzkového vzťahu, ktorý má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uzatvorený</w:t>
      </w:r>
      <w:r w:rsidR="00D919C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s kupujúcim a ani na základe (dodatočnej) výzvy si túto povinnosť nesplnil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ak predávajúci od tohto iného záväzkového vzťahu odstúpil.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taktiež oprávnený odstúpiť od tejto rámcovej dohody aj v prípadoch, ak mu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takéto právo vznikne na základe zákona, napríklad podľa § 19 zákona č. 343/2015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verejnom obstarávaní v znení neskorších predpisov.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Právne účinky odstúpenia od tejto rámcovej dohody nastávajú dňom dor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učenia </w:t>
      </w:r>
      <w:r w:rsidRPr="000C475A">
        <w:rPr>
          <w:rFonts w:ascii="Times New Roman" w:hAnsi="Times New Roman" w:cs="Times New Roman"/>
          <w:sz w:val="24"/>
          <w:szCs w:val="24"/>
        </w:rPr>
        <w:t>písomného oznámenia o odstúpení druhej zmluvnej strane.</w:t>
      </w:r>
    </w:p>
    <w:p w:rsidR="00D919CD" w:rsidRPr="004F534C" w:rsidRDefault="00D919CD" w:rsidP="004F5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Odstúpenie od tejto rámcovej dohody musí mať písomnú formu, musí byť doručené druhej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zmluvnej strane a musí v ňom byť uvedený konkrétny dôvod odstúpenia, inak je neplatné.</w:t>
      </w:r>
    </w:p>
    <w:p w:rsidR="00D919CD" w:rsidRPr="004F534C" w:rsidRDefault="00D919CD" w:rsidP="004F5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 uplynutím dohodnutej doby platnosti tejto rámcovej dohody podľa článku II. </w:t>
      </w:r>
      <w:r w:rsidR="00636B33" w:rsidRPr="000C475A">
        <w:rPr>
          <w:rFonts w:ascii="Times New Roman" w:hAnsi="Times New Roman" w:cs="Times New Roman"/>
          <w:sz w:val="24"/>
          <w:szCs w:val="24"/>
        </w:rPr>
        <w:t>T</w:t>
      </w:r>
      <w:r w:rsidRPr="000C475A">
        <w:rPr>
          <w:rFonts w:ascii="Times New Roman" w:hAnsi="Times New Roman" w:cs="Times New Roman"/>
          <w:sz w:val="24"/>
          <w:szCs w:val="24"/>
        </w:rPr>
        <w:t>ejto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možno túto rámcovú dohodu ukončiť aj:</w:t>
      </w:r>
    </w:p>
    <w:p w:rsidR="00D919CD" w:rsidRPr="004F534C" w:rsidRDefault="00D919CD" w:rsidP="004F5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kedykoľvek písomnou dohodou zmluvných strán,</w:t>
      </w:r>
    </w:p>
    <w:p w:rsidR="00315365" w:rsidRDefault="00315365" w:rsidP="004F534C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výpoveďou kupujúceho aj bez uvedenia dôvodu, pričom výpovedná lehota sa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stanovuje na tri mesiace, počítajúc od prvého dňa m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esiaca nasledujúceho po doručení </w:t>
      </w:r>
      <w:r w:rsidRPr="000C475A">
        <w:rPr>
          <w:rFonts w:ascii="Times New Roman" w:hAnsi="Times New Roman" w:cs="Times New Roman"/>
          <w:sz w:val="24"/>
          <w:szCs w:val="24"/>
        </w:rPr>
        <w:t>výpovede predávajúcemu.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Výpoveď tejto rámcovej dohody musí mať písomnú formu a musí byť doručená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predávajúcemu, inak je neplatná.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Pri odstúpení od tejto rámcovej dohody, resp. pri ukončení platnosti tejto rámcovej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 nebudú zmluvné strany povinné vrátiť plnenia poskytnuté im pred odstúpením od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druhou zmluvnou stranou a nebudú oprávnené žiadať vrátenie plnení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poskytnutých pred odstúpením od tejto rámcovej dohody druhej zmluvnej strane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 výnimkou tých prípadov, keď takéto právo kupujúcemu vzniklo pred odstúpením,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napríklad z dôvodu nároku na výmenu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vadného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plnenia. Obdobne sa bude postupovať pri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odstúpení od objednávky.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Ukončením platnosti tejto rámcovej dohody zanikajú všetky práva a</w:t>
      </w:r>
      <w:r w:rsidR="00636B33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povinnosti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zmluvných strán v nej zakotvené, okrem nárokov na úhradu spôsobenej škody, nárokov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 dovtedy uplatnené zmluvné, resp. zákonné sankcie a úroky, ako aj nárok kupujúceho</w:t>
      </w:r>
      <w:r w:rsidR="00B10C41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 bezplatné odstránenie zistených vád. Ukončenie ďalej nemá vplyv na práva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povinnosti ktoré zmluvným stranám vznikli alebo vzniknú v súvislosti s</w:t>
      </w:r>
      <w:r w:rsidR="0047685C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objednávkami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doručenými predávajúcemu pred dňom ukončenia platnosti rámcovej dohody, pričom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uvedené neplatí, ak pri ukončení nebolo dohodnuté niečo iné.</w:t>
      </w:r>
    </w:p>
    <w:p w:rsidR="0047685C" w:rsidRPr="000C475A" w:rsidRDefault="0047685C" w:rsidP="0047685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9CD" w:rsidRDefault="00D919CD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19CD" w:rsidRDefault="00D919CD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XII.</w:t>
      </w:r>
    </w:p>
    <w:p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Osobité ustanovenia</w:t>
      </w:r>
    </w:p>
    <w:p w:rsidR="0047685C" w:rsidRPr="000C475A" w:rsidRDefault="0047685C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a ich zástupcovia prehlasujú, že majú spôsobilosť k právnym úkonom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svoju vôľu uzavrieť túto rámcovú dohodu prejavili slobodne, vážne, žiadna zo strán, ani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jej zástupcovia, nekonali v omyle, tiesni, či za nápadne nevýhodných podmienok.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Zástupcovia zmluvných strán, respektíve zmluvné strany si rámcovú dohodu riadne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prečítali, porozumeli jej obsahu a jednotlivým pojmom, obsah jednotlivých pojmov si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riadne vysvetlili a na znak súhlasu rámcovej dohody podpisujú.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Pohľadávky alebo práva vzniknuté predávajúcemu z tejto rámcovej dohody alebo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môže predávajúci postúpiť len s predchádzajúcim písomným súhlasom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kupujúceho.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Rámcová dohoda je vyhotovená v jazyku slovenskom.</w:t>
      </w:r>
    </w:p>
    <w:p w:rsidR="00D919CD" w:rsidRPr="004F534C" w:rsidRDefault="00D919CD" w:rsidP="004F5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Neoddeliteľnou súčasťou tejto rámcovej dohody je Príloha č.1. 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Rámcová dohoda je vyhotovená v 4 exemplároch, pričom 2 exempláre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kupujúci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2 exempláre predávajúci.</w:t>
      </w:r>
    </w:p>
    <w:p w:rsidR="00D919CD" w:rsidRPr="004F534C" w:rsidRDefault="00D919CD" w:rsidP="004F5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Práva a povinnosti zmluvných strán touto rámcovou dohodou neupravené sa riadia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príslušnými ustanoveniami Obchodného zákonníka č. 513/1991 Zb. v platnom znení.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Nič v tejto rámcovej dohode sa nebude vykladať tak, že kupujúci musí odobrať na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základe tejto rámcovej dohody od predávajúceho nejaké konkrétne určené množstvo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predmetu rámcovej dohody. Konkrétne množstvo zadaných zákaziek za obdobie platnosti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bude určené výhradne kupujúcim na základe zadávania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jednotlivých objednávok podľa jeho potrieb a finančných možností.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 niektoré ustanovenia tejto rámcovej dohody stratili platnosť, alebo sú platné len sčasti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neskôr stratia platnosť, nie je tým dotknutá platnosť ostatných ustanovení.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Namiesto neplatných ustanovení sa použije úprava, ktorá sa čo najviac približuje zmyslu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účelu tejto rámcovej dohody.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Doručovanie prostredníctvom pošty: zásielka sa považuje za doručenú aj v prípade, ak si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ju adresát riadne neprevezme. Za deň doručenia zásielky sa považuje deň vrátenia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neprevzatej zásielky odosielateľovi.</w:t>
      </w:r>
    </w:p>
    <w:p w:rsidR="00D919CD" w:rsidRPr="004F534C" w:rsidRDefault="00D919CD" w:rsidP="004F5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Predávajúci pre účely tejto rámcovej dohody zodpovedá za plnenia vykonané svojimi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subdodávateľmi rovnako, akoby ich vykonal sám. Pre účely tejto dohody sa za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subdodávateľa považuje v zmysle § 2 ods. 5 písm. e) zákona osoba </w:t>
      </w:r>
      <w:r w:rsidR="00E360B4" w:rsidRPr="000C475A">
        <w:rPr>
          <w:rFonts w:ascii="Times New Roman" w:hAnsi="Times New Roman" w:cs="Times New Roman"/>
          <w:sz w:val="24"/>
          <w:szCs w:val="24"/>
        </w:rPr>
        <w:t>–</w:t>
      </w:r>
      <w:r w:rsidRPr="000C475A">
        <w:rPr>
          <w:rFonts w:ascii="Times New Roman" w:hAnsi="Times New Roman" w:cs="Times New Roman"/>
          <w:sz w:val="24"/>
          <w:szCs w:val="24"/>
        </w:rPr>
        <w:t xml:space="preserve"> hospodársky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subjekt, ktorý uzavrie alebo uzavrel s úspešným uchádzačom - dodávateľom písomnú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odplatnú zmluvu na plnenie určitej časti zákazky. Iná osoba v zmysle tejto dohody nie je</w:t>
      </w:r>
      <w:r w:rsidR="001000D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oprávnená plniť predmet zákazky zadaný na základe tejto dohody.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určuje nasledovných subdodávateľov, ktorých bude využívať pri plnení tejto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(údaj v čase uza</w:t>
      </w:r>
      <w:r w:rsidR="00E360B4" w:rsidRPr="000C475A">
        <w:rPr>
          <w:rFonts w:ascii="Times New Roman" w:hAnsi="Times New Roman" w:cs="Times New Roman"/>
          <w:sz w:val="24"/>
          <w:szCs w:val="24"/>
        </w:rPr>
        <w:t>tvorenia tejto rámcovej dohody)</w:t>
      </w:r>
      <w:r w:rsidRPr="000C475A">
        <w:rPr>
          <w:rFonts w:ascii="Times New Roman" w:hAnsi="Times New Roman" w:cs="Times New Roman"/>
          <w:sz w:val="24"/>
          <w:szCs w:val="24"/>
        </w:rPr>
        <w:t>:</w:t>
      </w: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Obchodné meno:</w:t>
      </w: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Sídlo/miesto podnikania:</w:t>
      </w: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IČO:</w:t>
      </w:r>
    </w:p>
    <w:p w:rsidR="00315365" w:rsidRPr="000C475A" w:rsidRDefault="00315365" w:rsidP="004F53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Osoba oprávnená konať za subdodávateľa v r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ozsahu meno, priezvisko, adresa </w:t>
      </w:r>
      <w:r w:rsidRPr="000C475A">
        <w:rPr>
          <w:rFonts w:ascii="Times New Roman" w:hAnsi="Times New Roman" w:cs="Times New Roman"/>
          <w:sz w:val="24"/>
          <w:szCs w:val="24"/>
        </w:rPr>
        <w:t>pobytu</w:t>
      </w:r>
    </w:p>
    <w:p w:rsidR="00315365" w:rsidRDefault="00315365" w:rsidP="004F53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 dátum narodenia:</w:t>
      </w:r>
    </w:p>
    <w:p w:rsidR="00D919CD" w:rsidRPr="000C475A" w:rsidRDefault="00D919CD" w:rsidP="004F53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zaviazaný z tejto rámcovej dohody je povinný počas platnosti oznamovať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kupujúcemu akúkoľvek zmenu údajov o ktoromkoľvek subdodávateľovi uvedenom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ods. 11 tohto článku rámcovej dohody, a to písomnou formou najneskôr do 15 dní odo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dňa uskutočnenia zmeny.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Zmena subdodávateľa uvedeného v ods. 11 tohto článku rámcovej dohody za iného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subdodávateľa je možná len na základe uzatvoreného dodatku k rámcovej dohode.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Dodávateľ je povinný uviesť vo svojom návrhu na zmenu subdodávateľa všetky údaje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zmysle ods. 11 tohto článku rámcovej dohody. V takomto prípade musí byť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 v čase podpisu dodatku zapísaný v registri partnerov verejného sektora, ak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má povinnosť sa zapisovať v registri partnerov verejného sektora.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Akékoľvek zmeny a doplnky tejto rámcovej dohody je možné vykonať len písomne,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formou očíslovaných dodatkov podpísaných obidvoma zmluvnými stranami.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Táto rámcová dohoda nadobúda platnosť dňom jej podpísania obidvoma zmluvnými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stranami a účinnosť dňom nasledujúcim po dni jej zverejnenia v zmysle § 47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občianskeho zákonníka.</w:t>
      </w:r>
    </w:p>
    <w:p w:rsidR="00D919CD" w:rsidRPr="000C475A" w:rsidRDefault="00D919CD" w:rsidP="004F534C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15365" w:rsidRPr="000C475A" w:rsidRDefault="00315365" w:rsidP="004F534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výslovne súhlasia so zverejnením rámcovej dohody v jej plnom rozsahu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vrátane príloh a dodatkov v centrálnom registri zmlúv vedenom na Úrade vlády SR a</w:t>
      </w:r>
      <w:r w:rsidR="000C475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stránke Úradu pre verejné obstarávanie v Profile verejného obstarávateľa.</w:t>
      </w:r>
    </w:p>
    <w:p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9F6" w:rsidRDefault="008879F6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>................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dňa 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V Banskej Bystrici, dňa ........................</w:t>
      </w:r>
    </w:p>
    <w:p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65" w:rsidRPr="000C475A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.......................................................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</w:t>
      </w:r>
    </w:p>
    <w:p w:rsidR="00315365" w:rsidRDefault="000C475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      </w:t>
      </w:r>
      <w:r w:rsidR="00EE4ADB">
        <w:rPr>
          <w:rFonts w:ascii="Times New Roman" w:hAnsi="Times New Roman" w:cs="Times New Roman"/>
          <w:sz w:val="24"/>
          <w:szCs w:val="24"/>
        </w:rPr>
        <w:t xml:space="preserve">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 </w:t>
      </w:r>
      <w:r w:rsidR="00315365" w:rsidRPr="000C475A">
        <w:rPr>
          <w:rFonts w:ascii="Times New Roman" w:hAnsi="Times New Roman" w:cs="Times New Roman"/>
          <w:sz w:val="24"/>
          <w:szCs w:val="24"/>
        </w:rPr>
        <w:t xml:space="preserve">Ing. Tomáš </w:t>
      </w:r>
      <w:proofErr w:type="spellStart"/>
      <w:r w:rsidR="00315365" w:rsidRPr="000C475A">
        <w:rPr>
          <w:rFonts w:ascii="Times New Roman" w:hAnsi="Times New Roman" w:cs="Times New Roman"/>
          <w:sz w:val="24"/>
          <w:szCs w:val="24"/>
        </w:rPr>
        <w:t>Čuka</w:t>
      </w:r>
      <w:proofErr w:type="spellEnd"/>
    </w:p>
    <w:p w:rsidR="00EE4ADB" w:rsidRDefault="00EE4ADB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Generálny riaditeľ</w:t>
      </w:r>
    </w:p>
    <w:p w:rsidR="00EE4ADB" w:rsidRPr="000C475A" w:rsidRDefault="00EE4ADB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CEE" w:rsidRDefault="00221CEE" w:rsidP="00315365"/>
    <w:sectPr w:rsidR="00221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7"/>
  </w:num>
  <w:num w:numId="4">
    <w:abstractNumId w:val="6"/>
  </w:num>
  <w:num w:numId="5">
    <w:abstractNumId w:val="16"/>
  </w:num>
  <w:num w:numId="6">
    <w:abstractNumId w:val="5"/>
  </w:num>
  <w:num w:numId="7">
    <w:abstractNumId w:val="14"/>
  </w:num>
  <w:num w:numId="8">
    <w:abstractNumId w:val="13"/>
  </w:num>
  <w:num w:numId="9">
    <w:abstractNumId w:val="18"/>
  </w:num>
  <w:num w:numId="10">
    <w:abstractNumId w:val="3"/>
  </w:num>
  <w:num w:numId="11">
    <w:abstractNumId w:val="4"/>
  </w:num>
  <w:num w:numId="12">
    <w:abstractNumId w:val="10"/>
  </w:num>
  <w:num w:numId="13">
    <w:abstractNumId w:val="7"/>
  </w:num>
  <w:num w:numId="14">
    <w:abstractNumId w:val="20"/>
  </w:num>
  <w:num w:numId="15">
    <w:abstractNumId w:val="9"/>
  </w:num>
  <w:num w:numId="16">
    <w:abstractNumId w:val="11"/>
  </w:num>
  <w:num w:numId="17">
    <w:abstractNumId w:val="19"/>
  </w:num>
  <w:num w:numId="18">
    <w:abstractNumId w:val="12"/>
  </w:num>
  <w:num w:numId="19">
    <w:abstractNumId w:val="0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4C6B"/>
    <w:rsid w:val="000C475A"/>
    <w:rsid w:val="001000DA"/>
    <w:rsid w:val="00177D99"/>
    <w:rsid w:val="001A1517"/>
    <w:rsid w:val="00221CEE"/>
    <w:rsid w:val="0024688B"/>
    <w:rsid w:val="00315365"/>
    <w:rsid w:val="004714F4"/>
    <w:rsid w:val="0047685C"/>
    <w:rsid w:val="00491FB6"/>
    <w:rsid w:val="004F534C"/>
    <w:rsid w:val="0052356A"/>
    <w:rsid w:val="0052677C"/>
    <w:rsid w:val="00581FBA"/>
    <w:rsid w:val="00636B33"/>
    <w:rsid w:val="006475FC"/>
    <w:rsid w:val="00711FE3"/>
    <w:rsid w:val="0075713D"/>
    <w:rsid w:val="00771B64"/>
    <w:rsid w:val="007B64A6"/>
    <w:rsid w:val="007E0705"/>
    <w:rsid w:val="008879F6"/>
    <w:rsid w:val="00984245"/>
    <w:rsid w:val="009E1EDB"/>
    <w:rsid w:val="00B10C41"/>
    <w:rsid w:val="00B25DE3"/>
    <w:rsid w:val="00D919CD"/>
    <w:rsid w:val="00E360B4"/>
    <w:rsid w:val="00EE4ADB"/>
    <w:rsid w:val="00F36AF9"/>
    <w:rsid w:val="00FD2D86"/>
    <w:rsid w:val="00FD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07AE9-C81D-47C8-AE02-11026C2E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3464</Words>
  <Characters>19751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Klackova, Jana</cp:lastModifiedBy>
  <cp:revision>2</cp:revision>
  <dcterms:created xsi:type="dcterms:W3CDTF">2021-04-07T05:12:00Z</dcterms:created>
  <dcterms:modified xsi:type="dcterms:W3CDTF">2021-04-07T05:12:00Z</dcterms:modified>
</cp:coreProperties>
</file>