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C0B25" w14:textId="77777777" w:rsidR="00B63B8D" w:rsidRPr="00563629" w:rsidRDefault="00B63B8D" w:rsidP="00B63B8D">
      <w:pPr>
        <w:rPr>
          <w:lang w:val="en-US"/>
        </w:rPr>
      </w:pPr>
    </w:p>
    <w:p w14:paraId="23FA0CDB" w14:textId="77777777" w:rsidR="00B63B8D" w:rsidRDefault="00B63B8D" w:rsidP="00B63B8D"/>
    <w:p w14:paraId="4ACBF4F7" w14:textId="61B909D1" w:rsidR="00B63B8D" w:rsidRDefault="00B63B8D" w:rsidP="00B63B8D"/>
    <w:p w14:paraId="70AC0C75" w14:textId="77777777" w:rsidR="001A73CD" w:rsidRPr="00C81A99" w:rsidRDefault="001A73CD" w:rsidP="001A73CD">
      <w:pPr>
        <w:rPr>
          <w:sz w:val="24"/>
        </w:rPr>
      </w:pPr>
      <w:r w:rsidRPr="00C81A99">
        <w:rPr>
          <w:sz w:val="24"/>
        </w:rPr>
        <w:t>SÚŤAŽNÉ PODKLADY</w:t>
      </w:r>
    </w:p>
    <w:p w14:paraId="1C887050" w14:textId="7D175B72" w:rsidR="001A73CD" w:rsidRPr="00C81A99" w:rsidRDefault="00F662AF" w:rsidP="007F485C">
      <w:pPr>
        <w:jc w:val="left"/>
        <w:rPr>
          <w:b/>
          <w:sz w:val="28"/>
        </w:rPr>
      </w:pPr>
      <w:r>
        <w:rPr>
          <w:sz w:val="24"/>
        </w:rPr>
        <w:t>POSKYTOVANIE MÝTNYCH SLUŽIEB</w:t>
      </w:r>
      <w:r w:rsidRPr="00C81A99">
        <w:rPr>
          <w:sz w:val="24"/>
        </w:rPr>
        <w:t xml:space="preserve"> </w:t>
      </w:r>
    </w:p>
    <w:p w14:paraId="3CECE8DB" w14:textId="1696CAC8" w:rsidR="00B63B8D" w:rsidRDefault="001A73CD" w:rsidP="00B63B8D">
      <w:pPr>
        <w:rPr>
          <w:b/>
          <w:sz w:val="28"/>
        </w:rPr>
      </w:pPr>
      <w:r w:rsidRPr="00C81A99">
        <w:rPr>
          <w:b/>
          <w:sz w:val="28"/>
        </w:rPr>
        <w:t xml:space="preserve">ČASŤ </w:t>
      </w:r>
      <w:r w:rsidR="00B63B8D" w:rsidRPr="00C81A99">
        <w:rPr>
          <w:b/>
          <w:sz w:val="28"/>
        </w:rPr>
        <w:t xml:space="preserve">B.1 </w:t>
      </w:r>
      <w:r w:rsidRPr="00C81A99">
        <w:rPr>
          <w:b/>
          <w:sz w:val="28"/>
        </w:rPr>
        <w:t xml:space="preserve">– </w:t>
      </w:r>
      <w:r w:rsidR="00B63B8D" w:rsidRPr="00C81A99">
        <w:rPr>
          <w:b/>
          <w:sz w:val="28"/>
        </w:rPr>
        <w:t>OPIS PREDMETU ZÁKAZKY</w:t>
      </w:r>
    </w:p>
    <w:p w14:paraId="31EE18D9" w14:textId="0B2A4E66" w:rsidR="009023D1" w:rsidRPr="00C81A99" w:rsidRDefault="009023D1" w:rsidP="00B63B8D">
      <w:pPr>
        <w:rPr>
          <w:b/>
          <w:sz w:val="28"/>
        </w:rPr>
      </w:pPr>
      <w:r>
        <w:rPr>
          <w:b/>
          <w:sz w:val="28"/>
        </w:rPr>
        <w:t xml:space="preserve">PRÍLOHA 1 – </w:t>
      </w:r>
      <w:r w:rsidR="00E6199B">
        <w:rPr>
          <w:b/>
          <w:sz w:val="28"/>
        </w:rPr>
        <w:t>Funkčná architektúra</w:t>
      </w:r>
      <w:r w:rsidR="0073289F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</w:p>
    <w:sdt>
      <w:sdtPr>
        <w:rPr>
          <w:rFonts w:ascii="Arial" w:eastAsia="Times New Roman" w:hAnsi="Arial" w:cs="Times New Roman"/>
          <w:color w:val="auto"/>
          <w:sz w:val="20"/>
          <w:szCs w:val="24"/>
          <w:lang w:val="sk-SK" w:eastAsia="sk-SK"/>
        </w:rPr>
        <w:id w:val="-40600784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2"/>
        </w:rPr>
      </w:sdtEndPr>
      <w:sdtContent>
        <w:p w14:paraId="5AE517B0" w14:textId="4CEF3BB3" w:rsidR="00B63B8D" w:rsidRPr="00C81A99" w:rsidRDefault="00B63B8D" w:rsidP="008D1003">
          <w:pPr>
            <w:pStyle w:val="TOCHeading"/>
            <w:tabs>
              <w:tab w:val="center" w:pos="4592"/>
            </w:tabs>
          </w:pPr>
          <w:r w:rsidRPr="00C81A99">
            <w:t>Obsah</w:t>
          </w:r>
          <w:r w:rsidR="008D1003" w:rsidRPr="00C81A99">
            <w:tab/>
          </w:r>
        </w:p>
        <w:p w14:paraId="251492B5" w14:textId="2E61F1B9" w:rsidR="00CD0AE1" w:rsidRDefault="00B63B8D">
          <w:pPr>
            <w:pStyle w:val="TOC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C81A99">
            <w:fldChar w:fldCharType="begin"/>
          </w:r>
          <w:r w:rsidRPr="00C81A99">
            <w:instrText xml:space="preserve"> TOC \o "1-3" \h \z \u </w:instrText>
          </w:r>
          <w:r w:rsidRPr="00C81A99">
            <w:fldChar w:fldCharType="separate"/>
          </w:r>
          <w:hyperlink w:anchor="_Toc63148930" w:history="1">
            <w:r w:rsidR="00CD0AE1" w:rsidRPr="004D043C">
              <w:rPr>
                <w:rStyle w:val="Hyperlink"/>
                <w:noProof/>
              </w:rPr>
              <w:t>1</w:t>
            </w:r>
            <w:r w:rsidR="00CD0AE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AE1" w:rsidRPr="004D043C">
              <w:rPr>
                <w:rStyle w:val="Hyperlink"/>
                <w:noProof/>
              </w:rPr>
              <w:t>Účel dokumentu</w:t>
            </w:r>
            <w:r w:rsidR="00CD0AE1">
              <w:rPr>
                <w:noProof/>
                <w:webHidden/>
              </w:rPr>
              <w:tab/>
            </w:r>
            <w:r w:rsidR="00CD0AE1">
              <w:rPr>
                <w:noProof/>
                <w:webHidden/>
              </w:rPr>
              <w:fldChar w:fldCharType="begin"/>
            </w:r>
            <w:r w:rsidR="00CD0AE1">
              <w:rPr>
                <w:noProof/>
                <w:webHidden/>
              </w:rPr>
              <w:instrText xml:space="preserve"> PAGEREF _Toc63148930 \h </w:instrText>
            </w:r>
            <w:r w:rsidR="00CD0AE1">
              <w:rPr>
                <w:noProof/>
                <w:webHidden/>
              </w:rPr>
            </w:r>
            <w:r w:rsidR="00CD0AE1">
              <w:rPr>
                <w:noProof/>
                <w:webHidden/>
              </w:rPr>
              <w:fldChar w:fldCharType="separate"/>
            </w:r>
            <w:r w:rsidR="00CD0AE1">
              <w:rPr>
                <w:noProof/>
                <w:webHidden/>
              </w:rPr>
              <w:t>3</w:t>
            </w:r>
            <w:r w:rsidR="00CD0AE1">
              <w:rPr>
                <w:noProof/>
                <w:webHidden/>
              </w:rPr>
              <w:fldChar w:fldCharType="end"/>
            </w:r>
          </w:hyperlink>
        </w:p>
        <w:p w14:paraId="214CF163" w14:textId="43827CC4" w:rsidR="00CD0AE1" w:rsidRDefault="001E42F1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63148931" w:history="1">
            <w:r w:rsidR="00CD0AE1" w:rsidRPr="004D043C">
              <w:rPr>
                <w:rStyle w:val="Hyperlink"/>
                <w:noProof/>
              </w:rPr>
              <w:t>1.1</w:t>
            </w:r>
            <w:r w:rsidR="00CD0AE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AE1" w:rsidRPr="004D043C">
              <w:rPr>
                <w:rStyle w:val="Hyperlink"/>
                <w:noProof/>
              </w:rPr>
              <w:t>Účel</w:t>
            </w:r>
            <w:r w:rsidR="00CD0AE1">
              <w:rPr>
                <w:noProof/>
                <w:webHidden/>
              </w:rPr>
              <w:tab/>
            </w:r>
            <w:r w:rsidR="00CD0AE1">
              <w:rPr>
                <w:noProof/>
                <w:webHidden/>
              </w:rPr>
              <w:fldChar w:fldCharType="begin"/>
            </w:r>
            <w:r w:rsidR="00CD0AE1">
              <w:rPr>
                <w:noProof/>
                <w:webHidden/>
              </w:rPr>
              <w:instrText xml:space="preserve"> PAGEREF _Toc63148931 \h </w:instrText>
            </w:r>
            <w:r w:rsidR="00CD0AE1">
              <w:rPr>
                <w:noProof/>
                <w:webHidden/>
              </w:rPr>
            </w:r>
            <w:r w:rsidR="00CD0AE1">
              <w:rPr>
                <w:noProof/>
                <w:webHidden/>
              </w:rPr>
              <w:fldChar w:fldCharType="separate"/>
            </w:r>
            <w:r w:rsidR="00CD0AE1">
              <w:rPr>
                <w:noProof/>
                <w:webHidden/>
              </w:rPr>
              <w:t>3</w:t>
            </w:r>
            <w:r w:rsidR="00CD0AE1">
              <w:rPr>
                <w:noProof/>
                <w:webHidden/>
              </w:rPr>
              <w:fldChar w:fldCharType="end"/>
            </w:r>
          </w:hyperlink>
        </w:p>
        <w:p w14:paraId="1FD52F52" w14:textId="2C27C886" w:rsidR="00CD0AE1" w:rsidRDefault="001E42F1">
          <w:pPr>
            <w:pStyle w:val="TOC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63148933" w:history="1">
            <w:r w:rsidR="00CD0AE1" w:rsidRPr="004D043C">
              <w:rPr>
                <w:rStyle w:val="Hyperlink"/>
                <w:noProof/>
              </w:rPr>
              <w:t>2</w:t>
            </w:r>
            <w:r w:rsidR="00CD0AE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AE1" w:rsidRPr="004D043C">
              <w:rPr>
                <w:rStyle w:val="Hyperlink"/>
                <w:noProof/>
              </w:rPr>
              <w:t>Funkčná architektúra</w:t>
            </w:r>
            <w:r w:rsidR="00CD0AE1">
              <w:rPr>
                <w:noProof/>
                <w:webHidden/>
              </w:rPr>
              <w:tab/>
            </w:r>
            <w:r w:rsidR="00CD0AE1">
              <w:rPr>
                <w:noProof/>
                <w:webHidden/>
              </w:rPr>
              <w:fldChar w:fldCharType="begin"/>
            </w:r>
            <w:r w:rsidR="00CD0AE1">
              <w:rPr>
                <w:noProof/>
                <w:webHidden/>
              </w:rPr>
              <w:instrText xml:space="preserve"> PAGEREF _Toc63148933 \h </w:instrText>
            </w:r>
            <w:r w:rsidR="00CD0AE1">
              <w:rPr>
                <w:noProof/>
                <w:webHidden/>
              </w:rPr>
            </w:r>
            <w:r w:rsidR="00CD0AE1">
              <w:rPr>
                <w:noProof/>
                <w:webHidden/>
              </w:rPr>
              <w:fldChar w:fldCharType="separate"/>
            </w:r>
            <w:r w:rsidR="00CD0AE1">
              <w:rPr>
                <w:noProof/>
                <w:webHidden/>
              </w:rPr>
              <w:t>4</w:t>
            </w:r>
            <w:r w:rsidR="00CD0AE1">
              <w:rPr>
                <w:noProof/>
                <w:webHidden/>
              </w:rPr>
              <w:fldChar w:fldCharType="end"/>
            </w:r>
          </w:hyperlink>
        </w:p>
        <w:p w14:paraId="508513C9" w14:textId="48731007" w:rsidR="00CD0AE1" w:rsidRDefault="001E42F1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63148934" w:history="1">
            <w:r w:rsidR="00CD0AE1" w:rsidRPr="004D043C">
              <w:rPr>
                <w:rStyle w:val="Hyperlink"/>
                <w:noProof/>
              </w:rPr>
              <w:t>2.1</w:t>
            </w:r>
            <w:r w:rsidR="00CD0AE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AE1" w:rsidRPr="004D043C">
              <w:rPr>
                <w:rStyle w:val="Hyperlink"/>
                <w:noProof/>
              </w:rPr>
              <w:t>Architektúra</w:t>
            </w:r>
            <w:r w:rsidR="00CD0AE1">
              <w:rPr>
                <w:noProof/>
                <w:webHidden/>
              </w:rPr>
              <w:tab/>
            </w:r>
            <w:r w:rsidR="00CD0AE1">
              <w:rPr>
                <w:noProof/>
                <w:webHidden/>
              </w:rPr>
              <w:fldChar w:fldCharType="begin"/>
            </w:r>
            <w:r w:rsidR="00CD0AE1">
              <w:rPr>
                <w:noProof/>
                <w:webHidden/>
              </w:rPr>
              <w:instrText xml:space="preserve"> PAGEREF _Toc63148934 \h </w:instrText>
            </w:r>
            <w:r w:rsidR="00CD0AE1">
              <w:rPr>
                <w:noProof/>
                <w:webHidden/>
              </w:rPr>
            </w:r>
            <w:r w:rsidR="00CD0AE1">
              <w:rPr>
                <w:noProof/>
                <w:webHidden/>
              </w:rPr>
              <w:fldChar w:fldCharType="separate"/>
            </w:r>
            <w:r w:rsidR="00CD0AE1">
              <w:rPr>
                <w:noProof/>
                <w:webHidden/>
              </w:rPr>
              <w:t>4</w:t>
            </w:r>
            <w:r w:rsidR="00CD0AE1">
              <w:rPr>
                <w:noProof/>
                <w:webHidden/>
              </w:rPr>
              <w:fldChar w:fldCharType="end"/>
            </w:r>
          </w:hyperlink>
        </w:p>
        <w:p w14:paraId="1C54EC4D" w14:textId="25F58C14" w:rsidR="00CD0AE1" w:rsidRDefault="001E42F1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63148935" w:history="1">
            <w:r w:rsidR="00CD0AE1" w:rsidRPr="004D043C">
              <w:rPr>
                <w:rStyle w:val="Hyperlink"/>
                <w:noProof/>
              </w:rPr>
              <w:t>2.2</w:t>
            </w:r>
            <w:r w:rsidR="00CD0AE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AE1" w:rsidRPr="004D043C">
              <w:rPr>
                <w:rStyle w:val="Hyperlink"/>
                <w:noProof/>
              </w:rPr>
              <w:t>Zákaznícke služby</w:t>
            </w:r>
            <w:r w:rsidR="00CD0AE1">
              <w:rPr>
                <w:noProof/>
                <w:webHidden/>
              </w:rPr>
              <w:tab/>
            </w:r>
            <w:r w:rsidR="00CD0AE1">
              <w:rPr>
                <w:noProof/>
                <w:webHidden/>
              </w:rPr>
              <w:fldChar w:fldCharType="begin"/>
            </w:r>
            <w:r w:rsidR="00CD0AE1">
              <w:rPr>
                <w:noProof/>
                <w:webHidden/>
              </w:rPr>
              <w:instrText xml:space="preserve"> PAGEREF _Toc63148935 \h </w:instrText>
            </w:r>
            <w:r w:rsidR="00CD0AE1">
              <w:rPr>
                <w:noProof/>
                <w:webHidden/>
              </w:rPr>
            </w:r>
            <w:r w:rsidR="00CD0AE1">
              <w:rPr>
                <w:noProof/>
                <w:webHidden/>
              </w:rPr>
              <w:fldChar w:fldCharType="separate"/>
            </w:r>
            <w:r w:rsidR="00CD0AE1">
              <w:rPr>
                <w:noProof/>
                <w:webHidden/>
              </w:rPr>
              <w:t>6</w:t>
            </w:r>
            <w:r w:rsidR="00CD0AE1">
              <w:rPr>
                <w:noProof/>
                <w:webHidden/>
              </w:rPr>
              <w:fldChar w:fldCharType="end"/>
            </w:r>
          </w:hyperlink>
        </w:p>
        <w:p w14:paraId="00F9F721" w14:textId="30B5776C" w:rsidR="00CD0AE1" w:rsidRDefault="001E42F1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63148936" w:history="1">
            <w:r w:rsidR="00CD0AE1" w:rsidRPr="004D043C">
              <w:rPr>
                <w:rStyle w:val="Hyperlink"/>
                <w:noProof/>
              </w:rPr>
              <w:t>2.3</w:t>
            </w:r>
            <w:r w:rsidR="00CD0AE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AE1" w:rsidRPr="004D043C">
              <w:rPr>
                <w:rStyle w:val="Hyperlink"/>
                <w:noProof/>
              </w:rPr>
              <w:t>Služby Logistiky OBU a Prevádzky OBU a ich väzba na EMS</w:t>
            </w:r>
            <w:r w:rsidR="00CD0AE1">
              <w:rPr>
                <w:noProof/>
                <w:webHidden/>
              </w:rPr>
              <w:tab/>
            </w:r>
            <w:r w:rsidR="00CD0AE1">
              <w:rPr>
                <w:noProof/>
                <w:webHidden/>
              </w:rPr>
              <w:fldChar w:fldCharType="begin"/>
            </w:r>
            <w:r w:rsidR="00CD0AE1">
              <w:rPr>
                <w:noProof/>
                <w:webHidden/>
              </w:rPr>
              <w:instrText xml:space="preserve"> PAGEREF _Toc63148936 \h </w:instrText>
            </w:r>
            <w:r w:rsidR="00CD0AE1">
              <w:rPr>
                <w:noProof/>
                <w:webHidden/>
              </w:rPr>
            </w:r>
            <w:r w:rsidR="00CD0AE1">
              <w:rPr>
                <w:noProof/>
                <w:webHidden/>
              </w:rPr>
              <w:fldChar w:fldCharType="separate"/>
            </w:r>
            <w:r w:rsidR="00CD0AE1">
              <w:rPr>
                <w:noProof/>
                <w:webHidden/>
              </w:rPr>
              <w:t>6</w:t>
            </w:r>
            <w:r w:rsidR="00CD0AE1">
              <w:rPr>
                <w:noProof/>
                <w:webHidden/>
              </w:rPr>
              <w:fldChar w:fldCharType="end"/>
            </w:r>
          </w:hyperlink>
        </w:p>
        <w:p w14:paraId="108A6676" w14:textId="065F25D3" w:rsidR="00CD0AE1" w:rsidRDefault="001E42F1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63148937" w:history="1">
            <w:r w:rsidR="00CD0AE1" w:rsidRPr="004D043C">
              <w:rPr>
                <w:rStyle w:val="Hyperlink"/>
                <w:noProof/>
              </w:rPr>
              <w:t>2.3.1</w:t>
            </w:r>
            <w:r w:rsidR="00CD0AE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AE1" w:rsidRPr="004D043C">
              <w:rPr>
                <w:rStyle w:val="Hyperlink"/>
                <w:noProof/>
              </w:rPr>
              <w:t>Požiadavky na zasielanie Mýtnych deklarácií do EMS</w:t>
            </w:r>
            <w:r w:rsidR="00CD0AE1">
              <w:rPr>
                <w:noProof/>
                <w:webHidden/>
              </w:rPr>
              <w:tab/>
            </w:r>
            <w:r w:rsidR="00CD0AE1">
              <w:rPr>
                <w:noProof/>
                <w:webHidden/>
              </w:rPr>
              <w:fldChar w:fldCharType="begin"/>
            </w:r>
            <w:r w:rsidR="00CD0AE1">
              <w:rPr>
                <w:noProof/>
                <w:webHidden/>
              </w:rPr>
              <w:instrText xml:space="preserve"> PAGEREF _Toc63148937 \h </w:instrText>
            </w:r>
            <w:r w:rsidR="00CD0AE1">
              <w:rPr>
                <w:noProof/>
                <w:webHidden/>
              </w:rPr>
            </w:r>
            <w:r w:rsidR="00CD0AE1">
              <w:rPr>
                <w:noProof/>
                <w:webHidden/>
              </w:rPr>
              <w:fldChar w:fldCharType="separate"/>
            </w:r>
            <w:r w:rsidR="00CD0AE1">
              <w:rPr>
                <w:noProof/>
                <w:webHidden/>
              </w:rPr>
              <w:t>7</w:t>
            </w:r>
            <w:r w:rsidR="00CD0AE1">
              <w:rPr>
                <w:noProof/>
                <w:webHidden/>
              </w:rPr>
              <w:fldChar w:fldCharType="end"/>
            </w:r>
          </w:hyperlink>
        </w:p>
        <w:p w14:paraId="28897C8F" w14:textId="5A6A17FD" w:rsidR="00CD0AE1" w:rsidRDefault="001E42F1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63148938" w:history="1">
            <w:r w:rsidR="00CD0AE1" w:rsidRPr="004D043C">
              <w:rPr>
                <w:rStyle w:val="Hyperlink"/>
                <w:noProof/>
              </w:rPr>
              <w:t>2.3.2</w:t>
            </w:r>
            <w:r w:rsidR="00CD0AE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AE1" w:rsidRPr="004D043C">
              <w:rPr>
                <w:rStyle w:val="Hyperlink"/>
                <w:noProof/>
              </w:rPr>
              <w:t>PožIadavky na zasielanie účtovných a daňových dokladov do EMS</w:t>
            </w:r>
            <w:r w:rsidR="00CD0AE1">
              <w:rPr>
                <w:noProof/>
                <w:webHidden/>
              </w:rPr>
              <w:tab/>
            </w:r>
            <w:r w:rsidR="00CD0AE1">
              <w:rPr>
                <w:noProof/>
                <w:webHidden/>
              </w:rPr>
              <w:fldChar w:fldCharType="begin"/>
            </w:r>
            <w:r w:rsidR="00CD0AE1">
              <w:rPr>
                <w:noProof/>
                <w:webHidden/>
              </w:rPr>
              <w:instrText xml:space="preserve"> PAGEREF _Toc63148938 \h </w:instrText>
            </w:r>
            <w:r w:rsidR="00CD0AE1">
              <w:rPr>
                <w:noProof/>
                <w:webHidden/>
              </w:rPr>
            </w:r>
            <w:r w:rsidR="00CD0AE1">
              <w:rPr>
                <w:noProof/>
                <w:webHidden/>
              </w:rPr>
              <w:fldChar w:fldCharType="separate"/>
            </w:r>
            <w:r w:rsidR="00CD0AE1">
              <w:rPr>
                <w:noProof/>
                <w:webHidden/>
              </w:rPr>
              <w:t>8</w:t>
            </w:r>
            <w:r w:rsidR="00CD0AE1">
              <w:rPr>
                <w:noProof/>
                <w:webHidden/>
              </w:rPr>
              <w:fldChar w:fldCharType="end"/>
            </w:r>
          </w:hyperlink>
        </w:p>
        <w:p w14:paraId="3D7C4810" w14:textId="2EF2A545" w:rsidR="00CD0AE1" w:rsidRDefault="001E42F1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63148939" w:history="1">
            <w:r w:rsidR="00CD0AE1" w:rsidRPr="004D043C">
              <w:rPr>
                <w:rStyle w:val="Hyperlink"/>
                <w:noProof/>
              </w:rPr>
              <w:t>2.3.3</w:t>
            </w:r>
            <w:r w:rsidR="00CD0AE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AE1" w:rsidRPr="004D043C">
              <w:rPr>
                <w:rStyle w:val="Hyperlink"/>
                <w:noProof/>
              </w:rPr>
              <w:t>Kontrolný systém OBJEDNÁVATEĽA</w:t>
            </w:r>
            <w:r w:rsidR="00CD0AE1">
              <w:rPr>
                <w:noProof/>
                <w:webHidden/>
              </w:rPr>
              <w:tab/>
            </w:r>
            <w:r w:rsidR="00CD0AE1">
              <w:rPr>
                <w:noProof/>
                <w:webHidden/>
              </w:rPr>
              <w:fldChar w:fldCharType="begin"/>
            </w:r>
            <w:r w:rsidR="00CD0AE1">
              <w:rPr>
                <w:noProof/>
                <w:webHidden/>
              </w:rPr>
              <w:instrText xml:space="preserve"> PAGEREF _Toc63148939 \h </w:instrText>
            </w:r>
            <w:r w:rsidR="00CD0AE1">
              <w:rPr>
                <w:noProof/>
                <w:webHidden/>
              </w:rPr>
            </w:r>
            <w:r w:rsidR="00CD0AE1">
              <w:rPr>
                <w:noProof/>
                <w:webHidden/>
              </w:rPr>
              <w:fldChar w:fldCharType="separate"/>
            </w:r>
            <w:r w:rsidR="00CD0AE1">
              <w:rPr>
                <w:noProof/>
                <w:webHidden/>
              </w:rPr>
              <w:t>9</w:t>
            </w:r>
            <w:r w:rsidR="00CD0AE1">
              <w:rPr>
                <w:noProof/>
                <w:webHidden/>
              </w:rPr>
              <w:fldChar w:fldCharType="end"/>
            </w:r>
          </w:hyperlink>
        </w:p>
        <w:p w14:paraId="63E5624B" w14:textId="71D6A5A7" w:rsidR="00CD0AE1" w:rsidRDefault="001E42F1">
          <w:pPr>
            <w:pStyle w:val="TOC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63148940" w:history="1">
            <w:r w:rsidR="00CD0AE1" w:rsidRPr="004D043C">
              <w:rPr>
                <w:rStyle w:val="Hyperlink"/>
                <w:noProof/>
              </w:rPr>
              <w:t>3</w:t>
            </w:r>
            <w:r w:rsidR="00CD0AE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AE1" w:rsidRPr="004D043C">
              <w:rPr>
                <w:rStyle w:val="Hyperlink"/>
                <w:noProof/>
              </w:rPr>
              <w:t>Spracovanie mýtnych transakcií</w:t>
            </w:r>
            <w:r w:rsidR="00CD0AE1">
              <w:rPr>
                <w:noProof/>
                <w:webHidden/>
              </w:rPr>
              <w:tab/>
            </w:r>
            <w:r w:rsidR="00CD0AE1">
              <w:rPr>
                <w:noProof/>
                <w:webHidden/>
              </w:rPr>
              <w:fldChar w:fldCharType="begin"/>
            </w:r>
            <w:r w:rsidR="00CD0AE1">
              <w:rPr>
                <w:noProof/>
                <w:webHidden/>
              </w:rPr>
              <w:instrText xml:space="preserve"> PAGEREF _Toc63148940 \h </w:instrText>
            </w:r>
            <w:r w:rsidR="00CD0AE1">
              <w:rPr>
                <w:noProof/>
                <w:webHidden/>
              </w:rPr>
            </w:r>
            <w:r w:rsidR="00CD0AE1">
              <w:rPr>
                <w:noProof/>
                <w:webHidden/>
              </w:rPr>
              <w:fldChar w:fldCharType="separate"/>
            </w:r>
            <w:r w:rsidR="00CD0AE1">
              <w:rPr>
                <w:noProof/>
                <w:webHidden/>
              </w:rPr>
              <w:t>11</w:t>
            </w:r>
            <w:r w:rsidR="00CD0AE1">
              <w:rPr>
                <w:noProof/>
                <w:webHidden/>
              </w:rPr>
              <w:fldChar w:fldCharType="end"/>
            </w:r>
          </w:hyperlink>
        </w:p>
        <w:p w14:paraId="71F8BC8C" w14:textId="6F910E32" w:rsidR="00CD0AE1" w:rsidRDefault="001E42F1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63148941" w:history="1">
            <w:r w:rsidR="00CD0AE1" w:rsidRPr="004D043C">
              <w:rPr>
                <w:rStyle w:val="Hyperlink"/>
                <w:noProof/>
              </w:rPr>
              <w:t>3.1</w:t>
            </w:r>
            <w:r w:rsidR="00CD0AE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AE1" w:rsidRPr="004D043C">
              <w:rPr>
                <w:rStyle w:val="Hyperlink"/>
                <w:noProof/>
              </w:rPr>
              <w:t>Priebeh spracovania Mýtnej transakcie</w:t>
            </w:r>
            <w:r w:rsidR="00CD0AE1">
              <w:rPr>
                <w:noProof/>
                <w:webHidden/>
              </w:rPr>
              <w:tab/>
            </w:r>
            <w:r w:rsidR="00CD0AE1">
              <w:rPr>
                <w:noProof/>
                <w:webHidden/>
              </w:rPr>
              <w:fldChar w:fldCharType="begin"/>
            </w:r>
            <w:r w:rsidR="00CD0AE1">
              <w:rPr>
                <w:noProof/>
                <w:webHidden/>
              </w:rPr>
              <w:instrText xml:space="preserve"> PAGEREF _Toc63148941 \h </w:instrText>
            </w:r>
            <w:r w:rsidR="00CD0AE1">
              <w:rPr>
                <w:noProof/>
                <w:webHidden/>
              </w:rPr>
            </w:r>
            <w:r w:rsidR="00CD0AE1">
              <w:rPr>
                <w:noProof/>
                <w:webHidden/>
              </w:rPr>
              <w:fldChar w:fldCharType="separate"/>
            </w:r>
            <w:r w:rsidR="00CD0AE1">
              <w:rPr>
                <w:noProof/>
                <w:webHidden/>
              </w:rPr>
              <w:t>11</w:t>
            </w:r>
            <w:r w:rsidR="00CD0AE1">
              <w:rPr>
                <w:noProof/>
                <w:webHidden/>
              </w:rPr>
              <w:fldChar w:fldCharType="end"/>
            </w:r>
          </w:hyperlink>
        </w:p>
        <w:p w14:paraId="6E6636E0" w14:textId="0693078D" w:rsidR="00CD0AE1" w:rsidRDefault="001E42F1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63148942" w:history="1">
            <w:r w:rsidR="00CD0AE1" w:rsidRPr="004D043C">
              <w:rPr>
                <w:rStyle w:val="Hyperlink"/>
                <w:noProof/>
              </w:rPr>
              <w:t>3.2</w:t>
            </w:r>
            <w:r w:rsidR="00CD0AE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AE1" w:rsidRPr="004D043C">
              <w:rPr>
                <w:rStyle w:val="Hyperlink"/>
                <w:noProof/>
              </w:rPr>
              <w:t>Kontextové dáta, prvky zabezpečenia dôvery, dáta pre riadenie kvality</w:t>
            </w:r>
            <w:r w:rsidR="00CD0AE1">
              <w:rPr>
                <w:noProof/>
                <w:webHidden/>
              </w:rPr>
              <w:tab/>
            </w:r>
            <w:r w:rsidR="00CD0AE1">
              <w:rPr>
                <w:noProof/>
                <w:webHidden/>
              </w:rPr>
              <w:fldChar w:fldCharType="begin"/>
            </w:r>
            <w:r w:rsidR="00CD0AE1">
              <w:rPr>
                <w:noProof/>
                <w:webHidden/>
              </w:rPr>
              <w:instrText xml:space="preserve"> PAGEREF _Toc63148942 \h </w:instrText>
            </w:r>
            <w:r w:rsidR="00CD0AE1">
              <w:rPr>
                <w:noProof/>
                <w:webHidden/>
              </w:rPr>
            </w:r>
            <w:r w:rsidR="00CD0AE1">
              <w:rPr>
                <w:noProof/>
                <w:webHidden/>
              </w:rPr>
              <w:fldChar w:fldCharType="separate"/>
            </w:r>
            <w:r w:rsidR="00CD0AE1">
              <w:rPr>
                <w:noProof/>
                <w:webHidden/>
              </w:rPr>
              <w:t>13</w:t>
            </w:r>
            <w:r w:rsidR="00CD0AE1">
              <w:rPr>
                <w:noProof/>
                <w:webHidden/>
              </w:rPr>
              <w:fldChar w:fldCharType="end"/>
            </w:r>
          </w:hyperlink>
        </w:p>
        <w:p w14:paraId="0B91F051" w14:textId="17DBBAD6" w:rsidR="00B63B8D" w:rsidRPr="00C81A99" w:rsidRDefault="00B63B8D" w:rsidP="00B63B8D">
          <w:r w:rsidRPr="00C81A99">
            <w:rPr>
              <w:b/>
              <w:bCs/>
            </w:rPr>
            <w:fldChar w:fldCharType="end"/>
          </w:r>
        </w:p>
      </w:sdtContent>
    </w:sdt>
    <w:p w14:paraId="4C948490" w14:textId="77777777" w:rsidR="00B63B8D" w:rsidRPr="00C81A99" w:rsidRDefault="00B63B8D" w:rsidP="00B63B8D"/>
    <w:p w14:paraId="73ABA061" w14:textId="406A7FD5" w:rsidR="0071381B" w:rsidRDefault="005B7EA1" w:rsidP="0071381B">
      <w:pPr>
        <w:pStyle w:val="Heading1"/>
      </w:pPr>
      <w:bookmarkStart w:id="0" w:name="_Toc63148930"/>
      <w:r>
        <w:lastRenderedPageBreak/>
        <w:t>Ú</w:t>
      </w:r>
      <w:r w:rsidR="009023D1">
        <w:t>čel dokumentu</w:t>
      </w:r>
      <w:bookmarkEnd w:id="0"/>
    </w:p>
    <w:p w14:paraId="428B827A" w14:textId="4C07DF7E" w:rsidR="00096FA5" w:rsidRDefault="00096FA5" w:rsidP="00096FA5">
      <w:pPr>
        <w:pStyle w:val="Heading2"/>
      </w:pPr>
      <w:bookmarkStart w:id="1" w:name="_Toc63148931"/>
      <w:r>
        <w:t>Účel</w:t>
      </w:r>
      <w:bookmarkEnd w:id="1"/>
    </w:p>
    <w:p w14:paraId="6C0BF1DD" w14:textId="7FEC848A" w:rsidR="0073289F" w:rsidRDefault="009023D1" w:rsidP="009023D1">
      <w:r>
        <w:t xml:space="preserve">Tento dokument je neoddeliteľnou prílohou Opisu predmetu zákazky. Dokument </w:t>
      </w:r>
      <w:r w:rsidR="00B87C6A">
        <w:t xml:space="preserve">prehľadným spôsobom </w:t>
      </w:r>
      <w:r w:rsidR="00E6199B">
        <w:t xml:space="preserve">stručne </w:t>
      </w:r>
      <w:r>
        <w:t xml:space="preserve">opisuje </w:t>
      </w:r>
      <w:r w:rsidR="0073289F">
        <w:t xml:space="preserve">celkový kontext a funkčné začlenenie </w:t>
      </w:r>
      <w:r w:rsidR="00E6199B">
        <w:t xml:space="preserve">Služieb do prostredí </w:t>
      </w:r>
      <w:r w:rsidR="0073289F">
        <w:t>EMS Objednávateľa.</w:t>
      </w:r>
    </w:p>
    <w:p w14:paraId="5E0E426B" w14:textId="127585BD" w:rsidR="00B87C6A" w:rsidRDefault="0073289F" w:rsidP="009023D1">
      <w:r>
        <w:t xml:space="preserve">Zjednodušený opis celkového kontextu je rozčlenený do odsekov zameraných jednotlivé funkčné oblasti </w:t>
      </w:r>
      <w:r w:rsidR="00E6199B">
        <w:t>Služieb</w:t>
      </w:r>
      <w:r w:rsidR="00B87C6A">
        <w:t>:</w:t>
      </w:r>
    </w:p>
    <w:p w14:paraId="197C1A78" w14:textId="77777777" w:rsidR="00B87C6A" w:rsidRDefault="00B87C6A" w:rsidP="00FB6B07">
      <w:pPr>
        <w:pStyle w:val="ListParagraph"/>
        <w:numPr>
          <w:ilvl w:val="0"/>
          <w:numId w:val="21"/>
        </w:numPr>
      </w:pPr>
      <w:r>
        <w:t>Zákaznícke služby poskytované Platiteľom mýta,</w:t>
      </w:r>
    </w:p>
    <w:p w14:paraId="14D525F1" w14:textId="77777777" w:rsidR="00B87C6A" w:rsidRDefault="00B87C6A" w:rsidP="00FB6B07">
      <w:pPr>
        <w:pStyle w:val="ListParagraph"/>
        <w:numPr>
          <w:ilvl w:val="0"/>
          <w:numId w:val="21"/>
        </w:numPr>
      </w:pPr>
      <w:r>
        <w:t>Služby Logistiky OBU a Prevádzky OBU,</w:t>
      </w:r>
    </w:p>
    <w:p w14:paraId="284222FB" w14:textId="1F7A15A8" w:rsidR="00E6199B" w:rsidRDefault="00E6199B" w:rsidP="00E6199B">
      <w:r>
        <w:t>a ich funkčné väzby na EMS a Kontrolný systém Objednávateľa.</w:t>
      </w:r>
    </w:p>
    <w:p w14:paraId="299DA03B" w14:textId="7EAE7EFA" w:rsidR="00E6199B" w:rsidRDefault="00E6199B" w:rsidP="00E6199B">
      <w:r>
        <w:t>Na záver je uvedený sekvenčný diagram opisujúci priebeh spracovania Mýtnej transakcie.</w:t>
      </w:r>
    </w:p>
    <w:p w14:paraId="03FE3A0C" w14:textId="4E0BD2BC" w:rsidR="00072086" w:rsidRPr="00C81A99" w:rsidRDefault="0014604D" w:rsidP="0077036C">
      <w:pPr>
        <w:pStyle w:val="Heading1"/>
      </w:pPr>
      <w:bookmarkStart w:id="2" w:name="_Toc63148933"/>
      <w:bookmarkStart w:id="3" w:name="_Hlk43972490"/>
      <w:r>
        <w:lastRenderedPageBreak/>
        <w:t>Funkčná architektúra</w:t>
      </w:r>
      <w:bookmarkEnd w:id="2"/>
    </w:p>
    <w:p w14:paraId="78AA5209" w14:textId="361A3752" w:rsidR="0014604D" w:rsidRDefault="005B7EA1" w:rsidP="0077036C">
      <w:pPr>
        <w:pStyle w:val="Heading2"/>
      </w:pPr>
      <w:bookmarkStart w:id="4" w:name="_Toc63148934"/>
      <w:r>
        <w:t>A</w:t>
      </w:r>
      <w:r w:rsidR="0014604D">
        <w:t>rchitektúra</w:t>
      </w:r>
      <w:bookmarkEnd w:id="4"/>
    </w:p>
    <w:p w14:paraId="1C655F12" w14:textId="56A00BD2" w:rsidR="0014604D" w:rsidRDefault="0014604D" w:rsidP="0014604D">
      <w:r>
        <w:t xml:space="preserve">Funkčná architektúra integrovaných systémov vychádza zo štandardu </w:t>
      </w:r>
      <w:r w:rsidRPr="00B05590">
        <w:t>STN ISO 17573-1, Elektronický výber poplatkov. Architektúra systému týkajúceho sa relevantného mýta pre vozidlo. Časť 1: Referenčný model (ISO 17573-1: 2019).</w:t>
      </w:r>
    </w:p>
    <w:p w14:paraId="206A7C34" w14:textId="24B3AADA" w:rsidR="0014604D" w:rsidRDefault="0014604D" w:rsidP="0014604D">
      <w:r>
        <w:t xml:space="preserve">Jednotlivé funkčné bloky a ich vzájomné usporiadanie sú znázornené na schéme nižšie. Funkčné bloky, ktoré tvoria Komponenty </w:t>
      </w:r>
      <w:r w:rsidR="00206542">
        <w:t>Služieb</w:t>
      </w:r>
      <w:r>
        <w:t xml:space="preserve"> sú na schéme označené číselným indexom, ktorý odkazuje na príslušný odsek S</w:t>
      </w:r>
      <w:r w:rsidR="00594519">
        <w:t>úťažných podkladov</w:t>
      </w:r>
      <w:r>
        <w:t xml:space="preserve"> v časti B.1 Opis predmetu zákazky, kde sú podrobne uvedené požiadavky na predmet zákazky.</w:t>
      </w:r>
    </w:p>
    <w:p w14:paraId="561E8D08" w14:textId="77777777" w:rsidR="0014604D" w:rsidRDefault="0014604D" w:rsidP="0014604D">
      <w:pPr>
        <w:keepNext/>
      </w:pPr>
      <w:r>
        <w:rPr>
          <w:noProof/>
          <w:lang w:val="cs-CZ" w:eastAsia="cs-CZ"/>
        </w:rPr>
        <w:drawing>
          <wp:inline distT="0" distB="0" distL="0" distR="0" wp14:anchorId="6B731620" wp14:editId="5EF14A36">
            <wp:extent cx="5630153" cy="5999443"/>
            <wp:effectExtent l="0" t="0" r="8890" b="19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_arch_all.e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0153" cy="5999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55E9E" w14:textId="5B5C835D" w:rsidR="0014604D" w:rsidRDefault="0014604D" w:rsidP="0014604D">
      <w:pPr>
        <w:pStyle w:val="Caption"/>
      </w:pPr>
      <w:r>
        <w:t xml:space="preserve">Obr. </w:t>
      </w:r>
      <w:r>
        <w:fldChar w:fldCharType="begin"/>
      </w:r>
      <w:r>
        <w:instrText xml:space="preserve"> SEQ Obr. \* ARABIC </w:instrText>
      </w:r>
      <w:r>
        <w:fldChar w:fldCharType="separate"/>
      </w:r>
      <w:r w:rsidR="00461508">
        <w:rPr>
          <w:noProof/>
        </w:rPr>
        <w:t>1</w:t>
      </w:r>
      <w:r>
        <w:fldChar w:fldCharType="end"/>
      </w:r>
      <w:r>
        <w:t xml:space="preserve"> - Funkčná architektúra </w:t>
      </w:r>
      <w:r w:rsidR="00206542">
        <w:t>Služieb</w:t>
      </w:r>
      <w:r>
        <w:t xml:space="preserve"> v</w:t>
      </w:r>
      <w:r w:rsidR="00206542">
        <w:t> nadväznosti na elektronický mýtny systém (EMS)</w:t>
      </w:r>
    </w:p>
    <w:p w14:paraId="7F888CD6" w14:textId="479815AD" w:rsidR="00D3687B" w:rsidRDefault="00206542" w:rsidP="0014604D">
      <w:r>
        <w:lastRenderedPageBreak/>
        <w:t>Úlohou hlavného Poskytovateľa mýtnych služieb</w:t>
      </w:r>
      <w:r w:rsidR="0090355E">
        <w:t xml:space="preserve"> (Dodávateľa)</w:t>
      </w:r>
      <w:r>
        <w:t xml:space="preserve"> je poskytovať Zákaznícke služby Platiteľom mýta v Režime predplateného mýta, poskytovať nediskriminačné Palubné jednotky</w:t>
      </w:r>
      <w:r w:rsidR="00722F2F">
        <w:t xml:space="preserve"> všetkým Zákazníkom Objednávateľa </w:t>
      </w:r>
      <w:r>
        <w:t>bez ohľadu na zvolený režim úhrady (</w:t>
      </w:r>
      <w:r w:rsidR="00D3687B">
        <w:t>Režim predplateného mýta</w:t>
      </w:r>
      <w:r>
        <w:t xml:space="preserve"> alebo </w:t>
      </w:r>
      <w:r w:rsidR="00D3687B">
        <w:t>Režim následného platenia</w:t>
      </w:r>
      <w:r>
        <w:t xml:space="preserve">) a Palubné jednotky pre Objednávateľa prevádzkovať.  </w:t>
      </w:r>
    </w:p>
    <w:p w14:paraId="7219879C" w14:textId="1BAE31AF" w:rsidR="00627B7C" w:rsidRDefault="00627B7C" w:rsidP="0014604D">
      <w:r>
        <w:t>Hlavný Poskytovateľ mýtnych služieb prevádzkuje Palubné jednotky inštalované vo vozidlách podliehajúcich úhrade Mýta, najmä zbiera z Palubných jednotiek dáta o polohe a </w:t>
      </w:r>
      <w:r w:rsidR="00594519">
        <w:t xml:space="preserve">pohybe </w:t>
      </w:r>
      <w:r>
        <w:t xml:space="preserve">jednotlivých vozidiel, dáta spracuje do formy Mýtnych deklarácií, ktoré pravidelne zasiela </w:t>
      </w:r>
      <w:r w:rsidR="00722F2F">
        <w:t>Objednávateľovi do EMS</w:t>
      </w:r>
      <w:r>
        <w:t xml:space="preserve"> na spracovanie.</w:t>
      </w:r>
    </w:p>
    <w:p w14:paraId="563F603A" w14:textId="0504D449" w:rsidR="00B25D31" w:rsidRDefault="00D3687B" w:rsidP="0014604D">
      <w:r>
        <w:t xml:space="preserve">Objednávateľ obsluhuje svojich Zákazníkov v Režime následného platenia </w:t>
      </w:r>
      <w:r w:rsidR="0090355E">
        <w:t xml:space="preserve">mýta </w:t>
      </w:r>
      <w:r>
        <w:t xml:space="preserve">prostredníctvom obchodnej kancelárie a siete Kontaktných miest. V tejto súvislosti je povinnosťou hlavného Poskytovateľa mýtnych služieb zabezpečiť pre Kontaktné miesta nástroje na nakladanie s Palubnými jednotkami, ktoré hlavný Poskytovateľ mýtnych služieb zabezpečuje pre </w:t>
      </w:r>
      <w:r w:rsidR="00B25D31">
        <w:t>Objednávateľa</w:t>
      </w:r>
      <w:r>
        <w:t>.</w:t>
      </w:r>
      <w:r w:rsidR="00B25D31">
        <w:t xml:space="preserve"> </w:t>
      </w:r>
    </w:p>
    <w:p w14:paraId="68D410C8" w14:textId="34C127E2" w:rsidR="00627B7C" w:rsidRDefault="00B25D31" w:rsidP="00627B7C">
      <w:bookmarkStart w:id="5" w:name="_GoBack"/>
      <w:bookmarkEnd w:id="5"/>
      <w:r>
        <w:t xml:space="preserve">Infraštruktúra hlavného </w:t>
      </w:r>
      <w:r w:rsidR="00627B7C">
        <w:t>Poskytovateľa</w:t>
      </w:r>
      <w:r>
        <w:t xml:space="preserve"> mýtnych služieb musí byť </w:t>
      </w:r>
      <w:r w:rsidR="0090355E">
        <w:t xml:space="preserve">na účely </w:t>
      </w:r>
      <w:r w:rsidR="00627B7C">
        <w:t>spracovania dát na vyrubenie Mýta prepojená s </w:t>
      </w:r>
      <w:r w:rsidR="00722F2F">
        <w:t>EMS</w:t>
      </w:r>
      <w:r w:rsidR="00627B7C">
        <w:t xml:space="preserve"> cez</w:t>
      </w:r>
      <w:r>
        <w:t xml:space="preserve"> komunikačn</w:t>
      </w:r>
      <w:r w:rsidR="00627B7C">
        <w:t>é</w:t>
      </w:r>
      <w:r>
        <w:t xml:space="preserve"> rozhran</w:t>
      </w:r>
      <w:r w:rsidR="00627B7C">
        <w:t>ie podľa</w:t>
      </w:r>
      <w:r>
        <w:t xml:space="preserve"> otvorený</w:t>
      </w:r>
      <w:r w:rsidR="00627B7C">
        <w:t>ch</w:t>
      </w:r>
      <w:r>
        <w:t xml:space="preserve"> štandardo</w:t>
      </w:r>
      <w:r w:rsidR="00627B7C">
        <w:t>v</w:t>
      </w:r>
      <w:r>
        <w:t xml:space="preserve"> platný</w:t>
      </w:r>
      <w:r w:rsidR="00627B7C">
        <w:t>ch</w:t>
      </w:r>
      <w:r>
        <w:t xml:space="preserve"> pre interoperabilitu mýtnych systémov v rámci EETS.   </w:t>
      </w:r>
      <w:r w:rsidR="0014604D">
        <w:t xml:space="preserve">  </w:t>
      </w:r>
    </w:p>
    <w:p w14:paraId="54F26E20" w14:textId="6BB2C9BF" w:rsidR="0014604D" w:rsidRDefault="00B25D31" w:rsidP="00627B7C">
      <w:r>
        <w:t xml:space="preserve">EMS </w:t>
      </w:r>
      <w:r w:rsidR="00627B7C">
        <w:t>paralelne spracúva</w:t>
      </w:r>
      <w:r>
        <w:t xml:space="preserve"> </w:t>
      </w:r>
      <w:r w:rsidR="00627B7C">
        <w:t xml:space="preserve">Mýtne deklarácie od </w:t>
      </w:r>
      <w:r>
        <w:t>viacerých „komerčných“ Poskytovateľov mýtnych služieb.</w:t>
      </w:r>
    </w:p>
    <w:p w14:paraId="44F29BD3" w14:textId="79C3DB32" w:rsidR="00461508" w:rsidRDefault="00461508">
      <w:pPr>
        <w:spacing w:before="0" w:after="160" w:line="259" w:lineRule="auto"/>
        <w:jc w:val="left"/>
      </w:pPr>
      <w:r>
        <w:br w:type="page"/>
      </w:r>
    </w:p>
    <w:p w14:paraId="166A3510" w14:textId="79506222" w:rsidR="004E7C76" w:rsidRDefault="004E7C76" w:rsidP="004E7C76">
      <w:pPr>
        <w:pStyle w:val="Heading2"/>
      </w:pPr>
      <w:bookmarkStart w:id="6" w:name="_Toc63148935"/>
      <w:r>
        <w:lastRenderedPageBreak/>
        <w:t>Zákaznícke služby</w:t>
      </w:r>
      <w:bookmarkEnd w:id="6"/>
    </w:p>
    <w:p w14:paraId="3A722198" w14:textId="4C34450F" w:rsidR="0077036C" w:rsidRDefault="0077036C" w:rsidP="0077036C">
      <w:r>
        <w:t xml:space="preserve">Na obrázku </w:t>
      </w:r>
      <w:r w:rsidR="00A62982">
        <w:t>nižšie sa</w:t>
      </w:r>
      <w:r>
        <w:t xml:space="preserve"> informatívne uvádza zjednodušen</w:t>
      </w:r>
      <w:r w:rsidR="00A62982">
        <w:t>á</w:t>
      </w:r>
      <w:r>
        <w:t xml:space="preserve"> funkčn</w:t>
      </w:r>
      <w:r w:rsidR="00A62982">
        <w:t>á</w:t>
      </w:r>
      <w:r>
        <w:t xml:space="preserve"> architektúr</w:t>
      </w:r>
      <w:r w:rsidR="00A62982">
        <w:t>a</w:t>
      </w:r>
      <w:r>
        <w:t xml:space="preserve"> a </w:t>
      </w:r>
      <w:r w:rsidR="00016EF6">
        <w:t xml:space="preserve">očakávané </w:t>
      </w:r>
      <w:r>
        <w:t>integračn</w:t>
      </w:r>
      <w:r w:rsidR="00A62982">
        <w:t>é</w:t>
      </w:r>
      <w:r>
        <w:t xml:space="preserve"> väz</w:t>
      </w:r>
      <w:r w:rsidR="00A62982">
        <w:t>by</w:t>
      </w:r>
      <w:r>
        <w:t xml:space="preserve"> medzi Zákazníckymi službami zabezpečovanými hlavným Poskytovateľom mýtnych služieb </w:t>
      </w:r>
      <w:r w:rsidR="004E7C76">
        <w:t>a EMS</w:t>
      </w:r>
      <w:r w:rsidR="00A62982">
        <w:t xml:space="preserve">. Červeným </w:t>
      </w:r>
      <w:r>
        <w:t xml:space="preserve">je vyznačená hranica zodpovednosti Dodávateľa </w:t>
      </w:r>
      <w:r w:rsidR="001A4EC6">
        <w:t>za rozhranie na informačné systémy Objednávateľa.</w:t>
      </w:r>
      <w:r>
        <w:t xml:space="preserve">  </w:t>
      </w:r>
    </w:p>
    <w:p w14:paraId="477FA58D" w14:textId="015E1097" w:rsidR="0077036C" w:rsidRDefault="00461508" w:rsidP="0077036C">
      <w:pPr>
        <w:keepNext/>
      </w:pPr>
      <w:r>
        <w:rPr>
          <w:noProof/>
          <w:lang w:val="cs-CZ" w:eastAsia="cs-CZ"/>
        </w:rPr>
        <w:drawing>
          <wp:inline distT="0" distB="0" distL="0" distR="0" wp14:anchorId="10AF0ED4" wp14:editId="0CD617DF">
            <wp:extent cx="5831840" cy="4784725"/>
            <wp:effectExtent l="0" t="0" r="0" b="0"/>
            <wp:docPr id="247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f_arch_Pre-pay_mTSP.em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1840" cy="478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EEA31" w14:textId="268211A8" w:rsidR="0077036C" w:rsidRPr="00190746" w:rsidRDefault="0077036C" w:rsidP="0077036C">
      <w:pPr>
        <w:pStyle w:val="Caption"/>
      </w:pPr>
      <w:r w:rsidRPr="00190746">
        <w:t xml:space="preserve">Obr. </w:t>
      </w:r>
      <w:r w:rsidRPr="00190746">
        <w:fldChar w:fldCharType="begin"/>
      </w:r>
      <w:r w:rsidRPr="00190746">
        <w:instrText xml:space="preserve"> SEQ Obr. \* ARABIC </w:instrText>
      </w:r>
      <w:r w:rsidRPr="00190746">
        <w:fldChar w:fldCharType="separate"/>
      </w:r>
      <w:r w:rsidR="00461508">
        <w:rPr>
          <w:noProof/>
        </w:rPr>
        <w:t>2</w:t>
      </w:r>
      <w:r w:rsidRPr="00190746">
        <w:fldChar w:fldCharType="end"/>
      </w:r>
      <w:r w:rsidRPr="00190746">
        <w:t xml:space="preserve"> - </w:t>
      </w:r>
      <w:r w:rsidR="00722F2F">
        <w:t>R</w:t>
      </w:r>
      <w:r w:rsidRPr="00190746">
        <w:t xml:space="preserve">ozhranie </w:t>
      </w:r>
      <w:r w:rsidR="004E7C76">
        <w:t xml:space="preserve">medzi </w:t>
      </w:r>
      <w:r w:rsidRPr="00190746">
        <w:t>infraštruktúr</w:t>
      </w:r>
      <w:r w:rsidR="004E7C76">
        <w:t>ou</w:t>
      </w:r>
      <w:r w:rsidRPr="00190746">
        <w:t xml:space="preserve"> hlavného Poskytovateľa mýtnych služieb </w:t>
      </w:r>
      <w:r w:rsidR="00722F2F">
        <w:t>a EMS</w:t>
      </w:r>
    </w:p>
    <w:p w14:paraId="60269900" w14:textId="3F2F245B" w:rsidR="00C30E1B" w:rsidRDefault="00C30E1B" w:rsidP="00C30E1B">
      <w:pPr>
        <w:pStyle w:val="Heading2"/>
      </w:pPr>
      <w:bookmarkStart w:id="7" w:name="_Toc63148936"/>
      <w:r>
        <w:t xml:space="preserve">Služby </w:t>
      </w:r>
      <w:r w:rsidR="00E6199B">
        <w:t>L</w:t>
      </w:r>
      <w:r>
        <w:t xml:space="preserve">ogistiky </w:t>
      </w:r>
      <w:r w:rsidR="003379F9">
        <w:t xml:space="preserve">OBU </w:t>
      </w:r>
      <w:r>
        <w:t>a </w:t>
      </w:r>
      <w:r w:rsidR="00E6199B">
        <w:t>P</w:t>
      </w:r>
      <w:r>
        <w:t xml:space="preserve">revádzky </w:t>
      </w:r>
      <w:r w:rsidR="003379F9">
        <w:t>OBU</w:t>
      </w:r>
      <w:r>
        <w:t xml:space="preserve"> a</w:t>
      </w:r>
      <w:r w:rsidR="003379F9">
        <w:t xml:space="preserve"> ich väzba na </w:t>
      </w:r>
      <w:r>
        <w:t>EMS</w:t>
      </w:r>
      <w:bookmarkEnd w:id="7"/>
    </w:p>
    <w:p w14:paraId="227AE407" w14:textId="7BFBF73E" w:rsidR="003379F9" w:rsidRDefault="003379F9" w:rsidP="00C30E1B">
      <w:r>
        <w:t>Služby Logistiky OBU a Prevádzky OBU zabezpečuje pre Objednávateľa hlav</w:t>
      </w:r>
      <w:r w:rsidR="00726253">
        <w:t>ný Poskytovateľ mýtnych služieb.</w:t>
      </w:r>
    </w:p>
    <w:p w14:paraId="60295157" w14:textId="6E8243D9" w:rsidR="00C30E1B" w:rsidRDefault="00C30E1B" w:rsidP="00C30E1B">
      <w:r>
        <w:t>Požiadavky</w:t>
      </w:r>
      <w:r w:rsidRPr="00A377F9">
        <w:t xml:space="preserve"> na výmenu informácií medzi </w:t>
      </w:r>
      <w:r w:rsidR="001A4EC6">
        <w:t xml:space="preserve">EMS  a </w:t>
      </w:r>
      <w:r w:rsidRPr="00A377F9">
        <w:t>Služ</w:t>
      </w:r>
      <w:r>
        <w:t>bami</w:t>
      </w:r>
      <w:r w:rsidRPr="00A377F9">
        <w:t xml:space="preserve"> </w:t>
      </w:r>
      <w:r w:rsidR="001A4EC6">
        <w:t xml:space="preserve">Logistiky OBU a  </w:t>
      </w:r>
      <w:r>
        <w:t xml:space="preserve">Prevádzky OBU vychádzajú zo štandardu </w:t>
      </w:r>
      <w:r w:rsidRPr="0031559F">
        <w:t xml:space="preserve">STN P CEN/TS 16986, Elektronický výber poplatkov. </w:t>
      </w:r>
      <w:proofErr w:type="spellStart"/>
      <w:r w:rsidRPr="0031559F">
        <w:t>Interoperabilný</w:t>
      </w:r>
      <w:proofErr w:type="spellEnd"/>
      <w:r w:rsidRPr="0031559F">
        <w:t xml:space="preserve"> aplikačný profil na výmenu informácií medzi poskytovaním služieb a spoplatnením mýta (CEN/TS 16986:2016).</w:t>
      </w:r>
    </w:p>
    <w:p w14:paraId="6F3C8E63" w14:textId="0C4A34B5" w:rsidR="00722F2F" w:rsidRDefault="001A4EC6" w:rsidP="00BF43C1">
      <w:r>
        <w:t>Na schéme</w:t>
      </w:r>
      <w:r w:rsidR="00BF43C1">
        <w:t xml:space="preserve"> nižšie</w:t>
      </w:r>
      <w:r>
        <w:t xml:space="preserve"> sa</w:t>
      </w:r>
      <w:r w:rsidR="00BF43C1">
        <w:t xml:space="preserve"> informatívne uvádza zjednodušená funkčná architektúra EMS a </w:t>
      </w:r>
      <w:r w:rsidR="00016EF6">
        <w:t xml:space="preserve">očakávané </w:t>
      </w:r>
      <w:r w:rsidR="00BF43C1">
        <w:t xml:space="preserve">integračné väzby medzi </w:t>
      </w:r>
      <w:r w:rsidR="00722F2F">
        <w:t xml:space="preserve">infraštruktúrou hlavného Poskytovateľa mýtnych služieb pre podporu Služieb Logistiky OBU a Prevádzky OBU a </w:t>
      </w:r>
      <w:r w:rsidR="00BF43C1">
        <w:t xml:space="preserve">EMS </w:t>
      </w:r>
      <w:r w:rsidR="00722F2F">
        <w:t xml:space="preserve">Objednávateľa. </w:t>
      </w:r>
    </w:p>
    <w:p w14:paraId="44F67D50" w14:textId="26FF1DB2" w:rsidR="00BF43C1" w:rsidRDefault="00BF43C1" w:rsidP="00BF43C1">
      <w:r>
        <w:t xml:space="preserve">V schéme je vyznačená hranica zodpovednosti Dodávateľa za vybudovanie </w:t>
      </w:r>
      <w:r w:rsidR="00722F2F">
        <w:t xml:space="preserve">a prevádzku rozhraní na prepojenie s </w:t>
      </w:r>
      <w:r>
        <w:t xml:space="preserve">EMS.  </w:t>
      </w:r>
    </w:p>
    <w:p w14:paraId="3F325076" w14:textId="77777777" w:rsidR="00BF43C1" w:rsidRDefault="00BF43C1" w:rsidP="00BF43C1">
      <w:pPr>
        <w:keepNext/>
      </w:pPr>
      <w:r>
        <w:rPr>
          <w:noProof/>
          <w:lang w:val="cs-CZ" w:eastAsia="cs-CZ"/>
        </w:rPr>
        <w:lastRenderedPageBreak/>
        <w:drawing>
          <wp:inline distT="0" distB="0" distL="0" distR="0" wp14:anchorId="7098AE14" wp14:editId="4FC6B1B8">
            <wp:extent cx="5855374" cy="416366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_arch_Post-pay_TSP.em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5374" cy="4163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59603" w14:textId="4AE6FBEB" w:rsidR="00BF43C1" w:rsidRDefault="00BF43C1" w:rsidP="00BF43C1">
      <w:pPr>
        <w:pStyle w:val="Caption"/>
      </w:pPr>
      <w:bookmarkStart w:id="8" w:name="_Ref62631819"/>
      <w:r>
        <w:t xml:space="preserve">Obr. </w:t>
      </w:r>
      <w:r>
        <w:fldChar w:fldCharType="begin"/>
      </w:r>
      <w:r>
        <w:instrText xml:space="preserve"> SEQ Obr. \* ARABIC </w:instrText>
      </w:r>
      <w:r>
        <w:fldChar w:fldCharType="separate"/>
      </w:r>
      <w:r w:rsidR="00461508">
        <w:rPr>
          <w:noProof/>
        </w:rPr>
        <w:t>3</w:t>
      </w:r>
      <w:r>
        <w:rPr>
          <w:noProof/>
        </w:rPr>
        <w:fldChar w:fldCharType="end"/>
      </w:r>
      <w:bookmarkEnd w:id="8"/>
      <w:r>
        <w:t xml:space="preserve"> - </w:t>
      </w:r>
      <w:r w:rsidR="00722F2F">
        <w:t>R</w:t>
      </w:r>
      <w:r w:rsidRPr="00190746">
        <w:t>ozhranie EMS na infraštruktúru hlavného Poskytovateľa mýtnych služieb v</w:t>
      </w:r>
      <w:r>
        <w:t xml:space="preserve"> súvislosti s poskytovaním </w:t>
      </w:r>
      <w:r w:rsidR="00461508">
        <w:t xml:space="preserve">a prevádzkou </w:t>
      </w:r>
      <w:r>
        <w:t>Palubný</w:t>
      </w:r>
      <w:r w:rsidR="00461508">
        <w:t>ch jednotiek</w:t>
      </w:r>
    </w:p>
    <w:p w14:paraId="2ABC975A" w14:textId="28EA312E" w:rsidR="00C30E1B" w:rsidRPr="0033697D" w:rsidRDefault="00C30E1B" w:rsidP="003379F9">
      <w:pPr>
        <w:pStyle w:val="Heading3"/>
      </w:pPr>
      <w:bookmarkStart w:id="9" w:name="_Toc63148937"/>
      <w:r w:rsidRPr="0033697D">
        <w:t>Požiadavky</w:t>
      </w:r>
      <w:r w:rsidR="00461508">
        <w:t xml:space="preserve"> na</w:t>
      </w:r>
      <w:r w:rsidRPr="0033697D">
        <w:t xml:space="preserve"> </w:t>
      </w:r>
      <w:r w:rsidR="00653363">
        <w:t>zasielanie Mýtnych deklarácií do EMS</w:t>
      </w:r>
      <w:bookmarkEnd w:id="9"/>
    </w:p>
    <w:p w14:paraId="20071524" w14:textId="43442412" w:rsidR="00C30E1B" w:rsidRPr="0031559F" w:rsidRDefault="00C30E1B" w:rsidP="00C30E1B">
      <w:r>
        <w:t xml:space="preserve">Služby </w:t>
      </w:r>
      <w:r w:rsidR="001A4EC6">
        <w:t xml:space="preserve">Logistiky OBU a </w:t>
      </w:r>
      <w:r>
        <w:t>Prevádzky OBU</w:t>
      </w:r>
      <w:r w:rsidRPr="0031559F">
        <w:t xml:space="preserve"> mus</w:t>
      </w:r>
      <w:r>
        <w:t>ia</w:t>
      </w:r>
      <w:r w:rsidRPr="0031559F">
        <w:t xml:space="preserve"> zabezpečiť pravidelné periodické odosielanie polohových dát z OBU na spracovanie do EMS prostredníctvom elektronickej komunikácie podľa STN P CEN/TS 16986. Polohové dáta z OBU sa do EMS odosielajú na účely vyrubenia Mýta vo forme elektronických dátových správ, zoskupené do tzv. Mýtnych deklarácií. Mýtne deklarácie budú obsahovať minimálne nasledujúce údaje:</w:t>
      </w:r>
    </w:p>
    <w:p w14:paraId="4AC2B775" w14:textId="77777777" w:rsidR="00C30E1B" w:rsidRPr="0031559F" w:rsidRDefault="00C30E1B" w:rsidP="00FB6B07">
      <w:pPr>
        <w:pStyle w:val="ListParagraph"/>
        <w:numPr>
          <w:ilvl w:val="0"/>
          <w:numId w:val="13"/>
        </w:numPr>
        <w:spacing w:before="0" w:after="160" w:line="259" w:lineRule="auto"/>
        <w:contextualSpacing/>
      </w:pPr>
      <w:r w:rsidRPr="0031559F">
        <w:t>identifikáciu PAN vozidla,</w:t>
      </w:r>
    </w:p>
    <w:p w14:paraId="2B04D1E1" w14:textId="77777777" w:rsidR="00C30E1B" w:rsidRPr="0031559F" w:rsidRDefault="00C30E1B" w:rsidP="00FB6B07">
      <w:pPr>
        <w:pStyle w:val="ListParagraph"/>
        <w:numPr>
          <w:ilvl w:val="0"/>
          <w:numId w:val="13"/>
        </w:numPr>
        <w:spacing w:before="0" w:after="160" w:line="259" w:lineRule="auto"/>
        <w:contextualSpacing/>
      </w:pPr>
      <w:r w:rsidRPr="0031559F">
        <w:t>identifikáciu Id OBU/OBE,</w:t>
      </w:r>
    </w:p>
    <w:p w14:paraId="72F47E6D" w14:textId="77777777" w:rsidR="00C30E1B" w:rsidRPr="0031559F" w:rsidRDefault="00C30E1B" w:rsidP="00FB6B07">
      <w:pPr>
        <w:pStyle w:val="ListParagraph"/>
        <w:numPr>
          <w:ilvl w:val="0"/>
          <w:numId w:val="13"/>
        </w:numPr>
        <w:spacing w:before="0" w:after="160" w:line="259" w:lineRule="auto"/>
        <w:contextualSpacing/>
      </w:pPr>
      <w:r w:rsidRPr="0031559F">
        <w:t>EČV vozidla,</w:t>
      </w:r>
      <w:r>
        <w:t xml:space="preserve"> vrátane kódového označenia krajiny registrácie vozidla,</w:t>
      </w:r>
      <w:r w:rsidRPr="0031559F">
        <w:t xml:space="preserve"> </w:t>
      </w:r>
    </w:p>
    <w:p w14:paraId="28A305B3" w14:textId="5050C741" w:rsidR="00C30E1B" w:rsidRPr="0031559F" w:rsidRDefault="00C30E1B" w:rsidP="00FB6B07">
      <w:pPr>
        <w:pStyle w:val="ListParagraph"/>
        <w:numPr>
          <w:ilvl w:val="0"/>
          <w:numId w:val="13"/>
        </w:numPr>
        <w:spacing w:before="0" w:after="160" w:line="259" w:lineRule="auto"/>
        <w:contextualSpacing/>
      </w:pPr>
      <w:r w:rsidRPr="0031559F">
        <w:t>dátum a čas prejazdu</w:t>
      </w:r>
      <w:r w:rsidR="005B034E">
        <w:t xml:space="preserve"> určitým bodom v sieti Vymedzených úsekov ciest</w:t>
      </w:r>
      <w:r w:rsidRPr="0031559F">
        <w:t xml:space="preserve">, </w:t>
      </w:r>
    </w:p>
    <w:p w14:paraId="111E5F4C" w14:textId="77777777" w:rsidR="00C30E1B" w:rsidRPr="0031559F" w:rsidRDefault="00C30E1B" w:rsidP="00FB6B07">
      <w:pPr>
        <w:pStyle w:val="ListParagraph"/>
        <w:numPr>
          <w:ilvl w:val="0"/>
          <w:numId w:val="13"/>
        </w:numPr>
        <w:spacing w:before="0" w:after="160" w:line="259" w:lineRule="auto"/>
        <w:contextualSpacing/>
      </w:pPr>
      <w:r w:rsidRPr="0031559F">
        <w:t>polohové súradnice vozidla v čase prejazdu,</w:t>
      </w:r>
    </w:p>
    <w:p w14:paraId="553AB416" w14:textId="77777777" w:rsidR="00C30E1B" w:rsidRPr="0031559F" w:rsidRDefault="00C30E1B" w:rsidP="00FB6B07">
      <w:pPr>
        <w:pStyle w:val="ListParagraph"/>
        <w:numPr>
          <w:ilvl w:val="0"/>
          <w:numId w:val="13"/>
        </w:numPr>
        <w:spacing w:before="0" w:after="160" w:line="259" w:lineRule="auto"/>
        <w:contextualSpacing/>
      </w:pPr>
      <w:r w:rsidRPr="0031559F">
        <w:t>údaje o aktuálnom nastavení počtu náprav vozidla,</w:t>
      </w:r>
    </w:p>
    <w:p w14:paraId="481B82CA" w14:textId="77777777" w:rsidR="00C30E1B" w:rsidRPr="0031559F" w:rsidRDefault="00C30E1B" w:rsidP="00FB6B07">
      <w:pPr>
        <w:pStyle w:val="ListParagraph"/>
        <w:numPr>
          <w:ilvl w:val="0"/>
          <w:numId w:val="13"/>
        </w:numPr>
        <w:spacing w:before="0" w:after="160" w:line="259" w:lineRule="auto"/>
        <w:contextualSpacing/>
      </w:pPr>
      <w:r w:rsidRPr="0031559F">
        <w:t>iné technické a servisné údaje,</w:t>
      </w:r>
    </w:p>
    <w:p w14:paraId="62754E35" w14:textId="77777777" w:rsidR="00C30E1B" w:rsidRPr="0031559F" w:rsidRDefault="00C30E1B" w:rsidP="00C30E1B">
      <w:r w:rsidRPr="0031559F">
        <w:t>pričom jednoznačný identifikátor vozidla tvorí kombinácia PAN + Id OBU/OBE.</w:t>
      </w:r>
    </w:p>
    <w:p w14:paraId="49462464" w14:textId="77777777" w:rsidR="00C30E1B" w:rsidRPr="0031559F" w:rsidRDefault="00C30E1B" w:rsidP="00C30E1B">
      <w:r>
        <w:t>Výmena</w:t>
      </w:r>
      <w:r w:rsidRPr="0031559F">
        <w:t xml:space="preserve"> dát medzi </w:t>
      </w:r>
      <w:r>
        <w:t>prepojenými systémami</w:t>
      </w:r>
      <w:r w:rsidRPr="0031559F">
        <w:t xml:space="preserve"> </w:t>
      </w:r>
      <w:r>
        <w:t>musí prebiehať s</w:t>
      </w:r>
      <w:r w:rsidRPr="0031559F">
        <w:t xml:space="preserve"> ochran</w:t>
      </w:r>
      <w:r>
        <w:t>ou</w:t>
      </w:r>
      <w:r w:rsidRPr="0031559F">
        <w:t xml:space="preserve"> dát pred zneužitím s použitím elektronického podpisovania a ochrany integrity správ technológiou PKI.</w:t>
      </w:r>
    </w:p>
    <w:p w14:paraId="22EEE1B4" w14:textId="220B1913" w:rsidR="00C30E1B" w:rsidRDefault="00C30E1B" w:rsidP="00C30E1B">
      <w:r>
        <w:t>Služby Prevádzky OBU</w:t>
      </w:r>
      <w:r w:rsidRPr="0031559F">
        <w:t xml:space="preserve"> mus</w:t>
      </w:r>
      <w:r>
        <w:t>ia</w:t>
      </w:r>
      <w:r w:rsidRPr="0031559F">
        <w:t xml:space="preserve"> zabezpečiť pravidelné periodické odosielanie Mýtnych deklarácií na spracovanie do EMS v časovom intervale umožňujúcom efektívnu kontrolu zostatku predplateného Mýta a vyrubenie Mýta. Odosielanie dát sa uskutočňuje v nižšie uvedených intervaloch:</w:t>
      </w:r>
    </w:p>
    <w:p w14:paraId="1ECDA86C" w14:textId="77777777" w:rsidR="001A4EC6" w:rsidRPr="0031559F" w:rsidRDefault="001A4EC6" w:rsidP="00C30E1B"/>
    <w:p w14:paraId="415573E8" w14:textId="77777777" w:rsidR="00C30E1B" w:rsidRPr="00B479A1" w:rsidRDefault="00C30E1B" w:rsidP="00726253">
      <w:pPr>
        <w:pStyle w:val="ListParagraph"/>
        <w:numPr>
          <w:ilvl w:val="0"/>
          <w:numId w:val="14"/>
        </w:numPr>
        <w:spacing w:before="0" w:after="160" w:line="259" w:lineRule="auto"/>
        <w:ind w:left="1068"/>
        <w:contextualSpacing/>
        <w:rPr>
          <w:i/>
        </w:rPr>
      </w:pPr>
      <w:r w:rsidRPr="00B479A1">
        <w:rPr>
          <w:i/>
        </w:rPr>
        <w:lastRenderedPageBreak/>
        <w:t>Základný interval periodického odosielania dát.</w:t>
      </w:r>
      <w:r w:rsidRPr="00B479A1">
        <w:rPr>
          <w:i/>
        </w:rPr>
        <w:tab/>
        <w:t xml:space="preserve"> </w:t>
      </w:r>
    </w:p>
    <w:p w14:paraId="064C69FF" w14:textId="22176B3B" w:rsidR="00C30E1B" w:rsidRDefault="00C30E1B" w:rsidP="00726253">
      <w:pPr>
        <w:ind w:left="348"/>
      </w:pPr>
      <w:r w:rsidRPr="0031559F">
        <w:t xml:space="preserve">Základný interval periodického odosielania dát </w:t>
      </w:r>
      <w:r w:rsidR="00726253">
        <w:t xml:space="preserve">z všetkých aktívnych OBU </w:t>
      </w:r>
      <w:r w:rsidR="0090355E">
        <w:t xml:space="preserve">na spracovanie </w:t>
      </w:r>
      <w:r w:rsidR="00726253">
        <w:t xml:space="preserve">v EMS </w:t>
      </w:r>
      <w:r w:rsidRPr="0031559F">
        <w:t>nesm</w:t>
      </w:r>
      <w:r w:rsidR="00726253">
        <w:t xml:space="preserve">ie prekročiť 30 (tridsať) minút. Aktívnou OBU sa v danom prípade myslí taká OBU, ktorá v uplynulom časovom </w:t>
      </w:r>
      <w:r w:rsidR="0090355E">
        <w:t xml:space="preserve">intervale </w:t>
      </w:r>
      <w:r w:rsidR="00726253">
        <w:t>zaznamenala najmenej jednu zmenu v zaznamenávaných údajoch o polohe vozidla.</w:t>
      </w:r>
    </w:p>
    <w:p w14:paraId="4798CA63" w14:textId="77777777" w:rsidR="00C30E1B" w:rsidRPr="00B479A1" w:rsidRDefault="00C30E1B" w:rsidP="00726253">
      <w:pPr>
        <w:pStyle w:val="ListParagraph"/>
        <w:numPr>
          <w:ilvl w:val="0"/>
          <w:numId w:val="14"/>
        </w:numPr>
        <w:spacing w:before="0" w:after="160" w:line="259" w:lineRule="auto"/>
        <w:ind w:left="1068"/>
        <w:contextualSpacing/>
        <w:rPr>
          <w:i/>
        </w:rPr>
      </w:pPr>
      <w:r w:rsidRPr="00B479A1">
        <w:rPr>
          <w:i/>
        </w:rPr>
        <w:t>Skrátený interval periodického odosielania dát.</w:t>
      </w:r>
      <w:r w:rsidRPr="00B479A1">
        <w:rPr>
          <w:i/>
        </w:rPr>
        <w:tab/>
      </w:r>
    </w:p>
    <w:p w14:paraId="4B9904FE" w14:textId="142A9A8D" w:rsidR="00C30E1B" w:rsidRPr="0031559F" w:rsidRDefault="00C30E1B" w:rsidP="00726253">
      <w:pPr>
        <w:ind w:left="348"/>
      </w:pPr>
      <w:r w:rsidRPr="0031559F">
        <w:t>Skrátený interval periodického odosielania dát nesmie prekročiť 5 (päť) minút. Skrátený interval periodického odosielania dát sa použije, ak sa vozidlo nachádza na Vymedzenom úseku cesty alebo v</w:t>
      </w:r>
      <w:r>
        <w:t> </w:t>
      </w:r>
      <w:r w:rsidRPr="0031559F">
        <w:t>jeho bezprostrednej blízkosti a zostatok predplateného Mýta postačuje k prejdeniu Vymedzených úsekov ciest s najvyššou Sadzbou mýta v dĺžke 150 (stopäťdesiat)</w:t>
      </w:r>
      <w:r w:rsidR="001A4EC6">
        <w:t xml:space="preserve"> a menej</w:t>
      </w:r>
      <w:r w:rsidRPr="0031559F">
        <w:t xml:space="preserve"> km. Tento limit musí byť parametricky modifikovateľný.   </w:t>
      </w:r>
    </w:p>
    <w:p w14:paraId="4861539F" w14:textId="77777777" w:rsidR="00C30E1B" w:rsidRPr="00B479A1" w:rsidRDefault="00C30E1B" w:rsidP="00726253">
      <w:pPr>
        <w:pStyle w:val="ListParagraph"/>
        <w:numPr>
          <w:ilvl w:val="0"/>
          <w:numId w:val="14"/>
        </w:numPr>
        <w:spacing w:before="0" w:after="160" w:line="259" w:lineRule="auto"/>
        <w:ind w:left="1068"/>
        <w:contextualSpacing/>
        <w:rPr>
          <w:i/>
        </w:rPr>
      </w:pPr>
      <w:r w:rsidRPr="00B479A1">
        <w:rPr>
          <w:i/>
        </w:rPr>
        <w:t xml:space="preserve">Minimálny interval periodického odosielania dát. </w:t>
      </w:r>
      <w:r w:rsidRPr="00B479A1">
        <w:rPr>
          <w:i/>
        </w:rPr>
        <w:tab/>
      </w:r>
    </w:p>
    <w:p w14:paraId="58D1E250" w14:textId="77777777" w:rsidR="00C30E1B" w:rsidRPr="0031559F" w:rsidRDefault="00C30E1B" w:rsidP="00726253">
      <w:pPr>
        <w:ind w:left="348"/>
      </w:pPr>
      <w:r w:rsidRPr="0031559F">
        <w:t>Minimálny interval periodického odosielania dát, ktorý nesmie prekročiť 1 (jednu) minútu. Minimálny interval periodického odosielania dát sa použije na výslovnú požiadavku Objednávateľa a môže sa týkať iba vybraného okruhu vozidiel. Vybraný okruh vozidiel sa obmedzuje na 1 200 (tisícdvesto) unikátnych EČV</w:t>
      </w:r>
      <w:r>
        <w:t xml:space="preserve"> súčasne</w:t>
      </w:r>
      <w:r w:rsidRPr="0031559F">
        <w:t xml:space="preserve">.  </w:t>
      </w:r>
    </w:p>
    <w:p w14:paraId="06E3F1F4" w14:textId="77777777" w:rsidR="00C30E1B" w:rsidRPr="00B479A1" w:rsidRDefault="00C30E1B" w:rsidP="00726253">
      <w:pPr>
        <w:pStyle w:val="ListParagraph"/>
        <w:numPr>
          <w:ilvl w:val="0"/>
          <w:numId w:val="14"/>
        </w:numPr>
        <w:spacing w:before="0" w:after="160" w:line="259" w:lineRule="auto"/>
        <w:ind w:left="1068"/>
        <w:contextualSpacing/>
        <w:rPr>
          <w:i/>
        </w:rPr>
      </w:pPr>
      <w:proofErr w:type="spellStart"/>
      <w:r w:rsidRPr="00B479A1">
        <w:rPr>
          <w:i/>
        </w:rPr>
        <w:t>Granularita</w:t>
      </w:r>
      <w:proofErr w:type="spellEnd"/>
      <w:r w:rsidRPr="00B479A1">
        <w:rPr>
          <w:i/>
        </w:rPr>
        <w:t xml:space="preserve"> dát</w:t>
      </w:r>
    </w:p>
    <w:p w14:paraId="71C5DDC7" w14:textId="52D68854" w:rsidR="00C30E1B" w:rsidRPr="0031559F" w:rsidRDefault="0094528B" w:rsidP="00726253">
      <w:pPr>
        <w:ind w:left="348"/>
      </w:pPr>
      <w:r>
        <w:t xml:space="preserve">Časový interval medzi dvoma po sebe nasledujúcimi záznamami údajov </w:t>
      </w:r>
      <w:r w:rsidR="00C30E1B" w:rsidRPr="0031559F">
        <w:t>polohových dát</w:t>
      </w:r>
      <w:r>
        <w:t xml:space="preserve"> z danej OBU,</w:t>
      </w:r>
      <w:r w:rsidR="00C30E1B" w:rsidRPr="0031559F">
        <w:t xml:space="preserve"> odosielaný</w:t>
      </w:r>
      <w:r>
        <w:t>mi</w:t>
      </w:r>
      <w:r w:rsidR="00C30E1B" w:rsidRPr="0031559F">
        <w:t xml:space="preserve"> </w:t>
      </w:r>
      <w:r>
        <w:t xml:space="preserve">v Mýtnej deklarácii </w:t>
      </w:r>
      <w:r w:rsidR="00C30E1B">
        <w:t>z OBU-proxy</w:t>
      </w:r>
      <w:r w:rsidR="00C30E1B" w:rsidRPr="0031559F">
        <w:t xml:space="preserve"> do EMS</w:t>
      </w:r>
      <w:r w:rsidR="0090355E">
        <w:t>,</w:t>
      </w:r>
      <w:r w:rsidR="00C30E1B" w:rsidRPr="0031559F">
        <w:t xml:space="preserve"> nesmie byť väčš</w:t>
      </w:r>
      <w:r>
        <w:t>í</w:t>
      </w:r>
      <w:r w:rsidR="00C30E1B" w:rsidRPr="0031559F">
        <w:t xml:space="preserve"> ako 5 (päť) sekúnd.</w:t>
      </w:r>
    </w:p>
    <w:p w14:paraId="4EDA07B7" w14:textId="0B90A8B5" w:rsidR="00C30E1B" w:rsidRDefault="00C30E1B" w:rsidP="00C30E1B">
      <w:r>
        <w:t>Služby Prevádzky OBU</w:t>
      </w:r>
      <w:r w:rsidRPr="0031559F">
        <w:t xml:space="preserve"> mus</w:t>
      </w:r>
      <w:r>
        <w:t>ia</w:t>
      </w:r>
      <w:r w:rsidRPr="0031559F">
        <w:t xml:space="preserve"> zabezpečiť </w:t>
      </w:r>
      <w:r>
        <w:t>príjem a spracovanie povelov na zmenu stavu</w:t>
      </w:r>
      <w:r w:rsidRPr="0031559F">
        <w:t xml:space="preserve"> OBU </w:t>
      </w:r>
      <w:r>
        <w:t>odosielaných z</w:t>
      </w:r>
      <w:r w:rsidRPr="0031559F">
        <w:t xml:space="preserve"> EMS </w:t>
      </w:r>
      <w:r w:rsidR="0094528B">
        <w:t xml:space="preserve">do OBU-proxy </w:t>
      </w:r>
      <w:r w:rsidRPr="0031559F">
        <w:t xml:space="preserve">prostredníctvom elektronickej komunikácie. </w:t>
      </w:r>
      <w:r>
        <w:t xml:space="preserve">Služby Prevádzky OBU </w:t>
      </w:r>
      <w:r w:rsidRPr="0031559F">
        <w:t>mus</w:t>
      </w:r>
      <w:r>
        <w:t>ia</w:t>
      </w:r>
      <w:r w:rsidRPr="0031559F">
        <w:t xml:space="preserve"> zabezpečiť </w:t>
      </w:r>
      <w:r>
        <w:t>na povel odoslaný z EMS:</w:t>
      </w:r>
    </w:p>
    <w:p w14:paraId="1D66CB07" w14:textId="77777777" w:rsidR="00C30E1B" w:rsidRDefault="00C30E1B" w:rsidP="00FB6B07">
      <w:pPr>
        <w:pStyle w:val="ListParagraph"/>
        <w:numPr>
          <w:ilvl w:val="0"/>
          <w:numId w:val="15"/>
        </w:numPr>
        <w:spacing w:before="0" w:after="160" w:line="259" w:lineRule="auto"/>
        <w:contextualSpacing/>
      </w:pPr>
      <w:r w:rsidRPr="00E61125">
        <w:t>nevratné zablokovanie funkcie OBU</w:t>
      </w:r>
      <w:r>
        <w:t>,</w:t>
      </w:r>
    </w:p>
    <w:p w14:paraId="0B879354" w14:textId="77777777" w:rsidR="00C30E1B" w:rsidRPr="00E61125" w:rsidRDefault="00C30E1B" w:rsidP="00FB6B07">
      <w:pPr>
        <w:pStyle w:val="ListParagraph"/>
        <w:numPr>
          <w:ilvl w:val="0"/>
          <w:numId w:val="15"/>
        </w:numPr>
        <w:spacing w:before="0" w:after="160" w:line="259" w:lineRule="auto"/>
        <w:contextualSpacing/>
      </w:pPr>
      <w:r w:rsidRPr="00E61125">
        <w:t>dočasné odvolateľné zablokovanie funkcie OBU pri jej dlhodobom nepoužívaní</w:t>
      </w:r>
      <w:r>
        <w:t>,</w:t>
      </w:r>
    </w:p>
    <w:p w14:paraId="6B2BB170" w14:textId="77777777" w:rsidR="00C30E1B" w:rsidRPr="00E61125" w:rsidRDefault="00C30E1B" w:rsidP="00FB6B07">
      <w:pPr>
        <w:pStyle w:val="ListParagraph"/>
        <w:numPr>
          <w:ilvl w:val="0"/>
          <w:numId w:val="15"/>
        </w:numPr>
        <w:spacing w:before="0" w:after="160" w:line="259" w:lineRule="auto"/>
        <w:contextualSpacing/>
      </w:pPr>
      <w:r w:rsidRPr="00E61125">
        <w:t>odoslanie výstrahy vodičovi na HMI OBU, ak došlo k zablokovaniu účtu OBU</w:t>
      </w:r>
      <w:r>
        <w:t>,</w:t>
      </w:r>
    </w:p>
    <w:p w14:paraId="0643112C" w14:textId="77777777" w:rsidR="00C30E1B" w:rsidRPr="00E61125" w:rsidRDefault="00C30E1B" w:rsidP="00FB6B07">
      <w:pPr>
        <w:pStyle w:val="ListParagraph"/>
        <w:numPr>
          <w:ilvl w:val="0"/>
          <w:numId w:val="15"/>
        </w:numPr>
        <w:spacing w:before="0" w:after="160" w:line="259" w:lineRule="auto"/>
        <w:contextualSpacing/>
      </w:pPr>
      <w:r w:rsidRPr="00E61125">
        <w:t>odoslanie výstrahy vodičovi o nízkom zostatku predplateného Mýta, ak sú dosiahnuté stanovené limity.</w:t>
      </w:r>
    </w:p>
    <w:p w14:paraId="49BB0C47" w14:textId="35FD9B03" w:rsidR="00C30E1B" w:rsidRDefault="003379F9" w:rsidP="00C30E1B">
      <w:r>
        <w:t>I</w:t>
      </w:r>
      <w:r w:rsidR="00C30E1B">
        <w:t>ntegračn</w:t>
      </w:r>
      <w:r>
        <w:t>é</w:t>
      </w:r>
      <w:r w:rsidR="00C30E1B">
        <w:t xml:space="preserve"> väz</w:t>
      </w:r>
      <w:r>
        <w:t>by</w:t>
      </w:r>
      <w:r w:rsidR="00C30E1B">
        <w:t xml:space="preserve"> medzi EMS a službami Logistiky OBU a Prevádzky OBU </w:t>
      </w:r>
      <w:r>
        <w:t>sú znázornené na schém</w:t>
      </w:r>
      <w:r w:rsidR="00461508">
        <w:t>e</w:t>
      </w:r>
      <w:r>
        <w:t xml:space="preserve"> na </w:t>
      </w:r>
      <w:r>
        <w:fldChar w:fldCharType="begin"/>
      </w:r>
      <w:r>
        <w:instrText xml:space="preserve"> REF _Ref62631819 \h </w:instrText>
      </w:r>
      <w:r>
        <w:fldChar w:fldCharType="separate"/>
      </w:r>
      <w:r w:rsidR="00461508">
        <w:t xml:space="preserve">Obr. </w:t>
      </w:r>
      <w:r w:rsidR="00461508">
        <w:rPr>
          <w:noProof/>
        </w:rPr>
        <w:t>3</w:t>
      </w:r>
      <w:r>
        <w:fldChar w:fldCharType="end"/>
      </w:r>
      <w:r>
        <w:t xml:space="preserve"> vyššie</w:t>
      </w:r>
      <w:r w:rsidR="00C30E1B">
        <w:t xml:space="preserve">. </w:t>
      </w:r>
    </w:p>
    <w:p w14:paraId="65D75944" w14:textId="7CF6A225" w:rsidR="0077036C" w:rsidRDefault="00C30E1B" w:rsidP="00C30E1B">
      <w:r>
        <w:t xml:space="preserve">V jednotlivých schémach sú vyznačené hranice zodpovednosti Dodávateľa EMS za vybudovanie EMS.  </w:t>
      </w:r>
    </w:p>
    <w:p w14:paraId="16703449" w14:textId="0B38E9D1" w:rsidR="00653363" w:rsidRDefault="00653363" w:rsidP="00653363">
      <w:pPr>
        <w:pStyle w:val="Heading3"/>
      </w:pPr>
      <w:bookmarkStart w:id="10" w:name="_Toc63148938"/>
      <w:r>
        <w:t>Pož</w:t>
      </w:r>
      <w:r w:rsidR="0090355E">
        <w:t>I</w:t>
      </w:r>
      <w:r>
        <w:t>adavky na zasielanie účtovných a daňových dokladov do EMS</w:t>
      </w:r>
      <w:bookmarkEnd w:id="10"/>
    </w:p>
    <w:p w14:paraId="699297A7" w14:textId="66239F04" w:rsidR="00653363" w:rsidRDefault="00653363" w:rsidP="00653363">
      <w:r>
        <w:t xml:space="preserve">Objednávateľ požaduje </w:t>
      </w:r>
      <w:r w:rsidRPr="003369F8">
        <w:t xml:space="preserve">vytvorenie účtovných </w:t>
      </w:r>
      <w:r>
        <w:t xml:space="preserve">a daňových </w:t>
      </w:r>
      <w:r w:rsidRPr="003369F8">
        <w:t xml:space="preserve">dokladov </w:t>
      </w:r>
      <w:r w:rsidR="001A4EC6">
        <w:t xml:space="preserve">na základe platobných operácií realizovaných hlavným Poskytovateľom mýtnych služieb v mene Objednávateľa </w:t>
      </w:r>
      <w:r w:rsidRPr="003369F8">
        <w:t>a</w:t>
      </w:r>
      <w:r w:rsidR="001A4EC6">
        <w:t xml:space="preserve"> ich zaevidovanie </w:t>
      </w:r>
      <w:r w:rsidR="00370A53">
        <w:t>v EMS</w:t>
      </w:r>
      <w:r w:rsidRPr="003369F8">
        <w:t xml:space="preserve"> cez dátové rozhranie.</w:t>
      </w:r>
      <w:r>
        <w:t xml:space="preserve"> Účtovné a daňové doklady sa vzťahujú </w:t>
      </w:r>
      <w:r w:rsidR="0090355E">
        <w:t>na</w:t>
      </w:r>
      <w:r>
        <w:t>:</w:t>
      </w:r>
    </w:p>
    <w:p w14:paraId="7FB1BF85" w14:textId="35C3412B" w:rsidR="00653363" w:rsidRDefault="00653363" w:rsidP="00653363">
      <w:pPr>
        <w:pStyle w:val="ListParagraph"/>
        <w:numPr>
          <w:ilvl w:val="0"/>
          <w:numId w:val="16"/>
        </w:numPr>
      </w:pPr>
      <w:r>
        <w:t>úhrad</w:t>
      </w:r>
      <w:r w:rsidR="0090355E">
        <w:t>y</w:t>
      </w:r>
      <w:r>
        <w:t xml:space="preserve"> Mýta v Režime predplateného mýta </w:t>
      </w:r>
      <w:r w:rsidR="0090355E">
        <w:t xml:space="preserve">vyberané </w:t>
      </w:r>
      <w:r>
        <w:t>od Platiteľov mýta v mene Objednávateľa hlavným Poskytovateľom mýtnych služieb a poukazovaným na účet Objednávateľa v Banke Objednávateľa,</w:t>
      </w:r>
    </w:p>
    <w:p w14:paraId="610D606E" w14:textId="1EA7EC49" w:rsidR="00653363" w:rsidRDefault="0090355E" w:rsidP="00653363">
      <w:pPr>
        <w:pStyle w:val="ListParagraph"/>
        <w:numPr>
          <w:ilvl w:val="0"/>
          <w:numId w:val="16"/>
        </w:numPr>
      </w:pPr>
      <w:r>
        <w:t xml:space="preserve">evidenciu </w:t>
      </w:r>
      <w:r w:rsidR="00653363">
        <w:t xml:space="preserve">zostatkov a obratov predplateného Mýta na Mýtnych účtoch, </w:t>
      </w:r>
    </w:p>
    <w:p w14:paraId="59393367" w14:textId="61BB78DA" w:rsidR="00653363" w:rsidRDefault="00653363" w:rsidP="00653363">
      <w:pPr>
        <w:pStyle w:val="ListParagraph"/>
        <w:numPr>
          <w:ilvl w:val="0"/>
          <w:numId w:val="16"/>
        </w:numPr>
      </w:pPr>
      <w:r>
        <w:lastRenderedPageBreak/>
        <w:t xml:space="preserve">prejazdené </w:t>
      </w:r>
      <w:r w:rsidR="0090355E">
        <w:t>Mýto</w:t>
      </w:r>
      <w:r>
        <w:t xml:space="preserve"> vyrubené Platiteľovi mýta v Režime predplateného mýta, ktorým sa zaťažuje predplatený Mýtny účet vozidla,</w:t>
      </w:r>
    </w:p>
    <w:p w14:paraId="0275CF49" w14:textId="70182679" w:rsidR="00653363" w:rsidRDefault="00653363" w:rsidP="00653363">
      <w:pPr>
        <w:pStyle w:val="ListParagraph"/>
        <w:numPr>
          <w:ilvl w:val="0"/>
          <w:numId w:val="16"/>
        </w:numPr>
      </w:pPr>
      <w:r>
        <w:t>zľav</w:t>
      </w:r>
      <w:r w:rsidR="0090355E">
        <w:t>y</w:t>
      </w:r>
      <w:r>
        <w:t xml:space="preserve"> z Mýta,</w:t>
      </w:r>
    </w:p>
    <w:p w14:paraId="50C06A1E" w14:textId="6988E3A5" w:rsidR="00653363" w:rsidRDefault="0090355E" w:rsidP="00653363">
      <w:pPr>
        <w:pStyle w:val="ListParagraph"/>
        <w:numPr>
          <w:ilvl w:val="0"/>
          <w:numId w:val="16"/>
        </w:numPr>
      </w:pPr>
      <w:r>
        <w:t>penalizácie</w:t>
      </w:r>
      <w:r w:rsidR="00653363">
        <w:t xml:space="preserve">.  </w:t>
      </w:r>
    </w:p>
    <w:p w14:paraId="00B3E156" w14:textId="43921C2A" w:rsidR="00653363" w:rsidRDefault="00653363" w:rsidP="00653363">
      <w:r w:rsidRPr="003369F8">
        <w:t>Účtovn</w:t>
      </w:r>
      <w:r>
        <w:t>é</w:t>
      </w:r>
      <w:r w:rsidRPr="003369F8">
        <w:t xml:space="preserve"> </w:t>
      </w:r>
      <w:r>
        <w:t xml:space="preserve">a daňové </w:t>
      </w:r>
      <w:r w:rsidRPr="003369F8">
        <w:t>doklad</w:t>
      </w:r>
      <w:r>
        <w:t>y sa môžu týkať všetkých druhov kreditných a debetných operácií a reportovania zostatkov na účtoch vrátane vykazovania údajov k DPH.</w:t>
      </w:r>
    </w:p>
    <w:p w14:paraId="6C4E1064" w14:textId="07BCBCC1" w:rsidR="003825F9" w:rsidRPr="00314FE0" w:rsidRDefault="003825F9" w:rsidP="00314FE0">
      <w:pPr>
        <w:pStyle w:val="Heading3"/>
      </w:pPr>
      <w:bookmarkStart w:id="11" w:name="_Toc63148939"/>
      <w:r w:rsidRPr="00314FE0">
        <w:t xml:space="preserve">Kontrolný systém </w:t>
      </w:r>
      <w:r w:rsidR="00314FE0" w:rsidRPr="00314FE0">
        <w:t>Objednávateľa</w:t>
      </w:r>
      <w:bookmarkEnd w:id="11"/>
    </w:p>
    <w:p w14:paraId="43F81324" w14:textId="3491F027" w:rsidR="0094528B" w:rsidRDefault="0094528B" w:rsidP="009653FF">
      <w:r>
        <w:t>Objednávateľ vykonáva kontrolu dodržovania povinností vodiča a Prevádzkovateľa vozidla na úseku úhrady Mýta podľa ZVM.</w:t>
      </w:r>
    </w:p>
    <w:p w14:paraId="3A4517E8" w14:textId="2719C9F0" w:rsidR="009653FF" w:rsidRDefault="009653FF" w:rsidP="009653FF">
      <w:r>
        <w:t xml:space="preserve">Funkčná architektúra integrovaných systémov vychádza z potrieb vykonávania kontroly úhrady Mýta vozidlami v autonómnom systéme spoplatňovania s použitím diskrétnych Mýtnych úsekov. Pri návrhu rozhrania </w:t>
      </w:r>
      <w:r w:rsidR="00370A53">
        <w:t>na prepojenie s Kontrolným systémom</w:t>
      </w:r>
      <w:r>
        <w:t xml:space="preserve"> </w:t>
      </w:r>
      <w:r w:rsidR="0090355E">
        <w:t xml:space="preserve">Objednávateľa </w:t>
      </w:r>
      <w:r w:rsidR="00370A53">
        <w:t>sa vychádza</w:t>
      </w:r>
      <w:r>
        <w:t xml:space="preserve"> z </w:t>
      </w:r>
      <w:proofErr w:type="spellStart"/>
      <w:r>
        <w:t>interoperabilných</w:t>
      </w:r>
      <w:proofErr w:type="spellEnd"/>
      <w:r>
        <w:t xml:space="preserve"> aplikačných profilov podľa medzinárodných štandardov </w:t>
      </w:r>
      <w:r w:rsidRPr="0031559F">
        <w:t>výmen</w:t>
      </w:r>
      <w:r>
        <w:t>y</w:t>
      </w:r>
      <w:r w:rsidRPr="0031559F">
        <w:t xml:space="preserve"> informácií </w:t>
      </w:r>
      <w:r>
        <w:t xml:space="preserve">platných pre výber Mýta, napr. </w:t>
      </w:r>
      <w:r w:rsidR="00163DD7" w:rsidRPr="00163DD7">
        <w:t>STN EN ISO 12855</w:t>
      </w:r>
      <w:r w:rsidR="00163DD7">
        <w:t xml:space="preserve">, </w:t>
      </w:r>
      <w:r w:rsidRPr="0031559F">
        <w:t>STN P CEN/TS 16986</w:t>
      </w:r>
      <w:r>
        <w:t xml:space="preserve"> a STN P </w:t>
      </w:r>
      <w:r w:rsidRPr="003C5E8D">
        <w:t>CEN/TS 16331</w:t>
      </w:r>
      <w:r>
        <w:t xml:space="preserve">. </w:t>
      </w:r>
    </w:p>
    <w:p w14:paraId="07B2EBB6" w14:textId="574F4E53" w:rsidR="009653FF" w:rsidRPr="00A377F9" w:rsidRDefault="009653FF" w:rsidP="009653FF">
      <w:r>
        <w:t xml:space="preserve">Očakávaný rozsah služieb </w:t>
      </w:r>
      <w:r w:rsidR="0090355E">
        <w:t xml:space="preserve">Kontrolného </w:t>
      </w:r>
      <w:r>
        <w:t>systému Objednávateľa:</w:t>
      </w:r>
    </w:p>
    <w:p w14:paraId="76096314" w14:textId="77777777" w:rsidR="009653FF" w:rsidRDefault="009653FF" w:rsidP="00FB6B07">
      <w:pPr>
        <w:pStyle w:val="ListParagraph"/>
        <w:numPr>
          <w:ilvl w:val="0"/>
          <w:numId w:val="17"/>
        </w:numPr>
        <w:spacing w:before="0" w:after="160" w:line="259" w:lineRule="auto"/>
        <w:contextualSpacing/>
      </w:pPr>
      <w:r w:rsidRPr="003C5E8D">
        <w:t>Kontrola vozidiel stacionárnym elektronickým zariadením</w:t>
      </w:r>
      <w:r>
        <w:t xml:space="preserve"> (pevné a prenosné kontrolné brány pri cestách),</w:t>
      </w:r>
    </w:p>
    <w:p w14:paraId="612AFEC9" w14:textId="77777777" w:rsidR="009653FF" w:rsidRDefault="009653FF" w:rsidP="00FB6B07">
      <w:pPr>
        <w:pStyle w:val="ListParagraph"/>
        <w:numPr>
          <w:ilvl w:val="0"/>
          <w:numId w:val="17"/>
        </w:numPr>
        <w:spacing w:before="0" w:after="160" w:line="259" w:lineRule="auto"/>
        <w:contextualSpacing/>
      </w:pPr>
      <w:r w:rsidRPr="003C5E8D">
        <w:t xml:space="preserve">Kontrola vozidiel </w:t>
      </w:r>
      <w:r>
        <w:t>mobilným</w:t>
      </w:r>
      <w:r w:rsidRPr="003C5E8D">
        <w:t xml:space="preserve"> elektronickým zariadením</w:t>
      </w:r>
      <w:r>
        <w:t xml:space="preserve"> (vybavenie hliadkovacích vozidiel Mýtnej polície),</w:t>
      </w:r>
    </w:p>
    <w:p w14:paraId="497D3D0F" w14:textId="77777777" w:rsidR="009653FF" w:rsidRDefault="009653FF" w:rsidP="00FB6B07">
      <w:pPr>
        <w:pStyle w:val="ListParagraph"/>
        <w:numPr>
          <w:ilvl w:val="0"/>
          <w:numId w:val="17"/>
        </w:numPr>
        <w:spacing w:before="0" w:after="160" w:line="259" w:lineRule="auto"/>
        <w:contextualSpacing/>
      </w:pPr>
      <w:r>
        <w:t>Spracovanie dokumentácie k zisteným mýtnym priestupkom</w:t>
      </w:r>
    </w:p>
    <w:p w14:paraId="649C52B2" w14:textId="77777777" w:rsidR="009653FF" w:rsidRDefault="009653FF" w:rsidP="00FB6B07">
      <w:pPr>
        <w:pStyle w:val="ListParagraph"/>
        <w:numPr>
          <w:ilvl w:val="1"/>
          <w:numId w:val="17"/>
        </w:numPr>
        <w:spacing w:before="0" w:after="160" w:line="259" w:lineRule="auto"/>
        <w:contextualSpacing/>
      </w:pPr>
      <w:r>
        <w:t>pre riešenie priestupku v blokovom konaní na mieste,</w:t>
      </w:r>
    </w:p>
    <w:p w14:paraId="5C1D663B" w14:textId="77777777" w:rsidR="009653FF" w:rsidRDefault="009653FF" w:rsidP="00FB6B07">
      <w:pPr>
        <w:pStyle w:val="ListParagraph"/>
        <w:numPr>
          <w:ilvl w:val="1"/>
          <w:numId w:val="17"/>
        </w:numPr>
        <w:spacing w:before="0" w:after="160" w:line="259" w:lineRule="auto"/>
        <w:contextualSpacing/>
      </w:pPr>
      <w:r>
        <w:t>pre riešenie priestupku v správnom konaní,</w:t>
      </w:r>
    </w:p>
    <w:p w14:paraId="6EE7D107" w14:textId="77777777" w:rsidR="009653FF" w:rsidRDefault="009653FF" w:rsidP="00FB6B07">
      <w:pPr>
        <w:pStyle w:val="ListParagraph"/>
        <w:numPr>
          <w:ilvl w:val="1"/>
          <w:numId w:val="17"/>
        </w:numPr>
        <w:spacing w:before="0" w:after="160" w:line="259" w:lineRule="auto"/>
        <w:contextualSpacing/>
      </w:pPr>
      <w:r>
        <w:t>pre riešenie priestupku cestou medzinárodnej spolupráce v systému EUCARIS,</w:t>
      </w:r>
    </w:p>
    <w:p w14:paraId="4E4AF373" w14:textId="77777777" w:rsidR="009653FF" w:rsidRDefault="009653FF" w:rsidP="00FB6B07">
      <w:pPr>
        <w:pStyle w:val="ListParagraph"/>
        <w:numPr>
          <w:ilvl w:val="1"/>
          <w:numId w:val="17"/>
        </w:numPr>
        <w:spacing w:before="0" w:after="160" w:line="259" w:lineRule="auto"/>
        <w:contextualSpacing/>
      </w:pPr>
      <w:r>
        <w:t>pre riešenie priestupku v </w:t>
      </w:r>
      <w:proofErr w:type="spellStart"/>
      <w:r>
        <w:t>rozkaznom</w:t>
      </w:r>
      <w:proofErr w:type="spellEnd"/>
      <w:r>
        <w:t xml:space="preserve"> konaní</w:t>
      </w:r>
    </w:p>
    <w:p w14:paraId="2C6A7100" w14:textId="0074608D" w:rsidR="009653FF" w:rsidRPr="00627243" w:rsidRDefault="009653FF" w:rsidP="009653FF">
      <w:pPr>
        <w:ind w:left="360"/>
      </w:pPr>
      <w:r>
        <w:t xml:space="preserve">podľa </w:t>
      </w:r>
      <w:r w:rsidR="0090355E">
        <w:t>ZVM</w:t>
      </w:r>
      <w:r>
        <w:t>.</w:t>
      </w:r>
    </w:p>
    <w:p w14:paraId="0A7DC7E6" w14:textId="77777777" w:rsidR="009653FF" w:rsidRDefault="009653FF" w:rsidP="00FB6B07">
      <w:pPr>
        <w:pStyle w:val="ListParagraph"/>
        <w:numPr>
          <w:ilvl w:val="0"/>
          <w:numId w:val="17"/>
        </w:numPr>
        <w:spacing w:before="0" w:after="160" w:line="259" w:lineRule="auto"/>
        <w:contextualSpacing/>
      </w:pPr>
      <w:r>
        <w:t xml:space="preserve">Vypočítanie sumy Mýta a sprostredkovanie výberu úhrady nesprávne vykázaného alebo nevykázaného Mýta </w:t>
      </w:r>
    </w:p>
    <w:p w14:paraId="166A6D31" w14:textId="77777777" w:rsidR="009653FF" w:rsidRDefault="009653FF" w:rsidP="00FB6B07">
      <w:pPr>
        <w:pStyle w:val="ListParagraph"/>
        <w:numPr>
          <w:ilvl w:val="1"/>
          <w:numId w:val="17"/>
        </w:numPr>
        <w:spacing w:before="0" w:after="160" w:line="259" w:lineRule="auto"/>
        <w:contextualSpacing/>
      </w:pPr>
      <w:r>
        <w:t>od vodiča v rámci kontroly vozidla na mieste,</w:t>
      </w:r>
    </w:p>
    <w:p w14:paraId="6C12520E" w14:textId="0BA8C197" w:rsidR="009653FF" w:rsidRDefault="009653FF" w:rsidP="00FB6B07">
      <w:pPr>
        <w:pStyle w:val="ListParagraph"/>
        <w:numPr>
          <w:ilvl w:val="1"/>
          <w:numId w:val="17"/>
        </w:numPr>
        <w:spacing w:before="0" w:after="160" w:line="259" w:lineRule="auto"/>
        <w:contextualSpacing/>
      </w:pPr>
      <w:r>
        <w:t xml:space="preserve">od Prevádzkovateľa vozidla v Režime predplateného </w:t>
      </w:r>
      <w:r w:rsidR="0090355E">
        <w:t xml:space="preserve">mýta </w:t>
      </w:r>
      <w:r>
        <w:t xml:space="preserve">cestou </w:t>
      </w:r>
      <w:proofErr w:type="spellStart"/>
      <w:r>
        <w:t>rozkazného</w:t>
      </w:r>
      <w:proofErr w:type="spellEnd"/>
      <w:r>
        <w:t xml:space="preserve"> konania,</w:t>
      </w:r>
    </w:p>
    <w:p w14:paraId="39989DD7" w14:textId="77777777" w:rsidR="009653FF" w:rsidRDefault="009653FF" w:rsidP="00FB6B07">
      <w:pPr>
        <w:pStyle w:val="ListParagraph"/>
        <w:numPr>
          <w:ilvl w:val="1"/>
          <w:numId w:val="17"/>
        </w:numPr>
        <w:spacing w:before="0" w:after="160" w:line="259" w:lineRule="auto"/>
        <w:contextualSpacing/>
      </w:pPr>
      <w:r>
        <w:t xml:space="preserve">od Prevádzkovateľa vozidla cestou medzinárodnej spolupráce v systému EUCARIS.  </w:t>
      </w:r>
    </w:p>
    <w:p w14:paraId="582F4B99" w14:textId="77777777" w:rsidR="00461508" w:rsidRDefault="00461508" w:rsidP="009653FF">
      <w:pPr>
        <w:pStyle w:val="ListParagraph"/>
      </w:pPr>
    </w:p>
    <w:p w14:paraId="2F435095" w14:textId="17F0AB17" w:rsidR="009653FF" w:rsidRDefault="009653FF" w:rsidP="009653FF">
      <w:pPr>
        <w:pStyle w:val="ListParagraph"/>
      </w:pPr>
      <w:r>
        <w:t xml:space="preserve">Požaduje sa, aby </w:t>
      </w:r>
      <w:r w:rsidR="00461508">
        <w:t>hlavný Poskytovateľ mýtnych služieb</w:t>
      </w:r>
      <w:r>
        <w:t xml:space="preserve"> sprístupnil na svojom rozhraní nižšie uvedené informácie pre Kontrolný systém</w:t>
      </w:r>
      <w:r w:rsidR="0090355E">
        <w:t xml:space="preserve"> Objednávateľa</w:t>
      </w:r>
      <w:r>
        <w:t>:</w:t>
      </w:r>
    </w:p>
    <w:p w14:paraId="4002FC4C" w14:textId="64177274" w:rsidR="009653FF" w:rsidRDefault="00461508" w:rsidP="00461508">
      <w:pPr>
        <w:pStyle w:val="ListParagraph"/>
        <w:numPr>
          <w:ilvl w:val="0"/>
          <w:numId w:val="18"/>
        </w:numPr>
        <w:spacing w:before="0" w:after="160" w:line="259" w:lineRule="auto"/>
        <w:contextualSpacing/>
      </w:pPr>
      <w:r>
        <w:t xml:space="preserve">podrobné </w:t>
      </w:r>
      <w:r w:rsidR="009653FF">
        <w:t>evidenčné údaje</w:t>
      </w:r>
      <w:r>
        <w:t xml:space="preserve"> vozidla a  Prevádzkovateľa</w:t>
      </w:r>
      <w:r w:rsidR="0090355E">
        <w:t xml:space="preserve"> vozidla</w:t>
      </w:r>
      <w:r w:rsidR="009653FF">
        <w:t>.</w:t>
      </w:r>
    </w:p>
    <w:p w14:paraId="4D95C5B4" w14:textId="728EC51C" w:rsidR="009653FF" w:rsidRDefault="00016EF6" w:rsidP="009653FF">
      <w:r>
        <w:t xml:space="preserve">Očakáva </w:t>
      </w:r>
      <w:r w:rsidR="009653FF">
        <w:t xml:space="preserve">sa, že </w:t>
      </w:r>
      <w:r w:rsidR="00461508">
        <w:t xml:space="preserve">hlavný Poskytovateľ mýtnych služieb </w:t>
      </w:r>
      <w:r w:rsidR="009653FF">
        <w:t>bude poskytovať vyššie uvedené informácie na základe dopytu</w:t>
      </w:r>
      <w:r w:rsidR="0094528B">
        <w:t xml:space="preserve"> zo strany Kontrolného systému</w:t>
      </w:r>
      <w:r w:rsidR="0090355E">
        <w:t xml:space="preserve"> Objednávateľa</w:t>
      </w:r>
      <w:r w:rsidR="009653FF">
        <w:t xml:space="preserve"> na konkrétne dáta, pričom kľúčovým údajom v požiadavke na dáta bude EČV a krajina registrácie vozidla, prípadne identifikátor OBU/OBE </w:t>
      </w:r>
      <w:r w:rsidR="00735A80">
        <w:t xml:space="preserve">a/alebo PAN </w:t>
      </w:r>
      <w:r w:rsidR="009653FF">
        <w:t>vyčítaný</w:t>
      </w:r>
      <w:r w:rsidR="00735A80">
        <w:t xml:space="preserve"> kontrolným zariadením</w:t>
      </w:r>
      <w:r w:rsidR="009653FF">
        <w:t xml:space="preserve"> z OBU/OBE kontrolovaného vozidla</w:t>
      </w:r>
      <w:r w:rsidR="00735A80">
        <w:t xml:space="preserve"> rádiovou komunikáciou DSRC prostredníctvom kontrolnej tzv. CCC transakcie (</w:t>
      </w:r>
      <w:proofErr w:type="spellStart"/>
      <w:r w:rsidR="00735A80" w:rsidRPr="00735A80">
        <w:rPr>
          <w:i/>
        </w:rPr>
        <w:t>Compliance</w:t>
      </w:r>
      <w:proofErr w:type="spellEnd"/>
      <w:r w:rsidR="00735A80" w:rsidRPr="00735A80">
        <w:rPr>
          <w:i/>
        </w:rPr>
        <w:t xml:space="preserve"> </w:t>
      </w:r>
      <w:proofErr w:type="spellStart"/>
      <w:r w:rsidR="00735A80" w:rsidRPr="00735A80">
        <w:rPr>
          <w:i/>
        </w:rPr>
        <w:t>Check</w:t>
      </w:r>
      <w:proofErr w:type="spellEnd"/>
      <w:r w:rsidR="00735A80" w:rsidRPr="00735A80">
        <w:rPr>
          <w:i/>
        </w:rPr>
        <w:t xml:space="preserve"> </w:t>
      </w:r>
      <w:proofErr w:type="spellStart"/>
      <w:r w:rsidR="00735A80" w:rsidRPr="00735A80">
        <w:rPr>
          <w:i/>
        </w:rPr>
        <w:t>Communication</w:t>
      </w:r>
      <w:proofErr w:type="spellEnd"/>
      <w:r w:rsidR="00735A80">
        <w:t>)</w:t>
      </w:r>
      <w:r w:rsidR="00163DD7">
        <w:t xml:space="preserve"> podľa štandardu </w:t>
      </w:r>
      <w:r w:rsidR="00163DD7" w:rsidRPr="00163DD7">
        <w:t>STN EN ISO 12813</w:t>
      </w:r>
      <w:r w:rsidR="00163DD7">
        <w:t xml:space="preserve"> (</w:t>
      </w:r>
      <w:r w:rsidR="00163DD7" w:rsidRPr="00163DD7">
        <w:t>EN ISO 12813</w:t>
      </w:r>
      <w:r w:rsidR="00163DD7">
        <w:t>:2019)</w:t>
      </w:r>
      <w:r w:rsidR="009653FF">
        <w:t>.</w:t>
      </w:r>
    </w:p>
    <w:p w14:paraId="7F0E6711" w14:textId="468E48D4" w:rsidR="00461508" w:rsidRDefault="00680194" w:rsidP="00680194">
      <w:r>
        <w:lastRenderedPageBreak/>
        <w:t xml:space="preserve">Požaduje sa, aby </w:t>
      </w:r>
      <w:r w:rsidR="00461508">
        <w:t xml:space="preserve">Palubné jednotky </w:t>
      </w:r>
      <w:r w:rsidR="00814C3D">
        <w:t>dodávané hlavným Poskytovateľom</w:t>
      </w:r>
      <w:r w:rsidR="0090355E">
        <w:t xml:space="preserve"> mýtnych služieb</w:t>
      </w:r>
      <w:r w:rsidR="00814C3D">
        <w:t xml:space="preserve"> podporovali</w:t>
      </w:r>
      <w:r w:rsidR="00461508">
        <w:t xml:space="preserve"> kontrolnú DSRC komunikáciu podľa štandardu </w:t>
      </w:r>
      <w:r w:rsidR="00461508" w:rsidRPr="00163DD7">
        <w:t>STN EN ISO 12813</w:t>
      </w:r>
      <w:r w:rsidR="00461508">
        <w:t xml:space="preserve"> (</w:t>
      </w:r>
      <w:r w:rsidR="00461508" w:rsidRPr="00163DD7">
        <w:t>EN ISO 12813</w:t>
      </w:r>
      <w:r w:rsidR="00461508">
        <w:t>:2019).</w:t>
      </w:r>
    </w:p>
    <w:p w14:paraId="0DB547FB" w14:textId="6802F2B2" w:rsidR="00653363" w:rsidRDefault="009653FF" w:rsidP="00814C3D">
      <w:r>
        <w:t xml:space="preserve">Na nasledujúcom obrázku </w:t>
      </w:r>
      <w:r w:rsidR="00735A80">
        <w:t>sa</w:t>
      </w:r>
      <w:r>
        <w:t xml:space="preserve"> informatívne uvádza zjednodušen</w:t>
      </w:r>
      <w:r w:rsidR="00735A80">
        <w:t>á</w:t>
      </w:r>
      <w:r>
        <w:t xml:space="preserve"> funkčn</w:t>
      </w:r>
      <w:r w:rsidR="00735A80">
        <w:t>á</w:t>
      </w:r>
      <w:r>
        <w:t xml:space="preserve"> architektúr</w:t>
      </w:r>
      <w:r w:rsidR="00735A80">
        <w:t>a</w:t>
      </w:r>
      <w:r>
        <w:t xml:space="preserve"> EMS a </w:t>
      </w:r>
      <w:r w:rsidR="00016EF6">
        <w:t xml:space="preserve">očakávané </w:t>
      </w:r>
      <w:r>
        <w:t>integračn</w:t>
      </w:r>
      <w:r w:rsidR="00735A80">
        <w:t>é</w:t>
      </w:r>
      <w:r>
        <w:t xml:space="preserve"> väz</w:t>
      </w:r>
      <w:r w:rsidR="00735A80">
        <w:t>by</w:t>
      </w:r>
      <w:r>
        <w:t xml:space="preserve"> medzi EMS a Kontrolným systémom Objednávateľa. </w:t>
      </w:r>
      <w:r w:rsidR="00735A80">
        <w:t>Červeným</w:t>
      </w:r>
      <w:r>
        <w:t xml:space="preserve"> je vyznačená hranica zodpovednosti Dodávateľa EMS za vybudovanie EMS.  </w:t>
      </w:r>
    </w:p>
    <w:p w14:paraId="285D58B6" w14:textId="3F43237D" w:rsidR="009653FF" w:rsidRDefault="009653FF" w:rsidP="00814C3D">
      <w:r>
        <w:rPr>
          <w:noProof/>
          <w:lang w:val="cs-CZ" w:eastAsia="cs-CZ"/>
        </w:rPr>
        <w:drawing>
          <wp:inline distT="0" distB="0" distL="0" distR="0" wp14:anchorId="2C28D726" wp14:editId="30C47EEC">
            <wp:extent cx="5588000" cy="5021101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_arch_enforcement.em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266" cy="50384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20FA23" w14:textId="7DCAAD3D" w:rsidR="009653FF" w:rsidRPr="00370560" w:rsidRDefault="009653FF" w:rsidP="009653FF">
      <w:pPr>
        <w:pStyle w:val="Caption"/>
      </w:pPr>
      <w:r w:rsidRPr="00370560">
        <w:t xml:space="preserve">Obr. </w:t>
      </w:r>
      <w:r w:rsidRPr="00370560">
        <w:fldChar w:fldCharType="begin"/>
      </w:r>
      <w:r w:rsidRPr="00370560">
        <w:instrText xml:space="preserve"> SEQ Obr. \* ARABIC </w:instrText>
      </w:r>
      <w:r w:rsidRPr="00370560">
        <w:fldChar w:fldCharType="separate"/>
      </w:r>
      <w:r w:rsidR="00461508">
        <w:rPr>
          <w:noProof/>
        </w:rPr>
        <w:t>4</w:t>
      </w:r>
      <w:r w:rsidRPr="00370560">
        <w:fldChar w:fldCharType="end"/>
      </w:r>
      <w:r w:rsidRPr="00370560">
        <w:t xml:space="preserve"> - Zjednodušená funkčná architektúra </w:t>
      </w:r>
      <w:r w:rsidR="00370A53">
        <w:t>a</w:t>
      </w:r>
      <w:r w:rsidRPr="00370560">
        <w:t xml:space="preserve"> rozhranie </w:t>
      </w:r>
      <w:r w:rsidR="00814C3D">
        <w:t>hlavného Poskytovateľa mýtnych služieb</w:t>
      </w:r>
      <w:r w:rsidRPr="00370560">
        <w:t xml:space="preserve"> na infraštruktúru Kontrolného systému Objednávateľa</w:t>
      </w:r>
    </w:p>
    <w:p w14:paraId="28CE4B37" w14:textId="6DD8386D" w:rsidR="006027FD" w:rsidRDefault="006027FD" w:rsidP="006027FD">
      <w:pPr>
        <w:pStyle w:val="Heading1"/>
      </w:pPr>
      <w:bookmarkStart w:id="12" w:name="_Toc63148940"/>
      <w:r>
        <w:lastRenderedPageBreak/>
        <w:t>Spracovanie mýtnych transakcií</w:t>
      </w:r>
      <w:bookmarkEnd w:id="12"/>
    </w:p>
    <w:p w14:paraId="7318229B" w14:textId="6EBECD13" w:rsidR="00FC189E" w:rsidRDefault="00FC189E" w:rsidP="006027FD">
      <w:pPr>
        <w:pStyle w:val="Heading2"/>
      </w:pPr>
      <w:bookmarkStart w:id="13" w:name="_Ref62818352"/>
      <w:bookmarkStart w:id="14" w:name="_Toc63148941"/>
      <w:r>
        <w:t>Priebeh spracovania Mýtnej transakcie</w:t>
      </w:r>
      <w:bookmarkEnd w:id="13"/>
      <w:bookmarkEnd w:id="14"/>
    </w:p>
    <w:p w14:paraId="7FF48F6A" w14:textId="2C04FAC0" w:rsidR="00FC189E" w:rsidRDefault="00163DD7" w:rsidP="00FC189E">
      <w:r>
        <w:t>Priebeh End-to-End</w:t>
      </w:r>
      <w:r w:rsidR="00FC189E">
        <w:t xml:space="preserve"> spracovania Mýtnej transakcie je zobrazen</w:t>
      </w:r>
      <w:r>
        <w:t>ý</w:t>
      </w:r>
      <w:r w:rsidR="00FC189E">
        <w:t xml:space="preserve"> na nasledujúc</w:t>
      </w:r>
      <w:r>
        <w:t>ej</w:t>
      </w:r>
      <w:r w:rsidR="00FC189E">
        <w:t xml:space="preserve"> </w:t>
      </w:r>
      <w:r>
        <w:t>zjednodušenej schéme</w:t>
      </w:r>
      <w:r w:rsidR="00FC189E">
        <w:t>. Táto schéma zahŕňa spracovanie Mýtnej transakcie v </w:t>
      </w:r>
      <w:r w:rsidR="007E4564">
        <w:t xml:space="preserve">EMS v </w:t>
      </w:r>
      <w:r w:rsidR="00FC189E">
        <w:t>spolupráci s</w:t>
      </w:r>
      <w:r w:rsidR="00A22D10">
        <w:t xml:space="preserve"> hlavným </w:t>
      </w:r>
      <w:r w:rsidR="00FC189E">
        <w:t>Poskytovateľom mýtnych služieb. Na zjednodušenie nie je zakreslený management zmlúv s Poskytovateľmi mýtnych služieb a</w:t>
      </w:r>
      <w:r w:rsidR="00E903C3">
        <w:t> poskytovanie kontextových dát a ďalšie funkcie EMS</w:t>
      </w:r>
      <w:r w:rsidR="00FC189E">
        <w:t>.</w:t>
      </w:r>
    </w:p>
    <w:p w14:paraId="515AED96" w14:textId="77777777" w:rsidR="00370A53" w:rsidRDefault="00370A53" w:rsidP="00370A53">
      <w:r>
        <w:t>Spracovanie sa uskutočňuje v nasledovných krokoch:</w:t>
      </w:r>
    </w:p>
    <w:p w14:paraId="41D8C5EA" w14:textId="3DBE34CD" w:rsidR="00370A53" w:rsidRDefault="00370A53" w:rsidP="00370A53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Hlavný Poskytovateľ mýtnych služieb uzatvorí </w:t>
      </w:r>
      <w:r w:rsidR="00DB55FC">
        <w:rPr>
          <w:rFonts w:asciiTheme="minorHAnsi" w:hAnsiTheme="minorHAnsi" w:cstheme="minorHAnsi"/>
          <w:szCs w:val="22"/>
        </w:rPr>
        <w:t xml:space="preserve">v mene Správcu výberu mýta </w:t>
      </w:r>
      <w:r>
        <w:rPr>
          <w:rFonts w:asciiTheme="minorHAnsi" w:hAnsiTheme="minorHAnsi" w:cstheme="minorHAnsi"/>
          <w:szCs w:val="22"/>
        </w:rPr>
        <w:t>Zmluvu o užívaní V</w:t>
      </w:r>
      <w:r w:rsidR="0090355E">
        <w:rPr>
          <w:rFonts w:asciiTheme="minorHAnsi" w:hAnsiTheme="minorHAnsi" w:cstheme="minorHAnsi"/>
          <w:szCs w:val="22"/>
        </w:rPr>
        <w:t>ymedzených úsekov ciest</w:t>
      </w:r>
      <w:r>
        <w:rPr>
          <w:rFonts w:asciiTheme="minorHAnsi" w:hAnsiTheme="minorHAnsi" w:cstheme="minorHAnsi"/>
          <w:szCs w:val="22"/>
        </w:rPr>
        <w:t xml:space="preserve"> so Zákazníkom, zaregistruje vozidlo a poskytne </w:t>
      </w:r>
      <w:proofErr w:type="spellStart"/>
      <w:r w:rsidR="000A3D31">
        <w:rPr>
          <w:rFonts w:asciiTheme="minorHAnsi" w:hAnsiTheme="minorHAnsi" w:cstheme="minorHAnsi"/>
          <w:szCs w:val="22"/>
        </w:rPr>
        <w:t>personalizovanú</w:t>
      </w:r>
      <w:proofErr w:type="spellEnd"/>
      <w:r w:rsidR="000A3D31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OBU/OBE Zákazníkovi. Registračné údaje vozidla a OBU/OBE zaeviduje do databázy EMS</w:t>
      </w:r>
      <w:r w:rsidR="000A3D31">
        <w:rPr>
          <w:rFonts w:asciiTheme="minorHAnsi" w:hAnsiTheme="minorHAnsi" w:cstheme="minorHAnsi"/>
          <w:szCs w:val="22"/>
        </w:rPr>
        <w:t xml:space="preserve"> odoslaním dátovej správy typu </w:t>
      </w:r>
      <w:proofErr w:type="spellStart"/>
      <w:r w:rsidR="000A3D31" w:rsidRPr="000A3D31">
        <w:rPr>
          <w:rFonts w:asciiTheme="minorHAnsi" w:hAnsiTheme="minorHAnsi" w:cstheme="minorHAnsi"/>
          <w:i/>
          <w:szCs w:val="22"/>
        </w:rPr>
        <w:t>ExceptionListADU</w:t>
      </w:r>
      <w:proofErr w:type="spellEnd"/>
      <w:r w:rsidR="000A3D31">
        <w:rPr>
          <w:rFonts w:asciiTheme="minorHAnsi" w:hAnsiTheme="minorHAnsi" w:cstheme="minorHAnsi"/>
          <w:szCs w:val="22"/>
        </w:rPr>
        <w:t xml:space="preserve"> cez dátové rozhranie.</w:t>
      </w:r>
      <w:r>
        <w:rPr>
          <w:rFonts w:asciiTheme="minorHAnsi" w:hAnsiTheme="minorHAnsi" w:cstheme="minorHAnsi"/>
          <w:szCs w:val="22"/>
        </w:rPr>
        <w:t xml:space="preserve"> </w:t>
      </w:r>
      <w:r w:rsidR="00A32868">
        <w:rPr>
          <w:rFonts w:asciiTheme="minorHAnsi" w:hAnsiTheme="minorHAnsi" w:cstheme="minorHAnsi"/>
          <w:szCs w:val="22"/>
        </w:rPr>
        <w:t xml:space="preserve">EMS vykonáva validáciu a potvrdzuje ich prijatie, alebo odmietnutie správou typu </w:t>
      </w:r>
      <w:proofErr w:type="spellStart"/>
      <w:r w:rsidR="00A32868" w:rsidRPr="00A72CFF">
        <w:rPr>
          <w:rFonts w:asciiTheme="minorHAnsi" w:hAnsiTheme="minorHAnsi" w:cstheme="minorHAnsi"/>
          <w:i/>
          <w:szCs w:val="22"/>
        </w:rPr>
        <w:t>AckADU</w:t>
      </w:r>
      <w:proofErr w:type="spellEnd"/>
      <w:r w:rsidR="00A32868">
        <w:rPr>
          <w:rFonts w:asciiTheme="minorHAnsi" w:hAnsiTheme="minorHAnsi" w:cstheme="minorHAnsi"/>
          <w:szCs w:val="22"/>
        </w:rPr>
        <w:t>, s prípadným uvedením chybového stavu.</w:t>
      </w:r>
    </w:p>
    <w:p w14:paraId="285964B7" w14:textId="6A652F63" w:rsidR="00370A53" w:rsidRDefault="00370A53" w:rsidP="00370A53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OBU/OBE inštalovaná vo vozidle zbiera polohové dáta počas jazdy vozidla po VÚC a odovzdáva ich </w:t>
      </w:r>
      <w:r w:rsidR="00016EF6">
        <w:rPr>
          <w:rFonts w:asciiTheme="minorHAnsi" w:hAnsiTheme="minorHAnsi" w:cstheme="minorHAnsi"/>
          <w:szCs w:val="22"/>
        </w:rPr>
        <w:t>na </w:t>
      </w:r>
      <w:r>
        <w:rPr>
          <w:rFonts w:asciiTheme="minorHAnsi" w:hAnsiTheme="minorHAnsi" w:cstheme="minorHAnsi"/>
          <w:szCs w:val="22"/>
        </w:rPr>
        <w:t>spracovani</w:t>
      </w:r>
      <w:r w:rsidR="00016EF6">
        <w:rPr>
          <w:rFonts w:asciiTheme="minorHAnsi" w:hAnsiTheme="minorHAnsi" w:cstheme="minorHAnsi"/>
          <w:szCs w:val="22"/>
        </w:rPr>
        <w:t>e</w:t>
      </w:r>
      <w:r>
        <w:rPr>
          <w:rFonts w:asciiTheme="minorHAnsi" w:hAnsiTheme="minorHAnsi" w:cstheme="minorHAnsi"/>
          <w:szCs w:val="22"/>
        </w:rPr>
        <w:t xml:space="preserve"> do centrály Poskytovateľa mýtnych služieb, tzv. OBU/OBE-proxy.</w:t>
      </w:r>
    </w:p>
    <w:p w14:paraId="0879966D" w14:textId="77777777" w:rsidR="00370A53" w:rsidRDefault="00370A53" w:rsidP="00370A53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Hlavný Poskytovateľ mýtnych služieb spracuje primárne dáta odovzdané z OBU/OBE do formy dátovej správy typu Mýtna deklarácia (</w:t>
      </w:r>
      <w:proofErr w:type="spellStart"/>
      <w:r w:rsidRPr="00A72CFF">
        <w:rPr>
          <w:rFonts w:asciiTheme="minorHAnsi" w:hAnsiTheme="minorHAnsi" w:cstheme="minorHAnsi"/>
          <w:i/>
          <w:szCs w:val="22"/>
        </w:rPr>
        <w:t>TollDeclarationsADU</w:t>
      </w:r>
      <w:proofErr w:type="spellEnd"/>
      <w:r>
        <w:rPr>
          <w:rFonts w:asciiTheme="minorHAnsi" w:hAnsiTheme="minorHAnsi" w:cstheme="minorHAnsi"/>
          <w:szCs w:val="22"/>
        </w:rPr>
        <w:t>) a odošle ich v stanovenom čase do EMS.</w:t>
      </w:r>
    </w:p>
    <w:p w14:paraId="3B8C9430" w14:textId="77777777" w:rsidR="00370A53" w:rsidRDefault="00370A53" w:rsidP="00370A53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EMS validuje syntax a sémantiku prijatej Mýtnej deklarácie a odosielateľovi potvrdí prijatie, alebo odmietnutie Mýtnej deklarácie správou typu </w:t>
      </w:r>
      <w:proofErr w:type="spellStart"/>
      <w:r w:rsidRPr="00A72CFF">
        <w:rPr>
          <w:rFonts w:asciiTheme="minorHAnsi" w:hAnsiTheme="minorHAnsi" w:cstheme="minorHAnsi"/>
          <w:i/>
          <w:szCs w:val="22"/>
        </w:rPr>
        <w:t>AckADU</w:t>
      </w:r>
      <w:proofErr w:type="spellEnd"/>
      <w:r>
        <w:rPr>
          <w:rFonts w:asciiTheme="minorHAnsi" w:hAnsiTheme="minorHAnsi" w:cstheme="minorHAnsi"/>
          <w:szCs w:val="22"/>
        </w:rPr>
        <w:t>, s prípadným uvedením chybového stavu.</w:t>
      </w:r>
    </w:p>
    <w:p w14:paraId="1B1DBEF2" w14:textId="50C83AAA" w:rsidR="00370A53" w:rsidRDefault="00370A53" w:rsidP="00370A53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EMS spracuje polohové dáta obsiahnuté v Mýtnej deklarácii v </w:t>
      </w:r>
      <w:r w:rsidR="00016EF6">
        <w:rPr>
          <w:rFonts w:asciiTheme="minorHAnsi" w:hAnsiTheme="minorHAnsi" w:cstheme="minorHAnsi"/>
          <w:szCs w:val="22"/>
        </w:rPr>
        <w:t xml:space="preserve">module </w:t>
      </w:r>
      <w:r>
        <w:rPr>
          <w:rFonts w:asciiTheme="minorHAnsi" w:hAnsiTheme="minorHAnsi" w:cstheme="minorHAnsi"/>
          <w:szCs w:val="22"/>
        </w:rPr>
        <w:t xml:space="preserve">mapového priradenia, výsledkom je zoznam Mýtnych úsekov použitých daným vozidlom v určitom čase. Súčasťou spracovania je mediácia dát </w:t>
      </w:r>
      <w:r w:rsidR="00016EF6">
        <w:rPr>
          <w:rFonts w:asciiTheme="minorHAnsi" w:hAnsiTheme="minorHAnsi" w:cstheme="minorHAnsi"/>
          <w:szCs w:val="22"/>
        </w:rPr>
        <w:t>n</w:t>
      </w:r>
      <w:r>
        <w:rPr>
          <w:rFonts w:asciiTheme="minorHAnsi" w:hAnsiTheme="minorHAnsi" w:cstheme="minorHAnsi"/>
          <w:szCs w:val="22"/>
        </w:rPr>
        <w:t xml:space="preserve">a </w:t>
      </w:r>
      <w:r w:rsidR="00016EF6">
        <w:rPr>
          <w:rFonts w:asciiTheme="minorHAnsi" w:hAnsiTheme="minorHAnsi" w:cstheme="minorHAnsi"/>
          <w:szCs w:val="22"/>
        </w:rPr>
        <w:t xml:space="preserve">účely </w:t>
      </w:r>
      <w:r>
        <w:rPr>
          <w:rFonts w:asciiTheme="minorHAnsi" w:hAnsiTheme="minorHAnsi" w:cstheme="minorHAnsi"/>
          <w:szCs w:val="22"/>
        </w:rPr>
        <w:t xml:space="preserve">odstránenia prípadných duplicít a iných nezrovnalostí v logickej a časovej sekvencii použitých Mýtnych úsekov (a </w:t>
      </w:r>
      <w:proofErr w:type="spellStart"/>
      <w:r>
        <w:rPr>
          <w:rFonts w:asciiTheme="minorHAnsi" w:hAnsiTheme="minorHAnsi" w:cstheme="minorHAnsi"/>
          <w:szCs w:val="22"/>
        </w:rPr>
        <w:t>podúsekov</w:t>
      </w:r>
      <w:proofErr w:type="spellEnd"/>
      <w:r>
        <w:rPr>
          <w:rFonts w:asciiTheme="minorHAnsi" w:hAnsiTheme="minorHAnsi" w:cstheme="minorHAnsi"/>
          <w:szCs w:val="22"/>
        </w:rPr>
        <w:t>).</w:t>
      </w:r>
    </w:p>
    <w:p w14:paraId="5F3304A8" w14:textId="2C7F7C14" w:rsidR="00370A53" w:rsidRDefault="00370A53" w:rsidP="00370A53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EMS spracuje dáta o použití Mýtnych úsekov vozidlom do formy ocenených Mýtnych transakcií, pričom berie do úvahy klasifikáciu vozidla, Mýtnu sadzbu platnú pre </w:t>
      </w:r>
      <w:r w:rsidR="00016EF6">
        <w:rPr>
          <w:rFonts w:asciiTheme="minorHAnsi" w:hAnsiTheme="minorHAnsi" w:cstheme="minorHAnsi"/>
          <w:szCs w:val="22"/>
        </w:rPr>
        <w:t xml:space="preserve">Kategóriu </w:t>
      </w:r>
      <w:r>
        <w:rPr>
          <w:rFonts w:asciiTheme="minorHAnsi" w:hAnsiTheme="minorHAnsi" w:cstheme="minorHAnsi"/>
          <w:szCs w:val="22"/>
        </w:rPr>
        <w:t>vozidla</w:t>
      </w:r>
      <w:r w:rsidR="00016EF6">
        <w:rPr>
          <w:rFonts w:asciiTheme="minorHAnsi" w:hAnsiTheme="minorHAnsi" w:cstheme="minorHAnsi"/>
          <w:szCs w:val="22"/>
        </w:rPr>
        <w:t>,</w:t>
      </w:r>
      <w:r>
        <w:rPr>
          <w:rFonts w:asciiTheme="minorHAnsi" w:hAnsiTheme="minorHAnsi" w:cstheme="minorHAnsi"/>
          <w:szCs w:val="22"/>
        </w:rPr>
        <w:t xml:space="preserve"> čas a dátum jazdy, uplatnenie zľavy a vyráta sumu Mýta a DPH. Ocenené Mýtne transakcie odošle hlavnému Poskytovateľovi mýtnych služieb vo forme dátovej správy </w:t>
      </w:r>
      <w:r w:rsidR="000A3D31">
        <w:rPr>
          <w:rFonts w:asciiTheme="minorHAnsi" w:hAnsiTheme="minorHAnsi" w:cstheme="minorHAnsi"/>
          <w:szCs w:val="22"/>
        </w:rPr>
        <w:t>typu detailné vyúčtovanie (</w:t>
      </w:r>
      <w:proofErr w:type="spellStart"/>
      <w:r w:rsidRPr="00A72CFF">
        <w:rPr>
          <w:rFonts w:asciiTheme="minorHAnsi" w:hAnsiTheme="minorHAnsi" w:cstheme="minorHAnsi"/>
          <w:i/>
          <w:szCs w:val="22"/>
        </w:rPr>
        <w:t>BillingDetailsADU</w:t>
      </w:r>
      <w:proofErr w:type="spellEnd"/>
      <w:r w:rsidR="000A3D31" w:rsidRPr="000A3D31">
        <w:rPr>
          <w:rFonts w:asciiTheme="minorHAnsi" w:hAnsiTheme="minorHAnsi" w:cstheme="minorHAnsi"/>
          <w:szCs w:val="22"/>
        </w:rPr>
        <w:t>)</w:t>
      </w:r>
      <w:r>
        <w:rPr>
          <w:rFonts w:asciiTheme="minorHAnsi" w:hAnsiTheme="minorHAnsi" w:cstheme="minorHAnsi"/>
          <w:szCs w:val="22"/>
        </w:rPr>
        <w:t xml:space="preserve">. Hlavný Poskytovateľ mýtnych služieb na základe ocenených Mýtnych transakcií </w:t>
      </w:r>
      <w:r w:rsidR="000A3D31">
        <w:rPr>
          <w:rFonts w:asciiTheme="minorHAnsi" w:hAnsiTheme="minorHAnsi" w:cstheme="minorHAnsi"/>
          <w:szCs w:val="22"/>
        </w:rPr>
        <w:t xml:space="preserve">v mene Objednávateľa </w:t>
      </w:r>
      <w:r>
        <w:rPr>
          <w:rFonts w:asciiTheme="minorHAnsi" w:hAnsiTheme="minorHAnsi" w:cstheme="minorHAnsi"/>
          <w:szCs w:val="22"/>
        </w:rPr>
        <w:t xml:space="preserve">vytlačí/sprístupní Platiteľovi mýta daňový doklad za prejazdené Mýto. </w:t>
      </w:r>
    </w:p>
    <w:p w14:paraId="43468A75" w14:textId="58885E33" w:rsidR="00370A53" w:rsidRDefault="00370A53" w:rsidP="00370A53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EMS Mýtne transakcie pripíše na ťarchu predplateného Mýtneho účtu vozidla. Hlavný </w:t>
      </w:r>
      <w:r w:rsidR="000A3D31">
        <w:rPr>
          <w:rFonts w:asciiTheme="minorHAnsi" w:hAnsiTheme="minorHAnsi" w:cstheme="minorHAnsi"/>
          <w:szCs w:val="22"/>
        </w:rPr>
        <w:t xml:space="preserve">Poskytovateľ </w:t>
      </w:r>
      <w:r>
        <w:rPr>
          <w:rFonts w:asciiTheme="minorHAnsi" w:hAnsiTheme="minorHAnsi" w:cstheme="minorHAnsi"/>
          <w:szCs w:val="22"/>
        </w:rPr>
        <w:t xml:space="preserve">mýtnych služieb prostredníctvom </w:t>
      </w:r>
      <w:r w:rsidR="000A3D31">
        <w:rPr>
          <w:rFonts w:asciiTheme="minorHAnsi" w:hAnsiTheme="minorHAnsi" w:cstheme="minorHAnsi"/>
          <w:szCs w:val="22"/>
        </w:rPr>
        <w:t xml:space="preserve">Zákazníckych služieb </w:t>
      </w:r>
      <w:r>
        <w:rPr>
          <w:rFonts w:asciiTheme="minorHAnsi" w:hAnsiTheme="minorHAnsi" w:cstheme="minorHAnsi"/>
          <w:szCs w:val="22"/>
        </w:rPr>
        <w:t xml:space="preserve">vyberá </w:t>
      </w:r>
      <w:r w:rsidR="000A3D31">
        <w:rPr>
          <w:rFonts w:asciiTheme="minorHAnsi" w:hAnsiTheme="minorHAnsi" w:cstheme="minorHAnsi"/>
          <w:szCs w:val="22"/>
        </w:rPr>
        <w:t xml:space="preserve">v mene Objednávateľa </w:t>
      </w:r>
      <w:r>
        <w:rPr>
          <w:rFonts w:asciiTheme="minorHAnsi" w:hAnsiTheme="minorHAnsi" w:cstheme="minorHAnsi"/>
          <w:szCs w:val="22"/>
        </w:rPr>
        <w:t>úhrady Predplateného mýta</w:t>
      </w:r>
      <w:r w:rsidR="000A3D31" w:rsidRPr="000A3D31">
        <w:rPr>
          <w:rFonts w:asciiTheme="minorHAnsi" w:hAnsiTheme="minorHAnsi" w:cstheme="minorHAnsi"/>
          <w:szCs w:val="22"/>
        </w:rPr>
        <w:t xml:space="preserve"> </w:t>
      </w:r>
      <w:r w:rsidR="000A3D31">
        <w:rPr>
          <w:rFonts w:asciiTheme="minorHAnsi" w:hAnsiTheme="minorHAnsi" w:cstheme="minorHAnsi"/>
          <w:szCs w:val="22"/>
        </w:rPr>
        <w:t>od Platiteľov mýta</w:t>
      </w:r>
      <w:r>
        <w:rPr>
          <w:rFonts w:asciiTheme="minorHAnsi" w:hAnsiTheme="minorHAnsi" w:cstheme="minorHAnsi"/>
          <w:szCs w:val="22"/>
        </w:rPr>
        <w:t xml:space="preserve">, ku ktorým vystaví daňový doklad Platiteľovi mýta a tento účtovný a daňový doklad prenesie elektronickou dátovou správou do EMS </w:t>
      </w:r>
      <w:r w:rsidR="00016EF6">
        <w:rPr>
          <w:rFonts w:asciiTheme="minorHAnsi" w:hAnsiTheme="minorHAnsi" w:cstheme="minorHAnsi"/>
          <w:szCs w:val="22"/>
        </w:rPr>
        <w:t>na zaúčtovanie</w:t>
      </w:r>
      <w:r>
        <w:rPr>
          <w:rFonts w:asciiTheme="minorHAnsi" w:hAnsiTheme="minorHAnsi" w:cstheme="minorHAnsi"/>
          <w:szCs w:val="22"/>
        </w:rPr>
        <w:t xml:space="preserve">. Uhradené sumy hlavný Poskytovateľ mýtnych služieb poukazuje sumárne na účet v Banke </w:t>
      </w:r>
      <w:r w:rsidR="005F54B8">
        <w:rPr>
          <w:rFonts w:asciiTheme="minorHAnsi" w:hAnsiTheme="minorHAnsi" w:cstheme="minorHAnsi"/>
          <w:szCs w:val="22"/>
        </w:rPr>
        <w:t>Objednávateľa</w:t>
      </w:r>
      <w:r>
        <w:rPr>
          <w:rFonts w:asciiTheme="minorHAnsi" w:hAnsiTheme="minorHAnsi" w:cstheme="minorHAnsi"/>
          <w:szCs w:val="22"/>
        </w:rPr>
        <w:t>, k tomu zasiela do EMS príslušné avízo o vykonanej úhrade v forme elektronickej dátovej správy</w:t>
      </w:r>
      <w:r w:rsidR="000A3D31">
        <w:rPr>
          <w:rFonts w:asciiTheme="minorHAnsi" w:hAnsiTheme="minorHAnsi" w:cstheme="minorHAnsi"/>
          <w:szCs w:val="22"/>
        </w:rPr>
        <w:t>.</w:t>
      </w:r>
      <w:r>
        <w:rPr>
          <w:rFonts w:asciiTheme="minorHAnsi" w:hAnsiTheme="minorHAnsi" w:cstheme="minorHAnsi"/>
          <w:szCs w:val="22"/>
        </w:rPr>
        <w:t xml:space="preserve"> </w:t>
      </w:r>
      <w:r w:rsidR="000A3D31">
        <w:rPr>
          <w:rFonts w:asciiTheme="minorHAnsi" w:hAnsiTheme="minorHAnsi" w:cstheme="minorHAnsi"/>
          <w:szCs w:val="22"/>
        </w:rPr>
        <w:t>Avízo</w:t>
      </w:r>
      <w:r>
        <w:rPr>
          <w:rFonts w:asciiTheme="minorHAnsi" w:hAnsiTheme="minorHAnsi" w:cstheme="minorHAnsi"/>
          <w:szCs w:val="22"/>
        </w:rPr>
        <w:t xml:space="preserve"> obsahuje </w:t>
      </w:r>
      <w:r w:rsidR="000A3D31">
        <w:rPr>
          <w:rFonts w:asciiTheme="minorHAnsi" w:hAnsiTheme="minorHAnsi" w:cstheme="minorHAnsi"/>
          <w:szCs w:val="22"/>
        </w:rPr>
        <w:t xml:space="preserve">celkovú sumu a </w:t>
      </w:r>
      <w:r>
        <w:rPr>
          <w:rFonts w:asciiTheme="minorHAnsi" w:hAnsiTheme="minorHAnsi" w:cstheme="minorHAnsi"/>
          <w:szCs w:val="22"/>
        </w:rPr>
        <w:t xml:space="preserve">referencie na všetky primárne účtovné a daňové doklady, ktoré sú v realizovanej platbe zahrnuté. </w:t>
      </w:r>
      <w:r w:rsidR="000A3D31">
        <w:rPr>
          <w:rFonts w:asciiTheme="minorHAnsi" w:hAnsiTheme="minorHAnsi" w:cstheme="minorHAnsi"/>
          <w:szCs w:val="22"/>
        </w:rPr>
        <w:t xml:space="preserve">EMS kontroluje </w:t>
      </w:r>
      <w:r w:rsidR="000A3D31">
        <w:rPr>
          <w:rFonts w:asciiTheme="minorHAnsi" w:hAnsiTheme="minorHAnsi" w:cstheme="minorHAnsi"/>
          <w:szCs w:val="22"/>
        </w:rPr>
        <w:lastRenderedPageBreak/>
        <w:t>stav Mýtneho účtu a v prípade záporného zostatku eskaluje nápravný proces (výstraha, uzamknutie OBU/OBE, vymáhanie).</w:t>
      </w:r>
    </w:p>
    <w:p w14:paraId="22B88F46" w14:textId="77777777" w:rsidR="00FD1227" w:rsidRDefault="00FD1227" w:rsidP="00FD1227">
      <w:pPr>
        <w:keepNext/>
        <w:ind w:left="-851"/>
      </w:pPr>
      <w:r>
        <w:rPr>
          <w:rFonts w:asciiTheme="minorHAnsi" w:hAnsiTheme="minorHAnsi" w:cstheme="minorHAnsi"/>
          <w:noProof/>
          <w:szCs w:val="22"/>
          <w:lang w:val="cs-CZ" w:eastAsia="cs-CZ"/>
        </w:rPr>
        <w:drawing>
          <wp:inline distT="0" distB="0" distL="0" distR="0" wp14:anchorId="5DE1B8D6" wp14:editId="55620DD8">
            <wp:extent cx="6623048" cy="6327377"/>
            <wp:effectExtent l="0" t="0" r="698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rch_8.1_trx_TSP.em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3048" cy="6327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D239C" w14:textId="7418EF9F" w:rsidR="00FD1227" w:rsidRDefault="00FD1227" w:rsidP="00FD1227">
      <w:pPr>
        <w:pStyle w:val="Caption"/>
      </w:pPr>
      <w:r>
        <w:t xml:space="preserve">Obr. </w:t>
      </w:r>
      <w:r>
        <w:fldChar w:fldCharType="begin"/>
      </w:r>
      <w:r>
        <w:instrText xml:space="preserve"> SEQ Obr. \* ARABIC </w:instrText>
      </w:r>
      <w:r>
        <w:fldChar w:fldCharType="separate"/>
      </w:r>
      <w:r w:rsidR="00461508">
        <w:rPr>
          <w:noProof/>
        </w:rPr>
        <w:t>7</w:t>
      </w:r>
      <w:r>
        <w:fldChar w:fldCharType="end"/>
      </w:r>
      <w:r>
        <w:t xml:space="preserve"> - </w:t>
      </w:r>
      <w:r w:rsidRPr="00B7720B">
        <w:t xml:space="preserve">Priebeh spracovania Mýtnej transakcie </w:t>
      </w:r>
    </w:p>
    <w:p w14:paraId="2E1E8224" w14:textId="0C620982" w:rsidR="00FD1227" w:rsidRDefault="00B90563" w:rsidP="00FB6B07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EMS kontroluje dostatok prostriedkov na Mýtnom účtu vozidla, pri </w:t>
      </w:r>
      <w:r w:rsidR="00016EF6">
        <w:rPr>
          <w:rFonts w:asciiTheme="minorHAnsi" w:hAnsiTheme="minorHAnsi" w:cstheme="minorHAnsi"/>
          <w:szCs w:val="22"/>
        </w:rPr>
        <w:t xml:space="preserve">znížení </w:t>
      </w:r>
      <w:r>
        <w:rPr>
          <w:rFonts w:asciiTheme="minorHAnsi" w:hAnsiTheme="minorHAnsi" w:cstheme="minorHAnsi"/>
          <w:szCs w:val="22"/>
        </w:rPr>
        <w:t xml:space="preserve">pod limit eskaluje odoslanie výstrahy vodičovi cez HMI OBU. Pri </w:t>
      </w:r>
      <w:r w:rsidR="00016EF6">
        <w:rPr>
          <w:rFonts w:asciiTheme="minorHAnsi" w:hAnsiTheme="minorHAnsi" w:cstheme="minorHAnsi"/>
          <w:szCs w:val="22"/>
        </w:rPr>
        <w:t xml:space="preserve">znížení </w:t>
      </w:r>
      <w:r>
        <w:rPr>
          <w:rFonts w:asciiTheme="minorHAnsi" w:hAnsiTheme="minorHAnsi" w:cstheme="minorHAnsi"/>
          <w:szCs w:val="22"/>
        </w:rPr>
        <w:t xml:space="preserve">zostatku Mýtneho účtu pod limit a/alebo na žiadosť osôb uvedených v § 12 ods. 8) ZVM si EMS vyžiada zmenu časového intervalu zasielania Mýtnych deklarácií pre dané vozidlo. </w:t>
      </w:r>
      <w:r w:rsidR="00016EF6">
        <w:rPr>
          <w:rFonts w:asciiTheme="minorHAnsi" w:hAnsiTheme="minorHAnsi" w:cstheme="minorHAnsi"/>
          <w:szCs w:val="22"/>
        </w:rPr>
        <w:t xml:space="preserve">Na ten </w:t>
      </w:r>
      <w:r>
        <w:rPr>
          <w:rFonts w:asciiTheme="minorHAnsi" w:hAnsiTheme="minorHAnsi" w:cstheme="minorHAnsi"/>
          <w:szCs w:val="22"/>
        </w:rPr>
        <w:t xml:space="preserve">účel EMS zasiela hlavnému Poskytovateľovi mýtnych služieb požiadavku na zmenu režimu OBU/OBE. </w:t>
      </w:r>
      <w:r w:rsidR="000A3D31">
        <w:rPr>
          <w:rFonts w:asciiTheme="minorHAnsi" w:hAnsiTheme="minorHAnsi" w:cstheme="minorHAnsi"/>
          <w:szCs w:val="22"/>
        </w:rPr>
        <w:t xml:space="preserve">Zmena režimu OBU/OBE sa môže týkať </w:t>
      </w:r>
      <w:r>
        <w:rPr>
          <w:rFonts w:asciiTheme="minorHAnsi" w:hAnsiTheme="minorHAnsi" w:cstheme="minorHAnsi"/>
          <w:szCs w:val="22"/>
        </w:rPr>
        <w:t>signalizácie výstrahy vodičovi na HMI OBU/OBE, uzamknutia OBU/OBE, zmeny časového intervalu zasielania Mýtnych deklarácií s dátami OBU/OBE.</w:t>
      </w:r>
    </w:p>
    <w:p w14:paraId="75C6D526" w14:textId="27D1AE93" w:rsidR="00B90563" w:rsidRDefault="00B90563" w:rsidP="00FB6B07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Hlavný Poskytovateľ mýtnych služieb nastaví požadovaný interval zasielania Mýtnych deklarácií do EMS pre určenú OBU/OBE.</w:t>
      </w:r>
    </w:p>
    <w:p w14:paraId="51BCAD57" w14:textId="300C2520" w:rsidR="00B90563" w:rsidRDefault="00B90563" w:rsidP="00FB6B07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 xml:space="preserve">Hlavný Poskytovateľ mýtnych služieb zabezpečí prenos signalizácie vyžiadanej z EMS na HMI OBU/OBE </w:t>
      </w:r>
      <w:r w:rsidR="00016EF6">
        <w:rPr>
          <w:rFonts w:asciiTheme="minorHAnsi" w:hAnsiTheme="minorHAnsi" w:cstheme="minorHAnsi"/>
          <w:szCs w:val="22"/>
        </w:rPr>
        <w:t xml:space="preserve">pre informovanie </w:t>
      </w:r>
      <w:r>
        <w:rPr>
          <w:rFonts w:asciiTheme="minorHAnsi" w:hAnsiTheme="minorHAnsi" w:cstheme="minorHAnsi"/>
          <w:szCs w:val="22"/>
        </w:rPr>
        <w:t>vodiča vozidla a parametricky nastaví skrátený interval zberu dát z OBU/OBE a konzekventne interval spracovania a odosielania Mýtnych deklarácií pre vozidlá, ktorých sa to týka.</w:t>
      </w:r>
    </w:p>
    <w:p w14:paraId="285110A4" w14:textId="28300321" w:rsidR="0031428B" w:rsidRDefault="00B90563" w:rsidP="00FB6B07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OBU/OBE inštalovaná vo vozidle komunikuje s prícestným kontrolným zariadením cez DSRC komunikáciu s použitím </w:t>
      </w:r>
      <w:r w:rsidRPr="00A22D10">
        <w:rPr>
          <w:rFonts w:asciiTheme="minorHAnsi" w:hAnsiTheme="minorHAnsi" w:cstheme="minorHAnsi"/>
          <w:szCs w:val="22"/>
        </w:rPr>
        <w:t>CCC transakcie (</w:t>
      </w:r>
      <w:proofErr w:type="spellStart"/>
      <w:r w:rsidRPr="00A22D10">
        <w:rPr>
          <w:rFonts w:asciiTheme="minorHAnsi" w:hAnsiTheme="minorHAnsi" w:cstheme="minorHAnsi"/>
          <w:i/>
          <w:szCs w:val="22"/>
        </w:rPr>
        <w:t>Compliance</w:t>
      </w:r>
      <w:proofErr w:type="spellEnd"/>
      <w:r w:rsidRPr="00A22D10">
        <w:rPr>
          <w:rFonts w:asciiTheme="minorHAnsi" w:hAnsiTheme="minorHAnsi" w:cstheme="minorHAnsi"/>
          <w:i/>
          <w:szCs w:val="22"/>
        </w:rPr>
        <w:t xml:space="preserve"> </w:t>
      </w:r>
      <w:proofErr w:type="spellStart"/>
      <w:r w:rsidRPr="00A22D10">
        <w:rPr>
          <w:rFonts w:asciiTheme="minorHAnsi" w:hAnsiTheme="minorHAnsi" w:cstheme="minorHAnsi"/>
          <w:i/>
          <w:szCs w:val="22"/>
        </w:rPr>
        <w:t>Check</w:t>
      </w:r>
      <w:proofErr w:type="spellEnd"/>
      <w:r w:rsidRPr="00A22D10">
        <w:rPr>
          <w:rFonts w:asciiTheme="minorHAnsi" w:hAnsiTheme="minorHAnsi" w:cstheme="minorHAnsi"/>
          <w:i/>
          <w:szCs w:val="22"/>
        </w:rPr>
        <w:t xml:space="preserve"> </w:t>
      </w:r>
      <w:proofErr w:type="spellStart"/>
      <w:r w:rsidRPr="00A22D10">
        <w:rPr>
          <w:rFonts w:asciiTheme="minorHAnsi" w:hAnsiTheme="minorHAnsi" w:cstheme="minorHAnsi"/>
          <w:i/>
          <w:szCs w:val="22"/>
        </w:rPr>
        <w:t>Communication</w:t>
      </w:r>
      <w:proofErr w:type="spellEnd"/>
      <w:r w:rsidRPr="00A22D10">
        <w:rPr>
          <w:rFonts w:asciiTheme="minorHAnsi" w:hAnsiTheme="minorHAnsi" w:cstheme="minorHAnsi"/>
          <w:szCs w:val="22"/>
        </w:rPr>
        <w:t>) podľa štandardu STN E</w:t>
      </w:r>
      <w:r>
        <w:rPr>
          <w:rFonts w:asciiTheme="minorHAnsi" w:hAnsiTheme="minorHAnsi" w:cstheme="minorHAnsi"/>
          <w:szCs w:val="22"/>
        </w:rPr>
        <w:t>N ISO 12813 (EN ISO 12813:2019)</w:t>
      </w:r>
      <w:r w:rsidR="005855B4">
        <w:rPr>
          <w:rFonts w:asciiTheme="minorHAnsi" w:hAnsiTheme="minorHAnsi" w:cstheme="minorHAnsi"/>
          <w:szCs w:val="22"/>
        </w:rPr>
        <w:t xml:space="preserve">. </w:t>
      </w:r>
    </w:p>
    <w:p w14:paraId="1397A4C2" w14:textId="2BB77E45" w:rsidR="00A32868" w:rsidRDefault="00B90563" w:rsidP="00FB6B07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Správca výberu mýta vykonáva kontrolu správnej funkcie Palubnej jednotky a úhradu Mýta pomocou prícestných kontrolných zariadení a hliadkovacích vozidiel. </w:t>
      </w:r>
      <w:r w:rsidR="00A32868">
        <w:rPr>
          <w:rFonts w:asciiTheme="minorHAnsi" w:hAnsiTheme="minorHAnsi" w:cstheme="minorHAnsi"/>
          <w:szCs w:val="22"/>
        </w:rPr>
        <w:t>Porovnáva údaje vyčítané z kontrolovanej OBU/OBE s údajmi o vozidle a OBU/OBE zaevidovanými v EMS.</w:t>
      </w:r>
    </w:p>
    <w:p w14:paraId="677AEC5F" w14:textId="77777777" w:rsidR="00A32868" w:rsidRDefault="00A32868" w:rsidP="00ED43A0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 w:rsidRPr="00A32868">
        <w:rPr>
          <w:rFonts w:asciiTheme="minorHAnsi" w:hAnsiTheme="minorHAnsi" w:cstheme="minorHAnsi"/>
          <w:szCs w:val="22"/>
        </w:rPr>
        <w:t xml:space="preserve">Správca výberu mýta vykonáva kontrolu úhrady Mýta. Porovnáva údaje vyčítané z kontrolovanej OBU/OBE s údajmi o deklarovaných prejazdených Mýtnych úsekoch zaevidovanými v EMS. </w:t>
      </w:r>
    </w:p>
    <w:p w14:paraId="283229C8" w14:textId="77234E4A" w:rsidR="0011676A" w:rsidRPr="00A32868" w:rsidRDefault="00B90563" w:rsidP="00ED43A0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Cs w:val="22"/>
        </w:rPr>
      </w:pPr>
      <w:r w:rsidRPr="00A32868">
        <w:rPr>
          <w:rFonts w:asciiTheme="minorHAnsi" w:hAnsiTheme="minorHAnsi" w:cstheme="minorHAnsi"/>
          <w:szCs w:val="22"/>
        </w:rPr>
        <w:t xml:space="preserve">V prípade zistení mýtneho priestupku si Správca výberu mýta môže vyžiadať od hlavného Poskytovateľa mýtnych služieb podrobné identifikačné údaje Prevádzkovateľa vozidla cez dátové rozhranie vo forme dátových správ </w:t>
      </w:r>
      <w:proofErr w:type="spellStart"/>
      <w:r w:rsidRPr="00A32868">
        <w:rPr>
          <w:rFonts w:asciiTheme="minorHAnsi" w:hAnsiTheme="minorHAnsi" w:cstheme="minorHAnsi"/>
          <w:i/>
          <w:szCs w:val="22"/>
        </w:rPr>
        <w:t>RequestUserDetailsADU</w:t>
      </w:r>
      <w:proofErr w:type="spellEnd"/>
      <w:r w:rsidRPr="00A32868">
        <w:rPr>
          <w:rFonts w:asciiTheme="minorHAnsi" w:hAnsiTheme="minorHAnsi" w:cstheme="minorHAnsi"/>
          <w:i/>
          <w:szCs w:val="22"/>
        </w:rPr>
        <w:t xml:space="preserve"> a </w:t>
      </w:r>
      <w:proofErr w:type="spellStart"/>
      <w:r w:rsidRPr="00A32868">
        <w:rPr>
          <w:rFonts w:asciiTheme="minorHAnsi" w:hAnsiTheme="minorHAnsi" w:cstheme="minorHAnsi"/>
          <w:i/>
          <w:szCs w:val="22"/>
        </w:rPr>
        <w:t>ProvideUserDetailsADU</w:t>
      </w:r>
      <w:proofErr w:type="spellEnd"/>
      <w:r w:rsidRPr="00A32868">
        <w:rPr>
          <w:rFonts w:asciiTheme="minorHAnsi" w:hAnsiTheme="minorHAnsi" w:cstheme="minorHAnsi"/>
          <w:i/>
          <w:szCs w:val="22"/>
        </w:rPr>
        <w:t xml:space="preserve"> </w:t>
      </w:r>
      <w:r w:rsidRPr="00A32868">
        <w:rPr>
          <w:rFonts w:asciiTheme="minorHAnsi" w:hAnsiTheme="minorHAnsi" w:cstheme="minorHAnsi"/>
          <w:szCs w:val="22"/>
        </w:rPr>
        <w:t>na účely riešenia ziste</w:t>
      </w:r>
      <w:r w:rsidR="00A32868">
        <w:rPr>
          <w:rFonts w:asciiTheme="minorHAnsi" w:hAnsiTheme="minorHAnsi" w:cstheme="minorHAnsi"/>
          <w:szCs w:val="22"/>
        </w:rPr>
        <w:t xml:space="preserve">ného priestupku a/alebo deliktu. Na návrh z Kontrolného systému </w:t>
      </w:r>
      <w:r w:rsidR="00016EF6">
        <w:rPr>
          <w:rFonts w:asciiTheme="minorHAnsi" w:hAnsiTheme="minorHAnsi" w:cstheme="minorHAnsi"/>
          <w:szCs w:val="22"/>
        </w:rPr>
        <w:t xml:space="preserve">Objednávateľa </w:t>
      </w:r>
      <w:r w:rsidR="00A32868">
        <w:rPr>
          <w:rFonts w:asciiTheme="minorHAnsi" w:hAnsiTheme="minorHAnsi" w:cstheme="minorHAnsi"/>
          <w:szCs w:val="22"/>
        </w:rPr>
        <w:t>môže zaradiť vozidlo a príslušnú OBU/OBE na čiernu listinu.</w:t>
      </w:r>
    </w:p>
    <w:p w14:paraId="465FE659" w14:textId="4A27C6C0" w:rsidR="0043698D" w:rsidRDefault="0043698D" w:rsidP="000C5F5E">
      <w:pPr>
        <w:pStyle w:val="Heading2"/>
      </w:pPr>
      <w:bookmarkStart w:id="15" w:name="_Toc63148942"/>
      <w:r>
        <w:t>Kontextové dáta</w:t>
      </w:r>
      <w:r w:rsidR="000C5F5E">
        <w:t>, prvky zabezpečenia dôvery, dáta pre riadenie kvality</w:t>
      </w:r>
      <w:bookmarkEnd w:id="15"/>
    </w:p>
    <w:p w14:paraId="73009F7E" w14:textId="5A332CA9" w:rsidR="00334497" w:rsidRDefault="004E07E2" w:rsidP="00334497">
      <w:r>
        <w:t xml:space="preserve">Objednávateľ </w:t>
      </w:r>
      <w:r w:rsidR="00016EF6">
        <w:t xml:space="preserve">požaduje </w:t>
      </w:r>
      <w:r>
        <w:t xml:space="preserve">zabezpečiť </w:t>
      </w:r>
      <w:r w:rsidR="00794500">
        <w:t xml:space="preserve">výmenu </w:t>
      </w:r>
      <w:r>
        <w:t xml:space="preserve">určitých </w:t>
      </w:r>
      <w:r w:rsidR="00794500">
        <w:t xml:space="preserve">informácií podľa odporúčaní štandardu interoperability </w:t>
      </w:r>
      <w:r w:rsidR="00794500" w:rsidRPr="00794500">
        <w:t>STN EN ISO 12855</w:t>
      </w:r>
      <w:r>
        <w:t xml:space="preserve"> nižšie uvedeným spôsobom</w:t>
      </w:r>
      <w:r w:rsidR="002E18AE">
        <w:t>:</w:t>
      </w:r>
    </w:p>
    <w:p w14:paraId="337C43FC" w14:textId="49B34737" w:rsidR="002E18AE" w:rsidRDefault="002E18AE" w:rsidP="004E07E2">
      <w:pPr>
        <w:pStyle w:val="ListParagraph"/>
        <w:numPr>
          <w:ilvl w:val="0"/>
          <w:numId w:val="23"/>
        </w:numPr>
      </w:pPr>
      <w:r>
        <w:t xml:space="preserve">publikácia kontextových dát </w:t>
      </w:r>
      <w:r w:rsidR="004E07E2">
        <w:t>(</w:t>
      </w:r>
      <w:proofErr w:type="spellStart"/>
      <w:r w:rsidR="004E07E2" w:rsidRPr="004E07E2">
        <w:rPr>
          <w:i/>
        </w:rPr>
        <w:t>Originating</w:t>
      </w:r>
      <w:proofErr w:type="spellEnd"/>
      <w:r w:rsidR="004E07E2" w:rsidRPr="004E07E2">
        <w:rPr>
          <w:i/>
        </w:rPr>
        <w:t xml:space="preserve"> and </w:t>
      </w:r>
      <w:proofErr w:type="spellStart"/>
      <w:r w:rsidR="004E07E2" w:rsidRPr="004E07E2">
        <w:rPr>
          <w:i/>
        </w:rPr>
        <w:t>providing</w:t>
      </w:r>
      <w:proofErr w:type="spellEnd"/>
      <w:r w:rsidR="004E07E2" w:rsidRPr="004E07E2">
        <w:rPr>
          <w:i/>
        </w:rPr>
        <w:t xml:space="preserve"> EFC </w:t>
      </w:r>
      <w:proofErr w:type="spellStart"/>
      <w:r w:rsidR="004E07E2" w:rsidRPr="004E07E2">
        <w:rPr>
          <w:i/>
        </w:rPr>
        <w:t>context</w:t>
      </w:r>
      <w:proofErr w:type="spellEnd"/>
      <w:r w:rsidR="004E07E2" w:rsidRPr="004E07E2">
        <w:rPr>
          <w:i/>
        </w:rPr>
        <w:t xml:space="preserve"> </w:t>
      </w:r>
      <w:proofErr w:type="spellStart"/>
      <w:r w:rsidR="004E07E2" w:rsidRPr="004E07E2">
        <w:rPr>
          <w:i/>
        </w:rPr>
        <w:t>data</w:t>
      </w:r>
      <w:proofErr w:type="spellEnd"/>
      <w:r w:rsidR="004E07E2">
        <w:t xml:space="preserve">) </w:t>
      </w:r>
      <w:r>
        <w:t>bude zabezpečená v elektronickej forme na stiahnutie na webovom sídle Správcu výberu mýta,</w:t>
      </w:r>
    </w:p>
    <w:p w14:paraId="26042302" w14:textId="3C7379FF" w:rsidR="002E18AE" w:rsidRDefault="002E18AE" w:rsidP="00FB6B07">
      <w:pPr>
        <w:pStyle w:val="ListParagraph"/>
        <w:numPr>
          <w:ilvl w:val="0"/>
          <w:numId w:val="23"/>
        </w:numPr>
      </w:pPr>
      <w:r>
        <w:t>výmena prvkov zabezpečenia dôveryhodnosti (</w:t>
      </w:r>
      <w:r w:rsidRPr="000C5F5E">
        <w:rPr>
          <w:i/>
        </w:rPr>
        <w:t xml:space="preserve">Exchange </w:t>
      </w:r>
      <w:r w:rsidR="004E07E2" w:rsidRPr="000C5F5E">
        <w:rPr>
          <w:i/>
        </w:rPr>
        <w:t xml:space="preserve">trust </w:t>
      </w:r>
      <w:proofErr w:type="spellStart"/>
      <w:r w:rsidR="004E07E2" w:rsidRPr="000C5F5E">
        <w:rPr>
          <w:i/>
        </w:rPr>
        <w:t>objects</w:t>
      </w:r>
      <w:proofErr w:type="spellEnd"/>
      <w:r>
        <w:t>) bude zabezpečená ich priamym odovzdaním druhej strane v elektronickej forme na fyzických nosičoch dát,</w:t>
      </w:r>
    </w:p>
    <w:p w14:paraId="7113EB2C" w14:textId="068B3C69" w:rsidR="002E18AE" w:rsidRDefault="002E18AE" w:rsidP="004E07E2">
      <w:pPr>
        <w:pStyle w:val="ListParagraph"/>
        <w:numPr>
          <w:ilvl w:val="0"/>
          <w:numId w:val="23"/>
        </w:numPr>
      </w:pPr>
      <w:r>
        <w:t xml:space="preserve">sprístupnenie dát pre riadenie kvality </w:t>
      </w:r>
      <w:r w:rsidR="004E07E2">
        <w:t>(</w:t>
      </w:r>
      <w:r w:rsidR="004E07E2" w:rsidRPr="004E07E2">
        <w:rPr>
          <w:i/>
        </w:rPr>
        <w:t xml:space="preserve">Exchange </w:t>
      </w:r>
      <w:proofErr w:type="spellStart"/>
      <w:r w:rsidR="004E07E2" w:rsidRPr="004E07E2">
        <w:rPr>
          <w:i/>
        </w:rPr>
        <w:t>quality</w:t>
      </w:r>
      <w:proofErr w:type="spellEnd"/>
      <w:r w:rsidR="004E07E2" w:rsidRPr="004E07E2">
        <w:rPr>
          <w:i/>
        </w:rPr>
        <w:t xml:space="preserve"> </w:t>
      </w:r>
      <w:proofErr w:type="spellStart"/>
      <w:r w:rsidR="004E07E2" w:rsidRPr="004E07E2">
        <w:rPr>
          <w:i/>
        </w:rPr>
        <w:t>assurance</w:t>
      </w:r>
      <w:proofErr w:type="spellEnd"/>
      <w:r w:rsidR="004E07E2" w:rsidRPr="004E07E2">
        <w:rPr>
          <w:i/>
        </w:rPr>
        <w:t xml:space="preserve"> </w:t>
      </w:r>
      <w:proofErr w:type="spellStart"/>
      <w:r w:rsidR="004E07E2" w:rsidRPr="004E07E2">
        <w:rPr>
          <w:i/>
        </w:rPr>
        <w:t>parameters</w:t>
      </w:r>
      <w:proofErr w:type="spellEnd"/>
      <w:r w:rsidR="004E07E2">
        <w:t xml:space="preserve">) </w:t>
      </w:r>
      <w:r>
        <w:t>oprávneným osobám bude zabezpečené v elektronickej forme prostredníctvom publikačných nástrojov riešenia Dátového skladu, prípadne vyhradeného FTP servera.</w:t>
      </w:r>
    </w:p>
    <w:p w14:paraId="1288A07B" w14:textId="47430132" w:rsidR="00A9517C" w:rsidRDefault="00A9517C" w:rsidP="00A9517C"/>
    <w:bookmarkEnd w:id="3"/>
    <w:p w14:paraId="105E9261" w14:textId="7BA53952" w:rsidR="00FB0478" w:rsidRPr="00FF121C" w:rsidRDefault="00FF121C" w:rsidP="00FF121C">
      <w:pPr>
        <w:jc w:val="right"/>
        <w:rPr>
          <w:i/>
        </w:rPr>
      </w:pPr>
      <w:r w:rsidRPr="00C81A99">
        <w:rPr>
          <w:rFonts w:ascii="Wingdings" w:hAnsi="Wingdings"/>
          <w:color w:val="A6A6A6" w:themeColor="background1" w:themeShade="A6"/>
        </w:rPr>
        <w:sym w:font="Wingdings" w:char="F06E"/>
      </w:r>
      <w:r w:rsidRPr="00C81A99">
        <w:rPr>
          <w:i/>
        </w:rPr>
        <w:t xml:space="preserve"> Koniec </w:t>
      </w:r>
      <w:r w:rsidR="00AF53CF">
        <w:rPr>
          <w:i/>
        </w:rPr>
        <w:t>dokumentu</w:t>
      </w:r>
    </w:p>
    <w:p w14:paraId="1FE4B1E6" w14:textId="77777777" w:rsidR="00FB0478" w:rsidRDefault="00FB0478" w:rsidP="0062629F"/>
    <w:p w14:paraId="05002CA8" w14:textId="77777777" w:rsidR="0062629F" w:rsidRDefault="0062629F" w:rsidP="0062629F"/>
    <w:sectPr w:rsidR="0062629F" w:rsidSect="00FC189E">
      <w:headerReference w:type="default" r:id="rId13"/>
      <w:headerReference w:type="first" r:id="rId14"/>
      <w:footerReference w:type="first" r:id="rId15"/>
      <w:pgSz w:w="11906" w:h="16838" w:code="9"/>
      <w:pgMar w:top="851" w:right="1134" w:bottom="851" w:left="1418" w:header="709" w:footer="567" w:gutter="170"/>
      <w:pgNumType w:start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FE748" w14:textId="77777777" w:rsidR="001E42F1" w:rsidRDefault="001E42F1" w:rsidP="00B63B8D">
      <w:pPr>
        <w:spacing w:before="0" w:after="0" w:line="240" w:lineRule="auto"/>
      </w:pPr>
      <w:r>
        <w:separator/>
      </w:r>
    </w:p>
  </w:endnote>
  <w:endnote w:type="continuationSeparator" w:id="0">
    <w:p w14:paraId="1A85D974" w14:textId="77777777" w:rsidR="001E42F1" w:rsidRDefault="001E42F1" w:rsidP="00B63B8D">
      <w:pPr>
        <w:spacing w:before="0" w:after="0" w:line="240" w:lineRule="auto"/>
      </w:pPr>
      <w:r>
        <w:continuationSeparator/>
      </w:r>
    </w:p>
  </w:endnote>
  <w:endnote w:type="continuationNotice" w:id="1">
    <w:p w14:paraId="79A1885E" w14:textId="77777777" w:rsidR="001E42F1" w:rsidRDefault="001E42F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Roman">
    <w:altName w:val="Arial"/>
    <w:charset w:val="00"/>
    <w:family w:val="swiss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0D7DE" w14:textId="77777777" w:rsidR="000A3D31" w:rsidRDefault="000A3D31" w:rsidP="004837FD">
    <w:pPr>
      <w:pStyle w:val="Footer"/>
      <w:rPr>
        <w:lang w:val="en-US"/>
      </w:rPr>
    </w:pPr>
    <w:r>
      <w:rPr>
        <w:lang w:val="en-US"/>
      </w:rPr>
      <w:t>__________________________________________________________________________________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08DE5" w14:textId="77777777" w:rsidR="001E42F1" w:rsidRDefault="001E42F1" w:rsidP="00B63B8D">
      <w:pPr>
        <w:spacing w:before="0" w:after="0" w:line="240" w:lineRule="auto"/>
      </w:pPr>
      <w:r>
        <w:separator/>
      </w:r>
    </w:p>
  </w:footnote>
  <w:footnote w:type="continuationSeparator" w:id="0">
    <w:p w14:paraId="64AC650C" w14:textId="77777777" w:rsidR="001E42F1" w:rsidRDefault="001E42F1" w:rsidP="00B63B8D">
      <w:pPr>
        <w:spacing w:before="0" w:after="0" w:line="240" w:lineRule="auto"/>
      </w:pPr>
      <w:r>
        <w:continuationSeparator/>
      </w:r>
    </w:p>
  </w:footnote>
  <w:footnote w:type="continuationNotice" w:id="1">
    <w:p w14:paraId="4D60BE60" w14:textId="77777777" w:rsidR="001E42F1" w:rsidRDefault="001E42F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68E13" w14:textId="6AA93E67" w:rsidR="000A3D31" w:rsidRPr="00EC0530" w:rsidRDefault="000A3D31" w:rsidP="004837FD">
    <w:pPr>
      <w:pStyle w:val="Header"/>
      <w:spacing w:before="0" w:after="0" w:line="240" w:lineRule="auto"/>
      <w:rPr>
        <w:sz w:val="18"/>
      </w:rPr>
    </w:pPr>
    <w:r>
      <w:rPr>
        <w:sz w:val="18"/>
      </w:rPr>
      <w:t>Príloha č. 1 k Opisu p</w:t>
    </w:r>
    <w:r w:rsidRPr="00EC0530">
      <w:rPr>
        <w:sz w:val="18"/>
      </w:rPr>
      <w:t>redmet</w:t>
    </w:r>
    <w:r>
      <w:rPr>
        <w:sz w:val="18"/>
      </w:rPr>
      <w:t>u</w:t>
    </w:r>
    <w:r w:rsidRPr="00EC0530">
      <w:rPr>
        <w:sz w:val="18"/>
      </w:rPr>
      <w:t xml:space="preserve"> zákazky </w:t>
    </w:r>
    <w:r w:rsidRPr="00EC0530">
      <w:rPr>
        <w:sz w:val="18"/>
      </w:rPr>
      <w:tab/>
    </w:r>
    <w:r w:rsidRPr="00EC0530">
      <w:rPr>
        <w:sz w:val="18"/>
      </w:rPr>
      <w:tab/>
      <w:t xml:space="preserve">Strana </w:t>
    </w:r>
    <w:r w:rsidRPr="00EC0530">
      <w:rPr>
        <w:sz w:val="18"/>
      </w:rPr>
      <w:fldChar w:fldCharType="begin"/>
    </w:r>
    <w:r w:rsidRPr="00EC0530">
      <w:rPr>
        <w:sz w:val="18"/>
      </w:rPr>
      <w:instrText xml:space="preserve"> PAGE </w:instrText>
    </w:r>
    <w:r w:rsidRPr="00EC0530">
      <w:rPr>
        <w:sz w:val="18"/>
      </w:rPr>
      <w:fldChar w:fldCharType="separate"/>
    </w:r>
    <w:r w:rsidR="00144C5D">
      <w:rPr>
        <w:noProof/>
        <w:sz w:val="18"/>
      </w:rPr>
      <w:t>13</w:t>
    </w:r>
    <w:r w:rsidRPr="00EC0530">
      <w:rPr>
        <w:sz w:val="18"/>
      </w:rPr>
      <w:fldChar w:fldCharType="end"/>
    </w:r>
    <w:r w:rsidRPr="00EC0530">
      <w:rPr>
        <w:sz w:val="18"/>
      </w:rPr>
      <w:t xml:space="preserve"> z </w:t>
    </w:r>
    <w:r w:rsidRPr="00EC0530">
      <w:rPr>
        <w:sz w:val="18"/>
      </w:rPr>
      <w:fldChar w:fldCharType="begin"/>
    </w:r>
    <w:r w:rsidRPr="00EC0530">
      <w:rPr>
        <w:sz w:val="18"/>
      </w:rPr>
      <w:instrText xml:space="preserve"> NUMPAGES   \* MERGEFORMAT </w:instrText>
    </w:r>
    <w:r w:rsidRPr="00EC0530">
      <w:rPr>
        <w:sz w:val="18"/>
      </w:rPr>
      <w:fldChar w:fldCharType="separate"/>
    </w:r>
    <w:r w:rsidR="00144C5D">
      <w:rPr>
        <w:noProof/>
        <w:sz w:val="18"/>
      </w:rPr>
      <w:t>13</w:t>
    </w:r>
    <w:r w:rsidRPr="00EC0530">
      <w:rPr>
        <w:noProof/>
        <w:sz w:val="18"/>
      </w:rPr>
      <w:fldChar w:fldCharType="end"/>
    </w:r>
  </w:p>
  <w:p w14:paraId="5F6542BF" w14:textId="30DE281C" w:rsidR="000A3D31" w:rsidRPr="00EC0530" w:rsidRDefault="002745B4" w:rsidP="004837FD">
    <w:pPr>
      <w:pStyle w:val="Header"/>
      <w:spacing w:before="0" w:after="0" w:line="240" w:lineRule="auto"/>
      <w:rPr>
        <w:sz w:val="18"/>
      </w:rPr>
    </w:pPr>
    <w:r>
      <w:rPr>
        <w:sz w:val="18"/>
      </w:rPr>
      <w:t>POSKYTOVANIE MÝTNYCH SLUŽIEB</w:t>
    </w:r>
    <w:r w:rsidR="000A3D31" w:rsidRPr="00EC0530">
      <w:rPr>
        <w:sz w:val="18"/>
      </w:rPr>
      <w:tab/>
    </w:r>
  </w:p>
  <w:p w14:paraId="4ABE7D0B" w14:textId="77777777" w:rsidR="000A3D31" w:rsidRDefault="000A3D31" w:rsidP="004837F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5D64B" w14:textId="36A23347" w:rsidR="000A3D31" w:rsidRDefault="000A3D31" w:rsidP="004837FD">
    <w:pPr>
      <w:pStyle w:val="Header"/>
      <w:rPr>
        <w:sz w:val="10"/>
        <w:szCs w:val="10"/>
      </w:rPr>
    </w:pPr>
    <w:r>
      <w:tab/>
    </w:r>
  </w:p>
  <w:p w14:paraId="1EBAEC64" w14:textId="77777777" w:rsidR="000A3D31" w:rsidRDefault="000A3D31" w:rsidP="004837FD">
    <w:pPr>
      <w:pStyle w:val="Header"/>
    </w:pPr>
  </w:p>
  <w:p w14:paraId="040B7699" w14:textId="77777777" w:rsidR="000A3D31" w:rsidRDefault="000A3D31" w:rsidP="004837F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048C1"/>
    <w:multiLevelType w:val="multilevel"/>
    <w:tmpl w:val="7E863C5E"/>
    <w:lvl w:ilvl="0">
      <w:start w:val="1"/>
      <w:numFmt w:val="decimal"/>
      <w:pStyle w:val="StyleP2"/>
      <w:lvlText w:val="P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8F0B4B"/>
    <w:multiLevelType w:val="hybridMultilevel"/>
    <w:tmpl w:val="831C2CBC"/>
    <w:lvl w:ilvl="0" w:tplc="30F2F8BC">
      <w:start w:val="1"/>
      <w:numFmt w:val="bullet"/>
      <w:pStyle w:val="odrk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65A06"/>
    <w:multiLevelType w:val="hybridMultilevel"/>
    <w:tmpl w:val="374021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956AF"/>
    <w:multiLevelType w:val="multilevel"/>
    <w:tmpl w:val="64EC489A"/>
    <w:styleLink w:val="tl1"/>
    <w:lvl w:ilvl="0">
      <w:start w:val="1"/>
      <w:numFmt w:val="decimal"/>
      <w:lvlText w:val="1.1.%1."/>
      <w:lvlJc w:val="left"/>
      <w:pPr>
        <w:ind w:left="720" w:hanging="360"/>
      </w:pPr>
    </w:lvl>
    <w:lvl w:ilvl="1">
      <w:start w:val="9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A5ED7"/>
    <w:multiLevelType w:val="hybridMultilevel"/>
    <w:tmpl w:val="A1386E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353B5"/>
    <w:multiLevelType w:val="hybridMultilevel"/>
    <w:tmpl w:val="0D34CD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10A3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13E30CF"/>
    <w:multiLevelType w:val="hybridMultilevel"/>
    <w:tmpl w:val="456A5206"/>
    <w:lvl w:ilvl="0" w:tplc="04050017">
      <w:start w:val="1"/>
      <w:numFmt w:val="lowerLetter"/>
      <w:lvlText w:val="%1)"/>
      <w:lvlJc w:val="left"/>
      <w:pPr>
        <w:ind w:left="774" w:hanging="360"/>
      </w:p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8" w15:restartNumberingAfterBreak="0">
    <w:nsid w:val="4E321242"/>
    <w:multiLevelType w:val="hybridMultilevel"/>
    <w:tmpl w:val="0D1AEB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B1B63"/>
    <w:multiLevelType w:val="hybridMultilevel"/>
    <w:tmpl w:val="BDD87A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048ED"/>
    <w:multiLevelType w:val="hybridMultilevel"/>
    <w:tmpl w:val="1728AE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C7EA9"/>
    <w:multiLevelType w:val="hybridMultilevel"/>
    <w:tmpl w:val="98DEF4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E2221"/>
    <w:multiLevelType w:val="multilevel"/>
    <w:tmpl w:val="68923CB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4973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10E22DF"/>
    <w:multiLevelType w:val="hybridMultilevel"/>
    <w:tmpl w:val="9B9AFF34"/>
    <w:lvl w:ilvl="0" w:tplc="3C24C344">
      <w:start w:val="1"/>
      <w:numFmt w:val="decimal"/>
      <w:pStyle w:val="L-Numbered"/>
      <w:lvlText w:val="L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58603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4A14339"/>
    <w:multiLevelType w:val="multilevel"/>
    <w:tmpl w:val="6A4444E2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Theme="minorHAnsi" w:hAnsiTheme="minorHAnsi" w:cs="Times New Roman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cs="Times New Roman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</w:lvl>
    <w:lvl w:ilvl="4">
      <w:start w:val="1"/>
      <w:numFmt w:val="decimal"/>
      <w:lvlText w:val="%1.%2.%3.%4.%5."/>
      <w:lvlJc w:val="left"/>
      <w:pPr>
        <w:ind w:left="4962" w:hanging="708"/>
      </w:pPr>
    </w:lvl>
    <w:lvl w:ilvl="5">
      <w:start w:val="1"/>
      <w:numFmt w:val="decimal"/>
      <w:lvlText w:val="%1.%2.%3.%4.%5.%6."/>
      <w:lvlJc w:val="left"/>
      <w:pPr>
        <w:ind w:left="5529" w:hanging="708"/>
      </w:pPr>
    </w:lvl>
    <w:lvl w:ilvl="6">
      <w:start w:val="1"/>
      <w:numFmt w:val="decimal"/>
      <w:lvlText w:val="%1.%2.%3.%4.%5.%6.%7."/>
      <w:lvlJc w:val="left"/>
      <w:pPr>
        <w:ind w:left="4956" w:hanging="708"/>
      </w:pPr>
    </w:lvl>
    <w:lvl w:ilvl="7">
      <w:start w:val="1"/>
      <w:numFmt w:val="decimal"/>
      <w:lvlText w:val="%1.%2.%3.%4.%5.%6.%7.%8."/>
      <w:lvlJc w:val="left"/>
      <w:pPr>
        <w:ind w:left="5664" w:hanging="708"/>
      </w:pPr>
    </w:lvl>
    <w:lvl w:ilvl="8">
      <w:start w:val="1"/>
      <w:numFmt w:val="decimal"/>
      <w:lvlText w:val="%1.%2.%3.%4.%5.%6.%7.%8.%9."/>
      <w:lvlJc w:val="left"/>
      <w:pPr>
        <w:ind w:left="6372" w:hanging="708"/>
      </w:pPr>
    </w:lvl>
  </w:abstractNum>
  <w:abstractNum w:abstractNumId="16" w15:restartNumberingAfterBreak="0">
    <w:nsid w:val="67307B4D"/>
    <w:multiLevelType w:val="hybridMultilevel"/>
    <w:tmpl w:val="C51A30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14CCC"/>
    <w:multiLevelType w:val="hybridMultilevel"/>
    <w:tmpl w:val="F8EAAE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C610B5"/>
    <w:multiLevelType w:val="hybridMultilevel"/>
    <w:tmpl w:val="2BB2A15A"/>
    <w:lvl w:ilvl="0" w:tplc="8BA00376">
      <w:start w:val="1"/>
      <w:numFmt w:val="lowerLetter"/>
      <w:pStyle w:val="BulletAlfabet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8F6218"/>
    <w:multiLevelType w:val="hybridMultilevel"/>
    <w:tmpl w:val="5DFC05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A332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C0E7A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663661"/>
    <w:multiLevelType w:val="hybridMultilevel"/>
    <w:tmpl w:val="0D34CD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468FA"/>
    <w:multiLevelType w:val="multilevel"/>
    <w:tmpl w:val="00B6B3F0"/>
    <w:lvl w:ilvl="0">
      <w:start w:val="1"/>
      <w:numFmt w:val="decimal"/>
      <w:pStyle w:val="StylePx"/>
      <w:lvlText w:val="P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23"/>
  </w:num>
  <w:num w:numId="5">
    <w:abstractNumId w:val="0"/>
  </w:num>
  <w:num w:numId="6">
    <w:abstractNumId w:val="18"/>
  </w:num>
  <w:num w:numId="7">
    <w:abstractNumId w:val="15"/>
  </w:num>
  <w:num w:numId="8">
    <w:abstractNumId w:val="3"/>
  </w:num>
  <w:num w:numId="9">
    <w:abstractNumId w:val="6"/>
  </w:num>
  <w:num w:numId="10">
    <w:abstractNumId w:val="21"/>
  </w:num>
  <w:num w:numId="11">
    <w:abstractNumId w:val="2"/>
  </w:num>
  <w:num w:numId="12">
    <w:abstractNumId w:val="14"/>
  </w:num>
  <w:num w:numId="13">
    <w:abstractNumId w:val="9"/>
  </w:num>
  <w:num w:numId="14">
    <w:abstractNumId w:val="4"/>
  </w:num>
  <w:num w:numId="15">
    <w:abstractNumId w:val="16"/>
  </w:num>
  <w:num w:numId="16">
    <w:abstractNumId w:val="11"/>
  </w:num>
  <w:num w:numId="17">
    <w:abstractNumId w:val="20"/>
  </w:num>
  <w:num w:numId="18">
    <w:abstractNumId w:val="19"/>
  </w:num>
  <w:num w:numId="19">
    <w:abstractNumId w:val="5"/>
  </w:num>
  <w:num w:numId="20">
    <w:abstractNumId w:val="22"/>
  </w:num>
  <w:num w:numId="21">
    <w:abstractNumId w:val="10"/>
  </w:num>
  <w:num w:numId="22">
    <w:abstractNumId w:val="7"/>
  </w:num>
  <w:num w:numId="23">
    <w:abstractNumId w:val="8"/>
  </w:num>
  <w:num w:numId="24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B8D"/>
    <w:rsid w:val="00000E17"/>
    <w:rsid w:val="00002279"/>
    <w:rsid w:val="0000429F"/>
    <w:rsid w:val="00005819"/>
    <w:rsid w:val="0000606D"/>
    <w:rsid w:val="0000619F"/>
    <w:rsid w:val="0000633A"/>
    <w:rsid w:val="000066E5"/>
    <w:rsid w:val="00006A85"/>
    <w:rsid w:val="00006CB4"/>
    <w:rsid w:val="0000779C"/>
    <w:rsid w:val="000112BB"/>
    <w:rsid w:val="000112DF"/>
    <w:rsid w:val="00011736"/>
    <w:rsid w:val="00011DA9"/>
    <w:rsid w:val="00012A49"/>
    <w:rsid w:val="00014AA9"/>
    <w:rsid w:val="00014F46"/>
    <w:rsid w:val="00015E48"/>
    <w:rsid w:val="00016EF6"/>
    <w:rsid w:val="00022B68"/>
    <w:rsid w:val="00022EB5"/>
    <w:rsid w:val="000230E8"/>
    <w:rsid w:val="00024266"/>
    <w:rsid w:val="000252E2"/>
    <w:rsid w:val="00025679"/>
    <w:rsid w:val="0002636A"/>
    <w:rsid w:val="00027B37"/>
    <w:rsid w:val="00031510"/>
    <w:rsid w:val="00032377"/>
    <w:rsid w:val="00034171"/>
    <w:rsid w:val="00035CBF"/>
    <w:rsid w:val="0003775F"/>
    <w:rsid w:val="0004181E"/>
    <w:rsid w:val="00041A3C"/>
    <w:rsid w:val="00042354"/>
    <w:rsid w:val="00043D21"/>
    <w:rsid w:val="00043E01"/>
    <w:rsid w:val="00045077"/>
    <w:rsid w:val="00045675"/>
    <w:rsid w:val="00045F40"/>
    <w:rsid w:val="0005073B"/>
    <w:rsid w:val="0005117C"/>
    <w:rsid w:val="00052289"/>
    <w:rsid w:val="000536C1"/>
    <w:rsid w:val="000551AE"/>
    <w:rsid w:val="00055B85"/>
    <w:rsid w:val="0005656D"/>
    <w:rsid w:val="0005680C"/>
    <w:rsid w:val="000568B6"/>
    <w:rsid w:val="000571F9"/>
    <w:rsid w:val="00057821"/>
    <w:rsid w:val="00061825"/>
    <w:rsid w:val="00061FD6"/>
    <w:rsid w:val="00062F13"/>
    <w:rsid w:val="00063624"/>
    <w:rsid w:val="00063797"/>
    <w:rsid w:val="00064618"/>
    <w:rsid w:val="0006524C"/>
    <w:rsid w:val="000665E3"/>
    <w:rsid w:val="00066E38"/>
    <w:rsid w:val="00067CD4"/>
    <w:rsid w:val="00070266"/>
    <w:rsid w:val="000708CB"/>
    <w:rsid w:val="00071D35"/>
    <w:rsid w:val="00072086"/>
    <w:rsid w:val="00072C9D"/>
    <w:rsid w:val="000737A4"/>
    <w:rsid w:val="000738F1"/>
    <w:rsid w:val="00073BB2"/>
    <w:rsid w:val="00073FB3"/>
    <w:rsid w:val="0007417E"/>
    <w:rsid w:val="00074852"/>
    <w:rsid w:val="00075CF5"/>
    <w:rsid w:val="0007626C"/>
    <w:rsid w:val="000766EC"/>
    <w:rsid w:val="00076754"/>
    <w:rsid w:val="00080882"/>
    <w:rsid w:val="00081E1B"/>
    <w:rsid w:val="00082B0B"/>
    <w:rsid w:val="0008326B"/>
    <w:rsid w:val="00083AD3"/>
    <w:rsid w:val="00083EE2"/>
    <w:rsid w:val="00084C0B"/>
    <w:rsid w:val="00084D83"/>
    <w:rsid w:val="00086B40"/>
    <w:rsid w:val="000907C3"/>
    <w:rsid w:val="00091843"/>
    <w:rsid w:val="00092EAE"/>
    <w:rsid w:val="00093BCA"/>
    <w:rsid w:val="000944A2"/>
    <w:rsid w:val="00094BA9"/>
    <w:rsid w:val="000965C9"/>
    <w:rsid w:val="00096600"/>
    <w:rsid w:val="000966CA"/>
    <w:rsid w:val="00096B24"/>
    <w:rsid w:val="00096D9E"/>
    <w:rsid w:val="00096FA5"/>
    <w:rsid w:val="00097E54"/>
    <w:rsid w:val="000A006E"/>
    <w:rsid w:val="000A0B05"/>
    <w:rsid w:val="000A151B"/>
    <w:rsid w:val="000A1FD1"/>
    <w:rsid w:val="000A2A04"/>
    <w:rsid w:val="000A3D31"/>
    <w:rsid w:val="000A4D38"/>
    <w:rsid w:val="000A50B9"/>
    <w:rsid w:val="000A5170"/>
    <w:rsid w:val="000A6D56"/>
    <w:rsid w:val="000B0D0B"/>
    <w:rsid w:val="000B13E0"/>
    <w:rsid w:val="000B1C23"/>
    <w:rsid w:val="000B2899"/>
    <w:rsid w:val="000B383D"/>
    <w:rsid w:val="000B3B2F"/>
    <w:rsid w:val="000B3D55"/>
    <w:rsid w:val="000B3DC0"/>
    <w:rsid w:val="000B4490"/>
    <w:rsid w:val="000B487E"/>
    <w:rsid w:val="000B50AC"/>
    <w:rsid w:val="000B5739"/>
    <w:rsid w:val="000B5763"/>
    <w:rsid w:val="000C03AF"/>
    <w:rsid w:val="000C104F"/>
    <w:rsid w:val="000C204A"/>
    <w:rsid w:val="000C44FE"/>
    <w:rsid w:val="000C5539"/>
    <w:rsid w:val="000C5AE8"/>
    <w:rsid w:val="000C5F5E"/>
    <w:rsid w:val="000C64D9"/>
    <w:rsid w:val="000C6CCD"/>
    <w:rsid w:val="000C71D3"/>
    <w:rsid w:val="000C7829"/>
    <w:rsid w:val="000D0E22"/>
    <w:rsid w:val="000D137E"/>
    <w:rsid w:val="000D1959"/>
    <w:rsid w:val="000D23C0"/>
    <w:rsid w:val="000D440A"/>
    <w:rsid w:val="000D4515"/>
    <w:rsid w:val="000D458C"/>
    <w:rsid w:val="000D47C2"/>
    <w:rsid w:val="000D4ECA"/>
    <w:rsid w:val="000E0454"/>
    <w:rsid w:val="000E1163"/>
    <w:rsid w:val="000E2F43"/>
    <w:rsid w:val="000E32BC"/>
    <w:rsid w:val="000E3B88"/>
    <w:rsid w:val="000E7C11"/>
    <w:rsid w:val="000F0282"/>
    <w:rsid w:val="000F070B"/>
    <w:rsid w:val="000F1C19"/>
    <w:rsid w:val="000F2825"/>
    <w:rsid w:val="000F2D14"/>
    <w:rsid w:val="000F6A0B"/>
    <w:rsid w:val="000F7C92"/>
    <w:rsid w:val="00102846"/>
    <w:rsid w:val="001032BE"/>
    <w:rsid w:val="0010362F"/>
    <w:rsid w:val="00104289"/>
    <w:rsid w:val="00104540"/>
    <w:rsid w:val="00105ABA"/>
    <w:rsid w:val="00105ECB"/>
    <w:rsid w:val="001067F4"/>
    <w:rsid w:val="00107103"/>
    <w:rsid w:val="00107DDA"/>
    <w:rsid w:val="001101BA"/>
    <w:rsid w:val="001106BE"/>
    <w:rsid w:val="00111E5B"/>
    <w:rsid w:val="001127EA"/>
    <w:rsid w:val="001137D5"/>
    <w:rsid w:val="00113F56"/>
    <w:rsid w:val="0011431C"/>
    <w:rsid w:val="00114866"/>
    <w:rsid w:val="00114CD7"/>
    <w:rsid w:val="00115BF9"/>
    <w:rsid w:val="001161C3"/>
    <w:rsid w:val="0011676A"/>
    <w:rsid w:val="00116854"/>
    <w:rsid w:val="00116DC7"/>
    <w:rsid w:val="0012004D"/>
    <w:rsid w:val="001200B3"/>
    <w:rsid w:val="00120211"/>
    <w:rsid w:val="0012392C"/>
    <w:rsid w:val="0012432D"/>
    <w:rsid w:val="00124A63"/>
    <w:rsid w:val="001272B9"/>
    <w:rsid w:val="00127498"/>
    <w:rsid w:val="0012791B"/>
    <w:rsid w:val="001303D3"/>
    <w:rsid w:val="00130674"/>
    <w:rsid w:val="00131C7F"/>
    <w:rsid w:val="00133E23"/>
    <w:rsid w:val="0013406D"/>
    <w:rsid w:val="00135D03"/>
    <w:rsid w:val="00136B57"/>
    <w:rsid w:val="00137724"/>
    <w:rsid w:val="00137A0D"/>
    <w:rsid w:val="00140200"/>
    <w:rsid w:val="001404D3"/>
    <w:rsid w:val="00144048"/>
    <w:rsid w:val="00144C5D"/>
    <w:rsid w:val="0014604D"/>
    <w:rsid w:val="001460A9"/>
    <w:rsid w:val="00146405"/>
    <w:rsid w:val="0014661E"/>
    <w:rsid w:val="00147AA2"/>
    <w:rsid w:val="00147AB5"/>
    <w:rsid w:val="00150BD4"/>
    <w:rsid w:val="001528C7"/>
    <w:rsid w:val="00153B4D"/>
    <w:rsid w:val="00155AE3"/>
    <w:rsid w:val="001566AC"/>
    <w:rsid w:val="001567FB"/>
    <w:rsid w:val="00156DDE"/>
    <w:rsid w:val="00160A0A"/>
    <w:rsid w:val="001627A0"/>
    <w:rsid w:val="00163DD7"/>
    <w:rsid w:val="001650A3"/>
    <w:rsid w:val="0016548C"/>
    <w:rsid w:val="00165A6F"/>
    <w:rsid w:val="00165E58"/>
    <w:rsid w:val="00166560"/>
    <w:rsid w:val="00167BCE"/>
    <w:rsid w:val="00171D43"/>
    <w:rsid w:val="00172020"/>
    <w:rsid w:val="00172962"/>
    <w:rsid w:val="00172A0D"/>
    <w:rsid w:val="00173600"/>
    <w:rsid w:val="0017388D"/>
    <w:rsid w:val="0017558F"/>
    <w:rsid w:val="00175C8E"/>
    <w:rsid w:val="0017769C"/>
    <w:rsid w:val="00180E0D"/>
    <w:rsid w:val="00181402"/>
    <w:rsid w:val="00182019"/>
    <w:rsid w:val="0018259F"/>
    <w:rsid w:val="001834A1"/>
    <w:rsid w:val="001846F5"/>
    <w:rsid w:val="00184F7F"/>
    <w:rsid w:val="00186B6F"/>
    <w:rsid w:val="00187E6C"/>
    <w:rsid w:val="00187FE9"/>
    <w:rsid w:val="00190F11"/>
    <w:rsid w:val="00191294"/>
    <w:rsid w:val="001925EB"/>
    <w:rsid w:val="00193CC1"/>
    <w:rsid w:val="00194A2D"/>
    <w:rsid w:val="001954C9"/>
    <w:rsid w:val="00196839"/>
    <w:rsid w:val="00196908"/>
    <w:rsid w:val="00196AAB"/>
    <w:rsid w:val="0019762D"/>
    <w:rsid w:val="00197E0E"/>
    <w:rsid w:val="00197E2B"/>
    <w:rsid w:val="001A018B"/>
    <w:rsid w:val="001A01CE"/>
    <w:rsid w:val="001A090E"/>
    <w:rsid w:val="001A1A88"/>
    <w:rsid w:val="001A2977"/>
    <w:rsid w:val="001A2B89"/>
    <w:rsid w:val="001A2EE2"/>
    <w:rsid w:val="001A384A"/>
    <w:rsid w:val="001A47B9"/>
    <w:rsid w:val="001A4EC6"/>
    <w:rsid w:val="001A5098"/>
    <w:rsid w:val="001A73CD"/>
    <w:rsid w:val="001A73F0"/>
    <w:rsid w:val="001A76D5"/>
    <w:rsid w:val="001A7B0E"/>
    <w:rsid w:val="001B1AFC"/>
    <w:rsid w:val="001B2CF3"/>
    <w:rsid w:val="001B418F"/>
    <w:rsid w:val="001B42B4"/>
    <w:rsid w:val="001B5BA5"/>
    <w:rsid w:val="001B6375"/>
    <w:rsid w:val="001B6F80"/>
    <w:rsid w:val="001B7249"/>
    <w:rsid w:val="001C0F3F"/>
    <w:rsid w:val="001C0FE7"/>
    <w:rsid w:val="001C10D1"/>
    <w:rsid w:val="001C1E20"/>
    <w:rsid w:val="001C2898"/>
    <w:rsid w:val="001C2CC4"/>
    <w:rsid w:val="001C3394"/>
    <w:rsid w:val="001C4838"/>
    <w:rsid w:val="001C62CD"/>
    <w:rsid w:val="001C70FA"/>
    <w:rsid w:val="001C78C5"/>
    <w:rsid w:val="001D4D52"/>
    <w:rsid w:val="001D5575"/>
    <w:rsid w:val="001D7BF7"/>
    <w:rsid w:val="001E0C0C"/>
    <w:rsid w:val="001E1062"/>
    <w:rsid w:val="001E1973"/>
    <w:rsid w:val="001E2068"/>
    <w:rsid w:val="001E259B"/>
    <w:rsid w:val="001E29DC"/>
    <w:rsid w:val="001E42F1"/>
    <w:rsid w:val="001E4DF9"/>
    <w:rsid w:val="001E513E"/>
    <w:rsid w:val="001E53F6"/>
    <w:rsid w:val="001E6D77"/>
    <w:rsid w:val="001E7121"/>
    <w:rsid w:val="001E7756"/>
    <w:rsid w:val="001F01F0"/>
    <w:rsid w:val="001F12E8"/>
    <w:rsid w:val="001F2087"/>
    <w:rsid w:val="001F2786"/>
    <w:rsid w:val="001F33F7"/>
    <w:rsid w:val="001F3E4B"/>
    <w:rsid w:val="001F408D"/>
    <w:rsid w:val="001F46ED"/>
    <w:rsid w:val="001F793F"/>
    <w:rsid w:val="001F7989"/>
    <w:rsid w:val="001F7C81"/>
    <w:rsid w:val="00200CE7"/>
    <w:rsid w:val="00201058"/>
    <w:rsid w:val="0020168D"/>
    <w:rsid w:val="0020261A"/>
    <w:rsid w:val="0020281C"/>
    <w:rsid w:val="00202C94"/>
    <w:rsid w:val="002033B4"/>
    <w:rsid w:val="0020348B"/>
    <w:rsid w:val="00203901"/>
    <w:rsid w:val="0020650C"/>
    <w:rsid w:val="00206542"/>
    <w:rsid w:val="00206654"/>
    <w:rsid w:val="0020676F"/>
    <w:rsid w:val="0021015F"/>
    <w:rsid w:val="00212C0A"/>
    <w:rsid w:val="00212FC6"/>
    <w:rsid w:val="002130FC"/>
    <w:rsid w:val="00214976"/>
    <w:rsid w:val="002150FE"/>
    <w:rsid w:val="002168AC"/>
    <w:rsid w:val="002179FF"/>
    <w:rsid w:val="00217CFF"/>
    <w:rsid w:val="00222963"/>
    <w:rsid w:val="00222CD0"/>
    <w:rsid w:val="00225A62"/>
    <w:rsid w:val="00226AF0"/>
    <w:rsid w:val="00230906"/>
    <w:rsid w:val="002317E0"/>
    <w:rsid w:val="002321DD"/>
    <w:rsid w:val="00233376"/>
    <w:rsid w:val="00233DCB"/>
    <w:rsid w:val="00233F5C"/>
    <w:rsid w:val="00233FDE"/>
    <w:rsid w:val="002342EA"/>
    <w:rsid w:val="00235118"/>
    <w:rsid w:val="0023633C"/>
    <w:rsid w:val="0023725A"/>
    <w:rsid w:val="0023761F"/>
    <w:rsid w:val="002379CF"/>
    <w:rsid w:val="002400C4"/>
    <w:rsid w:val="002409ED"/>
    <w:rsid w:val="002432AC"/>
    <w:rsid w:val="00246B7B"/>
    <w:rsid w:val="002478B3"/>
    <w:rsid w:val="0024791A"/>
    <w:rsid w:val="0025021D"/>
    <w:rsid w:val="00251068"/>
    <w:rsid w:val="00251140"/>
    <w:rsid w:val="00251A95"/>
    <w:rsid w:val="00252FCB"/>
    <w:rsid w:val="0025315C"/>
    <w:rsid w:val="0025442F"/>
    <w:rsid w:val="00256607"/>
    <w:rsid w:val="002566A5"/>
    <w:rsid w:val="002623C2"/>
    <w:rsid w:val="00262C7F"/>
    <w:rsid w:val="0026338A"/>
    <w:rsid w:val="00263DDC"/>
    <w:rsid w:val="00263FA7"/>
    <w:rsid w:val="00264123"/>
    <w:rsid w:val="0026468C"/>
    <w:rsid w:val="002662B9"/>
    <w:rsid w:val="00267316"/>
    <w:rsid w:val="00270381"/>
    <w:rsid w:val="00270BDF"/>
    <w:rsid w:val="00271D7C"/>
    <w:rsid w:val="00273D3C"/>
    <w:rsid w:val="002743D6"/>
    <w:rsid w:val="002745B4"/>
    <w:rsid w:val="00275F58"/>
    <w:rsid w:val="00276AD5"/>
    <w:rsid w:val="0027720D"/>
    <w:rsid w:val="002818E1"/>
    <w:rsid w:val="00282737"/>
    <w:rsid w:val="00283442"/>
    <w:rsid w:val="00284849"/>
    <w:rsid w:val="00290185"/>
    <w:rsid w:val="002901B2"/>
    <w:rsid w:val="00290A69"/>
    <w:rsid w:val="002915D1"/>
    <w:rsid w:val="00292051"/>
    <w:rsid w:val="002920FA"/>
    <w:rsid w:val="00292134"/>
    <w:rsid w:val="002926B1"/>
    <w:rsid w:val="00292C3D"/>
    <w:rsid w:val="00293273"/>
    <w:rsid w:val="00293E29"/>
    <w:rsid w:val="00296BB2"/>
    <w:rsid w:val="00297D5F"/>
    <w:rsid w:val="002A1227"/>
    <w:rsid w:val="002A1D40"/>
    <w:rsid w:val="002A21B4"/>
    <w:rsid w:val="002A2A4C"/>
    <w:rsid w:val="002A2E03"/>
    <w:rsid w:val="002A2F6E"/>
    <w:rsid w:val="002A3190"/>
    <w:rsid w:val="002A35BC"/>
    <w:rsid w:val="002A68B9"/>
    <w:rsid w:val="002A78DA"/>
    <w:rsid w:val="002B010B"/>
    <w:rsid w:val="002B02A2"/>
    <w:rsid w:val="002B053C"/>
    <w:rsid w:val="002B14CF"/>
    <w:rsid w:val="002B2F60"/>
    <w:rsid w:val="002B3304"/>
    <w:rsid w:val="002B34B1"/>
    <w:rsid w:val="002B3564"/>
    <w:rsid w:val="002B4BF0"/>
    <w:rsid w:val="002B68B1"/>
    <w:rsid w:val="002C0C88"/>
    <w:rsid w:val="002C0F90"/>
    <w:rsid w:val="002C200A"/>
    <w:rsid w:val="002C34F4"/>
    <w:rsid w:val="002C36D6"/>
    <w:rsid w:val="002C3D78"/>
    <w:rsid w:val="002C3F77"/>
    <w:rsid w:val="002C4673"/>
    <w:rsid w:val="002C5234"/>
    <w:rsid w:val="002C6311"/>
    <w:rsid w:val="002C7319"/>
    <w:rsid w:val="002C73BA"/>
    <w:rsid w:val="002D34CE"/>
    <w:rsid w:val="002D37EF"/>
    <w:rsid w:val="002D4BAF"/>
    <w:rsid w:val="002D5EE2"/>
    <w:rsid w:val="002D6253"/>
    <w:rsid w:val="002D68D4"/>
    <w:rsid w:val="002D6B4E"/>
    <w:rsid w:val="002D7DA6"/>
    <w:rsid w:val="002E0B12"/>
    <w:rsid w:val="002E18AE"/>
    <w:rsid w:val="002E2A0C"/>
    <w:rsid w:val="002E3170"/>
    <w:rsid w:val="002E3346"/>
    <w:rsid w:val="002E3B4D"/>
    <w:rsid w:val="002E3F50"/>
    <w:rsid w:val="002E3FD8"/>
    <w:rsid w:val="002E4B3F"/>
    <w:rsid w:val="002E4F42"/>
    <w:rsid w:val="002E59F1"/>
    <w:rsid w:val="002E6590"/>
    <w:rsid w:val="002E69E6"/>
    <w:rsid w:val="002F09B9"/>
    <w:rsid w:val="002F126F"/>
    <w:rsid w:val="002F1F94"/>
    <w:rsid w:val="002F23FB"/>
    <w:rsid w:val="002F267B"/>
    <w:rsid w:val="002F2EB3"/>
    <w:rsid w:val="002F3C43"/>
    <w:rsid w:val="002F3F20"/>
    <w:rsid w:val="002F4406"/>
    <w:rsid w:val="002F5071"/>
    <w:rsid w:val="002F5F11"/>
    <w:rsid w:val="002F5FE0"/>
    <w:rsid w:val="002F602E"/>
    <w:rsid w:val="002F63EF"/>
    <w:rsid w:val="002F6883"/>
    <w:rsid w:val="002F7092"/>
    <w:rsid w:val="002F7637"/>
    <w:rsid w:val="003002EC"/>
    <w:rsid w:val="00301758"/>
    <w:rsid w:val="00301785"/>
    <w:rsid w:val="003022B9"/>
    <w:rsid w:val="00302749"/>
    <w:rsid w:val="00304273"/>
    <w:rsid w:val="00305D20"/>
    <w:rsid w:val="00306372"/>
    <w:rsid w:val="003076A9"/>
    <w:rsid w:val="0031001C"/>
    <w:rsid w:val="00312A56"/>
    <w:rsid w:val="0031428B"/>
    <w:rsid w:val="0031485C"/>
    <w:rsid w:val="00314FE0"/>
    <w:rsid w:val="00316817"/>
    <w:rsid w:val="00320488"/>
    <w:rsid w:val="003209DB"/>
    <w:rsid w:val="00321B9A"/>
    <w:rsid w:val="003241BE"/>
    <w:rsid w:val="00324830"/>
    <w:rsid w:val="003254C8"/>
    <w:rsid w:val="00325820"/>
    <w:rsid w:val="0032670A"/>
    <w:rsid w:val="0032730B"/>
    <w:rsid w:val="0032786A"/>
    <w:rsid w:val="00327A99"/>
    <w:rsid w:val="00327C46"/>
    <w:rsid w:val="00327EBC"/>
    <w:rsid w:val="0033090D"/>
    <w:rsid w:val="003311D4"/>
    <w:rsid w:val="00334497"/>
    <w:rsid w:val="003354FA"/>
    <w:rsid w:val="00335880"/>
    <w:rsid w:val="003379F9"/>
    <w:rsid w:val="00337AF5"/>
    <w:rsid w:val="00340FEE"/>
    <w:rsid w:val="00342551"/>
    <w:rsid w:val="00343B0E"/>
    <w:rsid w:val="0034435D"/>
    <w:rsid w:val="00344E7B"/>
    <w:rsid w:val="003455EA"/>
    <w:rsid w:val="00346892"/>
    <w:rsid w:val="00346B61"/>
    <w:rsid w:val="003501CE"/>
    <w:rsid w:val="00351634"/>
    <w:rsid w:val="00351856"/>
    <w:rsid w:val="00353AF8"/>
    <w:rsid w:val="00353C30"/>
    <w:rsid w:val="00353D94"/>
    <w:rsid w:val="003540C6"/>
    <w:rsid w:val="0035427B"/>
    <w:rsid w:val="0035515C"/>
    <w:rsid w:val="0035622E"/>
    <w:rsid w:val="00356C49"/>
    <w:rsid w:val="00356F4C"/>
    <w:rsid w:val="0036091E"/>
    <w:rsid w:val="00360E77"/>
    <w:rsid w:val="00362433"/>
    <w:rsid w:val="00362478"/>
    <w:rsid w:val="00362BDB"/>
    <w:rsid w:val="0036374B"/>
    <w:rsid w:val="00363D75"/>
    <w:rsid w:val="00364B78"/>
    <w:rsid w:val="00364CD7"/>
    <w:rsid w:val="003650B6"/>
    <w:rsid w:val="003652E2"/>
    <w:rsid w:val="00365430"/>
    <w:rsid w:val="00365576"/>
    <w:rsid w:val="00366E0A"/>
    <w:rsid w:val="0036787F"/>
    <w:rsid w:val="00367965"/>
    <w:rsid w:val="00370A53"/>
    <w:rsid w:val="00370C5C"/>
    <w:rsid w:val="003723D8"/>
    <w:rsid w:val="00372E53"/>
    <w:rsid w:val="0037334E"/>
    <w:rsid w:val="003734C6"/>
    <w:rsid w:val="003738CA"/>
    <w:rsid w:val="003741A9"/>
    <w:rsid w:val="00374B1C"/>
    <w:rsid w:val="00375469"/>
    <w:rsid w:val="00375B72"/>
    <w:rsid w:val="00376B0D"/>
    <w:rsid w:val="0037703F"/>
    <w:rsid w:val="00377394"/>
    <w:rsid w:val="003773D0"/>
    <w:rsid w:val="00381A8B"/>
    <w:rsid w:val="003825F9"/>
    <w:rsid w:val="00384ACA"/>
    <w:rsid w:val="00384FC4"/>
    <w:rsid w:val="00385BBE"/>
    <w:rsid w:val="0038644A"/>
    <w:rsid w:val="00386A10"/>
    <w:rsid w:val="00386A29"/>
    <w:rsid w:val="003924AD"/>
    <w:rsid w:val="0039250A"/>
    <w:rsid w:val="003933D1"/>
    <w:rsid w:val="003953A9"/>
    <w:rsid w:val="00396148"/>
    <w:rsid w:val="00396344"/>
    <w:rsid w:val="00397867"/>
    <w:rsid w:val="00397D74"/>
    <w:rsid w:val="003A0521"/>
    <w:rsid w:val="003A06DD"/>
    <w:rsid w:val="003A0C66"/>
    <w:rsid w:val="003A0F4F"/>
    <w:rsid w:val="003A1129"/>
    <w:rsid w:val="003A23BA"/>
    <w:rsid w:val="003A6267"/>
    <w:rsid w:val="003A6987"/>
    <w:rsid w:val="003A6A8B"/>
    <w:rsid w:val="003B0457"/>
    <w:rsid w:val="003B0B5A"/>
    <w:rsid w:val="003B0B79"/>
    <w:rsid w:val="003B0D5B"/>
    <w:rsid w:val="003B15CE"/>
    <w:rsid w:val="003B21C0"/>
    <w:rsid w:val="003B26EC"/>
    <w:rsid w:val="003B340D"/>
    <w:rsid w:val="003B4A85"/>
    <w:rsid w:val="003B4D60"/>
    <w:rsid w:val="003B59E3"/>
    <w:rsid w:val="003B5CCA"/>
    <w:rsid w:val="003B67A1"/>
    <w:rsid w:val="003B6E97"/>
    <w:rsid w:val="003B6EA5"/>
    <w:rsid w:val="003B78A0"/>
    <w:rsid w:val="003B7ADB"/>
    <w:rsid w:val="003B7ED1"/>
    <w:rsid w:val="003B7FBF"/>
    <w:rsid w:val="003C0585"/>
    <w:rsid w:val="003C168E"/>
    <w:rsid w:val="003C2363"/>
    <w:rsid w:val="003C2FE5"/>
    <w:rsid w:val="003C30F8"/>
    <w:rsid w:val="003C31B3"/>
    <w:rsid w:val="003C415E"/>
    <w:rsid w:val="003C4522"/>
    <w:rsid w:val="003C4590"/>
    <w:rsid w:val="003C46F9"/>
    <w:rsid w:val="003C56B7"/>
    <w:rsid w:val="003C683C"/>
    <w:rsid w:val="003D0ACE"/>
    <w:rsid w:val="003D0EE5"/>
    <w:rsid w:val="003D4839"/>
    <w:rsid w:val="003D55DD"/>
    <w:rsid w:val="003D57AC"/>
    <w:rsid w:val="003D6DB5"/>
    <w:rsid w:val="003D71F1"/>
    <w:rsid w:val="003D7DDA"/>
    <w:rsid w:val="003E0165"/>
    <w:rsid w:val="003E0921"/>
    <w:rsid w:val="003E0A06"/>
    <w:rsid w:val="003E1B33"/>
    <w:rsid w:val="003E1F15"/>
    <w:rsid w:val="003E325B"/>
    <w:rsid w:val="003E33DD"/>
    <w:rsid w:val="003E3819"/>
    <w:rsid w:val="003E45CF"/>
    <w:rsid w:val="003E62F7"/>
    <w:rsid w:val="003E6798"/>
    <w:rsid w:val="003E6E0F"/>
    <w:rsid w:val="003F091C"/>
    <w:rsid w:val="003F0D00"/>
    <w:rsid w:val="003F11DA"/>
    <w:rsid w:val="003F1A11"/>
    <w:rsid w:val="003F2A91"/>
    <w:rsid w:val="003F3F1B"/>
    <w:rsid w:val="003F4040"/>
    <w:rsid w:val="003F6F41"/>
    <w:rsid w:val="00402830"/>
    <w:rsid w:val="00402EB9"/>
    <w:rsid w:val="0040444F"/>
    <w:rsid w:val="0040457E"/>
    <w:rsid w:val="00404F50"/>
    <w:rsid w:val="00406E0B"/>
    <w:rsid w:val="004072E8"/>
    <w:rsid w:val="00410D70"/>
    <w:rsid w:val="00411285"/>
    <w:rsid w:val="00411E92"/>
    <w:rsid w:val="0041349F"/>
    <w:rsid w:val="00413E1C"/>
    <w:rsid w:val="004158D8"/>
    <w:rsid w:val="00417402"/>
    <w:rsid w:val="00420A0B"/>
    <w:rsid w:val="00420DBC"/>
    <w:rsid w:val="00420DCC"/>
    <w:rsid w:val="00421FEB"/>
    <w:rsid w:val="004223F3"/>
    <w:rsid w:val="00423E9D"/>
    <w:rsid w:val="0042575F"/>
    <w:rsid w:val="00425A0E"/>
    <w:rsid w:val="00425F07"/>
    <w:rsid w:val="00426A07"/>
    <w:rsid w:val="00426D7D"/>
    <w:rsid w:val="0042792B"/>
    <w:rsid w:val="004303A4"/>
    <w:rsid w:val="004317A8"/>
    <w:rsid w:val="00432725"/>
    <w:rsid w:val="004341AB"/>
    <w:rsid w:val="00434D14"/>
    <w:rsid w:val="004350D0"/>
    <w:rsid w:val="00436843"/>
    <w:rsid w:val="0043698D"/>
    <w:rsid w:val="0044015F"/>
    <w:rsid w:val="00440828"/>
    <w:rsid w:val="00440BFD"/>
    <w:rsid w:val="0044126A"/>
    <w:rsid w:val="00441788"/>
    <w:rsid w:val="004420D3"/>
    <w:rsid w:val="00442931"/>
    <w:rsid w:val="004431D3"/>
    <w:rsid w:val="00443670"/>
    <w:rsid w:val="00444273"/>
    <w:rsid w:val="00444C0A"/>
    <w:rsid w:val="00444C6F"/>
    <w:rsid w:val="0044500A"/>
    <w:rsid w:val="004456CA"/>
    <w:rsid w:val="00445F23"/>
    <w:rsid w:val="00447A1D"/>
    <w:rsid w:val="00447C48"/>
    <w:rsid w:val="00450630"/>
    <w:rsid w:val="004512EA"/>
    <w:rsid w:val="00452D4B"/>
    <w:rsid w:val="004531F9"/>
    <w:rsid w:val="004538A6"/>
    <w:rsid w:val="004549E8"/>
    <w:rsid w:val="00454AF0"/>
    <w:rsid w:val="00456634"/>
    <w:rsid w:val="0045669C"/>
    <w:rsid w:val="00456A44"/>
    <w:rsid w:val="00457B23"/>
    <w:rsid w:val="00457E4E"/>
    <w:rsid w:val="00460214"/>
    <w:rsid w:val="004604A6"/>
    <w:rsid w:val="00460CCA"/>
    <w:rsid w:val="00461508"/>
    <w:rsid w:val="004616E5"/>
    <w:rsid w:val="00461974"/>
    <w:rsid w:val="00461F2D"/>
    <w:rsid w:val="0046216C"/>
    <w:rsid w:val="00462408"/>
    <w:rsid w:val="004655B5"/>
    <w:rsid w:val="00465B84"/>
    <w:rsid w:val="0046614A"/>
    <w:rsid w:val="00466D87"/>
    <w:rsid w:val="00466DD0"/>
    <w:rsid w:val="00467C8E"/>
    <w:rsid w:val="00467F8D"/>
    <w:rsid w:val="004705D8"/>
    <w:rsid w:val="00471BEE"/>
    <w:rsid w:val="00472016"/>
    <w:rsid w:val="004720EB"/>
    <w:rsid w:val="00473774"/>
    <w:rsid w:val="004749EE"/>
    <w:rsid w:val="00474EE1"/>
    <w:rsid w:val="004757BA"/>
    <w:rsid w:val="00475B22"/>
    <w:rsid w:val="00475FCE"/>
    <w:rsid w:val="004779B5"/>
    <w:rsid w:val="00480960"/>
    <w:rsid w:val="00480976"/>
    <w:rsid w:val="004817A1"/>
    <w:rsid w:val="00482277"/>
    <w:rsid w:val="004829A2"/>
    <w:rsid w:val="004837FD"/>
    <w:rsid w:val="0048465F"/>
    <w:rsid w:val="00484F17"/>
    <w:rsid w:val="004850ED"/>
    <w:rsid w:val="004853D7"/>
    <w:rsid w:val="004855E8"/>
    <w:rsid w:val="00485CD1"/>
    <w:rsid w:val="0048632E"/>
    <w:rsid w:val="00486B6E"/>
    <w:rsid w:val="00486F9A"/>
    <w:rsid w:val="00487153"/>
    <w:rsid w:val="00491D2C"/>
    <w:rsid w:val="00493AC6"/>
    <w:rsid w:val="004945E5"/>
    <w:rsid w:val="00494BD7"/>
    <w:rsid w:val="00494F58"/>
    <w:rsid w:val="0049576E"/>
    <w:rsid w:val="0049589C"/>
    <w:rsid w:val="00495E11"/>
    <w:rsid w:val="00495EBF"/>
    <w:rsid w:val="004A0055"/>
    <w:rsid w:val="004A2500"/>
    <w:rsid w:val="004A41A2"/>
    <w:rsid w:val="004A69F2"/>
    <w:rsid w:val="004A71BE"/>
    <w:rsid w:val="004B0F1D"/>
    <w:rsid w:val="004B1302"/>
    <w:rsid w:val="004B15E9"/>
    <w:rsid w:val="004B23F4"/>
    <w:rsid w:val="004B3051"/>
    <w:rsid w:val="004B5B7A"/>
    <w:rsid w:val="004B6B40"/>
    <w:rsid w:val="004B6F7E"/>
    <w:rsid w:val="004C02AA"/>
    <w:rsid w:val="004C0F7C"/>
    <w:rsid w:val="004C1470"/>
    <w:rsid w:val="004C20BB"/>
    <w:rsid w:val="004C4980"/>
    <w:rsid w:val="004C514B"/>
    <w:rsid w:val="004C6C3E"/>
    <w:rsid w:val="004C6DB2"/>
    <w:rsid w:val="004C6E05"/>
    <w:rsid w:val="004C7D9D"/>
    <w:rsid w:val="004D1565"/>
    <w:rsid w:val="004D3165"/>
    <w:rsid w:val="004D33C2"/>
    <w:rsid w:val="004D4313"/>
    <w:rsid w:val="004D49A8"/>
    <w:rsid w:val="004E07E2"/>
    <w:rsid w:val="004E10C1"/>
    <w:rsid w:val="004E1122"/>
    <w:rsid w:val="004E1245"/>
    <w:rsid w:val="004E2384"/>
    <w:rsid w:val="004E2A63"/>
    <w:rsid w:val="004E42BC"/>
    <w:rsid w:val="004E42FE"/>
    <w:rsid w:val="004E5C3E"/>
    <w:rsid w:val="004E66C0"/>
    <w:rsid w:val="004E682E"/>
    <w:rsid w:val="004E6C8A"/>
    <w:rsid w:val="004E6D8E"/>
    <w:rsid w:val="004E7C76"/>
    <w:rsid w:val="004F0248"/>
    <w:rsid w:val="004F0ECE"/>
    <w:rsid w:val="004F16BD"/>
    <w:rsid w:val="004F1B36"/>
    <w:rsid w:val="004F1E85"/>
    <w:rsid w:val="004F34A9"/>
    <w:rsid w:val="004F4267"/>
    <w:rsid w:val="004F4B85"/>
    <w:rsid w:val="004F4CC9"/>
    <w:rsid w:val="004F6254"/>
    <w:rsid w:val="004F6B91"/>
    <w:rsid w:val="004F6E5C"/>
    <w:rsid w:val="00500FCD"/>
    <w:rsid w:val="0050250E"/>
    <w:rsid w:val="00502ADC"/>
    <w:rsid w:val="005046C1"/>
    <w:rsid w:val="00504AE1"/>
    <w:rsid w:val="00505A06"/>
    <w:rsid w:val="00505D65"/>
    <w:rsid w:val="005105C0"/>
    <w:rsid w:val="0051094F"/>
    <w:rsid w:val="00511567"/>
    <w:rsid w:val="00511C38"/>
    <w:rsid w:val="00514612"/>
    <w:rsid w:val="005147E5"/>
    <w:rsid w:val="0051579B"/>
    <w:rsid w:val="005158C4"/>
    <w:rsid w:val="00515C54"/>
    <w:rsid w:val="00516042"/>
    <w:rsid w:val="005173E7"/>
    <w:rsid w:val="00521752"/>
    <w:rsid w:val="00522108"/>
    <w:rsid w:val="005228AF"/>
    <w:rsid w:val="00523634"/>
    <w:rsid w:val="00524528"/>
    <w:rsid w:val="00526BBD"/>
    <w:rsid w:val="00526EAE"/>
    <w:rsid w:val="00527215"/>
    <w:rsid w:val="00527512"/>
    <w:rsid w:val="00527E78"/>
    <w:rsid w:val="005303DC"/>
    <w:rsid w:val="0053087B"/>
    <w:rsid w:val="005309AD"/>
    <w:rsid w:val="005315BA"/>
    <w:rsid w:val="00531DE6"/>
    <w:rsid w:val="0053207E"/>
    <w:rsid w:val="00532D28"/>
    <w:rsid w:val="00533FB3"/>
    <w:rsid w:val="00535055"/>
    <w:rsid w:val="00535888"/>
    <w:rsid w:val="00536AE2"/>
    <w:rsid w:val="00536B22"/>
    <w:rsid w:val="0054010B"/>
    <w:rsid w:val="00540D80"/>
    <w:rsid w:val="0054100D"/>
    <w:rsid w:val="005411C5"/>
    <w:rsid w:val="0054312E"/>
    <w:rsid w:val="005432BE"/>
    <w:rsid w:val="0054397F"/>
    <w:rsid w:val="0054494A"/>
    <w:rsid w:val="00545229"/>
    <w:rsid w:val="005500FD"/>
    <w:rsid w:val="005506A3"/>
    <w:rsid w:val="005538CB"/>
    <w:rsid w:val="00553C2D"/>
    <w:rsid w:val="00553E74"/>
    <w:rsid w:val="00554B7C"/>
    <w:rsid w:val="00554B91"/>
    <w:rsid w:val="00554CA7"/>
    <w:rsid w:val="005553F2"/>
    <w:rsid w:val="00556326"/>
    <w:rsid w:val="005568F9"/>
    <w:rsid w:val="00557277"/>
    <w:rsid w:val="005579B1"/>
    <w:rsid w:val="00560A03"/>
    <w:rsid w:val="005612EA"/>
    <w:rsid w:val="005624FB"/>
    <w:rsid w:val="00562F06"/>
    <w:rsid w:val="00563629"/>
    <w:rsid w:val="00564361"/>
    <w:rsid w:val="005665B9"/>
    <w:rsid w:val="0056745A"/>
    <w:rsid w:val="005702BA"/>
    <w:rsid w:val="00570984"/>
    <w:rsid w:val="00570A12"/>
    <w:rsid w:val="00571B86"/>
    <w:rsid w:val="00572627"/>
    <w:rsid w:val="00573396"/>
    <w:rsid w:val="005735FC"/>
    <w:rsid w:val="00573667"/>
    <w:rsid w:val="005738B0"/>
    <w:rsid w:val="00573ED3"/>
    <w:rsid w:val="00573F60"/>
    <w:rsid w:val="00576880"/>
    <w:rsid w:val="005778CD"/>
    <w:rsid w:val="00577E06"/>
    <w:rsid w:val="00580623"/>
    <w:rsid w:val="00580B1C"/>
    <w:rsid w:val="005811FC"/>
    <w:rsid w:val="0058300A"/>
    <w:rsid w:val="005835C2"/>
    <w:rsid w:val="0058368B"/>
    <w:rsid w:val="0058383B"/>
    <w:rsid w:val="00583DE0"/>
    <w:rsid w:val="00584D91"/>
    <w:rsid w:val="005855B4"/>
    <w:rsid w:val="00585AE2"/>
    <w:rsid w:val="00585E27"/>
    <w:rsid w:val="00586035"/>
    <w:rsid w:val="005865AD"/>
    <w:rsid w:val="00587B19"/>
    <w:rsid w:val="0059014F"/>
    <w:rsid w:val="0059300A"/>
    <w:rsid w:val="00593497"/>
    <w:rsid w:val="005936CD"/>
    <w:rsid w:val="00593E03"/>
    <w:rsid w:val="00593E2C"/>
    <w:rsid w:val="005940A3"/>
    <w:rsid w:val="00594519"/>
    <w:rsid w:val="00596852"/>
    <w:rsid w:val="00597070"/>
    <w:rsid w:val="00597513"/>
    <w:rsid w:val="00597ABD"/>
    <w:rsid w:val="005A129A"/>
    <w:rsid w:val="005A17C9"/>
    <w:rsid w:val="005A1D8C"/>
    <w:rsid w:val="005A2058"/>
    <w:rsid w:val="005A279E"/>
    <w:rsid w:val="005A29A0"/>
    <w:rsid w:val="005A3312"/>
    <w:rsid w:val="005A3623"/>
    <w:rsid w:val="005A37AA"/>
    <w:rsid w:val="005A486D"/>
    <w:rsid w:val="005A5200"/>
    <w:rsid w:val="005A5578"/>
    <w:rsid w:val="005A579E"/>
    <w:rsid w:val="005B034E"/>
    <w:rsid w:val="005B0B73"/>
    <w:rsid w:val="005B1655"/>
    <w:rsid w:val="005B1D42"/>
    <w:rsid w:val="005B2E25"/>
    <w:rsid w:val="005B638F"/>
    <w:rsid w:val="005B6A29"/>
    <w:rsid w:val="005B7EA1"/>
    <w:rsid w:val="005C0FF5"/>
    <w:rsid w:val="005C20A4"/>
    <w:rsid w:val="005C20F6"/>
    <w:rsid w:val="005C2D71"/>
    <w:rsid w:val="005C2E2E"/>
    <w:rsid w:val="005C3427"/>
    <w:rsid w:val="005C56C6"/>
    <w:rsid w:val="005C67EE"/>
    <w:rsid w:val="005C7773"/>
    <w:rsid w:val="005D0484"/>
    <w:rsid w:val="005D0BBF"/>
    <w:rsid w:val="005D25EA"/>
    <w:rsid w:val="005D28D4"/>
    <w:rsid w:val="005D3267"/>
    <w:rsid w:val="005D3F50"/>
    <w:rsid w:val="005D5161"/>
    <w:rsid w:val="005D6A03"/>
    <w:rsid w:val="005D7063"/>
    <w:rsid w:val="005D7075"/>
    <w:rsid w:val="005D7238"/>
    <w:rsid w:val="005E0192"/>
    <w:rsid w:val="005E04DB"/>
    <w:rsid w:val="005E0AEC"/>
    <w:rsid w:val="005E1500"/>
    <w:rsid w:val="005E17D6"/>
    <w:rsid w:val="005E1872"/>
    <w:rsid w:val="005E1FE7"/>
    <w:rsid w:val="005E22FB"/>
    <w:rsid w:val="005E2693"/>
    <w:rsid w:val="005E334A"/>
    <w:rsid w:val="005E4497"/>
    <w:rsid w:val="005E5A59"/>
    <w:rsid w:val="005E5AAF"/>
    <w:rsid w:val="005E68A1"/>
    <w:rsid w:val="005E699D"/>
    <w:rsid w:val="005E7955"/>
    <w:rsid w:val="005F3AF4"/>
    <w:rsid w:val="005F54B8"/>
    <w:rsid w:val="005F60B2"/>
    <w:rsid w:val="005F696B"/>
    <w:rsid w:val="005F6F43"/>
    <w:rsid w:val="005F7957"/>
    <w:rsid w:val="005F7C41"/>
    <w:rsid w:val="006027FD"/>
    <w:rsid w:val="006032A6"/>
    <w:rsid w:val="00603DF2"/>
    <w:rsid w:val="0060485D"/>
    <w:rsid w:val="0060536E"/>
    <w:rsid w:val="0060537B"/>
    <w:rsid w:val="00606173"/>
    <w:rsid w:val="00606232"/>
    <w:rsid w:val="006062C9"/>
    <w:rsid w:val="006123DA"/>
    <w:rsid w:val="006148D9"/>
    <w:rsid w:val="00614A7A"/>
    <w:rsid w:val="00615B54"/>
    <w:rsid w:val="0062039D"/>
    <w:rsid w:val="006211C0"/>
    <w:rsid w:val="00621DA5"/>
    <w:rsid w:val="00621FAA"/>
    <w:rsid w:val="006223EA"/>
    <w:rsid w:val="006224E4"/>
    <w:rsid w:val="0062368C"/>
    <w:rsid w:val="006253DC"/>
    <w:rsid w:val="00625651"/>
    <w:rsid w:val="00626288"/>
    <w:rsid w:val="0062629F"/>
    <w:rsid w:val="00626AFF"/>
    <w:rsid w:val="00627B7C"/>
    <w:rsid w:val="006300A9"/>
    <w:rsid w:val="006309D9"/>
    <w:rsid w:val="00630C4D"/>
    <w:rsid w:val="006310CE"/>
    <w:rsid w:val="006339CB"/>
    <w:rsid w:val="006359A3"/>
    <w:rsid w:val="0063678A"/>
    <w:rsid w:val="00640812"/>
    <w:rsid w:val="00640AAD"/>
    <w:rsid w:val="00640F67"/>
    <w:rsid w:val="006412AB"/>
    <w:rsid w:val="00641F6E"/>
    <w:rsid w:val="006426F1"/>
    <w:rsid w:val="00642CB5"/>
    <w:rsid w:val="0064627F"/>
    <w:rsid w:val="0064630A"/>
    <w:rsid w:val="00646DED"/>
    <w:rsid w:val="006514EB"/>
    <w:rsid w:val="00651B15"/>
    <w:rsid w:val="00652116"/>
    <w:rsid w:val="00653363"/>
    <w:rsid w:val="00653BCB"/>
    <w:rsid w:val="00653C25"/>
    <w:rsid w:val="006553FC"/>
    <w:rsid w:val="006555BE"/>
    <w:rsid w:val="00655DEC"/>
    <w:rsid w:val="00656098"/>
    <w:rsid w:val="00657890"/>
    <w:rsid w:val="00657C55"/>
    <w:rsid w:val="00660503"/>
    <w:rsid w:val="006611C2"/>
    <w:rsid w:val="00661918"/>
    <w:rsid w:val="00661934"/>
    <w:rsid w:val="006620D0"/>
    <w:rsid w:val="0066227B"/>
    <w:rsid w:val="00662422"/>
    <w:rsid w:val="00662F24"/>
    <w:rsid w:val="006631DC"/>
    <w:rsid w:val="006636AA"/>
    <w:rsid w:val="00663899"/>
    <w:rsid w:val="006648D7"/>
    <w:rsid w:val="00664E32"/>
    <w:rsid w:val="0066643A"/>
    <w:rsid w:val="00666D9E"/>
    <w:rsid w:val="006674EB"/>
    <w:rsid w:val="006700D4"/>
    <w:rsid w:val="00670529"/>
    <w:rsid w:val="0067105F"/>
    <w:rsid w:val="00671096"/>
    <w:rsid w:val="00671966"/>
    <w:rsid w:val="00671B0B"/>
    <w:rsid w:val="00671C37"/>
    <w:rsid w:val="006730EE"/>
    <w:rsid w:val="006743A5"/>
    <w:rsid w:val="00675AAC"/>
    <w:rsid w:val="00675CD1"/>
    <w:rsid w:val="00676765"/>
    <w:rsid w:val="00676FAD"/>
    <w:rsid w:val="00677102"/>
    <w:rsid w:val="006777C5"/>
    <w:rsid w:val="00680194"/>
    <w:rsid w:val="00680356"/>
    <w:rsid w:val="006806F6"/>
    <w:rsid w:val="00681472"/>
    <w:rsid w:val="00682818"/>
    <w:rsid w:val="0068328B"/>
    <w:rsid w:val="00683599"/>
    <w:rsid w:val="006874EB"/>
    <w:rsid w:val="00691489"/>
    <w:rsid w:val="006934CC"/>
    <w:rsid w:val="00693B7B"/>
    <w:rsid w:val="00694087"/>
    <w:rsid w:val="006944CC"/>
    <w:rsid w:val="00694923"/>
    <w:rsid w:val="006962B2"/>
    <w:rsid w:val="00696BA4"/>
    <w:rsid w:val="006974DB"/>
    <w:rsid w:val="006A08B5"/>
    <w:rsid w:val="006A0A7C"/>
    <w:rsid w:val="006A0BE8"/>
    <w:rsid w:val="006A0D8E"/>
    <w:rsid w:val="006A0E13"/>
    <w:rsid w:val="006A1527"/>
    <w:rsid w:val="006A2235"/>
    <w:rsid w:val="006A2646"/>
    <w:rsid w:val="006A31D1"/>
    <w:rsid w:val="006A3241"/>
    <w:rsid w:val="006A3679"/>
    <w:rsid w:val="006A3BA3"/>
    <w:rsid w:val="006A3DA6"/>
    <w:rsid w:val="006A49DB"/>
    <w:rsid w:val="006A4ECD"/>
    <w:rsid w:val="006A548E"/>
    <w:rsid w:val="006A5DCA"/>
    <w:rsid w:val="006B015D"/>
    <w:rsid w:val="006B04E4"/>
    <w:rsid w:val="006B0FF8"/>
    <w:rsid w:val="006B17B3"/>
    <w:rsid w:val="006B207A"/>
    <w:rsid w:val="006B2C09"/>
    <w:rsid w:val="006B3E1E"/>
    <w:rsid w:val="006B3EAF"/>
    <w:rsid w:val="006B48EE"/>
    <w:rsid w:val="006B5D21"/>
    <w:rsid w:val="006B718E"/>
    <w:rsid w:val="006B764C"/>
    <w:rsid w:val="006C09FF"/>
    <w:rsid w:val="006C0FB8"/>
    <w:rsid w:val="006C1057"/>
    <w:rsid w:val="006C356D"/>
    <w:rsid w:val="006C36CA"/>
    <w:rsid w:val="006C4375"/>
    <w:rsid w:val="006C5AFB"/>
    <w:rsid w:val="006C5E42"/>
    <w:rsid w:val="006C67CD"/>
    <w:rsid w:val="006C6B72"/>
    <w:rsid w:val="006C75EA"/>
    <w:rsid w:val="006D0494"/>
    <w:rsid w:val="006D06BF"/>
    <w:rsid w:val="006D0768"/>
    <w:rsid w:val="006D0782"/>
    <w:rsid w:val="006D091B"/>
    <w:rsid w:val="006D0D3C"/>
    <w:rsid w:val="006D1C33"/>
    <w:rsid w:val="006D1E1C"/>
    <w:rsid w:val="006D2177"/>
    <w:rsid w:val="006D416A"/>
    <w:rsid w:val="006D50E3"/>
    <w:rsid w:val="006D5225"/>
    <w:rsid w:val="006D73E1"/>
    <w:rsid w:val="006D7BCA"/>
    <w:rsid w:val="006E233D"/>
    <w:rsid w:val="006E2364"/>
    <w:rsid w:val="006E24BA"/>
    <w:rsid w:val="006E3194"/>
    <w:rsid w:val="006E4453"/>
    <w:rsid w:val="006E4747"/>
    <w:rsid w:val="006E525D"/>
    <w:rsid w:val="006E5A64"/>
    <w:rsid w:val="006E6AF0"/>
    <w:rsid w:val="006E7944"/>
    <w:rsid w:val="006F219A"/>
    <w:rsid w:val="006F240B"/>
    <w:rsid w:val="006F4267"/>
    <w:rsid w:val="006F4C4E"/>
    <w:rsid w:val="006F5051"/>
    <w:rsid w:val="006F633C"/>
    <w:rsid w:val="007000C9"/>
    <w:rsid w:val="00700A03"/>
    <w:rsid w:val="00701896"/>
    <w:rsid w:val="007032D2"/>
    <w:rsid w:val="00704F42"/>
    <w:rsid w:val="00705511"/>
    <w:rsid w:val="007056D7"/>
    <w:rsid w:val="00706BBD"/>
    <w:rsid w:val="00706F5F"/>
    <w:rsid w:val="007078BD"/>
    <w:rsid w:val="007107E7"/>
    <w:rsid w:val="0071155F"/>
    <w:rsid w:val="007116AE"/>
    <w:rsid w:val="00711719"/>
    <w:rsid w:val="0071381B"/>
    <w:rsid w:val="007143C9"/>
    <w:rsid w:val="007143EC"/>
    <w:rsid w:val="0071628B"/>
    <w:rsid w:val="0071714F"/>
    <w:rsid w:val="00717E37"/>
    <w:rsid w:val="00720460"/>
    <w:rsid w:val="007209C1"/>
    <w:rsid w:val="0072148A"/>
    <w:rsid w:val="00721D9A"/>
    <w:rsid w:val="00722419"/>
    <w:rsid w:val="00722F2F"/>
    <w:rsid w:val="0072422B"/>
    <w:rsid w:val="007244B2"/>
    <w:rsid w:val="007249E6"/>
    <w:rsid w:val="0072590B"/>
    <w:rsid w:val="007259F4"/>
    <w:rsid w:val="00726253"/>
    <w:rsid w:val="007273EE"/>
    <w:rsid w:val="00730F20"/>
    <w:rsid w:val="00731A0C"/>
    <w:rsid w:val="0073289F"/>
    <w:rsid w:val="00732F88"/>
    <w:rsid w:val="00733273"/>
    <w:rsid w:val="00733B16"/>
    <w:rsid w:val="0073517E"/>
    <w:rsid w:val="00735622"/>
    <w:rsid w:val="00735761"/>
    <w:rsid w:val="00735A80"/>
    <w:rsid w:val="00735BD1"/>
    <w:rsid w:val="0073721C"/>
    <w:rsid w:val="00737250"/>
    <w:rsid w:val="00741CDC"/>
    <w:rsid w:val="00742D9E"/>
    <w:rsid w:val="00742F37"/>
    <w:rsid w:val="00742F4F"/>
    <w:rsid w:val="0074374D"/>
    <w:rsid w:val="00743825"/>
    <w:rsid w:val="00744E20"/>
    <w:rsid w:val="0074663C"/>
    <w:rsid w:val="00747A55"/>
    <w:rsid w:val="00750480"/>
    <w:rsid w:val="00750620"/>
    <w:rsid w:val="0075088D"/>
    <w:rsid w:val="007508E1"/>
    <w:rsid w:val="007513B7"/>
    <w:rsid w:val="00751830"/>
    <w:rsid w:val="00752800"/>
    <w:rsid w:val="007528EC"/>
    <w:rsid w:val="00752EAD"/>
    <w:rsid w:val="00753F82"/>
    <w:rsid w:val="007540C1"/>
    <w:rsid w:val="007618E1"/>
    <w:rsid w:val="00761C18"/>
    <w:rsid w:val="00763751"/>
    <w:rsid w:val="007637A1"/>
    <w:rsid w:val="00763B7A"/>
    <w:rsid w:val="00764929"/>
    <w:rsid w:val="0076504D"/>
    <w:rsid w:val="00766548"/>
    <w:rsid w:val="007668FB"/>
    <w:rsid w:val="00766E73"/>
    <w:rsid w:val="007701AF"/>
    <w:rsid w:val="0077036C"/>
    <w:rsid w:val="007705AA"/>
    <w:rsid w:val="007724D9"/>
    <w:rsid w:val="0077279B"/>
    <w:rsid w:val="00772BF2"/>
    <w:rsid w:val="00773ECE"/>
    <w:rsid w:val="0077430C"/>
    <w:rsid w:val="00774B8A"/>
    <w:rsid w:val="00774E6A"/>
    <w:rsid w:val="00775397"/>
    <w:rsid w:val="00775988"/>
    <w:rsid w:val="00775BB4"/>
    <w:rsid w:val="00775CCD"/>
    <w:rsid w:val="007765A9"/>
    <w:rsid w:val="00776C6C"/>
    <w:rsid w:val="0077740B"/>
    <w:rsid w:val="00777DFA"/>
    <w:rsid w:val="00777FAF"/>
    <w:rsid w:val="00782E56"/>
    <w:rsid w:val="007853D7"/>
    <w:rsid w:val="007853F2"/>
    <w:rsid w:val="00785DED"/>
    <w:rsid w:val="00785FBA"/>
    <w:rsid w:val="00787351"/>
    <w:rsid w:val="0078790B"/>
    <w:rsid w:val="007926B1"/>
    <w:rsid w:val="00794500"/>
    <w:rsid w:val="00794833"/>
    <w:rsid w:val="0079640D"/>
    <w:rsid w:val="0079664B"/>
    <w:rsid w:val="00796A7F"/>
    <w:rsid w:val="00796B2C"/>
    <w:rsid w:val="007A0657"/>
    <w:rsid w:val="007A1B6C"/>
    <w:rsid w:val="007A1E3A"/>
    <w:rsid w:val="007A2C0D"/>
    <w:rsid w:val="007A388A"/>
    <w:rsid w:val="007A4671"/>
    <w:rsid w:val="007A483E"/>
    <w:rsid w:val="007A4ACE"/>
    <w:rsid w:val="007A4B57"/>
    <w:rsid w:val="007A5905"/>
    <w:rsid w:val="007A6817"/>
    <w:rsid w:val="007A6B9C"/>
    <w:rsid w:val="007A779C"/>
    <w:rsid w:val="007B0C4A"/>
    <w:rsid w:val="007B1A7E"/>
    <w:rsid w:val="007B1E13"/>
    <w:rsid w:val="007B2871"/>
    <w:rsid w:val="007B395E"/>
    <w:rsid w:val="007B3BC1"/>
    <w:rsid w:val="007B57ED"/>
    <w:rsid w:val="007B61C3"/>
    <w:rsid w:val="007B6367"/>
    <w:rsid w:val="007B73CF"/>
    <w:rsid w:val="007C082D"/>
    <w:rsid w:val="007C0FED"/>
    <w:rsid w:val="007C1C37"/>
    <w:rsid w:val="007C2DB3"/>
    <w:rsid w:val="007C3190"/>
    <w:rsid w:val="007C42C6"/>
    <w:rsid w:val="007C46E6"/>
    <w:rsid w:val="007C52FD"/>
    <w:rsid w:val="007C6094"/>
    <w:rsid w:val="007D0CC8"/>
    <w:rsid w:val="007D1BCE"/>
    <w:rsid w:val="007D1DEB"/>
    <w:rsid w:val="007D20C2"/>
    <w:rsid w:val="007D292A"/>
    <w:rsid w:val="007D38BF"/>
    <w:rsid w:val="007D3F44"/>
    <w:rsid w:val="007D483F"/>
    <w:rsid w:val="007D4B32"/>
    <w:rsid w:val="007D5903"/>
    <w:rsid w:val="007D6574"/>
    <w:rsid w:val="007D726C"/>
    <w:rsid w:val="007E1B40"/>
    <w:rsid w:val="007E1BDC"/>
    <w:rsid w:val="007E2D6A"/>
    <w:rsid w:val="007E3498"/>
    <w:rsid w:val="007E4369"/>
    <w:rsid w:val="007E43AD"/>
    <w:rsid w:val="007E4564"/>
    <w:rsid w:val="007E4F15"/>
    <w:rsid w:val="007E51E4"/>
    <w:rsid w:val="007E68C3"/>
    <w:rsid w:val="007F0890"/>
    <w:rsid w:val="007F08B9"/>
    <w:rsid w:val="007F240B"/>
    <w:rsid w:val="007F399A"/>
    <w:rsid w:val="007F485C"/>
    <w:rsid w:val="007F4FE6"/>
    <w:rsid w:val="007F53E8"/>
    <w:rsid w:val="007F5623"/>
    <w:rsid w:val="007F6C5D"/>
    <w:rsid w:val="007F7632"/>
    <w:rsid w:val="007F77C8"/>
    <w:rsid w:val="007F7AD1"/>
    <w:rsid w:val="00800443"/>
    <w:rsid w:val="00801096"/>
    <w:rsid w:val="008028DE"/>
    <w:rsid w:val="00802A4A"/>
    <w:rsid w:val="0080349A"/>
    <w:rsid w:val="00803C25"/>
    <w:rsid w:val="00804241"/>
    <w:rsid w:val="00804C02"/>
    <w:rsid w:val="0080569F"/>
    <w:rsid w:val="0080651B"/>
    <w:rsid w:val="00806CAF"/>
    <w:rsid w:val="00806D6C"/>
    <w:rsid w:val="00807F56"/>
    <w:rsid w:val="00810182"/>
    <w:rsid w:val="008101CC"/>
    <w:rsid w:val="00810ED2"/>
    <w:rsid w:val="00811C3E"/>
    <w:rsid w:val="008127D5"/>
    <w:rsid w:val="00812971"/>
    <w:rsid w:val="00813CE5"/>
    <w:rsid w:val="00814A2F"/>
    <w:rsid w:val="00814C3D"/>
    <w:rsid w:val="008155E6"/>
    <w:rsid w:val="00816B88"/>
    <w:rsid w:val="00816EC9"/>
    <w:rsid w:val="00817F2E"/>
    <w:rsid w:val="00820970"/>
    <w:rsid w:val="008212BF"/>
    <w:rsid w:val="0082262F"/>
    <w:rsid w:val="00823181"/>
    <w:rsid w:val="00823302"/>
    <w:rsid w:val="00823681"/>
    <w:rsid w:val="00824F65"/>
    <w:rsid w:val="00825A12"/>
    <w:rsid w:val="0082675F"/>
    <w:rsid w:val="00826915"/>
    <w:rsid w:val="00826C6E"/>
    <w:rsid w:val="00827D68"/>
    <w:rsid w:val="00827E20"/>
    <w:rsid w:val="00830A84"/>
    <w:rsid w:val="00831664"/>
    <w:rsid w:val="008329B8"/>
    <w:rsid w:val="00832C64"/>
    <w:rsid w:val="00832FBE"/>
    <w:rsid w:val="0083302F"/>
    <w:rsid w:val="008330FE"/>
    <w:rsid w:val="00833B11"/>
    <w:rsid w:val="0083445E"/>
    <w:rsid w:val="0083465C"/>
    <w:rsid w:val="00835596"/>
    <w:rsid w:val="0083758C"/>
    <w:rsid w:val="00840A99"/>
    <w:rsid w:val="008411B6"/>
    <w:rsid w:val="0084161D"/>
    <w:rsid w:val="00844B9F"/>
    <w:rsid w:val="00846408"/>
    <w:rsid w:val="00846A34"/>
    <w:rsid w:val="00847562"/>
    <w:rsid w:val="00847591"/>
    <w:rsid w:val="00850ACC"/>
    <w:rsid w:val="00851D82"/>
    <w:rsid w:val="00851F7B"/>
    <w:rsid w:val="008524C7"/>
    <w:rsid w:val="00852913"/>
    <w:rsid w:val="00852B06"/>
    <w:rsid w:val="00854876"/>
    <w:rsid w:val="00854CCB"/>
    <w:rsid w:val="00855939"/>
    <w:rsid w:val="00855A56"/>
    <w:rsid w:val="008569CD"/>
    <w:rsid w:val="00856B77"/>
    <w:rsid w:val="008575AC"/>
    <w:rsid w:val="00861490"/>
    <w:rsid w:val="008637F1"/>
    <w:rsid w:val="00865EF4"/>
    <w:rsid w:val="00866067"/>
    <w:rsid w:val="00866178"/>
    <w:rsid w:val="008662C0"/>
    <w:rsid w:val="00866486"/>
    <w:rsid w:val="008668B9"/>
    <w:rsid w:val="00867E89"/>
    <w:rsid w:val="0087167C"/>
    <w:rsid w:val="00871FF3"/>
    <w:rsid w:val="00872CAB"/>
    <w:rsid w:val="008743DC"/>
    <w:rsid w:val="00876247"/>
    <w:rsid w:val="00877599"/>
    <w:rsid w:val="008778CE"/>
    <w:rsid w:val="0087790D"/>
    <w:rsid w:val="00877CCE"/>
    <w:rsid w:val="00877D06"/>
    <w:rsid w:val="008817B0"/>
    <w:rsid w:val="00881F31"/>
    <w:rsid w:val="008825A2"/>
    <w:rsid w:val="0088275C"/>
    <w:rsid w:val="00882FBB"/>
    <w:rsid w:val="008835B9"/>
    <w:rsid w:val="0088479D"/>
    <w:rsid w:val="00885AEF"/>
    <w:rsid w:val="00886A56"/>
    <w:rsid w:val="0088760D"/>
    <w:rsid w:val="0088792C"/>
    <w:rsid w:val="008903C7"/>
    <w:rsid w:val="00890C1E"/>
    <w:rsid w:val="00891FD7"/>
    <w:rsid w:val="008927F0"/>
    <w:rsid w:val="00892B82"/>
    <w:rsid w:val="008934BE"/>
    <w:rsid w:val="0089358E"/>
    <w:rsid w:val="0089523E"/>
    <w:rsid w:val="0089566E"/>
    <w:rsid w:val="0089636D"/>
    <w:rsid w:val="008A16EB"/>
    <w:rsid w:val="008A1CDF"/>
    <w:rsid w:val="008A1F80"/>
    <w:rsid w:val="008A27A9"/>
    <w:rsid w:val="008A2C86"/>
    <w:rsid w:val="008A4181"/>
    <w:rsid w:val="008A4778"/>
    <w:rsid w:val="008A6439"/>
    <w:rsid w:val="008A6C44"/>
    <w:rsid w:val="008A71C2"/>
    <w:rsid w:val="008A7A70"/>
    <w:rsid w:val="008B31D8"/>
    <w:rsid w:val="008B3C79"/>
    <w:rsid w:val="008B428E"/>
    <w:rsid w:val="008B57D4"/>
    <w:rsid w:val="008B58F5"/>
    <w:rsid w:val="008B60C4"/>
    <w:rsid w:val="008C09C7"/>
    <w:rsid w:val="008C0CD4"/>
    <w:rsid w:val="008C14D6"/>
    <w:rsid w:val="008C14E4"/>
    <w:rsid w:val="008C2233"/>
    <w:rsid w:val="008C268B"/>
    <w:rsid w:val="008C74CB"/>
    <w:rsid w:val="008C76D6"/>
    <w:rsid w:val="008C76F7"/>
    <w:rsid w:val="008D027F"/>
    <w:rsid w:val="008D1003"/>
    <w:rsid w:val="008D1966"/>
    <w:rsid w:val="008D3077"/>
    <w:rsid w:val="008D329B"/>
    <w:rsid w:val="008D3640"/>
    <w:rsid w:val="008D3676"/>
    <w:rsid w:val="008D393B"/>
    <w:rsid w:val="008D48E2"/>
    <w:rsid w:val="008D5185"/>
    <w:rsid w:val="008D5A0C"/>
    <w:rsid w:val="008D6253"/>
    <w:rsid w:val="008D6E8B"/>
    <w:rsid w:val="008E0820"/>
    <w:rsid w:val="008E0DB3"/>
    <w:rsid w:val="008E0FFD"/>
    <w:rsid w:val="008E1BA8"/>
    <w:rsid w:val="008E2C15"/>
    <w:rsid w:val="008E3B4E"/>
    <w:rsid w:val="008E434F"/>
    <w:rsid w:val="008E4B36"/>
    <w:rsid w:val="008E4EFB"/>
    <w:rsid w:val="008E5226"/>
    <w:rsid w:val="008E7FC6"/>
    <w:rsid w:val="008F015D"/>
    <w:rsid w:val="008F08C0"/>
    <w:rsid w:val="008F115E"/>
    <w:rsid w:val="008F1AAB"/>
    <w:rsid w:val="008F2C83"/>
    <w:rsid w:val="008F2DC6"/>
    <w:rsid w:val="008F3E22"/>
    <w:rsid w:val="008F569A"/>
    <w:rsid w:val="008F5B16"/>
    <w:rsid w:val="008F7728"/>
    <w:rsid w:val="008F7C8D"/>
    <w:rsid w:val="009023D1"/>
    <w:rsid w:val="0090334E"/>
    <w:rsid w:val="0090355E"/>
    <w:rsid w:val="00903DA5"/>
    <w:rsid w:val="0090551A"/>
    <w:rsid w:val="00910597"/>
    <w:rsid w:val="00910B84"/>
    <w:rsid w:val="009127F9"/>
    <w:rsid w:val="00912E90"/>
    <w:rsid w:val="00913B0A"/>
    <w:rsid w:val="00913EF7"/>
    <w:rsid w:val="0091503D"/>
    <w:rsid w:val="009155DD"/>
    <w:rsid w:val="00915E21"/>
    <w:rsid w:val="00915FDF"/>
    <w:rsid w:val="0091616F"/>
    <w:rsid w:val="0091635D"/>
    <w:rsid w:val="0091710C"/>
    <w:rsid w:val="00917489"/>
    <w:rsid w:val="009204EE"/>
    <w:rsid w:val="00920540"/>
    <w:rsid w:val="0092212A"/>
    <w:rsid w:val="00922ED3"/>
    <w:rsid w:val="0092410E"/>
    <w:rsid w:val="00927446"/>
    <w:rsid w:val="00927F70"/>
    <w:rsid w:val="00930D89"/>
    <w:rsid w:val="00931243"/>
    <w:rsid w:val="00931901"/>
    <w:rsid w:val="009323BE"/>
    <w:rsid w:val="0093281D"/>
    <w:rsid w:val="009335D2"/>
    <w:rsid w:val="00934F9F"/>
    <w:rsid w:val="00935303"/>
    <w:rsid w:val="009370EE"/>
    <w:rsid w:val="00940317"/>
    <w:rsid w:val="00940620"/>
    <w:rsid w:val="00940A80"/>
    <w:rsid w:val="00940D3E"/>
    <w:rsid w:val="00940E16"/>
    <w:rsid w:val="00940F2D"/>
    <w:rsid w:val="00941D36"/>
    <w:rsid w:val="00941EA4"/>
    <w:rsid w:val="00943C6D"/>
    <w:rsid w:val="00943D08"/>
    <w:rsid w:val="00944BAE"/>
    <w:rsid w:val="0094528B"/>
    <w:rsid w:val="00946583"/>
    <w:rsid w:val="00950CA0"/>
    <w:rsid w:val="0095178F"/>
    <w:rsid w:val="00951AF9"/>
    <w:rsid w:val="00952DCA"/>
    <w:rsid w:val="0095307E"/>
    <w:rsid w:val="0095315F"/>
    <w:rsid w:val="00953542"/>
    <w:rsid w:val="009538C9"/>
    <w:rsid w:val="00955A96"/>
    <w:rsid w:val="00955DFF"/>
    <w:rsid w:val="009561DC"/>
    <w:rsid w:val="00957449"/>
    <w:rsid w:val="0095756B"/>
    <w:rsid w:val="00957879"/>
    <w:rsid w:val="00957B6B"/>
    <w:rsid w:val="00960562"/>
    <w:rsid w:val="009609A5"/>
    <w:rsid w:val="00961187"/>
    <w:rsid w:val="00961520"/>
    <w:rsid w:val="0096281A"/>
    <w:rsid w:val="00962F45"/>
    <w:rsid w:val="00963335"/>
    <w:rsid w:val="009635BD"/>
    <w:rsid w:val="00963B43"/>
    <w:rsid w:val="00964112"/>
    <w:rsid w:val="00964434"/>
    <w:rsid w:val="009653FF"/>
    <w:rsid w:val="00965AE7"/>
    <w:rsid w:val="0096719F"/>
    <w:rsid w:val="009679A5"/>
    <w:rsid w:val="00970E18"/>
    <w:rsid w:val="00971FBD"/>
    <w:rsid w:val="0097226B"/>
    <w:rsid w:val="00972E4B"/>
    <w:rsid w:val="0097381C"/>
    <w:rsid w:val="00973AC1"/>
    <w:rsid w:val="0097435F"/>
    <w:rsid w:val="00974534"/>
    <w:rsid w:val="00974916"/>
    <w:rsid w:val="00975465"/>
    <w:rsid w:val="00975BC5"/>
    <w:rsid w:val="00976535"/>
    <w:rsid w:val="0097680E"/>
    <w:rsid w:val="00981802"/>
    <w:rsid w:val="00982504"/>
    <w:rsid w:val="00983A0F"/>
    <w:rsid w:val="00983CA7"/>
    <w:rsid w:val="0098411A"/>
    <w:rsid w:val="009850E2"/>
    <w:rsid w:val="00985603"/>
    <w:rsid w:val="0098566E"/>
    <w:rsid w:val="0098679E"/>
    <w:rsid w:val="00986EDD"/>
    <w:rsid w:val="009876F6"/>
    <w:rsid w:val="00987E27"/>
    <w:rsid w:val="00990424"/>
    <w:rsid w:val="00990C14"/>
    <w:rsid w:val="0099226D"/>
    <w:rsid w:val="0099467D"/>
    <w:rsid w:val="009946E1"/>
    <w:rsid w:val="009954BD"/>
    <w:rsid w:val="0099590F"/>
    <w:rsid w:val="00995CA2"/>
    <w:rsid w:val="009A0865"/>
    <w:rsid w:val="009A0B4F"/>
    <w:rsid w:val="009A1568"/>
    <w:rsid w:val="009A1EED"/>
    <w:rsid w:val="009A229A"/>
    <w:rsid w:val="009A351D"/>
    <w:rsid w:val="009A3D84"/>
    <w:rsid w:val="009A4DA4"/>
    <w:rsid w:val="009A61AB"/>
    <w:rsid w:val="009A6ED2"/>
    <w:rsid w:val="009A7F3B"/>
    <w:rsid w:val="009B0C6C"/>
    <w:rsid w:val="009B11A7"/>
    <w:rsid w:val="009B1EF9"/>
    <w:rsid w:val="009B1F12"/>
    <w:rsid w:val="009B2153"/>
    <w:rsid w:val="009B3395"/>
    <w:rsid w:val="009B3F98"/>
    <w:rsid w:val="009B4A86"/>
    <w:rsid w:val="009B5D07"/>
    <w:rsid w:val="009B60EE"/>
    <w:rsid w:val="009B69EF"/>
    <w:rsid w:val="009C0552"/>
    <w:rsid w:val="009C0B0C"/>
    <w:rsid w:val="009C1137"/>
    <w:rsid w:val="009C2A06"/>
    <w:rsid w:val="009C3088"/>
    <w:rsid w:val="009C3341"/>
    <w:rsid w:val="009C4755"/>
    <w:rsid w:val="009C4CB7"/>
    <w:rsid w:val="009C50B1"/>
    <w:rsid w:val="009C5A89"/>
    <w:rsid w:val="009C6E9F"/>
    <w:rsid w:val="009C7472"/>
    <w:rsid w:val="009C79D3"/>
    <w:rsid w:val="009D078B"/>
    <w:rsid w:val="009D13EE"/>
    <w:rsid w:val="009D1CED"/>
    <w:rsid w:val="009D2447"/>
    <w:rsid w:val="009D2BA4"/>
    <w:rsid w:val="009D3D7B"/>
    <w:rsid w:val="009D4DD2"/>
    <w:rsid w:val="009D531A"/>
    <w:rsid w:val="009D7E9F"/>
    <w:rsid w:val="009E0083"/>
    <w:rsid w:val="009E1331"/>
    <w:rsid w:val="009E1A64"/>
    <w:rsid w:val="009E1EA9"/>
    <w:rsid w:val="009E250F"/>
    <w:rsid w:val="009E460A"/>
    <w:rsid w:val="009E56AC"/>
    <w:rsid w:val="009E6048"/>
    <w:rsid w:val="009F11A2"/>
    <w:rsid w:val="009F1A25"/>
    <w:rsid w:val="009F2AB5"/>
    <w:rsid w:val="009F560A"/>
    <w:rsid w:val="009F6314"/>
    <w:rsid w:val="009F7318"/>
    <w:rsid w:val="009F7983"/>
    <w:rsid w:val="00A00A2A"/>
    <w:rsid w:val="00A01A8B"/>
    <w:rsid w:val="00A03C92"/>
    <w:rsid w:val="00A0412B"/>
    <w:rsid w:val="00A05B6E"/>
    <w:rsid w:val="00A0607E"/>
    <w:rsid w:val="00A06503"/>
    <w:rsid w:val="00A06598"/>
    <w:rsid w:val="00A07686"/>
    <w:rsid w:val="00A10EDB"/>
    <w:rsid w:val="00A111B5"/>
    <w:rsid w:val="00A12337"/>
    <w:rsid w:val="00A1407F"/>
    <w:rsid w:val="00A14229"/>
    <w:rsid w:val="00A15F55"/>
    <w:rsid w:val="00A16F97"/>
    <w:rsid w:val="00A1735F"/>
    <w:rsid w:val="00A20222"/>
    <w:rsid w:val="00A207D8"/>
    <w:rsid w:val="00A21B48"/>
    <w:rsid w:val="00A21C8E"/>
    <w:rsid w:val="00A221F1"/>
    <w:rsid w:val="00A229FA"/>
    <w:rsid w:val="00A22D10"/>
    <w:rsid w:val="00A230F0"/>
    <w:rsid w:val="00A23AFB"/>
    <w:rsid w:val="00A24423"/>
    <w:rsid w:val="00A25991"/>
    <w:rsid w:val="00A26359"/>
    <w:rsid w:val="00A263ED"/>
    <w:rsid w:val="00A27005"/>
    <w:rsid w:val="00A308F5"/>
    <w:rsid w:val="00A309AF"/>
    <w:rsid w:val="00A31F8A"/>
    <w:rsid w:val="00A32117"/>
    <w:rsid w:val="00A326CC"/>
    <w:rsid w:val="00A32868"/>
    <w:rsid w:val="00A32DEB"/>
    <w:rsid w:val="00A33E97"/>
    <w:rsid w:val="00A361A6"/>
    <w:rsid w:val="00A36325"/>
    <w:rsid w:val="00A36741"/>
    <w:rsid w:val="00A377BF"/>
    <w:rsid w:val="00A37BE3"/>
    <w:rsid w:val="00A406E5"/>
    <w:rsid w:val="00A40B40"/>
    <w:rsid w:val="00A413FA"/>
    <w:rsid w:val="00A4166F"/>
    <w:rsid w:val="00A42214"/>
    <w:rsid w:val="00A44433"/>
    <w:rsid w:val="00A44B82"/>
    <w:rsid w:val="00A4543E"/>
    <w:rsid w:val="00A45BDA"/>
    <w:rsid w:val="00A46753"/>
    <w:rsid w:val="00A468E6"/>
    <w:rsid w:val="00A46A6D"/>
    <w:rsid w:val="00A46A6E"/>
    <w:rsid w:val="00A47018"/>
    <w:rsid w:val="00A479BA"/>
    <w:rsid w:val="00A47BF5"/>
    <w:rsid w:val="00A47DE4"/>
    <w:rsid w:val="00A52240"/>
    <w:rsid w:val="00A529D4"/>
    <w:rsid w:val="00A53215"/>
    <w:rsid w:val="00A53905"/>
    <w:rsid w:val="00A55D77"/>
    <w:rsid w:val="00A575C1"/>
    <w:rsid w:val="00A57BFA"/>
    <w:rsid w:val="00A57E38"/>
    <w:rsid w:val="00A61A66"/>
    <w:rsid w:val="00A62982"/>
    <w:rsid w:val="00A62BDF"/>
    <w:rsid w:val="00A633FA"/>
    <w:rsid w:val="00A64A8B"/>
    <w:rsid w:val="00A64A93"/>
    <w:rsid w:val="00A64DA4"/>
    <w:rsid w:val="00A659D1"/>
    <w:rsid w:val="00A65E52"/>
    <w:rsid w:val="00A6706B"/>
    <w:rsid w:val="00A70384"/>
    <w:rsid w:val="00A71209"/>
    <w:rsid w:val="00A7124B"/>
    <w:rsid w:val="00A71A2E"/>
    <w:rsid w:val="00A7299A"/>
    <w:rsid w:val="00A72CFF"/>
    <w:rsid w:val="00A72D8F"/>
    <w:rsid w:val="00A743BA"/>
    <w:rsid w:val="00A747F5"/>
    <w:rsid w:val="00A75B37"/>
    <w:rsid w:val="00A75F1E"/>
    <w:rsid w:val="00A76630"/>
    <w:rsid w:val="00A76C1C"/>
    <w:rsid w:val="00A803D1"/>
    <w:rsid w:val="00A80CAC"/>
    <w:rsid w:val="00A80CC8"/>
    <w:rsid w:val="00A81317"/>
    <w:rsid w:val="00A816BD"/>
    <w:rsid w:val="00A8173E"/>
    <w:rsid w:val="00A825EC"/>
    <w:rsid w:val="00A83C36"/>
    <w:rsid w:val="00A84B3D"/>
    <w:rsid w:val="00A84D4D"/>
    <w:rsid w:val="00A85ABE"/>
    <w:rsid w:val="00A85AC8"/>
    <w:rsid w:val="00A85D18"/>
    <w:rsid w:val="00A86358"/>
    <w:rsid w:val="00A86DDA"/>
    <w:rsid w:val="00A87F14"/>
    <w:rsid w:val="00A9099C"/>
    <w:rsid w:val="00A91A47"/>
    <w:rsid w:val="00A91CAE"/>
    <w:rsid w:val="00A92213"/>
    <w:rsid w:val="00A937D6"/>
    <w:rsid w:val="00A94BCF"/>
    <w:rsid w:val="00A9517C"/>
    <w:rsid w:val="00A953CE"/>
    <w:rsid w:val="00A95907"/>
    <w:rsid w:val="00A95D35"/>
    <w:rsid w:val="00A96457"/>
    <w:rsid w:val="00A9768A"/>
    <w:rsid w:val="00A97B53"/>
    <w:rsid w:val="00AA0F65"/>
    <w:rsid w:val="00AA42CA"/>
    <w:rsid w:val="00AA4A84"/>
    <w:rsid w:val="00AA52CB"/>
    <w:rsid w:val="00AA5C41"/>
    <w:rsid w:val="00AA5D6F"/>
    <w:rsid w:val="00AA654A"/>
    <w:rsid w:val="00AA6DF4"/>
    <w:rsid w:val="00AA74B3"/>
    <w:rsid w:val="00AA7D8F"/>
    <w:rsid w:val="00AB04ED"/>
    <w:rsid w:val="00AB093B"/>
    <w:rsid w:val="00AB0D9A"/>
    <w:rsid w:val="00AB2C44"/>
    <w:rsid w:val="00AB3BED"/>
    <w:rsid w:val="00AB5166"/>
    <w:rsid w:val="00AB52CF"/>
    <w:rsid w:val="00AB53E2"/>
    <w:rsid w:val="00AB5468"/>
    <w:rsid w:val="00AB64CA"/>
    <w:rsid w:val="00AB6B80"/>
    <w:rsid w:val="00AB7060"/>
    <w:rsid w:val="00AB75FF"/>
    <w:rsid w:val="00AC002F"/>
    <w:rsid w:val="00AC0A87"/>
    <w:rsid w:val="00AC134F"/>
    <w:rsid w:val="00AC180D"/>
    <w:rsid w:val="00AC3F11"/>
    <w:rsid w:val="00AC4AF9"/>
    <w:rsid w:val="00AC516E"/>
    <w:rsid w:val="00AC53D1"/>
    <w:rsid w:val="00AC714E"/>
    <w:rsid w:val="00AC7681"/>
    <w:rsid w:val="00AC7D44"/>
    <w:rsid w:val="00AD03D5"/>
    <w:rsid w:val="00AD2C3F"/>
    <w:rsid w:val="00AD31A9"/>
    <w:rsid w:val="00AD5F54"/>
    <w:rsid w:val="00AE0731"/>
    <w:rsid w:val="00AE39C9"/>
    <w:rsid w:val="00AE3E0C"/>
    <w:rsid w:val="00AE41B3"/>
    <w:rsid w:val="00AE5301"/>
    <w:rsid w:val="00AE5DE1"/>
    <w:rsid w:val="00AE6ADB"/>
    <w:rsid w:val="00AE7714"/>
    <w:rsid w:val="00AF0520"/>
    <w:rsid w:val="00AF1AE8"/>
    <w:rsid w:val="00AF4C2B"/>
    <w:rsid w:val="00AF4CFC"/>
    <w:rsid w:val="00AF53CF"/>
    <w:rsid w:val="00AF5D08"/>
    <w:rsid w:val="00AF5E64"/>
    <w:rsid w:val="00AF5FCD"/>
    <w:rsid w:val="00AF60ED"/>
    <w:rsid w:val="00AF6109"/>
    <w:rsid w:val="00AF73E1"/>
    <w:rsid w:val="00B00766"/>
    <w:rsid w:val="00B028F0"/>
    <w:rsid w:val="00B02A62"/>
    <w:rsid w:val="00B02D82"/>
    <w:rsid w:val="00B04064"/>
    <w:rsid w:val="00B06DF8"/>
    <w:rsid w:val="00B07063"/>
    <w:rsid w:val="00B103F1"/>
    <w:rsid w:val="00B11183"/>
    <w:rsid w:val="00B1126C"/>
    <w:rsid w:val="00B114EF"/>
    <w:rsid w:val="00B13DE8"/>
    <w:rsid w:val="00B14263"/>
    <w:rsid w:val="00B14412"/>
    <w:rsid w:val="00B17BFF"/>
    <w:rsid w:val="00B220D5"/>
    <w:rsid w:val="00B24146"/>
    <w:rsid w:val="00B253B4"/>
    <w:rsid w:val="00B25794"/>
    <w:rsid w:val="00B25C3D"/>
    <w:rsid w:val="00B25D31"/>
    <w:rsid w:val="00B265A5"/>
    <w:rsid w:val="00B26942"/>
    <w:rsid w:val="00B27804"/>
    <w:rsid w:val="00B27BE2"/>
    <w:rsid w:val="00B27C9F"/>
    <w:rsid w:val="00B3004E"/>
    <w:rsid w:val="00B3063C"/>
    <w:rsid w:val="00B307DC"/>
    <w:rsid w:val="00B3236B"/>
    <w:rsid w:val="00B324AE"/>
    <w:rsid w:val="00B32701"/>
    <w:rsid w:val="00B32C51"/>
    <w:rsid w:val="00B333B9"/>
    <w:rsid w:val="00B33659"/>
    <w:rsid w:val="00B33A13"/>
    <w:rsid w:val="00B340DE"/>
    <w:rsid w:val="00B34187"/>
    <w:rsid w:val="00B34761"/>
    <w:rsid w:val="00B34C6C"/>
    <w:rsid w:val="00B356B6"/>
    <w:rsid w:val="00B35C23"/>
    <w:rsid w:val="00B35D2A"/>
    <w:rsid w:val="00B3620B"/>
    <w:rsid w:val="00B36554"/>
    <w:rsid w:val="00B377ED"/>
    <w:rsid w:val="00B37E2D"/>
    <w:rsid w:val="00B406C0"/>
    <w:rsid w:val="00B415C3"/>
    <w:rsid w:val="00B429AF"/>
    <w:rsid w:val="00B441C4"/>
    <w:rsid w:val="00B44553"/>
    <w:rsid w:val="00B45767"/>
    <w:rsid w:val="00B478E9"/>
    <w:rsid w:val="00B505E0"/>
    <w:rsid w:val="00B50E48"/>
    <w:rsid w:val="00B52B00"/>
    <w:rsid w:val="00B54028"/>
    <w:rsid w:val="00B55951"/>
    <w:rsid w:val="00B60289"/>
    <w:rsid w:val="00B60858"/>
    <w:rsid w:val="00B61900"/>
    <w:rsid w:val="00B620AB"/>
    <w:rsid w:val="00B624DD"/>
    <w:rsid w:val="00B6369E"/>
    <w:rsid w:val="00B6374C"/>
    <w:rsid w:val="00B63955"/>
    <w:rsid w:val="00B63B8D"/>
    <w:rsid w:val="00B642A2"/>
    <w:rsid w:val="00B64C0D"/>
    <w:rsid w:val="00B64E6C"/>
    <w:rsid w:val="00B651B6"/>
    <w:rsid w:val="00B662D5"/>
    <w:rsid w:val="00B66754"/>
    <w:rsid w:val="00B6723C"/>
    <w:rsid w:val="00B701F8"/>
    <w:rsid w:val="00B70BA4"/>
    <w:rsid w:val="00B713E6"/>
    <w:rsid w:val="00B718EF"/>
    <w:rsid w:val="00B71F72"/>
    <w:rsid w:val="00B72242"/>
    <w:rsid w:val="00B729E8"/>
    <w:rsid w:val="00B7306E"/>
    <w:rsid w:val="00B7318A"/>
    <w:rsid w:val="00B7508A"/>
    <w:rsid w:val="00B777C9"/>
    <w:rsid w:val="00B77D12"/>
    <w:rsid w:val="00B77E2B"/>
    <w:rsid w:val="00B803A3"/>
    <w:rsid w:val="00B80A7F"/>
    <w:rsid w:val="00B810E3"/>
    <w:rsid w:val="00B81383"/>
    <w:rsid w:val="00B814C0"/>
    <w:rsid w:val="00B82224"/>
    <w:rsid w:val="00B83EA0"/>
    <w:rsid w:val="00B84C7D"/>
    <w:rsid w:val="00B85F4C"/>
    <w:rsid w:val="00B87C6A"/>
    <w:rsid w:val="00B9015F"/>
    <w:rsid w:val="00B9034F"/>
    <w:rsid w:val="00B90563"/>
    <w:rsid w:val="00B92778"/>
    <w:rsid w:val="00B92CAC"/>
    <w:rsid w:val="00B93A68"/>
    <w:rsid w:val="00B93E00"/>
    <w:rsid w:val="00B93EBC"/>
    <w:rsid w:val="00B95053"/>
    <w:rsid w:val="00B953EF"/>
    <w:rsid w:val="00B9550B"/>
    <w:rsid w:val="00B96096"/>
    <w:rsid w:val="00B960DC"/>
    <w:rsid w:val="00B96111"/>
    <w:rsid w:val="00BA0A7F"/>
    <w:rsid w:val="00BA1C53"/>
    <w:rsid w:val="00BA3F24"/>
    <w:rsid w:val="00BA5320"/>
    <w:rsid w:val="00BA65C7"/>
    <w:rsid w:val="00BA69F3"/>
    <w:rsid w:val="00BA7816"/>
    <w:rsid w:val="00BA7EDC"/>
    <w:rsid w:val="00BB06E8"/>
    <w:rsid w:val="00BB0D0A"/>
    <w:rsid w:val="00BB158A"/>
    <w:rsid w:val="00BB2081"/>
    <w:rsid w:val="00BB2A8C"/>
    <w:rsid w:val="00BB2AA5"/>
    <w:rsid w:val="00BB2FD5"/>
    <w:rsid w:val="00BB62B1"/>
    <w:rsid w:val="00BB6598"/>
    <w:rsid w:val="00BB680B"/>
    <w:rsid w:val="00BC0EFD"/>
    <w:rsid w:val="00BC128F"/>
    <w:rsid w:val="00BC3628"/>
    <w:rsid w:val="00BC431E"/>
    <w:rsid w:val="00BC4CAD"/>
    <w:rsid w:val="00BC58C9"/>
    <w:rsid w:val="00BC719F"/>
    <w:rsid w:val="00BD183F"/>
    <w:rsid w:val="00BD1ADF"/>
    <w:rsid w:val="00BD3890"/>
    <w:rsid w:val="00BD521F"/>
    <w:rsid w:val="00BD53AF"/>
    <w:rsid w:val="00BD5406"/>
    <w:rsid w:val="00BD542D"/>
    <w:rsid w:val="00BD68A5"/>
    <w:rsid w:val="00BD6F38"/>
    <w:rsid w:val="00BE00EF"/>
    <w:rsid w:val="00BE0640"/>
    <w:rsid w:val="00BE2992"/>
    <w:rsid w:val="00BE51F0"/>
    <w:rsid w:val="00BE76E0"/>
    <w:rsid w:val="00BF43C1"/>
    <w:rsid w:val="00BF54E6"/>
    <w:rsid w:val="00BF671F"/>
    <w:rsid w:val="00BF7090"/>
    <w:rsid w:val="00BF7E3E"/>
    <w:rsid w:val="00C012C2"/>
    <w:rsid w:val="00C026DE"/>
    <w:rsid w:val="00C0334F"/>
    <w:rsid w:val="00C03DA3"/>
    <w:rsid w:val="00C04233"/>
    <w:rsid w:val="00C047DB"/>
    <w:rsid w:val="00C05CBA"/>
    <w:rsid w:val="00C0601B"/>
    <w:rsid w:val="00C06E95"/>
    <w:rsid w:val="00C10683"/>
    <w:rsid w:val="00C1096D"/>
    <w:rsid w:val="00C11B0E"/>
    <w:rsid w:val="00C13E89"/>
    <w:rsid w:val="00C14C70"/>
    <w:rsid w:val="00C15379"/>
    <w:rsid w:val="00C15EFD"/>
    <w:rsid w:val="00C16F6C"/>
    <w:rsid w:val="00C206AF"/>
    <w:rsid w:val="00C2083E"/>
    <w:rsid w:val="00C20F45"/>
    <w:rsid w:val="00C22298"/>
    <w:rsid w:val="00C22365"/>
    <w:rsid w:val="00C23427"/>
    <w:rsid w:val="00C241FC"/>
    <w:rsid w:val="00C25CDE"/>
    <w:rsid w:val="00C25E48"/>
    <w:rsid w:val="00C26289"/>
    <w:rsid w:val="00C27A03"/>
    <w:rsid w:val="00C30E1B"/>
    <w:rsid w:val="00C31EBB"/>
    <w:rsid w:val="00C3205F"/>
    <w:rsid w:val="00C32D65"/>
    <w:rsid w:val="00C3347C"/>
    <w:rsid w:val="00C337D1"/>
    <w:rsid w:val="00C33EDD"/>
    <w:rsid w:val="00C37C43"/>
    <w:rsid w:val="00C4051A"/>
    <w:rsid w:val="00C406C8"/>
    <w:rsid w:val="00C40838"/>
    <w:rsid w:val="00C40CFE"/>
    <w:rsid w:val="00C40F9D"/>
    <w:rsid w:val="00C41BB4"/>
    <w:rsid w:val="00C42182"/>
    <w:rsid w:val="00C424F5"/>
    <w:rsid w:val="00C46284"/>
    <w:rsid w:val="00C46B42"/>
    <w:rsid w:val="00C47078"/>
    <w:rsid w:val="00C50011"/>
    <w:rsid w:val="00C50887"/>
    <w:rsid w:val="00C50CAA"/>
    <w:rsid w:val="00C51185"/>
    <w:rsid w:val="00C51D6C"/>
    <w:rsid w:val="00C53C45"/>
    <w:rsid w:val="00C53D3F"/>
    <w:rsid w:val="00C544F6"/>
    <w:rsid w:val="00C54B24"/>
    <w:rsid w:val="00C55731"/>
    <w:rsid w:val="00C55940"/>
    <w:rsid w:val="00C61AA8"/>
    <w:rsid w:val="00C62C4F"/>
    <w:rsid w:val="00C62FCF"/>
    <w:rsid w:val="00C63204"/>
    <w:rsid w:val="00C640B1"/>
    <w:rsid w:val="00C6486E"/>
    <w:rsid w:val="00C64F0C"/>
    <w:rsid w:val="00C65661"/>
    <w:rsid w:val="00C66D96"/>
    <w:rsid w:val="00C70554"/>
    <w:rsid w:val="00C72CA0"/>
    <w:rsid w:val="00C73FC6"/>
    <w:rsid w:val="00C749B3"/>
    <w:rsid w:val="00C75112"/>
    <w:rsid w:val="00C75827"/>
    <w:rsid w:val="00C7607B"/>
    <w:rsid w:val="00C76E86"/>
    <w:rsid w:val="00C80783"/>
    <w:rsid w:val="00C8086D"/>
    <w:rsid w:val="00C81A99"/>
    <w:rsid w:val="00C81E7F"/>
    <w:rsid w:val="00C830F9"/>
    <w:rsid w:val="00C83ABD"/>
    <w:rsid w:val="00C8450D"/>
    <w:rsid w:val="00C84B02"/>
    <w:rsid w:val="00C85349"/>
    <w:rsid w:val="00C86081"/>
    <w:rsid w:val="00C86FCC"/>
    <w:rsid w:val="00C90087"/>
    <w:rsid w:val="00C90339"/>
    <w:rsid w:val="00C9130A"/>
    <w:rsid w:val="00C92204"/>
    <w:rsid w:val="00C92DC7"/>
    <w:rsid w:val="00C93802"/>
    <w:rsid w:val="00C940C7"/>
    <w:rsid w:val="00C946B7"/>
    <w:rsid w:val="00C946CC"/>
    <w:rsid w:val="00C956E5"/>
    <w:rsid w:val="00C971EA"/>
    <w:rsid w:val="00CA1A42"/>
    <w:rsid w:val="00CA1CF8"/>
    <w:rsid w:val="00CA2C6B"/>
    <w:rsid w:val="00CA3810"/>
    <w:rsid w:val="00CA3933"/>
    <w:rsid w:val="00CA3AFE"/>
    <w:rsid w:val="00CA3DFD"/>
    <w:rsid w:val="00CA4432"/>
    <w:rsid w:val="00CA4750"/>
    <w:rsid w:val="00CA5878"/>
    <w:rsid w:val="00CB0BD6"/>
    <w:rsid w:val="00CB2DE2"/>
    <w:rsid w:val="00CB30A4"/>
    <w:rsid w:val="00CB58B7"/>
    <w:rsid w:val="00CB5AA2"/>
    <w:rsid w:val="00CC0B2B"/>
    <w:rsid w:val="00CC0B71"/>
    <w:rsid w:val="00CC19DC"/>
    <w:rsid w:val="00CC1B49"/>
    <w:rsid w:val="00CC1E25"/>
    <w:rsid w:val="00CC27D5"/>
    <w:rsid w:val="00CC2C1C"/>
    <w:rsid w:val="00CC397E"/>
    <w:rsid w:val="00CC4ABD"/>
    <w:rsid w:val="00CC63B6"/>
    <w:rsid w:val="00CC6A25"/>
    <w:rsid w:val="00CC6BB6"/>
    <w:rsid w:val="00CC7EE7"/>
    <w:rsid w:val="00CD0AE1"/>
    <w:rsid w:val="00CD2117"/>
    <w:rsid w:val="00CD2FE7"/>
    <w:rsid w:val="00CD3A1A"/>
    <w:rsid w:val="00CD46D0"/>
    <w:rsid w:val="00CD548E"/>
    <w:rsid w:val="00CD5DDC"/>
    <w:rsid w:val="00CD5ECD"/>
    <w:rsid w:val="00CD7BE3"/>
    <w:rsid w:val="00CE03BB"/>
    <w:rsid w:val="00CE1088"/>
    <w:rsid w:val="00CE1807"/>
    <w:rsid w:val="00CE2F2D"/>
    <w:rsid w:val="00CE3B9D"/>
    <w:rsid w:val="00CE4265"/>
    <w:rsid w:val="00CE50AF"/>
    <w:rsid w:val="00CE515B"/>
    <w:rsid w:val="00CE5186"/>
    <w:rsid w:val="00CE6F2D"/>
    <w:rsid w:val="00CF0741"/>
    <w:rsid w:val="00CF0755"/>
    <w:rsid w:val="00CF0DAE"/>
    <w:rsid w:val="00CF1C0F"/>
    <w:rsid w:val="00CF33D8"/>
    <w:rsid w:val="00CF3A51"/>
    <w:rsid w:val="00CF3A7E"/>
    <w:rsid w:val="00CF494C"/>
    <w:rsid w:val="00CF6467"/>
    <w:rsid w:val="00D02D69"/>
    <w:rsid w:val="00D03981"/>
    <w:rsid w:val="00D0506D"/>
    <w:rsid w:val="00D053BF"/>
    <w:rsid w:val="00D05C85"/>
    <w:rsid w:val="00D05F45"/>
    <w:rsid w:val="00D07368"/>
    <w:rsid w:val="00D074DB"/>
    <w:rsid w:val="00D10919"/>
    <w:rsid w:val="00D10A1D"/>
    <w:rsid w:val="00D111DF"/>
    <w:rsid w:val="00D123D6"/>
    <w:rsid w:val="00D12E0B"/>
    <w:rsid w:val="00D14F91"/>
    <w:rsid w:val="00D16FA2"/>
    <w:rsid w:val="00D206FC"/>
    <w:rsid w:val="00D22A4F"/>
    <w:rsid w:val="00D22AA9"/>
    <w:rsid w:val="00D248C3"/>
    <w:rsid w:val="00D261C9"/>
    <w:rsid w:val="00D26B82"/>
    <w:rsid w:val="00D26BD5"/>
    <w:rsid w:val="00D27844"/>
    <w:rsid w:val="00D27CB1"/>
    <w:rsid w:val="00D27FEB"/>
    <w:rsid w:val="00D329D6"/>
    <w:rsid w:val="00D33353"/>
    <w:rsid w:val="00D33721"/>
    <w:rsid w:val="00D338A9"/>
    <w:rsid w:val="00D33F4B"/>
    <w:rsid w:val="00D33F7D"/>
    <w:rsid w:val="00D349BD"/>
    <w:rsid w:val="00D34B4B"/>
    <w:rsid w:val="00D3687B"/>
    <w:rsid w:val="00D36B9D"/>
    <w:rsid w:val="00D3720F"/>
    <w:rsid w:val="00D378F8"/>
    <w:rsid w:val="00D379F0"/>
    <w:rsid w:val="00D40466"/>
    <w:rsid w:val="00D40781"/>
    <w:rsid w:val="00D40D4D"/>
    <w:rsid w:val="00D41179"/>
    <w:rsid w:val="00D41741"/>
    <w:rsid w:val="00D41CAC"/>
    <w:rsid w:val="00D41D8C"/>
    <w:rsid w:val="00D4247C"/>
    <w:rsid w:val="00D42DD0"/>
    <w:rsid w:val="00D438F1"/>
    <w:rsid w:val="00D443F8"/>
    <w:rsid w:val="00D461C8"/>
    <w:rsid w:val="00D47579"/>
    <w:rsid w:val="00D47B45"/>
    <w:rsid w:val="00D47EDF"/>
    <w:rsid w:val="00D50136"/>
    <w:rsid w:val="00D517EE"/>
    <w:rsid w:val="00D52302"/>
    <w:rsid w:val="00D53773"/>
    <w:rsid w:val="00D54298"/>
    <w:rsid w:val="00D54F2A"/>
    <w:rsid w:val="00D55639"/>
    <w:rsid w:val="00D558F1"/>
    <w:rsid w:val="00D55E8F"/>
    <w:rsid w:val="00D55FEA"/>
    <w:rsid w:val="00D56C51"/>
    <w:rsid w:val="00D5703E"/>
    <w:rsid w:val="00D60084"/>
    <w:rsid w:val="00D61C5D"/>
    <w:rsid w:val="00D62ABC"/>
    <w:rsid w:val="00D65D54"/>
    <w:rsid w:val="00D667A2"/>
    <w:rsid w:val="00D66AA5"/>
    <w:rsid w:val="00D67557"/>
    <w:rsid w:val="00D72316"/>
    <w:rsid w:val="00D72619"/>
    <w:rsid w:val="00D74345"/>
    <w:rsid w:val="00D74B6F"/>
    <w:rsid w:val="00D74EE7"/>
    <w:rsid w:val="00D75C4E"/>
    <w:rsid w:val="00D76DD5"/>
    <w:rsid w:val="00D76F29"/>
    <w:rsid w:val="00D77101"/>
    <w:rsid w:val="00D7779C"/>
    <w:rsid w:val="00D77951"/>
    <w:rsid w:val="00D80205"/>
    <w:rsid w:val="00D822B2"/>
    <w:rsid w:val="00D826FE"/>
    <w:rsid w:val="00D833AE"/>
    <w:rsid w:val="00D84BBE"/>
    <w:rsid w:val="00D84D54"/>
    <w:rsid w:val="00D86A38"/>
    <w:rsid w:val="00D870F8"/>
    <w:rsid w:val="00D87A80"/>
    <w:rsid w:val="00D87DD5"/>
    <w:rsid w:val="00D90623"/>
    <w:rsid w:val="00D90E34"/>
    <w:rsid w:val="00D9129E"/>
    <w:rsid w:val="00D9223E"/>
    <w:rsid w:val="00D94403"/>
    <w:rsid w:val="00D9498E"/>
    <w:rsid w:val="00D94D16"/>
    <w:rsid w:val="00D94ECD"/>
    <w:rsid w:val="00D9600A"/>
    <w:rsid w:val="00D9613A"/>
    <w:rsid w:val="00D96E9F"/>
    <w:rsid w:val="00D970E9"/>
    <w:rsid w:val="00D97CE2"/>
    <w:rsid w:val="00DA0407"/>
    <w:rsid w:val="00DA1569"/>
    <w:rsid w:val="00DA1FDF"/>
    <w:rsid w:val="00DA3D96"/>
    <w:rsid w:val="00DA42D3"/>
    <w:rsid w:val="00DA4978"/>
    <w:rsid w:val="00DA53D1"/>
    <w:rsid w:val="00DA580E"/>
    <w:rsid w:val="00DA695C"/>
    <w:rsid w:val="00DA6F7B"/>
    <w:rsid w:val="00DB0D8E"/>
    <w:rsid w:val="00DB103F"/>
    <w:rsid w:val="00DB1949"/>
    <w:rsid w:val="00DB2AC6"/>
    <w:rsid w:val="00DB2E21"/>
    <w:rsid w:val="00DB3289"/>
    <w:rsid w:val="00DB3545"/>
    <w:rsid w:val="00DB3A93"/>
    <w:rsid w:val="00DB3A99"/>
    <w:rsid w:val="00DB3F34"/>
    <w:rsid w:val="00DB3FF7"/>
    <w:rsid w:val="00DB43F0"/>
    <w:rsid w:val="00DB5421"/>
    <w:rsid w:val="00DB55FC"/>
    <w:rsid w:val="00DB670A"/>
    <w:rsid w:val="00DB67CC"/>
    <w:rsid w:val="00DB6BFF"/>
    <w:rsid w:val="00DB7095"/>
    <w:rsid w:val="00DB712D"/>
    <w:rsid w:val="00DB764E"/>
    <w:rsid w:val="00DB7D08"/>
    <w:rsid w:val="00DB7DEC"/>
    <w:rsid w:val="00DC027D"/>
    <w:rsid w:val="00DC02CF"/>
    <w:rsid w:val="00DC0353"/>
    <w:rsid w:val="00DC0A0D"/>
    <w:rsid w:val="00DC2CC8"/>
    <w:rsid w:val="00DC3517"/>
    <w:rsid w:val="00DC374D"/>
    <w:rsid w:val="00DC4021"/>
    <w:rsid w:val="00DC5812"/>
    <w:rsid w:val="00DC617D"/>
    <w:rsid w:val="00DC73BD"/>
    <w:rsid w:val="00DC73E6"/>
    <w:rsid w:val="00DC76DE"/>
    <w:rsid w:val="00DD03ED"/>
    <w:rsid w:val="00DD05F2"/>
    <w:rsid w:val="00DD09F3"/>
    <w:rsid w:val="00DD11C4"/>
    <w:rsid w:val="00DD13FC"/>
    <w:rsid w:val="00DD1472"/>
    <w:rsid w:val="00DD187C"/>
    <w:rsid w:val="00DD1EA0"/>
    <w:rsid w:val="00DD255F"/>
    <w:rsid w:val="00DD4B28"/>
    <w:rsid w:val="00DD5325"/>
    <w:rsid w:val="00DD57CF"/>
    <w:rsid w:val="00DD5971"/>
    <w:rsid w:val="00DD5A48"/>
    <w:rsid w:val="00DD5C1B"/>
    <w:rsid w:val="00DD6BC3"/>
    <w:rsid w:val="00DD6ECC"/>
    <w:rsid w:val="00DD75D1"/>
    <w:rsid w:val="00DE0855"/>
    <w:rsid w:val="00DE0F68"/>
    <w:rsid w:val="00DE34F8"/>
    <w:rsid w:val="00DE475B"/>
    <w:rsid w:val="00DE526D"/>
    <w:rsid w:val="00DE6750"/>
    <w:rsid w:val="00DE6950"/>
    <w:rsid w:val="00DE7072"/>
    <w:rsid w:val="00DE7FFB"/>
    <w:rsid w:val="00DF0767"/>
    <w:rsid w:val="00DF1355"/>
    <w:rsid w:val="00DF252F"/>
    <w:rsid w:val="00DF3626"/>
    <w:rsid w:val="00DF721A"/>
    <w:rsid w:val="00DF7A58"/>
    <w:rsid w:val="00E0021F"/>
    <w:rsid w:val="00E009F8"/>
    <w:rsid w:val="00E02657"/>
    <w:rsid w:val="00E0286B"/>
    <w:rsid w:val="00E0301B"/>
    <w:rsid w:val="00E03361"/>
    <w:rsid w:val="00E03D20"/>
    <w:rsid w:val="00E04002"/>
    <w:rsid w:val="00E12803"/>
    <w:rsid w:val="00E12CA2"/>
    <w:rsid w:val="00E14DE7"/>
    <w:rsid w:val="00E15014"/>
    <w:rsid w:val="00E16809"/>
    <w:rsid w:val="00E16D4B"/>
    <w:rsid w:val="00E173B0"/>
    <w:rsid w:val="00E17E42"/>
    <w:rsid w:val="00E20B35"/>
    <w:rsid w:val="00E21370"/>
    <w:rsid w:val="00E21FBB"/>
    <w:rsid w:val="00E23768"/>
    <w:rsid w:val="00E24527"/>
    <w:rsid w:val="00E24B5D"/>
    <w:rsid w:val="00E250A4"/>
    <w:rsid w:val="00E25DB8"/>
    <w:rsid w:val="00E26156"/>
    <w:rsid w:val="00E31E27"/>
    <w:rsid w:val="00E33070"/>
    <w:rsid w:val="00E34A75"/>
    <w:rsid w:val="00E35687"/>
    <w:rsid w:val="00E35927"/>
    <w:rsid w:val="00E35DD0"/>
    <w:rsid w:val="00E366C7"/>
    <w:rsid w:val="00E36AAF"/>
    <w:rsid w:val="00E36EE7"/>
    <w:rsid w:val="00E371DB"/>
    <w:rsid w:val="00E3766B"/>
    <w:rsid w:val="00E37BA8"/>
    <w:rsid w:val="00E41395"/>
    <w:rsid w:val="00E42651"/>
    <w:rsid w:val="00E43601"/>
    <w:rsid w:val="00E43DC2"/>
    <w:rsid w:val="00E44E41"/>
    <w:rsid w:val="00E454A7"/>
    <w:rsid w:val="00E46353"/>
    <w:rsid w:val="00E470C0"/>
    <w:rsid w:val="00E5089B"/>
    <w:rsid w:val="00E50E55"/>
    <w:rsid w:val="00E52325"/>
    <w:rsid w:val="00E5398E"/>
    <w:rsid w:val="00E53F41"/>
    <w:rsid w:val="00E5461B"/>
    <w:rsid w:val="00E54951"/>
    <w:rsid w:val="00E549D9"/>
    <w:rsid w:val="00E55515"/>
    <w:rsid w:val="00E55C6F"/>
    <w:rsid w:val="00E56B7D"/>
    <w:rsid w:val="00E57CE1"/>
    <w:rsid w:val="00E6199B"/>
    <w:rsid w:val="00E61D66"/>
    <w:rsid w:val="00E61F8F"/>
    <w:rsid w:val="00E62851"/>
    <w:rsid w:val="00E63453"/>
    <w:rsid w:val="00E63DA2"/>
    <w:rsid w:val="00E6416A"/>
    <w:rsid w:val="00E64ABD"/>
    <w:rsid w:val="00E64B39"/>
    <w:rsid w:val="00E66E38"/>
    <w:rsid w:val="00E66F7A"/>
    <w:rsid w:val="00E67988"/>
    <w:rsid w:val="00E70AF9"/>
    <w:rsid w:val="00E711AA"/>
    <w:rsid w:val="00E712E7"/>
    <w:rsid w:val="00E71A9E"/>
    <w:rsid w:val="00E72A7D"/>
    <w:rsid w:val="00E72D20"/>
    <w:rsid w:val="00E7550A"/>
    <w:rsid w:val="00E758DE"/>
    <w:rsid w:val="00E75CAC"/>
    <w:rsid w:val="00E75E64"/>
    <w:rsid w:val="00E76487"/>
    <w:rsid w:val="00E7777C"/>
    <w:rsid w:val="00E80128"/>
    <w:rsid w:val="00E81161"/>
    <w:rsid w:val="00E82B3E"/>
    <w:rsid w:val="00E83B2E"/>
    <w:rsid w:val="00E83D19"/>
    <w:rsid w:val="00E85B74"/>
    <w:rsid w:val="00E8786C"/>
    <w:rsid w:val="00E903C3"/>
    <w:rsid w:val="00E9168C"/>
    <w:rsid w:val="00E91DCC"/>
    <w:rsid w:val="00E92F4C"/>
    <w:rsid w:val="00E92F7A"/>
    <w:rsid w:val="00E93401"/>
    <w:rsid w:val="00E95C14"/>
    <w:rsid w:val="00E96EC4"/>
    <w:rsid w:val="00E973C1"/>
    <w:rsid w:val="00E97510"/>
    <w:rsid w:val="00EA0066"/>
    <w:rsid w:val="00EA013E"/>
    <w:rsid w:val="00EA0C08"/>
    <w:rsid w:val="00EA13CF"/>
    <w:rsid w:val="00EA249B"/>
    <w:rsid w:val="00EA27D5"/>
    <w:rsid w:val="00EA386F"/>
    <w:rsid w:val="00EA3B80"/>
    <w:rsid w:val="00EA468A"/>
    <w:rsid w:val="00EA4A9C"/>
    <w:rsid w:val="00EA5643"/>
    <w:rsid w:val="00EA5645"/>
    <w:rsid w:val="00EA7A25"/>
    <w:rsid w:val="00EA7D57"/>
    <w:rsid w:val="00EB072D"/>
    <w:rsid w:val="00EB0D54"/>
    <w:rsid w:val="00EB0ED3"/>
    <w:rsid w:val="00EB38F7"/>
    <w:rsid w:val="00EB3905"/>
    <w:rsid w:val="00EB5447"/>
    <w:rsid w:val="00EB7F6A"/>
    <w:rsid w:val="00EC0DD1"/>
    <w:rsid w:val="00EC0ED7"/>
    <w:rsid w:val="00EC1C58"/>
    <w:rsid w:val="00EC2293"/>
    <w:rsid w:val="00EC311A"/>
    <w:rsid w:val="00EC3488"/>
    <w:rsid w:val="00EC3521"/>
    <w:rsid w:val="00EC3A0B"/>
    <w:rsid w:val="00EC66A9"/>
    <w:rsid w:val="00ED0370"/>
    <w:rsid w:val="00ED09F1"/>
    <w:rsid w:val="00ED2A60"/>
    <w:rsid w:val="00ED34D4"/>
    <w:rsid w:val="00ED3FD8"/>
    <w:rsid w:val="00ED4353"/>
    <w:rsid w:val="00ED4F86"/>
    <w:rsid w:val="00ED5E1E"/>
    <w:rsid w:val="00ED73D9"/>
    <w:rsid w:val="00EE1CC0"/>
    <w:rsid w:val="00EE1D3D"/>
    <w:rsid w:val="00EE2429"/>
    <w:rsid w:val="00EE457F"/>
    <w:rsid w:val="00EE55F8"/>
    <w:rsid w:val="00EE5D7A"/>
    <w:rsid w:val="00EE5E50"/>
    <w:rsid w:val="00EE6012"/>
    <w:rsid w:val="00EE74D0"/>
    <w:rsid w:val="00EE7A0F"/>
    <w:rsid w:val="00EF07CB"/>
    <w:rsid w:val="00EF0C94"/>
    <w:rsid w:val="00EF1BFB"/>
    <w:rsid w:val="00EF1D34"/>
    <w:rsid w:val="00EF2084"/>
    <w:rsid w:val="00EF2CA3"/>
    <w:rsid w:val="00EF3573"/>
    <w:rsid w:val="00EF3B08"/>
    <w:rsid w:val="00EF3DC1"/>
    <w:rsid w:val="00EF4231"/>
    <w:rsid w:val="00EF71D8"/>
    <w:rsid w:val="00EF782D"/>
    <w:rsid w:val="00F00587"/>
    <w:rsid w:val="00F00CAF"/>
    <w:rsid w:val="00F0118C"/>
    <w:rsid w:val="00F018A3"/>
    <w:rsid w:val="00F026AE"/>
    <w:rsid w:val="00F02FA2"/>
    <w:rsid w:val="00F03250"/>
    <w:rsid w:val="00F0342A"/>
    <w:rsid w:val="00F0366C"/>
    <w:rsid w:val="00F0566E"/>
    <w:rsid w:val="00F06904"/>
    <w:rsid w:val="00F07674"/>
    <w:rsid w:val="00F10CD0"/>
    <w:rsid w:val="00F1214C"/>
    <w:rsid w:val="00F1265D"/>
    <w:rsid w:val="00F12C00"/>
    <w:rsid w:val="00F12CED"/>
    <w:rsid w:val="00F12FDA"/>
    <w:rsid w:val="00F13DEA"/>
    <w:rsid w:val="00F148B1"/>
    <w:rsid w:val="00F14EB3"/>
    <w:rsid w:val="00F15B49"/>
    <w:rsid w:val="00F17ACE"/>
    <w:rsid w:val="00F22015"/>
    <w:rsid w:val="00F22211"/>
    <w:rsid w:val="00F2633A"/>
    <w:rsid w:val="00F27561"/>
    <w:rsid w:val="00F27CE7"/>
    <w:rsid w:val="00F27FDE"/>
    <w:rsid w:val="00F314B2"/>
    <w:rsid w:val="00F31619"/>
    <w:rsid w:val="00F32306"/>
    <w:rsid w:val="00F32336"/>
    <w:rsid w:val="00F34463"/>
    <w:rsid w:val="00F3486F"/>
    <w:rsid w:val="00F34E45"/>
    <w:rsid w:val="00F34EA9"/>
    <w:rsid w:val="00F34FA9"/>
    <w:rsid w:val="00F350DA"/>
    <w:rsid w:val="00F35C00"/>
    <w:rsid w:val="00F360C7"/>
    <w:rsid w:val="00F37CA2"/>
    <w:rsid w:val="00F40E5E"/>
    <w:rsid w:val="00F41540"/>
    <w:rsid w:val="00F41839"/>
    <w:rsid w:val="00F42D25"/>
    <w:rsid w:val="00F43952"/>
    <w:rsid w:val="00F44652"/>
    <w:rsid w:val="00F4581A"/>
    <w:rsid w:val="00F458E5"/>
    <w:rsid w:val="00F4690A"/>
    <w:rsid w:val="00F50455"/>
    <w:rsid w:val="00F50CB0"/>
    <w:rsid w:val="00F52798"/>
    <w:rsid w:val="00F52AD6"/>
    <w:rsid w:val="00F52EB8"/>
    <w:rsid w:val="00F5488F"/>
    <w:rsid w:val="00F55381"/>
    <w:rsid w:val="00F556BE"/>
    <w:rsid w:val="00F56BD0"/>
    <w:rsid w:val="00F57F8F"/>
    <w:rsid w:val="00F61285"/>
    <w:rsid w:val="00F61FEB"/>
    <w:rsid w:val="00F62DCA"/>
    <w:rsid w:val="00F64A1F"/>
    <w:rsid w:val="00F64CDD"/>
    <w:rsid w:val="00F657B0"/>
    <w:rsid w:val="00F659BA"/>
    <w:rsid w:val="00F65A4C"/>
    <w:rsid w:val="00F662AF"/>
    <w:rsid w:val="00F664B6"/>
    <w:rsid w:val="00F67877"/>
    <w:rsid w:val="00F70A64"/>
    <w:rsid w:val="00F71249"/>
    <w:rsid w:val="00F72447"/>
    <w:rsid w:val="00F727EF"/>
    <w:rsid w:val="00F73186"/>
    <w:rsid w:val="00F753C1"/>
    <w:rsid w:val="00F75AAD"/>
    <w:rsid w:val="00F75B98"/>
    <w:rsid w:val="00F75FDC"/>
    <w:rsid w:val="00F76938"/>
    <w:rsid w:val="00F7759B"/>
    <w:rsid w:val="00F77FFB"/>
    <w:rsid w:val="00F80E5C"/>
    <w:rsid w:val="00F8116F"/>
    <w:rsid w:val="00F81D5E"/>
    <w:rsid w:val="00F83248"/>
    <w:rsid w:val="00F8385D"/>
    <w:rsid w:val="00F83EB6"/>
    <w:rsid w:val="00F849FA"/>
    <w:rsid w:val="00F85B16"/>
    <w:rsid w:val="00F90262"/>
    <w:rsid w:val="00F9034E"/>
    <w:rsid w:val="00F90B7D"/>
    <w:rsid w:val="00F90FA0"/>
    <w:rsid w:val="00F92649"/>
    <w:rsid w:val="00F93EF3"/>
    <w:rsid w:val="00F9483B"/>
    <w:rsid w:val="00F95272"/>
    <w:rsid w:val="00F96068"/>
    <w:rsid w:val="00F97002"/>
    <w:rsid w:val="00F97036"/>
    <w:rsid w:val="00F97C02"/>
    <w:rsid w:val="00FA01A0"/>
    <w:rsid w:val="00FA024C"/>
    <w:rsid w:val="00FA02D2"/>
    <w:rsid w:val="00FA1CE7"/>
    <w:rsid w:val="00FA1CFC"/>
    <w:rsid w:val="00FA2865"/>
    <w:rsid w:val="00FA2A33"/>
    <w:rsid w:val="00FA3A8D"/>
    <w:rsid w:val="00FA4427"/>
    <w:rsid w:val="00FA6150"/>
    <w:rsid w:val="00FA64E9"/>
    <w:rsid w:val="00FA6CBD"/>
    <w:rsid w:val="00FA77C0"/>
    <w:rsid w:val="00FB0478"/>
    <w:rsid w:val="00FB069B"/>
    <w:rsid w:val="00FB14F1"/>
    <w:rsid w:val="00FB17E4"/>
    <w:rsid w:val="00FB2344"/>
    <w:rsid w:val="00FB6225"/>
    <w:rsid w:val="00FB6B07"/>
    <w:rsid w:val="00FC03F5"/>
    <w:rsid w:val="00FC0426"/>
    <w:rsid w:val="00FC07D6"/>
    <w:rsid w:val="00FC189E"/>
    <w:rsid w:val="00FC316F"/>
    <w:rsid w:val="00FC3B05"/>
    <w:rsid w:val="00FC40FD"/>
    <w:rsid w:val="00FC49D1"/>
    <w:rsid w:val="00FC5711"/>
    <w:rsid w:val="00FC5E1B"/>
    <w:rsid w:val="00FC61D6"/>
    <w:rsid w:val="00FC65B0"/>
    <w:rsid w:val="00FC686F"/>
    <w:rsid w:val="00FC6AC2"/>
    <w:rsid w:val="00FC7F2E"/>
    <w:rsid w:val="00FD0C07"/>
    <w:rsid w:val="00FD1227"/>
    <w:rsid w:val="00FD1335"/>
    <w:rsid w:val="00FD1E6B"/>
    <w:rsid w:val="00FD3AE3"/>
    <w:rsid w:val="00FD5143"/>
    <w:rsid w:val="00FD6C5A"/>
    <w:rsid w:val="00FD7B8C"/>
    <w:rsid w:val="00FE049C"/>
    <w:rsid w:val="00FE0685"/>
    <w:rsid w:val="00FE1778"/>
    <w:rsid w:val="00FE25C2"/>
    <w:rsid w:val="00FE2FB7"/>
    <w:rsid w:val="00FE3980"/>
    <w:rsid w:val="00FE55B0"/>
    <w:rsid w:val="00FE5873"/>
    <w:rsid w:val="00FE66DE"/>
    <w:rsid w:val="00FE67A1"/>
    <w:rsid w:val="00FE67BC"/>
    <w:rsid w:val="00FE7B20"/>
    <w:rsid w:val="00FF0FC6"/>
    <w:rsid w:val="00FF121C"/>
    <w:rsid w:val="00FF1528"/>
    <w:rsid w:val="00FF1C4B"/>
    <w:rsid w:val="00FF2284"/>
    <w:rsid w:val="00FF2906"/>
    <w:rsid w:val="00FF3023"/>
    <w:rsid w:val="00FF30E0"/>
    <w:rsid w:val="00FF4D5E"/>
    <w:rsid w:val="00FF537B"/>
    <w:rsid w:val="00FF69CA"/>
    <w:rsid w:val="00FF6C8C"/>
    <w:rsid w:val="00FF6F8F"/>
    <w:rsid w:val="00FF7923"/>
    <w:rsid w:val="00FF79A7"/>
    <w:rsid w:val="00FF7D9D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ACC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CAB"/>
    <w:pPr>
      <w:spacing w:before="60" w:after="120" w:line="276" w:lineRule="auto"/>
      <w:jc w:val="both"/>
    </w:pPr>
    <w:rPr>
      <w:rFonts w:ascii="Calibri" w:eastAsia="Times New Roman" w:hAnsi="Calibri" w:cs="Times New Roman"/>
      <w:szCs w:val="24"/>
      <w:lang w:val="sk-SK" w:eastAsia="sk-SK"/>
    </w:rPr>
  </w:style>
  <w:style w:type="paragraph" w:styleId="Heading1">
    <w:name w:val="heading 1"/>
    <w:basedOn w:val="Normal"/>
    <w:next w:val="Normal"/>
    <w:link w:val="Heading1Char"/>
    <w:qFormat/>
    <w:rsid w:val="00DF252F"/>
    <w:pPr>
      <w:keepNext/>
      <w:pageBreakBefore/>
      <w:numPr>
        <w:numId w:val="2"/>
      </w:numPr>
      <w:ind w:left="431" w:hanging="431"/>
      <w:outlineLvl w:val="0"/>
    </w:pPr>
    <w:rPr>
      <w:caps/>
      <w:sz w:val="32"/>
      <w:szCs w:val="40"/>
    </w:rPr>
  </w:style>
  <w:style w:type="paragraph" w:styleId="Heading2">
    <w:name w:val="heading 2"/>
    <w:basedOn w:val="Normal"/>
    <w:next w:val="Normal"/>
    <w:link w:val="Heading2Char"/>
    <w:qFormat/>
    <w:rsid w:val="00E36EE7"/>
    <w:pPr>
      <w:keepNext/>
      <w:numPr>
        <w:ilvl w:val="1"/>
        <w:numId w:val="2"/>
      </w:numPr>
      <w:spacing w:before="480" w:line="360" w:lineRule="auto"/>
      <w:outlineLvl w:val="1"/>
    </w:pPr>
    <w:rPr>
      <w:bCs/>
      <w:caps/>
      <w:sz w:val="24"/>
      <w:szCs w:val="30"/>
    </w:rPr>
  </w:style>
  <w:style w:type="paragraph" w:styleId="Heading3">
    <w:name w:val="heading 3"/>
    <w:basedOn w:val="Normal"/>
    <w:next w:val="Normal"/>
    <w:link w:val="Heading3Char"/>
    <w:qFormat/>
    <w:rsid w:val="00B13DE8"/>
    <w:pPr>
      <w:keepNext/>
      <w:numPr>
        <w:ilvl w:val="2"/>
        <w:numId w:val="2"/>
      </w:numPr>
      <w:spacing w:before="360"/>
      <w:ind w:left="680" w:hanging="680"/>
      <w:outlineLvl w:val="2"/>
    </w:pPr>
    <w:rPr>
      <w:caps/>
      <w:szCs w:val="40"/>
    </w:rPr>
  </w:style>
  <w:style w:type="paragraph" w:styleId="Heading4">
    <w:name w:val="heading 4"/>
    <w:basedOn w:val="Normal"/>
    <w:next w:val="Normal"/>
    <w:link w:val="Heading4Char"/>
    <w:qFormat/>
    <w:rsid w:val="006D2177"/>
    <w:pPr>
      <w:keepNext/>
      <w:numPr>
        <w:ilvl w:val="3"/>
        <w:numId w:val="2"/>
      </w:numPr>
      <w:spacing w:before="360"/>
      <w:ind w:left="862" w:hanging="862"/>
      <w:outlineLvl w:val="3"/>
    </w:pPr>
    <w:rPr>
      <w:bCs/>
      <w:i/>
    </w:rPr>
  </w:style>
  <w:style w:type="paragraph" w:styleId="Heading5">
    <w:name w:val="heading 5"/>
    <w:basedOn w:val="Normal"/>
    <w:next w:val="Normal"/>
    <w:link w:val="Heading5Char"/>
    <w:qFormat/>
    <w:rsid w:val="00B63B8D"/>
    <w:pPr>
      <w:keepNext/>
      <w:numPr>
        <w:ilvl w:val="4"/>
        <w:numId w:val="2"/>
      </w:numPr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B63B8D"/>
    <w:pPr>
      <w:keepNext/>
      <w:numPr>
        <w:ilvl w:val="5"/>
        <w:numId w:val="2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63B8D"/>
    <w:pPr>
      <w:keepNext/>
      <w:numPr>
        <w:ilvl w:val="6"/>
        <w:numId w:val="2"/>
      </w:numPr>
      <w:spacing w:line="360" w:lineRule="auto"/>
      <w:outlineLvl w:val="6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qFormat/>
    <w:rsid w:val="00B63B8D"/>
    <w:pPr>
      <w:keepNext/>
      <w:numPr>
        <w:ilvl w:val="7"/>
        <w:numId w:val="2"/>
      </w:numPr>
      <w:outlineLvl w:val="7"/>
    </w:pPr>
    <w:rPr>
      <w:u w:val="single"/>
    </w:rPr>
  </w:style>
  <w:style w:type="paragraph" w:styleId="Heading9">
    <w:name w:val="heading 9"/>
    <w:basedOn w:val="Normal"/>
    <w:next w:val="Normal"/>
    <w:link w:val="Heading9Char"/>
    <w:qFormat/>
    <w:rsid w:val="00B63B8D"/>
    <w:pPr>
      <w:keepNext/>
      <w:numPr>
        <w:ilvl w:val="8"/>
        <w:numId w:val="2"/>
      </w:numPr>
      <w:outlineLvl w:val="8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52F"/>
    <w:rPr>
      <w:rFonts w:ascii="Calibri" w:eastAsia="Times New Roman" w:hAnsi="Calibri" w:cs="Times New Roman"/>
      <w:caps/>
      <w:sz w:val="32"/>
      <w:szCs w:val="40"/>
      <w:lang w:val="sk-SK" w:eastAsia="sk-SK"/>
    </w:rPr>
  </w:style>
  <w:style w:type="character" w:customStyle="1" w:styleId="Heading2Char">
    <w:name w:val="Heading 2 Char"/>
    <w:basedOn w:val="DefaultParagraphFont"/>
    <w:link w:val="Heading2"/>
    <w:rsid w:val="00E36EE7"/>
    <w:rPr>
      <w:rFonts w:ascii="Calibri" w:eastAsia="Times New Roman" w:hAnsi="Calibri" w:cs="Times New Roman"/>
      <w:bCs/>
      <w:caps/>
      <w:sz w:val="24"/>
      <w:szCs w:val="30"/>
      <w:lang w:val="sk-SK" w:eastAsia="sk-SK"/>
    </w:rPr>
  </w:style>
  <w:style w:type="character" w:customStyle="1" w:styleId="Heading3Char">
    <w:name w:val="Heading 3 Char"/>
    <w:basedOn w:val="DefaultParagraphFont"/>
    <w:link w:val="Heading3"/>
    <w:rsid w:val="00B13DE8"/>
    <w:rPr>
      <w:rFonts w:ascii="Calibri" w:eastAsia="Times New Roman" w:hAnsi="Calibri" w:cs="Times New Roman"/>
      <w:caps/>
      <w:szCs w:val="40"/>
      <w:lang w:val="sk-SK" w:eastAsia="sk-SK"/>
    </w:rPr>
  </w:style>
  <w:style w:type="character" w:customStyle="1" w:styleId="Heading4Char">
    <w:name w:val="Heading 4 Char"/>
    <w:basedOn w:val="DefaultParagraphFont"/>
    <w:link w:val="Heading4"/>
    <w:rsid w:val="006D2177"/>
    <w:rPr>
      <w:rFonts w:ascii="Calibri" w:eastAsia="Times New Roman" w:hAnsi="Calibri" w:cs="Times New Roman"/>
      <w:bCs/>
      <w:i/>
      <w:szCs w:val="24"/>
      <w:lang w:val="sk-SK" w:eastAsia="sk-SK"/>
    </w:rPr>
  </w:style>
  <w:style w:type="character" w:customStyle="1" w:styleId="Heading5Char">
    <w:name w:val="Heading 5 Char"/>
    <w:basedOn w:val="DefaultParagraphFont"/>
    <w:link w:val="Heading5"/>
    <w:rsid w:val="00B63B8D"/>
    <w:rPr>
      <w:rFonts w:ascii="Calibri" w:eastAsia="Times New Roman" w:hAnsi="Calibri" w:cs="Times New Roman"/>
      <w:b/>
      <w:bCs/>
      <w:sz w:val="28"/>
      <w:szCs w:val="28"/>
      <w:lang w:val="sk-SK" w:eastAsia="sk-SK"/>
    </w:rPr>
  </w:style>
  <w:style w:type="character" w:customStyle="1" w:styleId="Heading6Char">
    <w:name w:val="Heading 6 Char"/>
    <w:basedOn w:val="DefaultParagraphFont"/>
    <w:link w:val="Heading6"/>
    <w:rsid w:val="00B63B8D"/>
    <w:rPr>
      <w:rFonts w:ascii="Calibri" w:eastAsia="Times New Roman" w:hAnsi="Calibri" w:cs="Times New Roman"/>
      <w:b/>
      <w:bCs/>
      <w:szCs w:val="24"/>
      <w:lang w:val="sk-SK" w:eastAsia="sk-SK"/>
    </w:rPr>
  </w:style>
  <w:style w:type="character" w:customStyle="1" w:styleId="Heading7Char">
    <w:name w:val="Heading 7 Char"/>
    <w:basedOn w:val="DefaultParagraphFont"/>
    <w:link w:val="Heading7"/>
    <w:rsid w:val="00B63B8D"/>
    <w:rPr>
      <w:rFonts w:ascii="Calibri" w:eastAsia="Times New Roman" w:hAnsi="Calibri" w:cs="Times New Roman"/>
      <w:b/>
      <w:bCs/>
      <w:szCs w:val="24"/>
      <w:u w:val="single"/>
      <w:lang w:val="sk-SK" w:eastAsia="sk-SK"/>
    </w:rPr>
  </w:style>
  <w:style w:type="character" w:customStyle="1" w:styleId="Heading8Char">
    <w:name w:val="Heading 8 Char"/>
    <w:basedOn w:val="DefaultParagraphFont"/>
    <w:link w:val="Heading8"/>
    <w:rsid w:val="00B63B8D"/>
    <w:rPr>
      <w:rFonts w:ascii="Calibri" w:eastAsia="Times New Roman" w:hAnsi="Calibri" w:cs="Times New Roman"/>
      <w:szCs w:val="24"/>
      <w:u w:val="single"/>
      <w:lang w:val="sk-SK" w:eastAsia="sk-SK"/>
    </w:rPr>
  </w:style>
  <w:style w:type="character" w:customStyle="1" w:styleId="Heading9Char">
    <w:name w:val="Heading 9 Char"/>
    <w:basedOn w:val="DefaultParagraphFont"/>
    <w:link w:val="Heading9"/>
    <w:rsid w:val="00B63B8D"/>
    <w:rPr>
      <w:rFonts w:ascii="Calibri" w:eastAsia="Times New Roman" w:hAnsi="Calibri" w:cs="Times New Roman"/>
      <w:b/>
      <w:bCs/>
      <w:szCs w:val="24"/>
      <w:u w:val="single"/>
      <w:lang w:val="sk-SK" w:eastAsia="sk-SK"/>
    </w:rPr>
  </w:style>
  <w:style w:type="paragraph" w:styleId="BodyTextIndent2">
    <w:name w:val="Body Text Indent 2"/>
    <w:basedOn w:val="Normal"/>
    <w:link w:val="BodyTextIndent2Char"/>
    <w:rsid w:val="00B63B8D"/>
    <w:pPr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63B8D"/>
    <w:rPr>
      <w:rFonts w:ascii="Arial" w:eastAsia="Times New Roman" w:hAnsi="Arial" w:cs="Times New Roman"/>
      <w:sz w:val="20"/>
      <w:szCs w:val="24"/>
      <w:lang w:val="sk-SK" w:eastAsia="sk-SK"/>
    </w:rPr>
  </w:style>
  <w:style w:type="paragraph" w:styleId="Header">
    <w:name w:val="header"/>
    <w:aliases w:val="-Manuals,hdr"/>
    <w:basedOn w:val="Normal"/>
    <w:link w:val="HeaderChar"/>
    <w:rsid w:val="00B63B8D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-Manuals Char,hdr Char"/>
    <w:basedOn w:val="DefaultParagraphFont"/>
    <w:link w:val="Header"/>
    <w:rsid w:val="00B63B8D"/>
    <w:rPr>
      <w:rFonts w:ascii="Arial" w:eastAsia="Times New Roman" w:hAnsi="Arial" w:cs="Times New Roman"/>
      <w:sz w:val="20"/>
      <w:szCs w:val="24"/>
      <w:lang w:val="sk-SK" w:eastAsia="sk-SK"/>
    </w:rPr>
  </w:style>
  <w:style w:type="paragraph" w:styleId="Footer">
    <w:name w:val="footer"/>
    <w:basedOn w:val="Normal"/>
    <w:link w:val="FooterChar"/>
    <w:rsid w:val="00B63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63B8D"/>
    <w:rPr>
      <w:rFonts w:ascii="Arial" w:eastAsia="Times New Roman" w:hAnsi="Arial" w:cs="Times New Roman"/>
      <w:sz w:val="20"/>
      <w:szCs w:val="24"/>
      <w:lang w:val="sk-SK" w:eastAsia="sk-SK"/>
    </w:rPr>
  </w:style>
  <w:style w:type="character" w:styleId="PageNumber">
    <w:name w:val="page number"/>
    <w:basedOn w:val="DefaultParagraphFont"/>
    <w:rsid w:val="00B63B8D"/>
  </w:style>
  <w:style w:type="paragraph" w:styleId="BodyText3">
    <w:name w:val="Body Text 3"/>
    <w:basedOn w:val="Normal"/>
    <w:link w:val="BodyText3Char"/>
    <w:rsid w:val="00B63B8D"/>
    <w:pPr>
      <w:jc w:val="center"/>
    </w:pPr>
    <w:rPr>
      <w:color w:val="FF0000"/>
      <w:szCs w:val="20"/>
    </w:rPr>
  </w:style>
  <w:style w:type="character" w:customStyle="1" w:styleId="BodyText3Char">
    <w:name w:val="Body Text 3 Char"/>
    <w:basedOn w:val="DefaultParagraphFont"/>
    <w:link w:val="BodyText3"/>
    <w:rsid w:val="00B63B8D"/>
    <w:rPr>
      <w:rFonts w:ascii="Arial" w:eastAsia="Times New Roman" w:hAnsi="Arial" w:cs="Times New Roman"/>
      <w:color w:val="FF0000"/>
      <w:sz w:val="20"/>
      <w:szCs w:val="20"/>
      <w:lang w:val="sk-SK" w:eastAsia="sk-SK"/>
    </w:rPr>
  </w:style>
  <w:style w:type="paragraph" w:styleId="BodyTextIndent">
    <w:name w:val="Body Text Indent"/>
    <w:basedOn w:val="Normal"/>
    <w:link w:val="BodyTextIndentChar"/>
    <w:rsid w:val="00B63B8D"/>
    <w:rPr>
      <w:rFonts w:cs="Arial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B63B8D"/>
    <w:rPr>
      <w:rFonts w:ascii="Arial" w:eastAsia="Times New Roman" w:hAnsi="Arial" w:cs="Arial"/>
      <w:sz w:val="20"/>
      <w:szCs w:val="20"/>
      <w:lang w:val="sk-SK" w:eastAsia="sk-SK"/>
    </w:rPr>
  </w:style>
  <w:style w:type="paragraph" w:styleId="BodyTextIndent3">
    <w:name w:val="Body Text Indent 3"/>
    <w:basedOn w:val="Normal"/>
    <w:link w:val="BodyTextIndent3Char"/>
    <w:rsid w:val="00B63B8D"/>
    <w:pPr>
      <w:ind w:left="4860"/>
    </w:pPr>
    <w:rPr>
      <w:sz w:val="30"/>
      <w:szCs w:val="30"/>
    </w:rPr>
  </w:style>
  <w:style w:type="character" w:customStyle="1" w:styleId="BodyTextIndent3Char">
    <w:name w:val="Body Text Indent 3 Char"/>
    <w:basedOn w:val="DefaultParagraphFont"/>
    <w:link w:val="BodyTextIndent3"/>
    <w:rsid w:val="00B63B8D"/>
    <w:rPr>
      <w:rFonts w:ascii="Arial" w:eastAsia="Times New Roman" w:hAnsi="Arial" w:cs="Times New Roman"/>
      <w:sz w:val="30"/>
      <w:szCs w:val="30"/>
      <w:lang w:val="sk-SK" w:eastAsia="sk-SK"/>
    </w:rPr>
  </w:style>
  <w:style w:type="paragraph" w:styleId="BodyText">
    <w:name w:val="Body Text"/>
    <w:basedOn w:val="Normal"/>
    <w:link w:val="BodyTextChar"/>
    <w:rsid w:val="00B63B8D"/>
  </w:style>
  <w:style w:type="character" w:customStyle="1" w:styleId="BodyTextChar">
    <w:name w:val="Body Text Char"/>
    <w:basedOn w:val="DefaultParagraphFont"/>
    <w:link w:val="BodyText"/>
    <w:rsid w:val="00B63B8D"/>
    <w:rPr>
      <w:rFonts w:ascii="Arial" w:eastAsia="Times New Roman" w:hAnsi="Arial" w:cs="Times New Roman"/>
      <w:sz w:val="20"/>
      <w:szCs w:val="24"/>
      <w:lang w:val="sk-SK" w:eastAsia="sk-SK"/>
    </w:rPr>
  </w:style>
  <w:style w:type="character" w:styleId="HTMLTypewriter">
    <w:name w:val="HTML Typewriter"/>
    <w:rsid w:val="00B63B8D"/>
    <w:rPr>
      <w:rFonts w:ascii="Courier New" w:eastAsia="Times New Roman" w:hAnsi="Courier New"/>
      <w:sz w:val="20"/>
      <w:szCs w:val="20"/>
    </w:rPr>
  </w:style>
  <w:style w:type="paragraph" w:styleId="BodyText2">
    <w:name w:val="Body Text 2"/>
    <w:basedOn w:val="Normal"/>
    <w:link w:val="BodyText2Char"/>
    <w:rsid w:val="00B63B8D"/>
    <w:pPr>
      <w:spacing w:before="20"/>
    </w:pPr>
    <w:rPr>
      <w:rFonts w:cs="Arial"/>
      <w:sz w:val="14"/>
      <w:szCs w:val="14"/>
    </w:rPr>
  </w:style>
  <w:style w:type="character" w:customStyle="1" w:styleId="BodyText2Char">
    <w:name w:val="Body Text 2 Char"/>
    <w:basedOn w:val="DefaultParagraphFont"/>
    <w:link w:val="BodyText2"/>
    <w:rsid w:val="00B63B8D"/>
    <w:rPr>
      <w:rFonts w:ascii="Arial" w:eastAsia="Times New Roman" w:hAnsi="Arial" w:cs="Arial"/>
      <w:sz w:val="14"/>
      <w:szCs w:val="14"/>
      <w:lang w:val="sk-SK" w:eastAsia="sk-SK"/>
    </w:rPr>
  </w:style>
  <w:style w:type="paragraph" w:customStyle="1" w:styleId="JASPInormlny">
    <w:name w:val="JASPI normálny"/>
    <w:basedOn w:val="Normal"/>
    <w:rsid w:val="00B63B8D"/>
    <w:rPr>
      <w:rFonts w:ascii="Times New Roman" w:hAnsi="Times New Roman"/>
      <w:sz w:val="24"/>
      <w:lang w:eastAsia="cs-CZ"/>
    </w:rPr>
  </w:style>
  <w:style w:type="paragraph" w:styleId="FootnoteText">
    <w:name w:val="footnote text"/>
    <w:basedOn w:val="Normal"/>
    <w:link w:val="FootnoteTextChar"/>
    <w:uiPriority w:val="99"/>
    <w:rsid w:val="00B63B8D"/>
    <w:rPr>
      <w:rFonts w:cs="Arial"/>
      <w:sz w:val="18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3B8D"/>
    <w:rPr>
      <w:rFonts w:ascii="Arial" w:eastAsia="Times New Roman" w:hAnsi="Arial" w:cs="Arial"/>
      <w:sz w:val="18"/>
      <w:szCs w:val="20"/>
      <w:lang w:val="sk-SK" w:eastAsia="cs-CZ"/>
    </w:rPr>
  </w:style>
  <w:style w:type="character" w:styleId="FootnoteReference">
    <w:name w:val="footnote reference"/>
    <w:uiPriority w:val="99"/>
    <w:semiHidden/>
    <w:rsid w:val="00B63B8D"/>
    <w:rPr>
      <w:vertAlign w:val="superscript"/>
    </w:rPr>
  </w:style>
  <w:style w:type="character" w:styleId="Hyperlink">
    <w:name w:val="Hyperlink"/>
    <w:uiPriority w:val="99"/>
    <w:rsid w:val="00B63B8D"/>
    <w:rPr>
      <w:color w:val="0000FF"/>
      <w:u w:val="single"/>
    </w:rPr>
  </w:style>
  <w:style w:type="character" w:styleId="FollowedHyperlink">
    <w:name w:val="FollowedHyperlink"/>
    <w:rsid w:val="00B63B8D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qFormat/>
    <w:rsid w:val="00B63B8D"/>
    <w:pPr>
      <w:widowControl w:val="0"/>
    </w:pPr>
    <w:rPr>
      <w:rFonts w:ascii="Tahoma" w:hAnsi="Tahoma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3B8D"/>
    <w:rPr>
      <w:rFonts w:ascii="Tahoma" w:eastAsia="Times New Roman" w:hAnsi="Tahoma" w:cs="Times New Roman"/>
      <w:sz w:val="20"/>
      <w:szCs w:val="20"/>
      <w:lang w:val="sk-SK" w:eastAsia="en-GB"/>
    </w:rPr>
  </w:style>
  <w:style w:type="paragraph" w:styleId="BalloonText">
    <w:name w:val="Balloon Text"/>
    <w:basedOn w:val="Normal"/>
    <w:link w:val="BalloonTextChar"/>
    <w:semiHidden/>
    <w:rsid w:val="00B63B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63B8D"/>
    <w:rPr>
      <w:rFonts w:ascii="Tahoma" w:eastAsia="Times New Roman" w:hAnsi="Tahoma" w:cs="Tahoma"/>
      <w:sz w:val="16"/>
      <w:szCs w:val="16"/>
      <w:lang w:val="sk-SK" w:eastAsia="sk-SK"/>
    </w:rPr>
  </w:style>
  <w:style w:type="paragraph" w:customStyle="1" w:styleId="Default">
    <w:name w:val="Default"/>
    <w:rsid w:val="00B63B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styleId="CommentReference">
    <w:name w:val="annotation reference"/>
    <w:uiPriority w:val="99"/>
    <w:unhideWhenUsed/>
    <w:qFormat/>
    <w:rsid w:val="00B63B8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B8D"/>
    <w:pPr>
      <w:widowControl/>
    </w:pPr>
    <w:rPr>
      <w:rFonts w:ascii="Arial" w:hAnsi="Arial"/>
      <w:b/>
      <w:bCs/>
      <w:noProof/>
      <w:lang w:eastAsia="sk-SK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B8D"/>
    <w:rPr>
      <w:rFonts w:ascii="Arial" w:eastAsia="Times New Roman" w:hAnsi="Arial" w:cs="Times New Roman"/>
      <w:b/>
      <w:bCs/>
      <w:noProof/>
      <w:sz w:val="20"/>
      <w:szCs w:val="20"/>
      <w:lang w:val="sk-SK" w:eastAsia="sk-SK"/>
    </w:rPr>
  </w:style>
  <w:style w:type="paragraph" w:customStyle="1" w:styleId="Revzia1">
    <w:name w:val="Revízia1"/>
    <w:hidden/>
    <w:uiPriority w:val="99"/>
    <w:semiHidden/>
    <w:rsid w:val="00B63B8D"/>
    <w:pPr>
      <w:spacing w:after="0" w:line="240" w:lineRule="auto"/>
    </w:pPr>
    <w:rPr>
      <w:rFonts w:ascii="Arial" w:eastAsia="Times New Roman" w:hAnsi="Arial" w:cs="Times New Roman"/>
      <w:noProof/>
      <w:sz w:val="20"/>
      <w:szCs w:val="24"/>
      <w:lang w:val="sk-SK" w:eastAsia="sk-SK"/>
    </w:rPr>
  </w:style>
  <w:style w:type="table" w:styleId="TableGrid">
    <w:name w:val="Table Grid"/>
    <w:basedOn w:val="TableNormal"/>
    <w:uiPriority w:val="59"/>
    <w:rsid w:val="00B63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1">
    <w:name w:val="odrážka 1"/>
    <w:basedOn w:val="Normal"/>
    <w:rsid w:val="00B63B8D"/>
    <w:pPr>
      <w:numPr>
        <w:numId w:val="1"/>
      </w:numPr>
      <w:spacing w:line="360" w:lineRule="auto"/>
    </w:pPr>
    <w:rPr>
      <w:sz w:val="24"/>
    </w:rPr>
  </w:style>
  <w:style w:type="paragraph" w:customStyle="1" w:styleId="StyleBodyTextIndent2ArialBoldBoldSmallcaps">
    <w:name w:val="Style Body Text Indent 2 + Arial Bold Bold Small caps"/>
    <w:basedOn w:val="BodyTextIndent2"/>
    <w:rsid w:val="00B63B8D"/>
    <w:rPr>
      <w:rFonts w:ascii="Arial Bold" w:hAnsi="Arial Bold"/>
      <w:b/>
      <w:bCs/>
      <w:smallCaps/>
    </w:rPr>
  </w:style>
  <w:style w:type="paragraph" w:customStyle="1" w:styleId="BTIBlue">
    <w:name w:val="BTI Blue"/>
    <w:basedOn w:val="BodyTextIndent2"/>
    <w:rsid w:val="00B63B8D"/>
    <w:pPr>
      <w:tabs>
        <w:tab w:val="left" w:pos="567"/>
        <w:tab w:val="num" w:pos="1994"/>
      </w:tabs>
      <w:spacing w:before="30" w:after="30"/>
      <w:ind w:left="1994" w:hanging="576"/>
    </w:pPr>
    <w:rPr>
      <w:rFonts w:cs="Arial"/>
      <w:b/>
      <w:color w:val="3366FF"/>
      <w:szCs w:val="20"/>
    </w:rPr>
  </w:style>
  <w:style w:type="paragraph" w:customStyle="1" w:styleId="BTIBluelevel2">
    <w:name w:val="BTI Blue level 2"/>
    <w:basedOn w:val="BTIBlue"/>
    <w:rsid w:val="00B63B8D"/>
    <w:pPr>
      <w:tabs>
        <w:tab w:val="clear" w:pos="567"/>
        <w:tab w:val="clear" w:pos="1994"/>
        <w:tab w:val="num" w:pos="2138"/>
      </w:tabs>
      <w:ind w:left="2138" w:hanging="720"/>
    </w:pPr>
    <w:rPr>
      <w:b w:val="0"/>
    </w:rPr>
  </w:style>
  <w:style w:type="paragraph" w:customStyle="1" w:styleId="StyleNumberedLeft0cmHanging063cm">
    <w:name w:val="Style Numbered Left:  0 cm Hanging:  063 cm"/>
    <w:basedOn w:val="Normal"/>
    <w:rsid w:val="00B63B8D"/>
    <w:pPr>
      <w:tabs>
        <w:tab w:val="num" w:pos="1778"/>
      </w:tabs>
      <w:spacing w:after="60"/>
      <w:ind w:left="1778" w:hanging="360"/>
    </w:pPr>
  </w:style>
  <w:style w:type="paragraph" w:customStyle="1" w:styleId="StyleBTIBluelevel29ptAutoLeft0cmFirstline0cm">
    <w:name w:val="Style BTI Blue level 2 + 9 pt Auto Left:  0 cm First line:  0 cm"/>
    <w:basedOn w:val="BTIBluelevel2"/>
    <w:rsid w:val="00B63B8D"/>
    <w:pPr>
      <w:spacing w:before="40" w:after="40"/>
      <w:ind w:left="0" w:firstLine="0"/>
    </w:pPr>
    <w:rPr>
      <w:rFonts w:cs="Times New Roman"/>
      <w:color w:val="auto"/>
      <w:sz w:val="18"/>
    </w:rPr>
  </w:style>
  <w:style w:type="paragraph" w:customStyle="1" w:styleId="Style9ptJustified">
    <w:name w:val="Style 9 pt Justified"/>
    <w:basedOn w:val="Normal"/>
    <w:rsid w:val="00B63B8D"/>
    <w:pPr>
      <w:spacing w:before="30" w:after="30"/>
    </w:pPr>
    <w:rPr>
      <w:sz w:val="18"/>
      <w:szCs w:val="20"/>
    </w:rPr>
  </w:style>
  <w:style w:type="paragraph" w:customStyle="1" w:styleId="Normal4">
    <w:name w:val="Normal 4"/>
    <w:basedOn w:val="Normal"/>
    <w:rsid w:val="00B63B8D"/>
    <w:pPr>
      <w:widowControl w:val="0"/>
      <w:tabs>
        <w:tab w:val="left" w:pos="709"/>
      </w:tabs>
      <w:autoSpaceDE w:val="0"/>
      <w:autoSpaceDN w:val="0"/>
      <w:adjustRightInd w:val="0"/>
      <w:spacing w:line="360" w:lineRule="atLeast"/>
      <w:ind w:left="2977"/>
      <w:textAlignment w:val="baseline"/>
    </w:pPr>
    <w:rPr>
      <w:rFonts w:ascii="Times New Roman" w:hAnsi="Times New Roman"/>
      <w:szCs w:val="22"/>
      <w:lang w:val="cs-CZ" w:eastAsia="en-US"/>
    </w:rPr>
  </w:style>
  <w:style w:type="paragraph" w:styleId="ListParagraph">
    <w:name w:val="List Paragraph"/>
    <w:aliases w:val="List Paragraph Head,Odsek,ZOZNAM,body,Odsek zoznamu2,Tabuľka,lp1,Bullet List,FooterText,numbered,Paragraphe de liste1,Bullet Number,lp11,List Paragraph11,Bullet 1,Use Case List Paragraph,Medium List 2 - Accent 41,Listenabsatz,Table"/>
    <w:basedOn w:val="Normal"/>
    <w:link w:val="ListParagraphChar"/>
    <w:uiPriority w:val="34"/>
    <w:qFormat/>
    <w:rsid w:val="00B63B8D"/>
    <w:rPr>
      <w:rFonts w:cs="Arial"/>
      <w:szCs w:val="20"/>
      <w:lang w:eastAsia="en-US" w:bidi="en-US"/>
    </w:rPr>
  </w:style>
  <w:style w:type="paragraph" w:styleId="Revision">
    <w:name w:val="Revision"/>
    <w:hidden/>
    <w:uiPriority w:val="99"/>
    <w:semiHidden/>
    <w:rsid w:val="00B63B8D"/>
    <w:pPr>
      <w:spacing w:after="0" w:line="240" w:lineRule="auto"/>
    </w:pPr>
    <w:rPr>
      <w:rFonts w:ascii="Arial" w:eastAsia="Times New Roman" w:hAnsi="Arial" w:cs="Times New Roman"/>
      <w:sz w:val="20"/>
      <w:szCs w:val="24"/>
      <w:lang w:val="sk-SK" w:eastAsia="sk-SK"/>
    </w:rPr>
  </w:style>
  <w:style w:type="paragraph" w:customStyle="1" w:styleId="L-Numbered">
    <w:name w:val="L-Numbered"/>
    <w:basedOn w:val="Normal"/>
    <w:qFormat/>
    <w:rsid w:val="00B63B8D"/>
    <w:pPr>
      <w:numPr>
        <w:numId w:val="3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B63B8D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Cs w:val="32"/>
      <w:lang w:val="cs-CZ" w:eastAsia="cs-CZ"/>
    </w:rPr>
  </w:style>
  <w:style w:type="paragraph" w:styleId="TOC1">
    <w:name w:val="toc 1"/>
    <w:basedOn w:val="Normal"/>
    <w:next w:val="Normal"/>
    <w:autoRedefine/>
    <w:uiPriority w:val="39"/>
    <w:rsid w:val="00B63B8D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486B6E"/>
    <w:pPr>
      <w:tabs>
        <w:tab w:val="left" w:pos="880"/>
        <w:tab w:val="right" w:leader="dot" w:pos="9174"/>
      </w:tabs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rsid w:val="00B63B8D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B63B8D"/>
    <w:pPr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TOC5">
    <w:name w:val="toc 5"/>
    <w:basedOn w:val="Normal"/>
    <w:next w:val="Normal"/>
    <w:autoRedefine/>
    <w:uiPriority w:val="39"/>
    <w:unhideWhenUsed/>
    <w:rsid w:val="00B63B8D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TOC6">
    <w:name w:val="toc 6"/>
    <w:basedOn w:val="Normal"/>
    <w:next w:val="Normal"/>
    <w:autoRedefine/>
    <w:uiPriority w:val="39"/>
    <w:unhideWhenUsed/>
    <w:rsid w:val="00B63B8D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TOC7">
    <w:name w:val="toc 7"/>
    <w:basedOn w:val="Normal"/>
    <w:next w:val="Normal"/>
    <w:autoRedefine/>
    <w:uiPriority w:val="39"/>
    <w:unhideWhenUsed/>
    <w:rsid w:val="00B63B8D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TOC8">
    <w:name w:val="toc 8"/>
    <w:basedOn w:val="Normal"/>
    <w:next w:val="Normal"/>
    <w:autoRedefine/>
    <w:uiPriority w:val="39"/>
    <w:unhideWhenUsed/>
    <w:rsid w:val="00B63B8D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TOC9">
    <w:name w:val="toc 9"/>
    <w:basedOn w:val="Normal"/>
    <w:next w:val="Normal"/>
    <w:autoRedefine/>
    <w:uiPriority w:val="39"/>
    <w:unhideWhenUsed/>
    <w:rsid w:val="00B63B8D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customStyle="1" w:styleId="Revzia2">
    <w:name w:val="Revízia2"/>
    <w:hidden/>
    <w:uiPriority w:val="99"/>
    <w:semiHidden/>
    <w:rsid w:val="00B63B8D"/>
    <w:pPr>
      <w:spacing w:after="0" w:line="240" w:lineRule="auto"/>
    </w:pPr>
    <w:rPr>
      <w:rFonts w:ascii="Arial" w:eastAsia="Times New Roman" w:hAnsi="Arial" w:cs="Times New Roman"/>
      <w:noProof/>
      <w:sz w:val="20"/>
      <w:szCs w:val="24"/>
      <w:lang w:val="sk-SK" w:eastAsia="sk-SK"/>
    </w:rPr>
  </w:style>
  <w:style w:type="paragraph" w:styleId="Caption">
    <w:name w:val="caption"/>
    <w:aliases w:val="(MYCOM Legend),Caption ADL,Table/Figure Heading"/>
    <w:basedOn w:val="Normal"/>
    <w:next w:val="Normal"/>
    <w:uiPriority w:val="35"/>
    <w:unhideWhenUsed/>
    <w:qFormat/>
    <w:rsid w:val="006777C5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aliases w:val="List Paragraph Head Char,Odsek Char,ZOZNAM Char,body Char,Odsek zoznamu2 Char,Tabuľka Char,lp1 Char,Bullet List Char,FooterText Char,numbered Char,Paragraphe de liste1 Char,Bullet Number Char,lp11 Char,List Paragraph11 Char"/>
    <w:link w:val="ListParagraph"/>
    <w:uiPriority w:val="34"/>
    <w:qFormat/>
    <w:rsid w:val="004779B5"/>
    <w:rPr>
      <w:rFonts w:ascii="Arial" w:eastAsia="Times New Roman" w:hAnsi="Arial" w:cs="Arial"/>
      <w:sz w:val="20"/>
      <w:szCs w:val="20"/>
      <w:lang w:val="sk-SK" w:bidi="en-US"/>
    </w:rPr>
  </w:style>
  <w:style w:type="paragraph" w:customStyle="1" w:styleId="StylePx">
    <w:name w:val="Style Px"/>
    <w:basedOn w:val="Normal"/>
    <w:link w:val="StylePxChar"/>
    <w:qFormat/>
    <w:rsid w:val="0071381B"/>
    <w:pPr>
      <w:numPr>
        <w:numId w:val="4"/>
      </w:numPr>
      <w:spacing w:after="60" w:line="259" w:lineRule="auto"/>
    </w:pPr>
    <w:rPr>
      <w:rFonts w:cs="Arial"/>
      <w:szCs w:val="20"/>
      <w:lang w:bidi="en-US"/>
    </w:rPr>
  </w:style>
  <w:style w:type="character" w:customStyle="1" w:styleId="StylePxChar">
    <w:name w:val="Style Px Char"/>
    <w:basedOn w:val="ListParagraphChar"/>
    <w:link w:val="StylePx"/>
    <w:rsid w:val="0071381B"/>
    <w:rPr>
      <w:rFonts w:ascii="Calibri" w:eastAsia="Times New Roman" w:hAnsi="Calibri" w:cs="Arial"/>
      <w:sz w:val="20"/>
      <w:szCs w:val="20"/>
      <w:lang w:val="sk-SK" w:eastAsia="sk-SK" w:bidi="en-US"/>
    </w:rPr>
  </w:style>
  <w:style w:type="paragraph" w:customStyle="1" w:styleId="StyleP2">
    <w:name w:val="Style P2"/>
    <w:basedOn w:val="Normal"/>
    <w:link w:val="StyleP2Char"/>
    <w:qFormat/>
    <w:rsid w:val="00DD1472"/>
    <w:pPr>
      <w:numPr>
        <w:numId w:val="5"/>
      </w:numPr>
      <w:spacing w:after="60" w:line="259" w:lineRule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yleP2Char">
    <w:name w:val="Style P2 Char"/>
    <w:basedOn w:val="DefaultParagraphFont"/>
    <w:link w:val="StyleP2"/>
    <w:rsid w:val="0071381B"/>
    <w:rPr>
      <w:lang w:val="sk-SK"/>
    </w:rPr>
  </w:style>
  <w:style w:type="table" w:customStyle="1" w:styleId="TableLogica">
    <w:name w:val="Table Logica"/>
    <w:uiPriority w:val="99"/>
    <w:rsid w:val="004720EB"/>
    <w:pPr>
      <w:spacing w:after="0" w:line="240" w:lineRule="auto"/>
    </w:pPr>
    <w:rPr>
      <w:rFonts w:ascii="Arial" w:eastAsia="PMingLiU" w:hAnsi="Arial" w:cs="Times New Roman"/>
      <w:sz w:val="20"/>
      <w:szCs w:val="20"/>
      <w:lang w:eastAsia="cs-CZ"/>
    </w:rPr>
    <w:tblPr>
      <w:tblInd w:w="0" w:type="dxa"/>
      <w:tblBorders>
        <w:top w:val="single" w:sz="12" w:space="0" w:color="FFCC00"/>
        <w:bottom w:val="single" w:sz="4" w:space="0" w:color="auto"/>
        <w:insideH w:val="single" w:sz="4" w:space="0" w:color="auto"/>
      </w:tblBorders>
      <w:tblCellMar>
        <w:top w:w="0" w:type="dxa"/>
        <w:left w:w="0" w:type="dxa"/>
        <w:bottom w:w="57" w:type="dxa"/>
        <w:right w:w="57" w:type="dxa"/>
      </w:tblCellMar>
    </w:tblPr>
  </w:style>
  <w:style w:type="character" w:customStyle="1" w:styleId="Nevyrieenzmienka1">
    <w:name w:val="Nevyriešená zmienka1"/>
    <w:basedOn w:val="DefaultParagraphFont"/>
    <w:uiPriority w:val="99"/>
    <w:semiHidden/>
    <w:unhideWhenUsed/>
    <w:rsid w:val="00505A06"/>
    <w:rPr>
      <w:color w:val="605E5C"/>
      <w:shd w:val="clear" w:color="auto" w:fill="E1DFDD"/>
    </w:rPr>
  </w:style>
  <w:style w:type="paragraph" w:customStyle="1" w:styleId="Normal2">
    <w:name w:val="Normal 2"/>
    <w:basedOn w:val="Normal"/>
    <w:rsid w:val="00FF6C8C"/>
    <w:pPr>
      <w:widowControl w:val="0"/>
      <w:tabs>
        <w:tab w:val="left" w:pos="709"/>
      </w:tabs>
      <w:autoSpaceDE w:val="0"/>
      <w:autoSpaceDN w:val="0"/>
      <w:adjustRightInd w:val="0"/>
      <w:spacing w:line="360" w:lineRule="atLeast"/>
      <w:ind w:left="1418"/>
      <w:textAlignment w:val="baseline"/>
    </w:pPr>
    <w:rPr>
      <w:rFonts w:ascii="Times New Roman" w:hAnsi="Times New Roman"/>
      <w:szCs w:val="22"/>
      <w:lang w:val="cs-CZ" w:eastAsia="en-US"/>
    </w:rPr>
  </w:style>
  <w:style w:type="character" w:styleId="Strong">
    <w:name w:val="Strong"/>
    <w:basedOn w:val="DefaultParagraphFont"/>
    <w:uiPriority w:val="22"/>
    <w:qFormat/>
    <w:rsid w:val="00FD6C5A"/>
    <w:rPr>
      <w:b/>
      <w:bCs/>
    </w:rPr>
  </w:style>
  <w:style w:type="paragraph" w:styleId="NormalWeb">
    <w:name w:val="Normal (Web)"/>
    <w:basedOn w:val="Normal"/>
    <w:uiPriority w:val="99"/>
    <w:unhideWhenUsed/>
    <w:rsid w:val="003C46F9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 w:val="24"/>
    </w:rPr>
  </w:style>
  <w:style w:type="paragraph" w:customStyle="1" w:styleId="tlNadpis313pt">
    <w:name w:val="Štýl Nadpis 3 + 13 pt"/>
    <w:basedOn w:val="Heading3"/>
    <w:rsid w:val="003C46F9"/>
    <w:pPr>
      <w:numPr>
        <w:ilvl w:val="0"/>
        <w:numId w:val="0"/>
      </w:numPr>
      <w:tabs>
        <w:tab w:val="num" w:pos="1080"/>
      </w:tabs>
      <w:overflowPunct w:val="0"/>
      <w:autoSpaceDE w:val="0"/>
      <w:autoSpaceDN w:val="0"/>
      <w:adjustRightInd w:val="0"/>
      <w:spacing w:before="240" w:after="60" w:line="240" w:lineRule="auto"/>
      <w:ind w:left="1080" w:hanging="720"/>
      <w:jc w:val="left"/>
      <w:textAlignment w:val="baseline"/>
    </w:pPr>
    <w:rPr>
      <w:rFonts w:ascii="Arial" w:hAnsi="Arial" w:cs="Arial"/>
      <w:caps w:val="0"/>
      <w:sz w:val="26"/>
      <w:szCs w:val="24"/>
    </w:rPr>
  </w:style>
  <w:style w:type="paragraph" w:customStyle="1" w:styleId="p1">
    <w:name w:val="p1"/>
    <w:basedOn w:val="Normal"/>
    <w:rsid w:val="007E1B40"/>
    <w:pPr>
      <w:spacing w:before="0" w:after="0" w:line="240" w:lineRule="auto"/>
      <w:jc w:val="left"/>
    </w:pPr>
    <w:rPr>
      <w:rFonts w:ascii="Helvetica Neue" w:eastAsia="Calibri" w:hAnsi="Helvetica Neue"/>
      <w:color w:val="000000"/>
      <w:sz w:val="20"/>
      <w:szCs w:val="20"/>
    </w:rPr>
  </w:style>
  <w:style w:type="character" w:customStyle="1" w:styleId="apple-converted-space">
    <w:name w:val="apple-converted-space"/>
    <w:rsid w:val="007E1B40"/>
  </w:style>
  <w:style w:type="paragraph" w:customStyle="1" w:styleId="msonormal0">
    <w:name w:val="msonormal"/>
    <w:basedOn w:val="Normal"/>
    <w:uiPriority w:val="99"/>
    <w:rsid w:val="00F62DCA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lang w:val="en-US" w:eastAsia="en-US"/>
    </w:rPr>
  </w:style>
  <w:style w:type="character" w:customStyle="1" w:styleId="HeaderChar1">
    <w:name w:val="Header Char1"/>
    <w:aliases w:val="-Manuals Char1,hdr Char1"/>
    <w:basedOn w:val="DefaultParagraphFont"/>
    <w:semiHidden/>
    <w:rsid w:val="00F62DCA"/>
    <w:rPr>
      <w:rFonts w:ascii="Times New Roman" w:hAnsi="Times New Roman" w:cs="Times New Roman"/>
      <w:sz w:val="24"/>
      <w:szCs w:val="24"/>
      <w:lang w:val="sk-SK" w:eastAsia="sk-SK"/>
    </w:rPr>
  </w:style>
  <w:style w:type="paragraph" w:styleId="Title">
    <w:name w:val="Title"/>
    <w:basedOn w:val="Normal"/>
    <w:next w:val="Normal"/>
    <w:link w:val="TitleChar"/>
    <w:uiPriority w:val="10"/>
    <w:qFormat/>
    <w:rsid w:val="00F62DCA"/>
    <w:pPr>
      <w:spacing w:before="0" w:after="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2DCA"/>
    <w:rPr>
      <w:rFonts w:asciiTheme="majorHAnsi" w:eastAsiaTheme="majorEastAsia" w:hAnsiTheme="majorHAnsi" w:cstheme="majorBidi"/>
      <w:spacing w:val="-10"/>
      <w:kern w:val="28"/>
      <w:sz w:val="56"/>
      <w:szCs w:val="56"/>
      <w:lang w:val="sk-SK" w:eastAsia="sk-SK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DCA"/>
    <w:pPr>
      <w:spacing w:before="0" w:after="0" w:line="240" w:lineRule="auto"/>
      <w:jc w:val="left"/>
    </w:pPr>
    <w:rPr>
      <w:rFonts w:ascii="Times New Roman" w:eastAsiaTheme="minorHAnsi" w:hAnsi="Times New Roman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2DCA"/>
    <w:rPr>
      <w:rFonts w:ascii="Times New Roman" w:hAnsi="Times New Roman" w:cs="Times New Roman"/>
      <w:sz w:val="24"/>
      <w:szCs w:val="24"/>
      <w:lang w:val="sk-SK" w:eastAsia="sk-SK"/>
    </w:rPr>
  </w:style>
  <w:style w:type="paragraph" w:customStyle="1" w:styleId="Tabletext">
    <w:name w:val="Table text"/>
    <w:basedOn w:val="Normal"/>
    <w:uiPriority w:val="99"/>
    <w:rsid w:val="00F62DCA"/>
    <w:pPr>
      <w:spacing w:after="40" w:line="240" w:lineRule="auto"/>
      <w:jc w:val="left"/>
    </w:pPr>
    <w:rPr>
      <w:rFonts w:ascii="Arial" w:hAnsi="Arial"/>
      <w:szCs w:val="20"/>
      <w:lang w:eastAsia="en-US"/>
    </w:rPr>
  </w:style>
  <w:style w:type="character" w:customStyle="1" w:styleId="BulletAlfabetChar">
    <w:name w:val="Bullet Alfabet Char"/>
    <w:basedOn w:val="DefaultParagraphFont"/>
    <w:link w:val="BulletAlfabet"/>
    <w:locked/>
    <w:rsid w:val="00F62DCA"/>
    <w:rPr>
      <w:rFonts w:ascii="Avenir Roman" w:eastAsia="Times New Roman" w:hAnsi="Avenir Roman" w:cs="Times New Roman"/>
      <w:sz w:val="20"/>
      <w:szCs w:val="20"/>
    </w:rPr>
  </w:style>
  <w:style w:type="paragraph" w:customStyle="1" w:styleId="BulletAlfabet">
    <w:name w:val="Bullet Alfabet"/>
    <w:basedOn w:val="BodyText"/>
    <w:link w:val="BulletAlfabetChar"/>
    <w:qFormat/>
    <w:rsid w:val="00F62DCA"/>
    <w:pPr>
      <w:numPr>
        <w:numId w:val="6"/>
      </w:numPr>
      <w:spacing w:before="0" w:after="0" w:line="240" w:lineRule="auto"/>
      <w:ind w:left="479" w:hanging="479"/>
    </w:pPr>
    <w:rPr>
      <w:rFonts w:ascii="Avenir Roman" w:hAnsi="Avenir Roman"/>
      <w:sz w:val="20"/>
      <w:szCs w:val="20"/>
      <w:lang w:val="cs-CZ" w:eastAsia="en-US"/>
    </w:rPr>
  </w:style>
  <w:style w:type="paragraph" w:customStyle="1" w:styleId="MLNadpislnku">
    <w:name w:val="ML Nadpis článku"/>
    <w:basedOn w:val="Normal"/>
    <w:uiPriority w:val="99"/>
    <w:qFormat/>
    <w:rsid w:val="00F62DCA"/>
    <w:pPr>
      <w:keepNext/>
      <w:numPr>
        <w:numId w:val="7"/>
      </w:numPr>
      <w:spacing w:before="480" w:line="280" w:lineRule="exact"/>
      <w:jc w:val="left"/>
      <w:outlineLvl w:val="0"/>
    </w:pPr>
    <w:rPr>
      <w:rFonts w:asciiTheme="minorHAnsi" w:eastAsiaTheme="minorHAnsi" w:hAnsiTheme="minorHAnsi" w:cstheme="minorHAnsi"/>
      <w:b/>
      <w:szCs w:val="22"/>
      <w:lang w:eastAsia="en-US"/>
    </w:rPr>
  </w:style>
  <w:style w:type="paragraph" w:customStyle="1" w:styleId="MLOdsek">
    <w:name w:val="ML Odsek"/>
    <w:basedOn w:val="Normal"/>
    <w:uiPriority w:val="99"/>
    <w:qFormat/>
    <w:rsid w:val="00F62DCA"/>
    <w:pPr>
      <w:numPr>
        <w:ilvl w:val="1"/>
        <w:numId w:val="7"/>
      </w:numPr>
      <w:spacing w:before="0" w:line="280" w:lineRule="atLeast"/>
    </w:pPr>
    <w:rPr>
      <w:rFonts w:asciiTheme="minorHAnsi" w:hAnsiTheme="minorHAnsi" w:cstheme="minorHAnsi"/>
      <w:szCs w:val="22"/>
      <w:lang w:eastAsia="cs-CZ"/>
    </w:rPr>
  </w:style>
  <w:style w:type="character" w:customStyle="1" w:styleId="TabulkaChar">
    <w:name w:val="Tabulka Char"/>
    <w:basedOn w:val="DefaultParagraphFont"/>
    <w:link w:val="Tabulka"/>
    <w:locked/>
    <w:rsid w:val="00F62DCA"/>
    <w:rPr>
      <w:rFonts w:ascii="Tahoma" w:hAnsi="Tahoma" w:cs="Tahoma"/>
      <w:b/>
      <w:i/>
      <w:sz w:val="16"/>
      <w:szCs w:val="16"/>
      <w:lang w:eastAsia="sk-SK"/>
    </w:rPr>
  </w:style>
  <w:style w:type="paragraph" w:customStyle="1" w:styleId="Tabulka">
    <w:name w:val="Tabulka"/>
    <w:basedOn w:val="Normal"/>
    <w:link w:val="TabulkaChar"/>
    <w:qFormat/>
    <w:rsid w:val="00F62DCA"/>
    <w:pPr>
      <w:spacing w:before="120" w:line="240" w:lineRule="auto"/>
      <w:jc w:val="left"/>
    </w:pPr>
    <w:rPr>
      <w:rFonts w:ascii="Tahoma" w:eastAsiaTheme="minorHAnsi" w:hAnsi="Tahoma" w:cs="Tahoma"/>
      <w:b/>
      <w:i/>
      <w:sz w:val="16"/>
      <w:szCs w:val="16"/>
      <w:lang w:val="cs-CZ"/>
    </w:rPr>
  </w:style>
  <w:style w:type="table" w:styleId="TableGridLight">
    <w:name w:val="Grid Table Light"/>
    <w:basedOn w:val="TableNormal"/>
    <w:uiPriority w:val="40"/>
    <w:rsid w:val="00F62DCA"/>
    <w:pPr>
      <w:spacing w:after="0" w:line="240" w:lineRule="auto"/>
    </w:pPr>
    <w:rPr>
      <w:lang w:val="sk-SK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tl1">
    <w:name w:val="Štýl1"/>
    <w:uiPriority w:val="99"/>
    <w:rsid w:val="00F62DCA"/>
    <w:pPr>
      <w:numPr>
        <w:numId w:val="8"/>
      </w:numPr>
    </w:pPr>
  </w:style>
  <w:style w:type="character" w:customStyle="1" w:styleId="Nevyrieenzmienka2">
    <w:name w:val="Nevyriešená zmienka2"/>
    <w:basedOn w:val="DefaultParagraphFont"/>
    <w:uiPriority w:val="99"/>
    <w:semiHidden/>
    <w:unhideWhenUsed/>
    <w:rsid w:val="00486B6E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DefaultParagraphFont"/>
    <w:uiPriority w:val="99"/>
    <w:semiHidden/>
    <w:unhideWhenUsed/>
    <w:rsid w:val="00CB0B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277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5767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8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7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8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87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1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741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022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616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45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9459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579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131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3694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031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9746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8262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7373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2688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8692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859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054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416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4965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3844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9267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3465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787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8790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7431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1134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6762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9894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044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3057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34562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596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019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3964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702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08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5485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0243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9238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2244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119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429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245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6448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104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683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129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8386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11459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4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5469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82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430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1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3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2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32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49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3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02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96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15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43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61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85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63B5A-D242-41DA-B537-EBA27D5F7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2691</Words>
  <Characters>15882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2021-03-10T07:33:00Z</dcterms:created>
  <dcterms:modified xsi:type="dcterms:W3CDTF">2021-03-11T07:49:00Z</dcterms:modified>
</cp:coreProperties>
</file>