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43F12" w14:textId="77777777" w:rsidR="00B14727" w:rsidRPr="00CE1914" w:rsidRDefault="00B14727" w:rsidP="00B14727">
      <w:pPr>
        <w:tabs>
          <w:tab w:val="left" w:pos="1276"/>
          <w:tab w:val="left" w:pos="5245"/>
          <w:tab w:val="left" w:pos="5387"/>
          <w:tab w:val="left" w:pos="5529"/>
          <w:tab w:val="left" w:pos="5670"/>
          <w:tab w:val="left" w:pos="623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914">
        <w:rPr>
          <w:rFonts w:ascii="Times New Roman" w:hAnsi="Times New Roman" w:cs="Times New Roman"/>
          <w:b/>
          <w:sz w:val="24"/>
          <w:szCs w:val="24"/>
        </w:rPr>
        <w:t xml:space="preserve">Číslo spisu: NBS1-000-025-124                                     </w:t>
      </w:r>
    </w:p>
    <w:p w14:paraId="7DF45E4A" w14:textId="6079A08B" w:rsidR="00B14727" w:rsidRPr="00CE1914" w:rsidRDefault="00B14727" w:rsidP="00B14727">
      <w:pPr>
        <w:tabs>
          <w:tab w:val="left" w:pos="723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E1914">
        <w:rPr>
          <w:rFonts w:ascii="Times New Roman" w:hAnsi="Times New Roman" w:cs="Times New Roman"/>
          <w:b/>
          <w:sz w:val="24"/>
          <w:szCs w:val="24"/>
        </w:rPr>
        <w:t>Číslo záznamu: 100-000-</w:t>
      </w:r>
      <w:r w:rsidR="003A0131">
        <w:rPr>
          <w:rFonts w:ascii="Times New Roman" w:hAnsi="Times New Roman" w:cs="Times New Roman"/>
          <w:b/>
          <w:sz w:val="24"/>
          <w:szCs w:val="24"/>
        </w:rPr>
        <w:t>134</w:t>
      </w:r>
      <w:r w:rsidRPr="00CE1914">
        <w:rPr>
          <w:rFonts w:ascii="Times New Roman" w:hAnsi="Times New Roman" w:cs="Times New Roman"/>
          <w:b/>
          <w:sz w:val="24"/>
          <w:szCs w:val="24"/>
        </w:rPr>
        <w:t>-</w:t>
      </w:r>
      <w:r w:rsidR="003A0131">
        <w:rPr>
          <w:rFonts w:ascii="Times New Roman" w:hAnsi="Times New Roman" w:cs="Times New Roman"/>
          <w:b/>
          <w:sz w:val="24"/>
          <w:szCs w:val="24"/>
        </w:rPr>
        <w:t>152</w:t>
      </w:r>
    </w:p>
    <w:p w14:paraId="22D24B66" w14:textId="77777777" w:rsidR="00B14727" w:rsidRPr="00CE1914" w:rsidRDefault="00B14727" w:rsidP="00B14727">
      <w:pPr>
        <w:spacing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A34E1C" w14:textId="77777777" w:rsidR="00B14727" w:rsidRPr="00CE1914" w:rsidRDefault="00B14727" w:rsidP="00DF5899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BF88202" w14:textId="5EB34DCC" w:rsidR="00B14727" w:rsidRPr="003A0131" w:rsidRDefault="00B14727" w:rsidP="00F657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1914">
        <w:rPr>
          <w:rFonts w:ascii="Times New Roman" w:hAnsi="Times New Roman" w:cs="Times New Roman"/>
          <w:sz w:val="24"/>
          <w:szCs w:val="24"/>
        </w:rPr>
        <w:t xml:space="preserve">V súvislosti s vyhlásenou nadlimitnou zákazkou „Tlačiarenské práce pre Múzeum mincí a medailí Kremnica“ uverejnenou v Oznámení o vyhlásení verejného obstarávania v dodatku k Úradnému vestníku Európskej únie pod číslom 2018/S 194-439113 zo dňa 9.10.2018 a vo Vestníku verejného </w:t>
      </w:r>
      <w:r w:rsidRPr="003A0131">
        <w:rPr>
          <w:rFonts w:ascii="Times New Roman" w:hAnsi="Times New Roman" w:cs="Times New Roman"/>
          <w:sz w:val="24"/>
          <w:szCs w:val="24"/>
        </w:rPr>
        <w:t>obstarávania č. 201/2018 zo dňa 10.10.2018 pod číslom 14173 MSS bola verejnému obstarávateľovi o</w:t>
      </w:r>
      <w:r w:rsidR="00686715" w:rsidRPr="003A0131">
        <w:rPr>
          <w:rFonts w:ascii="Times New Roman" w:hAnsi="Times New Roman" w:cs="Times New Roman"/>
          <w:sz w:val="24"/>
          <w:szCs w:val="24"/>
        </w:rPr>
        <w:t> </w:t>
      </w:r>
      <w:r w:rsidRPr="003A0131">
        <w:rPr>
          <w:rFonts w:ascii="Times New Roman" w:hAnsi="Times New Roman" w:cs="Times New Roman"/>
          <w:sz w:val="24"/>
          <w:szCs w:val="24"/>
        </w:rPr>
        <w:t xml:space="preserve">vysvetlenie informácií potrebných na vypracovanie ponuky uvedených v súťažných podkladoch v časti B. </w:t>
      </w:r>
      <w:r w:rsidR="00F657A1" w:rsidRPr="003A0131">
        <w:rPr>
          <w:rFonts w:ascii="Times New Roman" w:hAnsi="Times New Roman" w:cs="Times New Roman"/>
          <w:sz w:val="24"/>
          <w:szCs w:val="24"/>
        </w:rPr>
        <w:t>OPIS PREDMETU ZÁKAZKY</w:t>
      </w:r>
      <w:r w:rsidRPr="003A013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A047B0" w14:textId="77777777" w:rsidR="00DF5899" w:rsidRPr="00CE1914" w:rsidRDefault="00B14727" w:rsidP="00F657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131">
        <w:rPr>
          <w:rFonts w:ascii="Times New Roman" w:hAnsi="Times New Roman" w:cs="Times New Roman"/>
          <w:sz w:val="24"/>
          <w:szCs w:val="24"/>
        </w:rPr>
        <w:t xml:space="preserve">Verejný obstarávateľ, v súlade </w:t>
      </w:r>
      <w:r w:rsidR="00C66227" w:rsidRPr="003A0131">
        <w:rPr>
          <w:rFonts w:ascii="Times New Roman" w:hAnsi="Times New Roman" w:cs="Times New Roman"/>
          <w:sz w:val="24"/>
          <w:szCs w:val="24"/>
        </w:rPr>
        <w:t>s §</w:t>
      </w:r>
      <w:r w:rsidR="00F657A1" w:rsidRPr="003A0131">
        <w:rPr>
          <w:rFonts w:ascii="Times New Roman" w:hAnsi="Times New Roman" w:cs="Times New Roman"/>
          <w:sz w:val="24"/>
          <w:szCs w:val="24"/>
        </w:rPr>
        <w:t xml:space="preserve"> 48</w:t>
      </w:r>
      <w:r w:rsidRPr="003A0131">
        <w:rPr>
          <w:rFonts w:ascii="Times New Roman" w:hAnsi="Times New Roman" w:cs="Times New Roman"/>
          <w:sz w:val="24"/>
          <w:szCs w:val="24"/>
        </w:rPr>
        <w:t xml:space="preserve"> zákona č. 343/2015 Z.z. o verejnom</w:t>
      </w:r>
      <w:r w:rsidRPr="00CE1914">
        <w:rPr>
          <w:rFonts w:ascii="Times New Roman" w:hAnsi="Times New Roman" w:cs="Times New Roman"/>
          <w:sz w:val="24"/>
          <w:szCs w:val="24"/>
        </w:rPr>
        <w:t xml:space="preserve"> obstarávaní a o zmene a doplnení niektorých zákonov v znení neskorších predpisov (ďalej len „zákon o verejnom obstarávaní“) poskytuje vysvetlenie informácií potrebných na vypracovanie ponuky.</w:t>
      </w:r>
    </w:p>
    <w:p w14:paraId="5AEB1748" w14:textId="77777777" w:rsidR="00F657A1" w:rsidRDefault="00DF5899" w:rsidP="00F657A1">
      <w:pPr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E191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B14727" w:rsidRPr="00CE191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Otázka č. 1</w:t>
      </w:r>
      <w:r w:rsidRPr="00CE191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</w:r>
      <w:r w:rsidRPr="00CE1914">
        <w:rPr>
          <w:rFonts w:ascii="Times New Roman" w:eastAsia="Times New Roman" w:hAnsi="Times New Roman" w:cs="Times New Roman"/>
          <w:sz w:val="24"/>
          <w:szCs w:val="24"/>
          <w:lang w:eastAsia="sk-SK"/>
        </w:rPr>
        <w:t>13. Propagačný materiál 13 (napr. obal na vkladanie letákov)</w:t>
      </w:r>
      <w:r w:rsidRPr="00CE191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Charakteristika: Tlač, balenie a doprava.</w:t>
      </w:r>
      <w:r w:rsidRPr="00CE191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Formát: A4 + okraje, po zložení A5</w:t>
      </w:r>
      <w:r w:rsidRPr="00CE191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Ryhovanie: 1x + 3x (okraje)</w:t>
      </w:r>
      <w:r w:rsidRPr="00CE191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Papier: 300 g natieraný matný</w:t>
      </w:r>
      <w:r w:rsidRPr="00CE191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F</w:t>
      </w:r>
      <w:r w:rsidR="00B14727" w:rsidRPr="00CE1914">
        <w:rPr>
          <w:rFonts w:ascii="Times New Roman" w:eastAsia="Times New Roman" w:hAnsi="Times New Roman" w:cs="Times New Roman"/>
          <w:sz w:val="24"/>
          <w:szCs w:val="24"/>
          <w:lang w:eastAsia="sk-SK"/>
        </w:rPr>
        <w:t>arebnosť: 4/4</w:t>
      </w:r>
      <w:r w:rsidR="00B14727" w:rsidRPr="00CE191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Balenie: po 50 ks</w:t>
      </w:r>
      <w:r w:rsidRPr="00CE1914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C6622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Aký je otvorený formát obalu? Poprosíme informáciu aký je ot</w:t>
      </w:r>
      <w:r w:rsidR="00A952C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vorený aj zavretý formát obalu?</w:t>
      </w:r>
    </w:p>
    <w:p w14:paraId="07E9182D" w14:textId="77777777" w:rsidR="00F657A1" w:rsidRDefault="00B14727" w:rsidP="00F657A1">
      <w:pPr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E191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Odpoveď č. 1</w:t>
      </w:r>
    </w:p>
    <w:p w14:paraId="145122DC" w14:textId="77777777" w:rsidR="00C849AC" w:rsidRPr="00A952CC" w:rsidRDefault="00C43D33" w:rsidP="00F657A1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t>Otvorený formát obalu: 210 x 297 mm</w:t>
      </w:r>
      <w:r w:rsidR="00C849AC"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(A4)</w:t>
      </w:r>
      <w:r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+ okraj</w:t>
      </w:r>
      <w:r w:rsidR="00C849AC"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pravej strane</w:t>
      </w:r>
      <w:r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849AC"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t>30</w:t>
      </w:r>
      <w:r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mm</w:t>
      </w:r>
      <w:r w:rsidR="00C849AC"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+ okraj na dolnej strane 30 mm (okraje budú prehnuté dovnútra obalu).</w:t>
      </w:r>
    </w:p>
    <w:p w14:paraId="07B3015B" w14:textId="77777777" w:rsidR="00B14727" w:rsidRPr="00A952CC" w:rsidRDefault="00C849AC" w:rsidP="00F657A1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t>Zavretý formát obalu: 148 x 210 mm (A5).</w:t>
      </w:r>
    </w:p>
    <w:p w14:paraId="7947B2B5" w14:textId="77777777" w:rsidR="00F657A1" w:rsidRPr="00A952CC" w:rsidRDefault="00F657A1" w:rsidP="00F657A1">
      <w:pPr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E9FC1DD" w14:textId="77777777" w:rsidR="00F657A1" w:rsidRPr="00A952CC" w:rsidRDefault="00F657A1" w:rsidP="00F657A1">
      <w:pPr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1DD1BB7" w14:textId="77777777" w:rsidR="00A952CC" w:rsidRPr="00A952CC" w:rsidRDefault="00B14727" w:rsidP="00F657A1">
      <w:pPr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A952C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Otázka č. 2</w:t>
      </w:r>
      <w:r w:rsidR="00DF5899" w:rsidRPr="00A952C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</w:r>
      <w:r w:rsidR="00DF5899"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t>20. Publikácia 2 (napr. katalógy z fondu výtvarného umenia, Paličkovaná čipka)</w:t>
      </w:r>
      <w:r w:rsidR="00DF5899"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Charakteristika: Tlač, balenie a doprava publikácie.</w:t>
      </w:r>
      <w:r w:rsidR="00DF5899"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Rozsah: od 120 do 180 strán</w:t>
      </w:r>
      <w:r w:rsidR="00DF5899"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Formát: (210 x 205) mm (výška x dĺžka)</w:t>
      </w:r>
      <w:r w:rsidR="00DF5899"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Papier: vnútro natieraný matný papier Arctic Volume White 150 g</w:t>
      </w:r>
      <w:r w:rsidR="00DF5899"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Farebnosť: 4/4</w:t>
      </w:r>
      <w:r w:rsidR="00DF5899"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Väzba: V8 – tvrdá šitá väzba + pap</w:t>
      </w:r>
      <w:r w:rsidR="00C66227"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t>ierový prebal</w:t>
      </w:r>
      <w:r w:rsidR="00C66227"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Balenie: po 10 ks</w:t>
      </w:r>
    </w:p>
    <w:p w14:paraId="7A7D32EA" w14:textId="77777777" w:rsidR="00CD30DE" w:rsidRPr="00A952CC" w:rsidRDefault="00DF5899" w:rsidP="00F657A1">
      <w:pPr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A952C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Papierový prebal</w:t>
      </w:r>
      <w:r w:rsidRPr="00A952C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  <w:t>- má farebnosť 4/0 CMYK?</w:t>
      </w:r>
      <w:r w:rsidRPr="00A952C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  <w:t>- má na povrchu lamino? aký typ lamina?</w:t>
      </w:r>
      <w:r w:rsidRPr="00A952C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  <w:t>Obálka</w:t>
      </w:r>
      <w:r w:rsidRPr="00A952C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  <w:t xml:space="preserve">- má papierový polep alebo poťah z plátna? </w:t>
      </w:r>
      <w:r w:rsidRPr="00A952C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  <w:t xml:space="preserve">- ak má polep, tak akú má tento polep farebnosť? Má polep aj lamino? Ak má aj lamino tak lamino lesklé alebo matné? </w:t>
      </w:r>
      <w:r w:rsidRPr="00A952C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  <w:t>- ak má plátenný poťah, tak je na obálke aj razba? Ak má aj razbu, aká je veľkosť razby a typ razby?</w:t>
      </w:r>
    </w:p>
    <w:p w14:paraId="30172961" w14:textId="77777777" w:rsidR="004529DC" w:rsidRPr="00A952CC" w:rsidRDefault="00B14727" w:rsidP="00F657A1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52C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>Odpoveď č. 2</w:t>
      </w:r>
      <w:r w:rsidR="00DF5899" w:rsidRPr="00A952C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</w:r>
      <w:r w:rsidR="004529DC"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t>Papierový prebal:</w:t>
      </w:r>
    </w:p>
    <w:p w14:paraId="039B3726" w14:textId="77777777" w:rsidR="004529DC" w:rsidRPr="00A952CC" w:rsidRDefault="004529DC" w:rsidP="00F657A1">
      <w:pPr>
        <w:pStyle w:val="ListParagraph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t>farebnosť 4+0 CMYK</w:t>
      </w:r>
    </w:p>
    <w:p w14:paraId="749F562A" w14:textId="77777777" w:rsidR="004529DC" w:rsidRPr="00A952CC" w:rsidRDefault="004529DC" w:rsidP="00F657A1">
      <w:pPr>
        <w:pStyle w:val="ListParagraph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povrchu lamino matné </w:t>
      </w:r>
    </w:p>
    <w:p w14:paraId="1FB96D4A" w14:textId="77777777" w:rsidR="004529DC" w:rsidRPr="00A952CC" w:rsidRDefault="004529DC" w:rsidP="00F657A1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t>Obálka:</w:t>
      </w:r>
    </w:p>
    <w:p w14:paraId="27A2763E" w14:textId="77777777" w:rsidR="004529DC" w:rsidRPr="00A952CC" w:rsidRDefault="004529DC" w:rsidP="00F657A1">
      <w:pPr>
        <w:pStyle w:val="ListParagraph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t>poťah z plátna</w:t>
      </w:r>
    </w:p>
    <w:p w14:paraId="1E9EF182" w14:textId="77777777" w:rsidR="004529DC" w:rsidRPr="00A952CC" w:rsidRDefault="004529DC" w:rsidP="00F657A1">
      <w:pPr>
        <w:pStyle w:val="ListParagraph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t>polep nie</w:t>
      </w:r>
    </w:p>
    <w:p w14:paraId="52A3B88E" w14:textId="77777777" w:rsidR="004529DC" w:rsidRPr="00A952CC" w:rsidRDefault="004529DC" w:rsidP="00F657A1">
      <w:pPr>
        <w:pStyle w:val="ListParagraph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t>plátenný poťah – razba na obálke, napr. razba v tvare kruhu v priemerom 60 mm, termorazba</w:t>
      </w:r>
    </w:p>
    <w:p w14:paraId="6DEBFF7E" w14:textId="77777777" w:rsidR="00A952CC" w:rsidRPr="00A952CC" w:rsidRDefault="00A952CC" w:rsidP="00F657A1">
      <w:pPr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1B571CC" w14:textId="77777777" w:rsidR="00A952CC" w:rsidRPr="00A952CC" w:rsidRDefault="00A952CC" w:rsidP="00F657A1">
      <w:pPr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8DB5DAC" w14:textId="77777777" w:rsidR="00B14727" w:rsidRPr="00A952CC" w:rsidRDefault="00B14727" w:rsidP="00F657A1">
      <w:pPr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A952C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Otázka č. 3</w:t>
      </w:r>
      <w:r w:rsidR="00DF5899"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21. Publikácia 3 (napr. monografia Renesančné medaily)</w:t>
      </w:r>
      <w:r w:rsidR="00DF5899"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Charakteristika: Tlač, balenie a doprava.</w:t>
      </w:r>
      <w:r w:rsidR="00DF5899"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Formát: (210 x 205) mm (výška x dĺžka)</w:t>
      </w:r>
      <w:r w:rsidR="00DF5899"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Rozsah: od 184 do 276 strán + obálka (tvrdá)</w:t>
      </w:r>
      <w:r w:rsidR="00DF5899"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Papier: Munkel Lynx 130 g vnútro</w:t>
      </w:r>
      <w:r w:rsidR="00DF5899"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Farebnosť: 4/4</w:t>
      </w:r>
      <w:r w:rsidR="00DF5899"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Väzba: V8 – tvrdá šitá väzba +</w:t>
      </w:r>
      <w:r w:rsid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papierový prebal</w:t>
      </w:r>
      <w:r w:rsidR="00DF5899"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DF5899" w:rsidRPr="00A952C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Papierový prebal</w:t>
      </w:r>
      <w:r w:rsidR="00DF5899" w:rsidRPr="00A952C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  <w:t>- má farebnosť 4/0 CMYK?</w:t>
      </w:r>
      <w:r w:rsidR="00DF5899" w:rsidRPr="00A952C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  <w:t>- má na povrchu lamino? aký typ lamina lesklé alebo matné?</w:t>
      </w:r>
      <w:r w:rsidR="00DF5899" w:rsidRPr="00A952C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  <w:t>Obálka</w:t>
      </w:r>
      <w:r w:rsidR="00DF5899" w:rsidRPr="00A952C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  <w:t>- má papierový polep alebo poťah z plátna?</w:t>
      </w:r>
      <w:r w:rsidR="00DF5899" w:rsidRPr="00A952C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  <w:t xml:space="preserve">- ak má polep, tak akú má farebnosť? Má polep aj lamino? Ak má aj lamino tak lamino lesklé alebo matné? </w:t>
      </w:r>
      <w:r w:rsidR="00DF5899" w:rsidRPr="00A952C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  <w:t>- ak má plátenný poťah, tak je na obálke aj razba? Ak má aj razbu, aká je veľkosť razby a typ razby?</w:t>
      </w:r>
    </w:p>
    <w:p w14:paraId="12A58307" w14:textId="77777777" w:rsidR="00B9672C" w:rsidRPr="00A952CC" w:rsidRDefault="00B14727" w:rsidP="00F657A1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52C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Odpoveď č. 3</w:t>
      </w:r>
      <w:r w:rsidR="00DF5899"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B9672C"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t>Papierový prebal:</w:t>
      </w:r>
    </w:p>
    <w:p w14:paraId="72A05A9D" w14:textId="77777777" w:rsidR="00B9672C" w:rsidRPr="00A952CC" w:rsidRDefault="00B9672C" w:rsidP="00F657A1">
      <w:pPr>
        <w:pStyle w:val="ListParagraph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t>farebnosť 4+0 CMYK</w:t>
      </w:r>
    </w:p>
    <w:p w14:paraId="0CC12649" w14:textId="77777777" w:rsidR="00B9672C" w:rsidRPr="00A952CC" w:rsidRDefault="00B9672C" w:rsidP="00F657A1">
      <w:pPr>
        <w:pStyle w:val="ListParagraph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povrchu lamino matné </w:t>
      </w:r>
    </w:p>
    <w:p w14:paraId="68E66BB3" w14:textId="77777777" w:rsidR="00B9672C" w:rsidRPr="00A952CC" w:rsidRDefault="00B9672C" w:rsidP="00F657A1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t>Obálka:</w:t>
      </w:r>
    </w:p>
    <w:p w14:paraId="6ABEA02B" w14:textId="77777777" w:rsidR="00B9672C" w:rsidRPr="00A952CC" w:rsidRDefault="00B9672C" w:rsidP="00F657A1">
      <w:pPr>
        <w:pStyle w:val="ListParagraph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t>poťah z plátna</w:t>
      </w:r>
    </w:p>
    <w:p w14:paraId="2E139246" w14:textId="77777777" w:rsidR="00B9672C" w:rsidRPr="00A952CC" w:rsidRDefault="00B9672C" w:rsidP="00F657A1">
      <w:pPr>
        <w:pStyle w:val="ListParagraph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t>polep nie</w:t>
      </w:r>
    </w:p>
    <w:p w14:paraId="3FDF5C8C" w14:textId="77777777" w:rsidR="00B9672C" w:rsidRPr="00A952CC" w:rsidRDefault="00B9672C" w:rsidP="00F657A1">
      <w:pPr>
        <w:pStyle w:val="ListParagraph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t>plátenný poťah – razba na obálke, napr. razba v tvare kruhu v priemerom 60 mm, termorazba</w:t>
      </w:r>
    </w:p>
    <w:p w14:paraId="76EE4DE2" w14:textId="77777777" w:rsidR="00B9672C" w:rsidRPr="00A952CC" w:rsidRDefault="00DF5899" w:rsidP="00F657A1">
      <w:pPr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14:paraId="2F2ECDF0" w14:textId="77777777" w:rsidR="00B14727" w:rsidRPr="00A952CC" w:rsidRDefault="00B14727" w:rsidP="00F657A1">
      <w:pPr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A952C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Otázka č. 4</w:t>
      </w:r>
      <w:r w:rsidR="00DF5899" w:rsidRPr="00A952C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</w:r>
      <w:r w:rsidR="00DF5899"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t>22. Publikácia 4 (napr. monografia Kremnická lekáreň)</w:t>
      </w:r>
      <w:r w:rsidR="00DF5899"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Charakteristika: Tlač, balenie a doprava.</w:t>
      </w:r>
      <w:r w:rsidR="00DF5899"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Formát: (210 x 205) mm (výška x dĺžka)</w:t>
      </w:r>
      <w:r w:rsidR="00DF5899"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Rozsah: od 80 do 120 strán + obálka (tvrdá)</w:t>
      </w:r>
      <w:r w:rsidR="00DF5899"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Papier: Munkel Lynx 130 g vnútro</w:t>
      </w:r>
      <w:r w:rsidR="00DF5899"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Farebnosť: 4/4</w:t>
      </w:r>
      <w:r w:rsidR="00DF5899"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Väzba: V8 – tvrd</w:t>
      </w:r>
      <w:r w:rsidR="00A952CC"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t>á šitá väzba + papierový prebal</w:t>
      </w:r>
      <w:r w:rsidR="00DF5899"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="00DF5899" w:rsidRPr="00A952C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Papierový prebal</w:t>
      </w:r>
      <w:r w:rsidR="00DF5899" w:rsidRPr="00A952C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  <w:t>- má farebnosť 4/0 CMYK?</w:t>
      </w:r>
      <w:r w:rsidR="00DF5899" w:rsidRPr="00A952C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  <w:t>- má na povrchu lamino? aký typ lamina lesklé alebo matné?</w:t>
      </w:r>
      <w:r w:rsidR="00DF5899" w:rsidRPr="00A952C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</w:r>
      <w:r w:rsidR="00DF5899" w:rsidRPr="00A952C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>Obálka</w:t>
      </w:r>
      <w:r w:rsidR="00DF5899" w:rsidRPr="00A952C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  <w:t>- má papierový polep alebo poťah z plátna?</w:t>
      </w:r>
      <w:r w:rsidR="00DF5899" w:rsidRPr="00A952C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  <w:t xml:space="preserve">- ak má polep, tak akú má farebnosť? Má polep aj lamino? Ak má aj lamino tak lamino lesklé alebo matné? </w:t>
      </w:r>
      <w:r w:rsidR="00DF5899" w:rsidRPr="00A952C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  <w:t>- ak má plátenný poťah, tak je na obálke aj razba? Ak má aj razbu, aká je veľkosť razby a typ razby?</w:t>
      </w:r>
    </w:p>
    <w:p w14:paraId="319F4D53" w14:textId="77777777" w:rsidR="00B9672C" w:rsidRPr="00A952CC" w:rsidRDefault="00B14727" w:rsidP="00F657A1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52C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Odpoveď č. 4</w:t>
      </w:r>
      <w:r w:rsidR="00DF5899" w:rsidRPr="00A952C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</w:r>
      <w:r w:rsidR="00B9672C"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t>Papierový prebal:</w:t>
      </w:r>
    </w:p>
    <w:p w14:paraId="47663A86" w14:textId="77777777" w:rsidR="00B9672C" w:rsidRPr="00A952CC" w:rsidRDefault="00B9672C" w:rsidP="00F657A1">
      <w:pPr>
        <w:pStyle w:val="ListParagraph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t>farebnosť 4+0 CMYK</w:t>
      </w:r>
    </w:p>
    <w:p w14:paraId="37E00A8F" w14:textId="77777777" w:rsidR="00B9672C" w:rsidRPr="00A952CC" w:rsidRDefault="00B9672C" w:rsidP="00F657A1">
      <w:pPr>
        <w:pStyle w:val="ListParagraph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povrchu lamino matné </w:t>
      </w:r>
    </w:p>
    <w:p w14:paraId="2901EEA9" w14:textId="77777777" w:rsidR="00B9672C" w:rsidRPr="00A952CC" w:rsidRDefault="00B9672C" w:rsidP="00F657A1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t>Obálka:</w:t>
      </w:r>
    </w:p>
    <w:p w14:paraId="4A2D93A6" w14:textId="77777777" w:rsidR="00B9672C" w:rsidRPr="00A952CC" w:rsidRDefault="00B9672C" w:rsidP="00F657A1">
      <w:pPr>
        <w:pStyle w:val="ListParagraph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t>poťah z plátna</w:t>
      </w:r>
    </w:p>
    <w:p w14:paraId="5186215E" w14:textId="77777777" w:rsidR="00B9672C" w:rsidRPr="00A952CC" w:rsidRDefault="00B9672C" w:rsidP="00F657A1">
      <w:pPr>
        <w:pStyle w:val="ListParagraph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t>polep nie</w:t>
      </w:r>
    </w:p>
    <w:p w14:paraId="21BAF9BA" w14:textId="77777777" w:rsidR="00B9672C" w:rsidRPr="00A952CC" w:rsidRDefault="00B9672C" w:rsidP="00F657A1">
      <w:pPr>
        <w:pStyle w:val="ListParagraph"/>
        <w:numPr>
          <w:ilvl w:val="0"/>
          <w:numId w:val="1"/>
        </w:num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t>plátenný poťah – razba na obálke, napr. razba v tvare kruhu v priemerom 60 mm, termorazba</w:t>
      </w:r>
    </w:p>
    <w:p w14:paraId="1D0B2199" w14:textId="77777777" w:rsidR="00F657A1" w:rsidRPr="00A952CC" w:rsidRDefault="00F657A1" w:rsidP="00F657A1">
      <w:pPr>
        <w:pStyle w:val="ListParagraph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F14B9EE" w14:textId="77777777" w:rsidR="00F657A1" w:rsidRPr="00A952CC" w:rsidRDefault="00F657A1" w:rsidP="00F657A1">
      <w:pPr>
        <w:pStyle w:val="ListParagraph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52C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Otázka č. 5</w:t>
      </w:r>
    </w:p>
    <w:p w14:paraId="692DC702" w14:textId="77777777" w:rsidR="00F657A1" w:rsidRPr="00A952CC" w:rsidRDefault="00F657A1" w:rsidP="00F657A1">
      <w:pPr>
        <w:pStyle w:val="ListParagraph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časti 14.1 -Mena a ceny uvádzate, že navrhované zmluvné ceny za požadovaný predmet zákazky budú zaokrúhlené na 2 desatinné miesta. Máte tým na mysli len celkovú predpokladanú váženú cenu predmetu obstarávania - podľa bodu 38,6? a teda cena za 1 ks pre daný náklad môže byť uvedená s väčším počtom des. miest? </w:t>
      </w:r>
    </w:p>
    <w:p w14:paraId="1C3898FB" w14:textId="77777777" w:rsidR="00CD30DE" w:rsidRPr="00A952CC" w:rsidRDefault="00F657A1" w:rsidP="00F657A1">
      <w:pPr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52C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Odpoveď č. 5</w:t>
      </w:r>
      <w:r w:rsidRPr="00A952C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</w:r>
      <w:r w:rsidRPr="00A952CC">
        <w:rPr>
          <w:rFonts w:ascii="Times New Roman" w:eastAsia="Times New Roman" w:hAnsi="Times New Roman" w:cs="Times New Roman"/>
          <w:sz w:val="24"/>
          <w:szCs w:val="24"/>
          <w:lang w:eastAsia="sk-SK"/>
        </w:rPr>
        <w:t>Verejný obstarávateľ požaduje všetky navrhované zmluvné ceny za požadovaný predmet zákazky zaokrúhlené na dve desatinné miesta.</w:t>
      </w:r>
    </w:p>
    <w:p w14:paraId="42519553" w14:textId="77777777" w:rsidR="00CD30DE" w:rsidRPr="00A952CC" w:rsidRDefault="00CD30DE" w:rsidP="00F657A1">
      <w:pPr>
        <w:rPr>
          <w:sz w:val="24"/>
          <w:szCs w:val="24"/>
          <w:lang w:eastAsia="sk-SK"/>
        </w:rPr>
      </w:pPr>
    </w:p>
    <w:p w14:paraId="4EDA5736" w14:textId="77777777" w:rsidR="00A952CC" w:rsidRDefault="00CD30DE" w:rsidP="00F657A1">
      <w:pPr>
        <w:tabs>
          <w:tab w:val="center" w:pos="6237"/>
        </w:tabs>
        <w:jc w:val="both"/>
        <w:rPr>
          <w:sz w:val="24"/>
          <w:szCs w:val="24"/>
        </w:rPr>
      </w:pPr>
      <w:r w:rsidRPr="00A952CC">
        <w:rPr>
          <w:sz w:val="24"/>
          <w:szCs w:val="24"/>
        </w:rPr>
        <w:tab/>
      </w:r>
    </w:p>
    <w:p w14:paraId="29508617" w14:textId="77777777" w:rsidR="00A952CC" w:rsidRDefault="00A952CC" w:rsidP="00F657A1">
      <w:pPr>
        <w:tabs>
          <w:tab w:val="center" w:pos="6237"/>
        </w:tabs>
        <w:jc w:val="both"/>
        <w:rPr>
          <w:sz w:val="24"/>
          <w:szCs w:val="24"/>
        </w:rPr>
      </w:pPr>
    </w:p>
    <w:p w14:paraId="1134E12C" w14:textId="0344323A" w:rsidR="00A952CC" w:rsidRDefault="00A952CC" w:rsidP="00F657A1">
      <w:pPr>
        <w:tabs>
          <w:tab w:val="center" w:pos="6237"/>
        </w:tabs>
        <w:jc w:val="both"/>
        <w:rPr>
          <w:sz w:val="24"/>
          <w:szCs w:val="24"/>
        </w:rPr>
      </w:pPr>
    </w:p>
    <w:p w14:paraId="34AF0D08" w14:textId="05510679" w:rsidR="00CD30DE" w:rsidRPr="00A952CC" w:rsidRDefault="00A952CC" w:rsidP="00F657A1">
      <w:pPr>
        <w:tabs>
          <w:tab w:val="center" w:pos="623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B15945">
        <w:rPr>
          <w:sz w:val="24"/>
          <w:szCs w:val="24"/>
        </w:rPr>
        <w:t>Ing.</w:t>
      </w:r>
      <w:r w:rsidR="00CD30DE" w:rsidRPr="00A952CC">
        <w:rPr>
          <w:rFonts w:ascii="Times New Roman" w:hAnsi="Times New Roman" w:cs="Times New Roman"/>
          <w:sz w:val="24"/>
          <w:szCs w:val="24"/>
        </w:rPr>
        <w:t xml:space="preserve"> </w:t>
      </w:r>
      <w:r w:rsidR="00B15945">
        <w:rPr>
          <w:rFonts w:ascii="Times New Roman" w:hAnsi="Times New Roman" w:cs="Times New Roman"/>
          <w:sz w:val="24"/>
          <w:szCs w:val="24"/>
        </w:rPr>
        <w:t>Viliam Ostrožlík, MBA</w:t>
      </w:r>
    </w:p>
    <w:p w14:paraId="3A93C0A7" w14:textId="21D34201" w:rsidR="00CD30DE" w:rsidRPr="00A952CC" w:rsidRDefault="00CD30DE" w:rsidP="00F657A1">
      <w:pPr>
        <w:tabs>
          <w:tab w:val="center" w:pos="623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52CC">
        <w:rPr>
          <w:rFonts w:ascii="Times New Roman" w:hAnsi="Times New Roman" w:cs="Times New Roman"/>
          <w:sz w:val="24"/>
          <w:szCs w:val="24"/>
        </w:rPr>
        <w:tab/>
      </w:r>
      <w:r w:rsidR="00B15945">
        <w:rPr>
          <w:rFonts w:ascii="Times New Roman" w:hAnsi="Times New Roman" w:cs="Times New Roman"/>
          <w:sz w:val="24"/>
          <w:szCs w:val="24"/>
        </w:rPr>
        <w:t>výkonný riaditeľ</w:t>
      </w:r>
    </w:p>
    <w:p w14:paraId="51528ADA" w14:textId="6A08806D" w:rsidR="00CD30DE" w:rsidRPr="00A952CC" w:rsidRDefault="00CD30DE" w:rsidP="00F657A1">
      <w:pPr>
        <w:tabs>
          <w:tab w:val="center" w:pos="623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52CC">
        <w:rPr>
          <w:rFonts w:ascii="Times New Roman" w:hAnsi="Times New Roman" w:cs="Times New Roman"/>
          <w:sz w:val="24"/>
          <w:szCs w:val="24"/>
        </w:rPr>
        <w:tab/>
        <w:t>odbor hospodárskych služieb</w:t>
      </w:r>
      <w:r w:rsidR="00B15945">
        <w:rPr>
          <w:rFonts w:ascii="Times New Roman" w:hAnsi="Times New Roman" w:cs="Times New Roman"/>
          <w:sz w:val="24"/>
          <w:szCs w:val="24"/>
        </w:rPr>
        <w:t xml:space="preserve"> a bezpečnosti</w:t>
      </w:r>
      <w:bookmarkStart w:id="0" w:name="_GoBack"/>
      <w:bookmarkEnd w:id="0"/>
    </w:p>
    <w:p w14:paraId="66A5B246" w14:textId="77777777" w:rsidR="00CD30DE" w:rsidRPr="00A952CC" w:rsidRDefault="00CD30DE" w:rsidP="00F657A1">
      <w:pPr>
        <w:rPr>
          <w:rFonts w:ascii="Times New Roman" w:hAnsi="Times New Roman" w:cs="Times New Roman"/>
          <w:sz w:val="24"/>
          <w:szCs w:val="24"/>
          <w:lang w:eastAsia="sk-SK"/>
        </w:rPr>
      </w:pPr>
    </w:p>
    <w:p w14:paraId="7DB5028A" w14:textId="77777777" w:rsidR="00CD30DE" w:rsidRPr="00A952CC" w:rsidRDefault="00CD30DE" w:rsidP="00F657A1">
      <w:pPr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sectPr w:rsidR="00CD30DE" w:rsidRPr="00A95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97785"/>
    <w:multiLevelType w:val="hybridMultilevel"/>
    <w:tmpl w:val="0F127C7E"/>
    <w:lvl w:ilvl="0" w:tplc="A2701B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899"/>
    <w:rsid w:val="001122CF"/>
    <w:rsid w:val="00182B81"/>
    <w:rsid w:val="001D1B8E"/>
    <w:rsid w:val="00203B35"/>
    <w:rsid w:val="003A0131"/>
    <w:rsid w:val="004529DC"/>
    <w:rsid w:val="00686715"/>
    <w:rsid w:val="00794B28"/>
    <w:rsid w:val="007D2DEB"/>
    <w:rsid w:val="00906A67"/>
    <w:rsid w:val="00A952CC"/>
    <w:rsid w:val="00B14727"/>
    <w:rsid w:val="00B15945"/>
    <w:rsid w:val="00B9672C"/>
    <w:rsid w:val="00C43D33"/>
    <w:rsid w:val="00C66227"/>
    <w:rsid w:val="00C849AC"/>
    <w:rsid w:val="00CD30DE"/>
    <w:rsid w:val="00CE1914"/>
    <w:rsid w:val="00DF5899"/>
    <w:rsid w:val="00F657A1"/>
    <w:rsid w:val="00FB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8F7F"/>
  <w15:docId w15:val="{35ED712F-26A8-406A-804A-A3C2A29A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589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4529D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2B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B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B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B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B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B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994E2-92AB-43B3-8735-FC7672425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NARODNA BANKA SLOVENSKA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Jarmila Pašteková</dc:creator>
  <cp:lastModifiedBy>Ing. Jarmila Pašteková</cp:lastModifiedBy>
  <cp:revision>4</cp:revision>
  <cp:lastPrinted>2018-10-26T06:25:00Z</cp:lastPrinted>
  <dcterms:created xsi:type="dcterms:W3CDTF">2018-10-26T08:12:00Z</dcterms:created>
  <dcterms:modified xsi:type="dcterms:W3CDTF">2018-10-26T08:16:00Z</dcterms:modified>
</cp:coreProperties>
</file>