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B5" w:rsidRDefault="00B22DB5" w:rsidP="00B22DB5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4 súťažných podkladov</w:t>
      </w: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22DB5" w:rsidRDefault="00B22DB5" w:rsidP="00B22DB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22DB5" w:rsidTr="009D1F9B">
        <w:trPr>
          <w:trHeight w:val="2700"/>
        </w:trPr>
        <w:tc>
          <w:tcPr>
            <w:tcW w:w="9214" w:type="dxa"/>
          </w:tcPr>
          <w:p w:rsidR="00B22DB5" w:rsidRDefault="00B22DB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22DB5" w:rsidRDefault="00B22DB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22DB5" w:rsidRDefault="00B22DB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22DB5" w:rsidRDefault="00B22DB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B22DB5" w:rsidRDefault="00B22DB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na plnenie kritérií</w:t>
            </w:r>
          </w:p>
        </w:tc>
      </w:tr>
    </w:tbl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22DB5" w:rsidRDefault="00B22DB5" w:rsidP="00B22DB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  <w:sectPr w:rsidR="00B22DB5">
          <w:headerReference w:type="even" r:id="rId7"/>
          <w:footerReference w:type="default" r:id="rId8"/>
          <w:pgSz w:w="11906" w:h="16838" w:code="9"/>
          <w:pgMar w:top="851" w:right="1469" w:bottom="851" w:left="1270" w:header="709" w:footer="567" w:gutter="170"/>
          <w:pgNumType w:chapSep="period"/>
          <w:cols w:space="720"/>
          <w:titlePg/>
          <w:docGrid w:linePitch="360"/>
        </w:sectPr>
      </w:pPr>
    </w:p>
    <w:p w:rsidR="00B22DB5" w:rsidRPr="00431B0D" w:rsidRDefault="00B22DB5" w:rsidP="00B22DB5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  <w:r w:rsidRPr="00431B0D">
        <w:rPr>
          <w:rFonts w:ascii="Arial Narrow" w:hAnsi="Arial Narrow" w:cs="Arial"/>
          <w:b/>
          <w:smallCaps/>
          <w:sz w:val="24"/>
          <w:szCs w:val="24"/>
        </w:rPr>
        <w:lastRenderedPageBreak/>
        <w:t xml:space="preserve">Návrh na plnenie </w:t>
      </w:r>
      <w:r>
        <w:rPr>
          <w:rFonts w:ascii="Arial Narrow" w:hAnsi="Arial Narrow" w:cs="Arial"/>
          <w:b/>
          <w:smallCaps/>
          <w:sz w:val="24"/>
          <w:szCs w:val="24"/>
        </w:rPr>
        <w:t>kritérií</w:t>
      </w:r>
    </w:p>
    <w:p w:rsidR="00B22DB5" w:rsidRPr="00431B0D" w:rsidRDefault="00B22DB5" w:rsidP="00B22DB5">
      <w:pPr>
        <w:tabs>
          <w:tab w:val="left" w:pos="5529"/>
        </w:tabs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  <w:lang w:eastAsia="sk-SK"/>
        </w:rPr>
        <w:t>Obchodné meno uchádzača:</w:t>
      </w:r>
    </w:p>
    <w:p w:rsidR="00B22DB5" w:rsidRPr="00431B0D" w:rsidRDefault="00B22DB5" w:rsidP="00B22DB5">
      <w:pPr>
        <w:tabs>
          <w:tab w:val="left" w:pos="5529"/>
        </w:tabs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  <w:lang w:eastAsia="sk-SK"/>
        </w:rPr>
        <w:t>Sídlo alebo miesto podnikania uchádzača:</w:t>
      </w:r>
    </w:p>
    <w:p w:rsidR="00B22DB5" w:rsidRPr="00431B0D" w:rsidRDefault="00B22DB5" w:rsidP="00B22DB5">
      <w:pPr>
        <w:tabs>
          <w:tab w:val="left" w:pos="5529"/>
        </w:tabs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IČO / p</w:t>
      </w:r>
      <w:r w:rsidRPr="00431B0D">
        <w:rPr>
          <w:rFonts w:ascii="Arial Narrow" w:hAnsi="Arial Narrow" w:cs="Arial"/>
          <w:sz w:val="22"/>
          <w:szCs w:val="22"/>
          <w:lang w:eastAsia="sk-SK"/>
        </w:rPr>
        <w:t>rávna forma:</w:t>
      </w:r>
      <w:bookmarkStart w:id="0" w:name="_GoBack"/>
      <w:bookmarkEnd w:id="0"/>
    </w:p>
    <w:p w:rsidR="00B22DB5" w:rsidRPr="00431B0D" w:rsidRDefault="00B22DB5" w:rsidP="00B22DB5">
      <w:pPr>
        <w:tabs>
          <w:tab w:val="left" w:pos="5529"/>
        </w:tabs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  <w:lang w:eastAsia="sk-SK"/>
        </w:rPr>
        <w:t>e-mail</w:t>
      </w:r>
      <w:r>
        <w:rPr>
          <w:rFonts w:ascii="Arial Narrow" w:hAnsi="Arial Narrow" w:cs="Arial"/>
          <w:sz w:val="22"/>
          <w:szCs w:val="22"/>
          <w:lang w:eastAsia="sk-SK"/>
        </w:rPr>
        <w:t xml:space="preserve"> / </w:t>
      </w:r>
      <w:r w:rsidRPr="00431B0D">
        <w:rPr>
          <w:rFonts w:ascii="Arial Narrow" w:hAnsi="Arial Narrow" w:cs="Arial"/>
          <w:sz w:val="22"/>
          <w:szCs w:val="22"/>
          <w:lang w:eastAsia="sk-SK"/>
        </w:rPr>
        <w:t>telefónne číslo:</w:t>
      </w:r>
    </w:p>
    <w:p w:rsidR="00B22DB5" w:rsidRPr="00B96207" w:rsidRDefault="00B22DB5" w:rsidP="00B22DB5">
      <w:pPr>
        <w:spacing w:before="120"/>
        <w:jc w:val="both"/>
        <w:rPr>
          <w:rFonts w:ascii="Arial Narrow" w:hAnsi="Arial Narrow"/>
          <w:bCs/>
        </w:rPr>
      </w:pPr>
      <w:r w:rsidRPr="00431B0D">
        <w:rPr>
          <w:rFonts w:ascii="Arial Narrow" w:hAnsi="Arial Narrow"/>
          <w:sz w:val="22"/>
          <w:szCs w:val="22"/>
        </w:rPr>
        <w:t xml:space="preserve">Jediným kritériom na vyhodnotenie ponúk je </w:t>
      </w:r>
      <w:r>
        <w:rPr>
          <w:rFonts w:ascii="Arial Narrow" w:hAnsi="Arial Narrow"/>
          <w:sz w:val="22"/>
          <w:szCs w:val="22"/>
        </w:rPr>
        <w:t xml:space="preserve">celková </w:t>
      </w:r>
      <w:r w:rsidRPr="00431B0D">
        <w:rPr>
          <w:rFonts w:ascii="Arial Narrow" w:hAnsi="Arial Narrow" w:cs="Arial"/>
          <w:b/>
          <w:i/>
          <w:sz w:val="22"/>
          <w:szCs w:val="22"/>
        </w:rPr>
        <w:t xml:space="preserve">najnižšia ponúknutá cena </w:t>
      </w:r>
      <w:r>
        <w:rPr>
          <w:rFonts w:ascii="Arial Narrow" w:hAnsi="Arial Narrow" w:cs="Arial"/>
          <w:b/>
          <w:i/>
          <w:sz w:val="22"/>
          <w:szCs w:val="22"/>
        </w:rPr>
        <w:t>za predmet zákazky v EUR bez</w:t>
      </w:r>
      <w:r w:rsidRPr="00431B0D">
        <w:rPr>
          <w:rFonts w:ascii="Arial Narrow" w:hAnsi="Arial Narrow" w:cs="Arial"/>
          <w:b/>
          <w:i/>
          <w:sz w:val="22"/>
          <w:szCs w:val="22"/>
        </w:rPr>
        <w:t> DPH.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531"/>
        <w:gridCol w:w="1134"/>
        <w:gridCol w:w="1446"/>
        <w:gridCol w:w="1701"/>
      </w:tblGrid>
      <w:tr w:rsidR="00B22DB5" w:rsidRPr="00B96207" w:rsidTr="009D1F9B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B22DB5" w:rsidRPr="00B96207" w:rsidRDefault="00B22DB5" w:rsidP="009D1F9B">
            <w:pPr>
              <w:jc w:val="center"/>
              <w:rPr>
                <w:rFonts w:ascii="Arial Narrow" w:hAnsi="Arial Narrow"/>
                <w:b/>
              </w:rPr>
            </w:pPr>
            <w:r w:rsidRPr="00B96207">
              <w:rPr>
                <w:rFonts w:ascii="Arial Narrow" w:hAnsi="Arial Narrow"/>
                <w:b/>
              </w:rPr>
              <w:t>Predmet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22DB5" w:rsidRPr="00B96207" w:rsidRDefault="00B22DB5" w:rsidP="009D1F9B">
            <w:pPr>
              <w:jc w:val="center"/>
              <w:rPr>
                <w:rFonts w:ascii="Arial Narrow" w:hAnsi="Arial Narrow"/>
                <w:b/>
              </w:rPr>
            </w:pPr>
            <w:r w:rsidRPr="00B96207">
              <w:rPr>
                <w:rFonts w:ascii="Arial Narrow" w:hAnsi="Arial Narrow"/>
                <w:b/>
              </w:rPr>
              <w:t>Cena bez DPH v EUR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2DB5" w:rsidRPr="00B96207" w:rsidRDefault="00B22DB5" w:rsidP="009D1F9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DPH 20</w:t>
            </w:r>
            <w:r w:rsidRPr="00B96207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B22DB5" w:rsidRPr="00B96207" w:rsidRDefault="00B22DB5" w:rsidP="009D1F9B">
            <w:pPr>
              <w:jc w:val="center"/>
              <w:rPr>
                <w:rFonts w:ascii="Arial Narrow" w:hAnsi="Arial Narrow"/>
                <w:b/>
              </w:rPr>
            </w:pPr>
            <w:r w:rsidRPr="00B96207">
              <w:rPr>
                <w:rFonts w:ascii="Arial Narrow" w:hAnsi="Arial Narrow"/>
                <w:b/>
              </w:rPr>
              <w:t>DPH v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2DB5" w:rsidRPr="00B96207" w:rsidRDefault="00B22DB5" w:rsidP="009D1F9B">
            <w:pPr>
              <w:jc w:val="center"/>
              <w:rPr>
                <w:rFonts w:ascii="Arial Narrow" w:hAnsi="Arial Narrow"/>
                <w:b/>
              </w:rPr>
            </w:pPr>
            <w:r w:rsidRPr="00B96207">
              <w:rPr>
                <w:rFonts w:ascii="Arial Narrow" w:hAnsi="Arial Narrow"/>
                <w:b/>
              </w:rPr>
              <w:t>Cena s DPH v EUR</w:t>
            </w:r>
          </w:p>
        </w:tc>
      </w:tr>
      <w:tr w:rsidR="00B22DB5" w:rsidRPr="00B96207" w:rsidTr="009D1F9B">
        <w:trPr>
          <w:trHeight w:val="2321"/>
        </w:trPr>
        <w:tc>
          <w:tcPr>
            <w:tcW w:w="4678" w:type="dxa"/>
          </w:tcPr>
          <w:p w:rsidR="00B22DB5" w:rsidRPr="00AB0F9B" w:rsidRDefault="00B22DB5" w:rsidP="00B22DB5">
            <w:pPr>
              <w:pStyle w:val="Odsekzoznamu"/>
              <w:numPr>
                <w:ilvl w:val="0"/>
                <w:numId w:val="3"/>
              </w:numPr>
              <w:autoSpaceDN w:val="0"/>
              <w:jc w:val="both"/>
              <w:rPr>
                <w:rFonts w:ascii="Arial Narrow" w:hAnsi="Arial Narrow"/>
              </w:rPr>
            </w:pPr>
            <w:r w:rsidRPr="00AB0F9B">
              <w:rPr>
                <w:rFonts w:ascii="Arial Narrow" w:hAnsi="Arial Narrow"/>
              </w:rPr>
              <w:t xml:space="preserve">Cena za: 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 w:cs="Arial Narrow"/>
              </w:rPr>
            </w:pPr>
            <w:r w:rsidRPr="00A614A5">
              <w:rPr>
                <w:rFonts w:ascii="Arial Narrow" w:hAnsi="Arial Narrow"/>
              </w:rPr>
              <w:t xml:space="preserve">overenie </w:t>
            </w:r>
            <w:r w:rsidRPr="00A614A5">
              <w:rPr>
                <w:rFonts w:ascii="Arial Narrow" w:hAnsi="Arial Narrow" w:cs="Arial Narrow"/>
              </w:rPr>
              <w:t>konsolidovaných účtovných závierok rozpočtových kapitol  zostavených za rok  201</w:t>
            </w:r>
            <w:r>
              <w:rPr>
                <w:rFonts w:ascii="Arial Narrow" w:hAnsi="Arial Narrow" w:cs="Arial Narrow"/>
              </w:rPr>
              <w:t>9</w:t>
            </w:r>
            <w:r w:rsidRPr="00A614A5">
              <w:rPr>
                <w:rFonts w:ascii="Arial Narrow" w:hAnsi="Arial Narrow" w:cs="Arial Narrow"/>
              </w:rPr>
              <w:t xml:space="preserve"> audítorom,  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 w:cs="Arial Narrow"/>
              </w:rPr>
            </w:pPr>
            <w:r w:rsidRPr="00A614A5">
              <w:rPr>
                <w:rFonts w:ascii="Arial Narrow" w:hAnsi="Arial Narrow" w:cs="Arial Narrow"/>
              </w:rPr>
              <w:t>overenie  konsolidovanej účtovnej závierky ústrednej správy zostavenej za rok  201</w:t>
            </w:r>
            <w:r>
              <w:rPr>
                <w:rFonts w:ascii="Arial Narrow" w:hAnsi="Arial Narrow" w:cs="Arial Narrow"/>
              </w:rPr>
              <w:t>9</w:t>
            </w:r>
            <w:r w:rsidRPr="00A614A5">
              <w:rPr>
                <w:rFonts w:ascii="Arial Narrow" w:hAnsi="Arial Narrow" w:cs="Arial Narrow"/>
              </w:rPr>
              <w:t xml:space="preserve"> audítorom,  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/>
                <w:b/>
              </w:rPr>
            </w:pPr>
            <w:r w:rsidRPr="00A614A5">
              <w:rPr>
                <w:rFonts w:ascii="Arial Narrow" w:hAnsi="Arial Narrow" w:cs="Arial Narrow"/>
              </w:rPr>
              <w:t>overenie súladu konsolidovaných výročných správ kapitol štátneho rozpočtu vyhotovených za rok  201</w:t>
            </w:r>
            <w:r>
              <w:rPr>
                <w:rFonts w:ascii="Arial Narrow" w:hAnsi="Arial Narrow" w:cs="Arial Narrow"/>
              </w:rPr>
              <w:t>9</w:t>
            </w:r>
            <w:r w:rsidRPr="00A614A5">
              <w:rPr>
                <w:rFonts w:ascii="Arial Narrow" w:hAnsi="Arial Narrow" w:cs="Arial Narrow"/>
              </w:rPr>
              <w:t xml:space="preserve"> s konsolidovanými účtov</w:t>
            </w:r>
            <w:r>
              <w:rPr>
                <w:rFonts w:ascii="Arial Narrow" w:hAnsi="Arial Narrow" w:cs="Arial Narrow"/>
              </w:rPr>
              <w:t>n</w:t>
            </w:r>
            <w:r w:rsidRPr="00A614A5">
              <w:rPr>
                <w:rFonts w:ascii="Arial Narrow" w:hAnsi="Arial Narrow" w:cs="Arial Narrow"/>
              </w:rPr>
              <w:t>ými závierkami rozpočtových kapitol zostavenými za rok  20</w:t>
            </w:r>
            <w:r>
              <w:rPr>
                <w:rFonts w:ascii="Arial Narrow" w:hAnsi="Arial Narrow" w:cs="Arial Narrow"/>
              </w:rPr>
              <w:t>19</w:t>
            </w:r>
            <w:r w:rsidRPr="00A614A5">
              <w:rPr>
                <w:rFonts w:ascii="Arial Narrow" w:hAnsi="Arial Narrow" w:cs="Arial Narrow"/>
              </w:rPr>
              <w:t xml:space="preserve"> audítorom.</w:t>
            </w:r>
          </w:p>
        </w:tc>
        <w:tc>
          <w:tcPr>
            <w:tcW w:w="1531" w:type="dxa"/>
            <w:shd w:val="clear" w:color="auto" w:fill="D9D9D9"/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446" w:type="dxa"/>
          </w:tcPr>
          <w:p w:rsidR="00B22DB5" w:rsidRPr="0011659B" w:rsidRDefault="00B22DB5" w:rsidP="009D1F9B">
            <w:pPr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1701" w:type="dxa"/>
          </w:tcPr>
          <w:p w:rsidR="00B22DB5" w:rsidRPr="001A1400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</w:tr>
      <w:tr w:rsidR="00B22DB5" w:rsidRPr="00B96207" w:rsidTr="009D1F9B">
        <w:trPr>
          <w:trHeight w:val="1024"/>
        </w:trPr>
        <w:tc>
          <w:tcPr>
            <w:tcW w:w="4678" w:type="dxa"/>
          </w:tcPr>
          <w:p w:rsidR="00B22DB5" w:rsidRPr="00AB0F9B" w:rsidRDefault="00B22DB5" w:rsidP="00B22DB5">
            <w:pPr>
              <w:pStyle w:val="Odsekzoznamu"/>
              <w:numPr>
                <w:ilvl w:val="0"/>
                <w:numId w:val="3"/>
              </w:numPr>
              <w:autoSpaceDN w:val="0"/>
              <w:jc w:val="both"/>
              <w:rPr>
                <w:rFonts w:ascii="Arial Narrow" w:hAnsi="Arial Narrow"/>
              </w:rPr>
            </w:pPr>
            <w:r w:rsidRPr="00AB0F9B">
              <w:rPr>
                <w:rFonts w:ascii="Arial Narrow" w:hAnsi="Arial Narrow"/>
              </w:rPr>
              <w:t xml:space="preserve">Cena za: 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 w:cs="Arial Narrow"/>
              </w:rPr>
            </w:pPr>
            <w:r w:rsidRPr="00A614A5">
              <w:rPr>
                <w:rFonts w:ascii="Arial Narrow" w:hAnsi="Arial Narrow"/>
              </w:rPr>
              <w:t xml:space="preserve">overenie </w:t>
            </w:r>
            <w:r w:rsidRPr="00A614A5">
              <w:rPr>
                <w:rFonts w:ascii="Arial Narrow" w:hAnsi="Arial Narrow" w:cs="Arial Narrow"/>
              </w:rPr>
              <w:t xml:space="preserve">konsolidovaných účtovných závierok rozpočtových </w:t>
            </w:r>
            <w:r>
              <w:rPr>
                <w:rFonts w:ascii="Arial Narrow" w:hAnsi="Arial Narrow" w:cs="Arial Narrow"/>
              </w:rPr>
              <w:t>kapitol  zostavených za rok  2020</w:t>
            </w:r>
            <w:r w:rsidRPr="00A614A5">
              <w:rPr>
                <w:rFonts w:ascii="Arial Narrow" w:hAnsi="Arial Narrow" w:cs="Arial Narrow"/>
              </w:rPr>
              <w:t xml:space="preserve"> audítorom,  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 w:cs="Arial Narrow"/>
              </w:rPr>
            </w:pPr>
            <w:r w:rsidRPr="00A614A5">
              <w:rPr>
                <w:rFonts w:ascii="Arial Narrow" w:hAnsi="Arial Narrow" w:cs="Arial Narrow"/>
              </w:rPr>
              <w:t>overenie  konsolidovanej účtovnej závierky ústredn</w:t>
            </w:r>
            <w:r>
              <w:rPr>
                <w:rFonts w:ascii="Arial Narrow" w:hAnsi="Arial Narrow" w:cs="Arial Narrow"/>
              </w:rPr>
              <w:t>ej správy zostavenej za rok  2020</w:t>
            </w:r>
            <w:r w:rsidRPr="00A614A5">
              <w:rPr>
                <w:rFonts w:ascii="Arial Narrow" w:hAnsi="Arial Narrow" w:cs="Arial Narrow"/>
              </w:rPr>
              <w:t xml:space="preserve"> audítorom,  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/>
                <w:b/>
              </w:rPr>
            </w:pPr>
            <w:r w:rsidRPr="008A39D0">
              <w:rPr>
                <w:rFonts w:ascii="Arial Narrow" w:hAnsi="Arial Narrow" w:cs="Arial Narrow"/>
              </w:rPr>
              <w:t>overenie súladu konsolidovaných výročných správ kapitol štátneho ro</w:t>
            </w:r>
            <w:r>
              <w:rPr>
                <w:rFonts w:ascii="Arial Narrow" w:hAnsi="Arial Narrow" w:cs="Arial Narrow"/>
              </w:rPr>
              <w:t>zpočtu vyhotovených za rok  2020</w:t>
            </w:r>
            <w:r w:rsidRPr="008A39D0">
              <w:rPr>
                <w:rFonts w:ascii="Arial Narrow" w:hAnsi="Arial Narrow" w:cs="Arial Narrow"/>
              </w:rPr>
              <w:t xml:space="preserve"> s konsolidovanými účtov</w:t>
            </w:r>
            <w:r>
              <w:rPr>
                <w:rFonts w:ascii="Arial Narrow" w:hAnsi="Arial Narrow" w:cs="Arial Narrow"/>
              </w:rPr>
              <w:t>n</w:t>
            </w:r>
            <w:r w:rsidRPr="008A39D0">
              <w:rPr>
                <w:rFonts w:ascii="Arial Narrow" w:hAnsi="Arial Narrow" w:cs="Arial Narrow"/>
              </w:rPr>
              <w:t xml:space="preserve">ými závierkami rozpočtových </w:t>
            </w:r>
            <w:r>
              <w:rPr>
                <w:rFonts w:ascii="Arial Narrow" w:hAnsi="Arial Narrow" w:cs="Arial Narrow"/>
              </w:rPr>
              <w:t>kapitol zostavenými za rok  2020</w:t>
            </w:r>
            <w:r w:rsidRPr="008A39D0">
              <w:rPr>
                <w:rFonts w:ascii="Arial Narrow" w:hAnsi="Arial Narrow" w:cs="Arial Narrow"/>
              </w:rPr>
              <w:t xml:space="preserve"> audítorom.</w:t>
            </w:r>
          </w:p>
        </w:tc>
        <w:tc>
          <w:tcPr>
            <w:tcW w:w="1531" w:type="dxa"/>
            <w:shd w:val="clear" w:color="auto" w:fill="D9D9D9"/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6" w:type="dxa"/>
          </w:tcPr>
          <w:p w:rsidR="00B22DB5" w:rsidRPr="00B96207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22DB5" w:rsidRPr="00B96207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</w:tr>
      <w:tr w:rsidR="00B22DB5" w:rsidRPr="00B96207" w:rsidTr="009D1F9B">
        <w:trPr>
          <w:trHeight w:val="1024"/>
        </w:trPr>
        <w:tc>
          <w:tcPr>
            <w:tcW w:w="4678" w:type="dxa"/>
            <w:tcBorders>
              <w:bottom w:val="single" w:sz="4" w:space="0" w:color="auto"/>
            </w:tcBorders>
          </w:tcPr>
          <w:p w:rsidR="00B22DB5" w:rsidRPr="00AB0F9B" w:rsidRDefault="00B22DB5" w:rsidP="00B22DB5">
            <w:pPr>
              <w:pStyle w:val="Odsekzoznamu"/>
              <w:numPr>
                <w:ilvl w:val="0"/>
                <w:numId w:val="3"/>
              </w:numPr>
              <w:autoSpaceDN w:val="0"/>
              <w:jc w:val="both"/>
              <w:rPr>
                <w:rFonts w:ascii="Arial Narrow" w:hAnsi="Arial Narrow"/>
              </w:rPr>
            </w:pPr>
            <w:r w:rsidRPr="00AB0F9B">
              <w:rPr>
                <w:rFonts w:ascii="Arial Narrow" w:hAnsi="Arial Narrow"/>
              </w:rPr>
              <w:t xml:space="preserve">Cena za: 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 w:cs="Arial Narrow"/>
              </w:rPr>
            </w:pPr>
            <w:r w:rsidRPr="00A614A5">
              <w:rPr>
                <w:rFonts w:ascii="Arial Narrow" w:hAnsi="Arial Narrow"/>
              </w:rPr>
              <w:t xml:space="preserve">overenie </w:t>
            </w:r>
            <w:r w:rsidRPr="00A614A5">
              <w:rPr>
                <w:rFonts w:ascii="Arial Narrow" w:hAnsi="Arial Narrow" w:cs="Arial Narrow"/>
              </w:rPr>
              <w:t xml:space="preserve">konsolidovaných účtovných závierok rozpočtových </w:t>
            </w:r>
            <w:r>
              <w:rPr>
                <w:rFonts w:ascii="Arial Narrow" w:hAnsi="Arial Narrow" w:cs="Arial Narrow"/>
              </w:rPr>
              <w:t>kapitol  zostavených za rok  2021</w:t>
            </w:r>
            <w:r w:rsidRPr="00A614A5">
              <w:rPr>
                <w:rFonts w:ascii="Arial Narrow" w:hAnsi="Arial Narrow" w:cs="Arial Narrow"/>
              </w:rPr>
              <w:t xml:space="preserve"> audítorom,  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 w:cs="Arial Narrow"/>
              </w:rPr>
            </w:pPr>
            <w:r w:rsidRPr="00A614A5">
              <w:rPr>
                <w:rFonts w:ascii="Arial Narrow" w:hAnsi="Arial Narrow" w:cs="Arial Narrow"/>
              </w:rPr>
              <w:t>overenie  konsolidovanej účtovnej závierky ústredn</w:t>
            </w:r>
            <w:r>
              <w:rPr>
                <w:rFonts w:ascii="Arial Narrow" w:hAnsi="Arial Narrow" w:cs="Arial Narrow"/>
              </w:rPr>
              <w:t>ej správy zostavenej za rok  2021</w:t>
            </w:r>
            <w:r w:rsidRPr="00A614A5">
              <w:rPr>
                <w:rFonts w:ascii="Arial Narrow" w:hAnsi="Arial Narrow" w:cs="Arial Narrow"/>
              </w:rPr>
              <w:t xml:space="preserve"> audítorom,  </w:t>
            </w:r>
          </w:p>
          <w:p w:rsidR="00B22DB5" w:rsidRPr="00A614A5" w:rsidRDefault="00B22DB5" w:rsidP="00B22DB5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autoSpaceDN w:val="0"/>
              <w:ind w:left="317" w:hanging="142"/>
              <w:jc w:val="both"/>
              <w:rPr>
                <w:rFonts w:ascii="Arial Narrow" w:hAnsi="Arial Narrow"/>
                <w:b/>
              </w:rPr>
            </w:pPr>
            <w:r w:rsidRPr="00A614A5">
              <w:rPr>
                <w:rFonts w:ascii="Arial Narrow" w:hAnsi="Arial Narrow" w:cs="Arial Narrow"/>
              </w:rPr>
              <w:t>overenie súladu konsolidovaných výročných správ kapitol štátneho r</w:t>
            </w:r>
            <w:r>
              <w:rPr>
                <w:rFonts w:ascii="Arial Narrow" w:hAnsi="Arial Narrow" w:cs="Arial Narrow"/>
              </w:rPr>
              <w:t>ozpočtu vyhotovených za rok  2021</w:t>
            </w:r>
            <w:r w:rsidRPr="00A614A5">
              <w:rPr>
                <w:rFonts w:ascii="Arial Narrow" w:hAnsi="Arial Narrow" w:cs="Arial Narrow"/>
              </w:rPr>
              <w:t xml:space="preserve"> s konsolidovanými účtov</w:t>
            </w:r>
            <w:r>
              <w:rPr>
                <w:rFonts w:ascii="Arial Narrow" w:hAnsi="Arial Narrow" w:cs="Arial Narrow"/>
              </w:rPr>
              <w:t>n</w:t>
            </w:r>
            <w:r w:rsidRPr="00A614A5">
              <w:rPr>
                <w:rFonts w:ascii="Arial Narrow" w:hAnsi="Arial Narrow" w:cs="Arial Narrow"/>
              </w:rPr>
              <w:t>ými závierkami rozpočtových</w:t>
            </w:r>
            <w:r>
              <w:rPr>
                <w:rFonts w:ascii="Arial Narrow" w:hAnsi="Arial Narrow" w:cs="Arial Narrow"/>
              </w:rPr>
              <w:t xml:space="preserve"> kapitol zostavenými za rok  2021</w:t>
            </w:r>
            <w:r w:rsidRPr="00A614A5">
              <w:rPr>
                <w:rFonts w:ascii="Arial Narrow" w:hAnsi="Arial Narrow" w:cs="Arial Narrow"/>
              </w:rPr>
              <w:t xml:space="preserve"> audítorom.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/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22DB5" w:rsidRPr="00B96207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2DB5" w:rsidRPr="00B96207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</w:tr>
      <w:tr w:rsidR="00B22DB5" w:rsidRPr="00B96207" w:rsidTr="009D1F9B">
        <w:trPr>
          <w:trHeight w:val="629"/>
        </w:trPr>
        <w:tc>
          <w:tcPr>
            <w:tcW w:w="4678" w:type="dxa"/>
            <w:shd w:val="clear" w:color="auto" w:fill="auto"/>
          </w:tcPr>
          <w:p w:rsidR="00B22DB5" w:rsidRPr="00A614A5" w:rsidRDefault="00B22DB5" w:rsidP="009D1F9B">
            <w:pPr>
              <w:autoSpaceDN w:val="0"/>
              <w:jc w:val="both"/>
              <w:rPr>
                <w:rFonts w:ascii="Arial Narrow" w:hAnsi="Arial Narrow"/>
                <w:b/>
              </w:rPr>
            </w:pPr>
            <w:r w:rsidRPr="00A614A5">
              <w:rPr>
                <w:rFonts w:ascii="Arial Narrow" w:hAnsi="Arial Narrow"/>
                <w:b/>
              </w:rPr>
              <w:t>Celková zmluvná cena za  požadovaný predmet zákazky</w:t>
            </w:r>
          </w:p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31" w:type="dxa"/>
            <w:shd w:val="pct40" w:color="auto" w:fill="auto"/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B22DB5" w:rsidRPr="00A614A5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6" w:type="dxa"/>
            <w:shd w:val="clear" w:color="auto" w:fill="auto"/>
          </w:tcPr>
          <w:p w:rsidR="00B22DB5" w:rsidRPr="00B96207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B22DB5" w:rsidRPr="00B96207" w:rsidRDefault="00B22DB5" w:rsidP="009D1F9B">
            <w:pPr>
              <w:jc w:val="both"/>
              <w:rPr>
                <w:rFonts w:ascii="Arial Narrow" w:hAnsi="Arial Narrow"/>
              </w:rPr>
            </w:pPr>
          </w:p>
        </w:tc>
      </w:tr>
    </w:tbl>
    <w:p w:rsidR="00B22DB5" w:rsidRPr="00482996" w:rsidRDefault="00B22DB5" w:rsidP="00B22DB5">
      <w:pPr>
        <w:pStyle w:val="Bulletslevel1"/>
        <w:ind w:left="0" w:firstLine="0"/>
        <w:rPr>
          <w:rFonts w:ascii="Arial Narrow" w:hAnsi="Arial Narrow"/>
          <w:b/>
          <w:i/>
          <w:sz w:val="22"/>
          <w:szCs w:val="22"/>
          <w:lang w:val="sk-SK"/>
        </w:rPr>
      </w:pPr>
      <w:r w:rsidRPr="00482996">
        <w:rPr>
          <w:rFonts w:ascii="Arial Narrow" w:hAnsi="Arial Narrow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B22DB5" w:rsidRPr="00431B0D" w:rsidRDefault="00B22DB5" w:rsidP="00B22DB5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B22DB5" w:rsidRPr="00431B0D" w:rsidRDefault="00B22DB5" w:rsidP="00B22DB5">
      <w:pPr>
        <w:ind w:left="2160" w:hanging="2160"/>
        <w:jc w:val="both"/>
        <w:rPr>
          <w:rFonts w:ascii="Arial Narrow" w:hAnsi="Arial Narrow" w:cs="Arial"/>
        </w:rPr>
      </w:pPr>
      <w:r w:rsidRPr="00431B0D">
        <w:rPr>
          <w:rFonts w:ascii="Arial Narrow" w:hAnsi="Arial Narrow"/>
          <w:sz w:val="22"/>
          <w:szCs w:val="22"/>
        </w:rPr>
        <w:t xml:space="preserve">               </w:t>
      </w:r>
    </w:p>
    <w:p w:rsidR="00B22DB5" w:rsidRPr="00431B0D" w:rsidRDefault="00B22DB5" w:rsidP="00B22DB5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……………….……..,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B22DB5" w:rsidRPr="00431B0D" w:rsidRDefault="00B22DB5" w:rsidP="00B22DB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>uviesť miesto a dátum podpisu</w:t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>vypísať meno, priezvisko a funkciu</w:t>
      </w:r>
    </w:p>
    <w:p w:rsidR="00B22DB5" w:rsidRDefault="00B22DB5" w:rsidP="00B22DB5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>oprávnenej osoby uchádzača</w:t>
      </w: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</w:p>
    <w:p w:rsidR="00B22DB5" w:rsidRPr="00431B0D" w:rsidRDefault="00B22DB5" w:rsidP="00B22DB5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sz w:val="22"/>
          <w:szCs w:val="22"/>
          <w:lang w:eastAsia="sk-SK"/>
        </w:rPr>
      </w:pPr>
    </w:p>
    <w:p w:rsidR="00B22DB5" w:rsidRPr="00431B0D" w:rsidRDefault="00B22DB5" w:rsidP="00B22DB5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>Poznámka:</w:t>
      </w:r>
    </w:p>
    <w:p w:rsidR="00B22DB5" w:rsidRPr="00431B0D" w:rsidRDefault="00B22DB5" w:rsidP="00B22DB5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i/>
          <w:noProof/>
          <w:sz w:val="22"/>
          <w:szCs w:val="22"/>
          <w:lang w:eastAsia="sk-SK"/>
        </w:rPr>
        <w:t>dátum musí byť aktuálny vo vzťahu ku dňu uplynutia lehoty na predkladanie ponúk,</w:t>
      </w:r>
    </w:p>
    <w:p w:rsidR="00B22DB5" w:rsidRPr="006A54F8" w:rsidRDefault="00B22DB5" w:rsidP="00B22DB5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431B0D">
        <w:rPr>
          <w:rFonts w:ascii="Arial Narrow" w:eastAsia="SimSun" w:hAnsi="Arial Narrow"/>
          <w:i/>
          <w:noProof/>
          <w:snapToGrid w:val="0"/>
          <w:sz w:val="22"/>
          <w:szCs w:val="22"/>
          <w:lang w:eastAsia="sk-SK"/>
        </w:rPr>
        <w:t>podpis uchádzača alebo osoby oprávnenej konať za uchádzača</w:t>
      </w:r>
    </w:p>
    <w:p w:rsidR="00B22DB5" w:rsidRPr="00431B0D" w:rsidRDefault="00B22DB5" w:rsidP="00B22DB5">
      <w:pPr>
        <w:tabs>
          <w:tab w:val="clear" w:pos="2160"/>
          <w:tab w:val="clear" w:pos="2880"/>
          <w:tab w:val="clear" w:pos="4500"/>
        </w:tabs>
        <w:ind w:left="1200"/>
        <w:jc w:val="both"/>
        <w:rPr>
          <w:rFonts w:ascii="Arial Narrow" w:hAnsi="Arial Narrow" w:cs="Arial"/>
          <w:sz w:val="22"/>
          <w:szCs w:val="22"/>
        </w:rPr>
      </w:pPr>
    </w:p>
    <w:p w:rsidR="00AE2EB0" w:rsidRDefault="00B22DB5" w:rsidP="00B22DB5">
      <w:r w:rsidRPr="00431B0D">
        <w:rPr>
          <w:rFonts w:ascii="Arial Narrow" w:hAnsi="Arial Narrow" w:cs="Arial"/>
          <w:b/>
        </w:rPr>
        <w:t>Uchádzač zaokrúhli svoje návrhy v zmysle matematických pravidiel na 2 desatinné miesta.</w:t>
      </w:r>
    </w:p>
    <w:sectPr w:rsidR="00AE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E5" w:rsidRDefault="004F61E5">
      <w:r>
        <w:separator/>
      </w:r>
    </w:p>
  </w:endnote>
  <w:endnote w:type="continuationSeparator" w:id="0">
    <w:p w:rsidR="004F61E5" w:rsidRDefault="004F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BD" w:rsidRDefault="00B22DB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00427">
      <w:t>2</w:t>
    </w:r>
    <w:r>
      <w:fldChar w:fldCharType="end"/>
    </w:r>
  </w:p>
  <w:p w:rsidR="004A61BD" w:rsidRDefault="004F61E5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E5" w:rsidRDefault="004F61E5">
      <w:r>
        <w:separator/>
      </w:r>
    </w:p>
  </w:footnote>
  <w:footnote w:type="continuationSeparator" w:id="0">
    <w:p w:rsidR="004F61E5" w:rsidRDefault="004F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  <w:p w:rsidR="004A61BD" w:rsidRDefault="004F61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005"/>
    <w:multiLevelType w:val="hybridMultilevel"/>
    <w:tmpl w:val="BB0A031E"/>
    <w:lvl w:ilvl="0" w:tplc="7018B93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CF"/>
    <w:rsid w:val="004B7ECF"/>
    <w:rsid w:val="004F61E5"/>
    <w:rsid w:val="00AE2EB0"/>
    <w:rsid w:val="00B22DB5"/>
    <w:rsid w:val="00D0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59A0-545D-454C-9EF0-5ECC7895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D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B22DB5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B22DB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2DB5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B22DB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22DB5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B22DB5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B22D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B22DB5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B22DB5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>Ministerstvo financií SR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dcterms:created xsi:type="dcterms:W3CDTF">2021-05-07T10:51:00Z</dcterms:created>
  <dcterms:modified xsi:type="dcterms:W3CDTF">2021-05-13T06:02:00Z</dcterms:modified>
</cp:coreProperties>
</file>