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6C7445">
      <w:pPr>
        <w:keepNext/>
        <w:widowControl w:val="0"/>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90E69A4" w14:textId="39286639" w:rsidR="006B4B49" w:rsidRPr="006B2508" w:rsidRDefault="00C9457F"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009B76C2">
        <w:rPr>
          <w:rFonts w:ascii="Garamond" w:eastAsia="Times New Roman" w:hAnsi="Garamond" w:cs="Times New Roman"/>
          <w:b/>
          <w:sz w:val="20"/>
          <w:szCs w:val="20"/>
        </w:rPr>
        <w:t xml:space="preserve"> 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4CD99B" w14:textId="1DF2E899" w:rsidR="006B4B49" w:rsidRPr="006B2508" w:rsidRDefault="0088049D"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CC0D64">
        <w:rPr>
          <w:rFonts w:ascii="Garamond" w:eastAsia="Times New Roman" w:hAnsi="Garamond" w:cs="Times New Roman"/>
          <w:sz w:val="20"/>
          <w:szCs w:val="20"/>
        </w:rPr>
        <w:t>1</w:t>
      </w:r>
    </w:p>
    <w:p w14:paraId="5C44F3F0"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6A59DC4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B76C2">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B76C2">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74EFB074" w14:textId="6C8856D4" w:rsidR="00F71C59" w:rsidRPr="006B2508" w:rsidRDefault="00F71C59"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a.s.,</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sidR="00822AFE" w:rsidRPr="00533011">
        <w:rPr>
          <w:rFonts w:ascii="Garamond" w:hAnsi="Garamond"/>
          <w:sz w:val="20"/>
          <w:szCs w:val="20"/>
        </w:rPr>
        <w:t xml:space="preserve"> Ing. Andrej Zigmund, </w:t>
      </w:r>
      <w:r w:rsidR="00ED2FB8">
        <w:rPr>
          <w:rFonts w:ascii="Garamond" w:hAnsi="Garamond"/>
          <w:sz w:val="20"/>
          <w:szCs w:val="20"/>
        </w:rPr>
        <w:t>člen predstavenstva -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Michal Jambrich</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w:t>
      </w:r>
      <w:r w:rsidR="00ED2FB8">
        <w:rPr>
          <w:rFonts w:ascii="Garamond" w:hAnsi="Garamond"/>
          <w:sz w:val="20"/>
          <w:szCs w:val="20"/>
        </w:rPr>
        <w:t>50</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ED2FB8" w:rsidRPr="002224C5">
          <w:rPr>
            <w:rStyle w:val="Hypertextovprepojenie"/>
            <w:rFonts w:ascii="Garamond" w:hAnsi="Garamond"/>
            <w:sz w:val="20"/>
            <w:szCs w:val="20"/>
          </w:rPr>
          <w:t>jambrich.michal@dpb.sk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jarabicova.andrea</w:t>
      </w:r>
      <w:r w:rsidR="00822AFE" w:rsidRPr="00822AFE">
        <w:rPr>
          <w:rFonts w:ascii="Garamond" w:eastAsia="Times New Roman" w:hAnsi="Garamond" w:cs="Times New Roman"/>
          <w:color w:val="000000" w:themeColor="text1"/>
          <w:sz w:val="20"/>
          <w:szCs w:val="20"/>
        </w:rPr>
        <w:t>@</w:t>
      </w:r>
      <w:r w:rsidR="00822AFE">
        <w:rPr>
          <w:rFonts w:ascii="Garamond" w:eastAsia="Times New Roman" w:hAnsi="Garamond" w:cs="Times New Roman"/>
          <w:color w:val="000000" w:themeColor="text1"/>
          <w:sz w:val="20"/>
          <w:szCs w:val="20"/>
        </w:rPr>
        <w:t>dpb.sk</w:t>
      </w:r>
      <w:r w:rsidR="00822AFE" w:rsidRPr="00822AFE">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0AE821B4" w14:textId="77777777" w:rsidR="00F71C59" w:rsidRPr="006B2508" w:rsidRDefault="00F71C59"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3B748E">
      <w:pPr>
        <w:keepNext/>
        <w:widowControl w:val="0"/>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3B748E">
      <w:pPr>
        <w:keepNext/>
        <w:widowControl w:val="0"/>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3B748E">
      <w:pPr>
        <w:keepNext/>
        <w:widowControl w:val="0"/>
        <w:spacing w:after="0" w:line="240" w:lineRule="auto"/>
        <w:jc w:val="both"/>
        <w:rPr>
          <w:rFonts w:ascii="Garamond" w:eastAsia="Calibri" w:hAnsi="Garamond" w:cs="Times New Roman"/>
          <w:sz w:val="20"/>
          <w:szCs w:val="20"/>
        </w:rPr>
      </w:pPr>
    </w:p>
    <w:p w14:paraId="6C82F8DA" w14:textId="62434F1C" w:rsidR="00B603E2" w:rsidRPr="006B2508" w:rsidRDefault="00B603E2" w:rsidP="003B748E">
      <w:pPr>
        <w:keepNext/>
        <w:widowControl w:val="0"/>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sidR="001D333C">
        <w:rPr>
          <w:rFonts w:ascii="Garamond" w:eastAsia="Times New Roman" w:hAnsi="Garamond" w:cs="Times New Roman"/>
          <w:sz w:val="20"/>
          <w:szCs w:val="20"/>
        </w:rPr>
        <w:t>anie</w:t>
      </w:r>
      <w:r>
        <w:rPr>
          <w:rFonts w:ascii="Garamond" w:eastAsia="Times New Roman" w:hAnsi="Garamond" w:cs="Times New Roman"/>
          <w:sz w:val="20"/>
          <w:szCs w:val="20"/>
        </w:rPr>
        <w:t xml:space="preserve"> náhradných dielov na</w:t>
      </w:r>
      <w:r w:rsidR="00ED2FB8">
        <w:rPr>
          <w:rFonts w:ascii="Garamond" w:eastAsia="Times New Roman" w:hAnsi="Garamond" w:cs="Times New Roman"/>
          <w:sz w:val="20"/>
          <w:szCs w:val="20"/>
        </w:rPr>
        <w:t xml:space="preserve"> zabezpečenie prevádzky </w:t>
      </w:r>
      <w:r w:rsidR="001D333C">
        <w:rPr>
          <w:rFonts w:ascii="Garamond" w:eastAsia="Times New Roman" w:hAnsi="Garamond" w:cs="Times New Roman"/>
          <w:sz w:val="20"/>
          <w:szCs w:val="20"/>
        </w:rPr>
        <w:t>autobus</w:t>
      </w:r>
      <w:r w:rsidR="00ED2FB8">
        <w:rPr>
          <w:rFonts w:ascii="Garamond" w:eastAsia="Times New Roman" w:hAnsi="Garamond" w:cs="Times New Roman"/>
          <w:sz w:val="20"/>
          <w:szCs w:val="20"/>
        </w:rPr>
        <w:t>ov</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ED2FB8">
        <w:rPr>
          <w:rFonts w:ascii="Garamond" w:hAnsi="Garamond" w:cs="Garamond"/>
          <w:sz w:val="20"/>
          <w:szCs w:val="20"/>
        </w:rPr>
        <w:t>16</w:t>
      </w:r>
      <w:r w:rsidRPr="006B2508">
        <w:rPr>
          <w:rFonts w:ascii="Garamond" w:hAnsi="Garamond" w:cs="Garamond"/>
          <w:sz w:val="20"/>
          <w:szCs w:val="20"/>
        </w:rPr>
        <w:t>/20</w:t>
      </w:r>
      <w:r>
        <w:rPr>
          <w:rFonts w:ascii="Garamond" w:hAnsi="Garamond" w:cs="Garamond"/>
          <w:sz w:val="20"/>
          <w:szCs w:val="20"/>
        </w:rPr>
        <w:t>2</w:t>
      </w:r>
      <w:r w:rsidR="00123E24">
        <w:rPr>
          <w:rFonts w:ascii="Garamond" w:hAnsi="Garamond" w:cs="Garamond"/>
          <w:sz w:val="20"/>
          <w:szCs w:val="20"/>
        </w:rPr>
        <w:t>1</w:t>
      </w:r>
      <w:r>
        <w:rPr>
          <w:rFonts w:ascii="Garamond" w:hAnsi="Garamond"/>
          <w:sz w:val="20"/>
          <w:szCs w:val="20"/>
          <w:lang w:eastAsia="cs-CZ"/>
        </w:rPr>
        <w:t xml:space="preserve"> </w:t>
      </w:r>
      <w:r w:rsidRPr="006B2508">
        <w:rPr>
          <w:rFonts w:ascii="Garamond" w:hAnsi="Garamond"/>
          <w:sz w:val="20"/>
          <w:szCs w:val="20"/>
        </w:rPr>
        <w:t>„</w:t>
      </w:r>
      <w:r w:rsidR="000C050D">
        <w:rPr>
          <w:rFonts w:ascii="Garamond" w:hAnsi="Garamond"/>
          <w:b/>
          <w:sz w:val="20"/>
          <w:szCs w:val="20"/>
        </w:rPr>
        <w:t xml:space="preserve">Náhradné diely </w:t>
      </w:r>
      <w:r w:rsidR="00ED2FB8">
        <w:rPr>
          <w:rFonts w:ascii="Garamond" w:hAnsi="Garamond"/>
          <w:b/>
          <w:sz w:val="20"/>
          <w:szCs w:val="20"/>
        </w:rPr>
        <w:t xml:space="preserve">- </w:t>
      </w:r>
      <w:r>
        <w:rPr>
          <w:rFonts w:ascii="Garamond" w:hAnsi="Garamond"/>
          <w:b/>
          <w:sz w:val="20"/>
          <w:szCs w:val="20"/>
        </w:rPr>
        <w:t>autobusy</w:t>
      </w:r>
      <w:r w:rsidR="000C050D">
        <w:rPr>
          <w:rFonts w:ascii="Garamond" w:hAnsi="Garamond"/>
          <w:b/>
          <w:sz w:val="20"/>
          <w:szCs w:val="20"/>
        </w:rPr>
        <w:t xml:space="preserve"> – </w:t>
      </w:r>
      <w:r w:rsidR="00123E24">
        <w:rPr>
          <w:rFonts w:ascii="Garamond" w:hAnsi="Garamond"/>
          <w:b/>
          <w:sz w:val="20"/>
          <w:szCs w:val="20"/>
        </w:rPr>
        <w:t>Ma</w:t>
      </w:r>
      <w:r w:rsidR="001D333C">
        <w:rPr>
          <w:rFonts w:ascii="Garamond" w:hAnsi="Garamond"/>
          <w:b/>
          <w:sz w:val="20"/>
          <w:szCs w:val="20"/>
        </w:rPr>
        <w:t xml:space="preserve">n, </w:t>
      </w:r>
      <w:r w:rsidR="00ED2FB8">
        <w:rPr>
          <w:rFonts w:ascii="Garamond" w:hAnsi="Garamond"/>
          <w:b/>
          <w:sz w:val="20"/>
          <w:szCs w:val="20"/>
        </w:rPr>
        <w:t xml:space="preserve">MB, </w:t>
      </w:r>
      <w:r w:rsidR="001D333C">
        <w:rPr>
          <w:rFonts w:ascii="Garamond" w:hAnsi="Garamond"/>
          <w:b/>
          <w:sz w:val="20"/>
          <w:szCs w:val="20"/>
        </w:rPr>
        <w:t>Solaris,</w:t>
      </w:r>
      <w:r w:rsidR="00ED2FB8">
        <w:rPr>
          <w:rFonts w:ascii="Garamond" w:hAnsi="Garamond"/>
          <w:b/>
          <w:sz w:val="20"/>
          <w:szCs w:val="20"/>
        </w:rPr>
        <w:t xml:space="preserve"> Iveco</w:t>
      </w:r>
      <w:r w:rsidR="001D333C">
        <w:rPr>
          <w:rFonts w:ascii="Garamond" w:hAnsi="Garamond"/>
          <w:b/>
          <w:sz w:val="20"/>
          <w:szCs w:val="20"/>
        </w:rPr>
        <w:t xml:space="preserve"> </w:t>
      </w:r>
      <w:r w:rsidRPr="006B2508">
        <w:rPr>
          <w:rFonts w:ascii="Garamond" w:hAnsi="Garamond"/>
          <w:sz w:val="20"/>
          <w:szCs w:val="20"/>
        </w:rPr>
        <w:t>“</w:t>
      </w:r>
      <w:r>
        <w:rPr>
          <w:rFonts w:ascii="Garamond" w:hAnsi="Garamond"/>
          <w:sz w:val="20"/>
          <w:szCs w:val="20"/>
        </w:rPr>
        <w:t xml:space="preserve"> </w:t>
      </w:r>
      <w:r w:rsidR="000C050D" w:rsidRPr="0078402B">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0C050D" w:rsidRPr="0078402B">
        <w:rPr>
          <w:rFonts w:ascii="Garamond" w:eastAsia="Times New Roman" w:hAnsi="Garamond" w:cs="Times New Roman"/>
          <w:sz w:val="20"/>
          <w:szCs w:val="20"/>
          <w:highlight w:val="yellow"/>
          <w:lang w:eastAsia="en-US"/>
        </w:rPr>
        <w:t>doplniť</w:t>
      </w:r>
      <w:r w:rsidR="000C050D" w:rsidRPr="0078402B">
        <w:rPr>
          <w:rFonts w:ascii="Garamond" w:eastAsia="Times New Roman" w:hAnsi="Garamond" w:cs="Times New Roman"/>
          <w:sz w:val="20"/>
          <w:szCs w:val="20"/>
          <w:lang w:eastAsia="en-US"/>
        </w:rPr>
        <w:t>]</w:t>
      </w:r>
      <w:r w:rsidR="000C050D" w:rsidRPr="0078402B">
        <w:rPr>
          <w:rFonts w:ascii="Garamond" w:hAnsi="Garamond" w:cs="Garamond"/>
          <w:sz w:val="20"/>
          <w:szCs w:val="20"/>
        </w:rPr>
        <w:t xml:space="preserve"> vo Vestníku verejného obstarávania vedeného Úradom pre verejného obstarávania č.</w:t>
      </w:r>
      <w:r w:rsidR="000C050D" w:rsidRPr="0078402B">
        <w:rPr>
          <w:rFonts w:ascii="Garamond" w:eastAsia="Times New Roman" w:hAnsi="Garamond" w:cs="Times New Roman"/>
          <w:sz w:val="20"/>
          <w:szCs w:val="20"/>
          <w:lang w:eastAsia="en-US"/>
        </w:rPr>
        <w:t> [</w:t>
      </w:r>
      <w:r w:rsidR="000C050D" w:rsidRPr="0078402B">
        <w:rPr>
          <w:rFonts w:ascii="Garamond" w:eastAsia="Times New Roman" w:hAnsi="Garamond" w:cs="Times New Roman"/>
          <w:sz w:val="20"/>
          <w:szCs w:val="20"/>
          <w:highlight w:val="yellow"/>
          <w:lang w:eastAsia="en-US"/>
        </w:rPr>
        <w:t>doplniť</w:t>
      </w:r>
      <w:r w:rsidR="000C050D" w:rsidRPr="0078402B">
        <w:rPr>
          <w:rFonts w:ascii="Garamond" w:eastAsia="Times New Roman" w:hAnsi="Garamond" w:cs="Times New Roman"/>
          <w:sz w:val="20"/>
          <w:szCs w:val="20"/>
          <w:lang w:eastAsia="en-US"/>
        </w:rPr>
        <w:t>]</w:t>
      </w:r>
      <w:r w:rsidR="000C050D" w:rsidRPr="0078402B">
        <w:rPr>
          <w:rFonts w:ascii="Garamond" w:hAnsi="Garamond" w:cs="Garamond"/>
          <w:sz w:val="20"/>
          <w:szCs w:val="20"/>
        </w:rPr>
        <w:t xml:space="preserve"> pod zn.</w:t>
      </w:r>
      <w:r w:rsidR="000C050D" w:rsidRPr="0078402B">
        <w:rPr>
          <w:rFonts w:ascii="Garamond" w:eastAsia="Times New Roman" w:hAnsi="Garamond" w:cs="Times New Roman"/>
          <w:sz w:val="20"/>
          <w:szCs w:val="20"/>
          <w:lang w:eastAsia="en-US"/>
        </w:rPr>
        <w:t> [</w:t>
      </w:r>
      <w:r w:rsidR="000C050D" w:rsidRPr="0078402B">
        <w:rPr>
          <w:rFonts w:ascii="Garamond" w:eastAsia="Times New Roman" w:hAnsi="Garamond" w:cs="Times New Roman"/>
          <w:sz w:val="20"/>
          <w:szCs w:val="20"/>
          <w:highlight w:val="yellow"/>
          <w:lang w:eastAsia="en-US"/>
        </w:rPr>
        <w:t>doplniť</w:t>
      </w:r>
      <w:r w:rsidR="000C050D" w:rsidRPr="0078402B">
        <w:rPr>
          <w:rFonts w:ascii="Garamond" w:eastAsia="Times New Roman" w:hAnsi="Garamond" w:cs="Times New Roman"/>
          <w:sz w:val="20"/>
          <w:szCs w:val="20"/>
          <w:lang w:eastAsia="en-US"/>
        </w:rPr>
        <w:t>]</w:t>
      </w:r>
      <w:r w:rsidR="000C050D" w:rsidRPr="0078402B">
        <w:rPr>
          <w:rFonts w:ascii="Garamond" w:hAnsi="Garamond" w:cs="Garamond"/>
          <w:sz w:val="20"/>
          <w:szCs w:val="20"/>
        </w:rPr>
        <w:t xml:space="preserve"> a dňa</w:t>
      </w:r>
      <w:r w:rsidR="000C050D" w:rsidRPr="0078402B">
        <w:rPr>
          <w:rFonts w:ascii="Garamond" w:eastAsia="Times New Roman" w:hAnsi="Garamond" w:cs="Times New Roman"/>
          <w:sz w:val="20"/>
          <w:szCs w:val="20"/>
          <w:lang w:eastAsia="en-US"/>
        </w:rPr>
        <w:t> [</w:t>
      </w:r>
      <w:r w:rsidR="000C050D" w:rsidRPr="0078402B">
        <w:rPr>
          <w:rFonts w:ascii="Garamond" w:eastAsia="Times New Roman" w:hAnsi="Garamond" w:cs="Times New Roman"/>
          <w:sz w:val="20"/>
          <w:szCs w:val="20"/>
          <w:highlight w:val="yellow"/>
          <w:lang w:eastAsia="en-US"/>
        </w:rPr>
        <w:t>doplniť</w:t>
      </w:r>
      <w:r w:rsidR="000C050D" w:rsidRPr="0078402B">
        <w:rPr>
          <w:rFonts w:ascii="Garamond" w:eastAsia="Times New Roman" w:hAnsi="Garamond" w:cs="Times New Roman"/>
          <w:sz w:val="20"/>
          <w:szCs w:val="20"/>
          <w:lang w:eastAsia="en-US"/>
        </w:rPr>
        <w:t>]</w:t>
      </w:r>
      <w:r w:rsidR="000C050D" w:rsidRPr="0078402B">
        <w:rPr>
          <w:rFonts w:ascii="Garamond" w:hAnsi="Garamond" w:cs="Garamond"/>
          <w:sz w:val="20"/>
          <w:szCs w:val="20"/>
        </w:rPr>
        <w:t xml:space="preserve"> na Úrade pre vydávanie publikácií Európskej únie č.</w:t>
      </w:r>
      <w:r w:rsidR="000C050D" w:rsidRPr="0078402B">
        <w:rPr>
          <w:rFonts w:ascii="Garamond" w:eastAsia="Times New Roman" w:hAnsi="Garamond" w:cs="Times New Roman"/>
          <w:sz w:val="20"/>
          <w:szCs w:val="20"/>
          <w:lang w:eastAsia="en-US"/>
        </w:rPr>
        <w:t> [</w:t>
      </w:r>
      <w:r w:rsidR="000C050D" w:rsidRPr="0078402B">
        <w:rPr>
          <w:rFonts w:ascii="Garamond" w:eastAsia="Times New Roman" w:hAnsi="Garamond" w:cs="Times New Roman"/>
          <w:sz w:val="20"/>
          <w:szCs w:val="20"/>
          <w:highlight w:val="yellow"/>
          <w:lang w:eastAsia="en-US"/>
        </w:rPr>
        <w:t>doplniť</w:t>
      </w:r>
      <w:r w:rsidR="000C050D" w:rsidRPr="0078402B">
        <w:rPr>
          <w:rFonts w:ascii="Garamond" w:eastAsia="Times New Roman" w:hAnsi="Garamond" w:cs="Times New Roman"/>
          <w:sz w:val="20"/>
          <w:szCs w:val="20"/>
          <w:lang w:eastAsia="en-US"/>
        </w:rPr>
        <w:t>]</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3B748E">
      <w:pPr>
        <w:keepNext/>
        <w:widowControl w:val="0"/>
        <w:spacing w:after="0" w:line="240" w:lineRule="auto"/>
        <w:ind w:left="709"/>
        <w:jc w:val="both"/>
        <w:rPr>
          <w:rFonts w:ascii="Garamond" w:eastAsia="Times New Roman" w:hAnsi="Garamond" w:cs="Times New Roman"/>
          <w:sz w:val="20"/>
          <w:szCs w:val="20"/>
        </w:rPr>
      </w:pPr>
    </w:p>
    <w:p w14:paraId="2D77F803" w14:textId="2BC5EF1A"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000C050D">
        <w:rPr>
          <w:rFonts w:ascii="Garamond" w:hAnsi="Garamond" w:cs="Garamond"/>
          <w:sz w:val="20"/>
          <w:szCs w:val="20"/>
        </w:rPr>
        <w:t>verejného obstarávania</w:t>
      </w:r>
      <w:r w:rsidR="00735198">
        <w:rPr>
          <w:rFonts w:ascii="Garamond" w:hAnsi="Garamond" w:cs="Garamond"/>
          <w:sz w:val="20"/>
          <w:szCs w:val="20"/>
        </w:rPr>
        <w:t xml:space="preserve"> </w:t>
      </w:r>
      <w:r w:rsidR="00633C7B">
        <w:rPr>
          <w:rFonts w:ascii="Garamond" w:hAnsi="Garamond" w:cs="Garamond"/>
          <w:sz w:val="20"/>
          <w:szCs w:val="20"/>
        </w:rPr>
        <w:t xml:space="preserve">na predmet zákazky </w:t>
      </w:r>
      <w:r w:rsidR="000C050D">
        <w:rPr>
          <w:rFonts w:ascii="Garamond" w:hAnsi="Garamond" w:cs="Garamond"/>
          <w:sz w:val="20"/>
          <w:szCs w:val="20"/>
        </w:rPr>
        <w:t xml:space="preserve">NL </w:t>
      </w:r>
      <w:r w:rsidR="00053CD8">
        <w:rPr>
          <w:rFonts w:ascii="Garamond" w:hAnsi="Garamond" w:cs="Garamond"/>
          <w:sz w:val="20"/>
          <w:szCs w:val="20"/>
        </w:rPr>
        <w:t>1</w:t>
      </w:r>
      <w:r w:rsidR="00ED2FB8">
        <w:rPr>
          <w:rFonts w:ascii="Garamond" w:hAnsi="Garamond" w:cs="Garamond"/>
          <w:sz w:val="20"/>
          <w:szCs w:val="20"/>
        </w:rPr>
        <w:t>6</w:t>
      </w:r>
      <w:r w:rsidR="000C050D" w:rsidRPr="006B2508">
        <w:rPr>
          <w:rFonts w:ascii="Garamond" w:hAnsi="Garamond" w:cs="Garamond"/>
          <w:sz w:val="20"/>
          <w:szCs w:val="20"/>
        </w:rPr>
        <w:t>/20</w:t>
      </w:r>
      <w:r w:rsidR="000C050D">
        <w:rPr>
          <w:rFonts w:ascii="Garamond" w:hAnsi="Garamond" w:cs="Garamond"/>
          <w:sz w:val="20"/>
          <w:szCs w:val="20"/>
        </w:rPr>
        <w:t>2</w:t>
      </w:r>
      <w:r w:rsidR="00633C7B">
        <w:rPr>
          <w:rFonts w:ascii="Garamond" w:hAnsi="Garamond" w:cs="Garamond"/>
          <w:sz w:val="20"/>
          <w:szCs w:val="20"/>
        </w:rPr>
        <w:t>1</w:t>
      </w:r>
      <w:r w:rsidR="00633C7B">
        <w:rPr>
          <w:rFonts w:ascii="Garamond" w:hAnsi="Garamond"/>
          <w:sz w:val="20"/>
          <w:szCs w:val="20"/>
          <w:lang w:eastAsia="cs-CZ"/>
        </w:rPr>
        <w:t xml:space="preserve"> </w:t>
      </w:r>
      <w:r w:rsidR="00735198" w:rsidRPr="00735198">
        <w:rPr>
          <w:rFonts w:ascii="Garamond" w:hAnsi="Garamond"/>
          <w:b/>
          <w:bCs/>
          <w:sz w:val="20"/>
          <w:szCs w:val="20"/>
          <w:lang w:eastAsia="cs-CZ"/>
        </w:rPr>
        <w:t>„</w:t>
      </w:r>
      <w:r w:rsidR="00ED2FB8">
        <w:rPr>
          <w:rFonts w:ascii="Garamond" w:hAnsi="Garamond"/>
          <w:b/>
          <w:sz w:val="20"/>
          <w:szCs w:val="20"/>
        </w:rPr>
        <w:t>Náhradné diely - autobusy – Man, MB, Solaris, Iveco</w:t>
      </w:r>
      <w:r w:rsidR="00735198">
        <w:rPr>
          <w:rFonts w:ascii="Garamond" w:hAnsi="Garamond"/>
          <w:b/>
          <w:sz w:val="20"/>
          <w:szCs w:val="20"/>
        </w:rPr>
        <w:t xml:space="preserve">“ - </w:t>
      </w:r>
      <w:r w:rsidR="003A480D">
        <w:rPr>
          <w:rFonts w:ascii="Garamond" w:hAnsi="Garamond"/>
          <w:b/>
          <w:sz w:val="20"/>
          <w:szCs w:val="20"/>
        </w:rPr>
        <w:t>7</w:t>
      </w:r>
      <w:r w:rsidR="00735198">
        <w:rPr>
          <w:rFonts w:ascii="Garamond" w:hAnsi="Garamond"/>
          <w:b/>
          <w:sz w:val="20"/>
          <w:szCs w:val="20"/>
        </w:rPr>
        <w:t>. časť</w:t>
      </w:r>
      <w:r w:rsidR="003A5A4F" w:rsidRPr="00FB65F6">
        <w:rPr>
          <w:rFonts w:ascii="Garamond" w:hAnsi="Garamond"/>
          <w:b/>
          <w:bCs/>
          <w:sz w:val="20"/>
          <w:szCs w:val="20"/>
        </w:rPr>
        <w:t xml:space="preserve">: </w:t>
      </w:r>
      <w:r w:rsidR="003A480D">
        <w:rPr>
          <w:rFonts w:ascii="Garamond" w:hAnsi="Garamond"/>
          <w:b/>
          <w:bCs/>
          <w:sz w:val="20"/>
          <w:szCs w:val="20"/>
        </w:rPr>
        <w:t>Solaris tesnenia, spojovací materiál</w:t>
      </w:r>
      <w:r w:rsidR="0031390D">
        <w:rPr>
          <w:rFonts w:ascii="Garamond" w:hAnsi="Garamond"/>
          <w:b/>
          <w:bCs/>
          <w:sz w:val="20"/>
          <w:szCs w:val="20"/>
        </w:rPr>
        <w:t>;</w:t>
      </w:r>
      <w:r w:rsidR="00067861">
        <w:rPr>
          <w:rFonts w:ascii="Garamond" w:eastAsia="Times New Roman"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3B748E">
      <w:pPr>
        <w:pStyle w:val="Odsekzoznamu"/>
        <w:keepNext/>
        <w:widowControl w:val="0"/>
        <w:spacing w:after="0" w:line="240" w:lineRule="auto"/>
        <w:rPr>
          <w:rFonts w:ascii="Garamond" w:eastAsia="Calibri" w:hAnsi="Garamond" w:cs="Times New Roman"/>
          <w:sz w:val="20"/>
          <w:szCs w:val="20"/>
        </w:rPr>
      </w:pPr>
    </w:p>
    <w:p w14:paraId="31B9FC9F" w14:textId="77777777"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3B748E">
      <w:pPr>
        <w:keepNext/>
        <w:widowControl w:val="0"/>
        <w:spacing w:after="0" w:line="240" w:lineRule="auto"/>
        <w:jc w:val="both"/>
        <w:rPr>
          <w:rFonts w:ascii="Garamond" w:hAnsi="Garamond"/>
          <w:sz w:val="20"/>
          <w:szCs w:val="20"/>
        </w:rPr>
      </w:pPr>
    </w:p>
    <w:p w14:paraId="185277AA" w14:textId="77777777" w:rsidR="00534A8E" w:rsidRPr="006B2508" w:rsidRDefault="00534A8E" w:rsidP="003B748E">
      <w:pPr>
        <w:keepNext/>
        <w:widowControl w:val="0"/>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3B748E">
      <w:pPr>
        <w:keepNext/>
        <w:widowControl w:val="0"/>
        <w:spacing w:after="0" w:line="240" w:lineRule="auto"/>
        <w:jc w:val="both"/>
        <w:rPr>
          <w:rFonts w:ascii="Garamond" w:hAnsi="Garamond"/>
          <w:b/>
          <w:sz w:val="20"/>
          <w:szCs w:val="20"/>
        </w:rPr>
      </w:pPr>
    </w:p>
    <w:p w14:paraId="66C3B163" w14:textId="77777777" w:rsidR="00534A8E" w:rsidRPr="006B2508" w:rsidRDefault="00534A8E"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3B748E">
      <w:pPr>
        <w:keepNext/>
        <w:widowControl w:val="0"/>
        <w:spacing w:after="0" w:line="240" w:lineRule="auto"/>
        <w:jc w:val="both"/>
        <w:rPr>
          <w:rFonts w:ascii="Garamond" w:hAnsi="Garamond"/>
          <w:b/>
          <w:sz w:val="20"/>
          <w:szCs w:val="20"/>
        </w:rPr>
      </w:pPr>
    </w:p>
    <w:p w14:paraId="4DEDDE4D" w14:textId="77777777" w:rsidR="00534A8E" w:rsidRPr="006B2508" w:rsidRDefault="00534A8E" w:rsidP="003B748E">
      <w:pPr>
        <w:keepNext/>
        <w:widowControl w:val="0"/>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3B748E">
      <w:pPr>
        <w:keepNext/>
        <w:widowControl w:val="0"/>
        <w:spacing w:after="0" w:line="240" w:lineRule="auto"/>
        <w:ind w:left="1418"/>
        <w:contextualSpacing/>
        <w:jc w:val="both"/>
        <w:rPr>
          <w:rFonts w:ascii="Garamond" w:hAnsi="Garamond"/>
          <w:sz w:val="20"/>
          <w:szCs w:val="20"/>
          <w:lang w:eastAsia="cs-CZ"/>
        </w:rPr>
      </w:pPr>
    </w:p>
    <w:p w14:paraId="02168EA6" w14:textId="5F931110" w:rsidR="00ED2FB8" w:rsidRDefault="00ED2FB8" w:rsidP="003B748E">
      <w:pPr>
        <w:keepNext/>
        <w:widowControl w:val="0"/>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Pr="00ED2FB8">
        <w:rPr>
          <w:rFonts w:ascii="Garamond" w:hAnsi="Garamond"/>
          <w:bCs/>
          <w:sz w:val="20"/>
          <w:szCs w:val="20"/>
        </w:rPr>
        <w:t>znamená</w:t>
      </w:r>
      <w:r>
        <w:rPr>
          <w:rFonts w:ascii="Garamond" w:hAnsi="Garamond"/>
          <w:b/>
          <w:sz w:val="20"/>
          <w:szCs w:val="20"/>
        </w:rPr>
        <w:t xml:space="preserve"> </w:t>
      </w:r>
      <w:r w:rsidRPr="00993639">
        <w:rPr>
          <w:rFonts w:ascii="Garamond" w:hAnsi="Garamond"/>
          <w:sz w:val="20"/>
          <w:szCs w:val="20"/>
        </w:rPr>
        <w:t xml:space="preserve">nové originálne náhradné diely </w:t>
      </w:r>
      <w:r>
        <w:rPr>
          <w:rFonts w:ascii="Garamond" w:hAnsi="Garamond"/>
          <w:sz w:val="20"/>
          <w:szCs w:val="20"/>
        </w:rPr>
        <w:t>vyrobené výrobcom vozidiel alebo tiež dodávateľmi výrobcu /nové ekvivalentné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 Akceptované nebudú repasované, recyklované a renovované náhradné diely</w:t>
      </w:r>
      <w:r w:rsidR="004B49C3">
        <w:rPr>
          <w:rFonts w:ascii="Garamond" w:hAnsi="Garamond"/>
          <w:sz w:val="20"/>
          <w:szCs w:val="20"/>
        </w:rPr>
        <w:t>.</w:t>
      </w:r>
      <w:r w:rsidRPr="00993639">
        <w:rPr>
          <w:rFonts w:ascii="Garamond" w:hAnsi="Garamond"/>
          <w:sz w:val="20"/>
          <w:szCs w:val="20"/>
        </w:rPr>
        <w:t xml:space="preserve"> Tovar </w:t>
      </w:r>
      <w:r>
        <w:rPr>
          <w:rFonts w:ascii="Garamond" w:hAnsi="Garamond"/>
          <w:sz w:val="20"/>
          <w:szCs w:val="20"/>
        </w:rPr>
        <w:t>je</w:t>
      </w:r>
      <w:r w:rsidRPr="00993639">
        <w:rPr>
          <w:rFonts w:ascii="Garamond" w:hAnsi="Garamond"/>
          <w:sz w:val="20"/>
          <w:szCs w:val="20"/>
        </w:rPr>
        <w:t xml:space="preserve"> bližšie špecifikovan</w:t>
      </w:r>
      <w:r>
        <w:rPr>
          <w:rFonts w:ascii="Garamond" w:hAnsi="Garamond"/>
          <w:sz w:val="20"/>
          <w:szCs w:val="20"/>
        </w:rPr>
        <w:t>ý</w:t>
      </w:r>
      <w:r w:rsidRPr="00993639">
        <w:rPr>
          <w:rFonts w:ascii="Garamond" w:hAnsi="Garamond"/>
          <w:sz w:val="20"/>
          <w:szCs w:val="20"/>
        </w:rPr>
        <w:t xml:space="preserve"> </w:t>
      </w:r>
      <w:r w:rsidRPr="003E2792">
        <w:rPr>
          <w:rFonts w:ascii="Garamond" w:hAnsi="Garamond"/>
          <w:sz w:val="20"/>
          <w:szCs w:val="20"/>
        </w:rPr>
        <w:t>v Prílohe 1 Zmluvy – Špecifikácia Tovaru a jednotkové ceny</w:t>
      </w:r>
      <w:r>
        <w:rPr>
          <w:rFonts w:ascii="Garamond" w:hAnsi="Garamond"/>
          <w:sz w:val="20"/>
          <w:szCs w:val="20"/>
        </w:rPr>
        <w:t xml:space="preserve"> </w:t>
      </w:r>
      <w:r w:rsidR="0031390D">
        <w:rPr>
          <w:rFonts w:ascii="Garamond" w:hAnsi="Garamond"/>
          <w:sz w:val="20"/>
          <w:szCs w:val="20"/>
        </w:rPr>
        <w:t>–</w:t>
      </w:r>
      <w:r>
        <w:rPr>
          <w:rFonts w:ascii="Garamond" w:hAnsi="Garamond"/>
          <w:sz w:val="20"/>
          <w:szCs w:val="20"/>
        </w:rPr>
        <w:t xml:space="preserve"> </w:t>
      </w:r>
      <w:bookmarkStart w:id="0" w:name="_Hlk76120474"/>
      <w:r w:rsidR="003A480D">
        <w:rPr>
          <w:rFonts w:ascii="Garamond" w:hAnsi="Garamond"/>
          <w:sz w:val="20"/>
          <w:szCs w:val="20"/>
        </w:rPr>
        <w:t>Solaris tesnenia, spojovací materiál</w:t>
      </w:r>
      <w:bookmarkEnd w:id="0"/>
      <w:r>
        <w:rPr>
          <w:rFonts w:ascii="Garamond" w:hAnsi="Garamond"/>
          <w:sz w:val="20"/>
          <w:szCs w:val="20"/>
        </w:rPr>
        <w:t>;</w:t>
      </w:r>
    </w:p>
    <w:p w14:paraId="24C70E50" w14:textId="77777777" w:rsidR="00ED2FB8" w:rsidRDefault="00ED2FB8" w:rsidP="00ED2FB8">
      <w:pPr>
        <w:keepNext/>
        <w:widowControl w:val="0"/>
        <w:spacing w:after="0" w:line="240" w:lineRule="auto"/>
        <w:ind w:left="1418"/>
        <w:contextualSpacing/>
        <w:jc w:val="both"/>
        <w:rPr>
          <w:rFonts w:ascii="Garamond" w:hAnsi="Garamond"/>
          <w:sz w:val="20"/>
          <w:szCs w:val="20"/>
          <w:lang w:eastAsia="cs-CZ"/>
        </w:rPr>
      </w:pPr>
    </w:p>
    <w:p w14:paraId="023AAD07" w14:textId="506A2114" w:rsidR="00534A8E" w:rsidRPr="006B2508" w:rsidRDefault="00534A8E" w:rsidP="003B748E">
      <w:pPr>
        <w:keepNext/>
        <w:widowControl w:val="0"/>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0C050D" w:rsidRPr="00993639">
        <w:rPr>
          <w:rFonts w:ascii="Garamond" w:hAnsi="Garamond"/>
          <w:sz w:val="20"/>
          <w:szCs w:val="20"/>
          <w:lang w:eastAsia="cs-CZ"/>
        </w:rPr>
        <w:t>znamená kúpna cena za Tovar</w:t>
      </w:r>
      <w:r w:rsidR="000C050D">
        <w:rPr>
          <w:rFonts w:ascii="Garamond" w:hAnsi="Garamond"/>
          <w:sz w:val="20"/>
          <w:szCs w:val="20"/>
          <w:lang w:eastAsia="cs-CZ"/>
        </w:rPr>
        <w:t xml:space="preserve"> </w:t>
      </w:r>
      <w:r w:rsidR="000C050D" w:rsidRPr="00993639">
        <w:rPr>
          <w:rFonts w:ascii="Garamond" w:hAnsi="Garamond"/>
          <w:sz w:val="20"/>
          <w:szCs w:val="20"/>
        </w:rPr>
        <w:t>stanovená formou jednotkovej sadzby ako cena za určenú mernú jednotku Tovaru – za 1 (jeden) kus podľa druhu Tovaru, pričom jednotkové ceny za Tovar sú stanovené v Prílohe 1 Zmluvy – Špecifikácia Tovaru a jednotkové ceny</w:t>
      </w:r>
      <w:r w:rsidR="00300D43">
        <w:rPr>
          <w:rFonts w:ascii="Garamond" w:hAnsi="Garamond"/>
          <w:sz w:val="20"/>
          <w:szCs w:val="20"/>
        </w:rPr>
        <w:t xml:space="preserve"> </w:t>
      </w:r>
      <w:r w:rsidR="004B49C3">
        <w:rPr>
          <w:rFonts w:ascii="Garamond" w:hAnsi="Garamond"/>
          <w:sz w:val="20"/>
          <w:szCs w:val="20"/>
        </w:rPr>
        <w:t xml:space="preserve">– </w:t>
      </w:r>
      <w:r w:rsidR="003A480D">
        <w:rPr>
          <w:rFonts w:ascii="Garamond" w:hAnsi="Garamond"/>
          <w:sz w:val="20"/>
          <w:szCs w:val="20"/>
        </w:rPr>
        <w:t>Solaris tesnenia, spojovací materiál</w:t>
      </w:r>
      <w:r w:rsidRPr="006B2508">
        <w:rPr>
          <w:rFonts w:ascii="Garamond" w:hAnsi="Garamond"/>
          <w:sz w:val="20"/>
          <w:szCs w:val="20"/>
          <w:lang w:eastAsia="cs-CZ"/>
        </w:rPr>
        <w:t>;</w:t>
      </w:r>
    </w:p>
    <w:p w14:paraId="200CA742" w14:textId="77777777" w:rsidR="00534A8E" w:rsidRPr="006B2508" w:rsidRDefault="00534A8E" w:rsidP="003B748E">
      <w:pPr>
        <w:keepNext/>
        <w:widowControl w:val="0"/>
        <w:spacing w:after="0" w:line="240" w:lineRule="auto"/>
        <w:ind w:left="1418"/>
        <w:contextualSpacing/>
        <w:jc w:val="both"/>
        <w:rPr>
          <w:rFonts w:ascii="Garamond" w:hAnsi="Garamond"/>
          <w:b/>
          <w:sz w:val="20"/>
          <w:szCs w:val="20"/>
          <w:lang w:eastAsia="cs-CZ"/>
        </w:rPr>
      </w:pPr>
    </w:p>
    <w:p w14:paraId="20794DEC" w14:textId="0200A4B7" w:rsidR="00534A8E" w:rsidRPr="006B2508" w:rsidRDefault="00534A8E" w:rsidP="003B748E">
      <w:pPr>
        <w:keepNext/>
        <w:widowControl w:val="0"/>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w:t>
      </w:r>
      <w:r w:rsidR="00300D43">
        <w:rPr>
          <w:rFonts w:ascii="Garamond" w:hAnsi="Garamond"/>
          <w:sz w:val="20"/>
          <w:szCs w:val="20"/>
          <w:lang w:eastAsia="cs-CZ"/>
        </w:rPr>
        <w:t>, 831 04</w:t>
      </w:r>
      <w:r>
        <w:rPr>
          <w:rFonts w:ascii="Garamond" w:hAnsi="Garamond"/>
          <w:sz w:val="20"/>
          <w:szCs w:val="20"/>
          <w:lang w:eastAsia="cs-CZ"/>
        </w:rPr>
        <w:t xml:space="preserve"> </w:t>
      </w:r>
      <w:r w:rsidRPr="006B2508">
        <w:rPr>
          <w:rFonts w:ascii="Garamond" w:hAnsi="Garamond"/>
          <w:sz w:val="20"/>
          <w:szCs w:val="20"/>
          <w:lang w:eastAsia="cs-CZ"/>
        </w:rPr>
        <w:t>Bratislav</w:t>
      </w:r>
      <w:r w:rsidR="00300D43">
        <w:rPr>
          <w:rFonts w:ascii="Garamond" w:hAnsi="Garamond"/>
          <w:sz w:val="20"/>
          <w:szCs w:val="20"/>
          <w:lang w:eastAsia="cs-CZ"/>
        </w:rPr>
        <w:t>a</w:t>
      </w:r>
      <w:r w:rsidRPr="006B2508">
        <w:rPr>
          <w:rFonts w:ascii="Garamond" w:hAnsi="Garamond"/>
          <w:sz w:val="20"/>
          <w:szCs w:val="20"/>
          <w:lang w:eastAsia="cs-CZ"/>
        </w:rPr>
        <w:t>;</w:t>
      </w:r>
    </w:p>
    <w:p w14:paraId="68AF1107" w14:textId="77777777" w:rsidR="00534A8E" w:rsidRPr="006B2508" w:rsidRDefault="00534A8E" w:rsidP="003B748E">
      <w:pPr>
        <w:keepNext/>
        <w:widowControl w:val="0"/>
        <w:spacing w:after="0" w:line="240" w:lineRule="auto"/>
        <w:ind w:left="1418"/>
        <w:contextualSpacing/>
        <w:jc w:val="both"/>
        <w:rPr>
          <w:rFonts w:ascii="Garamond" w:hAnsi="Garamond"/>
          <w:sz w:val="20"/>
          <w:szCs w:val="20"/>
          <w:lang w:eastAsia="cs-CZ"/>
        </w:rPr>
      </w:pPr>
    </w:p>
    <w:p w14:paraId="1F2D1F86" w14:textId="77777777" w:rsidR="00534A8E" w:rsidRPr="006B2508" w:rsidRDefault="00534A8E" w:rsidP="003B748E">
      <w:pPr>
        <w:keepNext/>
        <w:widowControl w:val="0"/>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3B748E">
      <w:pPr>
        <w:keepNext/>
        <w:widowControl w:val="0"/>
        <w:spacing w:after="0" w:line="240" w:lineRule="auto"/>
        <w:contextualSpacing/>
        <w:jc w:val="both"/>
        <w:rPr>
          <w:rFonts w:ascii="Garamond" w:hAnsi="Garamond"/>
          <w:b/>
          <w:sz w:val="20"/>
          <w:szCs w:val="20"/>
          <w:lang w:eastAsia="cs-CZ"/>
        </w:rPr>
      </w:pPr>
    </w:p>
    <w:p w14:paraId="4035211B" w14:textId="77777777" w:rsidR="00534A8E" w:rsidRPr="006B2508" w:rsidRDefault="00534A8E" w:rsidP="003B748E">
      <w:pPr>
        <w:keepNext/>
        <w:widowControl w:val="0"/>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143ED5D" w14:textId="77777777" w:rsidR="00534A8E" w:rsidRPr="006B2508" w:rsidRDefault="00534A8E" w:rsidP="003B748E">
      <w:pPr>
        <w:keepNext/>
        <w:widowControl w:val="0"/>
        <w:spacing w:after="0" w:line="240" w:lineRule="auto"/>
        <w:ind w:left="1418"/>
        <w:contextualSpacing/>
        <w:jc w:val="both"/>
        <w:rPr>
          <w:rFonts w:ascii="Garamond" w:hAnsi="Garamond"/>
          <w:b/>
          <w:sz w:val="20"/>
          <w:szCs w:val="20"/>
          <w:lang w:eastAsia="cs-CZ"/>
        </w:rPr>
      </w:pPr>
    </w:p>
    <w:p w14:paraId="35F5D97C" w14:textId="77777777" w:rsidR="00534A8E" w:rsidRPr="006B2508" w:rsidRDefault="00534A8E" w:rsidP="003B748E">
      <w:pPr>
        <w:keepNext/>
        <w:widowControl w:val="0"/>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33A53593" w14:textId="77777777" w:rsidR="00534A8E" w:rsidRPr="006B2508" w:rsidRDefault="00534A8E" w:rsidP="003B748E">
      <w:pPr>
        <w:keepNext/>
        <w:widowControl w:val="0"/>
        <w:spacing w:after="0" w:line="240" w:lineRule="auto"/>
        <w:contextualSpacing/>
        <w:jc w:val="both"/>
        <w:rPr>
          <w:rFonts w:ascii="Garamond" w:hAnsi="Garamond"/>
          <w:sz w:val="20"/>
          <w:szCs w:val="20"/>
        </w:rPr>
      </w:pPr>
    </w:p>
    <w:p w14:paraId="640525D6" w14:textId="77777777" w:rsidR="00534A8E" w:rsidRPr="006B2508" w:rsidRDefault="00534A8E" w:rsidP="003B748E">
      <w:pPr>
        <w:keepNext/>
        <w:widowControl w:val="0"/>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9"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4896FFD" w14:textId="77777777" w:rsidR="00534A8E" w:rsidRPr="006B2508" w:rsidRDefault="00534A8E" w:rsidP="003B748E">
      <w:pPr>
        <w:keepNext/>
        <w:widowControl w:val="0"/>
        <w:spacing w:after="0" w:line="240" w:lineRule="auto"/>
        <w:ind w:left="1418"/>
        <w:contextualSpacing/>
        <w:jc w:val="both"/>
        <w:rPr>
          <w:rStyle w:val="Hypertextovprepojenie"/>
          <w:rFonts w:ascii="Garamond" w:hAnsi="Garamond"/>
          <w:color w:val="auto"/>
          <w:sz w:val="20"/>
          <w:szCs w:val="20"/>
          <w:u w:val="none"/>
        </w:rPr>
      </w:pPr>
    </w:p>
    <w:p w14:paraId="179A104F" w14:textId="28387D4D" w:rsidR="00534A8E" w:rsidRPr="006B2508" w:rsidRDefault="00534A8E" w:rsidP="003B748E">
      <w:pPr>
        <w:keepNext/>
        <w:widowControl w:val="0"/>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lastRenderedPageBreak/>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sidR="00740DCF">
        <w:rPr>
          <w:rFonts w:ascii="Garamond" w:hAnsi="Garamond"/>
          <w:sz w:val="20"/>
          <w:szCs w:val="20"/>
        </w:rPr>
        <w:t xml:space="preserve"> – Zoznam subdodávateľov</w:t>
      </w:r>
      <w:r w:rsidR="00736298">
        <w:rPr>
          <w:rFonts w:ascii="Garamond" w:hAnsi="Garamond"/>
          <w:sz w:val="20"/>
          <w:szCs w:val="20"/>
        </w:rPr>
        <w:t xml:space="preserve"> </w:t>
      </w:r>
      <w:r w:rsidR="00364BF3">
        <w:rPr>
          <w:rFonts w:ascii="Garamond" w:hAnsi="Garamond"/>
          <w:sz w:val="20"/>
          <w:szCs w:val="20"/>
        </w:rPr>
        <w:t xml:space="preserve"> - </w:t>
      </w:r>
      <w:r w:rsidR="003A480D">
        <w:rPr>
          <w:rFonts w:ascii="Garamond" w:hAnsi="Garamond"/>
          <w:sz w:val="20"/>
          <w:szCs w:val="20"/>
        </w:rPr>
        <w:t>Solaris tesnenia, spojovací materiál</w:t>
      </w:r>
      <w:r w:rsidRPr="006B2508">
        <w:rPr>
          <w:rFonts w:ascii="Garamond" w:hAnsi="Garamond"/>
          <w:sz w:val="20"/>
          <w:szCs w:val="20"/>
        </w:rPr>
        <w:t>;</w:t>
      </w:r>
    </w:p>
    <w:p w14:paraId="5159F83C" w14:textId="77777777" w:rsidR="00F71C59" w:rsidRPr="006B2508" w:rsidRDefault="00F71C59" w:rsidP="003B748E">
      <w:pPr>
        <w:keepNext/>
        <w:widowControl w:val="0"/>
        <w:spacing w:after="0" w:line="240" w:lineRule="auto"/>
        <w:contextualSpacing/>
        <w:jc w:val="both"/>
        <w:rPr>
          <w:rFonts w:ascii="Garamond" w:hAnsi="Garamond"/>
          <w:sz w:val="20"/>
          <w:szCs w:val="20"/>
        </w:rPr>
      </w:pPr>
    </w:p>
    <w:p w14:paraId="0394FE8D" w14:textId="77777777" w:rsidR="00F71C59" w:rsidRPr="006B2508" w:rsidRDefault="00F71C59" w:rsidP="003B748E">
      <w:pPr>
        <w:keepNext/>
        <w:widowControl w:val="0"/>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19F70E2B" w14:textId="77777777" w:rsidR="006C7445" w:rsidRDefault="006C7445" w:rsidP="003B748E">
      <w:pPr>
        <w:keepNext/>
        <w:widowControl w:val="0"/>
        <w:spacing w:after="0" w:line="240" w:lineRule="auto"/>
        <w:ind w:left="1418"/>
        <w:contextualSpacing/>
        <w:jc w:val="both"/>
        <w:rPr>
          <w:rFonts w:ascii="Garamond" w:hAnsi="Garamond"/>
          <w:b/>
          <w:color w:val="000000" w:themeColor="text1"/>
          <w:sz w:val="20"/>
          <w:szCs w:val="20"/>
          <w:lang w:eastAsia="cs-CZ"/>
        </w:rPr>
      </w:pPr>
    </w:p>
    <w:p w14:paraId="4D095B19" w14:textId="77777777" w:rsidR="00F71C59" w:rsidRPr="006B2508" w:rsidRDefault="00F71C59" w:rsidP="003B748E">
      <w:pPr>
        <w:keepNext/>
        <w:widowControl w:val="0"/>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3B748E">
      <w:pPr>
        <w:keepNext/>
        <w:widowControl w:val="0"/>
        <w:spacing w:after="0" w:line="240" w:lineRule="auto"/>
        <w:contextualSpacing/>
        <w:jc w:val="both"/>
        <w:rPr>
          <w:rFonts w:ascii="Garamond" w:hAnsi="Garamond"/>
          <w:sz w:val="20"/>
          <w:szCs w:val="20"/>
        </w:rPr>
      </w:pPr>
    </w:p>
    <w:p w14:paraId="596E1CB5" w14:textId="0A2AEF6E" w:rsidR="00013130"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3B748E">
      <w:pPr>
        <w:keepNext/>
        <w:widowControl w:val="0"/>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3B748E">
      <w:pPr>
        <w:keepNext/>
        <w:widowControl w:val="0"/>
        <w:spacing w:after="0" w:line="240" w:lineRule="auto"/>
        <w:contextualSpacing/>
        <w:jc w:val="both"/>
        <w:rPr>
          <w:rFonts w:ascii="Garamond" w:hAnsi="Garamond"/>
          <w:sz w:val="20"/>
          <w:szCs w:val="20"/>
          <w:lang w:eastAsia="cs-CZ"/>
        </w:rPr>
      </w:pPr>
    </w:p>
    <w:p w14:paraId="23B8C59E" w14:textId="7F78988F"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3B748E">
      <w:pPr>
        <w:keepNext/>
        <w:widowControl w:val="0"/>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r w:rsidRPr="006B2508">
        <w:rPr>
          <w:rFonts w:ascii="Garamond" w:hAnsi="Garamond"/>
          <w:sz w:val="20"/>
          <w:szCs w:val="20"/>
          <w:lang w:eastAsia="cs-CZ"/>
        </w:rPr>
        <w:t>novácií;</w:t>
      </w:r>
    </w:p>
    <w:p w14:paraId="1D104A13" w14:textId="77777777" w:rsidR="00013130" w:rsidRPr="006B2508" w:rsidRDefault="00013130" w:rsidP="003B748E">
      <w:pPr>
        <w:keepNext/>
        <w:widowControl w:val="0"/>
        <w:spacing w:after="0" w:line="240" w:lineRule="auto"/>
        <w:jc w:val="both"/>
        <w:rPr>
          <w:rFonts w:ascii="Garamond" w:hAnsi="Garamond"/>
          <w:sz w:val="20"/>
          <w:szCs w:val="20"/>
        </w:rPr>
      </w:pPr>
    </w:p>
    <w:p w14:paraId="14F6707B" w14:textId="55F934B0"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3B748E">
      <w:pPr>
        <w:keepNext/>
        <w:widowControl w:val="0"/>
        <w:spacing w:after="0" w:line="240" w:lineRule="auto"/>
        <w:rPr>
          <w:rFonts w:ascii="Garamond" w:hAnsi="Garamond"/>
          <w:sz w:val="20"/>
          <w:szCs w:val="20"/>
        </w:rPr>
      </w:pPr>
    </w:p>
    <w:p w14:paraId="09E168FA" w14:textId="6D216373"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3B748E">
      <w:pPr>
        <w:keepNext/>
        <w:widowControl w:val="0"/>
        <w:spacing w:after="0" w:line="240" w:lineRule="auto"/>
        <w:jc w:val="both"/>
        <w:rPr>
          <w:rFonts w:ascii="Garamond" w:hAnsi="Garamond"/>
          <w:sz w:val="20"/>
          <w:szCs w:val="20"/>
        </w:rPr>
      </w:pPr>
    </w:p>
    <w:p w14:paraId="32250139" w14:textId="6AF0D62E"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3B748E">
      <w:pPr>
        <w:keepNext/>
        <w:widowControl w:val="0"/>
        <w:tabs>
          <w:tab w:val="left" w:pos="426"/>
        </w:tabs>
        <w:spacing w:after="0" w:line="240" w:lineRule="auto"/>
        <w:rPr>
          <w:rFonts w:ascii="Garamond" w:eastAsia="Calibri" w:hAnsi="Garamond"/>
          <w:b/>
          <w:sz w:val="20"/>
          <w:szCs w:val="20"/>
        </w:rPr>
      </w:pPr>
    </w:p>
    <w:p w14:paraId="0C3CA40C" w14:textId="4F55B66F"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3B748E">
      <w:pPr>
        <w:keepNext/>
        <w:widowControl w:val="0"/>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C14A26">
      <w:pPr>
        <w:keepNext/>
        <w:widowControl w:val="0"/>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3B748E">
      <w:pPr>
        <w:keepNext/>
        <w:widowControl w:val="0"/>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3B748E">
      <w:pPr>
        <w:keepNext/>
        <w:widowControl w:val="0"/>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3B748E">
      <w:pPr>
        <w:keepNext/>
        <w:widowControl w:val="0"/>
        <w:tabs>
          <w:tab w:val="left" w:pos="0"/>
          <w:tab w:val="left" w:pos="426"/>
        </w:tabs>
        <w:suppressAutoHyphens/>
        <w:spacing w:after="0" w:line="240" w:lineRule="auto"/>
        <w:jc w:val="both"/>
        <w:rPr>
          <w:rFonts w:ascii="Garamond" w:hAnsi="Garamond" w:cs="Arial"/>
          <w:sz w:val="20"/>
          <w:szCs w:val="20"/>
          <w:lang w:eastAsia="ar-SA"/>
        </w:rPr>
      </w:pPr>
    </w:p>
    <w:p w14:paraId="1A6639F1" w14:textId="2751E968" w:rsidR="00BF327A" w:rsidRPr="00BF327A" w:rsidRDefault="000409DF" w:rsidP="00C14A26">
      <w:pPr>
        <w:keepNext/>
        <w:widowControl w:val="0"/>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3B748E">
      <w:pPr>
        <w:keepNext/>
        <w:widowControl w:val="0"/>
        <w:spacing w:after="0" w:line="240" w:lineRule="auto"/>
        <w:contextualSpacing/>
        <w:jc w:val="both"/>
        <w:rPr>
          <w:rFonts w:ascii="Garamond" w:hAnsi="Garamond" w:cs="Arial"/>
          <w:sz w:val="20"/>
          <w:szCs w:val="20"/>
          <w:lang w:eastAsia="ar-SA"/>
        </w:rPr>
      </w:pPr>
    </w:p>
    <w:p w14:paraId="0F2151B1" w14:textId="7D56B7B8" w:rsidR="00BF327A" w:rsidRPr="00BF327A" w:rsidRDefault="00475EFE"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3B748E">
      <w:pPr>
        <w:keepNext/>
        <w:widowControl w:val="0"/>
        <w:spacing w:after="0" w:line="240" w:lineRule="auto"/>
        <w:jc w:val="both"/>
        <w:rPr>
          <w:rFonts w:ascii="Garamond" w:hAnsi="Garamond" w:cs="Arial"/>
          <w:sz w:val="20"/>
          <w:szCs w:val="20"/>
          <w:lang w:eastAsia="ar-SA"/>
        </w:rPr>
      </w:pPr>
    </w:p>
    <w:p w14:paraId="0C659D17" w14:textId="77777777" w:rsidR="00BF327A" w:rsidRPr="00993639" w:rsidRDefault="00BF327A"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3B748E">
      <w:pPr>
        <w:keepNext/>
        <w:widowControl w:val="0"/>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3B748E">
      <w:pPr>
        <w:keepNext/>
        <w:widowControl w:val="0"/>
        <w:tabs>
          <w:tab w:val="left" w:pos="426"/>
          <w:tab w:val="left" w:pos="708"/>
          <w:tab w:val="center" w:pos="4536"/>
          <w:tab w:val="right" w:pos="9072"/>
        </w:tabs>
        <w:spacing w:after="0" w:line="240" w:lineRule="auto"/>
        <w:rPr>
          <w:rFonts w:ascii="Garamond" w:eastAsia="Calibri" w:hAnsi="Garamond"/>
          <w:b/>
          <w:sz w:val="20"/>
          <w:szCs w:val="20"/>
        </w:rPr>
      </w:pPr>
    </w:p>
    <w:p w14:paraId="4BB5D289" w14:textId="10698D4F" w:rsidR="00865DC5" w:rsidRPr="00865DC5"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len nový Tovar</w:t>
      </w:r>
      <w:r w:rsidR="00BF327A">
        <w:rPr>
          <w:rFonts w:ascii="Garamond" w:hAnsi="Garamond" w:cs="Arial"/>
          <w:sz w:val="20"/>
          <w:szCs w:val="20"/>
          <w:lang w:eastAsia="ar-SA"/>
        </w:rPr>
        <w:t xml:space="preserve"> </w:t>
      </w:r>
      <w:r w:rsidR="00BF327A" w:rsidRPr="003E2792">
        <w:rPr>
          <w:rFonts w:ascii="Garamond" w:hAnsi="Garamond" w:cs="Arial"/>
          <w:sz w:val="20"/>
          <w:szCs w:val="20"/>
          <w:lang w:eastAsia="ar-SA"/>
        </w:rPr>
        <w:t>podľa Prílohy 1 Zmluvy</w:t>
      </w:r>
      <w:r w:rsidR="00BF327A" w:rsidRPr="00993639">
        <w:rPr>
          <w:rFonts w:ascii="Garamond" w:hAnsi="Garamond" w:cs="Arial"/>
          <w:sz w:val="20"/>
          <w:szCs w:val="20"/>
          <w:lang w:eastAsia="ar-SA"/>
        </w:rPr>
        <w:t xml:space="preserve"> a v kvalite, ktorá zodpovedá technickým normám z prvovýroby</w:t>
      </w:r>
      <w:r w:rsidR="00BF327A">
        <w:rPr>
          <w:rFonts w:ascii="Garamond" w:hAnsi="Garamond" w:cs="Arial"/>
          <w:sz w:val="20"/>
          <w:szCs w:val="20"/>
          <w:lang w:eastAsia="ar-SA"/>
        </w:rPr>
        <w:t>, riadne, včas, pričom 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3B748E">
      <w:pPr>
        <w:keepNext/>
        <w:widowControl w:val="0"/>
        <w:spacing w:after="0" w:line="240" w:lineRule="auto"/>
        <w:jc w:val="both"/>
        <w:rPr>
          <w:rFonts w:ascii="Garamond" w:hAnsi="Garamond"/>
          <w:sz w:val="20"/>
          <w:szCs w:val="20"/>
        </w:rPr>
      </w:pPr>
    </w:p>
    <w:p w14:paraId="5A95DCF6" w14:textId="1B249F01" w:rsidR="00BF327A" w:rsidRPr="00BF327A"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3B748E">
      <w:pPr>
        <w:pStyle w:val="Odsekzoznamu"/>
        <w:keepNext/>
        <w:widowControl w:val="0"/>
        <w:spacing w:after="0" w:line="240" w:lineRule="auto"/>
        <w:ind w:left="709"/>
        <w:jc w:val="both"/>
        <w:rPr>
          <w:rFonts w:ascii="Garamond" w:hAnsi="Garamond"/>
          <w:sz w:val="20"/>
          <w:szCs w:val="20"/>
        </w:rPr>
      </w:pPr>
    </w:p>
    <w:p w14:paraId="4101F699" w14:textId="210C0E17" w:rsidR="00C94959" w:rsidRPr="00EF392D"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3B748E">
      <w:pPr>
        <w:keepNext/>
        <w:widowControl w:val="0"/>
        <w:spacing w:after="0" w:line="240" w:lineRule="auto"/>
        <w:jc w:val="both"/>
        <w:rPr>
          <w:rFonts w:ascii="Garamond" w:hAnsi="Garamond"/>
          <w:sz w:val="20"/>
          <w:szCs w:val="20"/>
        </w:rPr>
      </w:pPr>
    </w:p>
    <w:p w14:paraId="2A471EE2" w14:textId="1B77DA89" w:rsidR="003B748E" w:rsidRPr="003B748E"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lastRenderedPageBreak/>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270AEDC8" w14:textId="6F3C26A4" w:rsidR="00865DC5" w:rsidRDefault="00865DC5"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3B748E">
      <w:pPr>
        <w:keepNext/>
        <w:widowControl w:val="0"/>
        <w:autoSpaceDE w:val="0"/>
        <w:autoSpaceDN w:val="0"/>
        <w:spacing w:after="0" w:line="240" w:lineRule="auto"/>
        <w:rPr>
          <w:rFonts w:ascii="Garamond" w:hAnsi="Garamond"/>
          <w:sz w:val="20"/>
          <w:szCs w:val="20"/>
        </w:rPr>
      </w:pPr>
    </w:p>
    <w:p w14:paraId="5FDD3F04" w14:textId="77777777" w:rsidR="00865DC5" w:rsidRPr="00F33367"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p>
    <w:p w14:paraId="33626BF1" w14:textId="77777777" w:rsidR="00606D32" w:rsidRDefault="00606D32" w:rsidP="003B748E">
      <w:pPr>
        <w:pStyle w:val="Odsekzoznamu"/>
        <w:keepNext/>
        <w:widowControl w:val="0"/>
        <w:autoSpaceDE w:val="0"/>
        <w:autoSpaceDN w:val="0"/>
        <w:spacing w:after="0" w:line="240" w:lineRule="auto"/>
        <w:ind w:left="1418"/>
        <w:rPr>
          <w:rFonts w:ascii="Garamond" w:hAnsi="Garamond"/>
          <w:sz w:val="20"/>
          <w:szCs w:val="20"/>
        </w:rPr>
      </w:pPr>
    </w:p>
    <w:p w14:paraId="0C1B035A" w14:textId="20424117" w:rsidR="00865DC5" w:rsidRDefault="00BF327A"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Pr>
          <w:rFonts w:ascii="Garamond" w:hAnsi="Garamond"/>
          <w:sz w:val="20"/>
          <w:szCs w:val="20"/>
        </w:rPr>
        <w:t xml:space="preserve">vyrába </w:t>
      </w:r>
      <w:r w:rsidR="007901E9">
        <w:rPr>
          <w:rFonts w:ascii="Garamond" w:hAnsi="Garamond"/>
          <w:sz w:val="20"/>
          <w:szCs w:val="20"/>
        </w:rPr>
        <w:t>s</w:t>
      </w:r>
      <w:r w:rsidR="007901E9" w:rsidRPr="00043B8B">
        <w:rPr>
          <w:rFonts w:ascii="Garamond" w:hAnsi="Garamond"/>
          <w:sz w:val="20"/>
          <w:szCs w:val="20"/>
        </w:rPr>
        <w:t xml:space="preserve">ubdodávateľ </w:t>
      </w:r>
      <w:r w:rsidR="00865DC5" w:rsidRPr="00043B8B">
        <w:rPr>
          <w:rFonts w:ascii="Garamond" w:hAnsi="Garamond"/>
          <w:sz w:val="20"/>
          <w:szCs w:val="20"/>
        </w:rPr>
        <w:t xml:space="preserve">– výrobca náhradných dielov a dodáva ich výrobcovi vozidiel; alebo </w:t>
      </w:r>
    </w:p>
    <w:p w14:paraId="05788C90" w14:textId="77777777" w:rsidR="003B748E" w:rsidRDefault="003B748E" w:rsidP="003B748E">
      <w:pPr>
        <w:pStyle w:val="Odsekzoznamu"/>
        <w:keepNext/>
        <w:widowControl w:val="0"/>
        <w:autoSpaceDE w:val="0"/>
        <w:autoSpaceDN w:val="0"/>
        <w:spacing w:after="0" w:line="240" w:lineRule="auto"/>
        <w:ind w:left="1418"/>
        <w:rPr>
          <w:rFonts w:ascii="Garamond" w:hAnsi="Garamond"/>
          <w:sz w:val="20"/>
          <w:szCs w:val="20"/>
        </w:rPr>
      </w:pPr>
    </w:p>
    <w:p w14:paraId="065CB213" w14:textId="56D74569" w:rsidR="00865DC5"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 xml:space="preserve">vyrába výrobca náhradných dielov podľa špecifikácií a výrobných noriem dodaných výrobcom vozidla. </w:t>
      </w:r>
    </w:p>
    <w:p w14:paraId="1B8EBC6A" w14:textId="77777777" w:rsidR="00865DC5" w:rsidRPr="00043B8B" w:rsidRDefault="00865DC5" w:rsidP="003B748E">
      <w:pPr>
        <w:pStyle w:val="Odsekzoznamu"/>
        <w:keepNext/>
        <w:widowControl w:val="0"/>
        <w:autoSpaceDE w:val="0"/>
        <w:autoSpaceDN w:val="0"/>
        <w:spacing w:after="0" w:line="240" w:lineRule="auto"/>
        <w:ind w:left="1418"/>
        <w:rPr>
          <w:rFonts w:ascii="Garamond" w:hAnsi="Garamond"/>
          <w:sz w:val="20"/>
          <w:szCs w:val="20"/>
        </w:rPr>
      </w:pPr>
    </w:p>
    <w:p w14:paraId="2D28303C" w14:textId="77777777" w:rsidR="00865DC5" w:rsidRPr="00F33367" w:rsidRDefault="00865DC5" w:rsidP="003B748E">
      <w:pPr>
        <w:keepNext/>
        <w:widowControl w:val="0"/>
        <w:autoSpaceDE w:val="0"/>
        <w:autoSpaceDN w:val="0"/>
        <w:spacing w:after="0" w:line="240" w:lineRule="auto"/>
        <w:ind w:left="709"/>
        <w:rPr>
          <w:rFonts w:ascii="Garamond" w:hAnsi="Garamond"/>
          <w:sz w:val="20"/>
          <w:szCs w:val="20"/>
        </w:rPr>
      </w:pPr>
      <w:r w:rsidRPr="00F33367">
        <w:rPr>
          <w:rFonts w:ascii="Garamond" w:hAnsi="Garamond"/>
          <w:sz w:val="20"/>
          <w:szCs w:val="20"/>
        </w:rPr>
        <w:t>Dodávateľ je povinný preukázať, že dodaný Tovar spĺňa požiadavky na technické vlastnosti podľa predchádzajúcej vety, ak ho o to Objednávateľ požiada.</w:t>
      </w:r>
    </w:p>
    <w:p w14:paraId="60FDFB5D" w14:textId="77777777" w:rsidR="00EB2855" w:rsidRPr="00865DC5" w:rsidRDefault="00EB2855" w:rsidP="003B748E">
      <w:pPr>
        <w:pStyle w:val="Odsekzoznamu"/>
        <w:keepNext/>
        <w:widowControl w:val="0"/>
        <w:spacing w:after="0" w:line="240" w:lineRule="auto"/>
        <w:ind w:left="644"/>
        <w:rPr>
          <w:rFonts w:ascii="Garamond" w:hAnsi="Garamond"/>
          <w:sz w:val="20"/>
          <w:szCs w:val="20"/>
        </w:rPr>
      </w:pPr>
    </w:p>
    <w:p w14:paraId="05BF0228" w14:textId="77777777" w:rsidR="00426FD8" w:rsidRPr="00EB2855" w:rsidRDefault="00426FD8" w:rsidP="00C14A26">
      <w:pPr>
        <w:pStyle w:val="Odsekzoznamu"/>
        <w:keepNext/>
        <w:widowControl w:val="0"/>
        <w:numPr>
          <w:ilvl w:val="1"/>
          <w:numId w:val="17"/>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7FAC1D6A" w14:textId="77777777" w:rsidR="00BF327A" w:rsidRDefault="00BF327A" w:rsidP="003B748E">
      <w:pPr>
        <w:pStyle w:val="CTL"/>
        <w:keepNext/>
        <w:numPr>
          <w:ilvl w:val="0"/>
          <w:numId w:val="0"/>
        </w:numPr>
        <w:tabs>
          <w:tab w:val="left" w:pos="567"/>
        </w:tabs>
        <w:spacing w:after="0"/>
        <w:ind w:left="1418"/>
        <w:rPr>
          <w:rFonts w:ascii="Garamond" w:hAnsi="Garamond" w:cs="Calibri"/>
          <w:sz w:val="20"/>
        </w:rPr>
      </w:pPr>
    </w:p>
    <w:p w14:paraId="3BDEC419" w14:textId="77777777" w:rsidR="00426FD8" w:rsidRPr="00EB2855" w:rsidRDefault="00426FD8" w:rsidP="00C14A26">
      <w:pPr>
        <w:pStyle w:val="CTL"/>
        <w:keepNext/>
        <w:numPr>
          <w:ilvl w:val="0"/>
          <w:numId w:val="31"/>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3B748E">
      <w:pPr>
        <w:pStyle w:val="CTL"/>
        <w:keepNext/>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C14A26">
      <w:pPr>
        <w:pStyle w:val="CTL"/>
        <w:keepNext/>
        <w:numPr>
          <w:ilvl w:val="0"/>
          <w:numId w:val="31"/>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3B748E">
      <w:pPr>
        <w:pStyle w:val="CTL"/>
        <w:keepNext/>
        <w:numPr>
          <w:ilvl w:val="0"/>
          <w:numId w:val="0"/>
        </w:numPr>
        <w:tabs>
          <w:tab w:val="left" w:pos="567"/>
        </w:tabs>
        <w:spacing w:after="0"/>
        <w:rPr>
          <w:rFonts w:ascii="Garamond" w:hAnsi="Garamond"/>
          <w:sz w:val="20"/>
        </w:rPr>
      </w:pPr>
    </w:p>
    <w:p w14:paraId="070B3AD1" w14:textId="41586E14" w:rsidR="002C4F07" w:rsidRPr="00F3336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3B748E">
      <w:pPr>
        <w:pStyle w:val="Odsekzoznamu"/>
        <w:keepNext/>
        <w:widowControl w:val="0"/>
        <w:spacing w:after="0" w:line="240" w:lineRule="auto"/>
        <w:jc w:val="both"/>
        <w:rPr>
          <w:rFonts w:ascii="Garamond" w:hAnsi="Garamond"/>
          <w:sz w:val="20"/>
          <w:szCs w:val="20"/>
        </w:rPr>
      </w:pPr>
    </w:p>
    <w:p w14:paraId="1BF32B27" w14:textId="2044D183" w:rsidR="00F35476" w:rsidRPr="006B2508" w:rsidRDefault="00F35476" w:rsidP="00C14A26">
      <w:pPr>
        <w:pStyle w:val="Odsekzoznamu"/>
        <w:keepNext/>
        <w:widowControl w:val="0"/>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3B748E">
      <w:pPr>
        <w:pStyle w:val="Odsekzoznamu"/>
        <w:keepNext/>
        <w:widowControl w:val="0"/>
        <w:spacing w:after="0" w:line="240" w:lineRule="auto"/>
        <w:ind w:left="1440"/>
        <w:jc w:val="both"/>
        <w:rPr>
          <w:rFonts w:ascii="Garamond" w:hAnsi="Garamond"/>
          <w:sz w:val="20"/>
          <w:szCs w:val="20"/>
        </w:rPr>
      </w:pPr>
    </w:p>
    <w:p w14:paraId="6B37D0DC" w14:textId="77777777" w:rsidR="00426FD8" w:rsidRDefault="002C4F07" w:rsidP="003B748E">
      <w:pPr>
        <w:pStyle w:val="Odsekzoznamu"/>
        <w:keepNext/>
        <w:widowControl w:val="0"/>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3B748E">
      <w:pPr>
        <w:pStyle w:val="Odsekzoznamu"/>
        <w:keepNext/>
        <w:widowControl w:val="0"/>
        <w:spacing w:after="0" w:line="240" w:lineRule="auto"/>
        <w:ind w:left="1440"/>
        <w:jc w:val="both"/>
        <w:rPr>
          <w:rFonts w:ascii="Garamond" w:hAnsi="Garamond"/>
          <w:sz w:val="20"/>
          <w:szCs w:val="20"/>
        </w:rPr>
      </w:pPr>
    </w:p>
    <w:p w14:paraId="14A51013" w14:textId="5F0B7B69" w:rsidR="002C4F07" w:rsidRPr="006B2508" w:rsidRDefault="00426FD8" w:rsidP="003B748E">
      <w:pPr>
        <w:pStyle w:val="Odsekzoznamu"/>
        <w:keepNext/>
        <w:widowControl w:val="0"/>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3B748E">
      <w:pPr>
        <w:keepNext/>
        <w:widowControl w:val="0"/>
        <w:spacing w:after="0" w:line="240" w:lineRule="auto"/>
        <w:ind w:left="720"/>
        <w:jc w:val="both"/>
        <w:rPr>
          <w:rFonts w:ascii="Garamond" w:hAnsi="Garamond"/>
          <w:sz w:val="20"/>
          <w:szCs w:val="20"/>
        </w:rPr>
      </w:pPr>
    </w:p>
    <w:p w14:paraId="1B666346" w14:textId="4EA57A9A"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3B748E">
      <w:pPr>
        <w:keepNext/>
        <w:widowControl w:val="0"/>
        <w:spacing w:after="0" w:line="240" w:lineRule="auto"/>
        <w:ind w:left="709"/>
        <w:contextualSpacing/>
        <w:jc w:val="both"/>
        <w:rPr>
          <w:rFonts w:ascii="Garamond" w:hAnsi="Garamond"/>
          <w:sz w:val="20"/>
          <w:szCs w:val="20"/>
        </w:rPr>
      </w:pPr>
    </w:p>
    <w:p w14:paraId="5E13BFF9" w14:textId="27C96B1E" w:rsidR="002C4F07" w:rsidRPr="006B2508"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3B748E">
      <w:pPr>
        <w:keepNext/>
        <w:widowControl w:val="0"/>
        <w:spacing w:after="0" w:line="240" w:lineRule="auto"/>
        <w:ind w:left="1418" w:hanging="709"/>
        <w:contextualSpacing/>
        <w:jc w:val="both"/>
        <w:rPr>
          <w:rFonts w:ascii="Garamond" w:hAnsi="Garamond"/>
          <w:sz w:val="20"/>
          <w:szCs w:val="20"/>
        </w:rPr>
      </w:pPr>
    </w:p>
    <w:p w14:paraId="647E26D6" w14:textId="728BD851" w:rsidR="002C4F07"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3B748E">
      <w:pPr>
        <w:pStyle w:val="Odsekzoznamu"/>
        <w:keepNext/>
        <w:widowControl w:val="0"/>
        <w:spacing w:after="0" w:line="240" w:lineRule="auto"/>
        <w:ind w:left="1418"/>
        <w:jc w:val="both"/>
        <w:rPr>
          <w:rFonts w:ascii="Garamond" w:hAnsi="Garamond"/>
          <w:sz w:val="20"/>
          <w:szCs w:val="20"/>
        </w:rPr>
      </w:pPr>
    </w:p>
    <w:p w14:paraId="09BAEBEF" w14:textId="2D935B56" w:rsidR="002C4F0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3B748E">
      <w:pPr>
        <w:pStyle w:val="Odsekzoznamu"/>
        <w:keepNext/>
        <w:widowControl w:val="0"/>
        <w:spacing w:after="0" w:line="240" w:lineRule="auto"/>
        <w:ind w:left="709"/>
        <w:jc w:val="both"/>
        <w:rPr>
          <w:rFonts w:ascii="Garamond" w:hAnsi="Garamond"/>
          <w:sz w:val="20"/>
          <w:szCs w:val="20"/>
        </w:rPr>
      </w:pPr>
    </w:p>
    <w:p w14:paraId="25784AD5" w14:textId="3A4296DE"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3B748E">
      <w:pPr>
        <w:pStyle w:val="Odsekzoznamu"/>
        <w:keepNext/>
        <w:widowControl w:val="0"/>
        <w:spacing w:after="0" w:line="240" w:lineRule="auto"/>
        <w:ind w:left="709"/>
        <w:jc w:val="both"/>
        <w:rPr>
          <w:rFonts w:ascii="Garamond" w:hAnsi="Garamond"/>
          <w:sz w:val="20"/>
          <w:szCs w:val="20"/>
        </w:rPr>
      </w:pPr>
    </w:p>
    <w:p w14:paraId="0A5B3E31" w14:textId="3441FB3B"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3B748E">
      <w:pPr>
        <w:keepNext/>
        <w:widowControl w:val="0"/>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3B748E">
      <w:pPr>
        <w:keepNext/>
        <w:widowControl w:val="0"/>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993639" w:rsidRDefault="00BF327A" w:rsidP="00C14A26">
      <w:pPr>
        <w:pStyle w:val="Odsekzoznamu"/>
        <w:keepNext/>
        <w:widowControl w:val="0"/>
        <w:numPr>
          <w:ilvl w:val="1"/>
          <w:numId w:val="17"/>
        </w:numPr>
        <w:tabs>
          <w:tab w:val="num" w:pos="709"/>
        </w:tabs>
        <w:spacing w:after="0" w:line="240" w:lineRule="auto"/>
        <w:ind w:left="709" w:hanging="709"/>
        <w:jc w:val="both"/>
        <w:rPr>
          <w:rFonts w:ascii="Garamond" w:eastAsia="Times New Roman" w:hAnsi="Garamond" w:cs="Times New Roman"/>
          <w:sz w:val="20"/>
          <w:szCs w:val="20"/>
        </w:rPr>
      </w:pPr>
      <w:r>
        <w:rPr>
          <w:rFonts w:ascii="Garamond" w:hAnsi="Garamond"/>
          <w:sz w:val="20"/>
          <w:szCs w:val="20"/>
        </w:rPr>
        <w:t>Objednávateľ</w:t>
      </w:r>
      <w:r w:rsidRPr="00993639">
        <w:rPr>
          <w:rFonts w:ascii="Garamond" w:eastAsia="Times New Roman" w:hAnsi="Garamond" w:cs="Times New Roman"/>
          <w:sz w:val="20"/>
          <w:szCs w:val="20"/>
        </w:rPr>
        <w:t xml:space="preserve"> má právo v prípade pochybnosti o kvalite Tovaru požadovať dodanie vzorky ktorejkoľvek časti Tovaru na otestovanie a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je povinný požadovanú vzorku časti Tovaru poskytnúť </w:t>
      </w:r>
      <w:r>
        <w:rPr>
          <w:rFonts w:ascii="Garamond" w:eastAsia="Times New Roman" w:hAnsi="Garamond" w:cs="Times New Roman"/>
          <w:sz w:val="20"/>
          <w:szCs w:val="20"/>
        </w:rPr>
        <w:t>Objednávateľovi</w:t>
      </w:r>
      <w:r w:rsidRPr="00993639">
        <w:rPr>
          <w:rFonts w:ascii="Garamond" w:eastAsia="Times New Roman" w:hAnsi="Garamond" w:cs="Times New Roman"/>
          <w:sz w:val="20"/>
          <w:szCs w:val="20"/>
        </w:rPr>
        <w:t xml:space="preserve"> najneskôr do 5 (piatich) Pracovných dní odo dňa doručenia výzvy </w:t>
      </w:r>
      <w:r>
        <w:rPr>
          <w:rFonts w:ascii="Garamond" w:eastAsia="Times New Roman" w:hAnsi="Garamond" w:cs="Times New Roman"/>
          <w:sz w:val="20"/>
          <w:szCs w:val="20"/>
        </w:rPr>
        <w:t>Objednávateľa Dodávateľovi</w:t>
      </w:r>
      <w:r w:rsidRPr="00993639">
        <w:rPr>
          <w:rFonts w:ascii="Garamond" w:eastAsia="Times New Roman" w:hAnsi="Garamond" w:cs="Times New Roman"/>
          <w:sz w:val="20"/>
          <w:szCs w:val="20"/>
        </w:rPr>
        <w:t>.</w:t>
      </w:r>
    </w:p>
    <w:p w14:paraId="31692F44" w14:textId="77777777" w:rsidR="00BF327A" w:rsidRPr="00993639" w:rsidRDefault="00BF327A" w:rsidP="003B748E">
      <w:pPr>
        <w:keepNext/>
        <w:widowControl w:val="0"/>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6525C28E" w:rsidR="00BF327A" w:rsidRPr="006B2508" w:rsidRDefault="00BF327A"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993639">
        <w:rPr>
          <w:rFonts w:ascii="Garamond" w:eastAsia="Times New Roman" w:hAnsi="Garamond" w:cs="Times New Roman"/>
          <w:sz w:val="20"/>
          <w:szCs w:val="20"/>
        </w:rPr>
        <w:t xml:space="preserve">Ak má </w:t>
      </w:r>
      <w:r>
        <w:rPr>
          <w:rFonts w:ascii="Garamond" w:eastAsia="Times New Roman" w:hAnsi="Garamond" w:cs="Times New Roman"/>
          <w:sz w:val="20"/>
          <w:szCs w:val="20"/>
        </w:rPr>
        <w:t>Objednávateľ</w:t>
      </w:r>
      <w:r w:rsidRPr="00993639">
        <w:rPr>
          <w:rFonts w:ascii="Garamond" w:eastAsia="Times New Roman" w:hAnsi="Garamond" w:cs="Times New Roman"/>
          <w:sz w:val="20"/>
          <w:szCs w:val="20"/>
        </w:rPr>
        <w:t xml:space="preserve"> odôvodnenú pochybnosť o tom, že dodaná vzorka podľa tohto článku bod </w:t>
      </w:r>
      <w:r>
        <w:rPr>
          <w:rFonts w:ascii="Garamond" w:eastAsia="Times New Roman" w:hAnsi="Garamond" w:cs="Times New Roman"/>
          <w:sz w:val="20"/>
          <w:szCs w:val="20"/>
        </w:rPr>
        <w:t>3</w:t>
      </w:r>
      <w:r w:rsidRPr="00993639">
        <w:rPr>
          <w:rFonts w:ascii="Garamond" w:eastAsia="Times New Roman" w:hAnsi="Garamond" w:cs="Times New Roman"/>
          <w:sz w:val="20"/>
          <w:szCs w:val="20"/>
        </w:rPr>
        <w:t>.</w:t>
      </w:r>
      <w:r>
        <w:rPr>
          <w:rFonts w:ascii="Garamond" w:eastAsia="Times New Roman" w:hAnsi="Garamond" w:cs="Times New Roman"/>
          <w:sz w:val="20"/>
          <w:szCs w:val="20"/>
        </w:rPr>
        <w:t>13</w:t>
      </w:r>
      <w:r w:rsidRPr="00993639">
        <w:rPr>
          <w:rFonts w:ascii="Garamond" w:eastAsia="Times New Roman" w:hAnsi="Garamond" w:cs="Times New Roman"/>
          <w:sz w:val="20"/>
          <w:szCs w:val="20"/>
        </w:rPr>
        <w:t xml:space="preserve"> Zmluvy nezodpovedá požadovanej špecifikácii podľa Zmluvy,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zabezpečí preukázanie zhody s ponúkanou špecifikáciou, obvyklým spôsobom, treťou nezávislou odbornou stranou, ktorá má oprávnenie takúto zhodu preukázať, a to do 3 (troch) Pracovných dní odo dňa doručenia žiadosti o preukázanie zhody Tovaru.</w:t>
      </w:r>
    </w:p>
    <w:p w14:paraId="11D03BE2" w14:textId="7C9616E7" w:rsidR="001F2099" w:rsidRPr="006B2508" w:rsidRDefault="001F2099" w:rsidP="003B748E">
      <w:pPr>
        <w:keepNext/>
        <w:widowControl w:val="0"/>
        <w:spacing w:after="0" w:line="240" w:lineRule="auto"/>
        <w:jc w:val="both"/>
        <w:rPr>
          <w:rFonts w:ascii="Garamond" w:hAnsi="Garamond"/>
          <w:sz w:val="20"/>
          <w:szCs w:val="20"/>
        </w:rPr>
      </w:pPr>
    </w:p>
    <w:p w14:paraId="166B887F" w14:textId="539F6D95" w:rsidR="001F2099" w:rsidRPr="006B2508" w:rsidRDefault="001F2099"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3B748E">
      <w:pPr>
        <w:keepNext/>
        <w:widowControl w:val="0"/>
        <w:tabs>
          <w:tab w:val="left" w:pos="426"/>
        </w:tabs>
        <w:spacing w:after="0" w:line="240" w:lineRule="auto"/>
        <w:jc w:val="both"/>
        <w:rPr>
          <w:rFonts w:ascii="Garamond" w:hAnsi="Garamond"/>
          <w:b/>
          <w:sz w:val="20"/>
          <w:szCs w:val="20"/>
        </w:rPr>
      </w:pPr>
    </w:p>
    <w:p w14:paraId="24C1077D" w14:textId="12AA10A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lastRenderedPageBreak/>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3B748E">
      <w:pPr>
        <w:keepNext/>
        <w:widowControl w:val="0"/>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C14A26">
      <w:pPr>
        <w:keepNext/>
        <w:widowControl w:val="0"/>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3B748E">
      <w:pPr>
        <w:keepNext/>
        <w:widowControl w:val="0"/>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C14A26">
      <w:pPr>
        <w:keepNext/>
        <w:widowControl w:val="0"/>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3B748E">
      <w:pPr>
        <w:keepNext/>
        <w:widowControl w:val="0"/>
        <w:spacing w:after="0" w:line="240" w:lineRule="auto"/>
        <w:ind w:left="709"/>
        <w:contextualSpacing/>
        <w:jc w:val="both"/>
        <w:rPr>
          <w:rFonts w:ascii="Garamond" w:hAnsi="Garamond"/>
          <w:sz w:val="20"/>
          <w:szCs w:val="20"/>
        </w:rPr>
      </w:pPr>
    </w:p>
    <w:p w14:paraId="01465760" w14:textId="42CCF382" w:rsidR="001F2099" w:rsidRPr="006B2508" w:rsidRDefault="007433AD" w:rsidP="00C14A26">
      <w:pPr>
        <w:keepNext/>
        <w:widowControl w:val="0"/>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6360CB91" w14:textId="77777777" w:rsidR="008129FE" w:rsidRPr="006B2508" w:rsidRDefault="008129FE" w:rsidP="003B748E">
      <w:pPr>
        <w:keepNext/>
        <w:widowControl w:val="0"/>
        <w:spacing w:after="0" w:line="240" w:lineRule="auto"/>
        <w:ind w:left="720"/>
        <w:contextualSpacing/>
        <w:jc w:val="both"/>
        <w:rPr>
          <w:rFonts w:ascii="Garamond" w:hAnsi="Garamond"/>
          <w:sz w:val="20"/>
          <w:szCs w:val="20"/>
        </w:rPr>
      </w:pPr>
    </w:p>
    <w:p w14:paraId="1298AC60" w14:textId="7E3994AC"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3B748E">
      <w:pPr>
        <w:keepNext/>
        <w:widowControl w:val="0"/>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3B748E">
      <w:pPr>
        <w:keepNext/>
        <w:widowControl w:val="0"/>
        <w:tabs>
          <w:tab w:val="left" w:pos="709"/>
        </w:tabs>
        <w:spacing w:after="0" w:line="240" w:lineRule="auto"/>
        <w:ind w:left="709"/>
        <w:jc w:val="both"/>
        <w:rPr>
          <w:rFonts w:ascii="Garamond" w:hAnsi="Garamond"/>
          <w:sz w:val="20"/>
          <w:szCs w:val="20"/>
        </w:rPr>
      </w:pPr>
    </w:p>
    <w:p w14:paraId="4BBE2760" w14:textId="1B24A784" w:rsidR="00EF2BD2"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993639">
        <w:rPr>
          <w:rFonts w:ascii="Garamond" w:eastAsia="Calibri" w:hAnsi="Garamond" w:cs="Times New Roman"/>
          <w:b/>
          <w:bCs/>
          <w:noProof/>
          <w:sz w:val="20"/>
          <w:szCs w:val="20"/>
        </w:rPr>
        <w:t>je doba garantovaná výrobcom Tovaru, najmenej však 24 (dvadsaťštyri) mesiacov</w:t>
      </w:r>
      <w:r w:rsidR="007433AD"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3B748E">
      <w:pPr>
        <w:keepNext/>
        <w:widowControl w:val="0"/>
        <w:tabs>
          <w:tab w:val="left" w:pos="709"/>
        </w:tabs>
        <w:spacing w:after="0" w:line="240" w:lineRule="auto"/>
        <w:ind w:left="709"/>
        <w:jc w:val="both"/>
        <w:rPr>
          <w:rFonts w:ascii="Garamond" w:hAnsi="Garamond"/>
          <w:sz w:val="20"/>
          <w:szCs w:val="20"/>
        </w:rPr>
      </w:pPr>
    </w:p>
    <w:p w14:paraId="296B315A" w14:textId="2E95CC6B" w:rsidR="00E105C5"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nasl.</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nasl.</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3B748E">
      <w:pPr>
        <w:keepNext/>
        <w:widowControl w:val="0"/>
        <w:tabs>
          <w:tab w:val="left" w:pos="709"/>
        </w:tabs>
        <w:spacing w:after="0" w:line="240" w:lineRule="auto"/>
        <w:ind w:left="709"/>
        <w:jc w:val="both"/>
        <w:rPr>
          <w:rFonts w:ascii="Garamond" w:hAnsi="Garamond"/>
          <w:sz w:val="20"/>
          <w:szCs w:val="20"/>
        </w:rPr>
      </w:pPr>
    </w:p>
    <w:p w14:paraId="2A34604C" w14:textId="0DA93A19" w:rsidR="00F35476"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3B748E">
      <w:pPr>
        <w:keepNext/>
        <w:widowControl w:val="0"/>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49FADD03" w14:textId="44C700C2"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16791C9E" w14:textId="2837664D"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539E5A0F" w14:textId="0225CB7C"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vadné</w:t>
      </w:r>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3B748E">
      <w:pPr>
        <w:pStyle w:val="Odsekzoznamu"/>
        <w:keepNext/>
        <w:widowControl w:val="0"/>
        <w:spacing w:after="0" w:line="240" w:lineRule="auto"/>
        <w:rPr>
          <w:rFonts w:ascii="Garamond" w:hAnsi="Garamond"/>
          <w:sz w:val="20"/>
          <w:szCs w:val="20"/>
        </w:rPr>
      </w:pPr>
    </w:p>
    <w:p w14:paraId="10583E5F" w14:textId="608927C9" w:rsidR="007433AD" w:rsidRPr="007433AD"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vadné</w:t>
      </w:r>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3B748E">
      <w:pPr>
        <w:keepNext/>
        <w:widowControl w:val="0"/>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w:t>
      </w:r>
      <w:r w:rsidRPr="00993639">
        <w:rPr>
          <w:rFonts w:ascii="Garamond" w:hAnsi="Garamond" w:cs="Calibri"/>
          <w:sz w:val="20"/>
          <w:szCs w:val="20"/>
        </w:rPr>
        <w:lastRenderedPageBreak/>
        <w:t xml:space="preserve">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3B748E">
      <w:pPr>
        <w:keepNext/>
        <w:widowControl w:val="0"/>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3B748E">
      <w:pPr>
        <w:keepNext/>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3B748E">
      <w:pPr>
        <w:keepNext/>
        <w:widowControl w:val="0"/>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0"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3B748E">
      <w:pPr>
        <w:keepNext/>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lastRenderedPageBreak/>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3B748E">
      <w:pPr>
        <w:keepNext/>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C14A26">
      <w:pPr>
        <w:keepNext/>
        <w:widowControl w:val="0"/>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3B748E">
      <w:pPr>
        <w:keepNext/>
        <w:widowControl w:val="0"/>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592D1C7E" w14:textId="44832160" w:rsidR="007433AD" w:rsidRPr="007433AD" w:rsidRDefault="007433AD" w:rsidP="00C14A26">
      <w:pPr>
        <w:pStyle w:val="Odsekzoznamu"/>
        <w:keepNext/>
        <w:widowControl w:val="0"/>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3B748E">
      <w:pPr>
        <w:pStyle w:val="Odsekzoznamu"/>
        <w:keepNext/>
        <w:widowControl w:val="0"/>
        <w:spacing w:after="0" w:line="240" w:lineRule="auto"/>
        <w:jc w:val="both"/>
        <w:rPr>
          <w:rFonts w:ascii="Garamond" w:hAnsi="Garamond"/>
          <w:sz w:val="20"/>
          <w:szCs w:val="20"/>
        </w:rPr>
      </w:pPr>
    </w:p>
    <w:p w14:paraId="36F8C612" w14:textId="145E413B"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49644B6E"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7183831A"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67C11828"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2B3A73F8" w14:textId="6E7A6063" w:rsidR="00096761" w:rsidRPr="00BE79BF" w:rsidRDefault="00096761" w:rsidP="00C14A26">
      <w:pPr>
        <w:pStyle w:val="Odsekzoznamu"/>
        <w:keepNext/>
        <w:widowControl w:val="0"/>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3B748E">
      <w:pPr>
        <w:pStyle w:val="Odsekzoznamu"/>
        <w:keepNext/>
        <w:widowControl w:val="0"/>
        <w:spacing w:after="0" w:line="240" w:lineRule="auto"/>
        <w:jc w:val="both"/>
        <w:rPr>
          <w:rFonts w:ascii="Garamond" w:eastAsia="Times New Roman" w:hAnsi="Garamond"/>
          <w:bCs/>
          <w:sz w:val="20"/>
          <w:szCs w:val="20"/>
        </w:rPr>
      </w:pPr>
    </w:p>
    <w:p w14:paraId="0C8927D9" w14:textId="6B095176" w:rsidR="00013130" w:rsidRPr="00A924AE"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3B748E">
      <w:pPr>
        <w:keepNext/>
        <w:widowControl w:val="0"/>
        <w:tabs>
          <w:tab w:val="left" w:pos="720"/>
        </w:tabs>
        <w:spacing w:after="0" w:line="240" w:lineRule="auto"/>
        <w:ind w:left="720"/>
        <w:jc w:val="both"/>
        <w:outlineLvl w:val="1"/>
        <w:rPr>
          <w:rFonts w:ascii="Garamond" w:eastAsia="Calibri" w:hAnsi="Garamond"/>
          <w:b/>
          <w:sz w:val="20"/>
          <w:szCs w:val="20"/>
        </w:rPr>
      </w:pPr>
    </w:p>
    <w:p w14:paraId="64BDAEF2" w14:textId="434D27C7" w:rsidR="00A30BA1" w:rsidRPr="00657A41"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bookmarkStart w:id="1"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B76C2">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1"/>
    <w:p w14:paraId="5BED6104"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996C475" w14:textId="40A3708C" w:rsidR="00DB1AA5"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 xml:space="preserve">5 % z Kúpnej ceny vadného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3B748E">
      <w:pPr>
        <w:keepNext/>
        <w:widowControl w:val="0"/>
        <w:tabs>
          <w:tab w:val="left" w:pos="709"/>
        </w:tabs>
        <w:spacing w:after="0" w:line="240" w:lineRule="auto"/>
        <w:ind w:left="709"/>
        <w:contextualSpacing/>
        <w:jc w:val="both"/>
        <w:rPr>
          <w:rFonts w:ascii="Garamond" w:hAnsi="Garamond"/>
          <w:sz w:val="20"/>
          <w:szCs w:val="20"/>
        </w:rPr>
      </w:pPr>
    </w:p>
    <w:p w14:paraId="10D3E33B" w14:textId="1159ED1B" w:rsidR="00DB1AA5" w:rsidRPr="00F33367" w:rsidRDefault="00DB1AA5" w:rsidP="00C14A26">
      <w:pPr>
        <w:pStyle w:val="Odsekzoznamu"/>
        <w:keepNext/>
        <w:widowControl w:val="0"/>
        <w:numPr>
          <w:ilvl w:val="0"/>
          <w:numId w:val="15"/>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434A36">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434A36">
        <w:rPr>
          <w:rFonts w:ascii="Garamond" w:hAnsi="Garamond"/>
          <w:sz w:val="20"/>
          <w:szCs w:val="20"/>
        </w:rPr>
        <w:t>6</w:t>
      </w:r>
      <w:r w:rsidR="00426FD8">
        <w:rPr>
          <w:rFonts w:ascii="Garamond" w:hAnsi="Garamond"/>
          <w:sz w:val="20"/>
          <w:szCs w:val="20"/>
        </w:rPr>
        <w:t xml:space="preserve">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3B748E">
      <w:pPr>
        <w:keepNext/>
        <w:widowControl w:val="0"/>
        <w:tabs>
          <w:tab w:val="left" w:pos="709"/>
        </w:tabs>
        <w:spacing w:after="0" w:line="240" w:lineRule="auto"/>
        <w:jc w:val="both"/>
        <w:rPr>
          <w:rFonts w:ascii="Garamond" w:hAnsi="Garamond"/>
          <w:sz w:val="20"/>
          <w:szCs w:val="20"/>
        </w:rPr>
      </w:pPr>
    </w:p>
    <w:p w14:paraId="3E767D1F" w14:textId="4F04285F"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3B748E">
      <w:pPr>
        <w:keepNext/>
        <w:widowControl w:val="0"/>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3B748E">
      <w:pPr>
        <w:pStyle w:val="Odsekzoznamu"/>
        <w:keepNext/>
        <w:widowControl w:val="0"/>
        <w:rPr>
          <w:rFonts w:ascii="Garamond" w:hAnsi="Garamond"/>
          <w:sz w:val="20"/>
          <w:szCs w:val="20"/>
        </w:rPr>
      </w:pPr>
    </w:p>
    <w:p w14:paraId="69693EF6" w14:textId="54EDC327" w:rsidR="00434A36"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3B748E">
      <w:pPr>
        <w:pStyle w:val="Odsekzoznamu"/>
        <w:keepNext/>
        <w:widowControl w:val="0"/>
        <w:tabs>
          <w:tab w:val="left" w:pos="1418"/>
        </w:tabs>
        <w:spacing w:after="0" w:line="240" w:lineRule="auto"/>
        <w:ind w:left="1418"/>
        <w:jc w:val="both"/>
        <w:rPr>
          <w:rFonts w:ascii="Garamond" w:hAnsi="Garamond"/>
          <w:sz w:val="20"/>
          <w:szCs w:val="20"/>
        </w:rPr>
      </w:pPr>
    </w:p>
    <w:p w14:paraId="7232A261" w14:textId="23388BF4" w:rsidR="00EF4AB0" w:rsidRPr="005E4500"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p>
    <w:p w14:paraId="6CD3EBEA" w14:textId="77777777" w:rsidR="008B29AF" w:rsidRPr="006B2508" w:rsidRDefault="008B29AF" w:rsidP="003B748E">
      <w:pPr>
        <w:keepNext/>
        <w:widowControl w:val="0"/>
        <w:tabs>
          <w:tab w:val="left" w:pos="709"/>
        </w:tabs>
        <w:spacing w:after="0" w:line="240" w:lineRule="auto"/>
        <w:ind w:left="709"/>
        <w:contextualSpacing/>
        <w:jc w:val="both"/>
        <w:rPr>
          <w:rFonts w:ascii="Garamond" w:hAnsi="Garamond"/>
          <w:bCs/>
          <w:sz w:val="20"/>
          <w:szCs w:val="20"/>
        </w:rPr>
      </w:pPr>
    </w:p>
    <w:p w14:paraId="2334096C" w14:textId="77777777" w:rsidR="00434A36" w:rsidRPr="006B2508"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50972AA0" w14:textId="3B5F42D9"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EE30EB1" w14:textId="6B966837" w:rsidR="00434A36" w:rsidRP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Pr>
          <w:rFonts w:ascii="Garamond" w:eastAsia="Calibri" w:hAnsi="Garamond" w:cs="Times New Roman"/>
          <w:noProof/>
          <w:sz w:val="20"/>
          <w:szCs w:val="20"/>
        </w:rPr>
        <w:t>2</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nasl.</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3B748E">
      <w:pPr>
        <w:keepNext/>
        <w:widowControl w:val="0"/>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3B748E">
      <w:pPr>
        <w:keepNext/>
        <w:widowControl w:val="0"/>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37F327DF" w14:textId="2523E9A9"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64896733" w14:textId="5059261E"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3B748E">
      <w:pPr>
        <w:keepNext/>
        <w:widowControl w:val="0"/>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3B748E">
      <w:pPr>
        <w:keepNext/>
        <w:widowControl w:val="0"/>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7E85FCD8" w14:textId="4FD4B561" w:rsidR="00E319E6"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31390D">
        <w:rPr>
          <w:rFonts w:ascii="Garamond" w:hAnsi="Garamond"/>
          <w:b/>
          <w:sz w:val="20"/>
          <w:szCs w:val="20"/>
        </w:rPr>
        <w:t>36</w:t>
      </w:r>
      <w:r w:rsidR="00C9457F" w:rsidRPr="006B2508">
        <w:rPr>
          <w:rFonts w:ascii="Garamond" w:hAnsi="Garamond"/>
          <w:b/>
          <w:sz w:val="20"/>
          <w:szCs w:val="20"/>
        </w:rPr>
        <w:t xml:space="preserve"> </w:t>
      </w:r>
      <w:r w:rsidR="00C05449" w:rsidRPr="006B2508">
        <w:rPr>
          <w:rFonts w:ascii="Garamond" w:hAnsi="Garamond"/>
          <w:b/>
          <w:sz w:val="20"/>
          <w:szCs w:val="20"/>
        </w:rPr>
        <w:t>(</w:t>
      </w:r>
      <w:r w:rsidR="0031390D">
        <w:rPr>
          <w:rFonts w:ascii="Garamond" w:hAnsi="Garamond"/>
          <w:b/>
          <w:sz w:val="20"/>
          <w:szCs w:val="20"/>
        </w:rPr>
        <w:t>tridsaťšesť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3B748E">
      <w:pPr>
        <w:pStyle w:val="Odsekzoznamu"/>
        <w:keepNext/>
        <w:widowControl w:val="0"/>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300294C0" w14:textId="1444DA5A" w:rsidR="00820DAC" w:rsidRPr="006B2508" w:rsidRDefault="00434A36" w:rsidP="003B748E">
      <w:pPr>
        <w:pStyle w:val="Odsekzoznamu"/>
        <w:keepNext/>
        <w:widowControl w:val="0"/>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36 (tridsiatich šiestich)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3B748E">
      <w:pPr>
        <w:keepNext/>
        <w:widowControl w:val="0"/>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3B748E">
      <w:pPr>
        <w:pStyle w:val="Odsekzoznamu"/>
        <w:keepNext/>
        <w:widowControl w:val="0"/>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rsidP="003B748E">
      <w:pPr>
        <w:pStyle w:val="Odsekzoznamu"/>
        <w:keepNext/>
        <w:widowControl w:val="0"/>
        <w:spacing w:after="0" w:line="240" w:lineRule="auto"/>
        <w:jc w:val="both"/>
        <w:rPr>
          <w:rFonts w:ascii="Garamond" w:hAnsi="Garamond" w:cs="Arial"/>
          <w:sz w:val="20"/>
          <w:szCs w:val="20"/>
        </w:rPr>
      </w:pPr>
    </w:p>
    <w:p w14:paraId="05F4B903" w14:textId="5751CCB2"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lastRenderedPageBreak/>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rsidP="003B748E">
      <w:pPr>
        <w:keepNext/>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3B748E">
      <w:pPr>
        <w:pStyle w:val="Odsekzoznamu"/>
        <w:keepNext/>
        <w:widowControl w:val="0"/>
        <w:tabs>
          <w:tab w:val="left" w:pos="0"/>
          <w:tab w:val="left" w:pos="1418"/>
        </w:tabs>
        <w:spacing w:after="0" w:line="240" w:lineRule="auto"/>
        <w:ind w:left="1418"/>
        <w:jc w:val="both"/>
        <w:rPr>
          <w:rFonts w:ascii="Garamond" w:hAnsi="Garamond"/>
          <w:sz w:val="20"/>
          <w:szCs w:val="20"/>
        </w:rPr>
      </w:pPr>
    </w:p>
    <w:p w14:paraId="4D88D9C7" w14:textId="75BC48BB" w:rsidR="00E319E6" w:rsidRPr="006B2508" w:rsidRDefault="006D195E"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C9457F" w:rsidRPr="006B2508">
        <w:rPr>
          <w:rFonts w:ascii="Garamond" w:hAnsi="Garamond"/>
          <w:sz w:val="20"/>
          <w:szCs w:val="20"/>
        </w:rPr>
        <w:t xml:space="preserve"> </w:t>
      </w:r>
    </w:p>
    <w:p w14:paraId="54F1AC9B" w14:textId="68DDC59A" w:rsidR="006B2508" w:rsidRPr="006B2508" w:rsidRDefault="006B2508" w:rsidP="003B748E">
      <w:pPr>
        <w:keepNext/>
        <w:widowControl w:val="0"/>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3B748E">
      <w:pPr>
        <w:pStyle w:val="Odsekzoznamu"/>
        <w:keepNext/>
        <w:widowControl w:val="0"/>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3B748E">
      <w:pPr>
        <w:keepNext/>
        <w:widowControl w:val="0"/>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3B748E">
      <w:pPr>
        <w:keepNext/>
        <w:widowControl w:val="0"/>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3B748E">
      <w:pPr>
        <w:pStyle w:val="Odsekzoznamu"/>
        <w:keepNext/>
        <w:widowControl w:val="0"/>
        <w:spacing w:after="0" w:line="240" w:lineRule="auto"/>
        <w:rPr>
          <w:rFonts w:ascii="Garamond" w:hAnsi="Garamond" w:cs="Arial"/>
          <w:sz w:val="20"/>
          <w:szCs w:val="20"/>
        </w:rPr>
      </w:pPr>
    </w:p>
    <w:p w14:paraId="51F0533D" w14:textId="0BA4ACBE"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3B748E">
      <w:pPr>
        <w:keepNext/>
        <w:widowControl w:val="0"/>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3B748E">
      <w:pPr>
        <w:keepNext/>
        <w:widowControl w:val="0"/>
        <w:spacing w:after="0" w:line="240" w:lineRule="auto"/>
        <w:ind w:left="720"/>
        <w:contextualSpacing/>
        <w:jc w:val="both"/>
        <w:rPr>
          <w:rFonts w:ascii="Garamond" w:hAnsi="Garamond"/>
          <w:sz w:val="20"/>
          <w:szCs w:val="20"/>
        </w:rPr>
      </w:pPr>
    </w:p>
    <w:p w14:paraId="3C4F0ED0" w14:textId="31B41E54" w:rsidR="00A30BA1" w:rsidRPr="00F71C59"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D33116" w14:textId="16D1B121"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3B748E">
      <w:pPr>
        <w:keepNext/>
        <w:widowControl w:val="0"/>
        <w:spacing w:after="0" w:line="240" w:lineRule="auto"/>
        <w:ind w:left="720"/>
        <w:contextualSpacing/>
        <w:jc w:val="both"/>
        <w:rPr>
          <w:rFonts w:ascii="Garamond" w:hAnsi="Garamond" w:cs="Arial"/>
          <w:sz w:val="20"/>
          <w:szCs w:val="20"/>
        </w:rPr>
      </w:pPr>
    </w:p>
    <w:p w14:paraId="0CABAE81" w14:textId="77777777"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3B748E">
      <w:pPr>
        <w:keepNext/>
        <w:widowControl w:val="0"/>
        <w:spacing w:after="0" w:line="240" w:lineRule="auto"/>
        <w:ind w:left="720"/>
        <w:contextualSpacing/>
        <w:jc w:val="both"/>
        <w:rPr>
          <w:rFonts w:ascii="Garamond" w:hAnsi="Garamond"/>
          <w:sz w:val="20"/>
          <w:szCs w:val="20"/>
        </w:rPr>
      </w:pPr>
    </w:p>
    <w:p w14:paraId="2B123DAC" w14:textId="5698A421"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B065751" w14:textId="47E38852"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1A2BB330" w:rsidR="00A30BA1" w:rsidRDefault="00A30BA1" w:rsidP="003B748E">
      <w:pPr>
        <w:keepNext/>
        <w:widowControl w:val="0"/>
        <w:spacing w:after="0" w:line="240" w:lineRule="auto"/>
        <w:ind w:left="720"/>
        <w:contextualSpacing/>
        <w:jc w:val="both"/>
        <w:rPr>
          <w:rFonts w:ascii="Garamond" w:hAnsi="Garamond"/>
          <w:sz w:val="20"/>
          <w:szCs w:val="20"/>
        </w:rPr>
      </w:pPr>
    </w:p>
    <w:p w14:paraId="19860577" w14:textId="77777777" w:rsidR="003A480D" w:rsidRPr="006B2508" w:rsidRDefault="003A480D" w:rsidP="003B748E">
      <w:pPr>
        <w:keepNext/>
        <w:widowControl w:val="0"/>
        <w:spacing w:after="0" w:line="240" w:lineRule="auto"/>
        <w:ind w:left="720"/>
        <w:contextualSpacing/>
        <w:jc w:val="both"/>
        <w:rPr>
          <w:rFonts w:ascii="Garamond" w:hAnsi="Garamond"/>
          <w:sz w:val="20"/>
          <w:szCs w:val="20"/>
        </w:rPr>
      </w:pPr>
    </w:p>
    <w:p w14:paraId="1C9B21D6" w14:textId="458C7594" w:rsidR="00096761"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38879651" w14:textId="77777777" w:rsidR="003A480D" w:rsidRPr="003B748E" w:rsidRDefault="003A480D" w:rsidP="003A480D">
      <w:pPr>
        <w:keepNext/>
        <w:widowControl w:val="0"/>
        <w:spacing w:after="0" w:line="240" w:lineRule="auto"/>
        <w:ind w:left="720"/>
        <w:contextualSpacing/>
        <w:jc w:val="both"/>
        <w:rPr>
          <w:rFonts w:ascii="Garamond" w:hAnsi="Garamond"/>
          <w:sz w:val="20"/>
          <w:szCs w:val="20"/>
        </w:rPr>
      </w:pPr>
    </w:p>
    <w:p w14:paraId="41D42059" w14:textId="633386FB" w:rsidR="00E105C5"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2"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3B748E">
      <w:pPr>
        <w:keepNext/>
        <w:widowControl w:val="0"/>
        <w:spacing w:after="0" w:line="240" w:lineRule="auto"/>
        <w:ind w:left="720"/>
        <w:contextualSpacing/>
        <w:jc w:val="both"/>
        <w:rPr>
          <w:rFonts w:ascii="Garamond" w:hAnsi="Garamond"/>
          <w:sz w:val="20"/>
          <w:szCs w:val="20"/>
        </w:rPr>
      </w:pPr>
    </w:p>
    <w:p w14:paraId="4BBD3E8A" w14:textId="0991E4E4" w:rsidR="00096761" w:rsidRPr="000C050D"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Pr="000C050D">
        <w:rPr>
          <w:rFonts w:ascii="Garamond" w:hAnsi="Garamond"/>
          <w:sz w:val="20"/>
          <w:szCs w:val="20"/>
        </w:rPr>
        <w:t xml:space="preserve">a preukázanie, že navrhovaný Subdodávateľ spĺňa podmienky účasti týkajúce sa osobného postavenia podľa § 32 ods. 1 </w:t>
      </w:r>
      <w:bookmarkEnd w:id="4"/>
      <w:r w:rsidRPr="000C050D">
        <w:rPr>
          <w:rFonts w:ascii="Garamond" w:hAnsi="Garamond"/>
          <w:sz w:val="20"/>
          <w:szCs w:val="20"/>
        </w:rPr>
        <w:t xml:space="preserve">ZVO.  </w:t>
      </w:r>
    </w:p>
    <w:p w14:paraId="230BD56D" w14:textId="77777777" w:rsidR="00096761" w:rsidRPr="006B2508" w:rsidRDefault="00096761" w:rsidP="003B748E">
      <w:pPr>
        <w:keepNext/>
        <w:widowControl w:val="0"/>
        <w:spacing w:after="0" w:line="240" w:lineRule="auto"/>
        <w:contextualSpacing/>
        <w:jc w:val="both"/>
        <w:rPr>
          <w:rFonts w:ascii="Garamond" w:hAnsi="Garamond"/>
          <w:sz w:val="20"/>
          <w:szCs w:val="20"/>
        </w:rPr>
      </w:pPr>
    </w:p>
    <w:p w14:paraId="04640307" w14:textId="4448E98C" w:rsidR="00A30BA1" w:rsidRPr="006B2508" w:rsidRDefault="00A30BA1"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E161A53" w14:textId="13E5B4B4"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8AD126" w14:textId="4FCE63DC"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ne</w:t>
      </w:r>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23838D94" w14:textId="614BBE96"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3B748E">
      <w:pPr>
        <w:keepNext/>
        <w:widowControl w:val="0"/>
        <w:tabs>
          <w:tab w:val="left" w:pos="0"/>
          <w:tab w:val="left" w:pos="426"/>
        </w:tabs>
        <w:spacing w:after="0" w:line="240" w:lineRule="auto"/>
        <w:ind w:left="360"/>
        <w:jc w:val="both"/>
        <w:rPr>
          <w:rFonts w:ascii="Garamond" w:hAnsi="Garamond" w:cs="Arial"/>
          <w:sz w:val="20"/>
          <w:szCs w:val="20"/>
        </w:rPr>
      </w:pPr>
    </w:p>
    <w:p w14:paraId="3A598C92" w14:textId="0F13EF91" w:rsidR="00ED09FF" w:rsidRPr="006B2508" w:rsidRDefault="00820DAC"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r w:rsidR="00CA54ED">
        <w:rPr>
          <w:rFonts w:ascii="Garamond" w:hAnsi="Garamond"/>
          <w:sz w:val="20"/>
          <w:szCs w:val="20"/>
        </w:rPr>
        <w:t xml:space="preserve"> </w:t>
      </w:r>
      <w:r w:rsidR="00364BF3">
        <w:rPr>
          <w:rFonts w:ascii="Garamond" w:hAnsi="Garamond"/>
          <w:sz w:val="20"/>
          <w:szCs w:val="20"/>
        </w:rPr>
        <w:t xml:space="preserve">– </w:t>
      </w:r>
      <w:r w:rsidR="003A480D">
        <w:rPr>
          <w:rFonts w:ascii="Garamond" w:hAnsi="Garamond"/>
          <w:sz w:val="20"/>
          <w:szCs w:val="20"/>
        </w:rPr>
        <w:t>Solaris tesnenia, spojovací materiál</w:t>
      </w:r>
    </w:p>
    <w:p w14:paraId="3C676884" w14:textId="74CB26C4" w:rsidR="00096761" w:rsidRPr="006B2508" w:rsidRDefault="00096761"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r w:rsidR="00364BF3">
        <w:rPr>
          <w:rFonts w:ascii="Garamond" w:hAnsi="Garamond"/>
          <w:sz w:val="20"/>
          <w:szCs w:val="20"/>
        </w:rPr>
        <w:t xml:space="preserve"> </w:t>
      </w:r>
      <w:r w:rsidR="0031390D">
        <w:rPr>
          <w:rFonts w:ascii="Garamond" w:hAnsi="Garamond"/>
          <w:sz w:val="20"/>
          <w:szCs w:val="20"/>
        </w:rPr>
        <w:t>–</w:t>
      </w:r>
      <w:r w:rsidR="00364BF3">
        <w:rPr>
          <w:rFonts w:ascii="Garamond" w:hAnsi="Garamond"/>
          <w:sz w:val="20"/>
          <w:szCs w:val="20"/>
        </w:rPr>
        <w:t xml:space="preserve"> </w:t>
      </w:r>
      <w:r w:rsidR="003A480D">
        <w:rPr>
          <w:rFonts w:ascii="Garamond" w:hAnsi="Garamond"/>
          <w:sz w:val="20"/>
          <w:szCs w:val="20"/>
        </w:rPr>
        <w:t>Solaris tesnenia, spojovací materiál</w:t>
      </w:r>
    </w:p>
    <w:p w14:paraId="1872807A" w14:textId="77777777" w:rsidR="000B2E47" w:rsidRPr="006B2508" w:rsidRDefault="000B2E47" w:rsidP="006C7445">
      <w:pPr>
        <w:keepNext/>
        <w:widowControl w:val="0"/>
        <w:tabs>
          <w:tab w:val="left" w:pos="426"/>
          <w:tab w:val="left" w:pos="4500"/>
        </w:tabs>
        <w:spacing w:after="0" w:line="240" w:lineRule="auto"/>
        <w:jc w:val="center"/>
        <w:rPr>
          <w:rFonts w:ascii="Garamond" w:hAnsi="Garamond"/>
          <w:b/>
          <w:sz w:val="20"/>
          <w:szCs w:val="20"/>
        </w:rPr>
      </w:pPr>
    </w:p>
    <w:p w14:paraId="49F5903A" w14:textId="5CE93F1D" w:rsidR="003A480D" w:rsidRDefault="000B2E47" w:rsidP="006C7445">
      <w:pPr>
        <w:keepNext/>
        <w:widowControl w:val="0"/>
        <w:spacing w:after="0" w:line="240" w:lineRule="auto"/>
        <w:jc w:val="center"/>
        <w:rPr>
          <w:rFonts w:ascii="Garamond" w:hAnsi="Garamond"/>
          <w:b/>
          <w:sz w:val="20"/>
          <w:szCs w:val="20"/>
        </w:rPr>
        <w:sectPr w:rsidR="003A480D" w:rsidSect="003B748E">
          <w:footerReference w:type="default" r:id="rId11"/>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B2508">
        <w:rPr>
          <w:rFonts w:ascii="Garamond" w:hAnsi="Garamond"/>
          <w:b/>
          <w:sz w:val="20"/>
          <w:szCs w:val="20"/>
        </w:rPr>
        <w:br w:type="page"/>
      </w:r>
    </w:p>
    <w:p w14:paraId="6E0307F6" w14:textId="0FA1B6FC" w:rsidR="004E5FE3" w:rsidRDefault="00096761" w:rsidP="006C7445">
      <w:pPr>
        <w:keepNext/>
        <w:widowControl w:val="0"/>
        <w:spacing w:after="0" w:line="240" w:lineRule="auto"/>
        <w:jc w:val="center"/>
        <w:rPr>
          <w:rFonts w:ascii="Garamond" w:hAnsi="Garamond" w:cs="Arial"/>
          <w:b/>
          <w:sz w:val="20"/>
          <w:szCs w:val="20"/>
        </w:rPr>
      </w:pPr>
      <w:r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28AC8D14" w14:textId="77777777" w:rsidR="00F5075F" w:rsidRPr="0014668C" w:rsidRDefault="00F5075F" w:rsidP="006C7445">
      <w:pPr>
        <w:keepNext/>
        <w:widowControl w:val="0"/>
        <w:spacing w:after="0" w:line="240" w:lineRule="auto"/>
        <w:jc w:val="center"/>
        <w:rPr>
          <w:rFonts w:ascii="Garamond" w:hAnsi="Garamond" w:cs="Arial"/>
          <w:b/>
          <w:sz w:val="20"/>
          <w:szCs w:val="20"/>
        </w:rPr>
      </w:pPr>
    </w:p>
    <w:p w14:paraId="61D11346" w14:textId="1853BE34" w:rsidR="00806D67" w:rsidRPr="0001475F" w:rsidRDefault="003B64C4" w:rsidP="00EF6DFD">
      <w:pPr>
        <w:keepNext/>
        <w:widowControl w:val="0"/>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r w:rsidR="00364BF3">
        <w:rPr>
          <w:rFonts w:ascii="Garamond" w:hAnsi="Garamond" w:cs="Arial"/>
          <w:b/>
          <w:sz w:val="20"/>
          <w:szCs w:val="20"/>
        </w:rPr>
        <w:t xml:space="preserve"> </w:t>
      </w:r>
      <w:r w:rsidR="0031390D" w:rsidRPr="001279EB">
        <w:rPr>
          <w:rFonts w:ascii="Garamond" w:hAnsi="Garamond" w:cs="Arial"/>
          <w:b/>
          <w:sz w:val="20"/>
          <w:szCs w:val="20"/>
        </w:rPr>
        <w:t>–</w:t>
      </w:r>
      <w:r w:rsidR="00364BF3" w:rsidRPr="001279EB">
        <w:rPr>
          <w:rFonts w:ascii="Garamond" w:hAnsi="Garamond" w:cs="Arial"/>
          <w:b/>
          <w:sz w:val="20"/>
          <w:szCs w:val="20"/>
        </w:rPr>
        <w:t xml:space="preserve"> </w:t>
      </w:r>
      <w:r w:rsidR="003A480D" w:rsidRPr="003A480D">
        <w:rPr>
          <w:rFonts w:ascii="Garamond" w:hAnsi="Garamond"/>
          <w:b/>
          <w:bCs/>
          <w:sz w:val="20"/>
          <w:szCs w:val="20"/>
        </w:rPr>
        <w:t>Solaris tesnenia, spojovací materiál</w:t>
      </w:r>
    </w:p>
    <w:p w14:paraId="45E7745C" w14:textId="1A9E261B" w:rsidR="004209B5" w:rsidRDefault="003A480D" w:rsidP="006C7445">
      <w:pPr>
        <w:keepNext/>
        <w:widowControl w:val="0"/>
        <w:tabs>
          <w:tab w:val="left" w:pos="426"/>
          <w:tab w:val="left" w:pos="4500"/>
        </w:tabs>
        <w:spacing w:after="0" w:line="240" w:lineRule="auto"/>
        <w:jc w:val="center"/>
        <w:rPr>
          <w:rFonts w:ascii="Garamond" w:hAnsi="Garamond" w:cs="Arial"/>
          <w:b/>
          <w:sz w:val="20"/>
          <w:szCs w:val="20"/>
        </w:rPr>
      </w:pPr>
      <w:r>
        <w:rPr>
          <w:rFonts w:ascii="Garamond" w:hAnsi="Garamond" w:cs="Arial"/>
          <w:b/>
          <w:sz w:val="20"/>
          <w:szCs w:val="20"/>
        </w:rPr>
        <w:t xml:space="preserve"> </w:t>
      </w:r>
    </w:p>
    <w:tbl>
      <w:tblPr>
        <w:tblStyle w:val="Mriekatabuky"/>
        <w:tblW w:w="0" w:type="auto"/>
        <w:tblInd w:w="534" w:type="dxa"/>
        <w:tblLayout w:type="fixed"/>
        <w:tblLook w:val="04A0" w:firstRow="1" w:lastRow="0" w:firstColumn="1" w:lastColumn="0" w:noHBand="0" w:noVBand="1"/>
      </w:tblPr>
      <w:tblGrid>
        <w:gridCol w:w="992"/>
        <w:gridCol w:w="4819"/>
        <w:gridCol w:w="2127"/>
        <w:gridCol w:w="1275"/>
        <w:gridCol w:w="1560"/>
        <w:gridCol w:w="1984"/>
      </w:tblGrid>
      <w:tr w:rsidR="003A480D" w14:paraId="4D83CA98" w14:textId="77777777" w:rsidTr="0001475F">
        <w:tc>
          <w:tcPr>
            <w:tcW w:w="992" w:type="dxa"/>
            <w:shd w:val="clear" w:color="auto" w:fill="D9D9D9" w:themeFill="background1" w:themeFillShade="D9"/>
          </w:tcPr>
          <w:p w14:paraId="7B01F9C1" w14:textId="77777777" w:rsidR="003A480D" w:rsidRDefault="003A480D" w:rsidP="004209B5">
            <w:pPr>
              <w:keepNext/>
              <w:widowControl w:val="0"/>
              <w:jc w:val="center"/>
              <w:rPr>
                <w:rFonts w:ascii="Garamond" w:hAnsi="Garamond"/>
                <w:b/>
                <w:color w:val="000000" w:themeColor="text1"/>
                <w:sz w:val="20"/>
                <w:szCs w:val="20"/>
              </w:rPr>
            </w:pPr>
          </w:p>
          <w:p w14:paraId="3EE63054" w14:textId="60B0D5AB" w:rsidR="003A480D" w:rsidRDefault="003A480D"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P.č.</w:t>
            </w:r>
          </w:p>
        </w:tc>
        <w:tc>
          <w:tcPr>
            <w:tcW w:w="4819" w:type="dxa"/>
            <w:shd w:val="clear" w:color="auto" w:fill="D9D9D9" w:themeFill="background1" w:themeFillShade="D9"/>
          </w:tcPr>
          <w:p w14:paraId="7FDAD69F" w14:textId="77777777" w:rsidR="003A480D" w:rsidRDefault="003A480D" w:rsidP="004209B5">
            <w:pPr>
              <w:keepNext/>
              <w:widowControl w:val="0"/>
              <w:jc w:val="center"/>
              <w:rPr>
                <w:rFonts w:ascii="Garamond" w:hAnsi="Garamond"/>
                <w:b/>
                <w:color w:val="000000" w:themeColor="text1"/>
                <w:sz w:val="20"/>
                <w:szCs w:val="20"/>
              </w:rPr>
            </w:pPr>
          </w:p>
          <w:p w14:paraId="1FD8E54E" w14:textId="68FE539E" w:rsidR="003A480D" w:rsidRDefault="003A480D"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Názov</w:t>
            </w:r>
          </w:p>
        </w:tc>
        <w:tc>
          <w:tcPr>
            <w:tcW w:w="2127" w:type="dxa"/>
            <w:shd w:val="clear" w:color="auto" w:fill="D9D9D9" w:themeFill="background1" w:themeFillShade="D9"/>
          </w:tcPr>
          <w:p w14:paraId="746826ED" w14:textId="77777777" w:rsidR="003A480D" w:rsidRDefault="003A480D" w:rsidP="004209B5">
            <w:pPr>
              <w:keepNext/>
              <w:widowControl w:val="0"/>
              <w:jc w:val="center"/>
              <w:rPr>
                <w:rFonts w:ascii="Garamond" w:hAnsi="Garamond"/>
                <w:b/>
                <w:color w:val="000000" w:themeColor="text1"/>
                <w:sz w:val="20"/>
                <w:szCs w:val="20"/>
              </w:rPr>
            </w:pPr>
          </w:p>
          <w:p w14:paraId="60450D09" w14:textId="6E7E0A90" w:rsidR="003A480D" w:rsidRDefault="003A480D"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Katalógové číslo</w:t>
            </w:r>
          </w:p>
        </w:tc>
        <w:tc>
          <w:tcPr>
            <w:tcW w:w="1275" w:type="dxa"/>
            <w:shd w:val="clear" w:color="auto" w:fill="D9D9D9" w:themeFill="background1" w:themeFillShade="D9"/>
          </w:tcPr>
          <w:p w14:paraId="09EE56EA" w14:textId="3F6D543A" w:rsidR="003A480D" w:rsidRDefault="003A480D" w:rsidP="004209B5">
            <w:pPr>
              <w:keepNext/>
              <w:widowControl w:val="0"/>
              <w:jc w:val="center"/>
              <w:rPr>
                <w:rFonts w:ascii="Garamond" w:hAnsi="Garamond"/>
                <w:b/>
                <w:color w:val="000000" w:themeColor="text1"/>
                <w:sz w:val="20"/>
                <w:szCs w:val="20"/>
              </w:rPr>
            </w:pPr>
          </w:p>
          <w:p w14:paraId="5EE1A332" w14:textId="09688621" w:rsidR="003A480D" w:rsidRDefault="003A480D"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Predpokladaný počet</w:t>
            </w:r>
          </w:p>
        </w:tc>
        <w:tc>
          <w:tcPr>
            <w:tcW w:w="1560" w:type="dxa"/>
            <w:shd w:val="clear" w:color="auto" w:fill="D9D9D9" w:themeFill="background1" w:themeFillShade="D9"/>
          </w:tcPr>
          <w:p w14:paraId="17278D7A" w14:textId="77777777" w:rsidR="003A480D" w:rsidRDefault="003A480D" w:rsidP="00ED3591">
            <w:pPr>
              <w:keepNext/>
              <w:widowControl w:val="0"/>
              <w:jc w:val="center"/>
              <w:rPr>
                <w:rFonts w:ascii="Garamond" w:hAnsi="Garamond"/>
                <w:b/>
                <w:color w:val="000000" w:themeColor="text1"/>
                <w:sz w:val="20"/>
                <w:szCs w:val="20"/>
              </w:rPr>
            </w:pPr>
          </w:p>
          <w:p w14:paraId="113EA868" w14:textId="745814C2" w:rsidR="003A480D" w:rsidRDefault="003A480D" w:rsidP="00ED3591">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Cena za 1 Ks v EUR bez DPH</w:t>
            </w:r>
          </w:p>
        </w:tc>
        <w:tc>
          <w:tcPr>
            <w:tcW w:w="1984" w:type="dxa"/>
            <w:shd w:val="clear" w:color="auto" w:fill="D9D9D9" w:themeFill="background1" w:themeFillShade="D9"/>
          </w:tcPr>
          <w:p w14:paraId="5BE9CA79" w14:textId="77777777" w:rsidR="003A480D" w:rsidRDefault="003A480D" w:rsidP="004209B5">
            <w:pPr>
              <w:keepNext/>
              <w:widowControl w:val="0"/>
              <w:jc w:val="center"/>
              <w:rPr>
                <w:rFonts w:ascii="Garamond" w:hAnsi="Garamond"/>
                <w:b/>
                <w:color w:val="000000" w:themeColor="text1"/>
                <w:sz w:val="20"/>
                <w:szCs w:val="20"/>
              </w:rPr>
            </w:pPr>
          </w:p>
          <w:p w14:paraId="2BCF5F32" w14:textId="611E2121" w:rsidR="003A480D" w:rsidRDefault="003A480D"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Celková cena  v EUR bez DPH</w:t>
            </w:r>
          </w:p>
        </w:tc>
      </w:tr>
      <w:tr w:rsidR="0001475F" w14:paraId="2868D985" w14:textId="77777777" w:rsidTr="0001475F">
        <w:tc>
          <w:tcPr>
            <w:tcW w:w="992" w:type="dxa"/>
          </w:tcPr>
          <w:p w14:paraId="5400035B" w14:textId="318FDC00"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single" w:sz="8" w:space="0" w:color="auto"/>
              <w:left w:val="single" w:sz="4" w:space="0" w:color="auto"/>
              <w:bottom w:val="single" w:sz="4" w:space="0" w:color="auto"/>
              <w:right w:val="single" w:sz="4" w:space="0" w:color="auto"/>
            </w:tcBorders>
            <w:shd w:val="clear" w:color="auto" w:fill="auto"/>
            <w:vAlign w:val="bottom"/>
          </w:tcPr>
          <w:p w14:paraId="1F8DA79B" w14:textId="217DCA59" w:rsidR="003A480D" w:rsidRPr="00EF6DFD" w:rsidRDefault="003A480D" w:rsidP="003A480D">
            <w:pPr>
              <w:keepNext/>
              <w:widowControl w:val="0"/>
              <w:rPr>
                <w:rFonts w:ascii="Garamond" w:hAnsi="Garamond"/>
                <w:b/>
                <w:color w:val="000000" w:themeColor="text1"/>
              </w:rPr>
            </w:pPr>
            <w:r w:rsidRPr="00EF6DFD">
              <w:rPr>
                <w:rFonts w:ascii="Garamond" w:hAnsi="Garamond" w:cs="Arial"/>
              </w:rPr>
              <w:t>Klin.remeň 0000251382</w:t>
            </w:r>
          </w:p>
        </w:tc>
        <w:tc>
          <w:tcPr>
            <w:tcW w:w="2127" w:type="dxa"/>
            <w:tcBorders>
              <w:top w:val="single" w:sz="8" w:space="0" w:color="auto"/>
              <w:left w:val="nil"/>
              <w:bottom w:val="single" w:sz="4" w:space="0" w:color="auto"/>
              <w:right w:val="single" w:sz="4" w:space="0" w:color="auto"/>
            </w:tcBorders>
            <w:shd w:val="clear" w:color="auto" w:fill="auto"/>
            <w:vAlign w:val="bottom"/>
          </w:tcPr>
          <w:p w14:paraId="5005EF8C" w14:textId="71C8697B"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251382</w:t>
            </w:r>
          </w:p>
        </w:tc>
        <w:tc>
          <w:tcPr>
            <w:tcW w:w="1275" w:type="dxa"/>
            <w:tcBorders>
              <w:top w:val="single" w:sz="8" w:space="0" w:color="auto"/>
              <w:left w:val="nil"/>
              <w:bottom w:val="single" w:sz="4" w:space="0" w:color="auto"/>
              <w:right w:val="single" w:sz="4" w:space="0" w:color="auto"/>
            </w:tcBorders>
            <w:shd w:val="clear" w:color="auto" w:fill="auto"/>
            <w:vAlign w:val="bottom"/>
          </w:tcPr>
          <w:p w14:paraId="1863AE37" w14:textId="308399E2"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90</w:t>
            </w:r>
          </w:p>
        </w:tc>
        <w:tc>
          <w:tcPr>
            <w:tcW w:w="1560" w:type="dxa"/>
          </w:tcPr>
          <w:p w14:paraId="431F43B4" w14:textId="77777777" w:rsidR="003A480D" w:rsidRDefault="003A480D" w:rsidP="003A480D">
            <w:pPr>
              <w:keepNext/>
              <w:widowControl w:val="0"/>
              <w:rPr>
                <w:rFonts w:ascii="Garamond" w:hAnsi="Garamond"/>
                <w:b/>
                <w:color w:val="000000" w:themeColor="text1"/>
                <w:sz w:val="20"/>
                <w:szCs w:val="20"/>
              </w:rPr>
            </w:pPr>
          </w:p>
        </w:tc>
        <w:tc>
          <w:tcPr>
            <w:tcW w:w="1984" w:type="dxa"/>
          </w:tcPr>
          <w:p w14:paraId="2175346C" w14:textId="77777777" w:rsidR="003A480D" w:rsidRDefault="003A480D" w:rsidP="003A480D">
            <w:pPr>
              <w:keepNext/>
              <w:widowControl w:val="0"/>
              <w:rPr>
                <w:rFonts w:ascii="Garamond" w:hAnsi="Garamond"/>
                <w:b/>
                <w:color w:val="000000" w:themeColor="text1"/>
                <w:sz w:val="20"/>
                <w:szCs w:val="20"/>
              </w:rPr>
            </w:pPr>
          </w:p>
        </w:tc>
      </w:tr>
      <w:tr w:rsidR="0001475F" w14:paraId="3168B6CA" w14:textId="77777777" w:rsidTr="0001475F">
        <w:tc>
          <w:tcPr>
            <w:tcW w:w="992" w:type="dxa"/>
          </w:tcPr>
          <w:p w14:paraId="596D8554" w14:textId="76F7B02F"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59A0C254" w14:textId="43B332DE" w:rsidR="003A480D" w:rsidRPr="00EF6DFD" w:rsidRDefault="003A480D" w:rsidP="003A480D">
            <w:pPr>
              <w:keepNext/>
              <w:widowControl w:val="0"/>
              <w:rPr>
                <w:rFonts w:ascii="Garamond" w:hAnsi="Garamond"/>
                <w:b/>
                <w:color w:val="000000" w:themeColor="text1"/>
              </w:rPr>
            </w:pPr>
            <w:r w:rsidRPr="00EF6DFD">
              <w:rPr>
                <w:rFonts w:ascii="Garamond" w:hAnsi="Garamond" w:cs="Arial"/>
              </w:rPr>
              <w:t>Klin.remeň 0000252058</w:t>
            </w:r>
          </w:p>
        </w:tc>
        <w:tc>
          <w:tcPr>
            <w:tcW w:w="2127" w:type="dxa"/>
            <w:tcBorders>
              <w:top w:val="nil"/>
              <w:left w:val="nil"/>
              <w:bottom w:val="single" w:sz="4" w:space="0" w:color="auto"/>
              <w:right w:val="single" w:sz="4" w:space="0" w:color="auto"/>
            </w:tcBorders>
            <w:shd w:val="clear" w:color="auto" w:fill="auto"/>
            <w:vAlign w:val="bottom"/>
          </w:tcPr>
          <w:p w14:paraId="05A031B3" w14:textId="4CB3383A"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252058</w:t>
            </w:r>
          </w:p>
        </w:tc>
        <w:tc>
          <w:tcPr>
            <w:tcW w:w="1275" w:type="dxa"/>
            <w:tcBorders>
              <w:top w:val="nil"/>
              <w:left w:val="nil"/>
              <w:bottom w:val="single" w:sz="4" w:space="0" w:color="auto"/>
              <w:right w:val="single" w:sz="4" w:space="0" w:color="auto"/>
            </w:tcBorders>
            <w:shd w:val="clear" w:color="auto" w:fill="auto"/>
            <w:vAlign w:val="bottom"/>
          </w:tcPr>
          <w:p w14:paraId="074BF00E" w14:textId="1280F126"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45</w:t>
            </w:r>
          </w:p>
        </w:tc>
        <w:tc>
          <w:tcPr>
            <w:tcW w:w="1560" w:type="dxa"/>
          </w:tcPr>
          <w:p w14:paraId="0744ECE8" w14:textId="77777777" w:rsidR="003A480D" w:rsidRDefault="003A480D" w:rsidP="003A480D">
            <w:pPr>
              <w:keepNext/>
              <w:widowControl w:val="0"/>
              <w:rPr>
                <w:rFonts w:ascii="Garamond" w:hAnsi="Garamond"/>
                <w:b/>
                <w:color w:val="000000" w:themeColor="text1"/>
                <w:sz w:val="20"/>
                <w:szCs w:val="20"/>
              </w:rPr>
            </w:pPr>
          </w:p>
        </w:tc>
        <w:tc>
          <w:tcPr>
            <w:tcW w:w="1984" w:type="dxa"/>
          </w:tcPr>
          <w:p w14:paraId="7A412D03" w14:textId="77777777" w:rsidR="003A480D" w:rsidRDefault="003A480D" w:rsidP="003A480D">
            <w:pPr>
              <w:keepNext/>
              <w:widowControl w:val="0"/>
              <w:rPr>
                <w:rFonts w:ascii="Garamond" w:hAnsi="Garamond"/>
                <w:b/>
                <w:color w:val="000000" w:themeColor="text1"/>
                <w:sz w:val="20"/>
                <w:szCs w:val="20"/>
              </w:rPr>
            </w:pPr>
          </w:p>
        </w:tc>
      </w:tr>
      <w:tr w:rsidR="0001475F" w14:paraId="0FBF7F3E" w14:textId="77777777" w:rsidTr="0001475F">
        <w:tc>
          <w:tcPr>
            <w:tcW w:w="992" w:type="dxa"/>
          </w:tcPr>
          <w:p w14:paraId="1939300A" w14:textId="172EE028"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1F49C24" w14:textId="77AFFDBE" w:rsidR="003A480D" w:rsidRPr="00EF6DFD" w:rsidRDefault="003A480D" w:rsidP="003A480D">
            <w:pPr>
              <w:keepNext/>
              <w:widowControl w:val="0"/>
              <w:rPr>
                <w:rFonts w:ascii="Garamond" w:hAnsi="Garamond"/>
                <w:b/>
                <w:color w:val="000000" w:themeColor="text1"/>
              </w:rPr>
            </w:pPr>
            <w:r w:rsidRPr="00EF6DFD">
              <w:rPr>
                <w:rFonts w:ascii="Garamond" w:hAnsi="Garamond" w:cs="Arial"/>
              </w:rPr>
              <w:t>Hadica brzdová q1an3c vzduch hansaflex</w:t>
            </w:r>
          </w:p>
        </w:tc>
        <w:tc>
          <w:tcPr>
            <w:tcW w:w="2127" w:type="dxa"/>
            <w:tcBorders>
              <w:top w:val="nil"/>
              <w:left w:val="nil"/>
              <w:bottom w:val="single" w:sz="4" w:space="0" w:color="auto"/>
              <w:right w:val="single" w:sz="4" w:space="0" w:color="auto"/>
            </w:tcBorders>
            <w:shd w:val="clear" w:color="auto" w:fill="auto"/>
            <w:vAlign w:val="bottom"/>
          </w:tcPr>
          <w:p w14:paraId="14B50924" w14:textId="35A6520B"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 xml:space="preserve"> hansaflex</w:t>
            </w:r>
          </w:p>
        </w:tc>
        <w:tc>
          <w:tcPr>
            <w:tcW w:w="1275" w:type="dxa"/>
            <w:tcBorders>
              <w:top w:val="nil"/>
              <w:left w:val="nil"/>
              <w:bottom w:val="single" w:sz="4" w:space="0" w:color="auto"/>
              <w:right w:val="single" w:sz="4" w:space="0" w:color="auto"/>
            </w:tcBorders>
            <w:shd w:val="clear" w:color="auto" w:fill="auto"/>
            <w:vAlign w:val="bottom"/>
          </w:tcPr>
          <w:p w14:paraId="6016E6DF" w14:textId="48A638C0"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30</w:t>
            </w:r>
          </w:p>
        </w:tc>
        <w:tc>
          <w:tcPr>
            <w:tcW w:w="1560" w:type="dxa"/>
          </w:tcPr>
          <w:p w14:paraId="69A3D206" w14:textId="77777777" w:rsidR="003A480D" w:rsidRDefault="003A480D" w:rsidP="003A480D">
            <w:pPr>
              <w:keepNext/>
              <w:widowControl w:val="0"/>
              <w:rPr>
                <w:rFonts w:ascii="Garamond" w:hAnsi="Garamond"/>
                <w:b/>
                <w:color w:val="000000" w:themeColor="text1"/>
                <w:sz w:val="20"/>
                <w:szCs w:val="20"/>
              </w:rPr>
            </w:pPr>
          </w:p>
        </w:tc>
        <w:tc>
          <w:tcPr>
            <w:tcW w:w="1984" w:type="dxa"/>
          </w:tcPr>
          <w:p w14:paraId="4CBD284A" w14:textId="77777777" w:rsidR="003A480D" w:rsidRDefault="003A480D" w:rsidP="003A480D">
            <w:pPr>
              <w:keepNext/>
              <w:widowControl w:val="0"/>
              <w:rPr>
                <w:rFonts w:ascii="Garamond" w:hAnsi="Garamond"/>
                <w:b/>
                <w:color w:val="000000" w:themeColor="text1"/>
                <w:sz w:val="20"/>
                <w:szCs w:val="20"/>
              </w:rPr>
            </w:pPr>
          </w:p>
        </w:tc>
      </w:tr>
      <w:tr w:rsidR="0001475F" w14:paraId="3FC66FC0" w14:textId="77777777" w:rsidTr="0001475F">
        <w:tc>
          <w:tcPr>
            <w:tcW w:w="992" w:type="dxa"/>
          </w:tcPr>
          <w:p w14:paraId="408137A1" w14:textId="7C5A135A"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383FE79E" w14:textId="2BDC05E7" w:rsidR="003A480D" w:rsidRPr="00EF6DFD" w:rsidRDefault="003A480D" w:rsidP="003A480D">
            <w:pPr>
              <w:keepNext/>
              <w:widowControl w:val="0"/>
              <w:rPr>
                <w:rFonts w:ascii="Garamond" w:hAnsi="Garamond"/>
                <w:b/>
                <w:color w:val="000000" w:themeColor="text1"/>
              </w:rPr>
            </w:pPr>
            <w:r w:rsidRPr="00EF6DFD">
              <w:rPr>
                <w:rFonts w:ascii="Garamond" w:hAnsi="Garamond" w:cs="Arial"/>
              </w:rPr>
              <w:t>Hadica pancierová CNG  0131506102</w:t>
            </w:r>
          </w:p>
        </w:tc>
        <w:tc>
          <w:tcPr>
            <w:tcW w:w="2127" w:type="dxa"/>
            <w:tcBorders>
              <w:top w:val="nil"/>
              <w:left w:val="nil"/>
              <w:bottom w:val="single" w:sz="4" w:space="0" w:color="auto"/>
              <w:right w:val="single" w:sz="4" w:space="0" w:color="auto"/>
            </w:tcBorders>
            <w:shd w:val="clear" w:color="auto" w:fill="auto"/>
            <w:vAlign w:val="bottom"/>
          </w:tcPr>
          <w:p w14:paraId="42FC4C04" w14:textId="32DB34D4"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131506102</w:t>
            </w:r>
          </w:p>
        </w:tc>
        <w:tc>
          <w:tcPr>
            <w:tcW w:w="1275" w:type="dxa"/>
            <w:tcBorders>
              <w:top w:val="nil"/>
              <w:left w:val="nil"/>
              <w:bottom w:val="single" w:sz="4" w:space="0" w:color="auto"/>
              <w:right w:val="single" w:sz="4" w:space="0" w:color="auto"/>
            </w:tcBorders>
            <w:shd w:val="clear" w:color="auto" w:fill="auto"/>
            <w:vAlign w:val="bottom"/>
          </w:tcPr>
          <w:p w14:paraId="06A560DC" w14:textId="1E866E8D"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11817DD7" w14:textId="77777777" w:rsidR="003A480D" w:rsidRDefault="003A480D" w:rsidP="003A480D">
            <w:pPr>
              <w:keepNext/>
              <w:widowControl w:val="0"/>
              <w:rPr>
                <w:rFonts w:ascii="Garamond" w:hAnsi="Garamond"/>
                <w:b/>
                <w:color w:val="000000" w:themeColor="text1"/>
                <w:sz w:val="20"/>
                <w:szCs w:val="20"/>
              </w:rPr>
            </w:pPr>
          </w:p>
        </w:tc>
        <w:tc>
          <w:tcPr>
            <w:tcW w:w="1984" w:type="dxa"/>
          </w:tcPr>
          <w:p w14:paraId="2FC55123" w14:textId="77777777" w:rsidR="003A480D" w:rsidRDefault="003A480D" w:rsidP="003A480D">
            <w:pPr>
              <w:keepNext/>
              <w:widowControl w:val="0"/>
              <w:rPr>
                <w:rFonts w:ascii="Garamond" w:hAnsi="Garamond"/>
                <w:b/>
                <w:color w:val="000000" w:themeColor="text1"/>
                <w:sz w:val="20"/>
                <w:szCs w:val="20"/>
              </w:rPr>
            </w:pPr>
          </w:p>
        </w:tc>
      </w:tr>
      <w:tr w:rsidR="0001475F" w14:paraId="54E9062A" w14:textId="77777777" w:rsidTr="0001475F">
        <w:tc>
          <w:tcPr>
            <w:tcW w:w="992" w:type="dxa"/>
          </w:tcPr>
          <w:p w14:paraId="3AB9EFE4" w14:textId="26A56613"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A34E130" w14:textId="264BE048" w:rsidR="003A480D" w:rsidRPr="00EF6DFD" w:rsidRDefault="003A480D" w:rsidP="003A480D">
            <w:pPr>
              <w:keepNext/>
              <w:widowControl w:val="0"/>
              <w:rPr>
                <w:rFonts w:ascii="Garamond" w:hAnsi="Garamond"/>
                <w:b/>
                <w:color w:val="000000" w:themeColor="text1"/>
              </w:rPr>
            </w:pPr>
            <w:r w:rsidRPr="00EF6DFD">
              <w:rPr>
                <w:rFonts w:ascii="Garamond" w:hAnsi="Garamond" w:cs="Arial"/>
              </w:rPr>
              <w:t>Hadica redukovaná 50x60x200 Si</w:t>
            </w:r>
          </w:p>
        </w:tc>
        <w:tc>
          <w:tcPr>
            <w:tcW w:w="2127" w:type="dxa"/>
            <w:tcBorders>
              <w:top w:val="nil"/>
              <w:left w:val="nil"/>
              <w:bottom w:val="single" w:sz="4" w:space="0" w:color="auto"/>
              <w:right w:val="single" w:sz="4" w:space="0" w:color="auto"/>
            </w:tcBorders>
            <w:shd w:val="clear" w:color="auto" w:fill="auto"/>
            <w:vAlign w:val="bottom"/>
          </w:tcPr>
          <w:p w14:paraId="7B71F0A2" w14:textId="47E7E174"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x60x200 Si</w:t>
            </w:r>
          </w:p>
        </w:tc>
        <w:tc>
          <w:tcPr>
            <w:tcW w:w="1275" w:type="dxa"/>
            <w:tcBorders>
              <w:top w:val="nil"/>
              <w:left w:val="nil"/>
              <w:bottom w:val="single" w:sz="4" w:space="0" w:color="auto"/>
              <w:right w:val="single" w:sz="4" w:space="0" w:color="auto"/>
            </w:tcBorders>
            <w:shd w:val="clear" w:color="auto" w:fill="auto"/>
            <w:vAlign w:val="bottom"/>
          </w:tcPr>
          <w:p w14:paraId="29AF9C5F" w14:textId="25C0FAEE"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15</w:t>
            </w:r>
          </w:p>
        </w:tc>
        <w:tc>
          <w:tcPr>
            <w:tcW w:w="1560" w:type="dxa"/>
          </w:tcPr>
          <w:p w14:paraId="510EA940" w14:textId="77777777" w:rsidR="003A480D" w:rsidRDefault="003A480D" w:rsidP="003A480D">
            <w:pPr>
              <w:keepNext/>
              <w:widowControl w:val="0"/>
              <w:rPr>
                <w:rFonts w:ascii="Garamond" w:hAnsi="Garamond"/>
                <w:b/>
                <w:color w:val="000000" w:themeColor="text1"/>
                <w:sz w:val="20"/>
                <w:szCs w:val="20"/>
              </w:rPr>
            </w:pPr>
          </w:p>
        </w:tc>
        <w:tc>
          <w:tcPr>
            <w:tcW w:w="1984" w:type="dxa"/>
          </w:tcPr>
          <w:p w14:paraId="3A7FD3B1" w14:textId="77777777" w:rsidR="003A480D" w:rsidRDefault="003A480D" w:rsidP="003A480D">
            <w:pPr>
              <w:keepNext/>
              <w:widowControl w:val="0"/>
              <w:rPr>
                <w:rFonts w:ascii="Garamond" w:hAnsi="Garamond"/>
                <w:b/>
                <w:color w:val="000000" w:themeColor="text1"/>
                <w:sz w:val="20"/>
                <w:szCs w:val="20"/>
              </w:rPr>
            </w:pPr>
          </w:p>
        </w:tc>
      </w:tr>
      <w:tr w:rsidR="0001475F" w14:paraId="60518283" w14:textId="77777777" w:rsidTr="0001475F">
        <w:tc>
          <w:tcPr>
            <w:tcW w:w="992" w:type="dxa"/>
          </w:tcPr>
          <w:p w14:paraId="0A9E636F" w14:textId="32499C7A"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79595B8F" w14:textId="7767437D" w:rsidR="003A480D" w:rsidRPr="00EF6DFD" w:rsidRDefault="003A480D" w:rsidP="003A480D">
            <w:pPr>
              <w:keepNext/>
              <w:widowControl w:val="0"/>
              <w:rPr>
                <w:rFonts w:ascii="Garamond" w:hAnsi="Garamond"/>
                <w:b/>
                <w:color w:val="000000" w:themeColor="text1"/>
              </w:rPr>
            </w:pPr>
            <w:r w:rsidRPr="00EF6DFD">
              <w:rPr>
                <w:rFonts w:ascii="Garamond" w:hAnsi="Garamond" w:cs="Arial"/>
              </w:rPr>
              <w:t>Hadica tlak. čerpadlo/hydro 1104216998</w:t>
            </w:r>
          </w:p>
        </w:tc>
        <w:tc>
          <w:tcPr>
            <w:tcW w:w="2127" w:type="dxa"/>
            <w:tcBorders>
              <w:top w:val="nil"/>
              <w:left w:val="nil"/>
              <w:bottom w:val="single" w:sz="4" w:space="0" w:color="auto"/>
              <w:right w:val="single" w:sz="4" w:space="0" w:color="auto"/>
            </w:tcBorders>
            <w:shd w:val="clear" w:color="auto" w:fill="auto"/>
            <w:vAlign w:val="bottom"/>
          </w:tcPr>
          <w:p w14:paraId="192B3875" w14:textId="4F951A1B"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1104216998</w:t>
            </w:r>
          </w:p>
        </w:tc>
        <w:tc>
          <w:tcPr>
            <w:tcW w:w="1275" w:type="dxa"/>
            <w:tcBorders>
              <w:top w:val="nil"/>
              <w:left w:val="nil"/>
              <w:bottom w:val="single" w:sz="4" w:space="0" w:color="auto"/>
              <w:right w:val="single" w:sz="4" w:space="0" w:color="auto"/>
            </w:tcBorders>
            <w:shd w:val="clear" w:color="auto" w:fill="auto"/>
            <w:vAlign w:val="bottom"/>
          </w:tcPr>
          <w:p w14:paraId="741A6CAA" w14:textId="261755DA"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24</w:t>
            </w:r>
          </w:p>
        </w:tc>
        <w:tc>
          <w:tcPr>
            <w:tcW w:w="1560" w:type="dxa"/>
          </w:tcPr>
          <w:p w14:paraId="34C7AF5E" w14:textId="77777777" w:rsidR="003A480D" w:rsidRDefault="003A480D" w:rsidP="003A480D">
            <w:pPr>
              <w:keepNext/>
              <w:widowControl w:val="0"/>
              <w:rPr>
                <w:rFonts w:ascii="Garamond" w:hAnsi="Garamond"/>
                <w:b/>
                <w:color w:val="000000" w:themeColor="text1"/>
                <w:sz w:val="20"/>
                <w:szCs w:val="20"/>
              </w:rPr>
            </w:pPr>
          </w:p>
        </w:tc>
        <w:tc>
          <w:tcPr>
            <w:tcW w:w="1984" w:type="dxa"/>
          </w:tcPr>
          <w:p w14:paraId="6B9F7B7E" w14:textId="77777777" w:rsidR="003A480D" w:rsidRDefault="003A480D" w:rsidP="003A480D">
            <w:pPr>
              <w:keepNext/>
              <w:widowControl w:val="0"/>
              <w:rPr>
                <w:rFonts w:ascii="Garamond" w:hAnsi="Garamond"/>
                <w:b/>
                <w:color w:val="000000" w:themeColor="text1"/>
                <w:sz w:val="20"/>
                <w:szCs w:val="20"/>
              </w:rPr>
            </w:pPr>
          </w:p>
        </w:tc>
      </w:tr>
      <w:tr w:rsidR="0001475F" w14:paraId="299EF8AA" w14:textId="77777777" w:rsidTr="0001475F">
        <w:tc>
          <w:tcPr>
            <w:tcW w:w="992" w:type="dxa"/>
          </w:tcPr>
          <w:p w14:paraId="3208D19A" w14:textId="4D04C94A"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75DDE02" w14:textId="68455014" w:rsidR="003A480D" w:rsidRPr="00EF6DFD" w:rsidRDefault="003A480D" w:rsidP="003A480D">
            <w:pPr>
              <w:keepNext/>
              <w:widowControl w:val="0"/>
              <w:rPr>
                <w:rFonts w:ascii="Garamond" w:hAnsi="Garamond"/>
                <w:b/>
                <w:color w:val="000000" w:themeColor="text1"/>
              </w:rPr>
            </w:pPr>
            <w:r w:rsidRPr="00EF6DFD">
              <w:rPr>
                <w:rFonts w:ascii="Garamond" w:hAnsi="Garamond" w:cs="Arial"/>
              </w:rPr>
              <w:t>Hadica tlak. nádrž/čerpadlo  1104125203</w:t>
            </w:r>
          </w:p>
        </w:tc>
        <w:tc>
          <w:tcPr>
            <w:tcW w:w="2127" w:type="dxa"/>
            <w:tcBorders>
              <w:top w:val="nil"/>
              <w:left w:val="nil"/>
              <w:bottom w:val="single" w:sz="4" w:space="0" w:color="auto"/>
              <w:right w:val="single" w:sz="4" w:space="0" w:color="auto"/>
            </w:tcBorders>
            <w:shd w:val="clear" w:color="auto" w:fill="auto"/>
            <w:vAlign w:val="bottom"/>
          </w:tcPr>
          <w:p w14:paraId="68E2CB90" w14:textId="461DFED5"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1104125203</w:t>
            </w:r>
          </w:p>
        </w:tc>
        <w:tc>
          <w:tcPr>
            <w:tcW w:w="1275" w:type="dxa"/>
            <w:tcBorders>
              <w:top w:val="nil"/>
              <w:left w:val="nil"/>
              <w:bottom w:val="single" w:sz="4" w:space="0" w:color="auto"/>
              <w:right w:val="single" w:sz="4" w:space="0" w:color="auto"/>
            </w:tcBorders>
            <w:shd w:val="clear" w:color="auto" w:fill="auto"/>
            <w:vAlign w:val="bottom"/>
          </w:tcPr>
          <w:p w14:paraId="071ABD22" w14:textId="07C61CFB"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27D682FE" w14:textId="77777777" w:rsidR="003A480D" w:rsidRDefault="003A480D" w:rsidP="003A480D">
            <w:pPr>
              <w:keepNext/>
              <w:widowControl w:val="0"/>
              <w:rPr>
                <w:rFonts w:ascii="Garamond" w:hAnsi="Garamond"/>
                <w:b/>
                <w:color w:val="000000" w:themeColor="text1"/>
                <w:sz w:val="20"/>
                <w:szCs w:val="20"/>
              </w:rPr>
            </w:pPr>
          </w:p>
        </w:tc>
        <w:tc>
          <w:tcPr>
            <w:tcW w:w="1984" w:type="dxa"/>
          </w:tcPr>
          <w:p w14:paraId="6B6C023E" w14:textId="77777777" w:rsidR="003A480D" w:rsidRDefault="003A480D" w:rsidP="003A480D">
            <w:pPr>
              <w:keepNext/>
              <w:widowControl w:val="0"/>
              <w:rPr>
                <w:rFonts w:ascii="Garamond" w:hAnsi="Garamond"/>
                <w:b/>
                <w:color w:val="000000" w:themeColor="text1"/>
                <w:sz w:val="20"/>
                <w:szCs w:val="20"/>
              </w:rPr>
            </w:pPr>
          </w:p>
        </w:tc>
      </w:tr>
      <w:tr w:rsidR="0001475F" w14:paraId="6E1173D0" w14:textId="77777777" w:rsidTr="0001475F">
        <w:tc>
          <w:tcPr>
            <w:tcW w:w="992" w:type="dxa"/>
          </w:tcPr>
          <w:p w14:paraId="26C66735" w14:textId="4BAAF4F9"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472137A" w14:textId="5652765D" w:rsidR="003A480D" w:rsidRPr="00EF6DFD" w:rsidRDefault="003A480D" w:rsidP="003A480D">
            <w:pPr>
              <w:keepNext/>
              <w:widowControl w:val="0"/>
              <w:rPr>
                <w:rFonts w:ascii="Garamond" w:hAnsi="Garamond"/>
                <w:b/>
                <w:color w:val="000000" w:themeColor="text1"/>
              </w:rPr>
            </w:pPr>
            <w:r w:rsidRPr="00EF6DFD">
              <w:rPr>
                <w:rFonts w:ascii="Garamond" w:hAnsi="Garamond" w:cs="Arial"/>
              </w:rPr>
              <w:t>Hadica tlaková na plyn 504074784</w:t>
            </w:r>
          </w:p>
        </w:tc>
        <w:tc>
          <w:tcPr>
            <w:tcW w:w="2127" w:type="dxa"/>
            <w:tcBorders>
              <w:top w:val="nil"/>
              <w:left w:val="nil"/>
              <w:bottom w:val="single" w:sz="4" w:space="0" w:color="auto"/>
              <w:right w:val="single" w:sz="4" w:space="0" w:color="auto"/>
            </w:tcBorders>
            <w:shd w:val="clear" w:color="auto" w:fill="auto"/>
            <w:vAlign w:val="bottom"/>
          </w:tcPr>
          <w:p w14:paraId="56CCA9CE" w14:textId="3493BBEE"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504074784</w:t>
            </w:r>
          </w:p>
        </w:tc>
        <w:tc>
          <w:tcPr>
            <w:tcW w:w="1275" w:type="dxa"/>
            <w:tcBorders>
              <w:top w:val="nil"/>
              <w:left w:val="nil"/>
              <w:bottom w:val="single" w:sz="4" w:space="0" w:color="auto"/>
              <w:right w:val="single" w:sz="4" w:space="0" w:color="auto"/>
            </w:tcBorders>
            <w:shd w:val="clear" w:color="auto" w:fill="auto"/>
            <w:vAlign w:val="bottom"/>
          </w:tcPr>
          <w:p w14:paraId="47620424" w14:textId="229D73C0"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w:t>
            </w:r>
          </w:p>
        </w:tc>
        <w:tc>
          <w:tcPr>
            <w:tcW w:w="1560" w:type="dxa"/>
          </w:tcPr>
          <w:p w14:paraId="1645A43C" w14:textId="77777777" w:rsidR="003A480D" w:rsidRDefault="003A480D" w:rsidP="003A480D">
            <w:pPr>
              <w:keepNext/>
              <w:widowControl w:val="0"/>
              <w:rPr>
                <w:rFonts w:ascii="Garamond" w:hAnsi="Garamond"/>
                <w:b/>
                <w:color w:val="000000" w:themeColor="text1"/>
                <w:sz w:val="20"/>
                <w:szCs w:val="20"/>
              </w:rPr>
            </w:pPr>
          </w:p>
        </w:tc>
        <w:tc>
          <w:tcPr>
            <w:tcW w:w="1984" w:type="dxa"/>
          </w:tcPr>
          <w:p w14:paraId="08BA4C65" w14:textId="77777777" w:rsidR="003A480D" w:rsidRDefault="003A480D" w:rsidP="003A480D">
            <w:pPr>
              <w:keepNext/>
              <w:widowControl w:val="0"/>
              <w:rPr>
                <w:rFonts w:ascii="Garamond" w:hAnsi="Garamond"/>
                <w:b/>
                <w:color w:val="000000" w:themeColor="text1"/>
                <w:sz w:val="20"/>
                <w:szCs w:val="20"/>
              </w:rPr>
            </w:pPr>
          </w:p>
        </w:tc>
      </w:tr>
      <w:tr w:rsidR="0001475F" w14:paraId="4069A1D8" w14:textId="77777777" w:rsidTr="0001475F">
        <w:tc>
          <w:tcPr>
            <w:tcW w:w="992" w:type="dxa"/>
          </w:tcPr>
          <w:p w14:paraId="2E94EA73" w14:textId="7884CD2B"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1F3093B" w14:textId="0D6E61DF" w:rsidR="003A480D" w:rsidRPr="00EF6DFD" w:rsidRDefault="003A480D" w:rsidP="003A480D">
            <w:pPr>
              <w:keepNext/>
              <w:widowControl w:val="0"/>
              <w:rPr>
                <w:rFonts w:ascii="Garamond" w:hAnsi="Garamond"/>
                <w:b/>
                <w:color w:val="000000" w:themeColor="text1"/>
              </w:rPr>
            </w:pPr>
            <w:r w:rsidRPr="00EF6DFD">
              <w:rPr>
                <w:rFonts w:ascii="Garamond" w:hAnsi="Garamond" w:cs="Arial"/>
              </w:rPr>
              <w:t>Had hydro HANSAFLEX K1LHXA</w:t>
            </w:r>
          </w:p>
        </w:tc>
        <w:tc>
          <w:tcPr>
            <w:tcW w:w="2127" w:type="dxa"/>
            <w:tcBorders>
              <w:top w:val="nil"/>
              <w:left w:val="nil"/>
              <w:bottom w:val="single" w:sz="4" w:space="0" w:color="auto"/>
              <w:right w:val="single" w:sz="4" w:space="0" w:color="auto"/>
            </w:tcBorders>
            <w:shd w:val="clear" w:color="auto" w:fill="auto"/>
            <w:vAlign w:val="bottom"/>
          </w:tcPr>
          <w:p w14:paraId="5157BEC8" w14:textId="5EAD68AC"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K1LHXA</w:t>
            </w:r>
          </w:p>
        </w:tc>
        <w:tc>
          <w:tcPr>
            <w:tcW w:w="1275" w:type="dxa"/>
            <w:tcBorders>
              <w:top w:val="nil"/>
              <w:left w:val="nil"/>
              <w:bottom w:val="single" w:sz="4" w:space="0" w:color="auto"/>
              <w:right w:val="single" w:sz="4" w:space="0" w:color="auto"/>
            </w:tcBorders>
            <w:shd w:val="clear" w:color="auto" w:fill="auto"/>
            <w:vAlign w:val="bottom"/>
          </w:tcPr>
          <w:p w14:paraId="03B5F2E8" w14:textId="3D958552"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105</w:t>
            </w:r>
          </w:p>
        </w:tc>
        <w:tc>
          <w:tcPr>
            <w:tcW w:w="1560" w:type="dxa"/>
          </w:tcPr>
          <w:p w14:paraId="763452EB" w14:textId="77777777" w:rsidR="003A480D" w:rsidRDefault="003A480D" w:rsidP="003A480D">
            <w:pPr>
              <w:keepNext/>
              <w:widowControl w:val="0"/>
              <w:rPr>
                <w:rFonts w:ascii="Garamond" w:hAnsi="Garamond"/>
                <w:b/>
                <w:color w:val="000000" w:themeColor="text1"/>
                <w:sz w:val="20"/>
                <w:szCs w:val="20"/>
              </w:rPr>
            </w:pPr>
          </w:p>
        </w:tc>
        <w:tc>
          <w:tcPr>
            <w:tcW w:w="1984" w:type="dxa"/>
          </w:tcPr>
          <w:p w14:paraId="505DFAC1" w14:textId="77777777" w:rsidR="003A480D" w:rsidRDefault="003A480D" w:rsidP="003A480D">
            <w:pPr>
              <w:keepNext/>
              <w:widowControl w:val="0"/>
              <w:rPr>
                <w:rFonts w:ascii="Garamond" w:hAnsi="Garamond"/>
                <w:b/>
                <w:color w:val="000000" w:themeColor="text1"/>
                <w:sz w:val="20"/>
                <w:szCs w:val="20"/>
              </w:rPr>
            </w:pPr>
          </w:p>
        </w:tc>
      </w:tr>
      <w:tr w:rsidR="0001475F" w14:paraId="1A131369" w14:textId="77777777" w:rsidTr="0001475F">
        <w:tc>
          <w:tcPr>
            <w:tcW w:w="992" w:type="dxa"/>
          </w:tcPr>
          <w:p w14:paraId="2F72AC3E" w14:textId="19BFED39" w:rsidR="003A480D" w:rsidRPr="00513A62" w:rsidRDefault="003A480D" w:rsidP="003A480D">
            <w:pPr>
              <w:pStyle w:val="Odsekzoznamu"/>
              <w:keepNext/>
              <w:widowControl w:val="0"/>
              <w:numPr>
                <w:ilvl w:val="0"/>
                <w:numId w:val="35"/>
              </w:numPr>
              <w:jc w:val="center"/>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5D469905" w14:textId="2C2877C7" w:rsidR="003A480D" w:rsidRPr="00EF6DFD" w:rsidRDefault="003A480D" w:rsidP="003A480D">
            <w:pPr>
              <w:keepNext/>
              <w:widowControl w:val="0"/>
              <w:rPr>
                <w:rFonts w:ascii="Garamond" w:hAnsi="Garamond"/>
                <w:b/>
                <w:color w:val="000000" w:themeColor="text1"/>
              </w:rPr>
            </w:pPr>
            <w:r w:rsidRPr="00EF6DFD">
              <w:rPr>
                <w:rFonts w:ascii="Garamond" w:hAnsi="Garamond" w:cs="Arial"/>
              </w:rPr>
              <w:t>Flexi.potr.EPDM 35/38/100/100/0004016123</w:t>
            </w:r>
          </w:p>
        </w:tc>
        <w:tc>
          <w:tcPr>
            <w:tcW w:w="2127" w:type="dxa"/>
            <w:tcBorders>
              <w:top w:val="nil"/>
              <w:left w:val="nil"/>
              <w:bottom w:val="single" w:sz="4" w:space="0" w:color="auto"/>
              <w:right w:val="single" w:sz="4" w:space="0" w:color="auto"/>
            </w:tcBorders>
            <w:shd w:val="clear" w:color="auto" w:fill="auto"/>
            <w:vAlign w:val="bottom"/>
          </w:tcPr>
          <w:p w14:paraId="3CE1A7DA" w14:textId="2787D0BB"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4016123</w:t>
            </w:r>
          </w:p>
        </w:tc>
        <w:tc>
          <w:tcPr>
            <w:tcW w:w="1275" w:type="dxa"/>
            <w:tcBorders>
              <w:top w:val="nil"/>
              <w:left w:val="nil"/>
              <w:bottom w:val="single" w:sz="4" w:space="0" w:color="auto"/>
              <w:right w:val="single" w:sz="4" w:space="0" w:color="auto"/>
            </w:tcBorders>
            <w:shd w:val="clear" w:color="auto" w:fill="auto"/>
            <w:vAlign w:val="bottom"/>
          </w:tcPr>
          <w:p w14:paraId="78692E21" w14:textId="205F5BB2"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w:t>
            </w:r>
          </w:p>
        </w:tc>
        <w:tc>
          <w:tcPr>
            <w:tcW w:w="1560" w:type="dxa"/>
          </w:tcPr>
          <w:p w14:paraId="761B959B" w14:textId="77777777" w:rsidR="003A480D" w:rsidRDefault="003A480D" w:rsidP="003A480D">
            <w:pPr>
              <w:keepNext/>
              <w:widowControl w:val="0"/>
              <w:rPr>
                <w:rFonts w:ascii="Garamond" w:hAnsi="Garamond"/>
                <w:b/>
                <w:color w:val="000000" w:themeColor="text1"/>
                <w:sz w:val="20"/>
                <w:szCs w:val="20"/>
              </w:rPr>
            </w:pPr>
          </w:p>
        </w:tc>
        <w:tc>
          <w:tcPr>
            <w:tcW w:w="1984" w:type="dxa"/>
          </w:tcPr>
          <w:p w14:paraId="1B47519F" w14:textId="77777777" w:rsidR="003A480D" w:rsidRDefault="003A480D" w:rsidP="003A480D">
            <w:pPr>
              <w:keepNext/>
              <w:widowControl w:val="0"/>
              <w:rPr>
                <w:rFonts w:ascii="Garamond" w:hAnsi="Garamond"/>
                <w:b/>
                <w:color w:val="000000" w:themeColor="text1"/>
                <w:sz w:val="20"/>
                <w:szCs w:val="20"/>
              </w:rPr>
            </w:pPr>
          </w:p>
        </w:tc>
      </w:tr>
      <w:tr w:rsidR="0001475F" w14:paraId="1F87B276" w14:textId="77777777" w:rsidTr="0001475F">
        <w:tc>
          <w:tcPr>
            <w:tcW w:w="992" w:type="dxa"/>
          </w:tcPr>
          <w:p w14:paraId="68DC6408" w14:textId="72FC6E42"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9F66C48" w14:textId="054D7344" w:rsidR="003A480D" w:rsidRPr="00EF6DFD" w:rsidRDefault="003A480D" w:rsidP="003A480D">
            <w:pPr>
              <w:keepNext/>
              <w:widowControl w:val="0"/>
              <w:rPr>
                <w:rFonts w:ascii="Garamond" w:hAnsi="Garamond"/>
                <w:b/>
                <w:color w:val="000000" w:themeColor="text1"/>
              </w:rPr>
            </w:pPr>
            <w:r w:rsidRPr="00EF6DFD">
              <w:rPr>
                <w:rFonts w:ascii="Garamond" w:hAnsi="Garamond" w:cs="Arial"/>
              </w:rPr>
              <w:t>Flexi.potrub.EPDM 15x210x300/s0004016120</w:t>
            </w:r>
          </w:p>
        </w:tc>
        <w:tc>
          <w:tcPr>
            <w:tcW w:w="2127" w:type="dxa"/>
            <w:tcBorders>
              <w:top w:val="nil"/>
              <w:left w:val="nil"/>
              <w:bottom w:val="single" w:sz="4" w:space="0" w:color="auto"/>
              <w:right w:val="single" w:sz="4" w:space="0" w:color="auto"/>
            </w:tcBorders>
            <w:shd w:val="clear" w:color="auto" w:fill="auto"/>
            <w:vAlign w:val="bottom"/>
          </w:tcPr>
          <w:p w14:paraId="392BCDB2" w14:textId="074BA2A4"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4016120</w:t>
            </w:r>
          </w:p>
        </w:tc>
        <w:tc>
          <w:tcPr>
            <w:tcW w:w="1275" w:type="dxa"/>
            <w:tcBorders>
              <w:top w:val="nil"/>
              <w:left w:val="nil"/>
              <w:bottom w:val="single" w:sz="4" w:space="0" w:color="auto"/>
              <w:right w:val="single" w:sz="4" w:space="0" w:color="auto"/>
            </w:tcBorders>
            <w:shd w:val="clear" w:color="auto" w:fill="auto"/>
            <w:vAlign w:val="bottom"/>
          </w:tcPr>
          <w:p w14:paraId="2DA4FD25" w14:textId="7BAB241F"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2D903901" w14:textId="77777777" w:rsidR="003A480D" w:rsidRDefault="003A480D" w:rsidP="003A480D">
            <w:pPr>
              <w:keepNext/>
              <w:widowControl w:val="0"/>
              <w:rPr>
                <w:rFonts w:ascii="Garamond" w:hAnsi="Garamond"/>
                <w:b/>
                <w:color w:val="000000" w:themeColor="text1"/>
                <w:sz w:val="20"/>
                <w:szCs w:val="20"/>
              </w:rPr>
            </w:pPr>
          </w:p>
        </w:tc>
        <w:tc>
          <w:tcPr>
            <w:tcW w:w="1984" w:type="dxa"/>
          </w:tcPr>
          <w:p w14:paraId="10E7968F" w14:textId="77777777" w:rsidR="003A480D" w:rsidRDefault="003A480D" w:rsidP="003A480D">
            <w:pPr>
              <w:keepNext/>
              <w:widowControl w:val="0"/>
              <w:rPr>
                <w:rFonts w:ascii="Garamond" w:hAnsi="Garamond"/>
                <w:b/>
                <w:color w:val="000000" w:themeColor="text1"/>
                <w:sz w:val="20"/>
                <w:szCs w:val="20"/>
              </w:rPr>
            </w:pPr>
          </w:p>
        </w:tc>
      </w:tr>
      <w:tr w:rsidR="0001475F" w14:paraId="3FD1D11F" w14:textId="77777777" w:rsidTr="0001475F">
        <w:tc>
          <w:tcPr>
            <w:tcW w:w="992" w:type="dxa"/>
          </w:tcPr>
          <w:p w14:paraId="33D6096C" w14:textId="591ECFEA"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353442AF" w14:textId="6F95C274" w:rsidR="003A480D" w:rsidRPr="00EF6DFD" w:rsidRDefault="003A480D" w:rsidP="003A480D">
            <w:pPr>
              <w:keepNext/>
              <w:widowControl w:val="0"/>
              <w:rPr>
                <w:rFonts w:ascii="Garamond" w:hAnsi="Garamond"/>
                <w:b/>
                <w:color w:val="000000" w:themeColor="text1"/>
              </w:rPr>
            </w:pPr>
            <w:r w:rsidRPr="00EF6DFD">
              <w:rPr>
                <w:rFonts w:ascii="Garamond" w:hAnsi="Garamond" w:cs="Arial"/>
              </w:rPr>
              <w:t>Flexi.potrub.EPDM 22/210/210/0004016125</w:t>
            </w:r>
          </w:p>
        </w:tc>
        <w:tc>
          <w:tcPr>
            <w:tcW w:w="2127" w:type="dxa"/>
            <w:tcBorders>
              <w:top w:val="nil"/>
              <w:left w:val="nil"/>
              <w:bottom w:val="single" w:sz="4" w:space="0" w:color="auto"/>
              <w:right w:val="single" w:sz="4" w:space="0" w:color="auto"/>
            </w:tcBorders>
            <w:shd w:val="clear" w:color="auto" w:fill="auto"/>
            <w:vAlign w:val="bottom"/>
          </w:tcPr>
          <w:p w14:paraId="009BC661" w14:textId="5F51CC75"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4016125</w:t>
            </w:r>
          </w:p>
        </w:tc>
        <w:tc>
          <w:tcPr>
            <w:tcW w:w="1275" w:type="dxa"/>
            <w:tcBorders>
              <w:top w:val="nil"/>
              <w:left w:val="nil"/>
              <w:bottom w:val="single" w:sz="4" w:space="0" w:color="auto"/>
              <w:right w:val="single" w:sz="4" w:space="0" w:color="auto"/>
            </w:tcBorders>
            <w:shd w:val="clear" w:color="auto" w:fill="auto"/>
            <w:vAlign w:val="bottom"/>
          </w:tcPr>
          <w:p w14:paraId="30EF143C" w14:textId="601D8922"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5EE80169" w14:textId="77777777" w:rsidR="003A480D" w:rsidRDefault="003A480D" w:rsidP="003A480D">
            <w:pPr>
              <w:keepNext/>
              <w:widowControl w:val="0"/>
              <w:rPr>
                <w:rFonts w:ascii="Garamond" w:hAnsi="Garamond"/>
                <w:b/>
                <w:color w:val="000000" w:themeColor="text1"/>
                <w:sz w:val="20"/>
                <w:szCs w:val="20"/>
              </w:rPr>
            </w:pPr>
          </w:p>
        </w:tc>
        <w:tc>
          <w:tcPr>
            <w:tcW w:w="1984" w:type="dxa"/>
          </w:tcPr>
          <w:p w14:paraId="058AFB28" w14:textId="77777777" w:rsidR="003A480D" w:rsidRDefault="003A480D" w:rsidP="003A480D">
            <w:pPr>
              <w:keepNext/>
              <w:widowControl w:val="0"/>
              <w:rPr>
                <w:rFonts w:ascii="Garamond" w:hAnsi="Garamond"/>
                <w:b/>
                <w:color w:val="000000" w:themeColor="text1"/>
                <w:sz w:val="20"/>
                <w:szCs w:val="20"/>
              </w:rPr>
            </w:pPr>
          </w:p>
        </w:tc>
      </w:tr>
      <w:tr w:rsidR="0001475F" w14:paraId="70913ACA" w14:textId="77777777" w:rsidTr="0001475F">
        <w:tc>
          <w:tcPr>
            <w:tcW w:w="992" w:type="dxa"/>
          </w:tcPr>
          <w:p w14:paraId="6F5076D0" w14:textId="0E1B1A41"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7CEB009F" w14:textId="6822B504" w:rsidR="003A480D" w:rsidRPr="00EF6DFD" w:rsidRDefault="003A480D" w:rsidP="003A480D">
            <w:pPr>
              <w:keepNext/>
              <w:widowControl w:val="0"/>
              <w:rPr>
                <w:rFonts w:ascii="Garamond" w:hAnsi="Garamond"/>
                <w:b/>
                <w:color w:val="000000" w:themeColor="text1"/>
              </w:rPr>
            </w:pPr>
            <w:r w:rsidRPr="00EF6DFD">
              <w:rPr>
                <w:rFonts w:ascii="Garamond" w:hAnsi="Garamond" w:cs="Arial"/>
              </w:rPr>
              <w:t>Flexi.potrub.EPDM 28/210/210/0004019451</w:t>
            </w:r>
          </w:p>
        </w:tc>
        <w:tc>
          <w:tcPr>
            <w:tcW w:w="2127" w:type="dxa"/>
            <w:tcBorders>
              <w:top w:val="nil"/>
              <w:left w:val="nil"/>
              <w:bottom w:val="single" w:sz="4" w:space="0" w:color="auto"/>
              <w:right w:val="single" w:sz="4" w:space="0" w:color="auto"/>
            </w:tcBorders>
            <w:shd w:val="clear" w:color="auto" w:fill="auto"/>
            <w:vAlign w:val="bottom"/>
          </w:tcPr>
          <w:p w14:paraId="341E23E8" w14:textId="1687483A"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4019451</w:t>
            </w:r>
          </w:p>
        </w:tc>
        <w:tc>
          <w:tcPr>
            <w:tcW w:w="1275" w:type="dxa"/>
            <w:tcBorders>
              <w:top w:val="nil"/>
              <w:left w:val="nil"/>
              <w:bottom w:val="single" w:sz="4" w:space="0" w:color="auto"/>
              <w:right w:val="single" w:sz="4" w:space="0" w:color="auto"/>
            </w:tcBorders>
            <w:shd w:val="clear" w:color="auto" w:fill="auto"/>
            <w:vAlign w:val="bottom"/>
          </w:tcPr>
          <w:p w14:paraId="5E83C5BA" w14:textId="5EEA9084"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21</w:t>
            </w:r>
          </w:p>
        </w:tc>
        <w:tc>
          <w:tcPr>
            <w:tcW w:w="1560" w:type="dxa"/>
          </w:tcPr>
          <w:p w14:paraId="0045550E" w14:textId="77777777" w:rsidR="003A480D" w:rsidRDefault="003A480D" w:rsidP="003A480D">
            <w:pPr>
              <w:keepNext/>
              <w:widowControl w:val="0"/>
              <w:rPr>
                <w:rFonts w:ascii="Garamond" w:hAnsi="Garamond"/>
                <w:b/>
                <w:color w:val="000000" w:themeColor="text1"/>
                <w:sz w:val="20"/>
                <w:szCs w:val="20"/>
              </w:rPr>
            </w:pPr>
          </w:p>
        </w:tc>
        <w:tc>
          <w:tcPr>
            <w:tcW w:w="1984" w:type="dxa"/>
          </w:tcPr>
          <w:p w14:paraId="7EDC9D73" w14:textId="77777777" w:rsidR="003A480D" w:rsidRDefault="003A480D" w:rsidP="003A480D">
            <w:pPr>
              <w:keepNext/>
              <w:widowControl w:val="0"/>
              <w:rPr>
                <w:rFonts w:ascii="Garamond" w:hAnsi="Garamond"/>
                <w:b/>
                <w:color w:val="000000" w:themeColor="text1"/>
                <w:sz w:val="20"/>
                <w:szCs w:val="20"/>
              </w:rPr>
            </w:pPr>
          </w:p>
        </w:tc>
      </w:tr>
      <w:tr w:rsidR="0001475F" w14:paraId="4528E810" w14:textId="77777777" w:rsidTr="0001475F">
        <w:tc>
          <w:tcPr>
            <w:tcW w:w="992" w:type="dxa"/>
          </w:tcPr>
          <w:p w14:paraId="0E8942E9" w14:textId="40CAE5B6"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2D88AEF" w14:textId="67B701AD" w:rsidR="003A480D" w:rsidRPr="00EF6DFD" w:rsidRDefault="003A480D" w:rsidP="003A480D">
            <w:pPr>
              <w:keepNext/>
              <w:widowControl w:val="0"/>
              <w:rPr>
                <w:rFonts w:ascii="Garamond" w:hAnsi="Garamond"/>
                <w:b/>
                <w:color w:val="000000" w:themeColor="text1"/>
              </w:rPr>
            </w:pPr>
            <w:r w:rsidRPr="00EF6DFD">
              <w:rPr>
                <w:rFonts w:ascii="Garamond" w:hAnsi="Garamond" w:cs="Arial"/>
              </w:rPr>
              <w:t>Flexi.potrub.EPDM 35/210/210/0004016122</w:t>
            </w:r>
          </w:p>
        </w:tc>
        <w:tc>
          <w:tcPr>
            <w:tcW w:w="2127" w:type="dxa"/>
            <w:tcBorders>
              <w:top w:val="nil"/>
              <w:left w:val="nil"/>
              <w:bottom w:val="single" w:sz="4" w:space="0" w:color="auto"/>
              <w:right w:val="single" w:sz="4" w:space="0" w:color="auto"/>
            </w:tcBorders>
            <w:shd w:val="clear" w:color="auto" w:fill="auto"/>
            <w:vAlign w:val="bottom"/>
          </w:tcPr>
          <w:p w14:paraId="51E87F3F" w14:textId="72C82F00"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4016122</w:t>
            </w:r>
          </w:p>
        </w:tc>
        <w:tc>
          <w:tcPr>
            <w:tcW w:w="1275" w:type="dxa"/>
            <w:tcBorders>
              <w:top w:val="nil"/>
              <w:left w:val="nil"/>
              <w:bottom w:val="single" w:sz="4" w:space="0" w:color="auto"/>
              <w:right w:val="single" w:sz="4" w:space="0" w:color="auto"/>
            </w:tcBorders>
            <w:shd w:val="clear" w:color="auto" w:fill="auto"/>
            <w:vAlign w:val="bottom"/>
          </w:tcPr>
          <w:p w14:paraId="0856C5B3" w14:textId="04BFF516"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03EB1376" w14:textId="77777777" w:rsidR="003A480D" w:rsidRDefault="003A480D" w:rsidP="003A480D">
            <w:pPr>
              <w:keepNext/>
              <w:widowControl w:val="0"/>
              <w:rPr>
                <w:rFonts w:ascii="Garamond" w:hAnsi="Garamond"/>
                <w:b/>
                <w:color w:val="000000" w:themeColor="text1"/>
                <w:sz w:val="20"/>
                <w:szCs w:val="20"/>
              </w:rPr>
            </w:pPr>
          </w:p>
        </w:tc>
        <w:tc>
          <w:tcPr>
            <w:tcW w:w="1984" w:type="dxa"/>
          </w:tcPr>
          <w:p w14:paraId="6C564884" w14:textId="77777777" w:rsidR="003A480D" w:rsidRDefault="003A480D" w:rsidP="003A480D">
            <w:pPr>
              <w:keepNext/>
              <w:widowControl w:val="0"/>
              <w:rPr>
                <w:rFonts w:ascii="Garamond" w:hAnsi="Garamond"/>
                <w:b/>
                <w:color w:val="000000" w:themeColor="text1"/>
                <w:sz w:val="20"/>
                <w:szCs w:val="20"/>
              </w:rPr>
            </w:pPr>
          </w:p>
        </w:tc>
      </w:tr>
      <w:tr w:rsidR="0001475F" w14:paraId="30602E61" w14:textId="77777777" w:rsidTr="0001475F">
        <w:tc>
          <w:tcPr>
            <w:tcW w:w="992" w:type="dxa"/>
          </w:tcPr>
          <w:p w14:paraId="4D5B8E3F" w14:textId="42DB5680"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C6CD7F5" w14:textId="5329F7A0" w:rsidR="003A480D" w:rsidRPr="00EF6DFD" w:rsidRDefault="003A480D" w:rsidP="003A480D">
            <w:pPr>
              <w:keepNext/>
              <w:widowControl w:val="0"/>
              <w:rPr>
                <w:rFonts w:ascii="Garamond" w:hAnsi="Garamond"/>
                <w:b/>
                <w:color w:val="000000" w:themeColor="text1"/>
              </w:rPr>
            </w:pPr>
            <w:r w:rsidRPr="00EF6DFD">
              <w:rPr>
                <w:rFonts w:ascii="Garamond" w:hAnsi="Garamond" w:cs="Arial"/>
              </w:rPr>
              <w:t>Flexi.potrub.EPDM 60/210/210 /0004016118</w:t>
            </w:r>
          </w:p>
        </w:tc>
        <w:tc>
          <w:tcPr>
            <w:tcW w:w="2127" w:type="dxa"/>
            <w:tcBorders>
              <w:top w:val="nil"/>
              <w:left w:val="nil"/>
              <w:bottom w:val="single" w:sz="4" w:space="0" w:color="auto"/>
              <w:right w:val="single" w:sz="4" w:space="0" w:color="auto"/>
            </w:tcBorders>
            <w:shd w:val="clear" w:color="auto" w:fill="auto"/>
            <w:vAlign w:val="bottom"/>
          </w:tcPr>
          <w:p w14:paraId="7B40F690" w14:textId="0C0D9C88"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4016118</w:t>
            </w:r>
          </w:p>
        </w:tc>
        <w:tc>
          <w:tcPr>
            <w:tcW w:w="1275" w:type="dxa"/>
            <w:tcBorders>
              <w:top w:val="nil"/>
              <w:left w:val="nil"/>
              <w:bottom w:val="single" w:sz="4" w:space="0" w:color="auto"/>
              <w:right w:val="single" w:sz="4" w:space="0" w:color="auto"/>
            </w:tcBorders>
            <w:shd w:val="clear" w:color="auto" w:fill="auto"/>
            <w:vAlign w:val="bottom"/>
          </w:tcPr>
          <w:p w14:paraId="06A5C061" w14:textId="013AB400"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w:t>
            </w:r>
          </w:p>
        </w:tc>
        <w:tc>
          <w:tcPr>
            <w:tcW w:w="1560" w:type="dxa"/>
          </w:tcPr>
          <w:p w14:paraId="1FD1EBB5" w14:textId="77777777" w:rsidR="003A480D" w:rsidRDefault="003A480D" w:rsidP="003A480D">
            <w:pPr>
              <w:keepNext/>
              <w:widowControl w:val="0"/>
              <w:rPr>
                <w:rFonts w:ascii="Garamond" w:hAnsi="Garamond"/>
                <w:b/>
                <w:color w:val="000000" w:themeColor="text1"/>
                <w:sz w:val="20"/>
                <w:szCs w:val="20"/>
              </w:rPr>
            </w:pPr>
          </w:p>
        </w:tc>
        <w:tc>
          <w:tcPr>
            <w:tcW w:w="1984" w:type="dxa"/>
          </w:tcPr>
          <w:p w14:paraId="534C4782" w14:textId="77777777" w:rsidR="003A480D" w:rsidRDefault="003A480D" w:rsidP="003A480D">
            <w:pPr>
              <w:keepNext/>
              <w:widowControl w:val="0"/>
              <w:rPr>
                <w:rFonts w:ascii="Garamond" w:hAnsi="Garamond"/>
                <w:b/>
                <w:color w:val="000000" w:themeColor="text1"/>
                <w:sz w:val="20"/>
                <w:szCs w:val="20"/>
              </w:rPr>
            </w:pPr>
          </w:p>
        </w:tc>
      </w:tr>
      <w:tr w:rsidR="0001475F" w14:paraId="78E11467" w14:textId="77777777" w:rsidTr="0001475F">
        <w:tc>
          <w:tcPr>
            <w:tcW w:w="992" w:type="dxa"/>
          </w:tcPr>
          <w:p w14:paraId="08945769" w14:textId="73924F1A"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3DEA121D" w14:textId="44180604" w:rsidR="003A480D" w:rsidRPr="00EF6DFD" w:rsidRDefault="003A480D" w:rsidP="003A480D">
            <w:pPr>
              <w:keepNext/>
              <w:widowControl w:val="0"/>
              <w:rPr>
                <w:rFonts w:ascii="Garamond" w:hAnsi="Garamond"/>
                <w:b/>
                <w:color w:val="000000" w:themeColor="text1"/>
              </w:rPr>
            </w:pPr>
            <w:r w:rsidRPr="00EF6DFD">
              <w:rPr>
                <w:rFonts w:ascii="Garamond" w:hAnsi="Garamond" w:cs="Arial"/>
              </w:rPr>
              <w:t>Flexi.potrub.EPDM 76/600/0004016116</w:t>
            </w:r>
          </w:p>
        </w:tc>
        <w:tc>
          <w:tcPr>
            <w:tcW w:w="2127" w:type="dxa"/>
            <w:tcBorders>
              <w:top w:val="nil"/>
              <w:left w:val="nil"/>
              <w:bottom w:val="single" w:sz="4" w:space="0" w:color="auto"/>
              <w:right w:val="single" w:sz="4" w:space="0" w:color="auto"/>
            </w:tcBorders>
            <w:shd w:val="clear" w:color="auto" w:fill="auto"/>
            <w:vAlign w:val="bottom"/>
          </w:tcPr>
          <w:p w14:paraId="60050FBA" w14:textId="68ABB320"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4016116</w:t>
            </w:r>
          </w:p>
        </w:tc>
        <w:tc>
          <w:tcPr>
            <w:tcW w:w="1275" w:type="dxa"/>
            <w:tcBorders>
              <w:top w:val="nil"/>
              <w:left w:val="nil"/>
              <w:bottom w:val="single" w:sz="4" w:space="0" w:color="auto"/>
              <w:right w:val="single" w:sz="4" w:space="0" w:color="auto"/>
            </w:tcBorders>
            <w:shd w:val="clear" w:color="auto" w:fill="auto"/>
            <w:vAlign w:val="bottom"/>
          </w:tcPr>
          <w:p w14:paraId="57C5BA80" w14:textId="1E03B89B"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w:t>
            </w:r>
          </w:p>
        </w:tc>
        <w:tc>
          <w:tcPr>
            <w:tcW w:w="1560" w:type="dxa"/>
          </w:tcPr>
          <w:p w14:paraId="5790A3C7" w14:textId="77777777" w:rsidR="003A480D" w:rsidRDefault="003A480D" w:rsidP="003A480D">
            <w:pPr>
              <w:keepNext/>
              <w:widowControl w:val="0"/>
              <w:rPr>
                <w:rFonts w:ascii="Garamond" w:hAnsi="Garamond"/>
                <w:b/>
                <w:color w:val="000000" w:themeColor="text1"/>
                <w:sz w:val="20"/>
                <w:szCs w:val="20"/>
              </w:rPr>
            </w:pPr>
          </w:p>
        </w:tc>
        <w:tc>
          <w:tcPr>
            <w:tcW w:w="1984" w:type="dxa"/>
          </w:tcPr>
          <w:p w14:paraId="62E7FCFB" w14:textId="77777777" w:rsidR="003A480D" w:rsidRDefault="003A480D" w:rsidP="003A480D">
            <w:pPr>
              <w:keepNext/>
              <w:widowControl w:val="0"/>
              <w:rPr>
                <w:rFonts w:ascii="Garamond" w:hAnsi="Garamond"/>
                <w:b/>
                <w:color w:val="000000" w:themeColor="text1"/>
                <w:sz w:val="20"/>
                <w:szCs w:val="20"/>
              </w:rPr>
            </w:pPr>
          </w:p>
        </w:tc>
      </w:tr>
      <w:tr w:rsidR="0001475F" w14:paraId="41BB569B" w14:textId="77777777" w:rsidTr="0001475F">
        <w:tc>
          <w:tcPr>
            <w:tcW w:w="992" w:type="dxa"/>
          </w:tcPr>
          <w:p w14:paraId="6DD8B0D8" w14:textId="4EF19A25"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D05515F" w14:textId="0FCDCDF4" w:rsidR="003A480D" w:rsidRPr="00EF6DFD" w:rsidRDefault="003A480D" w:rsidP="003A480D">
            <w:pPr>
              <w:keepNext/>
              <w:widowControl w:val="0"/>
              <w:rPr>
                <w:rFonts w:ascii="Garamond" w:hAnsi="Garamond"/>
                <w:b/>
                <w:color w:val="000000" w:themeColor="text1"/>
              </w:rPr>
            </w:pPr>
            <w:r w:rsidRPr="00EF6DFD">
              <w:rPr>
                <w:rFonts w:ascii="Garamond" w:hAnsi="Garamond" w:cs="Arial"/>
              </w:rPr>
              <w:t>Flexi.potrubie EPDM 55/60 /0004019455</w:t>
            </w:r>
          </w:p>
        </w:tc>
        <w:tc>
          <w:tcPr>
            <w:tcW w:w="2127" w:type="dxa"/>
            <w:tcBorders>
              <w:top w:val="nil"/>
              <w:left w:val="nil"/>
              <w:bottom w:val="single" w:sz="4" w:space="0" w:color="auto"/>
              <w:right w:val="single" w:sz="4" w:space="0" w:color="auto"/>
            </w:tcBorders>
            <w:shd w:val="clear" w:color="auto" w:fill="auto"/>
            <w:vAlign w:val="bottom"/>
          </w:tcPr>
          <w:p w14:paraId="59717B63" w14:textId="6562D398"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4019455</w:t>
            </w:r>
          </w:p>
        </w:tc>
        <w:tc>
          <w:tcPr>
            <w:tcW w:w="1275" w:type="dxa"/>
            <w:tcBorders>
              <w:top w:val="nil"/>
              <w:left w:val="nil"/>
              <w:bottom w:val="single" w:sz="4" w:space="0" w:color="auto"/>
              <w:right w:val="single" w:sz="4" w:space="0" w:color="auto"/>
            </w:tcBorders>
            <w:shd w:val="clear" w:color="auto" w:fill="auto"/>
            <w:vAlign w:val="bottom"/>
          </w:tcPr>
          <w:p w14:paraId="400F6993" w14:textId="1B5C52C6"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w:t>
            </w:r>
          </w:p>
        </w:tc>
        <w:tc>
          <w:tcPr>
            <w:tcW w:w="1560" w:type="dxa"/>
          </w:tcPr>
          <w:p w14:paraId="2A5211DB" w14:textId="77777777" w:rsidR="003A480D" w:rsidRDefault="003A480D" w:rsidP="003A480D">
            <w:pPr>
              <w:keepNext/>
              <w:widowControl w:val="0"/>
              <w:rPr>
                <w:rFonts w:ascii="Garamond" w:hAnsi="Garamond"/>
                <w:b/>
                <w:color w:val="000000" w:themeColor="text1"/>
                <w:sz w:val="20"/>
                <w:szCs w:val="20"/>
              </w:rPr>
            </w:pPr>
          </w:p>
        </w:tc>
        <w:tc>
          <w:tcPr>
            <w:tcW w:w="1984" w:type="dxa"/>
          </w:tcPr>
          <w:p w14:paraId="2983D627" w14:textId="77777777" w:rsidR="003A480D" w:rsidRDefault="003A480D" w:rsidP="003A480D">
            <w:pPr>
              <w:keepNext/>
              <w:widowControl w:val="0"/>
              <w:rPr>
                <w:rFonts w:ascii="Garamond" w:hAnsi="Garamond"/>
                <w:b/>
                <w:color w:val="000000" w:themeColor="text1"/>
                <w:sz w:val="20"/>
                <w:szCs w:val="20"/>
              </w:rPr>
            </w:pPr>
          </w:p>
        </w:tc>
      </w:tr>
      <w:tr w:rsidR="0001475F" w14:paraId="2EB22415" w14:textId="77777777" w:rsidTr="0001475F">
        <w:tc>
          <w:tcPr>
            <w:tcW w:w="992" w:type="dxa"/>
          </w:tcPr>
          <w:p w14:paraId="4AF65A3D" w14:textId="25B36778"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7F0BF82" w14:textId="3FE046A1" w:rsidR="003A480D" w:rsidRPr="00EF6DFD" w:rsidRDefault="003A480D" w:rsidP="003A480D">
            <w:pPr>
              <w:keepNext/>
              <w:widowControl w:val="0"/>
              <w:rPr>
                <w:rFonts w:ascii="Garamond" w:hAnsi="Garamond"/>
                <w:b/>
                <w:color w:val="000000" w:themeColor="text1"/>
              </w:rPr>
            </w:pPr>
            <w:r w:rsidRPr="00EF6DFD">
              <w:rPr>
                <w:rFonts w:ascii="Garamond" w:hAnsi="Garamond" w:cs="Arial"/>
              </w:rPr>
              <w:t>Flexi.potrubie EPDM 57/50x150/0004016121</w:t>
            </w:r>
          </w:p>
        </w:tc>
        <w:tc>
          <w:tcPr>
            <w:tcW w:w="2127" w:type="dxa"/>
            <w:tcBorders>
              <w:top w:val="nil"/>
              <w:left w:val="nil"/>
              <w:bottom w:val="single" w:sz="4" w:space="0" w:color="auto"/>
              <w:right w:val="single" w:sz="4" w:space="0" w:color="auto"/>
            </w:tcBorders>
            <w:shd w:val="clear" w:color="auto" w:fill="auto"/>
            <w:vAlign w:val="bottom"/>
          </w:tcPr>
          <w:p w14:paraId="598C9A71" w14:textId="1A025A05"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4016121</w:t>
            </w:r>
          </w:p>
        </w:tc>
        <w:tc>
          <w:tcPr>
            <w:tcW w:w="1275" w:type="dxa"/>
            <w:tcBorders>
              <w:top w:val="nil"/>
              <w:left w:val="nil"/>
              <w:bottom w:val="single" w:sz="4" w:space="0" w:color="auto"/>
              <w:right w:val="single" w:sz="4" w:space="0" w:color="auto"/>
            </w:tcBorders>
            <w:shd w:val="clear" w:color="auto" w:fill="auto"/>
            <w:vAlign w:val="bottom"/>
          </w:tcPr>
          <w:p w14:paraId="19EFC6E7" w14:textId="674428E3"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15</w:t>
            </w:r>
          </w:p>
        </w:tc>
        <w:tc>
          <w:tcPr>
            <w:tcW w:w="1560" w:type="dxa"/>
          </w:tcPr>
          <w:p w14:paraId="1EAE5C3E" w14:textId="77777777" w:rsidR="003A480D" w:rsidRDefault="003A480D" w:rsidP="003A480D">
            <w:pPr>
              <w:keepNext/>
              <w:widowControl w:val="0"/>
              <w:rPr>
                <w:rFonts w:ascii="Garamond" w:hAnsi="Garamond"/>
                <w:b/>
                <w:color w:val="000000" w:themeColor="text1"/>
                <w:sz w:val="20"/>
                <w:szCs w:val="20"/>
              </w:rPr>
            </w:pPr>
          </w:p>
        </w:tc>
        <w:tc>
          <w:tcPr>
            <w:tcW w:w="1984" w:type="dxa"/>
          </w:tcPr>
          <w:p w14:paraId="22158593" w14:textId="77777777" w:rsidR="003A480D" w:rsidRDefault="003A480D" w:rsidP="003A480D">
            <w:pPr>
              <w:keepNext/>
              <w:widowControl w:val="0"/>
              <w:rPr>
                <w:rFonts w:ascii="Garamond" w:hAnsi="Garamond"/>
                <w:b/>
                <w:color w:val="000000" w:themeColor="text1"/>
                <w:sz w:val="20"/>
                <w:szCs w:val="20"/>
              </w:rPr>
            </w:pPr>
          </w:p>
        </w:tc>
      </w:tr>
      <w:tr w:rsidR="0001475F" w14:paraId="66616F8A" w14:textId="77777777" w:rsidTr="0001475F">
        <w:tc>
          <w:tcPr>
            <w:tcW w:w="992" w:type="dxa"/>
          </w:tcPr>
          <w:p w14:paraId="031EFEA4" w14:textId="6E951AE4"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571B9838" w14:textId="3CE179B6" w:rsidR="003A480D" w:rsidRPr="00EF6DFD" w:rsidRDefault="003A480D" w:rsidP="003A480D">
            <w:pPr>
              <w:keepNext/>
              <w:widowControl w:val="0"/>
              <w:rPr>
                <w:rFonts w:ascii="Garamond" w:hAnsi="Garamond"/>
                <w:b/>
                <w:color w:val="000000" w:themeColor="text1"/>
              </w:rPr>
            </w:pPr>
            <w:r w:rsidRPr="00EF6DFD">
              <w:rPr>
                <w:rFonts w:ascii="Garamond" w:hAnsi="Garamond" w:cs="Arial"/>
              </w:rPr>
              <w:t>Flexibil. potrubie pr.76/90  0223075090</w:t>
            </w:r>
          </w:p>
        </w:tc>
        <w:tc>
          <w:tcPr>
            <w:tcW w:w="2127" w:type="dxa"/>
            <w:tcBorders>
              <w:top w:val="nil"/>
              <w:left w:val="nil"/>
              <w:bottom w:val="single" w:sz="4" w:space="0" w:color="auto"/>
              <w:right w:val="single" w:sz="4" w:space="0" w:color="auto"/>
            </w:tcBorders>
            <w:shd w:val="clear" w:color="auto" w:fill="auto"/>
            <w:vAlign w:val="bottom"/>
          </w:tcPr>
          <w:p w14:paraId="67AFE17E" w14:textId="31070E83"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223075090</w:t>
            </w:r>
          </w:p>
        </w:tc>
        <w:tc>
          <w:tcPr>
            <w:tcW w:w="1275" w:type="dxa"/>
            <w:tcBorders>
              <w:top w:val="nil"/>
              <w:left w:val="nil"/>
              <w:bottom w:val="single" w:sz="4" w:space="0" w:color="auto"/>
              <w:right w:val="single" w:sz="4" w:space="0" w:color="auto"/>
            </w:tcBorders>
            <w:shd w:val="clear" w:color="auto" w:fill="auto"/>
            <w:vAlign w:val="bottom"/>
          </w:tcPr>
          <w:p w14:paraId="58AB707D" w14:textId="76C497CB"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w:t>
            </w:r>
          </w:p>
        </w:tc>
        <w:tc>
          <w:tcPr>
            <w:tcW w:w="1560" w:type="dxa"/>
          </w:tcPr>
          <w:p w14:paraId="44075B94" w14:textId="77777777" w:rsidR="003A480D" w:rsidRDefault="003A480D" w:rsidP="003A480D">
            <w:pPr>
              <w:keepNext/>
              <w:widowControl w:val="0"/>
              <w:rPr>
                <w:rFonts w:ascii="Garamond" w:hAnsi="Garamond"/>
                <w:b/>
                <w:color w:val="000000" w:themeColor="text1"/>
                <w:sz w:val="20"/>
                <w:szCs w:val="20"/>
              </w:rPr>
            </w:pPr>
          </w:p>
        </w:tc>
        <w:tc>
          <w:tcPr>
            <w:tcW w:w="1984" w:type="dxa"/>
          </w:tcPr>
          <w:p w14:paraId="69511361" w14:textId="77777777" w:rsidR="003A480D" w:rsidRDefault="003A480D" w:rsidP="003A480D">
            <w:pPr>
              <w:keepNext/>
              <w:widowControl w:val="0"/>
              <w:rPr>
                <w:rFonts w:ascii="Garamond" w:hAnsi="Garamond"/>
                <w:b/>
                <w:color w:val="000000" w:themeColor="text1"/>
                <w:sz w:val="20"/>
                <w:szCs w:val="20"/>
              </w:rPr>
            </w:pPr>
          </w:p>
        </w:tc>
      </w:tr>
      <w:tr w:rsidR="0001475F" w14:paraId="086ED195" w14:textId="77777777" w:rsidTr="0001475F">
        <w:tc>
          <w:tcPr>
            <w:tcW w:w="992" w:type="dxa"/>
          </w:tcPr>
          <w:p w14:paraId="4300F246" w14:textId="693594C9"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65B4BE9" w14:textId="6F004FA3" w:rsidR="003A480D" w:rsidRPr="00EF6DFD" w:rsidRDefault="003A480D" w:rsidP="003A480D">
            <w:pPr>
              <w:keepNext/>
              <w:widowControl w:val="0"/>
              <w:rPr>
                <w:rFonts w:ascii="Garamond" w:hAnsi="Garamond"/>
                <w:b/>
                <w:color w:val="000000" w:themeColor="text1"/>
              </w:rPr>
            </w:pPr>
            <w:r w:rsidRPr="00EF6DFD">
              <w:rPr>
                <w:rFonts w:ascii="Garamond" w:hAnsi="Garamond" w:cs="Arial"/>
              </w:rPr>
              <w:t>Flexibilná spojka 500312023</w:t>
            </w:r>
          </w:p>
        </w:tc>
        <w:tc>
          <w:tcPr>
            <w:tcW w:w="2127" w:type="dxa"/>
            <w:tcBorders>
              <w:top w:val="nil"/>
              <w:left w:val="nil"/>
              <w:bottom w:val="single" w:sz="4" w:space="0" w:color="auto"/>
              <w:right w:val="single" w:sz="4" w:space="0" w:color="auto"/>
            </w:tcBorders>
            <w:shd w:val="clear" w:color="auto" w:fill="auto"/>
            <w:vAlign w:val="bottom"/>
          </w:tcPr>
          <w:p w14:paraId="501D1F9E" w14:textId="79FC1B05"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500312023</w:t>
            </w:r>
          </w:p>
        </w:tc>
        <w:tc>
          <w:tcPr>
            <w:tcW w:w="1275" w:type="dxa"/>
            <w:tcBorders>
              <w:top w:val="nil"/>
              <w:left w:val="nil"/>
              <w:bottom w:val="single" w:sz="4" w:space="0" w:color="auto"/>
              <w:right w:val="single" w:sz="4" w:space="0" w:color="auto"/>
            </w:tcBorders>
            <w:shd w:val="clear" w:color="auto" w:fill="auto"/>
            <w:vAlign w:val="bottom"/>
          </w:tcPr>
          <w:p w14:paraId="477BF360" w14:textId="57A583EE"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79347985" w14:textId="77777777" w:rsidR="003A480D" w:rsidRDefault="003A480D" w:rsidP="003A480D">
            <w:pPr>
              <w:keepNext/>
              <w:widowControl w:val="0"/>
              <w:rPr>
                <w:rFonts w:ascii="Garamond" w:hAnsi="Garamond"/>
                <w:b/>
                <w:color w:val="000000" w:themeColor="text1"/>
                <w:sz w:val="20"/>
                <w:szCs w:val="20"/>
              </w:rPr>
            </w:pPr>
          </w:p>
        </w:tc>
        <w:tc>
          <w:tcPr>
            <w:tcW w:w="1984" w:type="dxa"/>
          </w:tcPr>
          <w:p w14:paraId="6D26E6BD" w14:textId="77777777" w:rsidR="003A480D" w:rsidRDefault="003A480D" w:rsidP="003A480D">
            <w:pPr>
              <w:keepNext/>
              <w:widowControl w:val="0"/>
              <w:rPr>
                <w:rFonts w:ascii="Garamond" w:hAnsi="Garamond"/>
                <w:b/>
                <w:color w:val="000000" w:themeColor="text1"/>
                <w:sz w:val="20"/>
                <w:szCs w:val="20"/>
              </w:rPr>
            </w:pPr>
          </w:p>
        </w:tc>
      </w:tr>
      <w:tr w:rsidR="0001475F" w14:paraId="3808B13A" w14:textId="77777777" w:rsidTr="0001475F">
        <w:tc>
          <w:tcPr>
            <w:tcW w:w="992" w:type="dxa"/>
          </w:tcPr>
          <w:p w14:paraId="1E6AEA6B" w14:textId="4799DBE1"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6AFC193" w14:textId="03C317B5" w:rsidR="003A480D" w:rsidRPr="00EF6DFD" w:rsidRDefault="003A480D" w:rsidP="003A480D">
            <w:pPr>
              <w:keepNext/>
              <w:widowControl w:val="0"/>
              <w:rPr>
                <w:rFonts w:ascii="Garamond" w:hAnsi="Garamond"/>
                <w:b/>
                <w:color w:val="000000" w:themeColor="text1"/>
              </w:rPr>
            </w:pPr>
            <w:r w:rsidRPr="00EF6DFD">
              <w:rPr>
                <w:rFonts w:ascii="Garamond" w:hAnsi="Garamond" w:cs="Arial"/>
              </w:rPr>
              <w:t>flexibilné potrub.EPDM 28x4,5 0004019453</w:t>
            </w:r>
          </w:p>
        </w:tc>
        <w:tc>
          <w:tcPr>
            <w:tcW w:w="2127" w:type="dxa"/>
            <w:tcBorders>
              <w:top w:val="nil"/>
              <w:left w:val="nil"/>
              <w:bottom w:val="single" w:sz="4" w:space="0" w:color="auto"/>
              <w:right w:val="single" w:sz="4" w:space="0" w:color="auto"/>
            </w:tcBorders>
            <w:shd w:val="clear" w:color="auto" w:fill="auto"/>
            <w:vAlign w:val="bottom"/>
          </w:tcPr>
          <w:p w14:paraId="6DBD59F5" w14:textId="6E7130DA"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4019453</w:t>
            </w:r>
          </w:p>
        </w:tc>
        <w:tc>
          <w:tcPr>
            <w:tcW w:w="1275" w:type="dxa"/>
            <w:tcBorders>
              <w:top w:val="nil"/>
              <w:left w:val="nil"/>
              <w:bottom w:val="single" w:sz="4" w:space="0" w:color="auto"/>
              <w:right w:val="single" w:sz="4" w:space="0" w:color="auto"/>
            </w:tcBorders>
            <w:shd w:val="clear" w:color="auto" w:fill="auto"/>
            <w:vAlign w:val="bottom"/>
          </w:tcPr>
          <w:p w14:paraId="1FA1C872" w14:textId="076BFA95"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1C937F0E" w14:textId="77777777" w:rsidR="003A480D" w:rsidRDefault="003A480D" w:rsidP="003A480D">
            <w:pPr>
              <w:keepNext/>
              <w:widowControl w:val="0"/>
              <w:rPr>
                <w:rFonts w:ascii="Garamond" w:hAnsi="Garamond"/>
                <w:b/>
                <w:color w:val="000000" w:themeColor="text1"/>
                <w:sz w:val="20"/>
                <w:szCs w:val="20"/>
              </w:rPr>
            </w:pPr>
          </w:p>
        </w:tc>
        <w:tc>
          <w:tcPr>
            <w:tcW w:w="1984" w:type="dxa"/>
          </w:tcPr>
          <w:p w14:paraId="617DF40E" w14:textId="77777777" w:rsidR="003A480D" w:rsidRDefault="003A480D" w:rsidP="003A480D">
            <w:pPr>
              <w:keepNext/>
              <w:widowControl w:val="0"/>
              <w:rPr>
                <w:rFonts w:ascii="Garamond" w:hAnsi="Garamond"/>
                <w:b/>
                <w:color w:val="000000" w:themeColor="text1"/>
                <w:sz w:val="20"/>
                <w:szCs w:val="20"/>
              </w:rPr>
            </w:pPr>
          </w:p>
        </w:tc>
      </w:tr>
      <w:tr w:rsidR="0001475F" w14:paraId="25DECBAE" w14:textId="77777777" w:rsidTr="0001475F">
        <w:tc>
          <w:tcPr>
            <w:tcW w:w="992" w:type="dxa"/>
          </w:tcPr>
          <w:p w14:paraId="4083C660" w14:textId="7495200D"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A5E3595" w14:textId="5478E272" w:rsidR="003A480D" w:rsidRPr="00EF6DFD" w:rsidRDefault="003A480D" w:rsidP="003A480D">
            <w:pPr>
              <w:keepNext/>
              <w:widowControl w:val="0"/>
              <w:rPr>
                <w:rFonts w:ascii="Garamond" w:hAnsi="Garamond"/>
                <w:b/>
                <w:color w:val="000000" w:themeColor="text1"/>
              </w:rPr>
            </w:pPr>
            <w:r w:rsidRPr="00EF6DFD">
              <w:rPr>
                <w:rFonts w:ascii="Garamond" w:hAnsi="Garamond" w:cs="Arial"/>
              </w:rPr>
              <w:t>flexibilné potrubie 75/120/2 0223624030</w:t>
            </w:r>
          </w:p>
        </w:tc>
        <w:tc>
          <w:tcPr>
            <w:tcW w:w="2127" w:type="dxa"/>
            <w:tcBorders>
              <w:top w:val="nil"/>
              <w:left w:val="nil"/>
              <w:bottom w:val="single" w:sz="4" w:space="0" w:color="auto"/>
              <w:right w:val="single" w:sz="4" w:space="0" w:color="auto"/>
            </w:tcBorders>
            <w:shd w:val="clear" w:color="auto" w:fill="auto"/>
            <w:vAlign w:val="bottom"/>
          </w:tcPr>
          <w:p w14:paraId="33EE35A2" w14:textId="3C9411B8"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223624030</w:t>
            </w:r>
          </w:p>
        </w:tc>
        <w:tc>
          <w:tcPr>
            <w:tcW w:w="1275" w:type="dxa"/>
            <w:tcBorders>
              <w:top w:val="nil"/>
              <w:left w:val="nil"/>
              <w:bottom w:val="single" w:sz="4" w:space="0" w:color="auto"/>
              <w:right w:val="single" w:sz="4" w:space="0" w:color="auto"/>
            </w:tcBorders>
            <w:shd w:val="clear" w:color="auto" w:fill="auto"/>
            <w:vAlign w:val="bottom"/>
          </w:tcPr>
          <w:p w14:paraId="2B3A4D67" w14:textId="1778A5AD"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76B82BB3" w14:textId="77777777" w:rsidR="003A480D" w:rsidRDefault="003A480D" w:rsidP="003A480D">
            <w:pPr>
              <w:keepNext/>
              <w:widowControl w:val="0"/>
              <w:rPr>
                <w:rFonts w:ascii="Garamond" w:hAnsi="Garamond"/>
                <w:b/>
                <w:color w:val="000000" w:themeColor="text1"/>
                <w:sz w:val="20"/>
                <w:szCs w:val="20"/>
              </w:rPr>
            </w:pPr>
          </w:p>
        </w:tc>
        <w:tc>
          <w:tcPr>
            <w:tcW w:w="1984" w:type="dxa"/>
          </w:tcPr>
          <w:p w14:paraId="12717694" w14:textId="77777777" w:rsidR="003A480D" w:rsidRDefault="003A480D" w:rsidP="003A480D">
            <w:pPr>
              <w:keepNext/>
              <w:widowControl w:val="0"/>
              <w:rPr>
                <w:rFonts w:ascii="Garamond" w:hAnsi="Garamond"/>
                <w:b/>
                <w:color w:val="000000" w:themeColor="text1"/>
                <w:sz w:val="20"/>
                <w:szCs w:val="20"/>
              </w:rPr>
            </w:pPr>
          </w:p>
        </w:tc>
      </w:tr>
      <w:tr w:rsidR="0001475F" w14:paraId="5E336908" w14:textId="77777777" w:rsidTr="0001475F">
        <w:tc>
          <w:tcPr>
            <w:tcW w:w="992" w:type="dxa"/>
          </w:tcPr>
          <w:p w14:paraId="6F38A9BA" w14:textId="17FB8058"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BD42467" w14:textId="0A788B8F" w:rsidR="003A480D" w:rsidRPr="00EF6DFD" w:rsidRDefault="003A480D" w:rsidP="003A480D">
            <w:pPr>
              <w:keepNext/>
              <w:widowControl w:val="0"/>
              <w:rPr>
                <w:rFonts w:ascii="Garamond" w:hAnsi="Garamond"/>
                <w:b/>
                <w:color w:val="000000" w:themeColor="text1"/>
              </w:rPr>
            </w:pPr>
            <w:r w:rsidRPr="00EF6DFD">
              <w:rPr>
                <w:rFonts w:ascii="Garamond" w:hAnsi="Garamond" w:cs="Arial"/>
              </w:rPr>
              <w:t>flexibilné potrubie EPDM 22x4 0004016129</w:t>
            </w:r>
          </w:p>
        </w:tc>
        <w:tc>
          <w:tcPr>
            <w:tcW w:w="2127" w:type="dxa"/>
            <w:tcBorders>
              <w:top w:val="nil"/>
              <w:left w:val="nil"/>
              <w:bottom w:val="single" w:sz="4" w:space="0" w:color="auto"/>
              <w:right w:val="single" w:sz="4" w:space="0" w:color="auto"/>
            </w:tcBorders>
            <w:shd w:val="clear" w:color="auto" w:fill="auto"/>
            <w:vAlign w:val="bottom"/>
          </w:tcPr>
          <w:p w14:paraId="25425ADE" w14:textId="4D8E98C8"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4016129</w:t>
            </w:r>
          </w:p>
        </w:tc>
        <w:tc>
          <w:tcPr>
            <w:tcW w:w="1275" w:type="dxa"/>
            <w:tcBorders>
              <w:top w:val="nil"/>
              <w:left w:val="nil"/>
              <w:bottom w:val="single" w:sz="4" w:space="0" w:color="auto"/>
              <w:right w:val="single" w:sz="4" w:space="0" w:color="auto"/>
            </w:tcBorders>
            <w:shd w:val="clear" w:color="auto" w:fill="auto"/>
            <w:vAlign w:val="bottom"/>
          </w:tcPr>
          <w:p w14:paraId="4485698C" w14:textId="72881475"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4D2EE983" w14:textId="77777777" w:rsidR="003A480D" w:rsidRDefault="003A480D" w:rsidP="003A480D">
            <w:pPr>
              <w:keepNext/>
              <w:widowControl w:val="0"/>
              <w:rPr>
                <w:rFonts w:ascii="Garamond" w:hAnsi="Garamond"/>
                <w:b/>
                <w:color w:val="000000" w:themeColor="text1"/>
                <w:sz w:val="20"/>
                <w:szCs w:val="20"/>
              </w:rPr>
            </w:pPr>
          </w:p>
        </w:tc>
        <w:tc>
          <w:tcPr>
            <w:tcW w:w="1984" w:type="dxa"/>
          </w:tcPr>
          <w:p w14:paraId="1BC135A3" w14:textId="77777777" w:rsidR="003A480D" w:rsidRDefault="003A480D" w:rsidP="003A480D">
            <w:pPr>
              <w:keepNext/>
              <w:widowControl w:val="0"/>
              <w:rPr>
                <w:rFonts w:ascii="Garamond" w:hAnsi="Garamond"/>
                <w:b/>
                <w:color w:val="000000" w:themeColor="text1"/>
                <w:sz w:val="20"/>
                <w:szCs w:val="20"/>
              </w:rPr>
            </w:pPr>
          </w:p>
        </w:tc>
      </w:tr>
      <w:tr w:rsidR="0001475F" w14:paraId="4F4D8BD2" w14:textId="77777777" w:rsidTr="0001475F">
        <w:tc>
          <w:tcPr>
            <w:tcW w:w="992" w:type="dxa"/>
          </w:tcPr>
          <w:p w14:paraId="0C6A41E0" w14:textId="26777FEB"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EB10653" w14:textId="77777777" w:rsidR="003A480D" w:rsidRPr="00EF6DFD" w:rsidRDefault="003A480D" w:rsidP="003A480D">
            <w:pPr>
              <w:keepNext/>
              <w:widowControl w:val="0"/>
              <w:rPr>
                <w:rFonts w:ascii="Garamond" w:hAnsi="Garamond" w:cs="Arial"/>
              </w:rPr>
            </w:pPr>
            <w:r w:rsidRPr="00EF6DFD">
              <w:rPr>
                <w:rFonts w:ascii="Garamond" w:hAnsi="Garamond" w:cs="Arial"/>
              </w:rPr>
              <w:t>Gufero  /zotrvačník/  504042683</w:t>
            </w:r>
          </w:p>
          <w:p w14:paraId="636DD9C2" w14:textId="78ED9D1B" w:rsidR="0001475F" w:rsidRPr="00EF6DFD" w:rsidRDefault="0001475F" w:rsidP="003A480D">
            <w:pPr>
              <w:keepNext/>
              <w:widowControl w:val="0"/>
              <w:rPr>
                <w:rFonts w:ascii="Garamond" w:hAnsi="Garamond"/>
                <w:b/>
                <w:color w:val="000000" w:themeColor="text1"/>
              </w:rPr>
            </w:pPr>
          </w:p>
        </w:tc>
        <w:tc>
          <w:tcPr>
            <w:tcW w:w="2127" w:type="dxa"/>
            <w:tcBorders>
              <w:top w:val="nil"/>
              <w:left w:val="nil"/>
              <w:bottom w:val="single" w:sz="4" w:space="0" w:color="auto"/>
              <w:right w:val="single" w:sz="4" w:space="0" w:color="auto"/>
            </w:tcBorders>
            <w:shd w:val="clear" w:color="auto" w:fill="auto"/>
            <w:vAlign w:val="bottom"/>
          </w:tcPr>
          <w:p w14:paraId="33C8A0A6" w14:textId="4CBA911F"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504042683</w:t>
            </w:r>
          </w:p>
        </w:tc>
        <w:tc>
          <w:tcPr>
            <w:tcW w:w="1275" w:type="dxa"/>
            <w:tcBorders>
              <w:top w:val="nil"/>
              <w:left w:val="nil"/>
              <w:bottom w:val="single" w:sz="4" w:space="0" w:color="auto"/>
              <w:right w:val="single" w:sz="4" w:space="0" w:color="auto"/>
            </w:tcBorders>
            <w:shd w:val="clear" w:color="auto" w:fill="auto"/>
            <w:vAlign w:val="bottom"/>
          </w:tcPr>
          <w:p w14:paraId="0847C7D7" w14:textId="2C5E32EC"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15</w:t>
            </w:r>
          </w:p>
        </w:tc>
        <w:tc>
          <w:tcPr>
            <w:tcW w:w="1560" w:type="dxa"/>
          </w:tcPr>
          <w:p w14:paraId="44CA26D9" w14:textId="77777777" w:rsidR="003A480D" w:rsidRDefault="003A480D" w:rsidP="003A480D">
            <w:pPr>
              <w:keepNext/>
              <w:widowControl w:val="0"/>
              <w:rPr>
                <w:rFonts w:ascii="Garamond" w:hAnsi="Garamond"/>
                <w:b/>
                <w:color w:val="000000" w:themeColor="text1"/>
                <w:sz w:val="20"/>
                <w:szCs w:val="20"/>
              </w:rPr>
            </w:pPr>
          </w:p>
        </w:tc>
        <w:tc>
          <w:tcPr>
            <w:tcW w:w="1984" w:type="dxa"/>
          </w:tcPr>
          <w:p w14:paraId="1A411EF6" w14:textId="77777777" w:rsidR="003A480D" w:rsidRDefault="003A480D" w:rsidP="003A480D">
            <w:pPr>
              <w:keepNext/>
              <w:widowControl w:val="0"/>
              <w:rPr>
                <w:rFonts w:ascii="Garamond" w:hAnsi="Garamond"/>
                <w:b/>
                <w:color w:val="000000" w:themeColor="text1"/>
                <w:sz w:val="20"/>
                <w:szCs w:val="20"/>
              </w:rPr>
            </w:pPr>
          </w:p>
        </w:tc>
      </w:tr>
      <w:tr w:rsidR="0001475F" w14:paraId="5B299ECA" w14:textId="77777777" w:rsidTr="0001475F">
        <w:tc>
          <w:tcPr>
            <w:tcW w:w="992" w:type="dxa"/>
          </w:tcPr>
          <w:p w14:paraId="6CF9E9ED" w14:textId="51732CF1"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9F4A72D" w14:textId="77777777" w:rsidR="003A480D" w:rsidRPr="00EF6DFD" w:rsidRDefault="003A480D" w:rsidP="003A480D">
            <w:pPr>
              <w:keepNext/>
              <w:widowControl w:val="0"/>
              <w:rPr>
                <w:rFonts w:ascii="Garamond" w:hAnsi="Garamond" w:cs="Arial"/>
              </w:rPr>
            </w:pPr>
            <w:r w:rsidRPr="00EF6DFD">
              <w:rPr>
                <w:rFonts w:ascii="Garamond" w:hAnsi="Garamond" w:cs="Arial"/>
              </w:rPr>
              <w:t>Gufero ventilu Cursor Iveco 40101573</w:t>
            </w:r>
          </w:p>
          <w:p w14:paraId="4A9025DA" w14:textId="2ADF0CA4" w:rsidR="0001475F" w:rsidRPr="00EF6DFD" w:rsidRDefault="0001475F" w:rsidP="003A480D">
            <w:pPr>
              <w:keepNext/>
              <w:widowControl w:val="0"/>
              <w:rPr>
                <w:rFonts w:ascii="Garamond" w:hAnsi="Garamond"/>
                <w:b/>
                <w:color w:val="000000" w:themeColor="text1"/>
              </w:rPr>
            </w:pPr>
          </w:p>
        </w:tc>
        <w:tc>
          <w:tcPr>
            <w:tcW w:w="2127" w:type="dxa"/>
            <w:tcBorders>
              <w:top w:val="nil"/>
              <w:left w:val="nil"/>
              <w:bottom w:val="single" w:sz="4" w:space="0" w:color="auto"/>
              <w:right w:val="single" w:sz="4" w:space="0" w:color="auto"/>
            </w:tcBorders>
            <w:shd w:val="clear" w:color="auto" w:fill="auto"/>
            <w:vAlign w:val="bottom"/>
          </w:tcPr>
          <w:p w14:paraId="3556AE27" w14:textId="4EC20356"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40101573</w:t>
            </w:r>
          </w:p>
        </w:tc>
        <w:tc>
          <w:tcPr>
            <w:tcW w:w="1275" w:type="dxa"/>
            <w:tcBorders>
              <w:top w:val="nil"/>
              <w:left w:val="nil"/>
              <w:bottom w:val="single" w:sz="4" w:space="0" w:color="auto"/>
              <w:right w:val="single" w:sz="4" w:space="0" w:color="auto"/>
            </w:tcBorders>
            <w:shd w:val="clear" w:color="auto" w:fill="auto"/>
            <w:vAlign w:val="bottom"/>
          </w:tcPr>
          <w:p w14:paraId="170906AC" w14:textId="0406EA90"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75</w:t>
            </w:r>
          </w:p>
        </w:tc>
        <w:tc>
          <w:tcPr>
            <w:tcW w:w="1560" w:type="dxa"/>
          </w:tcPr>
          <w:p w14:paraId="5051AC3B" w14:textId="77777777" w:rsidR="003A480D" w:rsidRDefault="003A480D" w:rsidP="003A480D">
            <w:pPr>
              <w:keepNext/>
              <w:widowControl w:val="0"/>
              <w:rPr>
                <w:rFonts w:ascii="Garamond" w:hAnsi="Garamond"/>
                <w:b/>
                <w:color w:val="000000" w:themeColor="text1"/>
                <w:sz w:val="20"/>
                <w:szCs w:val="20"/>
              </w:rPr>
            </w:pPr>
          </w:p>
        </w:tc>
        <w:tc>
          <w:tcPr>
            <w:tcW w:w="1984" w:type="dxa"/>
          </w:tcPr>
          <w:p w14:paraId="684932AA" w14:textId="77777777" w:rsidR="003A480D" w:rsidRDefault="003A480D" w:rsidP="003A480D">
            <w:pPr>
              <w:keepNext/>
              <w:widowControl w:val="0"/>
              <w:rPr>
                <w:rFonts w:ascii="Garamond" w:hAnsi="Garamond"/>
                <w:b/>
                <w:color w:val="000000" w:themeColor="text1"/>
                <w:sz w:val="20"/>
                <w:szCs w:val="20"/>
              </w:rPr>
            </w:pPr>
          </w:p>
        </w:tc>
      </w:tr>
      <w:tr w:rsidR="0001475F" w14:paraId="7257E05A" w14:textId="77777777" w:rsidTr="0001475F">
        <w:tc>
          <w:tcPr>
            <w:tcW w:w="992" w:type="dxa"/>
          </w:tcPr>
          <w:p w14:paraId="66BD8EF6" w14:textId="7526604D"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11225C92" w14:textId="18615481" w:rsidR="003A480D" w:rsidRPr="00EF6DFD" w:rsidRDefault="003A480D" w:rsidP="003A480D">
            <w:pPr>
              <w:keepNext/>
              <w:widowControl w:val="0"/>
              <w:rPr>
                <w:rFonts w:ascii="Garamond" w:hAnsi="Garamond"/>
                <w:b/>
                <w:color w:val="000000" w:themeColor="text1"/>
              </w:rPr>
            </w:pPr>
            <w:r w:rsidRPr="00EF6DFD">
              <w:rPr>
                <w:rFonts w:ascii="Garamond" w:hAnsi="Garamond" w:cs="Arial"/>
              </w:rPr>
              <w:t>Gufero/hl.remenica/ 504042684/0120300882</w:t>
            </w:r>
          </w:p>
        </w:tc>
        <w:tc>
          <w:tcPr>
            <w:tcW w:w="2127" w:type="dxa"/>
            <w:tcBorders>
              <w:top w:val="single" w:sz="4" w:space="0" w:color="auto"/>
              <w:left w:val="nil"/>
              <w:bottom w:val="single" w:sz="4" w:space="0" w:color="auto"/>
              <w:right w:val="single" w:sz="4" w:space="0" w:color="auto"/>
            </w:tcBorders>
            <w:shd w:val="clear" w:color="auto" w:fill="auto"/>
            <w:vAlign w:val="bottom"/>
          </w:tcPr>
          <w:p w14:paraId="677535A8" w14:textId="68F3A98F"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504042684/0120300882</w:t>
            </w:r>
          </w:p>
        </w:tc>
        <w:tc>
          <w:tcPr>
            <w:tcW w:w="1275" w:type="dxa"/>
            <w:tcBorders>
              <w:top w:val="single" w:sz="4" w:space="0" w:color="auto"/>
              <w:left w:val="nil"/>
              <w:bottom w:val="single" w:sz="4" w:space="0" w:color="auto"/>
              <w:right w:val="single" w:sz="4" w:space="0" w:color="auto"/>
            </w:tcBorders>
            <w:shd w:val="clear" w:color="auto" w:fill="auto"/>
            <w:vAlign w:val="bottom"/>
          </w:tcPr>
          <w:p w14:paraId="6E460169" w14:textId="66BCC4D7"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0EB11814" w14:textId="77777777" w:rsidR="003A480D" w:rsidRDefault="003A480D" w:rsidP="003A480D">
            <w:pPr>
              <w:keepNext/>
              <w:widowControl w:val="0"/>
              <w:rPr>
                <w:rFonts w:ascii="Garamond" w:hAnsi="Garamond"/>
                <w:b/>
                <w:color w:val="000000" w:themeColor="text1"/>
                <w:sz w:val="20"/>
                <w:szCs w:val="20"/>
              </w:rPr>
            </w:pPr>
          </w:p>
        </w:tc>
        <w:tc>
          <w:tcPr>
            <w:tcW w:w="1984" w:type="dxa"/>
          </w:tcPr>
          <w:p w14:paraId="3AF55F5A" w14:textId="77777777" w:rsidR="003A480D" w:rsidRDefault="003A480D" w:rsidP="003A480D">
            <w:pPr>
              <w:keepNext/>
              <w:widowControl w:val="0"/>
              <w:rPr>
                <w:rFonts w:ascii="Garamond" w:hAnsi="Garamond"/>
                <w:b/>
                <w:color w:val="000000" w:themeColor="text1"/>
                <w:sz w:val="20"/>
                <w:szCs w:val="20"/>
              </w:rPr>
            </w:pPr>
          </w:p>
        </w:tc>
      </w:tr>
      <w:tr w:rsidR="0001475F" w14:paraId="2E54BC0D" w14:textId="77777777" w:rsidTr="00EF6DFD">
        <w:tc>
          <w:tcPr>
            <w:tcW w:w="992" w:type="dxa"/>
          </w:tcPr>
          <w:p w14:paraId="3046C2AD" w14:textId="4A8FF9D5"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5A72291" w14:textId="72D8498A" w:rsidR="003A480D" w:rsidRPr="00EF6DFD" w:rsidRDefault="003A480D" w:rsidP="003A480D">
            <w:pPr>
              <w:keepNext/>
              <w:widowControl w:val="0"/>
              <w:rPr>
                <w:rFonts w:ascii="Garamond" w:hAnsi="Garamond"/>
                <w:b/>
                <w:color w:val="000000" w:themeColor="text1"/>
              </w:rPr>
            </w:pPr>
            <w:r w:rsidRPr="00EF6DFD">
              <w:rPr>
                <w:rFonts w:ascii="Garamond" w:hAnsi="Garamond" w:cs="Arial"/>
              </w:rPr>
              <w:t>Guľ.čap  L 0820353094 pr.záv 1203250000</w:t>
            </w:r>
          </w:p>
        </w:tc>
        <w:tc>
          <w:tcPr>
            <w:tcW w:w="2127" w:type="dxa"/>
            <w:tcBorders>
              <w:top w:val="nil"/>
              <w:left w:val="nil"/>
              <w:bottom w:val="single" w:sz="4" w:space="0" w:color="auto"/>
              <w:right w:val="single" w:sz="4" w:space="0" w:color="auto"/>
            </w:tcBorders>
            <w:shd w:val="clear" w:color="auto" w:fill="auto"/>
            <w:vAlign w:val="bottom"/>
          </w:tcPr>
          <w:p w14:paraId="6EDB5BB6" w14:textId="6E8A2060"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1203250000</w:t>
            </w:r>
          </w:p>
        </w:tc>
        <w:tc>
          <w:tcPr>
            <w:tcW w:w="1275" w:type="dxa"/>
            <w:tcBorders>
              <w:top w:val="nil"/>
              <w:left w:val="nil"/>
              <w:bottom w:val="single" w:sz="4" w:space="0" w:color="auto"/>
              <w:right w:val="single" w:sz="4" w:space="0" w:color="auto"/>
            </w:tcBorders>
            <w:shd w:val="clear" w:color="auto" w:fill="auto"/>
            <w:vAlign w:val="bottom"/>
          </w:tcPr>
          <w:p w14:paraId="17E5E59A" w14:textId="4408FCC9"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60</w:t>
            </w:r>
          </w:p>
        </w:tc>
        <w:tc>
          <w:tcPr>
            <w:tcW w:w="1560" w:type="dxa"/>
          </w:tcPr>
          <w:p w14:paraId="69A5FF03" w14:textId="77777777" w:rsidR="003A480D" w:rsidRDefault="003A480D" w:rsidP="003A480D">
            <w:pPr>
              <w:keepNext/>
              <w:widowControl w:val="0"/>
              <w:rPr>
                <w:rFonts w:ascii="Garamond" w:hAnsi="Garamond"/>
                <w:b/>
                <w:color w:val="000000" w:themeColor="text1"/>
                <w:sz w:val="20"/>
                <w:szCs w:val="20"/>
              </w:rPr>
            </w:pPr>
          </w:p>
        </w:tc>
        <w:tc>
          <w:tcPr>
            <w:tcW w:w="1984" w:type="dxa"/>
          </w:tcPr>
          <w:p w14:paraId="20350D87" w14:textId="77777777" w:rsidR="003A480D" w:rsidRDefault="003A480D" w:rsidP="003A480D">
            <w:pPr>
              <w:keepNext/>
              <w:widowControl w:val="0"/>
              <w:rPr>
                <w:rFonts w:ascii="Garamond" w:hAnsi="Garamond"/>
                <w:b/>
                <w:color w:val="000000" w:themeColor="text1"/>
                <w:sz w:val="20"/>
                <w:szCs w:val="20"/>
              </w:rPr>
            </w:pPr>
          </w:p>
        </w:tc>
      </w:tr>
      <w:tr w:rsidR="0001475F" w14:paraId="3A821E8E" w14:textId="77777777" w:rsidTr="00EF6DFD">
        <w:tc>
          <w:tcPr>
            <w:tcW w:w="992" w:type="dxa"/>
          </w:tcPr>
          <w:p w14:paraId="03BF078F" w14:textId="107049E2"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52919B57" w14:textId="27D672E1" w:rsidR="003A480D" w:rsidRPr="00EF6DFD" w:rsidRDefault="003A480D" w:rsidP="003A480D">
            <w:pPr>
              <w:keepNext/>
              <w:widowControl w:val="0"/>
              <w:rPr>
                <w:rFonts w:ascii="Garamond" w:hAnsi="Garamond"/>
                <w:b/>
                <w:color w:val="000000" w:themeColor="text1"/>
              </w:rPr>
            </w:pPr>
            <w:r w:rsidRPr="00EF6DFD">
              <w:rPr>
                <w:rFonts w:ascii="Garamond" w:hAnsi="Garamond" w:cs="Arial"/>
              </w:rPr>
              <w:t>Guľ.čap  P 0820353096 ľ závit 1203252000</w:t>
            </w:r>
          </w:p>
        </w:tc>
        <w:tc>
          <w:tcPr>
            <w:tcW w:w="2127" w:type="dxa"/>
            <w:tcBorders>
              <w:top w:val="single" w:sz="4" w:space="0" w:color="auto"/>
              <w:left w:val="nil"/>
              <w:bottom w:val="single" w:sz="4" w:space="0" w:color="auto"/>
              <w:right w:val="single" w:sz="4" w:space="0" w:color="auto"/>
            </w:tcBorders>
            <w:shd w:val="clear" w:color="auto" w:fill="auto"/>
            <w:vAlign w:val="bottom"/>
          </w:tcPr>
          <w:p w14:paraId="51745FF8" w14:textId="6901DCA1"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1203252000</w:t>
            </w:r>
          </w:p>
        </w:tc>
        <w:tc>
          <w:tcPr>
            <w:tcW w:w="1275" w:type="dxa"/>
            <w:tcBorders>
              <w:top w:val="single" w:sz="4" w:space="0" w:color="auto"/>
              <w:left w:val="nil"/>
              <w:bottom w:val="single" w:sz="4" w:space="0" w:color="auto"/>
              <w:right w:val="single" w:sz="4" w:space="0" w:color="auto"/>
            </w:tcBorders>
            <w:shd w:val="clear" w:color="auto" w:fill="auto"/>
            <w:vAlign w:val="bottom"/>
          </w:tcPr>
          <w:p w14:paraId="370140C2" w14:textId="077A03DA"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45</w:t>
            </w:r>
          </w:p>
        </w:tc>
        <w:tc>
          <w:tcPr>
            <w:tcW w:w="1560" w:type="dxa"/>
          </w:tcPr>
          <w:p w14:paraId="461E1862" w14:textId="77777777" w:rsidR="003A480D" w:rsidRDefault="003A480D" w:rsidP="003A480D">
            <w:pPr>
              <w:keepNext/>
              <w:widowControl w:val="0"/>
              <w:rPr>
                <w:rFonts w:ascii="Garamond" w:hAnsi="Garamond"/>
                <w:b/>
                <w:color w:val="000000" w:themeColor="text1"/>
                <w:sz w:val="20"/>
                <w:szCs w:val="20"/>
              </w:rPr>
            </w:pPr>
          </w:p>
        </w:tc>
        <w:tc>
          <w:tcPr>
            <w:tcW w:w="1984" w:type="dxa"/>
          </w:tcPr>
          <w:p w14:paraId="0B9A5380" w14:textId="77777777" w:rsidR="003A480D" w:rsidRDefault="003A480D" w:rsidP="003A480D">
            <w:pPr>
              <w:keepNext/>
              <w:widowControl w:val="0"/>
              <w:rPr>
                <w:rFonts w:ascii="Garamond" w:hAnsi="Garamond"/>
                <w:b/>
                <w:color w:val="000000" w:themeColor="text1"/>
                <w:sz w:val="20"/>
                <w:szCs w:val="20"/>
              </w:rPr>
            </w:pPr>
          </w:p>
        </w:tc>
      </w:tr>
      <w:tr w:rsidR="0001475F" w14:paraId="630B3524" w14:textId="77777777" w:rsidTr="0001475F">
        <w:tc>
          <w:tcPr>
            <w:tcW w:w="992" w:type="dxa"/>
          </w:tcPr>
          <w:p w14:paraId="2CDB0B3F" w14:textId="3ECF0CFD"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A4B4BAC" w14:textId="6EF2833B" w:rsidR="003A480D" w:rsidRPr="00EF6DFD" w:rsidRDefault="003A480D" w:rsidP="003A480D">
            <w:pPr>
              <w:keepNext/>
              <w:widowControl w:val="0"/>
              <w:rPr>
                <w:rFonts w:ascii="Garamond" w:hAnsi="Garamond"/>
                <w:b/>
                <w:color w:val="000000" w:themeColor="text1"/>
              </w:rPr>
            </w:pPr>
            <w:r w:rsidRPr="00EF6DFD">
              <w:rPr>
                <w:rFonts w:ascii="Garamond" w:hAnsi="Garamond" w:cs="Arial"/>
              </w:rPr>
              <w:t>guľový čap    1203-228-521</w:t>
            </w:r>
          </w:p>
        </w:tc>
        <w:tc>
          <w:tcPr>
            <w:tcW w:w="2127" w:type="dxa"/>
            <w:tcBorders>
              <w:top w:val="nil"/>
              <w:left w:val="nil"/>
              <w:bottom w:val="single" w:sz="4" w:space="0" w:color="auto"/>
              <w:right w:val="single" w:sz="4" w:space="0" w:color="auto"/>
            </w:tcBorders>
            <w:shd w:val="clear" w:color="auto" w:fill="auto"/>
            <w:vAlign w:val="bottom"/>
          </w:tcPr>
          <w:p w14:paraId="2BCA6868" w14:textId="68A161BF"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1203-228-521</w:t>
            </w:r>
          </w:p>
        </w:tc>
        <w:tc>
          <w:tcPr>
            <w:tcW w:w="1275" w:type="dxa"/>
            <w:tcBorders>
              <w:top w:val="nil"/>
              <w:left w:val="nil"/>
              <w:bottom w:val="single" w:sz="4" w:space="0" w:color="auto"/>
              <w:right w:val="single" w:sz="4" w:space="0" w:color="auto"/>
            </w:tcBorders>
            <w:shd w:val="clear" w:color="auto" w:fill="auto"/>
            <w:vAlign w:val="bottom"/>
          </w:tcPr>
          <w:p w14:paraId="65A2F2E1" w14:textId="122FCB35"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w:t>
            </w:r>
          </w:p>
        </w:tc>
        <w:tc>
          <w:tcPr>
            <w:tcW w:w="1560" w:type="dxa"/>
          </w:tcPr>
          <w:p w14:paraId="374C8312" w14:textId="77777777" w:rsidR="003A480D" w:rsidRDefault="003A480D" w:rsidP="003A480D">
            <w:pPr>
              <w:keepNext/>
              <w:widowControl w:val="0"/>
              <w:rPr>
                <w:rFonts w:ascii="Garamond" w:hAnsi="Garamond"/>
                <w:b/>
                <w:color w:val="000000" w:themeColor="text1"/>
                <w:sz w:val="20"/>
                <w:szCs w:val="20"/>
              </w:rPr>
            </w:pPr>
          </w:p>
        </w:tc>
        <w:tc>
          <w:tcPr>
            <w:tcW w:w="1984" w:type="dxa"/>
          </w:tcPr>
          <w:p w14:paraId="0D4D2182" w14:textId="77777777" w:rsidR="003A480D" w:rsidRDefault="003A480D" w:rsidP="003A480D">
            <w:pPr>
              <w:keepNext/>
              <w:widowControl w:val="0"/>
              <w:rPr>
                <w:rFonts w:ascii="Garamond" w:hAnsi="Garamond"/>
                <w:b/>
                <w:color w:val="000000" w:themeColor="text1"/>
                <w:sz w:val="20"/>
                <w:szCs w:val="20"/>
              </w:rPr>
            </w:pPr>
          </w:p>
        </w:tc>
      </w:tr>
      <w:tr w:rsidR="0001475F" w14:paraId="2427204A" w14:textId="77777777" w:rsidTr="0001475F">
        <w:tc>
          <w:tcPr>
            <w:tcW w:w="992" w:type="dxa"/>
          </w:tcPr>
          <w:p w14:paraId="400299C5" w14:textId="28320DFE"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3ED1DF6D" w14:textId="4E937C88" w:rsidR="003A480D" w:rsidRPr="00EF6DFD" w:rsidRDefault="003A480D" w:rsidP="003A480D">
            <w:pPr>
              <w:keepNext/>
              <w:widowControl w:val="0"/>
              <w:rPr>
                <w:rFonts w:ascii="Garamond" w:hAnsi="Garamond"/>
                <w:b/>
                <w:color w:val="000000" w:themeColor="text1"/>
              </w:rPr>
            </w:pPr>
            <w:r w:rsidRPr="00EF6DFD">
              <w:rPr>
                <w:rFonts w:ascii="Garamond" w:hAnsi="Garamond" w:cs="Arial"/>
              </w:rPr>
              <w:t>guľový čap    1203-228-522</w:t>
            </w:r>
          </w:p>
        </w:tc>
        <w:tc>
          <w:tcPr>
            <w:tcW w:w="2127" w:type="dxa"/>
            <w:tcBorders>
              <w:top w:val="nil"/>
              <w:left w:val="nil"/>
              <w:bottom w:val="single" w:sz="4" w:space="0" w:color="auto"/>
              <w:right w:val="single" w:sz="4" w:space="0" w:color="auto"/>
            </w:tcBorders>
            <w:shd w:val="clear" w:color="auto" w:fill="auto"/>
            <w:vAlign w:val="bottom"/>
          </w:tcPr>
          <w:p w14:paraId="13DAB521" w14:textId="0B1D43CD"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1203-228-522</w:t>
            </w:r>
          </w:p>
        </w:tc>
        <w:tc>
          <w:tcPr>
            <w:tcW w:w="1275" w:type="dxa"/>
            <w:tcBorders>
              <w:top w:val="nil"/>
              <w:left w:val="nil"/>
              <w:bottom w:val="single" w:sz="4" w:space="0" w:color="auto"/>
              <w:right w:val="single" w:sz="4" w:space="0" w:color="auto"/>
            </w:tcBorders>
            <w:shd w:val="clear" w:color="auto" w:fill="auto"/>
            <w:vAlign w:val="bottom"/>
          </w:tcPr>
          <w:p w14:paraId="14752FAB" w14:textId="7CBED381"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w:t>
            </w:r>
          </w:p>
        </w:tc>
        <w:tc>
          <w:tcPr>
            <w:tcW w:w="1560" w:type="dxa"/>
          </w:tcPr>
          <w:p w14:paraId="6EB26924" w14:textId="77777777" w:rsidR="003A480D" w:rsidRDefault="003A480D" w:rsidP="003A480D">
            <w:pPr>
              <w:keepNext/>
              <w:widowControl w:val="0"/>
              <w:rPr>
                <w:rFonts w:ascii="Garamond" w:hAnsi="Garamond"/>
                <w:b/>
                <w:color w:val="000000" w:themeColor="text1"/>
                <w:sz w:val="20"/>
                <w:szCs w:val="20"/>
              </w:rPr>
            </w:pPr>
          </w:p>
        </w:tc>
        <w:tc>
          <w:tcPr>
            <w:tcW w:w="1984" w:type="dxa"/>
          </w:tcPr>
          <w:p w14:paraId="4D7888DB" w14:textId="77777777" w:rsidR="003A480D" w:rsidRDefault="003A480D" w:rsidP="003A480D">
            <w:pPr>
              <w:keepNext/>
              <w:widowControl w:val="0"/>
              <w:rPr>
                <w:rFonts w:ascii="Garamond" w:hAnsi="Garamond"/>
                <w:b/>
                <w:color w:val="000000" w:themeColor="text1"/>
                <w:sz w:val="20"/>
                <w:szCs w:val="20"/>
              </w:rPr>
            </w:pPr>
          </w:p>
        </w:tc>
      </w:tr>
      <w:tr w:rsidR="0001475F" w14:paraId="0155E7C7" w14:textId="77777777" w:rsidTr="0001475F">
        <w:tc>
          <w:tcPr>
            <w:tcW w:w="992" w:type="dxa"/>
          </w:tcPr>
          <w:p w14:paraId="0C0E6B7C" w14:textId="234F9913"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03E3B28" w14:textId="3FC4F95E" w:rsidR="003A480D" w:rsidRPr="00EF6DFD" w:rsidRDefault="003A480D" w:rsidP="003A480D">
            <w:pPr>
              <w:keepNext/>
              <w:widowControl w:val="0"/>
              <w:rPr>
                <w:rFonts w:ascii="Garamond" w:hAnsi="Garamond"/>
                <w:b/>
                <w:color w:val="000000" w:themeColor="text1"/>
              </w:rPr>
            </w:pPr>
            <w:r w:rsidRPr="00EF6DFD">
              <w:rPr>
                <w:rFonts w:ascii="Garamond" w:hAnsi="Garamond" w:cs="Arial"/>
              </w:rPr>
              <w:t>Guľový čap 0820352139</w:t>
            </w:r>
          </w:p>
        </w:tc>
        <w:tc>
          <w:tcPr>
            <w:tcW w:w="2127" w:type="dxa"/>
            <w:tcBorders>
              <w:top w:val="nil"/>
              <w:left w:val="nil"/>
              <w:bottom w:val="single" w:sz="4" w:space="0" w:color="auto"/>
              <w:right w:val="single" w:sz="4" w:space="0" w:color="auto"/>
            </w:tcBorders>
            <w:shd w:val="clear" w:color="auto" w:fill="auto"/>
            <w:vAlign w:val="bottom"/>
          </w:tcPr>
          <w:p w14:paraId="29616944" w14:textId="029F6E95"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820352139</w:t>
            </w:r>
          </w:p>
        </w:tc>
        <w:tc>
          <w:tcPr>
            <w:tcW w:w="1275" w:type="dxa"/>
            <w:tcBorders>
              <w:top w:val="nil"/>
              <w:left w:val="nil"/>
              <w:bottom w:val="single" w:sz="4" w:space="0" w:color="auto"/>
              <w:right w:val="single" w:sz="4" w:space="0" w:color="auto"/>
            </w:tcBorders>
            <w:shd w:val="clear" w:color="auto" w:fill="auto"/>
            <w:vAlign w:val="bottom"/>
          </w:tcPr>
          <w:p w14:paraId="0E702F79" w14:textId="3961FF07"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w:t>
            </w:r>
          </w:p>
        </w:tc>
        <w:tc>
          <w:tcPr>
            <w:tcW w:w="1560" w:type="dxa"/>
          </w:tcPr>
          <w:p w14:paraId="00D9E271" w14:textId="77777777" w:rsidR="003A480D" w:rsidRDefault="003A480D" w:rsidP="003A480D">
            <w:pPr>
              <w:keepNext/>
              <w:widowControl w:val="0"/>
              <w:rPr>
                <w:rFonts w:ascii="Garamond" w:hAnsi="Garamond"/>
                <w:b/>
                <w:color w:val="000000" w:themeColor="text1"/>
                <w:sz w:val="20"/>
                <w:szCs w:val="20"/>
              </w:rPr>
            </w:pPr>
          </w:p>
        </w:tc>
        <w:tc>
          <w:tcPr>
            <w:tcW w:w="1984" w:type="dxa"/>
          </w:tcPr>
          <w:p w14:paraId="41D0C658" w14:textId="77777777" w:rsidR="003A480D" w:rsidRDefault="003A480D" w:rsidP="003A480D">
            <w:pPr>
              <w:keepNext/>
              <w:widowControl w:val="0"/>
              <w:rPr>
                <w:rFonts w:ascii="Garamond" w:hAnsi="Garamond"/>
                <w:b/>
                <w:color w:val="000000" w:themeColor="text1"/>
                <w:sz w:val="20"/>
                <w:szCs w:val="20"/>
              </w:rPr>
            </w:pPr>
          </w:p>
        </w:tc>
      </w:tr>
      <w:tr w:rsidR="0001475F" w14:paraId="12C74D65" w14:textId="77777777" w:rsidTr="0001475F">
        <w:tc>
          <w:tcPr>
            <w:tcW w:w="992" w:type="dxa"/>
          </w:tcPr>
          <w:p w14:paraId="13D6BA85" w14:textId="3FB03289"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FBE43D4" w14:textId="7F819286" w:rsidR="003A480D" w:rsidRPr="00EF6DFD" w:rsidRDefault="003A480D" w:rsidP="003A480D">
            <w:pPr>
              <w:keepNext/>
              <w:widowControl w:val="0"/>
              <w:rPr>
                <w:rFonts w:ascii="Garamond" w:hAnsi="Garamond" w:cs="Calibri"/>
                <w:color w:val="000000"/>
              </w:rPr>
            </w:pPr>
            <w:r w:rsidRPr="00EF6DFD">
              <w:rPr>
                <w:rFonts w:ascii="Garamond" w:hAnsi="Garamond" w:cs="Arial"/>
              </w:rPr>
              <w:t>Guľový čap 0820352140</w:t>
            </w:r>
          </w:p>
        </w:tc>
        <w:tc>
          <w:tcPr>
            <w:tcW w:w="2127" w:type="dxa"/>
            <w:tcBorders>
              <w:top w:val="nil"/>
              <w:left w:val="nil"/>
              <w:bottom w:val="single" w:sz="4" w:space="0" w:color="auto"/>
              <w:right w:val="single" w:sz="4" w:space="0" w:color="auto"/>
            </w:tcBorders>
            <w:shd w:val="clear" w:color="auto" w:fill="auto"/>
            <w:vAlign w:val="bottom"/>
          </w:tcPr>
          <w:p w14:paraId="1914662D" w14:textId="28DF0D80"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820352140</w:t>
            </w:r>
          </w:p>
        </w:tc>
        <w:tc>
          <w:tcPr>
            <w:tcW w:w="1275" w:type="dxa"/>
            <w:tcBorders>
              <w:top w:val="nil"/>
              <w:left w:val="nil"/>
              <w:bottom w:val="single" w:sz="4" w:space="0" w:color="auto"/>
              <w:right w:val="single" w:sz="4" w:space="0" w:color="auto"/>
            </w:tcBorders>
            <w:shd w:val="clear" w:color="auto" w:fill="auto"/>
            <w:vAlign w:val="bottom"/>
          </w:tcPr>
          <w:p w14:paraId="313CE8BE" w14:textId="1015B3DB"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w:t>
            </w:r>
          </w:p>
        </w:tc>
        <w:tc>
          <w:tcPr>
            <w:tcW w:w="1560" w:type="dxa"/>
          </w:tcPr>
          <w:p w14:paraId="08B99ADE" w14:textId="77777777" w:rsidR="003A480D" w:rsidRDefault="003A480D" w:rsidP="003A480D">
            <w:pPr>
              <w:keepNext/>
              <w:widowControl w:val="0"/>
              <w:rPr>
                <w:rFonts w:ascii="Garamond" w:hAnsi="Garamond"/>
                <w:b/>
                <w:color w:val="000000" w:themeColor="text1"/>
                <w:sz w:val="20"/>
                <w:szCs w:val="20"/>
              </w:rPr>
            </w:pPr>
          </w:p>
        </w:tc>
        <w:tc>
          <w:tcPr>
            <w:tcW w:w="1984" w:type="dxa"/>
          </w:tcPr>
          <w:p w14:paraId="5376E1F5" w14:textId="77777777" w:rsidR="003A480D" w:rsidRDefault="003A480D" w:rsidP="003A480D">
            <w:pPr>
              <w:keepNext/>
              <w:widowControl w:val="0"/>
              <w:rPr>
                <w:rFonts w:ascii="Garamond" w:hAnsi="Garamond"/>
                <w:b/>
                <w:color w:val="000000" w:themeColor="text1"/>
                <w:sz w:val="20"/>
                <w:szCs w:val="20"/>
              </w:rPr>
            </w:pPr>
          </w:p>
        </w:tc>
      </w:tr>
      <w:tr w:rsidR="0001475F" w14:paraId="4BFC07BD" w14:textId="77777777" w:rsidTr="0001475F">
        <w:tc>
          <w:tcPr>
            <w:tcW w:w="992" w:type="dxa"/>
          </w:tcPr>
          <w:p w14:paraId="02F0E9EC" w14:textId="658F9A4B"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F4AA81F" w14:textId="2BA18F8F" w:rsidR="003A480D" w:rsidRPr="00EF6DFD" w:rsidRDefault="003A480D" w:rsidP="003A480D">
            <w:pPr>
              <w:keepNext/>
              <w:widowControl w:val="0"/>
              <w:rPr>
                <w:rFonts w:ascii="Garamond" w:hAnsi="Garamond" w:cs="Calibri"/>
                <w:color w:val="000000"/>
              </w:rPr>
            </w:pPr>
            <w:r w:rsidRPr="00EF6DFD">
              <w:rPr>
                <w:rFonts w:ascii="Garamond" w:hAnsi="Garamond" w:cs="Arial"/>
              </w:rPr>
              <w:t>Guľový čap 0820352212</w:t>
            </w:r>
          </w:p>
        </w:tc>
        <w:tc>
          <w:tcPr>
            <w:tcW w:w="2127" w:type="dxa"/>
            <w:tcBorders>
              <w:top w:val="nil"/>
              <w:left w:val="nil"/>
              <w:bottom w:val="single" w:sz="4" w:space="0" w:color="auto"/>
              <w:right w:val="single" w:sz="4" w:space="0" w:color="auto"/>
            </w:tcBorders>
            <w:shd w:val="clear" w:color="auto" w:fill="auto"/>
            <w:vAlign w:val="bottom"/>
          </w:tcPr>
          <w:p w14:paraId="3076BAC1" w14:textId="700D20DC"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820352212</w:t>
            </w:r>
          </w:p>
        </w:tc>
        <w:tc>
          <w:tcPr>
            <w:tcW w:w="1275" w:type="dxa"/>
            <w:tcBorders>
              <w:top w:val="nil"/>
              <w:left w:val="nil"/>
              <w:bottom w:val="single" w:sz="4" w:space="0" w:color="auto"/>
              <w:right w:val="single" w:sz="4" w:space="0" w:color="auto"/>
            </w:tcBorders>
            <w:shd w:val="clear" w:color="auto" w:fill="auto"/>
            <w:vAlign w:val="bottom"/>
          </w:tcPr>
          <w:p w14:paraId="1E209F9B" w14:textId="42B295CD"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6497CEE7" w14:textId="77777777" w:rsidR="003A480D" w:rsidRDefault="003A480D" w:rsidP="003A480D">
            <w:pPr>
              <w:keepNext/>
              <w:widowControl w:val="0"/>
              <w:rPr>
                <w:rFonts w:ascii="Garamond" w:hAnsi="Garamond"/>
                <w:b/>
                <w:color w:val="000000" w:themeColor="text1"/>
                <w:sz w:val="20"/>
                <w:szCs w:val="20"/>
              </w:rPr>
            </w:pPr>
          </w:p>
        </w:tc>
        <w:tc>
          <w:tcPr>
            <w:tcW w:w="1984" w:type="dxa"/>
          </w:tcPr>
          <w:p w14:paraId="2EE96CB4" w14:textId="77777777" w:rsidR="003A480D" w:rsidRDefault="003A480D" w:rsidP="003A480D">
            <w:pPr>
              <w:keepNext/>
              <w:widowControl w:val="0"/>
              <w:rPr>
                <w:rFonts w:ascii="Garamond" w:hAnsi="Garamond"/>
                <w:b/>
                <w:color w:val="000000" w:themeColor="text1"/>
                <w:sz w:val="20"/>
                <w:szCs w:val="20"/>
              </w:rPr>
            </w:pPr>
          </w:p>
        </w:tc>
      </w:tr>
      <w:tr w:rsidR="0001475F" w14:paraId="3D5C6590" w14:textId="77777777" w:rsidTr="0001475F">
        <w:tc>
          <w:tcPr>
            <w:tcW w:w="992" w:type="dxa"/>
          </w:tcPr>
          <w:p w14:paraId="1EC1A90A" w14:textId="511F17FF"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67EB423" w14:textId="5829B94E" w:rsidR="003A480D" w:rsidRPr="00EF6DFD" w:rsidRDefault="003A480D" w:rsidP="003A480D">
            <w:pPr>
              <w:keepNext/>
              <w:widowControl w:val="0"/>
              <w:rPr>
                <w:rFonts w:ascii="Garamond" w:hAnsi="Garamond" w:cs="Calibri"/>
                <w:color w:val="000000"/>
              </w:rPr>
            </w:pPr>
            <w:r w:rsidRPr="00EF6DFD">
              <w:rPr>
                <w:rFonts w:ascii="Garamond" w:hAnsi="Garamond" w:cs="Arial"/>
              </w:rPr>
              <w:t>Guľový čap 0820352213</w:t>
            </w:r>
          </w:p>
        </w:tc>
        <w:tc>
          <w:tcPr>
            <w:tcW w:w="2127" w:type="dxa"/>
            <w:tcBorders>
              <w:top w:val="nil"/>
              <w:left w:val="nil"/>
              <w:bottom w:val="single" w:sz="4" w:space="0" w:color="auto"/>
              <w:right w:val="single" w:sz="4" w:space="0" w:color="auto"/>
            </w:tcBorders>
            <w:shd w:val="clear" w:color="auto" w:fill="auto"/>
            <w:vAlign w:val="bottom"/>
          </w:tcPr>
          <w:p w14:paraId="24B91940" w14:textId="53B6CB63"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820352213</w:t>
            </w:r>
          </w:p>
        </w:tc>
        <w:tc>
          <w:tcPr>
            <w:tcW w:w="1275" w:type="dxa"/>
            <w:tcBorders>
              <w:top w:val="nil"/>
              <w:left w:val="nil"/>
              <w:bottom w:val="single" w:sz="4" w:space="0" w:color="auto"/>
              <w:right w:val="single" w:sz="4" w:space="0" w:color="auto"/>
            </w:tcBorders>
            <w:shd w:val="clear" w:color="auto" w:fill="auto"/>
            <w:vAlign w:val="bottom"/>
          </w:tcPr>
          <w:p w14:paraId="45D14B7A" w14:textId="26A57DF1"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094959F8" w14:textId="77777777" w:rsidR="003A480D" w:rsidRDefault="003A480D" w:rsidP="003A480D">
            <w:pPr>
              <w:keepNext/>
              <w:widowControl w:val="0"/>
              <w:rPr>
                <w:rFonts w:ascii="Garamond" w:hAnsi="Garamond"/>
                <w:b/>
                <w:color w:val="000000" w:themeColor="text1"/>
                <w:sz w:val="20"/>
                <w:szCs w:val="20"/>
              </w:rPr>
            </w:pPr>
          </w:p>
        </w:tc>
        <w:tc>
          <w:tcPr>
            <w:tcW w:w="1984" w:type="dxa"/>
          </w:tcPr>
          <w:p w14:paraId="5E0D3FFB" w14:textId="77777777" w:rsidR="003A480D" w:rsidRDefault="003A480D" w:rsidP="003A480D">
            <w:pPr>
              <w:keepNext/>
              <w:widowControl w:val="0"/>
              <w:rPr>
                <w:rFonts w:ascii="Garamond" w:hAnsi="Garamond"/>
                <w:b/>
                <w:color w:val="000000" w:themeColor="text1"/>
                <w:sz w:val="20"/>
                <w:szCs w:val="20"/>
              </w:rPr>
            </w:pPr>
          </w:p>
        </w:tc>
      </w:tr>
      <w:tr w:rsidR="0001475F" w14:paraId="4A964A9E" w14:textId="77777777" w:rsidTr="0001475F">
        <w:tc>
          <w:tcPr>
            <w:tcW w:w="992" w:type="dxa"/>
          </w:tcPr>
          <w:p w14:paraId="1CB115F0" w14:textId="30E868EE"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50A35CBF" w14:textId="35DD4C63" w:rsidR="003A480D" w:rsidRPr="00EF6DFD" w:rsidRDefault="003A480D" w:rsidP="003A480D">
            <w:pPr>
              <w:keepNext/>
              <w:widowControl w:val="0"/>
              <w:rPr>
                <w:rFonts w:ascii="Garamond" w:hAnsi="Garamond" w:cs="Calibri"/>
                <w:color w:val="000000"/>
              </w:rPr>
            </w:pPr>
            <w:r w:rsidRPr="00EF6DFD">
              <w:rPr>
                <w:rFonts w:ascii="Garamond" w:hAnsi="Garamond" w:cs="Arial"/>
              </w:rPr>
              <w:t>Guľový čap dverí 2401250633</w:t>
            </w:r>
          </w:p>
        </w:tc>
        <w:tc>
          <w:tcPr>
            <w:tcW w:w="2127" w:type="dxa"/>
            <w:tcBorders>
              <w:top w:val="nil"/>
              <w:left w:val="nil"/>
              <w:bottom w:val="single" w:sz="4" w:space="0" w:color="auto"/>
              <w:right w:val="single" w:sz="4" w:space="0" w:color="auto"/>
            </w:tcBorders>
            <w:shd w:val="clear" w:color="auto" w:fill="auto"/>
            <w:vAlign w:val="bottom"/>
          </w:tcPr>
          <w:p w14:paraId="6620E791" w14:textId="05C83089"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2401250633</w:t>
            </w:r>
          </w:p>
        </w:tc>
        <w:tc>
          <w:tcPr>
            <w:tcW w:w="1275" w:type="dxa"/>
            <w:tcBorders>
              <w:top w:val="nil"/>
              <w:left w:val="nil"/>
              <w:bottom w:val="single" w:sz="4" w:space="0" w:color="auto"/>
              <w:right w:val="single" w:sz="4" w:space="0" w:color="auto"/>
            </w:tcBorders>
            <w:shd w:val="clear" w:color="auto" w:fill="auto"/>
            <w:vAlign w:val="bottom"/>
          </w:tcPr>
          <w:p w14:paraId="2629ECF2" w14:textId="6BFA9E94"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30</w:t>
            </w:r>
          </w:p>
        </w:tc>
        <w:tc>
          <w:tcPr>
            <w:tcW w:w="1560" w:type="dxa"/>
          </w:tcPr>
          <w:p w14:paraId="3173C66C" w14:textId="77777777" w:rsidR="003A480D" w:rsidRDefault="003A480D" w:rsidP="003A480D">
            <w:pPr>
              <w:keepNext/>
              <w:widowControl w:val="0"/>
              <w:rPr>
                <w:rFonts w:ascii="Garamond" w:hAnsi="Garamond"/>
                <w:b/>
                <w:color w:val="000000" w:themeColor="text1"/>
                <w:sz w:val="20"/>
                <w:szCs w:val="20"/>
              </w:rPr>
            </w:pPr>
          </w:p>
        </w:tc>
        <w:tc>
          <w:tcPr>
            <w:tcW w:w="1984" w:type="dxa"/>
          </w:tcPr>
          <w:p w14:paraId="418FF427" w14:textId="77777777" w:rsidR="003A480D" w:rsidRDefault="003A480D" w:rsidP="003A480D">
            <w:pPr>
              <w:keepNext/>
              <w:widowControl w:val="0"/>
              <w:rPr>
                <w:rFonts w:ascii="Garamond" w:hAnsi="Garamond"/>
                <w:b/>
                <w:color w:val="000000" w:themeColor="text1"/>
                <w:sz w:val="20"/>
                <w:szCs w:val="20"/>
              </w:rPr>
            </w:pPr>
          </w:p>
        </w:tc>
      </w:tr>
      <w:tr w:rsidR="0001475F" w14:paraId="0B8BF367" w14:textId="77777777" w:rsidTr="0001475F">
        <w:tc>
          <w:tcPr>
            <w:tcW w:w="992" w:type="dxa"/>
          </w:tcPr>
          <w:p w14:paraId="02B9700F" w14:textId="5F0E3D63"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F0CAF11" w14:textId="08A2976B" w:rsidR="003A480D" w:rsidRPr="00EF6DFD" w:rsidRDefault="003A480D" w:rsidP="003A480D">
            <w:pPr>
              <w:keepNext/>
              <w:widowControl w:val="0"/>
              <w:rPr>
                <w:rFonts w:ascii="Garamond" w:hAnsi="Garamond" w:cs="Calibri"/>
                <w:color w:val="000000"/>
              </w:rPr>
            </w:pPr>
            <w:r w:rsidRPr="00EF6DFD">
              <w:rPr>
                <w:rFonts w:ascii="Garamond" w:hAnsi="Garamond" w:cs="Arial"/>
              </w:rPr>
              <w:t>Guma brzdového pedála 1102408360</w:t>
            </w:r>
          </w:p>
        </w:tc>
        <w:tc>
          <w:tcPr>
            <w:tcW w:w="2127" w:type="dxa"/>
            <w:tcBorders>
              <w:top w:val="nil"/>
              <w:left w:val="nil"/>
              <w:bottom w:val="single" w:sz="4" w:space="0" w:color="auto"/>
              <w:right w:val="single" w:sz="4" w:space="0" w:color="auto"/>
            </w:tcBorders>
            <w:shd w:val="clear" w:color="auto" w:fill="auto"/>
            <w:vAlign w:val="bottom"/>
          </w:tcPr>
          <w:p w14:paraId="6EAF1E1A" w14:textId="60979CE4"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1102408360</w:t>
            </w:r>
          </w:p>
        </w:tc>
        <w:tc>
          <w:tcPr>
            <w:tcW w:w="1275" w:type="dxa"/>
            <w:tcBorders>
              <w:top w:val="nil"/>
              <w:left w:val="nil"/>
              <w:bottom w:val="single" w:sz="4" w:space="0" w:color="auto"/>
              <w:right w:val="single" w:sz="4" w:space="0" w:color="auto"/>
            </w:tcBorders>
            <w:shd w:val="clear" w:color="auto" w:fill="auto"/>
            <w:vAlign w:val="bottom"/>
          </w:tcPr>
          <w:p w14:paraId="44A4DAD2" w14:textId="336AB96F"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036B8B40" w14:textId="77777777" w:rsidR="003A480D" w:rsidRDefault="003A480D" w:rsidP="003A480D">
            <w:pPr>
              <w:keepNext/>
              <w:widowControl w:val="0"/>
              <w:rPr>
                <w:rFonts w:ascii="Garamond" w:hAnsi="Garamond"/>
                <w:b/>
                <w:color w:val="000000" w:themeColor="text1"/>
                <w:sz w:val="20"/>
                <w:szCs w:val="20"/>
              </w:rPr>
            </w:pPr>
          </w:p>
        </w:tc>
        <w:tc>
          <w:tcPr>
            <w:tcW w:w="1984" w:type="dxa"/>
          </w:tcPr>
          <w:p w14:paraId="4FC9CB60" w14:textId="77777777" w:rsidR="003A480D" w:rsidRDefault="003A480D" w:rsidP="003A480D">
            <w:pPr>
              <w:keepNext/>
              <w:widowControl w:val="0"/>
              <w:rPr>
                <w:rFonts w:ascii="Garamond" w:hAnsi="Garamond"/>
                <w:b/>
                <w:color w:val="000000" w:themeColor="text1"/>
                <w:sz w:val="20"/>
                <w:szCs w:val="20"/>
              </w:rPr>
            </w:pPr>
          </w:p>
        </w:tc>
      </w:tr>
      <w:tr w:rsidR="0001475F" w14:paraId="423B9A7D" w14:textId="77777777" w:rsidTr="0001475F">
        <w:tc>
          <w:tcPr>
            <w:tcW w:w="992" w:type="dxa"/>
          </w:tcPr>
          <w:p w14:paraId="4516FC0C" w14:textId="4055F161"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DD031D3" w14:textId="2058B2AA" w:rsidR="003A480D" w:rsidRPr="00EF6DFD" w:rsidRDefault="003A480D" w:rsidP="003A480D">
            <w:pPr>
              <w:keepNext/>
              <w:widowControl w:val="0"/>
              <w:rPr>
                <w:rFonts w:ascii="Garamond" w:hAnsi="Garamond" w:cs="Calibri"/>
                <w:color w:val="000000"/>
              </w:rPr>
            </w:pPr>
            <w:r w:rsidRPr="00EF6DFD">
              <w:rPr>
                <w:rFonts w:ascii="Garamond" w:hAnsi="Garamond" w:cs="Arial"/>
              </w:rPr>
              <w:t>Krúžok 0820352153</w:t>
            </w:r>
          </w:p>
        </w:tc>
        <w:tc>
          <w:tcPr>
            <w:tcW w:w="2127" w:type="dxa"/>
            <w:tcBorders>
              <w:top w:val="nil"/>
              <w:left w:val="nil"/>
              <w:bottom w:val="single" w:sz="4" w:space="0" w:color="auto"/>
              <w:right w:val="single" w:sz="4" w:space="0" w:color="auto"/>
            </w:tcBorders>
            <w:shd w:val="clear" w:color="auto" w:fill="auto"/>
            <w:vAlign w:val="bottom"/>
          </w:tcPr>
          <w:p w14:paraId="02D4C91C" w14:textId="05CAE759"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820352153</w:t>
            </w:r>
          </w:p>
        </w:tc>
        <w:tc>
          <w:tcPr>
            <w:tcW w:w="1275" w:type="dxa"/>
            <w:tcBorders>
              <w:top w:val="nil"/>
              <w:left w:val="nil"/>
              <w:bottom w:val="single" w:sz="4" w:space="0" w:color="auto"/>
              <w:right w:val="single" w:sz="4" w:space="0" w:color="auto"/>
            </w:tcBorders>
            <w:shd w:val="clear" w:color="auto" w:fill="auto"/>
            <w:vAlign w:val="bottom"/>
          </w:tcPr>
          <w:p w14:paraId="571440D8" w14:textId="5419EEAA"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30</w:t>
            </w:r>
          </w:p>
        </w:tc>
        <w:tc>
          <w:tcPr>
            <w:tcW w:w="1560" w:type="dxa"/>
          </w:tcPr>
          <w:p w14:paraId="3F088C77" w14:textId="77777777" w:rsidR="003A480D" w:rsidRDefault="003A480D" w:rsidP="003A480D">
            <w:pPr>
              <w:keepNext/>
              <w:widowControl w:val="0"/>
              <w:rPr>
                <w:rFonts w:ascii="Garamond" w:hAnsi="Garamond"/>
                <w:b/>
                <w:color w:val="000000" w:themeColor="text1"/>
                <w:sz w:val="20"/>
                <w:szCs w:val="20"/>
              </w:rPr>
            </w:pPr>
          </w:p>
        </w:tc>
        <w:tc>
          <w:tcPr>
            <w:tcW w:w="1984" w:type="dxa"/>
          </w:tcPr>
          <w:p w14:paraId="46017D95" w14:textId="77777777" w:rsidR="003A480D" w:rsidRDefault="003A480D" w:rsidP="003A480D">
            <w:pPr>
              <w:keepNext/>
              <w:widowControl w:val="0"/>
              <w:rPr>
                <w:rFonts w:ascii="Garamond" w:hAnsi="Garamond"/>
                <w:b/>
                <w:color w:val="000000" w:themeColor="text1"/>
                <w:sz w:val="20"/>
                <w:szCs w:val="20"/>
              </w:rPr>
            </w:pPr>
          </w:p>
        </w:tc>
      </w:tr>
      <w:tr w:rsidR="0001475F" w14:paraId="35F58DCD" w14:textId="77777777" w:rsidTr="0001475F">
        <w:tc>
          <w:tcPr>
            <w:tcW w:w="992" w:type="dxa"/>
          </w:tcPr>
          <w:p w14:paraId="03A293B1" w14:textId="3C19FE1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F089E75" w14:textId="01E5C57B" w:rsidR="003A480D" w:rsidRPr="00EF6DFD" w:rsidRDefault="003A480D" w:rsidP="003A480D">
            <w:pPr>
              <w:keepNext/>
              <w:widowControl w:val="0"/>
              <w:rPr>
                <w:rFonts w:ascii="Garamond" w:hAnsi="Garamond" w:cs="Calibri"/>
                <w:color w:val="000000"/>
              </w:rPr>
            </w:pPr>
            <w:r w:rsidRPr="00EF6DFD">
              <w:rPr>
                <w:rFonts w:ascii="Garamond" w:hAnsi="Garamond" w:cs="Arial"/>
              </w:rPr>
              <w:t>Krúžok QAN 70x80x6/7 0820352076</w:t>
            </w:r>
          </w:p>
        </w:tc>
        <w:tc>
          <w:tcPr>
            <w:tcW w:w="2127" w:type="dxa"/>
            <w:tcBorders>
              <w:top w:val="nil"/>
              <w:left w:val="nil"/>
              <w:bottom w:val="single" w:sz="4" w:space="0" w:color="auto"/>
              <w:right w:val="single" w:sz="4" w:space="0" w:color="auto"/>
            </w:tcBorders>
            <w:shd w:val="clear" w:color="auto" w:fill="auto"/>
            <w:vAlign w:val="bottom"/>
          </w:tcPr>
          <w:p w14:paraId="3B9B0A05" w14:textId="66D5AB5D"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820352076</w:t>
            </w:r>
          </w:p>
        </w:tc>
        <w:tc>
          <w:tcPr>
            <w:tcW w:w="1275" w:type="dxa"/>
            <w:tcBorders>
              <w:top w:val="nil"/>
              <w:left w:val="nil"/>
              <w:bottom w:val="single" w:sz="4" w:space="0" w:color="auto"/>
              <w:right w:val="single" w:sz="4" w:space="0" w:color="auto"/>
            </w:tcBorders>
            <w:shd w:val="clear" w:color="auto" w:fill="auto"/>
            <w:vAlign w:val="bottom"/>
          </w:tcPr>
          <w:p w14:paraId="58B3A7F9" w14:textId="2E1C0B05"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30</w:t>
            </w:r>
          </w:p>
        </w:tc>
        <w:tc>
          <w:tcPr>
            <w:tcW w:w="1560" w:type="dxa"/>
          </w:tcPr>
          <w:p w14:paraId="7F3FE181" w14:textId="77777777" w:rsidR="003A480D" w:rsidRDefault="003A480D" w:rsidP="003A480D">
            <w:pPr>
              <w:keepNext/>
              <w:widowControl w:val="0"/>
              <w:rPr>
                <w:rFonts w:ascii="Garamond" w:hAnsi="Garamond"/>
                <w:b/>
                <w:color w:val="000000" w:themeColor="text1"/>
                <w:sz w:val="20"/>
                <w:szCs w:val="20"/>
              </w:rPr>
            </w:pPr>
          </w:p>
        </w:tc>
        <w:tc>
          <w:tcPr>
            <w:tcW w:w="1984" w:type="dxa"/>
          </w:tcPr>
          <w:p w14:paraId="50BB2133" w14:textId="77777777" w:rsidR="003A480D" w:rsidRDefault="003A480D" w:rsidP="003A480D">
            <w:pPr>
              <w:keepNext/>
              <w:widowControl w:val="0"/>
              <w:rPr>
                <w:rFonts w:ascii="Garamond" w:hAnsi="Garamond"/>
                <w:b/>
                <w:color w:val="000000" w:themeColor="text1"/>
                <w:sz w:val="20"/>
                <w:szCs w:val="20"/>
              </w:rPr>
            </w:pPr>
          </w:p>
        </w:tc>
      </w:tr>
      <w:tr w:rsidR="0001475F" w14:paraId="2AD1FA4B" w14:textId="77777777" w:rsidTr="0001475F">
        <w:tc>
          <w:tcPr>
            <w:tcW w:w="992" w:type="dxa"/>
          </w:tcPr>
          <w:p w14:paraId="284DB702" w14:textId="4C3588C1"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87290C8" w14:textId="04DF8F71" w:rsidR="003A480D" w:rsidRPr="00EF6DFD" w:rsidRDefault="003A480D" w:rsidP="003A480D">
            <w:pPr>
              <w:keepNext/>
              <w:widowControl w:val="0"/>
              <w:rPr>
                <w:rFonts w:ascii="Garamond" w:hAnsi="Garamond" w:cs="Calibri"/>
                <w:color w:val="000000"/>
              </w:rPr>
            </w:pPr>
            <w:r w:rsidRPr="00EF6DFD">
              <w:rPr>
                <w:rFonts w:ascii="Garamond" w:hAnsi="Garamond" w:cs="Arial"/>
              </w:rPr>
              <w:t>Krúžok tesniaci  0120303310</w:t>
            </w:r>
          </w:p>
        </w:tc>
        <w:tc>
          <w:tcPr>
            <w:tcW w:w="2127" w:type="dxa"/>
            <w:tcBorders>
              <w:top w:val="nil"/>
              <w:left w:val="nil"/>
              <w:bottom w:val="single" w:sz="4" w:space="0" w:color="auto"/>
              <w:right w:val="single" w:sz="4" w:space="0" w:color="auto"/>
            </w:tcBorders>
            <w:shd w:val="clear" w:color="auto" w:fill="auto"/>
            <w:vAlign w:val="bottom"/>
          </w:tcPr>
          <w:p w14:paraId="2EBB18C1" w14:textId="0F8EA69D"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120303310</w:t>
            </w:r>
          </w:p>
        </w:tc>
        <w:tc>
          <w:tcPr>
            <w:tcW w:w="1275" w:type="dxa"/>
            <w:tcBorders>
              <w:top w:val="nil"/>
              <w:left w:val="nil"/>
              <w:bottom w:val="single" w:sz="4" w:space="0" w:color="auto"/>
              <w:right w:val="single" w:sz="4" w:space="0" w:color="auto"/>
            </w:tcBorders>
            <w:shd w:val="clear" w:color="auto" w:fill="auto"/>
            <w:vAlign w:val="bottom"/>
          </w:tcPr>
          <w:p w14:paraId="6E292650" w14:textId="6E9A903A"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180</w:t>
            </w:r>
          </w:p>
        </w:tc>
        <w:tc>
          <w:tcPr>
            <w:tcW w:w="1560" w:type="dxa"/>
          </w:tcPr>
          <w:p w14:paraId="3BAFCD37" w14:textId="77777777" w:rsidR="003A480D" w:rsidRDefault="003A480D" w:rsidP="003A480D">
            <w:pPr>
              <w:keepNext/>
              <w:widowControl w:val="0"/>
              <w:rPr>
                <w:rFonts w:ascii="Garamond" w:hAnsi="Garamond"/>
                <w:b/>
                <w:color w:val="000000" w:themeColor="text1"/>
                <w:sz w:val="20"/>
                <w:szCs w:val="20"/>
              </w:rPr>
            </w:pPr>
          </w:p>
        </w:tc>
        <w:tc>
          <w:tcPr>
            <w:tcW w:w="1984" w:type="dxa"/>
          </w:tcPr>
          <w:p w14:paraId="62607E16" w14:textId="77777777" w:rsidR="003A480D" w:rsidRDefault="003A480D" w:rsidP="003A480D">
            <w:pPr>
              <w:keepNext/>
              <w:widowControl w:val="0"/>
              <w:rPr>
                <w:rFonts w:ascii="Garamond" w:hAnsi="Garamond"/>
                <w:b/>
                <w:color w:val="000000" w:themeColor="text1"/>
                <w:sz w:val="20"/>
                <w:szCs w:val="20"/>
              </w:rPr>
            </w:pPr>
          </w:p>
        </w:tc>
      </w:tr>
      <w:tr w:rsidR="0001475F" w14:paraId="763DFDDB" w14:textId="77777777" w:rsidTr="0001475F">
        <w:tc>
          <w:tcPr>
            <w:tcW w:w="992" w:type="dxa"/>
          </w:tcPr>
          <w:p w14:paraId="547BE317" w14:textId="3CCC2A22"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FC3CD03" w14:textId="3A9BEDF1" w:rsidR="003A480D" w:rsidRPr="00EF6DFD" w:rsidRDefault="003A480D" w:rsidP="003A480D">
            <w:pPr>
              <w:keepNext/>
              <w:widowControl w:val="0"/>
              <w:rPr>
                <w:rFonts w:ascii="Garamond" w:hAnsi="Garamond" w:cs="Calibri"/>
                <w:color w:val="000000"/>
              </w:rPr>
            </w:pPr>
            <w:r w:rsidRPr="00EF6DFD">
              <w:rPr>
                <w:rFonts w:ascii="Garamond" w:hAnsi="Garamond" w:cs="Arial"/>
              </w:rPr>
              <w:t>Matica čapu 0820352215</w:t>
            </w:r>
          </w:p>
        </w:tc>
        <w:tc>
          <w:tcPr>
            <w:tcW w:w="2127" w:type="dxa"/>
            <w:tcBorders>
              <w:top w:val="nil"/>
              <w:left w:val="nil"/>
              <w:bottom w:val="single" w:sz="4" w:space="0" w:color="auto"/>
              <w:right w:val="single" w:sz="4" w:space="0" w:color="auto"/>
            </w:tcBorders>
            <w:shd w:val="clear" w:color="auto" w:fill="auto"/>
            <w:vAlign w:val="bottom"/>
          </w:tcPr>
          <w:p w14:paraId="63D866BA" w14:textId="0B040D8C"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820352215</w:t>
            </w:r>
          </w:p>
        </w:tc>
        <w:tc>
          <w:tcPr>
            <w:tcW w:w="1275" w:type="dxa"/>
            <w:tcBorders>
              <w:top w:val="nil"/>
              <w:left w:val="nil"/>
              <w:bottom w:val="single" w:sz="4" w:space="0" w:color="auto"/>
              <w:right w:val="single" w:sz="4" w:space="0" w:color="auto"/>
            </w:tcBorders>
            <w:shd w:val="clear" w:color="auto" w:fill="auto"/>
            <w:vAlign w:val="bottom"/>
          </w:tcPr>
          <w:p w14:paraId="059CB5E6" w14:textId="358862EA"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w:t>
            </w:r>
          </w:p>
        </w:tc>
        <w:tc>
          <w:tcPr>
            <w:tcW w:w="1560" w:type="dxa"/>
          </w:tcPr>
          <w:p w14:paraId="67FAE8CE" w14:textId="77777777" w:rsidR="003A480D" w:rsidRDefault="003A480D" w:rsidP="003A480D">
            <w:pPr>
              <w:keepNext/>
              <w:widowControl w:val="0"/>
              <w:rPr>
                <w:rFonts w:ascii="Garamond" w:hAnsi="Garamond"/>
                <w:b/>
                <w:color w:val="000000" w:themeColor="text1"/>
                <w:sz w:val="20"/>
                <w:szCs w:val="20"/>
              </w:rPr>
            </w:pPr>
          </w:p>
        </w:tc>
        <w:tc>
          <w:tcPr>
            <w:tcW w:w="1984" w:type="dxa"/>
          </w:tcPr>
          <w:p w14:paraId="1FC22624" w14:textId="77777777" w:rsidR="003A480D" w:rsidRDefault="003A480D" w:rsidP="003A480D">
            <w:pPr>
              <w:keepNext/>
              <w:widowControl w:val="0"/>
              <w:rPr>
                <w:rFonts w:ascii="Garamond" w:hAnsi="Garamond"/>
                <w:b/>
                <w:color w:val="000000" w:themeColor="text1"/>
                <w:sz w:val="20"/>
                <w:szCs w:val="20"/>
              </w:rPr>
            </w:pPr>
          </w:p>
        </w:tc>
      </w:tr>
      <w:tr w:rsidR="0001475F" w14:paraId="7FCE33AA" w14:textId="77777777" w:rsidTr="0001475F">
        <w:tc>
          <w:tcPr>
            <w:tcW w:w="992" w:type="dxa"/>
          </w:tcPr>
          <w:p w14:paraId="43409F0A" w14:textId="7F7921E8"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1220C70" w14:textId="4C47878B" w:rsidR="003A480D" w:rsidRPr="00EF6DFD" w:rsidRDefault="003A480D" w:rsidP="003A480D">
            <w:pPr>
              <w:keepNext/>
              <w:widowControl w:val="0"/>
              <w:rPr>
                <w:rFonts w:ascii="Garamond" w:hAnsi="Garamond" w:cs="Calibri"/>
                <w:color w:val="000000"/>
              </w:rPr>
            </w:pPr>
            <w:r w:rsidRPr="00EF6DFD">
              <w:rPr>
                <w:rFonts w:ascii="Garamond" w:hAnsi="Garamond" w:cs="Arial"/>
              </w:rPr>
              <w:t>Matica čapu otoč riadiac.čapu 0820353032</w:t>
            </w:r>
          </w:p>
        </w:tc>
        <w:tc>
          <w:tcPr>
            <w:tcW w:w="2127" w:type="dxa"/>
            <w:tcBorders>
              <w:top w:val="nil"/>
              <w:left w:val="nil"/>
              <w:bottom w:val="single" w:sz="4" w:space="0" w:color="auto"/>
              <w:right w:val="single" w:sz="4" w:space="0" w:color="auto"/>
            </w:tcBorders>
            <w:shd w:val="clear" w:color="auto" w:fill="auto"/>
            <w:vAlign w:val="bottom"/>
          </w:tcPr>
          <w:p w14:paraId="4AF4E661" w14:textId="6F27C5D8"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820353032</w:t>
            </w:r>
          </w:p>
        </w:tc>
        <w:tc>
          <w:tcPr>
            <w:tcW w:w="1275" w:type="dxa"/>
            <w:tcBorders>
              <w:top w:val="nil"/>
              <w:left w:val="nil"/>
              <w:bottom w:val="single" w:sz="4" w:space="0" w:color="auto"/>
              <w:right w:val="single" w:sz="4" w:space="0" w:color="auto"/>
            </w:tcBorders>
            <w:shd w:val="clear" w:color="auto" w:fill="auto"/>
            <w:vAlign w:val="bottom"/>
          </w:tcPr>
          <w:p w14:paraId="3243FB4E" w14:textId="63DDF451"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24</w:t>
            </w:r>
          </w:p>
        </w:tc>
        <w:tc>
          <w:tcPr>
            <w:tcW w:w="1560" w:type="dxa"/>
          </w:tcPr>
          <w:p w14:paraId="750CB846" w14:textId="77777777" w:rsidR="003A480D" w:rsidRDefault="003A480D" w:rsidP="003A480D">
            <w:pPr>
              <w:keepNext/>
              <w:widowControl w:val="0"/>
              <w:rPr>
                <w:rFonts w:ascii="Garamond" w:hAnsi="Garamond"/>
                <w:b/>
                <w:color w:val="000000" w:themeColor="text1"/>
                <w:sz w:val="20"/>
                <w:szCs w:val="20"/>
              </w:rPr>
            </w:pPr>
          </w:p>
        </w:tc>
        <w:tc>
          <w:tcPr>
            <w:tcW w:w="1984" w:type="dxa"/>
          </w:tcPr>
          <w:p w14:paraId="04064693" w14:textId="77777777" w:rsidR="003A480D" w:rsidRDefault="003A480D" w:rsidP="003A480D">
            <w:pPr>
              <w:keepNext/>
              <w:widowControl w:val="0"/>
              <w:rPr>
                <w:rFonts w:ascii="Garamond" w:hAnsi="Garamond"/>
                <w:b/>
                <w:color w:val="000000" w:themeColor="text1"/>
                <w:sz w:val="20"/>
                <w:szCs w:val="20"/>
              </w:rPr>
            </w:pPr>
          </w:p>
        </w:tc>
      </w:tr>
      <w:tr w:rsidR="0001475F" w14:paraId="77EDC5DD" w14:textId="77777777" w:rsidTr="0001475F">
        <w:tc>
          <w:tcPr>
            <w:tcW w:w="992" w:type="dxa"/>
          </w:tcPr>
          <w:p w14:paraId="7A017B11" w14:textId="6516AD0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5DB2B7F" w14:textId="54F2A336" w:rsidR="003A480D" w:rsidRPr="00EF6DFD" w:rsidRDefault="003A480D" w:rsidP="003A480D">
            <w:pPr>
              <w:keepNext/>
              <w:widowControl w:val="0"/>
              <w:rPr>
                <w:rFonts w:ascii="Garamond" w:hAnsi="Garamond" w:cs="Calibri"/>
                <w:color w:val="000000"/>
              </w:rPr>
            </w:pPr>
            <w:r w:rsidRPr="00EF6DFD">
              <w:rPr>
                <w:rFonts w:ascii="Garamond" w:hAnsi="Garamond" w:cs="Arial"/>
              </w:rPr>
              <w:t>Matica kola s poh. 5290070000</w:t>
            </w:r>
          </w:p>
        </w:tc>
        <w:tc>
          <w:tcPr>
            <w:tcW w:w="2127" w:type="dxa"/>
            <w:tcBorders>
              <w:top w:val="nil"/>
              <w:left w:val="nil"/>
              <w:bottom w:val="single" w:sz="4" w:space="0" w:color="auto"/>
              <w:right w:val="single" w:sz="4" w:space="0" w:color="auto"/>
            </w:tcBorders>
            <w:shd w:val="clear" w:color="auto" w:fill="auto"/>
            <w:vAlign w:val="bottom"/>
          </w:tcPr>
          <w:p w14:paraId="475557BB" w14:textId="7B6C3C02"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5290070000</w:t>
            </w:r>
          </w:p>
        </w:tc>
        <w:tc>
          <w:tcPr>
            <w:tcW w:w="1275" w:type="dxa"/>
            <w:tcBorders>
              <w:top w:val="nil"/>
              <w:left w:val="nil"/>
              <w:bottom w:val="single" w:sz="4" w:space="0" w:color="auto"/>
              <w:right w:val="single" w:sz="4" w:space="0" w:color="auto"/>
            </w:tcBorders>
            <w:shd w:val="clear" w:color="auto" w:fill="auto"/>
            <w:vAlign w:val="bottom"/>
          </w:tcPr>
          <w:p w14:paraId="64206566" w14:textId="0247206D"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1800</w:t>
            </w:r>
          </w:p>
        </w:tc>
        <w:tc>
          <w:tcPr>
            <w:tcW w:w="1560" w:type="dxa"/>
          </w:tcPr>
          <w:p w14:paraId="49DEF815" w14:textId="77777777" w:rsidR="003A480D" w:rsidRDefault="003A480D" w:rsidP="003A480D">
            <w:pPr>
              <w:keepNext/>
              <w:widowControl w:val="0"/>
              <w:rPr>
                <w:rFonts w:ascii="Garamond" w:hAnsi="Garamond"/>
                <w:b/>
                <w:color w:val="000000" w:themeColor="text1"/>
                <w:sz w:val="20"/>
                <w:szCs w:val="20"/>
              </w:rPr>
            </w:pPr>
          </w:p>
        </w:tc>
        <w:tc>
          <w:tcPr>
            <w:tcW w:w="1984" w:type="dxa"/>
          </w:tcPr>
          <w:p w14:paraId="09E02B67" w14:textId="77777777" w:rsidR="003A480D" w:rsidRDefault="003A480D" w:rsidP="003A480D">
            <w:pPr>
              <w:keepNext/>
              <w:widowControl w:val="0"/>
              <w:rPr>
                <w:rFonts w:ascii="Garamond" w:hAnsi="Garamond"/>
                <w:b/>
                <w:color w:val="000000" w:themeColor="text1"/>
                <w:sz w:val="20"/>
                <w:szCs w:val="20"/>
              </w:rPr>
            </w:pPr>
          </w:p>
        </w:tc>
      </w:tr>
      <w:tr w:rsidR="0001475F" w14:paraId="3B0D6142" w14:textId="77777777" w:rsidTr="0001475F">
        <w:tc>
          <w:tcPr>
            <w:tcW w:w="992" w:type="dxa"/>
          </w:tcPr>
          <w:p w14:paraId="77CC9902" w14:textId="31F8C72D"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7F16C6F3" w14:textId="7DB3A746" w:rsidR="003A480D" w:rsidRPr="00EF6DFD" w:rsidRDefault="003A480D" w:rsidP="003A480D">
            <w:pPr>
              <w:keepNext/>
              <w:widowControl w:val="0"/>
              <w:rPr>
                <w:rFonts w:ascii="Garamond" w:hAnsi="Garamond" w:cs="Calibri"/>
                <w:color w:val="000000"/>
              </w:rPr>
            </w:pPr>
            <w:r w:rsidRPr="00EF6DFD">
              <w:rPr>
                <w:rFonts w:ascii="Garamond" w:hAnsi="Garamond" w:cs="Arial"/>
              </w:rPr>
              <w:t>Matica M36x1,5 0820352078</w:t>
            </w:r>
          </w:p>
        </w:tc>
        <w:tc>
          <w:tcPr>
            <w:tcW w:w="2127" w:type="dxa"/>
            <w:tcBorders>
              <w:top w:val="nil"/>
              <w:left w:val="nil"/>
              <w:bottom w:val="single" w:sz="4" w:space="0" w:color="auto"/>
              <w:right w:val="single" w:sz="4" w:space="0" w:color="auto"/>
            </w:tcBorders>
            <w:shd w:val="clear" w:color="auto" w:fill="auto"/>
            <w:vAlign w:val="bottom"/>
          </w:tcPr>
          <w:p w14:paraId="75629AB8" w14:textId="702512AE"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820352078</w:t>
            </w:r>
          </w:p>
        </w:tc>
        <w:tc>
          <w:tcPr>
            <w:tcW w:w="1275" w:type="dxa"/>
            <w:tcBorders>
              <w:top w:val="nil"/>
              <w:left w:val="nil"/>
              <w:bottom w:val="single" w:sz="4" w:space="0" w:color="auto"/>
              <w:right w:val="single" w:sz="4" w:space="0" w:color="auto"/>
            </w:tcBorders>
            <w:shd w:val="clear" w:color="auto" w:fill="auto"/>
            <w:vAlign w:val="bottom"/>
          </w:tcPr>
          <w:p w14:paraId="27DB67C4" w14:textId="594A7D7E"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27289E0D" w14:textId="77777777" w:rsidR="003A480D" w:rsidRDefault="003A480D" w:rsidP="003A480D">
            <w:pPr>
              <w:keepNext/>
              <w:widowControl w:val="0"/>
              <w:rPr>
                <w:rFonts w:ascii="Garamond" w:hAnsi="Garamond"/>
                <w:b/>
                <w:color w:val="000000" w:themeColor="text1"/>
                <w:sz w:val="20"/>
                <w:szCs w:val="20"/>
              </w:rPr>
            </w:pPr>
          </w:p>
        </w:tc>
        <w:tc>
          <w:tcPr>
            <w:tcW w:w="1984" w:type="dxa"/>
          </w:tcPr>
          <w:p w14:paraId="5C441603" w14:textId="77777777" w:rsidR="003A480D" w:rsidRDefault="003A480D" w:rsidP="003A480D">
            <w:pPr>
              <w:keepNext/>
              <w:widowControl w:val="0"/>
              <w:rPr>
                <w:rFonts w:ascii="Garamond" w:hAnsi="Garamond"/>
                <w:b/>
                <w:color w:val="000000" w:themeColor="text1"/>
                <w:sz w:val="20"/>
                <w:szCs w:val="20"/>
              </w:rPr>
            </w:pPr>
          </w:p>
        </w:tc>
      </w:tr>
      <w:tr w:rsidR="0001475F" w14:paraId="755B3B4B" w14:textId="77777777" w:rsidTr="0001475F">
        <w:tc>
          <w:tcPr>
            <w:tcW w:w="992" w:type="dxa"/>
          </w:tcPr>
          <w:p w14:paraId="0B58F799" w14:textId="2FFDD6D3"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F1F5B28" w14:textId="19BD345A" w:rsidR="003A480D" w:rsidRPr="00EF6DFD" w:rsidRDefault="003A480D" w:rsidP="003A480D">
            <w:pPr>
              <w:keepNext/>
              <w:widowControl w:val="0"/>
              <w:rPr>
                <w:rFonts w:ascii="Garamond" w:hAnsi="Garamond" w:cs="Calibri"/>
                <w:color w:val="000000"/>
              </w:rPr>
            </w:pPr>
            <w:r w:rsidRPr="00EF6DFD">
              <w:rPr>
                <w:rFonts w:ascii="Garamond" w:hAnsi="Garamond" w:cs="Arial"/>
              </w:rPr>
              <w:t>Maznica DIN71412 BM10x1 0820352047</w:t>
            </w:r>
          </w:p>
        </w:tc>
        <w:tc>
          <w:tcPr>
            <w:tcW w:w="2127" w:type="dxa"/>
            <w:tcBorders>
              <w:top w:val="nil"/>
              <w:left w:val="nil"/>
              <w:bottom w:val="single" w:sz="4" w:space="0" w:color="auto"/>
              <w:right w:val="single" w:sz="4" w:space="0" w:color="auto"/>
            </w:tcBorders>
            <w:shd w:val="clear" w:color="auto" w:fill="auto"/>
            <w:vAlign w:val="bottom"/>
          </w:tcPr>
          <w:p w14:paraId="5C08601A" w14:textId="0A8E118D"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820352047</w:t>
            </w:r>
          </w:p>
        </w:tc>
        <w:tc>
          <w:tcPr>
            <w:tcW w:w="1275" w:type="dxa"/>
            <w:tcBorders>
              <w:top w:val="nil"/>
              <w:left w:val="nil"/>
              <w:bottom w:val="single" w:sz="4" w:space="0" w:color="auto"/>
              <w:right w:val="single" w:sz="4" w:space="0" w:color="auto"/>
            </w:tcBorders>
            <w:shd w:val="clear" w:color="auto" w:fill="auto"/>
            <w:vAlign w:val="bottom"/>
          </w:tcPr>
          <w:p w14:paraId="20F8FEAD" w14:textId="07441230"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21</w:t>
            </w:r>
          </w:p>
        </w:tc>
        <w:tc>
          <w:tcPr>
            <w:tcW w:w="1560" w:type="dxa"/>
          </w:tcPr>
          <w:p w14:paraId="0B4EF11E" w14:textId="77777777" w:rsidR="003A480D" w:rsidRDefault="003A480D" w:rsidP="003A480D">
            <w:pPr>
              <w:keepNext/>
              <w:widowControl w:val="0"/>
              <w:rPr>
                <w:rFonts w:ascii="Garamond" w:hAnsi="Garamond"/>
                <w:b/>
                <w:color w:val="000000" w:themeColor="text1"/>
                <w:sz w:val="20"/>
                <w:szCs w:val="20"/>
              </w:rPr>
            </w:pPr>
          </w:p>
        </w:tc>
        <w:tc>
          <w:tcPr>
            <w:tcW w:w="1984" w:type="dxa"/>
          </w:tcPr>
          <w:p w14:paraId="6E84BD33" w14:textId="77777777" w:rsidR="003A480D" w:rsidRDefault="003A480D" w:rsidP="003A480D">
            <w:pPr>
              <w:keepNext/>
              <w:widowControl w:val="0"/>
              <w:rPr>
                <w:rFonts w:ascii="Garamond" w:hAnsi="Garamond"/>
                <w:b/>
                <w:color w:val="000000" w:themeColor="text1"/>
                <w:sz w:val="20"/>
                <w:szCs w:val="20"/>
              </w:rPr>
            </w:pPr>
          </w:p>
        </w:tc>
      </w:tr>
      <w:tr w:rsidR="0001475F" w14:paraId="13BF7F93" w14:textId="77777777" w:rsidTr="0001475F">
        <w:tc>
          <w:tcPr>
            <w:tcW w:w="992" w:type="dxa"/>
          </w:tcPr>
          <w:p w14:paraId="1DC2E4DE"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58D2CDB2" w14:textId="597A653F" w:rsidR="003A480D" w:rsidRPr="00EF6DFD" w:rsidRDefault="003A480D" w:rsidP="003A480D">
            <w:pPr>
              <w:keepNext/>
              <w:widowControl w:val="0"/>
              <w:rPr>
                <w:rFonts w:ascii="Garamond" w:hAnsi="Garamond" w:cs="Calibri"/>
                <w:color w:val="000000"/>
              </w:rPr>
            </w:pPr>
            <w:r w:rsidRPr="00EF6DFD">
              <w:rPr>
                <w:rFonts w:ascii="Garamond" w:hAnsi="Garamond" w:cs="Arial"/>
              </w:rPr>
              <w:t>Skrutka kola stred.0707000028  22x1,5x85</w:t>
            </w:r>
          </w:p>
        </w:tc>
        <w:tc>
          <w:tcPr>
            <w:tcW w:w="2127" w:type="dxa"/>
            <w:tcBorders>
              <w:top w:val="nil"/>
              <w:left w:val="nil"/>
              <w:bottom w:val="single" w:sz="4" w:space="0" w:color="auto"/>
              <w:right w:val="single" w:sz="4" w:space="0" w:color="auto"/>
            </w:tcBorders>
            <w:shd w:val="clear" w:color="auto" w:fill="auto"/>
            <w:vAlign w:val="bottom"/>
          </w:tcPr>
          <w:p w14:paraId="020DF640" w14:textId="478B095D"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707000028</w:t>
            </w:r>
          </w:p>
        </w:tc>
        <w:tc>
          <w:tcPr>
            <w:tcW w:w="1275" w:type="dxa"/>
            <w:tcBorders>
              <w:top w:val="nil"/>
              <w:left w:val="nil"/>
              <w:bottom w:val="single" w:sz="4" w:space="0" w:color="auto"/>
              <w:right w:val="single" w:sz="4" w:space="0" w:color="auto"/>
            </w:tcBorders>
            <w:shd w:val="clear" w:color="auto" w:fill="auto"/>
            <w:vAlign w:val="bottom"/>
          </w:tcPr>
          <w:p w14:paraId="2A2A1695" w14:textId="3BF308B5"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900</w:t>
            </w:r>
          </w:p>
        </w:tc>
        <w:tc>
          <w:tcPr>
            <w:tcW w:w="1560" w:type="dxa"/>
          </w:tcPr>
          <w:p w14:paraId="2BB121B4" w14:textId="77777777" w:rsidR="003A480D" w:rsidRDefault="003A480D" w:rsidP="003A480D">
            <w:pPr>
              <w:keepNext/>
              <w:widowControl w:val="0"/>
              <w:rPr>
                <w:rFonts w:ascii="Garamond" w:hAnsi="Garamond"/>
                <w:b/>
                <w:color w:val="000000" w:themeColor="text1"/>
                <w:sz w:val="20"/>
                <w:szCs w:val="20"/>
              </w:rPr>
            </w:pPr>
          </w:p>
        </w:tc>
        <w:tc>
          <w:tcPr>
            <w:tcW w:w="1984" w:type="dxa"/>
          </w:tcPr>
          <w:p w14:paraId="4566CC7C" w14:textId="77777777" w:rsidR="003A480D" w:rsidRDefault="003A480D" w:rsidP="003A480D">
            <w:pPr>
              <w:keepNext/>
              <w:widowControl w:val="0"/>
              <w:rPr>
                <w:rFonts w:ascii="Garamond" w:hAnsi="Garamond"/>
                <w:b/>
                <w:color w:val="000000" w:themeColor="text1"/>
                <w:sz w:val="20"/>
                <w:szCs w:val="20"/>
              </w:rPr>
            </w:pPr>
          </w:p>
        </w:tc>
      </w:tr>
      <w:tr w:rsidR="0001475F" w14:paraId="3D150E44" w14:textId="77777777" w:rsidTr="0001475F">
        <w:tc>
          <w:tcPr>
            <w:tcW w:w="992" w:type="dxa"/>
          </w:tcPr>
          <w:p w14:paraId="685CBA66"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867D856" w14:textId="75A1CC03" w:rsidR="003A480D" w:rsidRPr="00EF6DFD" w:rsidRDefault="003A480D" w:rsidP="003A480D">
            <w:pPr>
              <w:keepNext/>
              <w:widowControl w:val="0"/>
              <w:rPr>
                <w:rFonts w:ascii="Garamond" w:hAnsi="Garamond" w:cs="Calibri"/>
                <w:color w:val="000000"/>
              </w:rPr>
            </w:pPr>
            <w:r w:rsidRPr="00EF6DFD">
              <w:rPr>
                <w:rFonts w:ascii="Garamond" w:hAnsi="Garamond" w:cs="Arial"/>
              </w:rPr>
              <w:t>Skrutka kotúč.kola  0820353062</w:t>
            </w:r>
          </w:p>
        </w:tc>
        <w:tc>
          <w:tcPr>
            <w:tcW w:w="2127" w:type="dxa"/>
            <w:tcBorders>
              <w:top w:val="nil"/>
              <w:left w:val="nil"/>
              <w:bottom w:val="single" w:sz="4" w:space="0" w:color="auto"/>
              <w:right w:val="single" w:sz="4" w:space="0" w:color="auto"/>
            </w:tcBorders>
            <w:shd w:val="clear" w:color="auto" w:fill="auto"/>
            <w:vAlign w:val="bottom"/>
          </w:tcPr>
          <w:p w14:paraId="36C919A2" w14:textId="5B1C7B23"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820353062</w:t>
            </w:r>
          </w:p>
        </w:tc>
        <w:tc>
          <w:tcPr>
            <w:tcW w:w="1275" w:type="dxa"/>
            <w:tcBorders>
              <w:top w:val="nil"/>
              <w:left w:val="nil"/>
              <w:bottom w:val="single" w:sz="4" w:space="0" w:color="auto"/>
              <w:right w:val="single" w:sz="4" w:space="0" w:color="auto"/>
            </w:tcBorders>
            <w:shd w:val="clear" w:color="auto" w:fill="auto"/>
            <w:vAlign w:val="bottom"/>
          </w:tcPr>
          <w:p w14:paraId="52E329B1" w14:textId="6EACC4DB"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450</w:t>
            </w:r>
          </w:p>
        </w:tc>
        <w:tc>
          <w:tcPr>
            <w:tcW w:w="1560" w:type="dxa"/>
          </w:tcPr>
          <w:p w14:paraId="6FC34BF5" w14:textId="77777777" w:rsidR="003A480D" w:rsidRDefault="003A480D" w:rsidP="003A480D">
            <w:pPr>
              <w:keepNext/>
              <w:widowControl w:val="0"/>
              <w:rPr>
                <w:rFonts w:ascii="Garamond" w:hAnsi="Garamond"/>
                <w:b/>
                <w:color w:val="000000" w:themeColor="text1"/>
                <w:sz w:val="20"/>
                <w:szCs w:val="20"/>
              </w:rPr>
            </w:pPr>
          </w:p>
        </w:tc>
        <w:tc>
          <w:tcPr>
            <w:tcW w:w="1984" w:type="dxa"/>
          </w:tcPr>
          <w:p w14:paraId="3245DBFC" w14:textId="77777777" w:rsidR="003A480D" w:rsidRDefault="003A480D" w:rsidP="003A480D">
            <w:pPr>
              <w:keepNext/>
              <w:widowControl w:val="0"/>
              <w:rPr>
                <w:rFonts w:ascii="Garamond" w:hAnsi="Garamond"/>
                <w:b/>
                <w:color w:val="000000" w:themeColor="text1"/>
                <w:sz w:val="20"/>
                <w:szCs w:val="20"/>
              </w:rPr>
            </w:pPr>
          </w:p>
        </w:tc>
      </w:tr>
      <w:tr w:rsidR="0001475F" w14:paraId="1E561B29" w14:textId="77777777" w:rsidTr="0001475F">
        <w:tc>
          <w:tcPr>
            <w:tcW w:w="992" w:type="dxa"/>
          </w:tcPr>
          <w:p w14:paraId="2D11B12B"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AC67F83" w14:textId="7508E8E9" w:rsidR="003A480D" w:rsidRPr="00EF6DFD" w:rsidRDefault="003A480D" w:rsidP="003A480D">
            <w:pPr>
              <w:keepNext/>
              <w:widowControl w:val="0"/>
              <w:rPr>
                <w:rFonts w:ascii="Garamond" w:hAnsi="Garamond" w:cs="Calibri"/>
                <w:color w:val="000000"/>
              </w:rPr>
            </w:pPr>
            <w:r w:rsidRPr="00EF6DFD">
              <w:rPr>
                <w:rFonts w:ascii="Garamond" w:hAnsi="Garamond" w:cs="Arial"/>
              </w:rPr>
              <w:t>Skrutka M16x1,5x60  0820352184</w:t>
            </w:r>
          </w:p>
        </w:tc>
        <w:tc>
          <w:tcPr>
            <w:tcW w:w="2127" w:type="dxa"/>
            <w:tcBorders>
              <w:top w:val="nil"/>
              <w:left w:val="nil"/>
              <w:bottom w:val="single" w:sz="4" w:space="0" w:color="auto"/>
              <w:right w:val="single" w:sz="4" w:space="0" w:color="auto"/>
            </w:tcBorders>
            <w:shd w:val="clear" w:color="auto" w:fill="auto"/>
            <w:vAlign w:val="bottom"/>
          </w:tcPr>
          <w:p w14:paraId="1C395EED" w14:textId="71DC2D73"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820352184</w:t>
            </w:r>
          </w:p>
        </w:tc>
        <w:tc>
          <w:tcPr>
            <w:tcW w:w="1275" w:type="dxa"/>
            <w:tcBorders>
              <w:top w:val="nil"/>
              <w:left w:val="nil"/>
              <w:bottom w:val="single" w:sz="4" w:space="0" w:color="auto"/>
              <w:right w:val="single" w:sz="4" w:space="0" w:color="auto"/>
            </w:tcBorders>
            <w:shd w:val="clear" w:color="auto" w:fill="auto"/>
            <w:vAlign w:val="bottom"/>
          </w:tcPr>
          <w:p w14:paraId="4C16839B" w14:textId="26C889E4"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42</w:t>
            </w:r>
          </w:p>
        </w:tc>
        <w:tc>
          <w:tcPr>
            <w:tcW w:w="1560" w:type="dxa"/>
          </w:tcPr>
          <w:p w14:paraId="16C3A1EF" w14:textId="77777777" w:rsidR="003A480D" w:rsidRDefault="003A480D" w:rsidP="003A480D">
            <w:pPr>
              <w:keepNext/>
              <w:widowControl w:val="0"/>
              <w:rPr>
                <w:rFonts w:ascii="Garamond" w:hAnsi="Garamond"/>
                <w:b/>
                <w:color w:val="000000" w:themeColor="text1"/>
                <w:sz w:val="20"/>
                <w:szCs w:val="20"/>
              </w:rPr>
            </w:pPr>
          </w:p>
        </w:tc>
        <w:tc>
          <w:tcPr>
            <w:tcW w:w="1984" w:type="dxa"/>
          </w:tcPr>
          <w:p w14:paraId="6A281262" w14:textId="77777777" w:rsidR="003A480D" w:rsidRDefault="003A480D" w:rsidP="003A480D">
            <w:pPr>
              <w:keepNext/>
              <w:widowControl w:val="0"/>
              <w:rPr>
                <w:rFonts w:ascii="Garamond" w:hAnsi="Garamond"/>
                <w:b/>
                <w:color w:val="000000" w:themeColor="text1"/>
                <w:sz w:val="20"/>
                <w:szCs w:val="20"/>
              </w:rPr>
            </w:pPr>
          </w:p>
        </w:tc>
      </w:tr>
      <w:tr w:rsidR="0001475F" w14:paraId="53CD341A" w14:textId="77777777" w:rsidTr="0001475F">
        <w:tc>
          <w:tcPr>
            <w:tcW w:w="992" w:type="dxa"/>
          </w:tcPr>
          <w:p w14:paraId="6611290C"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3B6099F6" w14:textId="765EC611" w:rsidR="003A480D" w:rsidRPr="00EF6DFD" w:rsidRDefault="003A480D" w:rsidP="003A480D">
            <w:pPr>
              <w:keepNext/>
              <w:widowControl w:val="0"/>
              <w:rPr>
                <w:rFonts w:ascii="Garamond" w:hAnsi="Garamond" w:cs="Calibri"/>
                <w:color w:val="000000"/>
              </w:rPr>
            </w:pPr>
            <w:r w:rsidRPr="00EF6DFD">
              <w:rPr>
                <w:rFonts w:ascii="Garamond" w:hAnsi="Garamond" w:cs="Arial"/>
              </w:rPr>
              <w:t>Skrutka výfuku M10x1,5x65 0000-020-071</w:t>
            </w:r>
          </w:p>
        </w:tc>
        <w:tc>
          <w:tcPr>
            <w:tcW w:w="2127" w:type="dxa"/>
            <w:tcBorders>
              <w:top w:val="nil"/>
              <w:left w:val="nil"/>
              <w:bottom w:val="single" w:sz="4" w:space="0" w:color="auto"/>
              <w:right w:val="single" w:sz="4" w:space="0" w:color="auto"/>
            </w:tcBorders>
            <w:shd w:val="clear" w:color="auto" w:fill="auto"/>
            <w:vAlign w:val="bottom"/>
          </w:tcPr>
          <w:p w14:paraId="48DA26BB" w14:textId="2CE17D01"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0000-020-071</w:t>
            </w:r>
          </w:p>
        </w:tc>
        <w:tc>
          <w:tcPr>
            <w:tcW w:w="1275" w:type="dxa"/>
            <w:tcBorders>
              <w:top w:val="nil"/>
              <w:left w:val="nil"/>
              <w:bottom w:val="single" w:sz="4" w:space="0" w:color="auto"/>
              <w:right w:val="single" w:sz="4" w:space="0" w:color="auto"/>
            </w:tcBorders>
            <w:shd w:val="clear" w:color="auto" w:fill="auto"/>
            <w:vAlign w:val="bottom"/>
          </w:tcPr>
          <w:p w14:paraId="03FF3BBA" w14:textId="61854888"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30</w:t>
            </w:r>
          </w:p>
        </w:tc>
        <w:tc>
          <w:tcPr>
            <w:tcW w:w="1560" w:type="dxa"/>
          </w:tcPr>
          <w:p w14:paraId="71A2FB60" w14:textId="77777777" w:rsidR="003A480D" w:rsidRDefault="003A480D" w:rsidP="003A480D">
            <w:pPr>
              <w:keepNext/>
              <w:widowControl w:val="0"/>
              <w:rPr>
                <w:rFonts w:ascii="Garamond" w:hAnsi="Garamond"/>
                <w:b/>
                <w:color w:val="000000" w:themeColor="text1"/>
                <w:sz w:val="20"/>
                <w:szCs w:val="20"/>
              </w:rPr>
            </w:pPr>
          </w:p>
        </w:tc>
        <w:tc>
          <w:tcPr>
            <w:tcW w:w="1984" w:type="dxa"/>
          </w:tcPr>
          <w:p w14:paraId="1492838B" w14:textId="77777777" w:rsidR="003A480D" w:rsidRDefault="003A480D" w:rsidP="003A480D">
            <w:pPr>
              <w:keepNext/>
              <w:widowControl w:val="0"/>
              <w:rPr>
                <w:rFonts w:ascii="Garamond" w:hAnsi="Garamond"/>
                <w:b/>
                <w:color w:val="000000" w:themeColor="text1"/>
                <w:sz w:val="20"/>
                <w:szCs w:val="20"/>
              </w:rPr>
            </w:pPr>
          </w:p>
        </w:tc>
      </w:tr>
      <w:tr w:rsidR="0001475F" w14:paraId="58378C60" w14:textId="77777777" w:rsidTr="0001475F">
        <w:tc>
          <w:tcPr>
            <w:tcW w:w="992" w:type="dxa"/>
          </w:tcPr>
          <w:p w14:paraId="071A6007"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9E2AAD0" w14:textId="513C79F3" w:rsidR="003A480D" w:rsidRPr="00EF6DFD" w:rsidRDefault="003A480D" w:rsidP="003A480D">
            <w:pPr>
              <w:keepNext/>
              <w:widowControl w:val="0"/>
              <w:rPr>
                <w:rFonts w:ascii="Garamond" w:hAnsi="Garamond" w:cs="Calibri"/>
                <w:color w:val="000000"/>
              </w:rPr>
            </w:pPr>
            <w:r w:rsidRPr="00EF6DFD">
              <w:rPr>
                <w:rFonts w:ascii="Garamond" w:hAnsi="Garamond" w:cs="Arial"/>
              </w:rPr>
              <w:t>Skrutka vypúšťacia oleja  0120303308</w:t>
            </w:r>
          </w:p>
        </w:tc>
        <w:tc>
          <w:tcPr>
            <w:tcW w:w="2127" w:type="dxa"/>
            <w:tcBorders>
              <w:top w:val="nil"/>
              <w:left w:val="nil"/>
              <w:bottom w:val="single" w:sz="4" w:space="0" w:color="auto"/>
              <w:right w:val="single" w:sz="4" w:space="0" w:color="auto"/>
            </w:tcBorders>
            <w:shd w:val="clear" w:color="auto" w:fill="auto"/>
            <w:vAlign w:val="bottom"/>
          </w:tcPr>
          <w:p w14:paraId="249EA02C" w14:textId="181F3260"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120303308</w:t>
            </w:r>
          </w:p>
        </w:tc>
        <w:tc>
          <w:tcPr>
            <w:tcW w:w="1275" w:type="dxa"/>
            <w:tcBorders>
              <w:top w:val="nil"/>
              <w:left w:val="nil"/>
              <w:bottom w:val="single" w:sz="4" w:space="0" w:color="auto"/>
              <w:right w:val="single" w:sz="4" w:space="0" w:color="auto"/>
            </w:tcBorders>
            <w:shd w:val="clear" w:color="auto" w:fill="auto"/>
            <w:vAlign w:val="bottom"/>
          </w:tcPr>
          <w:p w14:paraId="27BFB5DC" w14:textId="7FDC5135"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180</w:t>
            </w:r>
          </w:p>
        </w:tc>
        <w:tc>
          <w:tcPr>
            <w:tcW w:w="1560" w:type="dxa"/>
          </w:tcPr>
          <w:p w14:paraId="00B08E62" w14:textId="77777777" w:rsidR="003A480D" w:rsidRDefault="003A480D" w:rsidP="003A480D">
            <w:pPr>
              <w:keepNext/>
              <w:widowControl w:val="0"/>
              <w:rPr>
                <w:rFonts w:ascii="Garamond" w:hAnsi="Garamond"/>
                <w:b/>
                <w:color w:val="000000" w:themeColor="text1"/>
                <w:sz w:val="20"/>
                <w:szCs w:val="20"/>
              </w:rPr>
            </w:pPr>
          </w:p>
        </w:tc>
        <w:tc>
          <w:tcPr>
            <w:tcW w:w="1984" w:type="dxa"/>
          </w:tcPr>
          <w:p w14:paraId="1052EC15" w14:textId="77777777" w:rsidR="003A480D" w:rsidRDefault="003A480D" w:rsidP="003A480D">
            <w:pPr>
              <w:keepNext/>
              <w:widowControl w:val="0"/>
              <w:rPr>
                <w:rFonts w:ascii="Garamond" w:hAnsi="Garamond"/>
                <w:b/>
                <w:color w:val="000000" w:themeColor="text1"/>
                <w:sz w:val="20"/>
                <w:szCs w:val="20"/>
              </w:rPr>
            </w:pPr>
          </w:p>
        </w:tc>
      </w:tr>
      <w:tr w:rsidR="0001475F" w14:paraId="5C8D9673" w14:textId="77777777" w:rsidTr="0001475F">
        <w:tc>
          <w:tcPr>
            <w:tcW w:w="992" w:type="dxa"/>
          </w:tcPr>
          <w:p w14:paraId="12617674"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00A0634" w14:textId="42245145" w:rsidR="003A480D" w:rsidRPr="00EF6DFD" w:rsidRDefault="003A480D" w:rsidP="003A480D">
            <w:pPr>
              <w:keepNext/>
              <w:widowControl w:val="0"/>
              <w:rPr>
                <w:rFonts w:ascii="Garamond" w:hAnsi="Garamond" w:cs="Calibri"/>
                <w:color w:val="000000"/>
              </w:rPr>
            </w:pPr>
            <w:r w:rsidRPr="00EF6DFD">
              <w:rPr>
                <w:rFonts w:ascii="Garamond" w:hAnsi="Garamond" w:cs="Arial"/>
              </w:rPr>
              <w:t>Tesnenie  0120302984</w:t>
            </w:r>
          </w:p>
        </w:tc>
        <w:tc>
          <w:tcPr>
            <w:tcW w:w="2127" w:type="dxa"/>
            <w:tcBorders>
              <w:top w:val="nil"/>
              <w:left w:val="nil"/>
              <w:bottom w:val="single" w:sz="4" w:space="0" w:color="auto"/>
              <w:right w:val="single" w:sz="4" w:space="0" w:color="auto"/>
            </w:tcBorders>
            <w:shd w:val="clear" w:color="auto" w:fill="auto"/>
            <w:vAlign w:val="bottom"/>
          </w:tcPr>
          <w:p w14:paraId="10522177" w14:textId="064E9704"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120302984</w:t>
            </w:r>
          </w:p>
        </w:tc>
        <w:tc>
          <w:tcPr>
            <w:tcW w:w="1275" w:type="dxa"/>
            <w:tcBorders>
              <w:top w:val="nil"/>
              <w:left w:val="nil"/>
              <w:bottom w:val="single" w:sz="4" w:space="0" w:color="auto"/>
              <w:right w:val="single" w:sz="4" w:space="0" w:color="auto"/>
            </w:tcBorders>
            <w:shd w:val="clear" w:color="auto" w:fill="auto"/>
            <w:vAlign w:val="bottom"/>
          </w:tcPr>
          <w:p w14:paraId="5B9CBD00" w14:textId="10042ADB"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w:t>
            </w:r>
          </w:p>
        </w:tc>
        <w:tc>
          <w:tcPr>
            <w:tcW w:w="1560" w:type="dxa"/>
          </w:tcPr>
          <w:p w14:paraId="270B871D" w14:textId="77777777" w:rsidR="003A480D" w:rsidRDefault="003A480D" w:rsidP="003A480D">
            <w:pPr>
              <w:keepNext/>
              <w:widowControl w:val="0"/>
              <w:rPr>
                <w:rFonts w:ascii="Garamond" w:hAnsi="Garamond"/>
                <w:b/>
                <w:color w:val="000000" w:themeColor="text1"/>
                <w:sz w:val="20"/>
                <w:szCs w:val="20"/>
              </w:rPr>
            </w:pPr>
          </w:p>
        </w:tc>
        <w:tc>
          <w:tcPr>
            <w:tcW w:w="1984" w:type="dxa"/>
          </w:tcPr>
          <w:p w14:paraId="004B1C69" w14:textId="77777777" w:rsidR="003A480D" w:rsidRDefault="003A480D" w:rsidP="003A480D">
            <w:pPr>
              <w:keepNext/>
              <w:widowControl w:val="0"/>
              <w:rPr>
                <w:rFonts w:ascii="Garamond" w:hAnsi="Garamond"/>
                <w:b/>
                <w:color w:val="000000" w:themeColor="text1"/>
                <w:sz w:val="20"/>
                <w:szCs w:val="20"/>
              </w:rPr>
            </w:pPr>
          </w:p>
        </w:tc>
      </w:tr>
      <w:tr w:rsidR="0001475F" w14:paraId="1DBD26F7" w14:textId="77777777" w:rsidTr="0001475F">
        <w:tc>
          <w:tcPr>
            <w:tcW w:w="992" w:type="dxa"/>
          </w:tcPr>
          <w:p w14:paraId="3ED19D5C"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A8EA3A6" w14:textId="0AECC218" w:rsidR="003A480D" w:rsidRPr="00EF6DFD" w:rsidRDefault="003A480D" w:rsidP="003A480D">
            <w:pPr>
              <w:keepNext/>
              <w:widowControl w:val="0"/>
              <w:rPr>
                <w:rFonts w:ascii="Garamond" w:hAnsi="Garamond" w:cs="Calibri"/>
                <w:color w:val="000000"/>
              </w:rPr>
            </w:pPr>
            <w:r w:rsidRPr="00EF6DFD">
              <w:rPr>
                <w:rFonts w:ascii="Garamond" w:hAnsi="Garamond" w:cs="Arial"/>
              </w:rPr>
              <w:t>Tesnenie  98495010</w:t>
            </w:r>
          </w:p>
        </w:tc>
        <w:tc>
          <w:tcPr>
            <w:tcW w:w="2127" w:type="dxa"/>
            <w:tcBorders>
              <w:top w:val="nil"/>
              <w:left w:val="nil"/>
              <w:bottom w:val="single" w:sz="4" w:space="0" w:color="auto"/>
              <w:right w:val="single" w:sz="4" w:space="0" w:color="auto"/>
            </w:tcBorders>
            <w:shd w:val="clear" w:color="auto" w:fill="auto"/>
            <w:vAlign w:val="bottom"/>
          </w:tcPr>
          <w:p w14:paraId="11C0A5FA" w14:textId="37DEBE7A"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98495010</w:t>
            </w:r>
          </w:p>
        </w:tc>
        <w:tc>
          <w:tcPr>
            <w:tcW w:w="1275" w:type="dxa"/>
            <w:tcBorders>
              <w:top w:val="nil"/>
              <w:left w:val="nil"/>
              <w:bottom w:val="single" w:sz="4" w:space="0" w:color="auto"/>
              <w:right w:val="single" w:sz="4" w:space="0" w:color="auto"/>
            </w:tcBorders>
            <w:shd w:val="clear" w:color="auto" w:fill="auto"/>
            <w:vAlign w:val="bottom"/>
          </w:tcPr>
          <w:p w14:paraId="1D28C6E3" w14:textId="773E2B27"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150</w:t>
            </w:r>
          </w:p>
        </w:tc>
        <w:tc>
          <w:tcPr>
            <w:tcW w:w="1560" w:type="dxa"/>
          </w:tcPr>
          <w:p w14:paraId="4062B30E" w14:textId="77777777" w:rsidR="003A480D" w:rsidRDefault="003A480D" w:rsidP="003A480D">
            <w:pPr>
              <w:keepNext/>
              <w:widowControl w:val="0"/>
              <w:rPr>
                <w:rFonts w:ascii="Garamond" w:hAnsi="Garamond"/>
                <w:b/>
                <w:color w:val="000000" w:themeColor="text1"/>
                <w:sz w:val="20"/>
                <w:szCs w:val="20"/>
              </w:rPr>
            </w:pPr>
          </w:p>
        </w:tc>
        <w:tc>
          <w:tcPr>
            <w:tcW w:w="1984" w:type="dxa"/>
          </w:tcPr>
          <w:p w14:paraId="257BE998" w14:textId="77777777" w:rsidR="003A480D" w:rsidRDefault="003A480D" w:rsidP="003A480D">
            <w:pPr>
              <w:keepNext/>
              <w:widowControl w:val="0"/>
              <w:rPr>
                <w:rFonts w:ascii="Garamond" w:hAnsi="Garamond"/>
                <w:b/>
                <w:color w:val="000000" w:themeColor="text1"/>
                <w:sz w:val="20"/>
                <w:szCs w:val="20"/>
              </w:rPr>
            </w:pPr>
          </w:p>
        </w:tc>
      </w:tr>
      <w:tr w:rsidR="0001475F" w14:paraId="35FB3005" w14:textId="77777777" w:rsidTr="0001475F">
        <w:tc>
          <w:tcPr>
            <w:tcW w:w="992" w:type="dxa"/>
          </w:tcPr>
          <w:p w14:paraId="7C8C94CA"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3834F907" w14:textId="270A7965" w:rsidR="003A480D" w:rsidRPr="00EF6DFD" w:rsidRDefault="003A480D" w:rsidP="003A480D">
            <w:pPr>
              <w:keepNext/>
              <w:widowControl w:val="0"/>
              <w:rPr>
                <w:rFonts w:ascii="Garamond" w:hAnsi="Garamond" w:cs="Calibri"/>
                <w:color w:val="000000"/>
              </w:rPr>
            </w:pPr>
            <w:r w:rsidRPr="00EF6DFD">
              <w:rPr>
                <w:rFonts w:ascii="Garamond" w:hAnsi="Garamond" w:cs="Arial"/>
              </w:rPr>
              <w:t>Tesnenie  99443426</w:t>
            </w:r>
          </w:p>
        </w:tc>
        <w:tc>
          <w:tcPr>
            <w:tcW w:w="2127" w:type="dxa"/>
            <w:tcBorders>
              <w:top w:val="nil"/>
              <w:left w:val="nil"/>
              <w:bottom w:val="single" w:sz="4" w:space="0" w:color="auto"/>
              <w:right w:val="single" w:sz="4" w:space="0" w:color="auto"/>
            </w:tcBorders>
            <w:shd w:val="clear" w:color="auto" w:fill="auto"/>
            <w:vAlign w:val="bottom"/>
          </w:tcPr>
          <w:p w14:paraId="35AB2CBF" w14:textId="57DFE5D7"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99443426</w:t>
            </w:r>
          </w:p>
        </w:tc>
        <w:tc>
          <w:tcPr>
            <w:tcW w:w="1275" w:type="dxa"/>
            <w:tcBorders>
              <w:top w:val="nil"/>
              <w:left w:val="nil"/>
              <w:bottom w:val="single" w:sz="4" w:space="0" w:color="auto"/>
              <w:right w:val="single" w:sz="4" w:space="0" w:color="auto"/>
            </w:tcBorders>
            <w:shd w:val="clear" w:color="auto" w:fill="auto"/>
            <w:vAlign w:val="bottom"/>
          </w:tcPr>
          <w:p w14:paraId="63424DE5" w14:textId="43815441"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18</w:t>
            </w:r>
          </w:p>
        </w:tc>
        <w:tc>
          <w:tcPr>
            <w:tcW w:w="1560" w:type="dxa"/>
          </w:tcPr>
          <w:p w14:paraId="01B3278E" w14:textId="77777777" w:rsidR="003A480D" w:rsidRDefault="003A480D" w:rsidP="003A480D">
            <w:pPr>
              <w:keepNext/>
              <w:widowControl w:val="0"/>
              <w:rPr>
                <w:rFonts w:ascii="Garamond" w:hAnsi="Garamond"/>
                <w:b/>
                <w:color w:val="000000" w:themeColor="text1"/>
                <w:sz w:val="20"/>
                <w:szCs w:val="20"/>
              </w:rPr>
            </w:pPr>
          </w:p>
        </w:tc>
        <w:tc>
          <w:tcPr>
            <w:tcW w:w="1984" w:type="dxa"/>
          </w:tcPr>
          <w:p w14:paraId="51013280" w14:textId="77777777" w:rsidR="003A480D" w:rsidRDefault="003A480D" w:rsidP="003A480D">
            <w:pPr>
              <w:keepNext/>
              <w:widowControl w:val="0"/>
              <w:rPr>
                <w:rFonts w:ascii="Garamond" w:hAnsi="Garamond"/>
                <w:b/>
                <w:color w:val="000000" w:themeColor="text1"/>
                <w:sz w:val="20"/>
                <w:szCs w:val="20"/>
              </w:rPr>
            </w:pPr>
          </w:p>
        </w:tc>
      </w:tr>
      <w:tr w:rsidR="0001475F" w14:paraId="4FF16671" w14:textId="77777777" w:rsidTr="0001475F">
        <w:tc>
          <w:tcPr>
            <w:tcW w:w="992" w:type="dxa"/>
          </w:tcPr>
          <w:p w14:paraId="3B3A1398"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3E0E7A59" w14:textId="538A11B6" w:rsidR="003A480D" w:rsidRPr="00EF6DFD" w:rsidRDefault="003A480D" w:rsidP="003A480D">
            <w:pPr>
              <w:keepNext/>
              <w:widowControl w:val="0"/>
              <w:rPr>
                <w:rFonts w:ascii="Garamond" w:hAnsi="Garamond" w:cs="Calibri"/>
                <w:color w:val="000000"/>
              </w:rPr>
            </w:pPr>
            <w:r w:rsidRPr="00EF6DFD">
              <w:rPr>
                <w:rFonts w:ascii="Garamond" w:hAnsi="Garamond" w:cs="Arial"/>
              </w:rPr>
              <w:t>tesnenie  99448729</w:t>
            </w:r>
          </w:p>
        </w:tc>
        <w:tc>
          <w:tcPr>
            <w:tcW w:w="2127" w:type="dxa"/>
            <w:tcBorders>
              <w:top w:val="nil"/>
              <w:left w:val="nil"/>
              <w:bottom w:val="single" w:sz="4" w:space="0" w:color="auto"/>
              <w:right w:val="single" w:sz="4" w:space="0" w:color="auto"/>
            </w:tcBorders>
            <w:shd w:val="clear" w:color="auto" w:fill="auto"/>
            <w:vAlign w:val="bottom"/>
          </w:tcPr>
          <w:p w14:paraId="74C228FC" w14:textId="72D6539F"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99448729</w:t>
            </w:r>
          </w:p>
        </w:tc>
        <w:tc>
          <w:tcPr>
            <w:tcW w:w="1275" w:type="dxa"/>
            <w:tcBorders>
              <w:top w:val="nil"/>
              <w:left w:val="nil"/>
              <w:bottom w:val="single" w:sz="4" w:space="0" w:color="auto"/>
              <w:right w:val="single" w:sz="4" w:space="0" w:color="auto"/>
            </w:tcBorders>
            <w:shd w:val="clear" w:color="auto" w:fill="auto"/>
            <w:vAlign w:val="bottom"/>
          </w:tcPr>
          <w:p w14:paraId="4C787C40" w14:textId="2352F92B"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18</w:t>
            </w:r>
          </w:p>
        </w:tc>
        <w:tc>
          <w:tcPr>
            <w:tcW w:w="1560" w:type="dxa"/>
          </w:tcPr>
          <w:p w14:paraId="45438DDF" w14:textId="77777777" w:rsidR="003A480D" w:rsidRDefault="003A480D" w:rsidP="003A480D">
            <w:pPr>
              <w:keepNext/>
              <w:widowControl w:val="0"/>
              <w:rPr>
                <w:rFonts w:ascii="Garamond" w:hAnsi="Garamond"/>
                <w:b/>
                <w:color w:val="000000" w:themeColor="text1"/>
                <w:sz w:val="20"/>
                <w:szCs w:val="20"/>
              </w:rPr>
            </w:pPr>
          </w:p>
        </w:tc>
        <w:tc>
          <w:tcPr>
            <w:tcW w:w="1984" w:type="dxa"/>
          </w:tcPr>
          <w:p w14:paraId="4BA6900F" w14:textId="77777777" w:rsidR="003A480D" w:rsidRDefault="003A480D" w:rsidP="003A480D">
            <w:pPr>
              <w:keepNext/>
              <w:widowControl w:val="0"/>
              <w:rPr>
                <w:rFonts w:ascii="Garamond" w:hAnsi="Garamond"/>
                <w:b/>
                <w:color w:val="000000" w:themeColor="text1"/>
                <w:sz w:val="20"/>
                <w:szCs w:val="20"/>
              </w:rPr>
            </w:pPr>
          </w:p>
        </w:tc>
      </w:tr>
      <w:tr w:rsidR="0001475F" w14:paraId="77E2A4B1" w14:textId="77777777" w:rsidTr="0001475F">
        <w:trPr>
          <w:trHeight w:val="408"/>
        </w:trPr>
        <w:tc>
          <w:tcPr>
            <w:tcW w:w="992" w:type="dxa"/>
          </w:tcPr>
          <w:p w14:paraId="7AF3D277"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76DE2221" w14:textId="412DAA95" w:rsidR="003A480D" w:rsidRPr="00EF6DFD" w:rsidRDefault="003A480D" w:rsidP="003A480D">
            <w:pPr>
              <w:keepNext/>
              <w:widowControl w:val="0"/>
              <w:rPr>
                <w:rFonts w:ascii="Garamond" w:hAnsi="Garamond" w:cs="Calibri"/>
                <w:color w:val="000000"/>
              </w:rPr>
            </w:pPr>
            <w:r w:rsidRPr="00EF6DFD">
              <w:rPr>
                <w:rFonts w:ascii="Garamond" w:hAnsi="Garamond" w:cs="Arial"/>
              </w:rPr>
              <w:t>Tesnenie  ventilu EGR  0120302989</w:t>
            </w:r>
          </w:p>
        </w:tc>
        <w:tc>
          <w:tcPr>
            <w:tcW w:w="2127" w:type="dxa"/>
            <w:tcBorders>
              <w:top w:val="nil"/>
              <w:left w:val="nil"/>
              <w:bottom w:val="single" w:sz="4" w:space="0" w:color="auto"/>
              <w:right w:val="single" w:sz="4" w:space="0" w:color="auto"/>
            </w:tcBorders>
            <w:shd w:val="clear" w:color="auto" w:fill="auto"/>
            <w:vAlign w:val="bottom"/>
          </w:tcPr>
          <w:p w14:paraId="6118B256" w14:textId="0FF5E64E"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120302989</w:t>
            </w:r>
          </w:p>
        </w:tc>
        <w:tc>
          <w:tcPr>
            <w:tcW w:w="1275" w:type="dxa"/>
            <w:tcBorders>
              <w:top w:val="nil"/>
              <w:left w:val="nil"/>
              <w:bottom w:val="single" w:sz="4" w:space="0" w:color="auto"/>
              <w:right w:val="single" w:sz="4" w:space="0" w:color="auto"/>
            </w:tcBorders>
            <w:shd w:val="clear" w:color="auto" w:fill="auto"/>
            <w:vAlign w:val="bottom"/>
          </w:tcPr>
          <w:p w14:paraId="42D0326A" w14:textId="6790FF72"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30</w:t>
            </w:r>
          </w:p>
        </w:tc>
        <w:tc>
          <w:tcPr>
            <w:tcW w:w="1560" w:type="dxa"/>
          </w:tcPr>
          <w:p w14:paraId="482AF209" w14:textId="77777777" w:rsidR="003A480D" w:rsidRDefault="003A480D" w:rsidP="003A480D">
            <w:pPr>
              <w:keepNext/>
              <w:widowControl w:val="0"/>
              <w:rPr>
                <w:rFonts w:ascii="Garamond" w:hAnsi="Garamond"/>
                <w:b/>
                <w:color w:val="000000" w:themeColor="text1"/>
                <w:sz w:val="20"/>
                <w:szCs w:val="20"/>
              </w:rPr>
            </w:pPr>
          </w:p>
        </w:tc>
        <w:tc>
          <w:tcPr>
            <w:tcW w:w="1984" w:type="dxa"/>
          </w:tcPr>
          <w:p w14:paraId="329421D5" w14:textId="77777777" w:rsidR="003A480D" w:rsidRDefault="003A480D" w:rsidP="003A480D">
            <w:pPr>
              <w:keepNext/>
              <w:widowControl w:val="0"/>
              <w:rPr>
                <w:rFonts w:ascii="Garamond" w:hAnsi="Garamond"/>
                <w:b/>
                <w:color w:val="000000" w:themeColor="text1"/>
                <w:sz w:val="20"/>
                <w:szCs w:val="20"/>
              </w:rPr>
            </w:pPr>
          </w:p>
        </w:tc>
      </w:tr>
      <w:tr w:rsidR="0001475F" w14:paraId="37F0A2BB" w14:textId="77777777" w:rsidTr="0001475F">
        <w:tc>
          <w:tcPr>
            <w:tcW w:w="992" w:type="dxa"/>
          </w:tcPr>
          <w:p w14:paraId="4CD522F8"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9B81088" w14:textId="77777777" w:rsidR="003A480D" w:rsidRPr="00EF6DFD" w:rsidRDefault="003A480D" w:rsidP="003A480D">
            <w:pPr>
              <w:keepNext/>
              <w:widowControl w:val="0"/>
              <w:rPr>
                <w:rFonts w:ascii="Garamond" w:hAnsi="Garamond" w:cs="Arial"/>
              </w:rPr>
            </w:pPr>
            <w:r w:rsidRPr="00EF6DFD">
              <w:rPr>
                <w:rFonts w:ascii="Garamond" w:hAnsi="Garamond" w:cs="Arial"/>
              </w:rPr>
              <w:t>Tesnenie : 0120300354</w:t>
            </w:r>
          </w:p>
          <w:p w14:paraId="27AB69EC" w14:textId="784C7F2E" w:rsidR="0001475F" w:rsidRPr="00EF6DFD" w:rsidRDefault="0001475F" w:rsidP="003A480D">
            <w:pPr>
              <w:keepNext/>
              <w:widowControl w:val="0"/>
              <w:rPr>
                <w:rFonts w:ascii="Garamond" w:hAnsi="Garamond" w:cs="Calibri"/>
                <w:color w:val="000000"/>
              </w:rPr>
            </w:pPr>
          </w:p>
        </w:tc>
        <w:tc>
          <w:tcPr>
            <w:tcW w:w="2127" w:type="dxa"/>
            <w:tcBorders>
              <w:top w:val="nil"/>
              <w:left w:val="nil"/>
              <w:bottom w:val="single" w:sz="4" w:space="0" w:color="auto"/>
              <w:right w:val="single" w:sz="4" w:space="0" w:color="auto"/>
            </w:tcBorders>
            <w:shd w:val="clear" w:color="auto" w:fill="auto"/>
            <w:vAlign w:val="bottom"/>
          </w:tcPr>
          <w:p w14:paraId="1010CB15" w14:textId="0968414A"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120300354</w:t>
            </w:r>
          </w:p>
        </w:tc>
        <w:tc>
          <w:tcPr>
            <w:tcW w:w="1275" w:type="dxa"/>
            <w:tcBorders>
              <w:top w:val="nil"/>
              <w:left w:val="nil"/>
              <w:bottom w:val="single" w:sz="4" w:space="0" w:color="auto"/>
              <w:right w:val="single" w:sz="4" w:space="0" w:color="auto"/>
            </w:tcBorders>
            <w:shd w:val="clear" w:color="auto" w:fill="auto"/>
            <w:vAlign w:val="bottom"/>
          </w:tcPr>
          <w:p w14:paraId="760B56CD" w14:textId="7F9D7990"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2C0DEF09" w14:textId="77777777" w:rsidR="003A480D" w:rsidRDefault="003A480D" w:rsidP="003A480D">
            <w:pPr>
              <w:keepNext/>
              <w:widowControl w:val="0"/>
              <w:rPr>
                <w:rFonts w:ascii="Garamond" w:hAnsi="Garamond"/>
                <w:b/>
                <w:color w:val="000000" w:themeColor="text1"/>
                <w:sz w:val="20"/>
                <w:szCs w:val="20"/>
              </w:rPr>
            </w:pPr>
          </w:p>
        </w:tc>
        <w:tc>
          <w:tcPr>
            <w:tcW w:w="1984" w:type="dxa"/>
          </w:tcPr>
          <w:p w14:paraId="2D97E9CA" w14:textId="77777777" w:rsidR="003A480D" w:rsidRDefault="003A480D" w:rsidP="003A480D">
            <w:pPr>
              <w:keepNext/>
              <w:widowControl w:val="0"/>
              <w:rPr>
                <w:rFonts w:ascii="Garamond" w:hAnsi="Garamond"/>
                <w:b/>
                <w:color w:val="000000" w:themeColor="text1"/>
                <w:sz w:val="20"/>
                <w:szCs w:val="20"/>
              </w:rPr>
            </w:pPr>
          </w:p>
        </w:tc>
      </w:tr>
      <w:tr w:rsidR="0001475F" w14:paraId="246C66AA" w14:textId="77777777" w:rsidTr="0001475F">
        <w:tc>
          <w:tcPr>
            <w:tcW w:w="992" w:type="dxa"/>
          </w:tcPr>
          <w:p w14:paraId="259FAA31"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A2F1254" w14:textId="77777777" w:rsidR="003A480D" w:rsidRPr="00EF6DFD" w:rsidRDefault="003A480D" w:rsidP="003A480D">
            <w:pPr>
              <w:keepNext/>
              <w:widowControl w:val="0"/>
              <w:rPr>
                <w:rFonts w:ascii="Garamond" w:hAnsi="Garamond" w:cs="Arial"/>
              </w:rPr>
            </w:pPr>
            <w:r w:rsidRPr="00EF6DFD">
              <w:rPr>
                <w:rFonts w:ascii="Garamond" w:hAnsi="Garamond" w:cs="Arial"/>
              </w:rPr>
              <w:t>Tesnenie 504026624</w:t>
            </w:r>
          </w:p>
          <w:p w14:paraId="7950CD80" w14:textId="70363228" w:rsidR="0001475F" w:rsidRPr="00EF6DFD" w:rsidRDefault="0001475F" w:rsidP="003A480D">
            <w:pPr>
              <w:keepNext/>
              <w:widowControl w:val="0"/>
              <w:rPr>
                <w:rFonts w:ascii="Garamond" w:hAnsi="Garamond" w:cs="Calibri"/>
                <w:color w:val="000000"/>
              </w:rPr>
            </w:pPr>
          </w:p>
        </w:tc>
        <w:tc>
          <w:tcPr>
            <w:tcW w:w="2127" w:type="dxa"/>
            <w:tcBorders>
              <w:top w:val="nil"/>
              <w:left w:val="nil"/>
              <w:bottom w:val="single" w:sz="4" w:space="0" w:color="auto"/>
              <w:right w:val="single" w:sz="4" w:space="0" w:color="auto"/>
            </w:tcBorders>
            <w:shd w:val="clear" w:color="auto" w:fill="auto"/>
            <w:vAlign w:val="bottom"/>
          </w:tcPr>
          <w:p w14:paraId="42C66D97" w14:textId="5434239D"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504026624</w:t>
            </w:r>
          </w:p>
        </w:tc>
        <w:tc>
          <w:tcPr>
            <w:tcW w:w="1275" w:type="dxa"/>
            <w:tcBorders>
              <w:top w:val="nil"/>
              <w:left w:val="nil"/>
              <w:bottom w:val="single" w:sz="4" w:space="0" w:color="auto"/>
              <w:right w:val="single" w:sz="4" w:space="0" w:color="auto"/>
            </w:tcBorders>
            <w:shd w:val="clear" w:color="auto" w:fill="auto"/>
            <w:vAlign w:val="bottom"/>
          </w:tcPr>
          <w:p w14:paraId="2BE88E14" w14:textId="6F47218A"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18</w:t>
            </w:r>
          </w:p>
        </w:tc>
        <w:tc>
          <w:tcPr>
            <w:tcW w:w="1560" w:type="dxa"/>
          </w:tcPr>
          <w:p w14:paraId="139F625F" w14:textId="77777777" w:rsidR="003A480D" w:rsidRDefault="003A480D" w:rsidP="003A480D">
            <w:pPr>
              <w:keepNext/>
              <w:widowControl w:val="0"/>
              <w:rPr>
                <w:rFonts w:ascii="Garamond" w:hAnsi="Garamond"/>
                <w:b/>
                <w:color w:val="000000" w:themeColor="text1"/>
                <w:sz w:val="20"/>
                <w:szCs w:val="20"/>
              </w:rPr>
            </w:pPr>
          </w:p>
        </w:tc>
        <w:tc>
          <w:tcPr>
            <w:tcW w:w="1984" w:type="dxa"/>
          </w:tcPr>
          <w:p w14:paraId="648D8677" w14:textId="77777777" w:rsidR="003A480D" w:rsidRDefault="003A480D" w:rsidP="003A480D">
            <w:pPr>
              <w:keepNext/>
              <w:widowControl w:val="0"/>
              <w:rPr>
                <w:rFonts w:ascii="Garamond" w:hAnsi="Garamond"/>
                <w:b/>
                <w:color w:val="000000" w:themeColor="text1"/>
                <w:sz w:val="20"/>
                <w:szCs w:val="20"/>
              </w:rPr>
            </w:pPr>
          </w:p>
        </w:tc>
      </w:tr>
      <w:tr w:rsidR="0001475F" w14:paraId="060D22FB" w14:textId="77777777" w:rsidTr="0001475F">
        <w:tc>
          <w:tcPr>
            <w:tcW w:w="992" w:type="dxa"/>
          </w:tcPr>
          <w:p w14:paraId="6DAB3CA8"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5D42DC03" w14:textId="16DE8D5E" w:rsidR="003A480D" w:rsidRPr="00EF6DFD" w:rsidRDefault="003A480D" w:rsidP="003A480D">
            <w:pPr>
              <w:keepNext/>
              <w:widowControl w:val="0"/>
              <w:rPr>
                <w:rFonts w:ascii="Garamond" w:hAnsi="Garamond" w:cs="Calibri"/>
                <w:color w:val="000000"/>
              </w:rPr>
            </w:pPr>
            <w:r w:rsidRPr="00EF6DFD">
              <w:rPr>
                <w:rFonts w:ascii="Garamond" w:hAnsi="Garamond" w:cs="Arial"/>
              </w:rPr>
              <w:t>Tesnenie 98451118/0131506083</w:t>
            </w:r>
          </w:p>
        </w:tc>
        <w:tc>
          <w:tcPr>
            <w:tcW w:w="2127" w:type="dxa"/>
            <w:tcBorders>
              <w:top w:val="single" w:sz="4" w:space="0" w:color="auto"/>
              <w:left w:val="nil"/>
              <w:bottom w:val="single" w:sz="4" w:space="0" w:color="auto"/>
              <w:right w:val="single" w:sz="4" w:space="0" w:color="auto"/>
            </w:tcBorders>
            <w:shd w:val="clear" w:color="auto" w:fill="auto"/>
            <w:vAlign w:val="bottom"/>
          </w:tcPr>
          <w:p w14:paraId="7CEF485D" w14:textId="72E207B7"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98451118/0131506083</w:t>
            </w:r>
          </w:p>
        </w:tc>
        <w:tc>
          <w:tcPr>
            <w:tcW w:w="1275" w:type="dxa"/>
            <w:tcBorders>
              <w:top w:val="single" w:sz="4" w:space="0" w:color="auto"/>
              <w:left w:val="nil"/>
              <w:bottom w:val="single" w:sz="4" w:space="0" w:color="auto"/>
              <w:right w:val="single" w:sz="4" w:space="0" w:color="auto"/>
            </w:tcBorders>
            <w:shd w:val="clear" w:color="auto" w:fill="auto"/>
            <w:vAlign w:val="bottom"/>
          </w:tcPr>
          <w:p w14:paraId="68FF36FB" w14:textId="644EFD00"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21ED177F" w14:textId="77777777" w:rsidR="003A480D" w:rsidRDefault="003A480D" w:rsidP="003A480D">
            <w:pPr>
              <w:keepNext/>
              <w:widowControl w:val="0"/>
              <w:rPr>
                <w:rFonts w:ascii="Garamond" w:hAnsi="Garamond"/>
                <w:b/>
                <w:color w:val="000000" w:themeColor="text1"/>
                <w:sz w:val="20"/>
                <w:szCs w:val="20"/>
              </w:rPr>
            </w:pPr>
          </w:p>
        </w:tc>
        <w:tc>
          <w:tcPr>
            <w:tcW w:w="1984" w:type="dxa"/>
          </w:tcPr>
          <w:p w14:paraId="1FAB3496" w14:textId="77777777" w:rsidR="003A480D" w:rsidRDefault="003A480D" w:rsidP="003A480D">
            <w:pPr>
              <w:keepNext/>
              <w:widowControl w:val="0"/>
              <w:rPr>
                <w:rFonts w:ascii="Garamond" w:hAnsi="Garamond"/>
                <w:b/>
                <w:color w:val="000000" w:themeColor="text1"/>
                <w:sz w:val="20"/>
                <w:szCs w:val="20"/>
              </w:rPr>
            </w:pPr>
          </w:p>
        </w:tc>
      </w:tr>
      <w:tr w:rsidR="0001475F" w14:paraId="7AF1AC86" w14:textId="77777777" w:rsidTr="0001475F">
        <w:tc>
          <w:tcPr>
            <w:tcW w:w="992" w:type="dxa"/>
          </w:tcPr>
          <w:p w14:paraId="4103AB69"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44D3A5C6" w14:textId="454CDD37" w:rsidR="003A480D" w:rsidRPr="00EF6DFD" w:rsidRDefault="003A480D" w:rsidP="003A480D">
            <w:pPr>
              <w:keepNext/>
              <w:widowControl w:val="0"/>
              <w:rPr>
                <w:rFonts w:ascii="Garamond" w:hAnsi="Garamond" w:cs="Calibri"/>
                <w:color w:val="000000"/>
              </w:rPr>
            </w:pPr>
            <w:r w:rsidRPr="00EF6DFD">
              <w:rPr>
                <w:rFonts w:ascii="Garamond" w:hAnsi="Garamond" w:cs="Arial"/>
              </w:rPr>
              <w:t>Tesnenie 99443902/504200838/0120439330</w:t>
            </w:r>
          </w:p>
        </w:tc>
        <w:tc>
          <w:tcPr>
            <w:tcW w:w="2127" w:type="dxa"/>
            <w:tcBorders>
              <w:top w:val="single" w:sz="4" w:space="0" w:color="auto"/>
              <w:left w:val="nil"/>
              <w:bottom w:val="single" w:sz="4" w:space="0" w:color="auto"/>
              <w:right w:val="single" w:sz="4" w:space="0" w:color="auto"/>
            </w:tcBorders>
            <w:shd w:val="clear" w:color="auto" w:fill="auto"/>
            <w:vAlign w:val="bottom"/>
          </w:tcPr>
          <w:p w14:paraId="6B0FDB92" w14:textId="30CF5641"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99443902/504200838/0120439330</w:t>
            </w:r>
          </w:p>
        </w:tc>
        <w:tc>
          <w:tcPr>
            <w:tcW w:w="1275" w:type="dxa"/>
            <w:tcBorders>
              <w:top w:val="single" w:sz="4" w:space="0" w:color="auto"/>
              <w:left w:val="nil"/>
              <w:bottom w:val="single" w:sz="4" w:space="0" w:color="auto"/>
              <w:right w:val="single" w:sz="4" w:space="0" w:color="auto"/>
            </w:tcBorders>
            <w:shd w:val="clear" w:color="auto" w:fill="auto"/>
            <w:vAlign w:val="bottom"/>
          </w:tcPr>
          <w:p w14:paraId="068B737A" w14:textId="1D2CDC33"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2ED9BAEE" w14:textId="77777777" w:rsidR="003A480D" w:rsidRDefault="003A480D" w:rsidP="003A480D">
            <w:pPr>
              <w:keepNext/>
              <w:widowControl w:val="0"/>
              <w:rPr>
                <w:rFonts w:ascii="Garamond" w:hAnsi="Garamond"/>
                <w:b/>
                <w:color w:val="000000" w:themeColor="text1"/>
                <w:sz w:val="20"/>
                <w:szCs w:val="20"/>
              </w:rPr>
            </w:pPr>
          </w:p>
        </w:tc>
        <w:tc>
          <w:tcPr>
            <w:tcW w:w="1984" w:type="dxa"/>
          </w:tcPr>
          <w:p w14:paraId="71E50B5C" w14:textId="77777777" w:rsidR="003A480D" w:rsidRDefault="003A480D" w:rsidP="003A480D">
            <w:pPr>
              <w:keepNext/>
              <w:widowControl w:val="0"/>
              <w:rPr>
                <w:rFonts w:ascii="Garamond" w:hAnsi="Garamond"/>
                <w:b/>
                <w:color w:val="000000" w:themeColor="text1"/>
                <w:sz w:val="20"/>
                <w:szCs w:val="20"/>
              </w:rPr>
            </w:pPr>
          </w:p>
        </w:tc>
      </w:tr>
      <w:tr w:rsidR="0001475F" w14:paraId="16CCFD52" w14:textId="77777777" w:rsidTr="00EF6DFD">
        <w:tc>
          <w:tcPr>
            <w:tcW w:w="992" w:type="dxa"/>
          </w:tcPr>
          <w:p w14:paraId="2474844C"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5041594" w14:textId="5D08492C" w:rsidR="003A480D" w:rsidRPr="00EF6DFD" w:rsidRDefault="003A480D" w:rsidP="003A480D">
            <w:pPr>
              <w:keepNext/>
              <w:widowControl w:val="0"/>
              <w:rPr>
                <w:rFonts w:ascii="Garamond" w:hAnsi="Garamond" w:cs="Calibri"/>
                <w:color w:val="000000"/>
              </w:rPr>
            </w:pPr>
            <w:r w:rsidRPr="00EF6DFD">
              <w:rPr>
                <w:rFonts w:ascii="Garamond" w:hAnsi="Garamond" w:cs="Arial"/>
              </w:rPr>
              <w:t>Tesnenie 99450932</w:t>
            </w:r>
          </w:p>
        </w:tc>
        <w:tc>
          <w:tcPr>
            <w:tcW w:w="2127" w:type="dxa"/>
            <w:tcBorders>
              <w:top w:val="nil"/>
              <w:left w:val="nil"/>
              <w:bottom w:val="single" w:sz="4" w:space="0" w:color="auto"/>
              <w:right w:val="single" w:sz="4" w:space="0" w:color="auto"/>
            </w:tcBorders>
            <w:shd w:val="clear" w:color="auto" w:fill="auto"/>
            <w:vAlign w:val="bottom"/>
          </w:tcPr>
          <w:p w14:paraId="48FCF4CE" w14:textId="21EC031D"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99450932</w:t>
            </w:r>
          </w:p>
        </w:tc>
        <w:tc>
          <w:tcPr>
            <w:tcW w:w="1275" w:type="dxa"/>
            <w:tcBorders>
              <w:top w:val="nil"/>
              <w:left w:val="nil"/>
              <w:bottom w:val="single" w:sz="4" w:space="0" w:color="auto"/>
              <w:right w:val="single" w:sz="4" w:space="0" w:color="auto"/>
            </w:tcBorders>
            <w:shd w:val="clear" w:color="auto" w:fill="auto"/>
            <w:vAlign w:val="bottom"/>
          </w:tcPr>
          <w:p w14:paraId="28BC8A8F" w14:textId="7640391D"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18</w:t>
            </w:r>
          </w:p>
        </w:tc>
        <w:tc>
          <w:tcPr>
            <w:tcW w:w="1560" w:type="dxa"/>
          </w:tcPr>
          <w:p w14:paraId="641C67D7" w14:textId="77777777" w:rsidR="003A480D" w:rsidRDefault="003A480D" w:rsidP="003A480D">
            <w:pPr>
              <w:keepNext/>
              <w:widowControl w:val="0"/>
              <w:rPr>
                <w:rFonts w:ascii="Garamond" w:hAnsi="Garamond"/>
                <w:b/>
                <w:color w:val="000000" w:themeColor="text1"/>
                <w:sz w:val="20"/>
                <w:szCs w:val="20"/>
              </w:rPr>
            </w:pPr>
          </w:p>
        </w:tc>
        <w:tc>
          <w:tcPr>
            <w:tcW w:w="1984" w:type="dxa"/>
          </w:tcPr>
          <w:p w14:paraId="30C87F6B" w14:textId="77777777" w:rsidR="003A480D" w:rsidRDefault="003A480D" w:rsidP="003A480D">
            <w:pPr>
              <w:keepNext/>
              <w:widowControl w:val="0"/>
              <w:rPr>
                <w:rFonts w:ascii="Garamond" w:hAnsi="Garamond"/>
                <w:b/>
                <w:color w:val="000000" w:themeColor="text1"/>
                <w:sz w:val="20"/>
                <w:szCs w:val="20"/>
              </w:rPr>
            </w:pPr>
          </w:p>
        </w:tc>
      </w:tr>
      <w:tr w:rsidR="0001475F" w14:paraId="20F665DF" w14:textId="77777777" w:rsidTr="00EF6DFD">
        <w:tc>
          <w:tcPr>
            <w:tcW w:w="992" w:type="dxa"/>
          </w:tcPr>
          <w:p w14:paraId="511EF746"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2C011305" w14:textId="18DBF59D" w:rsidR="003A480D" w:rsidRPr="00EF6DFD" w:rsidRDefault="003A480D" w:rsidP="003A480D">
            <w:pPr>
              <w:keepNext/>
              <w:widowControl w:val="0"/>
              <w:rPr>
                <w:rFonts w:ascii="Garamond" w:hAnsi="Garamond" w:cs="Calibri"/>
                <w:color w:val="000000"/>
              </w:rPr>
            </w:pPr>
            <w:r w:rsidRPr="00EF6DFD">
              <w:rPr>
                <w:rFonts w:ascii="Garamond" w:hAnsi="Garamond" w:cs="Arial"/>
              </w:rPr>
              <w:t>Tesnenie DPF  0299001546</w:t>
            </w:r>
          </w:p>
        </w:tc>
        <w:tc>
          <w:tcPr>
            <w:tcW w:w="2127" w:type="dxa"/>
            <w:tcBorders>
              <w:top w:val="single" w:sz="4" w:space="0" w:color="auto"/>
              <w:left w:val="nil"/>
              <w:bottom w:val="single" w:sz="4" w:space="0" w:color="auto"/>
              <w:right w:val="single" w:sz="4" w:space="0" w:color="auto"/>
            </w:tcBorders>
            <w:shd w:val="clear" w:color="auto" w:fill="auto"/>
            <w:vAlign w:val="bottom"/>
          </w:tcPr>
          <w:p w14:paraId="1288457B" w14:textId="496A470D"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299001546</w:t>
            </w:r>
          </w:p>
        </w:tc>
        <w:tc>
          <w:tcPr>
            <w:tcW w:w="1275" w:type="dxa"/>
            <w:tcBorders>
              <w:top w:val="single" w:sz="4" w:space="0" w:color="auto"/>
              <w:left w:val="nil"/>
              <w:bottom w:val="single" w:sz="4" w:space="0" w:color="auto"/>
              <w:right w:val="single" w:sz="4" w:space="0" w:color="auto"/>
            </w:tcBorders>
            <w:shd w:val="clear" w:color="auto" w:fill="auto"/>
            <w:vAlign w:val="bottom"/>
          </w:tcPr>
          <w:p w14:paraId="40437172" w14:textId="0D348E59"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w:t>
            </w:r>
          </w:p>
        </w:tc>
        <w:tc>
          <w:tcPr>
            <w:tcW w:w="1560" w:type="dxa"/>
          </w:tcPr>
          <w:p w14:paraId="7663F8F4" w14:textId="77777777" w:rsidR="003A480D" w:rsidRDefault="003A480D" w:rsidP="003A480D">
            <w:pPr>
              <w:keepNext/>
              <w:widowControl w:val="0"/>
              <w:rPr>
                <w:rFonts w:ascii="Garamond" w:hAnsi="Garamond"/>
                <w:b/>
                <w:color w:val="000000" w:themeColor="text1"/>
                <w:sz w:val="20"/>
                <w:szCs w:val="20"/>
              </w:rPr>
            </w:pPr>
          </w:p>
        </w:tc>
        <w:tc>
          <w:tcPr>
            <w:tcW w:w="1984" w:type="dxa"/>
          </w:tcPr>
          <w:p w14:paraId="7452A0F9" w14:textId="77777777" w:rsidR="003A480D" w:rsidRDefault="003A480D" w:rsidP="003A480D">
            <w:pPr>
              <w:keepNext/>
              <w:widowControl w:val="0"/>
              <w:rPr>
                <w:rFonts w:ascii="Garamond" w:hAnsi="Garamond"/>
                <w:b/>
                <w:color w:val="000000" w:themeColor="text1"/>
                <w:sz w:val="20"/>
                <w:szCs w:val="20"/>
              </w:rPr>
            </w:pPr>
          </w:p>
        </w:tc>
      </w:tr>
      <w:tr w:rsidR="0001475F" w14:paraId="4E3AEF4E" w14:textId="77777777" w:rsidTr="0001475F">
        <w:tc>
          <w:tcPr>
            <w:tcW w:w="992" w:type="dxa"/>
          </w:tcPr>
          <w:p w14:paraId="27AEE7C4"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7BFE162D" w14:textId="3445B0E4" w:rsidR="003A480D" w:rsidRPr="00EF6DFD" w:rsidRDefault="003A480D" w:rsidP="003A480D">
            <w:pPr>
              <w:keepNext/>
              <w:widowControl w:val="0"/>
              <w:rPr>
                <w:rFonts w:ascii="Garamond" w:hAnsi="Garamond" w:cs="Calibri"/>
                <w:color w:val="000000"/>
              </w:rPr>
            </w:pPr>
            <w:r w:rsidRPr="00EF6DFD">
              <w:rPr>
                <w:rFonts w:ascii="Garamond" w:hAnsi="Garamond" w:cs="Arial"/>
              </w:rPr>
              <w:t>Tesnenie dverí dol-ľav 590x70 2401250052</w:t>
            </w:r>
          </w:p>
        </w:tc>
        <w:tc>
          <w:tcPr>
            <w:tcW w:w="2127" w:type="dxa"/>
            <w:tcBorders>
              <w:top w:val="nil"/>
              <w:left w:val="nil"/>
              <w:bottom w:val="single" w:sz="4" w:space="0" w:color="auto"/>
              <w:right w:val="single" w:sz="4" w:space="0" w:color="auto"/>
            </w:tcBorders>
            <w:shd w:val="clear" w:color="auto" w:fill="auto"/>
            <w:vAlign w:val="bottom"/>
          </w:tcPr>
          <w:p w14:paraId="36356AE3" w14:textId="709FFC62"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2401250052</w:t>
            </w:r>
          </w:p>
        </w:tc>
        <w:tc>
          <w:tcPr>
            <w:tcW w:w="1275" w:type="dxa"/>
            <w:tcBorders>
              <w:top w:val="nil"/>
              <w:left w:val="nil"/>
              <w:bottom w:val="single" w:sz="4" w:space="0" w:color="auto"/>
              <w:right w:val="single" w:sz="4" w:space="0" w:color="auto"/>
            </w:tcBorders>
            <w:shd w:val="clear" w:color="auto" w:fill="auto"/>
            <w:vAlign w:val="bottom"/>
          </w:tcPr>
          <w:p w14:paraId="5DA5C397" w14:textId="44A22879"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105</w:t>
            </w:r>
          </w:p>
        </w:tc>
        <w:tc>
          <w:tcPr>
            <w:tcW w:w="1560" w:type="dxa"/>
          </w:tcPr>
          <w:p w14:paraId="3B4D72D0" w14:textId="77777777" w:rsidR="003A480D" w:rsidRDefault="003A480D" w:rsidP="003A480D">
            <w:pPr>
              <w:keepNext/>
              <w:widowControl w:val="0"/>
              <w:rPr>
                <w:rFonts w:ascii="Garamond" w:hAnsi="Garamond"/>
                <w:b/>
                <w:color w:val="000000" w:themeColor="text1"/>
                <w:sz w:val="20"/>
                <w:szCs w:val="20"/>
              </w:rPr>
            </w:pPr>
          </w:p>
        </w:tc>
        <w:tc>
          <w:tcPr>
            <w:tcW w:w="1984" w:type="dxa"/>
          </w:tcPr>
          <w:p w14:paraId="253A722D" w14:textId="77777777" w:rsidR="003A480D" w:rsidRDefault="003A480D" w:rsidP="003A480D">
            <w:pPr>
              <w:keepNext/>
              <w:widowControl w:val="0"/>
              <w:rPr>
                <w:rFonts w:ascii="Garamond" w:hAnsi="Garamond"/>
                <w:b/>
                <w:color w:val="000000" w:themeColor="text1"/>
                <w:sz w:val="20"/>
                <w:szCs w:val="20"/>
              </w:rPr>
            </w:pPr>
          </w:p>
        </w:tc>
      </w:tr>
      <w:tr w:rsidR="0001475F" w14:paraId="7BE01802" w14:textId="77777777" w:rsidTr="0001475F">
        <w:tc>
          <w:tcPr>
            <w:tcW w:w="992" w:type="dxa"/>
          </w:tcPr>
          <w:p w14:paraId="45FB5DB3"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5746781D" w14:textId="1BF780F4" w:rsidR="003A480D" w:rsidRPr="00EF6DFD" w:rsidRDefault="003A480D" w:rsidP="003A480D">
            <w:pPr>
              <w:keepNext/>
              <w:widowControl w:val="0"/>
              <w:rPr>
                <w:rFonts w:ascii="Garamond" w:hAnsi="Garamond" w:cs="Calibri"/>
                <w:color w:val="000000"/>
              </w:rPr>
            </w:pPr>
            <w:r w:rsidRPr="00EF6DFD">
              <w:rPr>
                <w:rFonts w:ascii="Garamond" w:hAnsi="Garamond" w:cs="Arial"/>
              </w:rPr>
              <w:t>Tesnenie dverí dol-pra 590x70 2401250050</w:t>
            </w:r>
          </w:p>
        </w:tc>
        <w:tc>
          <w:tcPr>
            <w:tcW w:w="2127" w:type="dxa"/>
            <w:tcBorders>
              <w:top w:val="nil"/>
              <w:left w:val="nil"/>
              <w:bottom w:val="single" w:sz="4" w:space="0" w:color="auto"/>
              <w:right w:val="single" w:sz="4" w:space="0" w:color="auto"/>
            </w:tcBorders>
            <w:shd w:val="clear" w:color="auto" w:fill="auto"/>
            <w:vAlign w:val="bottom"/>
          </w:tcPr>
          <w:p w14:paraId="0592FE85" w14:textId="011ABFB3"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2401250050</w:t>
            </w:r>
          </w:p>
        </w:tc>
        <w:tc>
          <w:tcPr>
            <w:tcW w:w="1275" w:type="dxa"/>
            <w:tcBorders>
              <w:top w:val="nil"/>
              <w:left w:val="nil"/>
              <w:bottom w:val="single" w:sz="4" w:space="0" w:color="auto"/>
              <w:right w:val="single" w:sz="4" w:space="0" w:color="auto"/>
            </w:tcBorders>
            <w:shd w:val="clear" w:color="auto" w:fill="auto"/>
            <w:vAlign w:val="bottom"/>
          </w:tcPr>
          <w:p w14:paraId="457AD371" w14:textId="7A38EC33"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90</w:t>
            </w:r>
          </w:p>
        </w:tc>
        <w:tc>
          <w:tcPr>
            <w:tcW w:w="1560" w:type="dxa"/>
          </w:tcPr>
          <w:p w14:paraId="140E66E7" w14:textId="77777777" w:rsidR="003A480D" w:rsidRDefault="003A480D" w:rsidP="003A480D">
            <w:pPr>
              <w:keepNext/>
              <w:widowControl w:val="0"/>
              <w:rPr>
                <w:rFonts w:ascii="Garamond" w:hAnsi="Garamond"/>
                <w:b/>
                <w:color w:val="000000" w:themeColor="text1"/>
                <w:sz w:val="20"/>
                <w:szCs w:val="20"/>
              </w:rPr>
            </w:pPr>
          </w:p>
        </w:tc>
        <w:tc>
          <w:tcPr>
            <w:tcW w:w="1984" w:type="dxa"/>
          </w:tcPr>
          <w:p w14:paraId="078E5F06" w14:textId="77777777" w:rsidR="003A480D" w:rsidRDefault="003A480D" w:rsidP="003A480D">
            <w:pPr>
              <w:keepNext/>
              <w:widowControl w:val="0"/>
              <w:rPr>
                <w:rFonts w:ascii="Garamond" w:hAnsi="Garamond"/>
                <w:b/>
                <w:color w:val="000000" w:themeColor="text1"/>
                <w:sz w:val="20"/>
                <w:szCs w:val="20"/>
              </w:rPr>
            </w:pPr>
          </w:p>
        </w:tc>
      </w:tr>
      <w:tr w:rsidR="0001475F" w14:paraId="53B1E76F" w14:textId="77777777" w:rsidTr="0001475F">
        <w:tc>
          <w:tcPr>
            <w:tcW w:w="992" w:type="dxa"/>
          </w:tcPr>
          <w:p w14:paraId="5F05F2B8"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23D6F90" w14:textId="74CA46E1" w:rsidR="003A480D" w:rsidRPr="00EF6DFD" w:rsidRDefault="003A480D" w:rsidP="003A480D">
            <w:pPr>
              <w:keepNext/>
              <w:widowControl w:val="0"/>
              <w:rPr>
                <w:rFonts w:ascii="Garamond" w:hAnsi="Garamond" w:cs="Calibri"/>
                <w:color w:val="000000"/>
              </w:rPr>
            </w:pPr>
            <w:r w:rsidRPr="00EF6DFD">
              <w:rPr>
                <w:rFonts w:ascii="Garamond" w:hAnsi="Garamond" w:cs="Arial"/>
              </w:rPr>
              <w:t>Tesnenie EGR      0120300734</w:t>
            </w:r>
          </w:p>
        </w:tc>
        <w:tc>
          <w:tcPr>
            <w:tcW w:w="2127" w:type="dxa"/>
            <w:tcBorders>
              <w:top w:val="nil"/>
              <w:left w:val="nil"/>
              <w:bottom w:val="single" w:sz="4" w:space="0" w:color="auto"/>
              <w:right w:val="single" w:sz="4" w:space="0" w:color="auto"/>
            </w:tcBorders>
            <w:shd w:val="clear" w:color="auto" w:fill="auto"/>
            <w:vAlign w:val="bottom"/>
          </w:tcPr>
          <w:p w14:paraId="365C8299" w14:textId="0F0E0FC4"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120300734</w:t>
            </w:r>
          </w:p>
        </w:tc>
        <w:tc>
          <w:tcPr>
            <w:tcW w:w="1275" w:type="dxa"/>
            <w:tcBorders>
              <w:top w:val="nil"/>
              <w:left w:val="nil"/>
              <w:bottom w:val="single" w:sz="4" w:space="0" w:color="auto"/>
              <w:right w:val="single" w:sz="4" w:space="0" w:color="auto"/>
            </w:tcBorders>
            <w:shd w:val="clear" w:color="auto" w:fill="auto"/>
            <w:vAlign w:val="bottom"/>
          </w:tcPr>
          <w:p w14:paraId="09ED9E50" w14:textId="297F8694"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w:t>
            </w:r>
          </w:p>
        </w:tc>
        <w:tc>
          <w:tcPr>
            <w:tcW w:w="1560" w:type="dxa"/>
          </w:tcPr>
          <w:p w14:paraId="7BDF22FA" w14:textId="77777777" w:rsidR="003A480D" w:rsidRDefault="003A480D" w:rsidP="003A480D">
            <w:pPr>
              <w:keepNext/>
              <w:widowControl w:val="0"/>
              <w:rPr>
                <w:rFonts w:ascii="Garamond" w:hAnsi="Garamond"/>
                <w:b/>
                <w:color w:val="000000" w:themeColor="text1"/>
                <w:sz w:val="20"/>
                <w:szCs w:val="20"/>
              </w:rPr>
            </w:pPr>
          </w:p>
        </w:tc>
        <w:tc>
          <w:tcPr>
            <w:tcW w:w="1984" w:type="dxa"/>
          </w:tcPr>
          <w:p w14:paraId="3A4DBF55" w14:textId="77777777" w:rsidR="003A480D" w:rsidRDefault="003A480D" w:rsidP="003A480D">
            <w:pPr>
              <w:keepNext/>
              <w:widowControl w:val="0"/>
              <w:rPr>
                <w:rFonts w:ascii="Garamond" w:hAnsi="Garamond"/>
                <w:b/>
                <w:color w:val="000000" w:themeColor="text1"/>
                <w:sz w:val="20"/>
                <w:szCs w:val="20"/>
              </w:rPr>
            </w:pPr>
          </w:p>
        </w:tc>
      </w:tr>
      <w:tr w:rsidR="0001475F" w14:paraId="033715BC" w14:textId="77777777" w:rsidTr="0001475F">
        <w:tc>
          <w:tcPr>
            <w:tcW w:w="992" w:type="dxa"/>
          </w:tcPr>
          <w:p w14:paraId="6B087912"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3F198905" w14:textId="1C5AB455" w:rsidR="003A480D" w:rsidRPr="00EF6DFD" w:rsidRDefault="003A480D" w:rsidP="003A480D">
            <w:pPr>
              <w:keepNext/>
              <w:widowControl w:val="0"/>
              <w:rPr>
                <w:rFonts w:ascii="Garamond" w:hAnsi="Garamond" w:cs="Calibri"/>
                <w:color w:val="000000"/>
              </w:rPr>
            </w:pPr>
            <w:r w:rsidRPr="00EF6DFD">
              <w:rPr>
                <w:rFonts w:ascii="Garamond" w:hAnsi="Garamond" w:cs="Arial"/>
              </w:rPr>
              <w:t>Tesnenie hlad. Senzora 0110379800</w:t>
            </w:r>
          </w:p>
        </w:tc>
        <w:tc>
          <w:tcPr>
            <w:tcW w:w="2127" w:type="dxa"/>
            <w:tcBorders>
              <w:top w:val="nil"/>
              <w:left w:val="nil"/>
              <w:bottom w:val="single" w:sz="4" w:space="0" w:color="auto"/>
              <w:right w:val="single" w:sz="4" w:space="0" w:color="auto"/>
            </w:tcBorders>
            <w:shd w:val="clear" w:color="auto" w:fill="auto"/>
            <w:vAlign w:val="bottom"/>
          </w:tcPr>
          <w:p w14:paraId="4028538F" w14:textId="5EC4EF2D"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110379800</w:t>
            </w:r>
          </w:p>
        </w:tc>
        <w:tc>
          <w:tcPr>
            <w:tcW w:w="1275" w:type="dxa"/>
            <w:tcBorders>
              <w:top w:val="nil"/>
              <w:left w:val="nil"/>
              <w:bottom w:val="single" w:sz="4" w:space="0" w:color="auto"/>
              <w:right w:val="single" w:sz="4" w:space="0" w:color="auto"/>
            </w:tcBorders>
            <w:shd w:val="clear" w:color="auto" w:fill="auto"/>
            <w:vAlign w:val="bottom"/>
          </w:tcPr>
          <w:p w14:paraId="51AA6ACB" w14:textId="44188A6F"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11CFCFC1" w14:textId="77777777" w:rsidR="003A480D" w:rsidRDefault="003A480D" w:rsidP="003A480D">
            <w:pPr>
              <w:keepNext/>
              <w:widowControl w:val="0"/>
              <w:rPr>
                <w:rFonts w:ascii="Garamond" w:hAnsi="Garamond"/>
                <w:b/>
                <w:color w:val="000000" w:themeColor="text1"/>
                <w:sz w:val="20"/>
                <w:szCs w:val="20"/>
              </w:rPr>
            </w:pPr>
          </w:p>
        </w:tc>
        <w:tc>
          <w:tcPr>
            <w:tcW w:w="1984" w:type="dxa"/>
          </w:tcPr>
          <w:p w14:paraId="6C61E911" w14:textId="77777777" w:rsidR="003A480D" w:rsidRDefault="003A480D" w:rsidP="003A480D">
            <w:pPr>
              <w:keepNext/>
              <w:widowControl w:val="0"/>
              <w:rPr>
                <w:rFonts w:ascii="Garamond" w:hAnsi="Garamond"/>
                <w:b/>
                <w:color w:val="000000" w:themeColor="text1"/>
                <w:sz w:val="20"/>
                <w:szCs w:val="20"/>
              </w:rPr>
            </w:pPr>
          </w:p>
        </w:tc>
      </w:tr>
      <w:tr w:rsidR="0001475F" w14:paraId="676EB5FD" w14:textId="77777777" w:rsidTr="0001475F">
        <w:tc>
          <w:tcPr>
            <w:tcW w:w="992" w:type="dxa"/>
          </w:tcPr>
          <w:p w14:paraId="734977C7"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4850D1F" w14:textId="7C838C2D" w:rsidR="003A480D" w:rsidRPr="00EF6DFD" w:rsidRDefault="003A480D" w:rsidP="003A480D">
            <w:pPr>
              <w:keepNext/>
              <w:widowControl w:val="0"/>
              <w:rPr>
                <w:rFonts w:ascii="Garamond" w:hAnsi="Garamond" w:cs="Calibri"/>
                <w:color w:val="000000"/>
              </w:rPr>
            </w:pPr>
            <w:r w:rsidRPr="00EF6DFD">
              <w:rPr>
                <w:rFonts w:ascii="Garamond" w:hAnsi="Garamond" w:cs="Arial"/>
              </w:rPr>
              <w:t>Tesnenie hlavy  500382172</w:t>
            </w:r>
          </w:p>
        </w:tc>
        <w:tc>
          <w:tcPr>
            <w:tcW w:w="2127" w:type="dxa"/>
            <w:tcBorders>
              <w:top w:val="nil"/>
              <w:left w:val="nil"/>
              <w:bottom w:val="single" w:sz="4" w:space="0" w:color="auto"/>
              <w:right w:val="single" w:sz="4" w:space="0" w:color="auto"/>
            </w:tcBorders>
            <w:shd w:val="clear" w:color="auto" w:fill="auto"/>
            <w:vAlign w:val="bottom"/>
          </w:tcPr>
          <w:p w14:paraId="215DB2EF" w14:textId="5DA5A1F7"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500382172</w:t>
            </w:r>
          </w:p>
        </w:tc>
        <w:tc>
          <w:tcPr>
            <w:tcW w:w="1275" w:type="dxa"/>
            <w:tcBorders>
              <w:top w:val="nil"/>
              <w:left w:val="nil"/>
              <w:bottom w:val="single" w:sz="4" w:space="0" w:color="auto"/>
              <w:right w:val="single" w:sz="4" w:space="0" w:color="auto"/>
            </w:tcBorders>
            <w:shd w:val="clear" w:color="auto" w:fill="auto"/>
            <w:vAlign w:val="bottom"/>
          </w:tcPr>
          <w:p w14:paraId="5F554A88" w14:textId="3643783E"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18</w:t>
            </w:r>
          </w:p>
        </w:tc>
        <w:tc>
          <w:tcPr>
            <w:tcW w:w="1560" w:type="dxa"/>
          </w:tcPr>
          <w:p w14:paraId="66192F4D" w14:textId="77777777" w:rsidR="003A480D" w:rsidRDefault="003A480D" w:rsidP="003A480D">
            <w:pPr>
              <w:keepNext/>
              <w:widowControl w:val="0"/>
              <w:rPr>
                <w:rFonts w:ascii="Garamond" w:hAnsi="Garamond"/>
                <w:b/>
                <w:color w:val="000000" w:themeColor="text1"/>
                <w:sz w:val="20"/>
                <w:szCs w:val="20"/>
              </w:rPr>
            </w:pPr>
          </w:p>
        </w:tc>
        <w:tc>
          <w:tcPr>
            <w:tcW w:w="1984" w:type="dxa"/>
          </w:tcPr>
          <w:p w14:paraId="6F388C63" w14:textId="77777777" w:rsidR="003A480D" w:rsidRDefault="003A480D" w:rsidP="003A480D">
            <w:pPr>
              <w:keepNext/>
              <w:widowControl w:val="0"/>
              <w:rPr>
                <w:rFonts w:ascii="Garamond" w:hAnsi="Garamond"/>
                <w:b/>
                <w:color w:val="000000" w:themeColor="text1"/>
                <w:sz w:val="20"/>
                <w:szCs w:val="20"/>
              </w:rPr>
            </w:pPr>
          </w:p>
        </w:tc>
      </w:tr>
      <w:tr w:rsidR="0001475F" w14:paraId="1CD41655" w14:textId="77777777" w:rsidTr="0001475F">
        <w:tc>
          <w:tcPr>
            <w:tcW w:w="992" w:type="dxa"/>
          </w:tcPr>
          <w:p w14:paraId="300A5899"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7F5C498" w14:textId="5568B17F" w:rsidR="003A480D" w:rsidRPr="00EF6DFD" w:rsidRDefault="003A480D" w:rsidP="003A480D">
            <w:pPr>
              <w:keepNext/>
              <w:widowControl w:val="0"/>
              <w:rPr>
                <w:rFonts w:ascii="Garamond" w:hAnsi="Garamond" w:cs="Calibri"/>
                <w:color w:val="000000"/>
              </w:rPr>
            </w:pPr>
            <w:r w:rsidRPr="00EF6DFD">
              <w:rPr>
                <w:rFonts w:ascii="Garamond" w:hAnsi="Garamond" w:cs="Arial"/>
              </w:rPr>
              <w:t>Tesnenie ohr. Sania   0120303250</w:t>
            </w:r>
          </w:p>
        </w:tc>
        <w:tc>
          <w:tcPr>
            <w:tcW w:w="2127" w:type="dxa"/>
            <w:tcBorders>
              <w:top w:val="nil"/>
              <w:left w:val="nil"/>
              <w:bottom w:val="single" w:sz="4" w:space="0" w:color="auto"/>
              <w:right w:val="single" w:sz="4" w:space="0" w:color="auto"/>
            </w:tcBorders>
            <w:shd w:val="clear" w:color="auto" w:fill="auto"/>
            <w:vAlign w:val="bottom"/>
          </w:tcPr>
          <w:p w14:paraId="5DF47E81" w14:textId="2C6E4036"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120303250</w:t>
            </w:r>
          </w:p>
        </w:tc>
        <w:tc>
          <w:tcPr>
            <w:tcW w:w="1275" w:type="dxa"/>
            <w:tcBorders>
              <w:top w:val="nil"/>
              <w:left w:val="nil"/>
              <w:bottom w:val="single" w:sz="4" w:space="0" w:color="auto"/>
              <w:right w:val="single" w:sz="4" w:space="0" w:color="auto"/>
            </w:tcBorders>
            <w:shd w:val="clear" w:color="auto" w:fill="auto"/>
            <w:vAlign w:val="bottom"/>
          </w:tcPr>
          <w:p w14:paraId="4A83BAFB" w14:textId="1CA220C0"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3AA91F21" w14:textId="77777777" w:rsidR="003A480D" w:rsidRDefault="003A480D" w:rsidP="003A480D">
            <w:pPr>
              <w:keepNext/>
              <w:widowControl w:val="0"/>
              <w:rPr>
                <w:rFonts w:ascii="Garamond" w:hAnsi="Garamond"/>
                <w:b/>
                <w:color w:val="000000" w:themeColor="text1"/>
                <w:sz w:val="20"/>
                <w:szCs w:val="20"/>
              </w:rPr>
            </w:pPr>
          </w:p>
        </w:tc>
        <w:tc>
          <w:tcPr>
            <w:tcW w:w="1984" w:type="dxa"/>
          </w:tcPr>
          <w:p w14:paraId="051BF6B4" w14:textId="77777777" w:rsidR="003A480D" w:rsidRDefault="003A480D" w:rsidP="003A480D">
            <w:pPr>
              <w:keepNext/>
              <w:widowControl w:val="0"/>
              <w:rPr>
                <w:rFonts w:ascii="Garamond" w:hAnsi="Garamond"/>
                <w:b/>
                <w:color w:val="000000" w:themeColor="text1"/>
                <w:sz w:val="20"/>
                <w:szCs w:val="20"/>
              </w:rPr>
            </w:pPr>
          </w:p>
        </w:tc>
      </w:tr>
      <w:tr w:rsidR="0001475F" w14:paraId="62194F8E" w14:textId="77777777" w:rsidTr="0001475F">
        <w:tc>
          <w:tcPr>
            <w:tcW w:w="992" w:type="dxa"/>
          </w:tcPr>
          <w:p w14:paraId="0F698489"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5E0E4473" w14:textId="12CF2405" w:rsidR="003A480D" w:rsidRPr="00EF6DFD" w:rsidRDefault="003A480D" w:rsidP="003A480D">
            <w:pPr>
              <w:keepNext/>
              <w:widowControl w:val="0"/>
              <w:rPr>
                <w:rFonts w:ascii="Garamond" w:hAnsi="Garamond" w:cs="Calibri"/>
                <w:color w:val="000000"/>
              </w:rPr>
            </w:pPr>
            <w:r w:rsidRPr="00EF6DFD">
              <w:rPr>
                <w:rFonts w:ascii="Garamond" w:hAnsi="Garamond" w:cs="Arial"/>
              </w:rPr>
              <w:t>Tesnenie olej.vane 0120439330</w:t>
            </w:r>
          </w:p>
        </w:tc>
        <w:tc>
          <w:tcPr>
            <w:tcW w:w="2127" w:type="dxa"/>
            <w:tcBorders>
              <w:top w:val="nil"/>
              <w:left w:val="nil"/>
              <w:bottom w:val="single" w:sz="4" w:space="0" w:color="auto"/>
              <w:right w:val="single" w:sz="4" w:space="0" w:color="auto"/>
            </w:tcBorders>
            <w:shd w:val="clear" w:color="auto" w:fill="auto"/>
            <w:vAlign w:val="bottom"/>
          </w:tcPr>
          <w:p w14:paraId="052DA91E" w14:textId="2FA5851F"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120439330</w:t>
            </w:r>
          </w:p>
        </w:tc>
        <w:tc>
          <w:tcPr>
            <w:tcW w:w="1275" w:type="dxa"/>
            <w:tcBorders>
              <w:top w:val="nil"/>
              <w:left w:val="nil"/>
              <w:bottom w:val="single" w:sz="4" w:space="0" w:color="auto"/>
              <w:right w:val="single" w:sz="4" w:space="0" w:color="auto"/>
            </w:tcBorders>
            <w:shd w:val="clear" w:color="auto" w:fill="auto"/>
            <w:vAlign w:val="bottom"/>
          </w:tcPr>
          <w:p w14:paraId="6464D0F5" w14:textId="7BF0BDAA"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0AB13766" w14:textId="77777777" w:rsidR="003A480D" w:rsidRDefault="003A480D" w:rsidP="003A480D">
            <w:pPr>
              <w:keepNext/>
              <w:widowControl w:val="0"/>
              <w:rPr>
                <w:rFonts w:ascii="Garamond" w:hAnsi="Garamond"/>
                <w:b/>
                <w:color w:val="000000" w:themeColor="text1"/>
                <w:sz w:val="20"/>
                <w:szCs w:val="20"/>
              </w:rPr>
            </w:pPr>
          </w:p>
        </w:tc>
        <w:tc>
          <w:tcPr>
            <w:tcW w:w="1984" w:type="dxa"/>
          </w:tcPr>
          <w:p w14:paraId="4BA70937" w14:textId="77777777" w:rsidR="003A480D" w:rsidRDefault="003A480D" w:rsidP="003A480D">
            <w:pPr>
              <w:keepNext/>
              <w:widowControl w:val="0"/>
              <w:rPr>
                <w:rFonts w:ascii="Garamond" w:hAnsi="Garamond"/>
                <w:b/>
                <w:color w:val="000000" w:themeColor="text1"/>
                <w:sz w:val="20"/>
                <w:szCs w:val="20"/>
              </w:rPr>
            </w:pPr>
          </w:p>
        </w:tc>
      </w:tr>
      <w:tr w:rsidR="0001475F" w14:paraId="39882584" w14:textId="77777777" w:rsidTr="0001475F">
        <w:tc>
          <w:tcPr>
            <w:tcW w:w="992" w:type="dxa"/>
          </w:tcPr>
          <w:p w14:paraId="000DECDB"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3144411C" w14:textId="5DA926EE" w:rsidR="003A480D" w:rsidRPr="00EF6DFD" w:rsidRDefault="003A480D" w:rsidP="003A480D">
            <w:pPr>
              <w:keepNext/>
              <w:widowControl w:val="0"/>
              <w:rPr>
                <w:rFonts w:ascii="Garamond" w:hAnsi="Garamond" w:cs="Calibri"/>
                <w:color w:val="000000"/>
              </w:rPr>
            </w:pPr>
            <w:r w:rsidRPr="00EF6DFD">
              <w:rPr>
                <w:rFonts w:ascii="Garamond" w:hAnsi="Garamond" w:cs="Arial"/>
              </w:rPr>
              <w:t>Tesnenie olejovej vane  0120303318</w:t>
            </w:r>
          </w:p>
        </w:tc>
        <w:tc>
          <w:tcPr>
            <w:tcW w:w="2127" w:type="dxa"/>
            <w:tcBorders>
              <w:top w:val="nil"/>
              <w:left w:val="nil"/>
              <w:bottom w:val="single" w:sz="4" w:space="0" w:color="auto"/>
              <w:right w:val="single" w:sz="4" w:space="0" w:color="auto"/>
            </w:tcBorders>
            <w:shd w:val="clear" w:color="auto" w:fill="auto"/>
            <w:vAlign w:val="bottom"/>
          </w:tcPr>
          <w:p w14:paraId="5BAA0C71" w14:textId="3D47622F"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120303318</w:t>
            </w:r>
          </w:p>
        </w:tc>
        <w:tc>
          <w:tcPr>
            <w:tcW w:w="1275" w:type="dxa"/>
            <w:tcBorders>
              <w:top w:val="nil"/>
              <w:left w:val="nil"/>
              <w:bottom w:val="single" w:sz="4" w:space="0" w:color="auto"/>
              <w:right w:val="single" w:sz="4" w:space="0" w:color="auto"/>
            </w:tcBorders>
            <w:shd w:val="clear" w:color="auto" w:fill="auto"/>
            <w:vAlign w:val="bottom"/>
          </w:tcPr>
          <w:p w14:paraId="2282A7D1" w14:textId="768E8A39"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w:t>
            </w:r>
          </w:p>
        </w:tc>
        <w:tc>
          <w:tcPr>
            <w:tcW w:w="1560" w:type="dxa"/>
          </w:tcPr>
          <w:p w14:paraId="096CB979" w14:textId="77777777" w:rsidR="003A480D" w:rsidRDefault="003A480D" w:rsidP="003A480D">
            <w:pPr>
              <w:keepNext/>
              <w:widowControl w:val="0"/>
              <w:rPr>
                <w:rFonts w:ascii="Garamond" w:hAnsi="Garamond"/>
                <w:b/>
                <w:color w:val="000000" w:themeColor="text1"/>
                <w:sz w:val="20"/>
                <w:szCs w:val="20"/>
              </w:rPr>
            </w:pPr>
          </w:p>
        </w:tc>
        <w:tc>
          <w:tcPr>
            <w:tcW w:w="1984" w:type="dxa"/>
          </w:tcPr>
          <w:p w14:paraId="2B140171" w14:textId="77777777" w:rsidR="003A480D" w:rsidRDefault="003A480D" w:rsidP="003A480D">
            <w:pPr>
              <w:keepNext/>
              <w:widowControl w:val="0"/>
              <w:rPr>
                <w:rFonts w:ascii="Garamond" w:hAnsi="Garamond"/>
                <w:b/>
                <w:color w:val="000000" w:themeColor="text1"/>
                <w:sz w:val="20"/>
                <w:szCs w:val="20"/>
              </w:rPr>
            </w:pPr>
          </w:p>
        </w:tc>
      </w:tr>
      <w:tr w:rsidR="0001475F" w14:paraId="60F43ABD" w14:textId="77777777" w:rsidTr="0001475F">
        <w:tc>
          <w:tcPr>
            <w:tcW w:w="992" w:type="dxa"/>
          </w:tcPr>
          <w:p w14:paraId="37140E26"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76F8F70" w14:textId="5559B527" w:rsidR="003A480D" w:rsidRPr="00EF6DFD" w:rsidRDefault="003A480D" w:rsidP="003A480D">
            <w:pPr>
              <w:keepNext/>
              <w:widowControl w:val="0"/>
              <w:rPr>
                <w:rFonts w:ascii="Garamond" w:hAnsi="Garamond" w:cs="Calibri"/>
                <w:color w:val="000000"/>
              </w:rPr>
            </w:pPr>
            <w:r w:rsidRPr="00EF6DFD">
              <w:rPr>
                <w:rFonts w:ascii="Garamond" w:hAnsi="Garamond" w:cs="Arial"/>
              </w:rPr>
              <w:t>Tesnenie pal. Nádrže 0000359652</w:t>
            </w:r>
          </w:p>
        </w:tc>
        <w:tc>
          <w:tcPr>
            <w:tcW w:w="2127" w:type="dxa"/>
            <w:tcBorders>
              <w:top w:val="nil"/>
              <w:left w:val="nil"/>
              <w:bottom w:val="single" w:sz="4" w:space="0" w:color="auto"/>
              <w:right w:val="single" w:sz="4" w:space="0" w:color="auto"/>
            </w:tcBorders>
            <w:shd w:val="clear" w:color="auto" w:fill="auto"/>
            <w:vAlign w:val="bottom"/>
          </w:tcPr>
          <w:p w14:paraId="5A6BB557" w14:textId="6D876A2A"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359652</w:t>
            </w:r>
          </w:p>
        </w:tc>
        <w:tc>
          <w:tcPr>
            <w:tcW w:w="1275" w:type="dxa"/>
            <w:tcBorders>
              <w:top w:val="nil"/>
              <w:left w:val="nil"/>
              <w:bottom w:val="single" w:sz="4" w:space="0" w:color="auto"/>
              <w:right w:val="single" w:sz="4" w:space="0" w:color="auto"/>
            </w:tcBorders>
            <w:shd w:val="clear" w:color="auto" w:fill="auto"/>
            <w:vAlign w:val="bottom"/>
          </w:tcPr>
          <w:p w14:paraId="2DDE880A" w14:textId="7F00B4A8"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4D15C4FE" w14:textId="77777777" w:rsidR="003A480D" w:rsidRDefault="003A480D" w:rsidP="003A480D">
            <w:pPr>
              <w:keepNext/>
              <w:widowControl w:val="0"/>
              <w:rPr>
                <w:rFonts w:ascii="Garamond" w:hAnsi="Garamond"/>
                <w:b/>
                <w:color w:val="000000" w:themeColor="text1"/>
                <w:sz w:val="20"/>
                <w:szCs w:val="20"/>
              </w:rPr>
            </w:pPr>
          </w:p>
        </w:tc>
        <w:tc>
          <w:tcPr>
            <w:tcW w:w="1984" w:type="dxa"/>
          </w:tcPr>
          <w:p w14:paraId="57332A8D" w14:textId="77777777" w:rsidR="003A480D" w:rsidRDefault="003A480D" w:rsidP="003A480D">
            <w:pPr>
              <w:keepNext/>
              <w:widowControl w:val="0"/>
              <w:rPr>
                <w:rFonts w:ascii="Garamond" w:hAnsi="Garamond"/>
                <w:b/>
                <w:color w:val="000000" w:themeColor="text1"/>
                <w:sz w:val="20"/>
                <w:szCs w:val="20"/>
              </w:rPr>
            </w:pPr>
          </w:p>
        </w:tc>
      </w:tr>
      <w:tr w:rsidR="0001475F" w14:paraId="2716BA06" w14:textId="77777777" w:rsidTr="0001475F">
        <w:tc>
          <w:tcPr>
            <w:tcW w:w="992" w:type="dxa"/>
          </w:tcPr>
          <w:p w14:paraId="147E447F"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B167BD3" w14:textId="591F8458" w:rsidR="003A480D" w:rsidRPr="00EF6DFD" w:rsidRDefault="003A480D" w:rsidP="003A480D">
            <w:pPr>
              <w:keepNext/>
              <w:widowControl w:val="0"/>
              <w:rPr>
                <w:rFonts w:ascii="Garamond" w:hAnsi="Garamond" w:cs="Calibri"/>
                <w:color w:val="000000"/>
              </w:rPr>
            </w:pPr>
            <w:r w:rsidRPr="00EF6DFD">
              <w:rPr>
                <w:rFonts w:ascii="Garamond" w:hAnsi="Garamond" w:cs="Arial"/>
              </w:rPr>
              <w:t>Tesnenie pod ohr. Sania 0120300740</w:t>
            </w:r>
          </w:p>
        </w:tc>
        <w:tc>
          <w:tcPr>
            <w:tcW w:w="2127" w:type="dxa"/>
            <w:tcBorders>
              <w:top w:val="nil"/>
              <w:left w:val="nil"/>
              <w:bottom w:val="single" w:sz="4" w:space="0" w:color="auto"/>
              <w:right w:val="single" w:sz="4" w:space="0" w:color="auto"/>
            </w:tcBorders>
            <w:shd w:val="clear" w:color="auto" w:fill="auto"/>
            <w:vAlign w:val="bottom"/>
          </w:tcPr>
          <w:p w14:paraId="5BE1DEA2" w14:textId="292512CA"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120300740</w:t>
            </w:r>
          </w:p>
        </w:tc>
        <w:tc>
          <w:tcPr>
            <w:tcW w:w="1275" w:type="dxa"/>
            <w:tcBorders>
              <w:top w:val="nil"/>
              <w:left w:val="nil"/>
              <w:bottom w:val="single" w:sz="4" w:space="0" w:color="auto"/>
              <w:right w:val="single" w:sz="4" w:space="0" w:color="auto"/>
            </w:tcBorders>
            <w:shd w:val="clear" w:color="auto" w:fill="auto"/>
            <w:vAlign w:val="bottom"/>
          </w:tcPr>
          <w:p w14:paraId="389936A1" w14:textId="0E4E9BAA"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68D18452" w14:textId="77777777" w:rsidR="003A480D" w:rsidRDefault="003A480D" w:rsidP="003A480D">
            <w:pPr>
              <w:keepNext/>
              <w:widowControl w:val="0"/>
              <w:rPr>
                <w:rFonts w:ascii="Garamond" w:hAnsi="Garamond"/>
                <w:b/>
                <w:color w:val="000000" w:themeColor="text1"/>
                <w:sz w:val="20"/>
                <w:szCs w:val="20"/>
              </w:rPr>
            </w:pPr>
          </w:p>
        </w:tc>
        <w:tc>
          <w:tcPr>
            <w:tcW w:w="1984" w:type="dxa"/>
          </w:tcPr>
          <w:p w14:paraId="48CE22B8" w14:textId="77777777" w:rsidR="003A480D" w:rsidRDefault="003A480D" w:rsidP="003A480D">
            <w:pPr>
              <w:keepNext/>
              <w:widowControl w:val="0"/>
              <w:rPr>
                <w:rFonts w:ascii="Garamond" w:hAnsi="Garamond"/>
                <w:b/>
                <w:color w:val="000000" w:themeColor="text1"/>
                <w:sz w:val="20"/>
                <w:szCs w:val="20"/>
              </w:rPr>
            </w:pPr>
          </w:p>
        </w:tc>
      </w:tr>
      <w:tr w:rsidR="0001475F" w14:paraId="6AB2C53B" w14:textId="77777777" w:rsidTr="0001475F">
        <w:tc>
          <w:tcPr>
            <w:tcW w:w="992" w:type="dxa"/>
          </w:tcPr>
          <w:p w14:paraId="2DEB2F1B"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327AD7C1" w14:textId="78B678C9" w:rsidR="003A480D" w:rsidRPr="00EF6DFD" w:rsidRDefault="003A480D" w:rsidP="003A480D">
            <w:pPr>
              <w:keepNext/>
              <w:widowControl w:val="0"/>
              <w:rPr>
                <w:rFonts w:ascii="Garamond" w:hAnsi="Garamond" w:cs="Calibri"/>
                <w:color w:val="000000"/>
              </w:rPr>
            </w:pPr>
            <w:r w:rsidRPr="00EF6DFD">
              <w:rPr>
                <w:rFonts w:ascii="Garamond" w:hAnsi="Garamond" w:cs="Arial"/>
              </w:rPr>
              <w:t>Tesnenie potr. EGR s prír. 0120303192</w:t>
            </w:r>
          </w:p>
        </w:tc>
        <w:tc>
          <w:tcPr>
            <w:tcW w:w="2127" w:type="dxa"/>
            <w:tcBorders>
              <w:top w:val="nil"/>
              <w:left w:val="nil"/>
              <w:bottom w:val="single" w:sz="4" w:space="0" w:color="auto"/>
              <w:right w:val="single" w:sz="4" w:space="0" w:color="auto"/>
            </w:tcBorders>
            <w:shd w:val="clear" w:color="auto" w:fill="auto"/>
            <w:vAlign w:val="bottom"/>
          </w:tcPr>
          <w:p w14:paraId="03B22E2E" w14:textId="0B44A16C"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120303192</w:t>
            </w:r>
          </w:p>
        </w:tc>
        <w:tc>
          <w:tcPr>
            <w:tcW w:w="1275" w:type="dxa"/>
            <w:tcBorders>
              <w:top w:val="nil"/>
              <w:left w:val="nil"/>
              <w:bottom w:val="single" w:sz="4" w:space="0" w:color="auto"/>
              <w:right w:val="single" w:sz="4" w:space="0" w:color="auto"/>
            </w:tcBorders>
            <w:shd w:val="clear" w:color="auto" w:fill="auto"/>
            <w:vAlign w:val="bottom"/>
          </w:tcPr>
          <w:p w14:paraId="2DB3E2C1" w14:textId="62F15D03"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w:t>
            </w:r>
          </w:p>
        </w:tc>
        <w:tc>
          <w:tcPr>
            <w:tcW w:w="1560" w:type="dxa"/>
          </w:tcPr>
          <w:p w14:paraId="690EBF35" w14:textId="77777777" w:rsidR="003A480D" w:rsidRDefault="003A480D" w:rsidP="003A480D">
            <w:pPr>
              <w:keepNext/>
              <w:widowControl w:val="0"/>
              <w:rPr>
                <w:rFonts w:ascii="Garamond" w:hAnsi="Garamond"/>
                <w:b/>
                <w:color w:val="000000" w:themeColor="text1"/>
                <w:sz w:val="20"/>
                <w:szCs w:val="20"/>
              </w:rPr>
            </w:pPr>
          </w:p>
        </w:tc>
        <w:tc>
          <w:tcPr>
            <w:tcW w:w="1984" w:type="dxa"/>
          </w:tcPr>
          <w:p w14:paraId="75CA3DD3" w14:textId="77777777" w:rsidR="003A480D" w:rsidRDefault="003A480D" w:rsidP="003A480D">
            <w:pPr>
              <w:keepNext/>
              <w:widowControl w:val="0"/>
              <w:rPr>
                <w:rFonts w:ascii="Garamond" w:hAnsi="Garamond"/>
                <w:b/>
                <w:color w:val="000000" w:themeColor="text1"/>
                <w:sz w:val="20"/>
                <w:szCs w:val="20"/>
              </w:rPr>
            </w:pPr>
          </w:p>
        </w:tc>
      </w:tr>
      <w:tr w:rsidR="0001475F" w14:paraId="5E9B373A" w14:textId="77777777" w:rsidTr="0001475F">
        <w:tc>
          <w:tcPr>
            <w:tcW w:w="992" w:type="dxa"/>
          </w:tcPr>
          <w:p w14:paraId="674552C1"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984ACA6" w14:textId="608A1F71" w:rsidR="003A480D" w:rsidRPr="00EF6DFD" w:rsidRDefault="003A480D" w:rsidP="003A480D">
            <w:pPr>
              <w:keepNext/>
              <w:widowControl w:val="0"/>
              <w:rPr>
                <w:rFonts w:ascii="Garamond" w:hAnsi="Garamond" w:cs="Calibri"/>
                <w:color w:val="000000"/>
              </w:rPr>
            </w:pPr>
            <w:r w:rsidRPr="00EF6DFD">
              <w:rPr>
                <w:rFonts w:ascii="Garamond" w:hAnsi="Garamond" w:cs="Arial"/>
              </w:rPr>
              <w:t>Tesnenie potrubia EGR 0120303188</w:t>
            </w:r>
          </w:p>
        </w:tc>
        <w:tc>
          <w:tcPr>
            <w:tcW w:w="2127" w:type="dxa"/>
            <w:tcBorders>
              <w:top w:val="nil"/>
              <w:left w:val="nil"/>
              <w:bottom w:val="single" w:sz="4" w:space="0" w:color="auto"/>
              <w:right w:val="single" w:sz="4" w:space="0" w:color="auto"/>
            </w:tcBorders>
            <w:shd w:val="clear" w:color="auto" w:fill="auto"/>
            <w:vAlign w:val="bottom"/>
          </w:tcPr>
          <w:p w14:paraId="1FE6215D" w14:textId="2DE52CB6"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120303188</w:t>
            </w:r>
          </w:p>
        </w:tc>
        <w:tc>
          <w:tcPr>
            <w:tcW w:w="1275" w:type="dxa"/>
            <w:tcBorders>
              <w:top w:val="nil"/>
              <w:left w:val="nil"/>
              <w:bottom w:val="single" w:sz="4" w:space="0" w:color="auto"/>
              <w:right w:val="single" w:sz="4" w:space="0" w:color="auto"/>
            </w:tcBorders>
            <w:shd w:val="clear" w:color="auto" w:fill="auto"/>
            <w:vAlign w:val="bottom"/>
          </w:tcPr>
          <w:p w14:paraId="21E043C8" w14:textId="4BF102DB"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w:t>
            </w:r>
          </w:p>
        </w:tc>
        <w:tc>
          <w:tcPr>
            <w:tcW w:w="1560" w:type="dxa"/>
          </w:tcPr>
          <w:p w14:paraId="33952394" w14:textId="77777777" w:rsidR="003A480D" w:rsidRDefault="003A480D" w:rsidP="003A480D">
            <w:pPr>
              <w:keepNext/>
              <w:widowControl w:val="0"/>
              <w:rPr>
                <w:rFonts w:ascii="Garamond" w:hAnsi="Garamond"/>
                <w:b/>
                <w:color w:val="000000" w:themeColor="text1"/>
                <w:sz w:val="20"/>
                <w:szCs w:val="20"/>
              </w:rPr>
            </w:pPr>
          </w:p>
        </w:tc>
        <w:tc>
          <w:tcPr>
            <w:tcW w:w="1984" w:type="dxa"/>
          </w:tcPr>
          <w:p w14:paraId="7B82A906" w14:textId="77777777" w:rsidR="003A480D" w:rsidRDefault="003A480D" w:rsidP="003A480D">
            <w:pPr>
              <w:keepNext/>
              <w:widowControl w:val="0"/>
              <w:rPr>
                <w:rFonts w:ascii="Garamond" w:hAnsi="Garamond"/>
                <w:b/>
                <w:color w:val="000000" w:themeColor="text1"/>
                <w:sz w:val="20"/>
                <w:szCs w:val="20"/>
              </w:rPr>
            </w:pPr>
          </w:p>
        </w:tc>
      </w:tr>
      <w:tr w:rsidR="0001475F" w14:paraId="1425A115" w14:textId="77777777" w:rsidTr="0001475F">
        <w:tc>
          <w:tcPr>
            <w:tcW w:w="992" w:type="dxa"/>
          </w:tcPr>
          <w:p w14:paraId="03A28337"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C9091FA" w14:textId="780762FF" w:rsidR="003A480D" w:rsidRPr="00EF6DFD" w:rsidRDefault="003A480D" w:rsidP="003A480D">
            <w:pPr>
              <w:keepNext/>
              <w:widowControl w:val="0"/>
              <w:rPr>
                <w:rFonts w:ascii="Garamond" w:hAnsi="Garamond" w:cs="Calibri"/>
                <w:color w:val="000000"/>
              </w:rPr>
            </w:pPr>
            <w:r w:rsidRPr="00EF6DFD">
              <w:rPr>
                <w:rFonts w:ascii="Garamond" w:hAnsi="Garamond" w:cs="Arial"/>
              </w:rPr>
              <w:t>Tesnenie turba  504046847</w:t>
            </w:r>
          </w:p>
        </w:tc>
        <w:tc>
          <w:tcPr>
            <w:tcW w:w="2127" w:type="dxa"/>
            <w:tcBorders>
              <w:top w:val="nil"/>
              <w:left w:val="nil"/>
              <w:bottom w:val="single" w:sz="4" w:space="0" w:color="auto"/>
              <w:right w:val="single" w:sz="4" w:space="0" w:color="auto"/>
            </w:tcBorders>
            <w:shd w:val="clear" w:color="auto" w:fill="auto"/>
            <w:vAlign w:val="bottom"/>
          </w:tcPr>
          <w:p w14:paraId="79A114E5" w14:textId="4E6DCFDD"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504046847</w:t>
            </w:r>
          </w:p>
        </w:tc>
        <w:tc>
          <w:tcPr>
            <w:tcW w:w="1275" w:type="dxa"/>
            <w:tcBorders>
              <w:top w:val="nil"/>
              <w:left w:val="nil"/>
              <w:bottom w:val="single" w:sz="4" w:space="0" w:color="auto"/>
              <w:right w:val="single" w:sz="4" w:space="0" w:color="auto"/>
            </w:tcBorders>
            <w:shd w:val="clear" w:color="auto" w:fill="auto"/>
            <w:vAlign w:val="bottom"/>
          </w:tcPr>
          <w:p w14:paraId="213CD1C1" w14:textId="65CC3B9B"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354799DA" w14:textId="77777777" w:rsidR="003A480D" w:rsidRDefault="003A480D" w:rsidP="003A480D">
            <w:pPr>
              <w:keepNext/>
              <w:widowControl w:val="0"/>
              <w:rPr>
                <w:rFonts w:ascii="Garamond" w:hAnsi="Garamond"/>
                <w:b/>
                <w:color w:val="000000" w:themeColor="text1"/>
                <w:sz w:val="20"/>
                <w:szCs w:val="20"/>
              </w:rPr>
            </w:pPr>
          </w:p>
        </w:tc>
        <w:tc>
          <w:tcPr>
            <w:tcW w:w="1984" w:type="dxa"/>
          </w:tcPr>
          <w:p w14:paraId="16E617A4" w14:textId="77777777" w:rsidR="003A480D" w:rsidRDefault="003A480D" w:rsidP="003A480D">
            <w:pPr>
              <w:keepNext/>
              <w:widowControl w:val="0"/>
              <w:rPr>
                <w:rFonts w:ascii="Garamond" w:hAnsi="Garamond"/>
                <w:b/>
                <w:color w:val="000000" w:themeColor="text1"/>
                <w:sz w:val="20"/>
                <w:szCs w:val="20"/>
              </w:rPr>
            </w:pPr>
          </w:p>
        </w:tc>
      </w:tr>
      <w:tr w:rsidR="0001475F" w14:paraId="010C04E7" w14:textId="77777777" w:rsidTr="0001475F">
        <w:tc>
          <w:tcPr>
            <w:tcW w:w="992" w:type="dxa"/>
          </w:tcPr>
          <w:p w14:paraId="02A16671"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4E3BF4B" w14:textId="67179FD8" w:rsidR="003A480D" w:rsidRPr="00EF6DFD" w:rsidRDefault="003A480D" w:rsidP="003A480D">
            <w:pPr>
              <w:keepNext/>
              <w:widowControl w:val="0"/>
              <w:rPr>
                <w:rFonts w:ascii="Garamond" w:hAnsi="Garamond" w:cs="Calibri"/>
                <w:color w:val="000000"/>
              </w:rPr>
            </w:pPr>
            <w:r w:rsidRPr="00EF6DFD">
              <w:rPr>
                <w:rFonts w:ascii="Garamond" w:hAnsi="Garamond" w:cs="Arial"/>
              </w:rPr>
              <w:t>Tesnenie turba 0120-303-074</w:t>
            </w:r>
          </w:p>
        </w:tc>
        <w:tc>
          <w:tcPr>
            <w:tcW w:w="2127" w:type="dxa"/>
            <w:tcBorders>
              <w:top w:val="nil"/>
              <w:left w:val="nil"/>
              <w:bottom w:val="single" w:sz="4" w:space="0" w:color="auto"/>
              <w:right w:val="single" w:sz="4" w:space="0" w:color="auto"/>
            </w:tcBorders>
            <w:shd w:val="clear" w:color="auto" w:fill="auto"/>
            <w:vAlign w:val="bottom"/>
          </w:tcPr>
          <w:p w14:paraId="5904F00F" w14:textId="105C08F3"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0120-303-074</w:t>
            </w:r>
          </w:p>
        </w:tc>
        <w:tc>
          <w:tcPr>
            <w:tcW w:w="1275" w:type="dxa"/>
            <w:tcBorders>
              <w:top w:val="nil"/>
              <w:left w:val="nil"/>
              <w:bottom w:val="single" w:sz="4" w:space="0" w:color="auto"/>
              <w:right w:val="single" w:sz="4" w:space="0" w:color="auto"/>
            </w:tcBorders>
            <w:shd w:val="clear" w:color="auto" w:fill="auto"/>
            <w:vAlign w:val="bottom"/>
          </w:tcPr>
          <w:p w14:paraId="302E433E" w14:textId="35CFFFD6"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79D66552" w14:textId="77777777" w:rsidR="003A480D" w:rsidRDefault="003A480D" w:rsidP="003A480D">
            <w:pPr>
              <w:keepNext/>
              <w:widowControl w:val="0"/>
              <w:rPr>
                <w:rFonts w:ascii="Garamond" w:hAnsi="Garamond"/>
                <w:b/>
                <w:color w:val="000000" w:themeColor="text1"/>
                <w:sz w:val="20"/>
                <w:szCs w:val="20"/>
              </w:rPr>
            </w:pPr>
          </w:p>
        </w:tc>
        <w:tc>
          <w:tcPr>
            <w:tcW w:w="1984" w:type="dxa"/>
          </w:tcPr>
          <w:p w14:paraId="30F9FA81" w14:textId="77777777" w:rsidR="003A480D" w:rsidRDefault="003A480D" w:rsidP="003A480D">
            <w:pPr>
              <w:keepNext/>
              <w:widowControl w:val="0"/>
              <w:rPr>
                <w:rFonts w:ascii="Garamond" w:hAnsi="Garamond"/>
                <w:b/>
                <w:color w:val="000000" w:themeColor="text1"/>
                <w:sz w:val="20"/>
                <w:szCs w:val="20"/>
              </w:rPr>
            </w:pPr>
          </w:p>
        </w:tc>
      </w:tr>
      <w:tr w:rsidR="0001475F" w14:paraId="393B517F" w14:textId="77777777" w:rsidTr="0001475F">
        <w:tc>
          <w:tcPr>
            <w:tcW w:w="992" w:type="dxa"/>
          </w:tcPr>
          <w:p w14:paraId="4524C3D2"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E792815" w14:textId="07967901" w:rsidR="003A480D" w:rsidRPr="00EF6DFD" w:rsidRDefault="003A480D" w:rsidP="003A480D">
            <w:pPr>
              <w:keepNext/>
              <w:widowControl w:val="0"/>
              <w:rPr>
                <w:rFonts w:ascii="Garamond" w:hAnsi="Garamond" w:cs="Calibri"/>
                <w:color w:val="000000"/>
              </w:rPr>
            </w:pPr>
            <w:r w:rsidRPr="00EF6DFD">
              <w:rPr>
                <w:rFonts w:ascii="Garamond" w:hAnsi="Garamond" w:cs="Arial"/>
              </w:rPr>
              <w:t>Tesnenie veka ciev. 504028047/0131506085</w:t>
            </w:r>
          </w:p>
        </w:tc>
        <w:tc>
          <w:tcPr>
            <w:tcW w:w="2127" w:type="dxa"/>
            <w:tcBorders>
              <w:top w:val="nil"/>
              <w:left w:val="nil"/>
              <w:bottom w:val="single" w:sz="4" w:space="0" w:color="auto"/>
              <w:right w:val="single" w:sz="4" w:space="0" w:color="auto"/>
            </w:tcBorders>
            <w:shd w:val="clear" w:color="auto" w:fill="auto"/>
            <w:vAlign w:val="bottom"/>
          </w:tcPr>
          <w:p w14:paraId="4AB5E6E3" w14:textId="32ACE10C"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504028047/0131506085</w:t>
            </w:r>
          </w:p>
        </w:tc>
        <w:tc>
          <w:tcPr>
            <w:tcW w:w="1275" w:type="dxa"/>
            <w:tcBorders>
              <w:top w:val="nil"/>
              <w:left w:val="nil"/>
              <w:bottom w:val="single" w:sz="4" w:space="0" w:color="auto"/>
              <w:right w:val="single" w:sz="4" w:space="0" w:color="auto"/>
            </w:tcBorders>
            <w:shd w:val="clear" w:color="auto" w:fill="auto"/>
            <w:vAlign w:val="bottom"/>
          </w:tcPr>
          <w:p w14:paraId="790375EE" w14:textId="2D42605A"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27</w:t>
            </w:r>
          </w:p>
        </w:tc>
        <w:tc>
          <w:tcPr>
            <w:tcW w:w="1560" w:type="dxa"/>
          </w:tcPr>
          <w:p w14:paraId="14D03688" w14:textId="77777777" w:rsidR="003A480D" w:rsidRDefault="003A480D" w:rsidP="003A480D">
            <w:pPr>
              <w:keepNext/>
              <w:widowControl w:val="0"/>
              <w:rPr>
                <w:rFonts w:ascii="Garamond" w:hAnsi="Garamond"/>
                <w:b/>
                <w:color w:val="000000" w:themeColor="text1"/>
                <w:sz w:val="20"/>
                <w:szCs w:val="20"/>
              </w:rPr>
            </w:pPr>
          </w:p>
        </w:tc>
        <w:tc>
          <w:tcPr>
            <w:tcW w:w="1984" w:type="dxa"/>
          </w:tcPr>
          <w:p w14:paraId="12C8B7AE" w14:textId="77777777" w:rsidR="003A480D" w:rsidRDefault="003A480D" w:rsidP="003A480D">
            <w:pPr>
              <w:keepNext/>
              <w:widowControl w:val="0"/>
              <w:rPr>
                <w:rFonts w:ascii="Garamond" w:hAnsi="Garamond"/>
                <w:b/>
                <w:color w:val="000000" w:themeColor="text1"/>
                <w:sz w:val="20"/>
                <w:szCs w:val="20"/>
              </w:rPr>
            </w:pPr>
          </w:p>
        </w:tc>
      </w:tr>
      <w:tr w:rsidR="0001475F" w14:paraId="3A85D306" w14:textId="77777777" w:rsidTr="0001475F">
        <w:tc>
          <w:tcPr>
            <w:tcW w:w="992" w:type="dxa"/>
          </w:tcPr>
          <w:p w14:paraId="33B25353"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5B3356FD" w14:textId="6677321D" w:rsidR="003A480D" w:rsidRPr="00EF6DFD" w:rsidRDefault="003A480D" w:rsidP="003A480D">
            <w:pPr>
              <w:keepNext/>
              <w:widowControl w:val="0"/>
              <w:rPr>
                <w:rFonts w:ascii="Garamond" w:hAnsi="Garamond" w:cs="Calibri"/>
                <w:color w:val="000000"/>
              </w:rPr>
            </w:pPr>
            <w:r w:rsidRPr="00EF6DFD">
              <w:rPr>
                <w:rFonts w:ascii="Garamond" w:hAnsi="Garamond" w:cs="Arial"/>
              </w:rPr>
              <w:t>Tesnenie vent.veka 0322200010/504055305</w:t>
            </w:r>
          </w:p>
        </w:tc>
        <w:tc>
          <w:tcPr>
            <w:tcW w:w="2127" w:type="dxa"/>
            <w:tcBorders>
              <w:top w:val="nil"/>
              <w:left w:val="nil"/>
              <w:bottom w:val="single" w:sz="4" w:space="0" w:color="auto"/>
              <w:right w:val="single" w:sz="4" w:space="0" w:color="auto"/>
            </w:tcBorders>
            <w:shd w:val="clear" w:color="auto" w:fill="auto"/>
            <w:vAlign w:val="bottom"/>
          </w:tcPr>
          <w:p w14:paraId="7CF226AB" w14:textId="05CA5F13"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0322200010/504055305</w:t>
            </w:r>
          </w:p>
        </w:tc>
        <w:tc>
          <w:tcPr>
            <w:tcW w:w="1275" w:type="dxa"/>
            <w:tcBorders>
              <w:top w:val="nil"/>
              <w:left w:val="nil"/>
              <w:bottom w:val="single" w:sz="4" w:space="0" w:color="auto"/>
              <w:right w:val="single" w:sz="4" w:space="0" w:color="auto"/>
            </w:tcBorders>
            <w:shd w:val="clear" w:color="auto" w:fill="auto"/>
            <w:vAlign w:val="bottom"/>
          </w:tcPr>
          <w:p w14:paraId="5B9D1ED2" w14:textId="3FAE1BE4"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105</w:t>
            </w:r>
          </w:p>
        </w:tc>
        <w:tc>
          <w:tcPr>
            <w:tcW w:w="1560" w:type="dxa"/>
          </w:tcPr>
          <w:p w14:paraId="35B4423F" w14:textId="77777777" w:rsidR="003A480D" w:rsidRDefault="003A480D" w:rsidP="003A480D">
            <w:pPr>
              <w:keepNext/>
              <w:widowControl w:val="0"/>
              <w:rPr>
                <w:rFonts w:ascii="Garamond" w:hAnsi="Garamond"/>
                <w:b/>
                <w:color w:val="000000" w:themeColor="text1"/>
                <w:sz w:val="20"/>
                <w:szCs w:val="20"/>
              </w:rPr>
            </w:pPr>
          </w:p>
        </w:tc>
        <w:tc>
          <w:tcPr>
            <w:tcW w:w="1984" w:type="dxa"/>
          </w:tcPr>
          <w:p w14:paraId="5F5E2A33" w14:textId="77777777" w:rsidR="003A480D" w:rsidRDefault="003A480D" w:rsidP="003A480D">
            <w:pPr>
              <w:keepNext/>
              <w:widowControl w:val="0"/>
              <w:rPr>
                <w:rFonts w:ascii="Garamond" w:hAnsi="Garamond"/>
                <w:b/>
                <w:color w:val="000000" w:themeColor="text1"/>
                <w:sz w:val="20"/>
                <w:szCs w:val="20"/>
              </w:rPr>
            </w:pPr>
          </w:p>
        </w:tc>
      </w:tr>
      <w:tr w:rsidR="0001475F" w14:paraId="1F3417E3" w14:textId="77777777" w:rsidTr="0001475F">
        <w:tc>
          <w:tcPr>
            <w:tcW w:w="992" w:type="dxa"/>
          </w:tcPr>
          <w:p w14:paraId="3AFD679E"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67CFB75" w14:textId="1570D851" w:rsidR="003A480D" w:rsidRPr="00EF6DFD" w:rsidRDefault="003A480D" w:rsidP="003A480D">
            <w:pPr>
              <w:keepNext/>
              <w:widowControl w:val="0"/>
              <w:rPr>
                <w:rFonts w:ascii="Garamond" w:hAnsi="Garamond" w:cs="Calibri"/>
                <w:color w:val="000000"/>
              </w:rPr>
            </w:pPr>
            <w:r w:rsidRPr="00EF6DFD">
              <w:rPr>
                <w:rFonts w:ascii="Garamond" w:hAnsi="Garamond" w:cs="Arial"/>
              </w:rPr>
              <w:t>Tesnenie vod. Čerpadla  0120300736</w:t>
            </w:r>
          </w:p>
        </w:tc>
        <w:tc>
          <w:tcPr>
            <w:tcW w:w="2127" w:type="dxa"/>
            <w:tcBorders>
              <w:top w:val="nil"/>
              <w:left w:val="nil"/>
              <w:bottom w:val="single" w:sz="4" w:space="0" w:color="auto"/>
              <w:right w:val="single" w:sz="4" w:space="0" w:color="auto"/>
            </w:tcBorders>
            <w:shd w:val="clear" w:color="auto" w:fill="auto"/>
            <w:vAlign w:val="bottom"/>
          </w:tcPr>
          <w:p w14:paraId="6F204BAF" w14:textId="252750C7"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120300736</w:t>
            </w:r>
          </w:p>
        </w:tc>
        <w:tc>
          <w:tcPr>
            <w:tcW w:w="1275" w:type="dxa"/>
            <w:tcBorders>
              <w:top w:val="nil"/>
              <w:left w:val="nil"/>
              <w:bottom w:val="single" w:sz="4" w:space="0" w:color="auto"/>
              <w:right w:val="single" w:sz="4" w:space="0" w:color="auto"/>
            </w:tcBorders>
            <w:shd w:val="clear" w:color="auto" w:fill="auto"/>
            <w:vAlign w:val="bottom"/>
          </w:tcPr>
          <w:p w14:paraId="23C76FED" w14:textId="7052A25B"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w:t>
            </w:r>
          </w:p>
        </w:tc>
        <w:tc>
          <w:tcPr>
            <w:tcW w:w="1560" w:type="dxa"/>
          </w:tcPr>
          <w:p w14:paraId="351DA852" w14:textId="77777777" w:rsidR="003A480D" w:rsidRDefault="003A480D" w:rsidP="003A480D">
            <w:pPr>
              <w:keepNext/>
              <w:widowControl w:val="0"/>
              <w:rPr>
                <w:rFonts w:ascii="Garamond" w:hAnsi="Garamond"/>
                <w:b/>
                <w:color w:val="000000" w:themeColor="text1"/>
                <w:sz w:val="20"/>
                <w:szCs w:val="20"/>
              </w:rPr>
            </w:pPr>
          </w:p>
        </w:tc>
        <w:tc>
          <w:tcPr>
            <w:tcW w:w="1984" w:type="dxa"/>
          </w:tcPr>
          <w:p w14:paraId="4DCF27BB" w14:textId="77777777" w:rsidR="003A480D" w:rsidRDefault="003A480D" w:rsidP="003A480D">
            <w:pPr>
              <w:keepNext/>
              <w:widowControl w:val="0"/>
              <w:rPr>
                <w:rFonts w:ascii="Garamond" w:hAnsi="Garamond"/>
                <w:b/>
                <w:color w:val="000000" w:themeColor="text1"/>
                <w:sz w:val="20"/>
                <w:szCs w:val="20"/>
              </w:rPr>
            </w:pPr>
          </w:p>
        </w:tc>
      </w:tr>
      <w:tr w:rsidR="0001475F" w14:paraId="7B430A7D" w14:textId="77777777" w:rsidTr="0001475F">
        <w:tc>
          <w:tcPr>
            <w:tcW w:w="992" w:type="dxa"/>
          </w:tcPr>
          <w:p w14:paraId="04B6509E"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13F5F30" w14:textId="2D2B6283" w:rsidR="003A480D" w:rsidRPr="00EF6DFD" w:rsidRDefault="003A480D" w:rsidP="003A480D">
            <w:pPr>
              <w:keepNext/>
              <w:widowControl w:val="0"/>
              <w:rPr>
                <w:rFonts w:ascii="Garamond" w:hAnsi="Garamond" w:cs="Calibri"/>
                <w:color w:val="000000"/>
              </w:rPr>
            </w:pPr>
            <w:r w:rsidRPr="00EF6DFD">
              <w:rPr>
                <w:rFonts w:ascii="Garamond" w:hAnsi="Garamond" w:cs="Arial"/>
              </w:rPr>
              <w:t>Tesnenie vstrekovača 0299001479</w:t>
            </w:r>
          </w:p>
        </w:tc>
        <w:tc>
          <w:tcPr>
            <w:tcW w:w="2127" w:type="dxa"/>
            <w:tcBorders>
              <w:top w:val="nil"/>
              <w:left w:val="nil"/>
              <w:bottom w:val="single" w:sz="4" w:space="0" w:color="auto"/>
              <w:right w:val="single" w:sz="4" w:space="0" w:color="auto"/>
            </w:tcBorders>
            <w:shd w:val="clear" w:color="auto" w:fill="auto"/>
            <w:vAlign w:val="bottom"/>
          </w:tcPr>
          <w:p w14:paraId="5874B236" w14:textId="746F1354"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299001479</w:t>
            </w:r>
          </w:p>
        </w:tc>
        <w:tc>
          <w:tcPr>
            <w:tcW w:w="1275" w:type="dxa"/>
            <w:tcBorders>
              <w:top w:val="nil"/>
              <w:left w:val="nil"/>
              <w:bottom w:val="single" w:sz="4" w:space="0" w:color="auto"/>
              <w:right w:val="single" w:sz="4" w:space="0" w:color="auto"/>
            </w:tcBorders>
            <w:shd w:val="clear" w:color="auto" w:fill="auto"/>
            <w:vAlign w:val="bottom"/>
          </w:tcPr>
          <w:p w14:paraId="5733B191" w14:textId="64457241"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24</w:t>
            </w:r>
          </w:p>
        </w:tc>
        <w:tc>
          <w:tcPr>
            <w:tcW w:w="1560" w:type="dxa"/>
          </w:tcPr>
          <w:p w14:paraId="752FEE8D" w14:textId="77777777" w:rsidR="003A480D" w:rsidRDefault="003A480D" w:rsidP="003A480D">
            <w:pPr>
              <w:keepNext/>
              <w:widowControl w:val="0"/>
              <w:rPr>
                <w:rFonts w:ascii="Garamond" w:hAnsi="Garamond"/>
                <w:b/>
                <w:color w:val="000000" w:themeColor="text1"/>
                <w:sz w:val="20"/>
                <w:szCs w:val="20"/>
              </w:rPr>
            </w:pPr>
          </w:p>
        </w:tc>
        <w:tc>
          <w:tcPr>
            <w:tcW w:w="1984" w:type="dxa"/>
          </w:tcPr>
          <w:p w14:paraId="4ADF801F" w14:textId="77777777" w:rsidR="003A480D" w:rsidRDefault="003A480D" w:rsidP="003A480D">
            <w:pPr>
              <w:keepNext/>
              <w:widowControl w:val="0"/>
              <w:rPr>
                <w:rFonts w:ascii="Garamond" w:hAnsi="Garamond"/>
                <w:b/>
                <w:color w:val="000000" w:themeColor="text1"/>
                <w:sz w:val="20"/>
                <w:szCs w:val="20"/>
              </w:rPr>
            </w:pPr>
          </w:p>
        </w:tc>
      </w:tr>
      <w:tr w:rsidR="0001475F" w14:paraId="06B8D801" w14:textId="77777777" w:rsidTr="0001475F">
        <w:tc>
          <w:tcPr>
            <w:tcW w:w="992" w:type="dxa"/>
          </w:tcPr>
          <w:p w14:paraId="55F64675"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3F9E9D1" w14:textId="573D0174" w:rsidR="003A480D" w:rsidRPr="00EF6DFD" w:rsidRDefault="003A480D" w:rsidP="003A480D">
            <w:pPr>
              <w:keepNext/>
              <w:widowControl w:val="0"/>
              <w:rPr>
                <w:rFonts w:ascii="Garamond" w:hAnsi="Garamond" w:cs="Calibri"/>
                <w:color w:val="000000"/>
              </w:rPr>
            </w:pPr>
            <w:r w:rsidRPr="00EF6DFD">
              <w:rPr>
                <w:rFonts w:ascii="Garamond" w:hAnsi="Garamond" w:cs="Arial"/>
              </w:rPr>
              <w:t>Tesnenie výfuk. Proc.   0299001121</w:t>
            </w:r>
          </w:p>
        </w:tc>
        <w:tc>
          <w:tcPr>
            <w:tcW w:w="2127" w:type="dxa"/>
            <w:tcBorders>
              <w:top w:val="nil"/>
              <w:left w:val="nil"/>
              <w:bottom w:val="single" w:sz="4" w:space="0" w:color="auto"/>
              <w:right w:val="single" w:sz="4" w:space="0" w:color="auto"/>
            </w:tcBorders>
            <w:shd w:val="clear" w:color="auto" w:fill="auto"/>
            <w:vAlign w:val="bottom"/>
          </w:tcPr>
          <w:p w14:paraId="769248C9" w14:textId="5A6D90D0"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299001121</w:t>
            </w:r>
          </w:p>
        </w:tc>
        <w:tc>
          <w:tcPr>
            <w:tcW w:w="1275" w:type="dxa"/>
            <w:tcBorders>
              <w:top w:val="nil"/>
              <w:left w:val="nil"/>
              <w:bottom w:val="single" w:sz="4" w:space="0" w:color="auto"/>
              <w:right w:val="single" w:sz="4" w:space="0" w:color="auto"/>
            </w:tcBorders>
            <w:shd w:val="clear" w:color="auto" w:fill="auto"/>
            <w:vAlign w:val="bottom"/>
          </w:tcPr>
          <w:p w14:paraId="058BE5AC" w14:textId="385954F4"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w:t>
            </w:r>
          </w:p>
        </w:tc>
        <w:tc>
          <w:tcPr>
            <w:tcW w:w="1560" w:type="dxa"/>
          </w:tcPr>
          <w:p w14:paraId="62F6BCCB" w14:textId="77777777" w:rsidR="003A480D" w:rsidRDefault="003A480D" w:rsidP="003A480D">
            <w:pPr>
              <w:keepNext/>
              <w:widowControl w:val="0"/>
              <w:rPr>
                <w:rFonts w:ascii="Garamond" w:hAnsi="Garamond"/>
                <w:b/>
                <w:color w:val="000000" w:themeColor="text1"/>
                <w:sz w:val="20"/>
                <w:szCs w:val="20"/>
              </w:rPr>
            </w:pPr>
          </w:p>
        </w:tc>
        <w:tc>
          <w:tcPr>
            <w:tcW w:w="1984" w:type="dxa"/>
          </w:tcPr>
          <w:p w14:paraId="2EB59243" w14:textId="77777777" w:rsidR="003A480D" w:rsidRDefault="003A480D" w:rsidP="003A480D">
            <w:pPr>
              <w:keepNext/>
              <w:widowControl w:val="0"/>
              <w:rPr>
                <w:rFonts w:ascii="Garamond" w:hAnsi="Garamond"/>
                <w:b/>
                <w:color w:val="000000" w:themeColor="text1"/>
                <w:sz w:val="20"/>
                <w:szCs w:val="20"/>
              </w:rPr>
            </w:pPr>
          </w:p>
        </w:tc>
      </w:tr>
      <w:tr w:rsidR="0001475F" w14:paraId="2E9BCD39" w14:textId="77777777" w:rsidTr="0001475F">
        <w:tc>
          <w:tcPr>
            <w:tcW w:w="992" w:type="dxa"/>
          </w:tcPr>
          <w:p w14:paraId="7C4352A9"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3DC7155B" w14:textId="561CE2DD" w:rsidR="003A480D" w:rsidRPr="00EF6DFD" w:rsidRDefault="003A480D" w:rsidP="003A480D">
            <w:pPr>
              <w:keepNext/>
              <w:widowControl w:val="0"/>
              <w:rPr>
                <w:rFonts w:ascii="Garamond" w:hAnsi="Garamond" w:cs="Calibri"/>
                <w:color w:val="000000"/>
              </w:rPr>
            </w:pPr>
            <w:r w:rsidRPr="00EF6DFD">
              <w:rPr>
                <w:rFonts w:ascii="Garamond" w:hAnsi="Garamond" w:cs="Arial"/>
              </w:rPr>
              <w:t>Tesnenie výfukového potrubia0120-303-003</w:t>
            </w:r>
          </w:p>
        </w:tc>
        <w:tc>
          <w:tcPr>
            <w:tcW w:w="2127" w:type="dxa"/>
            <w:tcBorders>
              <w:top w:val="nil"/>
              <w:left w:val="nil"/>
              <w:bottom w:val="single" w:sz="4" w:space="0" w:color="auto"/>
              <w:right w:val="single" w:sz="4" w:space="0" w:color="auto"/>
            </w:tcBorders>
            <w:shd w:val="clear" w:color="auto" w:fill="auto"/>
            <w:vAlign w:val="bottom"/>
          </w:tcPr>
          <w:p w14:paraId="2E709D7F" w14:textId="2D382A67"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0120-303-003</w:t>
            </w:r>
          </w:p>
        </w:tc>
        <w:tc>
          <w:tcPr>
            <w:tcW w:w="1275" w:type="dxa"/>
            <w:tcBorders>
              <w:top w:val="nil"/>
              <w:left w:val="nil"/>
              <w:bottom w:val="single" w:sz="4" w:space="0" w:color="auto"/>
              <w:right w:val="single" w:sz="4" w:space="0" w:color="auto"/>
            </w:tcBorders>
            <w:shd w:val="clear" w:color="auto" w:fill="auto"/>
            <w:vAlign w:val="bottom"/>
          </w:tcPr>
          <w:p w14:paraId="198B168F" w14:textId="5EBF7D65"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60</w:t>
            </w:r>
          </w:p>
        </w:tc>
        <w:tc>
          <w:tcPr>
            <w:tcW w:w="1560" w:type="dxa"/>
          </w:tcPr>
          <w:p w14:paraId="07ED1EE7" w14:textId="77777777" w:rsidR="003A480D" w:rsidRDefault="003A480D" w:rsidP="003A480D">
            <w:pPr>
              <w:keepNext/>
              <w:widowControl w:val="0"/>
              <w:rPr>
                <w:rFonts w:ascii="Garamond" w:hAnsi="Garamond"/>
                <w:b/>
                <w:color w:val="000000" w:themeColor="text1"/>
                <w:sz w:val="20"/>
                <w:szCs w:val="20"/>
              </w:rPr>
            </w:pPr>
          </w:p>
        </w:tc>
        <w:tc>
          <w:tcPr>
            <w:tcW w:w="1984" w:type="dxa"/>
          </w:tcPr>
          <w:p w14:paraId="2EC74B2D" w14:textId="77777777" w:rsidR="003A480D" w:rsidRDefault="003A480D" w:rsidP="003A480D">
            <w:pPr>
              <w:keepNext/>
              <w:widowControl w:val="0"/>
              <w:rPr>
                <w:rFonts w:ascii="Garamond" w:hAnsi="Garamond"/>
                <w:b/>
                <w:color w:val="000000" w:themeColor="text1"/>
                <w:sz w:val="20"/>
                <w:szCs w:val="20"/>
              </w:rPr>
            </w:pPr>
          </w:p>
        </w:tc>
      </w:tr>
      <w:tr w:rsidR="0001475F" w14:paraId="720A3776" w14:textId="77777777" w:rsidTr="0001475F">
        <w:tc>
          <w:tcPr>
            <w:tcW w:w="992" w:type="dxa"/>
          </w:tcPr>
          <w:p w14:paraId="2A1CCF50"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E49EE1B" w14:textId="733A6C92" w:rsidR="003A480D" w:rsidRPr="00EF6DFD" w:rsidRDefault="003A480D" w:rsidP="003A480D">
            <w:pPr>
              <w:keepNext/>
              <w:widowControl w:val="0"/>
              <w:rPr>
                <w:rFonts w:ascii="Garamond" w:hAnsi="Garamond" w:cs="Calibri"/>
                <w:color w:val="000000"/>
              </w:rPr>
            </w:pPr>
            <w:r w:rsidRPr="00EF6DFD">
              <w:rPr>
                <w:rFonts w:ascii="Garamond" w:hAnsi="Garamond" w:cs="Arial"/>
              </w:rPr>
              <w:t>Tesnenie vyp. oleja 0120-390-143</w:t>
            </w:r>
          </w:p>
        </w:tc>
        <w:tc>
          <w:tcPr>
            <w:tcW w:w="2127" w:type="dxa"/>
            <w:tcBorders>
              <w:top w:val="nil"/>
              <w:left w:val="nil"/>
              <w:bottom w:val="single" w:sz="4" w:space="0" w:color="auto"/>
              <w:right w:val="single" w:sz="4" w:space="0" w:color="auto"/>
            </w:tcBorders>
            <w:shd w:val="clear" w:color="auto" w:fill="auto"/>
            <w:vAlign w:val="bottom"/>
          </w:tcPr>
          <w:p w14:paraId="6ACF950A" w14:textId="236417EC"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0120-390-143</w:t>
            </w:r>
          </w:p>
        </w:tc>
        <w:tc>
          <w:tcPr>
            <w:tcW w:w="1275" w:type="dxa"/>
            <w:tcBorders>
              <w:top w:val="nil"/>
              <w:left w:val="nil"/>
              <w:bottom w:val="single" w:sz="4" w:space="0" w:color="auto"/>
              <w:right w:val="single" w:sz="4" w:space="0" w:color="auto"/>
            </w:tcBorders>
            <w:shd w:val="clear" w:color="auto" w:fill="auto"/>
            <w:vAlign w:val="bottom"/>
          </w:tcPr>
          <w:p w14:paraId="65404491" w14:textId="51F68E60"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15</w:t>
            </w:r>
          </w:p>
        </w:tc>
        <w:tc>
          <w:tcPr>
            <w:tcW w:w="1560" w:type="dxa"/>
          </w:tcPr>
          <w:p w14:paraId="6D9368CE" w14:textId="77777777" w:rsidR="003A480D" w:rsidRDefault="003A480D" w:rsidP="003A480D">
            <w:pPr>
              <w:keepNext/>
              <w:widowControl w:val="0"/>
              <w:rPr>
                <w:rFonts w:ascii="Garamond" w:hAnsi="Garamond"/>
                <w:b/>
                <w:color w:val="000000" w:themeColor="text1"/>
                <w:sz w:val="20"/>
                <w:szCs w:val="20"/>
              </w:rPr>
            </w:pPr>
          </w:p>
        </w:tc>
        <w:tc>
          <w:tcPr>
            <w:tcW w:w="1984" w:type="dxa"/>
          </w:tcPr>
          <w:p w14:paraId="4B28A9E3" w14:textId="77777777" w:rsidR="003A480D" w:rsidRDefault="003A480D" w:rsidP="003A480D">
            <w:pPr>
              <w:keepNext/>
              <w:widowControl w:val="0"/>
              <w:rPr>
                <w:rFonts w:ascii="Garamond" w:hAnsi="Garamond"/>
                <w:b/>
                <w:color w:val="000000" w:themeColor="text1"/>
                <w:sz w:val="20"/>
                <w:szCs w:val="20"/>
              </w:rPr>
            </w:pPr>
          </w:p>
        </w:tc>
      </w:tr>
      <w:tr w:rsidR="0001475F" w14:paraId="4E3A6275" w14:textId="77777777" w:rsidTr="0001475F">
        <w:tc>
          <w:tcPr>
            <w:tcW w:w="992" w:type="dxa"/>
          </w:tcPr>
          <w:p w14:paraId="0CFEAD72"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150A065" w14:textId="7AC0EA50" w:rsidR="003A480D" w:rsidRPr="00EF6DFD" w:rsidRDefault="003A480D" w:rsidP="003A480D">
            <w:pPr>
              <w:keepNext/>
              <w:widowControl w:val="0"/>
              <w:rPr>
                <w:rFonts w:ascii="Garamond" w:hAnsi="Garamond" w:cs="Calibri"/>
                <w:color w:val="000000"/>
              </w:rPr>
            </w:pPr>
            <w:r w:rsidRPr="00EF6DFD">
              <w:rPr>
                <w:rFonts w:ascii="Garamond" w:hAnsi="Garamond" w:cs="Arial"/>
              </w:rPr>
              <w:t>Tesniaca podložka 0120-300-746</w:t>
            </w:r>
          </w:p>
        </w:tc>
        <w:tc>
          <w:tcPr>
            <w:tcW w:w="2127" w:type="dxa"/>
            <w:tcBorders>
              <w:top w:val="nil"/>
              <w:left w:val="nil"/>
              <w:bottom w:val="single" w:sz="4" w:space="0" w:color="auto"/>
              <w:right w:val="single" w:sz="4" w:space="0" w:color="auto"/>
            </w:tcBorders>
            <w:shd w:val="clear" w:color="auto" w:fill="auto"/>
            <w:vAlign w:val="bottom"/>
          </w:tcPr>
          <w:p w14:paraId="5B6E0FC5" w14:textId="55E9FF6A"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0120-300-746</w:t>
            </w:r>
          </w:p>
        </w:tc>
        <w:tc>
          <w:tcPr>
            <w:tcW w:w="1275" w:type="dxa"/>
            <w:tcBorders>
              <w:top w:val="nil"/>
              <w:left w:val="nil"/>
              <w:bottom w:val="single" w:sz="4" w:space="0" w:color="auto"/>
              <w:right w:val="single" w:sz="4" w:space="0" w:color="auto"/>
            </w:tcBorders>
            <w:shd w:val="clear" w:color="auto" w:fill="auto"/>
            <w:vAlign w:val="bottom"/>
          </w:tcPr>
          <w:p w14:paraId="2D25FC17" w14:textId="0CF86532"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18</w:t>
            </w:r>
          </w:p>
        </w:tc>
        <w:tc>
          <w:tcPr>
            <w:tcW w:w="1560" w:type="dxa"/>
          </w:tcPr>
          <w:p w14:paraId="2544B714" w14:textId="77777777" w:rsidR="003A480D" w:rsidRDefault="003A480D" w:rsidP="003A480D">
            <w:pPr>
              <w:keepNext/>
              <w:widowControl w:val="0"/>
              <w:rPr>
                <w:rFonts w:ascii="Garamond" w:hAnsi="Garamond"/>
                <w:b/>
                <w:color w:val="000000" w:themeColor="text1"/>
                <w:sz w:val="20"/>
                <w:szCs w:val="20"/>
              </w:rPr>
            </w:pPr>
          </w:p>
        </w:tc>
        <w:tc>
          <w:tcPr>
            <w:tcW w:w="1984" w:type="dxa"/>
          </w:tcPr>
          <w:p w14:paraId="583040FF" w14:textId="77777777" w:rsidR="003A480D" w:rsidRDefault="003A480D" w:rsidP="003A480D">
            <w:pPr>
              <w:keepNext/>
              <w:widowControl w:val="0"/>
              <w:rPr>
                <w:rFonts w:ascii="Garamond" w:hAnsi="Garamond"/>
                <w:b/>
                <w:color w:val="000000" w:themeColor="text1"/>
                <w:sz w:val="20"/>
                <w:szCs w:val="20"/>
              </w:rPr>
            </w:pPr>
          </w:p>
        </w:tc>
      </w:tr>
      <w:tr w:rsidR="0001475F" w14:paraId="1BBE293B" w14:textId="77777777" w:rsidTr="0001475F">
        <w:tc>
          <w:tcPr>
            <w:tcW w:w="992" w:type="dxa"/>
          </w:tcPr>
          <w:p w14:paraId="30E00AF5"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E11146D" w14:textId="304EE0EB" w:rsidR="003A480D" w:rsidRPr="00EF6DFD" w:rsidRDefault="003A480D" w:rsidP="003A480D">
            <w:pPr>
              <w:keepNext/>
              <w:widowControl w:val="0"/>
              <w:rPr>
                <w:rFonts w:ascii="Garamond" w:hAnsi="Garamond" w:cs="Calibri"/>
                <w:color w:val="000000"/>
              </w:rPr>
            </w:pPr>
            <w:r w:rsidRPr="00EF6DFD">
              <w:rPr>
                <w:rFonts w:ascii="Garamond" w:hAnsi="Garamond" w:cs="Arial"/>
              </w:rPr>
              <w:t>Tesniaci krúžok  0870303152</w:t>
            </w:r>
          </w:p>
        </w:tc>
        <w:tc>
          <w:tcPr>
            <w:tcW w:w="2127" w:type="dxa"/>
            <w:tcBorders>
              <w:top w:val="nil"/>
              <w:left w:val="nil"/>
              <w:bottom w:val="single" w:sz="4" w:space="0" w:color="auto"/>
              <w:right w:val="single" w:sz="4" w:space="0" w:color="auto"/>
            </w:tcBorders>
            <w:shd w:val="clear" w:color="auto" w:fill="auto"/>
            <w:vAlign w:val="bottom"/>
          </w:tcPr>
          <w:p w14:paraId="03E31A3C" w14:textId="5D176239"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870303152</w:t>
            </w:r>
          </w:p>
        </w:tc>
        <w:tc>
          <w:tcPr>
            <w:tcW w:w="1275" w:type="dxa"/>
            <w:tcBorders>
              <w:top w:val="nil"/>
              <w:left w:val="nil"/>
              <w:bottom w:val="single" w:sz="4" w:space="0" w:color="auto"/>
              <w:right w:val="single" w:sz="4" w:space="0" w:color="auto"/>
            </w:tcBorders>
            <w:shd w:val="clear" w:color="auto" w:fill="auto"/>
            <w:vAlign w:val="bottom"/>
          </w:tcPr>
          <w:p w14:paraId="10494EA6" w14:textId="65201027"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675B00DB" w14:textId="77777777" w:rsidR="003A480D" w:rsidRDefault="003A480D" w:rsidP="003A480D">
            <w:pPr>
              <w:keepNext/>
              <w:widowControl w:val="0"/>
              <w:rPr>
                <w:rFonts w:ascii="Garamond" w:hAnsi="Garamond"/>
                <w:b/>
                <w:color w:val="000000" w:themeColor="text1"/>
                <w:sz w:val="20"/>
                <w:szCs w:val="20"/>
              </w:rPr>
            </w:pPr>
          </w:p>
        </w:tc>
        <w:tc>
          <w:tcPr>
            <w:tcW w:w="1984" w:type="dxa"/>
          </w:tcPr>
          <w:p w14:paraId="293CC77F" w14:textId="77777777" w:rsidR="003A480D" w:rsidRDefault="003A480D" w:rsidP="003A480D">
            <w:pPr>
              <w:keepNext/>
              <w:widowControl w:val="0"/>
              <w:rPr>
                <w:rFonts w:ascii="Garamond" w:hAnsi="Garamond"/>
                <w:b/>
                <w:color w:val="000000" w:themeColor="text1"/>
                <w:sz w:val="20"/>
                <w:szCs w:val="20"/>
              </w:rPr>
            </w:pPr>
          </w:p>
        </w:tc>
      </w:tr>
      <w:tr w:rsidR="0001475F" w14:paraId="4E51D8B8" w14:textId="77777777" w:rsidTr="0001475F">
        <w:tc>
          <w:tcPr>
            <w:tcW w:w="992" w:type="dxa"/>
          </w:tcPr>
          <w:p w14:paraId="69408AF5"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C1FC0A1" w14:textId="1A189424" w:rsidR="003A480D" w:rsidRPr="00EF6DFD" w:rsidRDefault="003A480D" w:rsidP="003A480D">
            <w:pPr>
              <w:keepNext/>
              <w:widowControl w:val="0"/>
              <w:rPr>
                <w:rFonts w:ascii="Garamond" w:hAnsi="Garamond" w:cs="Calibri"/>
                <w:color w:val="000000"/>
              </w:rPr>
            </w:pPr>
            <w:r w:rsidRPr="00EF6DFD">
              <w:rPr>
                <w:rFonts w:ascii="Garamond" w:hAnsi="Garamond" w:cs="Arial"/>
              </w:rPr>
              <w:t>Tesniaci krúžok  0870319589</w:t>
            </w:r>
          </w:p>
        </w:tc>
        <w:tc>
          <w:tcPr>
            <w:tcW w:w="2127" w:type="dxa"/>
            <w:tcBorders>
              <w:top w:val="nil"/>
              <w:left w:val="nil"/>
              <w:bottom w:val="single" w:sz="4" w:space="0" w:color="auto"/>
              <w:right w:val="single" w:sz="4" w:space="0" w:color="auto"/>
            </w:tcBorders>
            <w:shd w:val="clear" w:color="auto" w:fill="auto"/>
            <w:vAlign w:val="bottom"/>
          </w:tcPr>
          <w:p w14:paraId="486F5E36" w14:textId="3BF7F91A"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870319589</w:t>
            </w:r>
          </w:p>
        </w:tc>
        <w:tc>
          <w:tcPr>
            <w:tcW w:w="1275" w:type="dxa"/>
            <w:tcBorders>
              <w:top w:val="nil"/>
              <w:left w:val="nil"/>
              <w:bottom w:val="single" w:sz="4" w:space="0" w:color="auto"/>
              <w:right w:val="single" w:sz="4" w:space="0" w:color="auto"/>
            </w:tcBorders>
            <w:shd w:val="clear" w:color="auto" w:fill="auto"/>
            <w:vAlign w:val="bottom"/>
          </w:tcPr>
          <w:p w14:paraId="192DC259" w14:textId="331C33FC"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w:t>
            </w:r>
          </w:p>
        </w:tc>
        <w:tc>
          <w:tcPr>
            <w:tcW w:w="1560" w:type="dxa"/>
          </w:tcPr>
          <w:p w14:paraId="0B858C81" w14:textId="77777777" w:rsidR="003A480D" w:rsidRDefault="003A480D" w:rsidP="003A480D">
            <w:pPr>
              <w:keepNext/>
              <w:widowControl w:val="0"/>
              <w:rPr>
                <w:rFonts w:ascii="Garamond" w:hAnsi="Garamond"/>
                <w:b/>
                <w:color w:val="000000" w:themeColor="text1"/>
                <w:sz w:val="20"/>
                <w:szCs w:val="20"/>
              </w:rPr>
            </w:pPr>
          </w:p>
        </w:tc>
        <w:tc>
          <w:tcPr>
            <w:tcW w:w="1984" w:type="dxa"/>
          </w:tcPr>
          <w:p w14:paraId="1D6BDEDF" w14:textId="77777777" w:rsidR="003A480D" w:rsidRDefault="003A480D" w:rsidP="003A480D">
            <w:pPr>
              <w:keepNext/>
              <w:widowControl w:val="0"/>
              <w:rPr>
                <w:rFonts w:ascii="Garamond" w:hAnsi="Garamond"/>
                <w:b/>
                <w:color w:val="000000" w:themeColor="text1"/>
                <w:sz w:val="20"/>
                <w:szCs w:val="20"/>
              </w:rPr>
            </w:pPr>
          </w:p>
        </w:tc>
      </w:tr>
      <w:tr w:rsidR="0001475F" w14:paraId="42487228" w14:textId="77777777" w:rsidTr="0001475F">
        <w:tc>
          <w:tcPr>
            <w:tcW w:w="992" w:type="dxa"/>
          </w:tcPr>
          <w:p w14:paraId="34F3DE2A"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A9ECA80" w14:textId="5C0326B5" w:rsidR="003A480D" w:rsidRPr="00EF6DFD" w:rsidRDefault="003A480D" w:rsidP="003A480D">
            <w:pPr>
              <w:keepNext/>
              <w:widowControl w:val="0"/>
              <w:rPr>
                <w:rFonts w:ascii="Garamond" w:hAnsi="Garamond" w:cs="Calibri"/>
                <w:color w:val="000000"/>
              </w:rPr>
            </w:pPr>
            <w:r w:rsidRPr="00EF6DFD">
              <w:rPr>
                <w:rFonts w:ascii="Garamond" w:hAnsi="Garamond" w:cs="Arial"/>
              </w:rPr>
              <w:t>Tesniaci krúžok 0120-300-730</w:t>
            </w:r>
          </w:p>
        </w:tc>
        <w:tc>
          <w:tcPr>
            <w:tcW w:w="2127" w:type="dxa"/>
            <w:tcBorders>
              <w:top w:val="nil"/>
              <w:left w:val="nil"/>
              <w:bottom w:val="single" w:sz="4" w:space="0" w:color="auto"/>
              <w:right w:val="single" w:sz="4" w:space="0" w:color="auto"/>
            </w:tcBorders>
            <w:shd w:val="clear" w:color="auto" w:fill="auto"/>
            <w:vAlign w:val="bottom"/>
          </w:tcPr>
          <w:p w14:paraId="49D7B856" w14:textId="7FF0D7A0"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0120-300-730</w:t>
            </w:r>
          </w:p>
        </w:tc>
        <w:tc>
          <w:tcPr>
            <w:tcW w:w="1275" w:type="dxa"/>
            <w:tcBorders>
              <w:top w:val="nil"/>
              <w:left w:val="nil"/>
              <w:bottom w:val="single" w:sz="4" w:space="0" w:color="auto"/>
              <w:right w:val="single" w:sz="4" w:space="0" w:color="auto"/>
            </w:tcBorders>
            <w:shd w:val="clear" w:color="auto" w:fill="auto"/>
            <w:vAlign w:val="bottom"/>
          </w:tcPr>
          <w:p w14:paraId="08CB50CB" w14:textId="558D0837"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7AE72960" w14:textId="77777777" w:rsidR="003A480D" w:rsidRDefault="003A480D" w:rsidP="003A480D">
            <w:pPr>
              <w:keepNext/>
              <w:widowControl w:val="0"/>
              <w:rPr>
                <w:rFonts w:ascii="Garamond" w:hAnsi="Garamond"/>
                <w:b/>
                <w:color w:val="000000" w:themeColor="text1"/>
                <w:sz w:val="20"/>
                <w:szCs w:val="20"/>
              </w:rPr>
            </w:pPr>
          </w:p>
        </w:tc>
        <w:tc>
          <w:tcPr>
            <w:tcW w:w="1984" w:type="dxa"/>
          </w:tcPr>
          <w:p w14:paraId="112B3978" w14:textId="77777777" w:rsidR="003A480D" w:rsidRDefault="003A480D" w:rsidP="003A480D">
            <w:pPr>
              <w:keepNext/>
              <w:widowControl w:val="0"/>
              <w:rPr>
                <w:rFonts w:ascii="Garamond" w:hAnsi="Garamond"/>
                <w:b/>
                <w:color w:val="000000" w:themeColor="text1"/>
                <w:sz w:val="20"/>
                <w:szCs w:val="20"/>
              </w:rPr>
            </w:pPr>
          </w:p>
        </w:tc>
      </w:tr>
      <w:tr w:rsidR="0001475F" w14:paraId="3216DB52" w14:textId="77777777" w:rsidTr="0001475F">
        <w:tc>
          <w:tcPr>
            <w:tcW w:w="992" w:type="dxa"/>
          </w:tcPr>
          <w:p w14:paraId="70503FE5"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51B02C73" w14:textId="1E80FFD2" w:rsidR="003A480D" w:rsidRPr="00EF6DFD" w:rsidRDefault="003A480D" w:rsidP="003A480D">
            <w:pPr>
              <w:keepNext/>
              <w:widowControl w:val="0"/>
              <w:rPr>
                <w:rFonts w:ascii="Garamond" w:hAnsi="Garamond" w:cs="Calibri"/>
                <w:color w:val="000000"/>
              </w:rPr>
            </w:pPr>
            <w:r w:rsidRPr="00EF6DFD">
              <w:rPr>
                <w:rFonts w:ascii="Garamond" w:hAnsi="Garamond" w:cs="Arial"/>
              </w:rPr>
              <w:t>Tesniaci krúžok 0120-300-738</w:t>
            </w:r>
          </w:p>
        </w:tc>
        <w:tc>
          <w:tcPr>
            <w:tcW w:w="2127" w:type="dxa"/>
            <w:tcBorders>
              <w:top w:val="nil"/>
              <w:left w:val="nil"/>
              <w:bottom w:val="single" w:sz="4" w:space="0" w:color="auto"/>
              <w:right w:val="single" w:sz="4" w:space="0" w:color="auto"/>
            </w:tcBorders>
            <w:shd w:val="clear" w:color="auto" w:fill="auto"/>
            <w:vAlign w:val="bottom"/>
          </w:tcPr>
          <w:p w14:paraId="4AE2D5F9" w14:textId="55E2ECF6"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0120-300-738</w:t>
            </w:r>
          </w:p>
        </w:tc>
        <w:tc>
          <w:tcPr>
            <w:tcW w:w="1275" w:type="dxa"/>
            <w:tcBorders>
              <w:top w:val="nil"/>
              <w:left w:val="nil"/>
              <w:bottom w:val="single" w:sz="4" w:space="0" w:color="auto"/>
              <w:right w:val="single" w:sz="4" w:space="0" w:color="auto"/>
            </w:tcBorders>
            <w:shd w:val="clear" w:color="auto" w:fill="auto"/>
            <w:vAlign w:val="bottom"/>
          </w:tcPr>
          <w:p w14:paraId="6EA62625" w14:textId="7DA972C1"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771248A2" w14:textId="77777777" w:rsidR="003A480D" w:rsidRDefault="003A480D" w:rsidP="003A480D">
            <w:pPr>
              <w:keepNext/>
              <w:widowControl w:val="0"/>
              <w:rPr>
                <w:rFonts w:ascii="Garamond" w:hAnsi="Garamond"/>
                <w:b/>
                <w:color w:val="000000" w:themeColor="text1"/>
                <w:sz w:val="20"/>
                <w:szCs w:val="20"/>
              </w:rPr>
            </w:pPr>
          </w:p>
        </w:tc>
        <w:tc>
          <w:tcPr>
            <w:tcW w:w="1984" w:type="dxa"/>
          </w:tcPr>
          <w:p w14:paraId="13795DF9" w14:textId="77777777" w:rsidR="003A480D" w:rsidRDefault="003A480D" w:rsidP="003A480D">
            <w:pPr>
              <w:keepNext/>
              <w:widowControl w:val="0"/>
              <w:rPr>
                <w:rFonts w:ascii="Garamond" w:hAnsi="Garamond"/>
                <w:b/>
                <w:color w:val="000000" w:themeColor="text1"/>
                <w:sz w:val="20"/>
                <w:szCs w:val="20"/>
              </w:rPr>
            </w:pPr>
          </w:p>
        </w:tc>
      </w:tr>
      <w:tr w:rsidR="0001475F" w14:paraId="524A593E" w14:textId="77777777" w:rsidTr="0001475F">
        <w:tc>
          <w:tcPr>
            <w:tcW w:w="992" w:type="dxa"/>
          </w:tcPr>
          <w:p w14:paraId="31E8A5AB"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5285289" w14:textId="68A44AB3" w:rsidR="003A480D" w:rsidRPr="00EF6DFD" w:rsidRDefault="003A480D" w:rsidP="003A480D">
            <w:pPr>
              <w:keepNext/>
              <w:widowControl w:val="0"/>
              <w:rPr>
                <w:rFonts w:ascii="Garamond" w:hAnsi="Garamond" w:cs="Calibri"/>
                <w:color w:val="000000"/>
              </w:rPr>
            </w:pPr>
            <w:r w:rsidRPr="00EF6DFD">
              <w:rPr>
                <w:rFonts w:ascii="Garamond" w:hAnsi="Garamond" w:cs="Arial"/>
              </w:rPr>
              <w:t>Tesniaci krúžok 0120-303-188</w:t>
            </w:r>
          </w:p>
        </w:tc>
        <w:tc>
          <w:tcPr>
            <w:tcW w:w="2127" w:type="dxa"/>
            <w:tcBorders>
              <w:top w:val="nil"/>
              <w:left w:val="nil"/>
              <w:bottom w:val="single" w:sz="4" w:space="0" w:color="auto"/>
              <w:right w:val="single" w:sz="4" w:space="0" w:color="auto"/>
            </w:tcBorders>
            <w:shd w:val="clear" w:color="auto" w:fill="auto"/>
            <w:vAlign w:val="bottom"/>
          </w:tcPr>
          <w:p w14:paraId="1D3830AA" w14:textId="01D2A726"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0120-303-188</w:t>
            </w:r>
          </w:p>
        </w:tc>
        <w:tc>
          <w:tcPr>
            <w:tcW w:w="1275" w:type="dxa"/>
            <w:tcBorders>
              <w:top w:val="nil"/>
              <w:left w:val="nil"/>
              <w:bottom w:val="single" w:sz="4" w:space="0" w:color="auto"/>
              <w:right w:val="single" w:sz="4" w:space="0" w:color="auto"/>
            </w:tcBorders>
            <w:shd w:val="clear" w:color="auto" w:fill="auto"/>
            <w:vAlign w:val="bottom"/>
          </w:tcPr>
          <w:p w14:paraId="36F31B33" w14:textId="0963026C"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27674DAB" w14:textId="77777777" w:rsidR="003A480D" w:rsidRDefault="003A480D" w:rsidP="003A480D">
            <w:pPr>
              <w:keepNext/>
              <w:widowControl w:val="0"/>
              <w:rPr>
                <w:rFonts w:ascii="Garamond" w:hAnsi="Garamond"/>
                <w:b/>
                <w:color w:val="000000" w:themeColor="text1"/>
                <w:sz w:val="20"/>
                <w:szCs w:val="20"/>
              </w:rPr>
            </w:pPr>
          </w:p>
        </w:tc>
        <w:tc>
          <w:tcPr>
            <w:tcW w:w="1984" w:type="dxa"/>
          </w:tcPr>
          <w:p w14:paraId="411B604E" w14:textId="77777777" w:rsidR="003A480D" w:rsidRDefault="003A480D" w:rsidP="003A480D">
            <w:pPr>
              <w:keepNext/>
              <w:widowControl w:val="0"/>
              <w:rPr>
                <w:rFonts w:ascii="Garamond" w:hAnsi="Garamond"/>
                <w:b/>
                <w:color w:val="000000" w:themeColor="text1"/>
                <w:sz w:val="20"/>
                <w:szCs w:val="20"/>
              </w:rPr>
            </w:pPr>
          </w:p>
        </w:tc>
      </w:tr>
      <w:tr w:rsidR="0001475F" w14:paraId="086B53BD" w14:textId="77777777" w:rsidTr="0001475F">
        <w:tc>
          <w:tcPr>
            <w:tcW w:w="992" w:type="dxa"/>
          </w:tcPr>
          <w:p w14:paraId="094E6F40"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210EA7EB" w14:textId="3660A3C2" w:rsidR="003A480D" w:rsidRPr="00EF6DFD" w:rsidRDefault="003A480D" w:rsidP="003A480D">
            <w:pPr>
              <w:keepNext/>
              <w:widowControl w:val="0"/>
              <w:rPr>
                <w:rFonts w:ascii="Garamond" w:hAnsi="Garamond" w:cs="Calibri"/>
                <w:color w:val="000000"/>
              </w:rPr>
            </w:pPr>
            <w:r w:rsidRPr="00EF6DFD">
              <w:rPr>
                <w:rFonts w:ascii="Garamond" w:hAnsi="Garamond" w:cs="Arial"/>
              </w:rPr>
              <w:t>Tesniaci krúžok 0120432721</w:t>
            </w:r>
          </w:p>
        </w:tc>
        <w:tc>
          <w:tcPr>
            <w:tcW w:w="2127" w:type="dxa"/>
            <w:tcBorders>
              <w:top w:val="single" w:sz="4" w:space="0" w:color="auto"/>
              <w:left w:val="nil"/>
              <w:bottom w:val="single" w:sz="4" w:space="0" w:color="auto"/>
              <w:right w:val="single" w:sz="4" w:space="0" w:color="auto"/>
            </w:tcBorders>
            <w:shd w:val="clear" w:color="auto" w:fill="auto"/>
            <w:vAlign w:val="bottom"/>
          </w:tcPr>
          <w:p w14:paraId="5F18D980" w14:textId="34770EA1"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120432721</w:t>
            </w:r>
          </w:p>
        </w:tc>
        <w:tc>
          <w:tcPr>
            <w:tcW w:w="1275" w:type="dxa"/>
            <w:tcBorders>
              <w:top w:val="single" w:sz="4" w:space="0" w:color="auto"/>
              <w:left w:val="nil"/>
              <w:bottom w:val="single" w:sz="4" w:space="0" w:color="auto"/>
              <w:right w:val="single" w:sz="4" w:space="0" w:color="auto"/>
            </w:tcBorders>
            <w:shd w:val="clear" w:color="auto" w:fill="auto"/>
            <w:vAlign w:val="bottom"/>
          </w:tcPr>
          <w:p w14:paraId="4A4CA8A7" w14:textId="5678F3C7"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15</w:t>
            </w:r>
          </w:p>
        </w:tc>
        <w:tc>
          <w:tcPr>
            <w:tcW w:w="1560" w:type="dxa"/>
          </w:tcPr>
          <w:p w14:paraId="79EEF70A" w14:textId="77777777" w:rsidR="003A480D" w:rsidRDefault="003A480D" w:rsidP="003A480D">
            <w:pPr>
              <w:keepNext/>
              <w:widowControl w:val="0"/>
              <w:rPr>
                <w:rFonts w:ascii="Garamond" w:hAnsi="Garamond"/>
                <w:b/>
                <w:color w:val="000000" w:themeColor="text1"/>
                <w:sz w:val="20"/>
                <w:szCs w:val="20"/>
              </w:rPr>
            </w:pPr>
          </w:p>
        </w:tc>
        <w:tc>
          <w:tcPr>
            <w:tcW w:w="1984" w:type="dxa"/>
          </w:tcPr>
          <w:p w14:paraId="5F883BCF" w14:textId="77777777" w:rsidR="003A480D" w:rsidRDefault="003A480D" w:rsidP="003A480D">
            <w:pPr>
              <w:keepNext/>
              <w:widowControl w:val="0"/>
              <w:rPr>
                <w:rFonts w:ascii="Garamond" w:hAnsi="Garamond"/>
                <w:b/>
                <w:color w:val="000000" w:themeColor="text1"/>
                <w:sz w:val="20"/>
                <w:szCs w:val="20"/>
              </w:rPr>
            </w:pPr>
          </w:p>
        </w:tc>
      </w:tr>
      <w:tr w:rsidR="0001475F" w14:paraId="3B10D2F6" w14:textId="77777777" w:rsidTr="0001475F">
        <w:tc>
          <w:tcPr>
            <w:tcW w:w="992" w:type="dxa"/>
          </w:tcPr>
          <w:p w14:paraId="18781D7B"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530FA46A" w14:textId="792D0975" w:rsidR="003A480D" w:rsidRPr="00EF6DFD" w:rsidRDefault="003A480D" w:rsidP="003A480D">
            <w:pPr>
              <w:keepNext/>
              <w:widowControl w:val="0"/>
              <w:rPr>
                <w:rFonts w:ascii="Garamond" w:hAnsi="Garamond" w:cs="Calibri"/>
                <w:color w:val="000000"/>
              </w:rPr>
            </w:pPr>
            <w:r w:rsidRPr="00EF6DFD">
              <w:rPr>
                <w:rFonts w:ascii="Garamond" w:hAnsi="Garamond" w:cs="Arial"/>
              </w:rPr>
              <w:t>Tesniaci krúžok 99432291</w:t>
            </w:r>
          </w:p>
        </w:tc>
        <w:tc>
          <w:tcPr>
            <w:tcW w:w="2127" w:type="dxa"/>
            <w:tcBorders>
              <w:top w:val="nil"/>
              <w:left w:val="nil"/>
              <w:bottom w:val="single" w:sz="4" w:space="0" w:color="auto"/>
              <w:right w:val="single" w:sz="4" w:space="0" w:color="auto"/>
            </w:tcBorders>
            <w:shd w:val="clear" w:color="auto" w:fill="auto"/>
            <w:vAlign w:val="bottom"/>
          </w:tcPr>
          <w:p w14:paraId="2583AC27" w14:textId="4FD0CA7C"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99432291</w:t>
            </w:r>
          </w:p>
        </w:tc>
        <w:tc>
          <w:tcPr>
            <w:tcW w:w="1275" w:type="dxa"/>
            <w:tcBorders>
              <w:top w:val="nil"/>
              <w:left w:val="nil"/>
              <w:bottom w:val="single" w:sz="4" w:space="0" w:color="auto"/>
              <w:right w:val="single" w:sz="4" w:space="0" w:color="auto"/>
            </w:tcBorders>
            <w:shd w:val="clear" w:color="auto" w:fill="auto"/>
            <w:vAlign w:val="bottom"/>
          </w:tcPr>
          <w:p w14:paraId="1A236135" w14:textId="17F4CFFD"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5A54FAE7" w14:textId="77777777" w:rsidR="003A480D" w:rsidRDefault="003A480D" w:rsidP="003A480D">
            <w:pPr>
              <w:keepNext/>
              <w:widowControl w:val="0"/>
              <w:rPr>
                <w:rFonts w:ascii="Garamond" w:hAnsi="Garamond"/>
                <w:b/>
                <w:color w:val="000000" w:themeColor="text1"/>
                <w:sz w:val="20"/>
                <w:szCs w:val="20"/>
              </w:rPr>
            </w:pPr>
          </w:p>
        </w:tc>
        <w:tc>
          <w:tcPr>
            <w:tcW w:w="1984" w:type="dxa"/>
          </w:tcPr>
          <w:p w14:paraId="092A6928" w14:textId="77777777" w:rsidR="003A480D" w:rsidRDefault="003A480D" w:rsidP="003A480D">
            <w:pPr>
              <w:keepNext/>
              <w:widowControl w:val="0"/>
              <w:rPr>
                <w:rFonts w:ascii="Garamond" w:hAnsi="Garamond"/>
                <w:b/>
                <w:color w:val="000000" w:themeColor="text1"/>
                <w:sz w:val="20"/>
                <w:szCs w:val="20"/>
              </w:rPr>
            </w:pPr>
          </w:p>
        </w:tc>
      </w:tr>
      <w:tr w:rsidR="0001475F" w14:paraId="76AEE5E9" w14:textId="77777777" w:rsidTr="0001475F">
        <w:tc>
          <w:tcPr>
            <w:tcW w:w="992" w:type="dxa"/>
          </w:tcPr>
          <w:p w14:paraId="74D31F19"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25CF4B8" w14:textId="25DBE7B1" w:rsidR="003A480D" w:rsidRPr="00EF6DFD" w:rsidRDefault="003A480D" w:rsidP="003A480D">
            <w:pPr>
              <w:keepNext/>
              <w:widowControl w:val="0"/>
              <w:rPr>
                <w:rFonts w:ascii="Garamond" w:hAnsi="Garamond" w:cs="Calibri"/>
                <w:color w:val="000000"/>
              </w:rPr>
            </w:pPr>
            <w:r w:rsidRPr="00EF6DFD">
              <w:rPr>
                <w:rFonts w:ascii="Garamond" w:hAnsi="Garamond" w:cs="Arial"/>
              </w:rPr>
              <w:t>Tesniaci krúžok 99469380</w:t>
            </w:r>
          </w:p>
        </w:tc>
        <w:tc>
          <w:tcPr>
            <w:tcW w:w="2127" w:type="dxa"/>
            <w:tcBorders>
              <w:top w:val="nil"/>
              <w:left w:val="nil"/>
              <w:bottom w:val="single" w:sz="4" w:space="0" w:color="auto"/>
              <w:right w:val="single" w:sz="4" w:space="0" w:color="auto"/>
            </w:tcBorders>
            <w:shd w:val="clear" w:color="auto" w:fill="auto"/>
            <w:vAlign w:val="bottom"/>
          </w:tcPr>
          <w:p w14:paraId="31FE7E4D" w14:textId="00542F6C"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99469380</w:t>
            </w:r>
          </w:p>
        </w:tc>
        <w:tc>
          <w:tcPr>
            <w:tcW w:w="1275" w:type="dxa"/>
            <w:tcBorders>
              <w:top w:val="nil"/>
              <w:left w:val="nil"/>
              <w:bottom w:val="single" w:sz="4" w:space="0" w:color="auto"/>
              <w:right w:val="single" w:sz="4" w:space="0" w:color="auto"/>
            </w:tcBorders>
            <w:shd w:val="clear" w:color="auto" w:fill="auto"/>
            <w:vAlign w:val="bottom"/>
          </w:tcPr>
          <w:p w14:paraId="232533C0" w14:textId="38ABE59A"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653F1EB8" w14:textId="77777777" w:rsidR="003A480D" w:rsidRDefault="003A480D" w:rsidP="003A480D">
            <w:pPr>
              <w:keepNext/>
              <w:widowControl w:val="0"/>
              <w:rPr>
                <w:rFonts w:ascii="Garamond" w:hAnsi="Garamond"/>
                <w:b/>
                <w:color w:val="000000" w:themeColor="text1"/>
                <w:sz w:val="20"/>
                <w:szCs w:val="20"/>
              </w:rPr>
            </w:pPr>
          </w:p>
        </w:tc>
        <w:tc>
          <w:tcPr>
            <w:tcW w:w="1984" w:type="dxa"/>
          </w:tcPr>
          <w:p w14:paraId="418A6E1B" w14:textId="77777777" w:rsidR="003A480D" w:rsidRDefault="003A480D" w:rsidP="003A480D">
            <w:pPr>
              <w:keepNext/>
              <w:widowControl w:val="0"/>
              <w:rPr>
                <w:rFonts w:ascii="Garamond" w:hAnsi="Garamond"/>
                <w:b/>
                <w:color w:val="000000" w:themeColor="text1"/>
                <w:sz w:val="20"/>
                <w:szCs w:val="20"/>
              </w:rPr>
            </w:pPr>
          </w:p>
        </w:tc>
      </w:tr>
      <w:tr w:rsidR="0001475F" w14:paraId="1F5707FD" w14:textId="77777777" w:rsidTr="0001475F">
        <w:tc>
          <w:tcPr>
            <w:tcW w:w="992" w:type="dxa"/>
          </w:tcPr>
          <w:p w14:paraId="2EB70F43"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3FD13B4E" w14:textId="35941499" w:rsidR="003A480D" w:rsidRPr="00EF6DFD" w:rsidRDefault="003A480D" w:rsidP="003A480D">
            <w:pPr>
              <w:keepNext/>
              <w:widowControl w:val="0"/>
              <w:rPr>
                <w:rFonts w:ascii="Garamond" w:hAnsi="Garamond" w:cs="Calibri"/>
                <w:color w:val="000000"/>
              </w:rPr>
            </w:pPr>
            <w:r w:rsidRPr="00EF6DFD">
              <w:rPr>
                <w:rFonts w:ascii="Garamond" w:hAnsi="Garamond" w:cs="Arial"/>
              </w:rPr>
              <w:t>O- krúžok 19x1,75 NBR 70</w:t>
            </w:r>
          </w:p>
        </w:tc>
        <w:tc>
          <w:tcPr>
            <w:tcW w:w="2127" w:type="dxa"/>
            <w:tcBorders>
              <w:top w:val="single" w:sz="4" w:space="0" w:color="auto"/>
              <w:left w:val="nil"/>
              <w:bottom w:val="single" w:sz="4" w:space="0" w:color="auto"/>
              <w:right w:val="single" w:sz="4" w:space="0" w:color="auto"/>
            </w:tcBorders>
            <w:shd w:val="clear" w:color="auto" w:fill="auto"/>
            <w:vAlign w:val="bottom"/>
          </w:tcPr>
          <w:p w14:paraId="36602FF2" w14:textId="0CE6F6AB"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 </w:t>
            </w:r>
          </w:p>
        </w:tc>
        <w:tc>
          <w:tcPr>
            <w:tcW w:w="1275" w:type="dxa"/>
            <w:tcBorders>
              <w:top w:val="single" w:sz="4" w:space="0" w:color="auto"/>
              <w:left w:val="nil"/>
              <w:bottom w:val="single" w:sz="4" w:space="0" w:color="auto"/>
              <w:right w:val="single" w:sz="4" w:space="0" w:color="auto"/>
            </w:tcBorders>
            <w:shd w:val="clear" w:color="auto" w:fill="auto"/>
            <w:vAlign w:val="bottom"/>
          </w:tcPr>
          <w:p w14:paraId="58DD017E" w14:textId="1391C3BC"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318F16AA" w14:textId="77777777" w:rsidR="003A480D" w:rsidRDefault="003A480D" w:rsidP="003A480D">
            <w:pPr>
              <w:keepNext/>
              <w:widowControl w:val="0"/>
              <w:rPr>
                <w:rFonts w:ascii="Garamond" w:hAnsi="Garamond"/>
                <w:b/>
                <w:color w:val="000000" w:themeColor="text1"/>
                <w:sz w:val="20"/>
                <w:szCs w:val="20"/>
              </w:rPr>
            </w:pPr>
          </w:p>
        </w:tc>
        <w:tc>
          <w:tcPr>
            <w:tcW w:w="1984" w:type="dxa"/>
          </w:tcPr>
          <w:p w14:paraId="59655411" w14:textId="77777777" w:rsidR="003A480D" w:rsidRDefault="003A480D" w:rsidP="003A480D">
            <w:pPr>
              <w:keepNext/>
              <w:widowControl w:val="0"/>
              <w:rPr>
                <w:rFonts w:ascii="Garamond" w:hAnsi="Garamond"/>
                <w:b/>
                <w:color w:val="000000" w:themeColor="text1"/>
                <w:sz w:val="20"/>
                <w:szCs w:val="20"/>
              </w:rPr>
            </w:pPr>
          </w:p>
        </w:tc>
      </w:tr>
      <w:tr w:rsidR="0001475F" w14:paraId="6DF3606B" w14:textId="77777777" w:rsidTr="0001475F">
        <w:tc>
          <w:tcPr>
            <w:tcW w:w="992" w:type="dxa"/>
          </w:tcPr>
          <w:p w14:paraId="68DA3964"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6D8B248" w14:textId="5A0EACF5" w:rsidR="003A480D" w:rsidRPr="00EF6DFD" w:rsidRDefault="003A480D" w:rsidP="003A480D">
            <w:pPr>
              <w:keepNext/>
              <w:widowControl w:val="0"/>
              <w:rPr>
                <w:rFonts w:ascii="Garamond" w:hAnsi="Garamond" w:cs="Calibri"/>
                <w:color w:val="000000"/>
              </w:rPr>
            </w:pPr>
            <w:r w:rsidRPr="00EF6DFD">
              <w:rPr>
                <w:rFonts w:ascii="Garamond" w:hAnsi="Garamond" w:cs="Arial"/>
              </w:rPr>
              <w:t>O- krúžok 50x3,5 NBR 70</w:t>
            </w:r>
          </w:p>
        </w:tc>
        <w:tc>
          <w:tcPr>
            <w:tcW w:w="2127" w:type="dxa"/>
            <w:tcBorders>
              <w:top w:val="nil"/>
              <w:left w:val="nil"/>
              <w:bottom w:val="single" w:sz="4" w:space="0" w:color="auto"/>
              <w:right w:val="single" w:sz="4" w:space="0" w:color="auto"/>
            </w:tcBorders>
            <w:shd w:val="clear" w:color="auto" w:fill="auto"/>
            <w:vAlign w:val="bottom"/>
          </w:tcPr>
          <w:p w14:paraId="07EF572C" w14:textId="000E0C8C"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 </w:t>
            </w:r>
          </w:p>
        </w:tc>
        <w:tc>
          <w:tcPr>
            <w:tcW w:w="1275" w:type="dxa"/>
            <w:tcBorders>
              <w:top w:val="nil"/>
              <w:left w:val="nil"/>
              <w:bottom w:val="single" w:sz="4" w:space="0" w:color="auto"/>
              <w:right w:val="single" w:sz="4" w:space="0" w:color="auto"/>
            </w:tcBorders>
            <w:shd w:val="clear" w:color="auto" w:fill="auto"/>
            <w:vAlign w:val="bottom"/>
          </w:tcPr>
          <w:p w14:paraId="123C3ECA" w14:textId="36040CA9"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2C417B90" w14:textId="77777777" w:rsidR="003A480D" w:rsidRDefault="003A480D" w:rsidP="003A480D">
            <w:pPr>
              <w:keepNext/>
              <w:widowControl w:val="0"/>
              <w:rPr>
                <w:rFonts w:ascii="Garamond" w:hAnsi="Garamond"/>
                <w:b/>
                <w:color w:val="000000" w:themeColor="text1"/>
                <w:sz w:val="20"/>
                <w:szCs w:val="20"/>
              </w:rPr>
            </w:pPr>
          </w:p>
        </w:tc>
        <w:tc>
          <w:tcPr>
            <w:tcW w:w="1984" w:type="dxa"/>
          </w:tcPr>
          <w:p w14:paraId="672E1548" w14:textId="77777777" w:rsidR="003A480D" w:rsidRDefault="003A480D" w:rsidP="003A480D">
            <w:pPr>
              <w:keepNext/>
              <w:widowControl w:val="0"/>
              <w:rPr>
                <w:rFonts w:ascii="Garamond" w:hAnsi="Garamond"/>
                <w:b/>
                <w:color w:val="000000" w:themeColor="text1"/>
                <w:sz w:val="20"/>
                <w:szCs w:val="20"/>
              </w:rPr>
            </w:pPr>
          </w:p>
        </w:tc>
      </w:tr>
      <w:tr w:rsidR="0001475F" w14:paraId="14C9ADAF" w14:textId="77777777" w:rsidTr="0001475F">
        <w:tc>
          <w:tcPr>
            <w:tcW w:w="992" w:type="dxa"/>
          </w:tcPr>
          <w:p w14:paraId="2CC6CCFA"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1B26012" w14:textId="546672E8" w:rsidR="003A480D" w:rsidRPr="00EF6DFD" w:rsidRDefault="003A480D" w:rsidP="003A480D">
            <w:pPr>
              <w:keepNext/>
              <w:widowControl w:val="0"/>
              <w:rPr>
                <w:rFonts w:ascii="Garamond" w:hAnsi="Garamond" w:cs="Calibri"/>
                <w:color w:val="000000"/>
              </w:rPr>
            </w:pPr>
            <w:r w:rsidRPr="00EF6DFD">
              <w:rPr>
                <w:rFonts w:ascii="Garamond" w:hAnsi="Garamond" w:cs="Arial"/>
              </w:rPr>
              <w:t>O- krúžok 8,5x2,5 NBR 70</w:t>
            </w:r>
          </w:p>
        </w:tc>
        <w:tc>
          <w:tcPr>
            <w:tcW w:w="2127" w:type="dxa"/>
            <w:tcBorders>
              <w:top w:val="nil"/>
              <w:left w:val="nil"/>
              <w:bottom w:val="single" w:sz="4" w:space="0" w:color="auto"/>
              <w:right w:val="single" w:sz="4" w:space="0" w:color="auto"/>
            </w:tcBorders>
            <w:shd w:val="clear" w:color="auto" w:fill="auto"/>
            <w:vAlign w:val="bottom"/>
          </w:tcPr>
          <w:p w14:paraId="277FB67C" w14:textId="795308A4"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 </w:t>
            </w:r>
          </w:p>
        </w:tc>
        <w:tc>
          <w:tcPr>
            <w:tcW w:w="1275" w:type="dxa"/>
            <w:tcBorders>
              <w:top w:val="nil"/>
              <w:left w:val="nil"/>
              <w:bottom w:val="single" w:sz="4" w:space="0" w:color="auto"/>
              <w:right w:val="single" w:sz="4" w:space="0" w:color="auto"/>
            </w:tcBorders>
            <w:shd w:val="clear" w:color="auto" w:fill="auto"/>
            <w:vAlign w:val="bottom"/>
          </w:tcPr>
          <w:p w14:paraId="131C76CC" w14:textId="017F7E08"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150</w:t>
            </w:r>
          </w:p>
        </w:tc>
        <w:tc>
          <w:tcPr>
            <w:tcW w:w="1560" w:type="dxa"/>
          </w:tcPr>
          <w:p w14:paraId="460624EF" w14:textId="77777777" w:rsidR="003A480D" w:rsidRDefault="003A480D" w:rsidP="003A480D">
            <w:pPr>
              <w:keepNext/>
              <w:widowControl w:val="0"/>
              <w:rPr>
                <w:rFonts w:ascii="Garamond" w:hAnsi="Garamond"/>
                <w:b/>
                <w:color w:val="000000" w:themeColor="text1"/>
                <w:sz w:val="20"/>
                <w:szCs w:val="20"/>
              </w:rPr>
            </w:pPr>
          </w:p>
        </w:tc>
        <w:tc>
          <w:tcPr>
            <w:tcW w:w="1984" w:type="dxa"/>
          </w:tcPr>
          <w:p w14:paraId="74C3C0D5" w14:textId="77777777" w:rsidR="003A480D" w:rsidRDefault="003A480D" w:rsidP="003A480D">
            <w:pPr>
              <w:keepNext/>
              <w:widowControl w:val="0"/>
              <w:rPr>
                <w:rFonts w:ascii="Garamond" w:hAnsi="Garamond"/>
                <w:b/>
                <w:color w:val="000000" w:themeColor="text1"/>
                <w:sz w:val="20"/>
                <w:szCs w:val="20"/>
              </w:rPr>
            </w:pPr>
          </w:p>
        </w:tc>
      </w:tr>
      <w:tr w:rsidR="0001475F" w14:paraId="2E022107" w14:textId="77777777" w:rsidTr="00EF6DFD">
        <w:tc>
          <w:tcPr>
            <w:tcW w:w="992" w:type="dxa"/>
          </w:tcPr>
          <w:p w14:paraId="1818C142"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8BABAAD" w14:textId="1312B587" w:rsidR="003A480D" w:rsidRPr="00EF6DFD" w:rsidRDefault="003A480D" w:rsidP="003A480D">
            <w:pPr>
              <w:keepNext/>
              <w:widowControl w:val="0"/>
              <w:rPr>
                <w:rFonts w:ascii="Garamond" w:hAnsi="Garamond" w:cs="Calibri"/>
                <w:color w:val="000000"/>
              </w:rPr>
            </w:pPr>
            <w:r w:rsidRPr="00EF6DFD">
              <w:rPr>
                <w:rFonts w:ascii="Garamond" w:hAnsi="Garamond" w:cs="Arial"/>
              </w:rPr>
              <w:t>O- krúžok 9,5x2,5 NBR 70</w:t>
            </w:r>
          </w:p>
        </w:tc>
        <w:tc>
          <w:tcPr>
            <w:tcW w:w="2127" w:type="dxa"/>
            <w:tcBorders>
              <w:top w:val="nil"/>
              <w:left w:val="nil"/>
              <w:bottom w:val="single" w:sz="4" w:space="0" w:color="auto"/>
              <w:right w:val="single" w:sz="4" w:space="0" w:color="auto"/>
            </w:tcBorders>
            <w:shd w:val="clear" w:color="auto" w:fill="auto"/>
            <w:vAlign w:val="bottom"/>
          </w:tcPr>
          <w:p w14:paraId="369D319F" w14:textId="4FCAAD7F"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 </w:t>
            </w:r>
          </w:p>
        </w:tc>
        <w:tc>
          <w:tcPr>
            <w:tcW w:w="1275" w:type="dxa"/>
            <w:tcBorders>
              <w:top w:val="nil"/>
              <w:left w:val="nil"/>
              <w:bottom w:val="single" w:sz="4" w:space="0" w:color="auto"/>
              <w:right w:val="single" w:sz="4" w:space="0" w:color="auto"/>
            </w:tcBorders>
            <w:shd w:val="clear" w:color="auto" w:fill="auto"/>
            <w:vAlign w:val="bottom"/>
          </w:tcPr>
          <w:p w14:paraId="7E982D13" w14:textId="2D6EC1FC"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2F0634E1" w14:textId="77777777" w:rsidR="003A480D" w:rsidRDefault="003A480D" w:rsidP="003A480D">
            <w:pPr>
              <w:keepNext/>
              <w:widowControl w:val="0"/>
              <w:rPr>
                <w:rFonts w:ascii="Garamond" w:hAnsi="Garamond"/>
                <w:b/>
                <w:color w:val="000000" w:themeColor="text1"/>
                <w:sz w:val="20"/>
                <w:szCs w:val="20"/>
              </w:rPr>
            </w:pPr>
          </w:p>
        </w:tc>
        <w:tc>
          <w:tcPr>
            <w:tcW w:w="1984" w:type="dxa"/>
          </w:tcPr>
          <w:p w14:paraId="1C2762B3" w14:textId="77777777" w:rsidR="003A480D" w:rsidRDefault="003A480D" w:rsidP="003A480D">
            <w:pPr>
              <w:keepNext/>
              <w:widowControl w:val="0"/>
              <w:rPr>
                <w:rFonts w:ascii="Garamond" w:hAnsi="Garamond"/>
                <w:b/>
                <w:color w:val="000000" w:themeColor="text1"/>
                <w:sz w:val="20"/>
                <w:szCs w:val="20"/>
              </w:rPr>
            </w:pPr>
          </w:p>
        </w:tc>
      </w:tr>
      <w:tr w:rsidR="0001475F" w14:paraId="710745EC" w14:textId="77777777" w:rsidTr="00EF6DFD">
        <w:tc>
          <w:tcPr>
            <w:tcW w:w="992" w:type="dxa"/>
          </w:tcPr>
          <w:p w14:paraId="22B9E5A2"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50AB3465" w14:textId="0D149E71" w:rsidR="003A480D" w:rsidRPr="00EF6DFD" w:rsidRDefault="003A480D" w:rsidP="003A480D">
            <w:pPr>
              <w:keepNext/>
              <w:widowControl w:val="0"/>
              <w:rPr>
                <w:rFonts w:ascii="Garamond" w:hAnsi="Garamond" w:cs="Calibri"/>
                <w:color w:val="000000"/>
              </w:rPr>
            </w:pPr>
            <w:r w:rsidRPr="00EF6DFD">
              <w:rPr>
                <w:rFonts w:ascii="Garamond" w:hAnsi="Garamond" w:cs="Arial"/>
              </w:rPr>
              <w:t>O-krúžok  17292381</w:t>
            </w:r>
          </w:p>
        </w:tc>
        <w:tc>
          <w:tcPr>
            <w:tcW w:w="2127" w:type="dxa"/>
            <w:tcBorders>
              <w:top w:val="single" w:sz="4" w:space="0" w:color="auto"/>
              <w:left w:val="nil"/>
              <w:bottom w:val="single" w:sz="4" w:space="0" w:color="auto"/>
              <w:right w:val="single" w:sz="4" w:space="0" w:color="auto"/>
            </w:tcBorders>
            <w:shd w:val="clear" w:color="auto" w:fill="auto"/>
            <w:vAlign w:val="bottom"/>
          </w:tcPr>
          <w:p w14:paraId="643394D8" w14:textId="6B0F09DF"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17292381</w:t>
            </w:r>
          </w:p>
        </w:tc>
        <w:tc>
          <w:tcPr>
            <w:tcW w:w="1275" w:type="dxa"/>
            <w:tcBorders>
              <w:top w:val="single" w:sz="4" w:space="0" w:color="auto"/>
              <w:left w:val="nil"/>
              <w:bottom w:val="single" w:sz="4" w:space="0" w:color="auto"/>
              <w:right w:val="single" w:sz="4" w:space="0" w:color="auto"/>
            </w:tcBorders>
            <w:shd w:val="clear" w:color="auto" w:fill="auto"/>
            <w:vAlign w:val="bottom"/>
          </w:tcPr>
          <w:p w14:paraId="5305D78A" w14:textId="3AFAB263"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222AA299" w14:textId="77777777" w:rsidR="003A480D" w:rsidRDefault="003A480D" w:rsidP="003A480D">
            <w:pPr>
              <w:keepNext/>
              <w:widowControl w:val="0"/>
              <w:rPr>
                <w:rFonts w:ascii="Garamond" w:hAnsi="Garamond"/>
                <w:b/>
                <w:color w:val="000000" w:themeColor="text1"/>
                <w:sz w:val="20"/>
                <w:szCs w:val="20"/>
              </w:rPr>
            </w:pPr>
          </w:p>
        </w:tc>
        <w:tc>
          <w:tcPr>
            <w:tcW w:w="1984" w:type="dxa"/>
          </w:tcPr>
          <w:p w14:paraId="58AC9CC6" w14:textId="77777777" w:rsidR="003A480D" w:rsidRDefault="003A480D" w:rsidP="003A480D">
            <w:pPr>
              <w:keepNext/>
              <w:widowControl w:val="0"/>
              <w:rPr>
                <w:rFonts w:ascii="Garamond" w:hAnsi="Garamond"/>
                <w:b/>
                <w:color w:val="000000" w:themeColor="text1"/>
                <w:sz w:val="20"/>
                <w:szCs w:val="20"/>
              </w:rPr>
            </w:pPr>
          </w:p>
        </w:tc>
      </w:tr>
      <w:tr w:rsidR="0001475F" w14:paraId="40BEB567" w14:textId="77777777" w:rsidTr="0001475F">
        <w:tc>
          <w:tcPr>
            <w:tcW w:w="992" w:type="dxa"/>
          </w:tcPr>
          <w:p w14:paraId="3F126173"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3F315637" w14:textId="3E9A5BE7" w:rsidR="003A480D" w:rsidRPr="00EF6DFD" w:rsidRDefault="003A480D" w:rsidP="003A480D">
            <w:pPr>
              <w:keepNext/>
              <w:widowControl w:val="0"/>
              <w:rPr>
                <w:rFonts w:ascii="Garamond" w:hAnsi="Garamond" w:cs="Calibri"/>
                <w:color w:val="000000"/>
              </w:rPr>
            </w:pPr>
            <w:r w:rsidRPr="00EF6DFD">
              <w:rPr>
                <w:rFonts w:ascii="Garamond" w:hAnsi="Garamond" w:cs="Arial"/>
              </w:rPr>
              <w:t>O-krúžok  SP=3,5MM 17288681/0322200056</w:t>
            </w:r>
          </w:p>
        </w:tc>
        <w:tc>
          <w:tcPr>
            <w:tcW w:w="2127" w:type="dxa"/>
            <w:tcBorders>
              <w:top w:val="nil"/>
              <w:left w:val="nil"/>
              <w:bottom w:val="single" w:sz="4" w:space="0" w:color="auto"/>
              <w:right w:val="single" w:sz="4" w:space="0" w:color="auto"/>
            </w:tcBorders>
            <w:shd w:val="clear" w:color="auto" w:fill="auto"/>
            <w:vAlign w:val="bottom"/>
          </w:tcPr>
          <w:p w14:paraId="5F2022C8" w14:textId="42C481E3"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17288681/0322200056</w:t>
            </w:r>
          </w:p>
        </w:tc>
        <w:tc>
          <w:tcPr>
            <w:tcW w:w="1275" w:type="dxa"/>
            <w:tcBorders>
              <w:top w:val="nil"/>
              <w:left w:val="nil"/>
              <w:bottom w:val="single" w:sz="4" w:space="0" w:color="auto"/>
              <w:right w:val="single" w:sz="4" w:space="0" w:color="auto"/>
            </w:tcBorders>
            <w:shd w:val="clear" w:color="auto" w:fill="auto"/>
            <w:vAlign w:val="bottom"/>
          </w:tcPr>
          <w:p w14:paraId="62C542DC" w14:textId="07B7BA8F"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3000</w:t>
            </w:r>
          </w:p>
        </w:tc>
        <w:tc>
          <w:tcPr>
            <w:tcW w:w="1560" w:type="dxa"/>
          </w:tcPr>
          <w:p w14:paraId="44A2EBAE" w14:textId="77777777" w:rsidR="003A480D" w:rsidRDefault="003A480D" w:rsidP="003A480D">
            <w:pPr>
              <w:keepNext/>
              <w:widowControl w:val="0"/>
              <w:rPr>
                <w:rFonts w:ascii="Garamond" w:hAnsi="Garamond"/>
                <w:b/>
                <w:color w:val="000000" w:themeColor="text1"/>
                <w:sz w:val="20"/>
                <w:szCs w:val="20"/>
              </w:rPr>
            </w:pPr>
          </w:p>
        </w:tc>
        <w:tc>
          <w:tcPr>
            <w:tcW w:w="1984" w:type="dxa"/>
          </w:tcPr>
          <w:p w14:paraId="3938526B" w14:textId="77777777" w:rsidR="003A480D" w:rsidRDefault="003A480D" w:rsidP="003A480D">
            <w:pPr>
              <w:keepNext/>
              <w:widowControl w:val="0"/>
              <w:rPr>
                <w:rFonts w:ascii="Garamond" w:hAnsi="Garamond"/>
                <w:b/>
                <w:color w:val="000000" w:themeColor="text1"/>
                <w:sz w:val="20"/>
                <w:szCs w:val="20"/>
              </w:rPr>
            </w:pPr>
          </w:p>
        </w:tc>
      </w:tr>
      <w:tr w:rsidR="0001475F" w14:paraId="76072823" w14:textId="77777777" w:rsidTr="0001475F">
        <w:tc>
          <w:tcPr>
            <w:tcW w:w="992" w:type="dxa"/>
          </w:tcPr>
          <w:p w14:paraId="6F4204C9"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52BE8117" w14:textId="2E7CB24D" w:rsidR="003A480D" w:rsidRPr="00EF6DFD" w:rsidRDefault="003A480D" w:rsidP="003A480D">
            <w:pPr>
              <w:keepNext/>
              <w:widowControl w:val="0"/>
              <w:rPr>
                <w:rFonts w:ascii="Garamond" w:hAnsi="Garamond" w:cs="Calibri"/>
                <w:color w:val="000000"/>
              </w:rPr>
            </w:pPr>
            <w:r w:rsidRPr="00EF6DFD">
              <w:rPr>
                <w:rFonts w:ascii="Garamond" w:hAnsi="Garamond" w:cs="Arial"/>
              </w:rPr>
              <w:t>O-krúžok 17282381 DIAM=25,09MM SP=2,62MM</w:t>
            </w:r>
          </w:p>
        </w:tc>
        <w:tc>
          <w:tcPr>
            <w:tcW w:w="2127" w:type="dxa"/>
            <w:tcBorders>
              <w:top w:val="nil"/>
              <w:left w:val="nil"/>
              <w:bottom w:val="single" w:sz="4" w:space="0" w:color="auto"/>
              <w:right w:val="single" w:sz="4" w:space="0" w:color="auto"/>
            </w:tcBorders>
            <w:shd w:val="clear" w:color="auto" w:fill="auto"/>
            <w:vAlign w:val="bottom"/>
          </w:tcPr>
          <w:p w14:paraId="1E5C7CB9" w14:textId="00D11037"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17282381</w:t>
            </w:r>
          </w:p>
        </w:tc>
        <w:tc>
          <w:tcPr>
            <w:tcW w:w="1275" w:type="dxa"/>
            <w:tcBorders>
              <w:top w:val="nil"/>
              <w:left w:val="nil"/>
              <w:bottom w:val="single" w:sz="4" w:space="0" w:color="auto"/>
              <w:right w:val="single" w:sz="4" w:space="0" w:color="auto"/>
            </w:tcBorders>
            <w:shd w:val="clear" w:color="auto" w:fill="auto"/>
            <w:vAlign w:val="bottom"/>
          </w:tcPr>
          <w:p w14:paraId="716B22BF" w14:textId="6F67B218"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72</w:t>
            </w:r>
          </w:p>
        </w:tc>
        <w:tc>
          <w:tcPr>
            <w:tcW w:w="1560" w:type="dxa"/>
          </w:tcPr>
          <w:p w14:paraId="3620FFF5" w14:textId="77777777" w:rsidR="003A480D" w:rsidRDefault="003A480D" w:rsidP="003A480D">
            <w:pPr>
              <w:keepNext/>
              <w:widowControl w:val="0"/>
              <w:rPr>
                <w:rFonts w:ascii="Garamond" w:hAnsi="Garamond"/>
                <w:b/>
                <w:color w:val="000000" w:themeColor="text1"/>
                <w:sz w:val="20"/>
                <w:szCs w:val="20"/>
              </w:rPr>
            </w:pPr>
          </w:p>
        </w:tc>
        <w:tc>
          <w:tcPr>
            <w:tcW w:w="1984" w:type="dxa"/>
          </w:tcPr>
          <w:p w14:paraId="2B083C89" w14:textId="77777777" w:rsidR="003A480D" w:rsidRDefault="003A480D" w:rsidP="003A480D">
            <w:pPr>
              <w:keepNext/>
              <w:widowControl w:val="0"/>
              <w:rPr>
                <w:rFonts w:ascii="Garamond" w:hAnsi="Garamond"/>
                <w:b/>
                <w:color w:val="000000" w:themeColor="text1"/>
                <w:sz w:val="20"/>
                <w:szCs w:val="20"/>
              </w:rPr>
            </w:pPr>
          </w:p>
        </w:tc>
      </w:tr>
      <w:tr w:rsidR="0001475F" w14:paraId="77574892" w14:textId="77777777" w:rsidTr="0001475F">
        <w:tc>
          <w:tcPr>
            <w:tcW w:w="992" w:type="dxa"/>
          </w:tcPr>
          <w:p w14:paraId="0B9BB4CA"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F73566A" w14:textId="782831B0" w:rsidR="003A480D" w:rsidRPr="00EF6DFD" w:rsidRDefault="003A480D" w:rsidP="003A480D">
            <w:pPr>
              <w:keepNext/>
              <w:widowControl w:val="0"/>
              <w:rPr>
                <w:rFonts w:ascii="Garamond" w:hAnsi="Garamond" w:cs="Calibri"/>
                <w:color w:val="000000"/>
              </w:rPr>
            </w:pPr>
            <w:r w:rsidRPr="00EF6DFD">
              <w:rPr>
                <w:rFonts w:ascii="Garamond" w:hAnsi="Garamond" w:cs="Arial"/>
              </w:rPr>
              <w:t>O-krúžok DIAM=120,24MM SP=3,53  99459175</w:t>
            </w:r>
          </w:p>
        </w:tc>
        <w:tc>
          <w:tcPr>
            <w:tcW w:w="2127" w:type="dxa"/>
            <w:tcBorders>
              <w:top w:val="nil"/>
              <w:left w:val="nil"/>
              <w:bottom w:val="single" w:sz="4" w:space="0" w:color="auto"/>
              <w:right w:val="single" w:sz="4" w:space="0" w:color="auto"/>
            </w:tcBorders>
            <w:shd w:val="clear" w:color="auto" w:fill="auto"/>
            <w:vAlign w:val="bottom"/>
          </w:tcPr>
          <w:p w14:paraId="1BE2196B" w14:textId="390712C4"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99459175</w:t>
            </w:r>
          </w:p>
        </w:tc>
        <w:tc>
          <w:tcPr>
            <w:tcW w:w="1275" w:type="dxa"/>
            <w:tcBorders>
              <w:top w:val="nil"/>
              <w:left w:val="nil"/>
              <w:bottom w:val="single" w:sz="4" w:space="0" w:color="auto"/>
              <w:right w:val="single" w:sz="4" w:space="0" w:color="auto"/>
            </w:tcBorders>
            <w:shd w:val="clear" w:color="auto" w:fill="auto"/>
            <w:vAlign w:val="bottom"/>
          </w:tcPr>
          <w:p w14:paraId="36C700B7" w14:textId="5F67BD59"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0B734F04" w14:textId="77777777" w:rsidR="003A480D" w:rsidRDefault="003A480D" w:rsidP="003A480D">
            <w:pPr>
              <w:keepNext/>
              <w:widowControl w:val="0"/>
              <w:rPr>
                <w:rFonts w:ascii="Garamond" w:hAnsi="Garamond"/>
                <w:b/>
                <w:color w:val="000000" w:themeColor="text1"/>
                <w:sz w:val="20"/>
                <w:szCs w:val="20"/>
              </w:rPr>
            </w:pPr>
          </w:p>
        </w:tc>
        <w:tc>
          <w:tcPr>
            <w:tcW w:w="1984" w:type="dxa"/>
          </w:tcPr>
          <w:p w14:paraId="61AAFA75" w14:textId="77777777" w:rsidR="003A480D" w:rsidRDefault="003A480D" w:rsidP="003A480D">
            <w:pPr>
              <w:keepNext/>
              <w:widowControl w:val="0"/>
              <w:rPr>
                <w:rFonts w:ascii="Garamond" w:hAnsi="Garamond"/>
                <w:b/>
                <w:color w:val="000000" w:themeColor="text1"/>
                <w:sz w:val="20"/>
                <w:szCs w:val="20"/>
              </w:rPr>
            </w:pPr>
          </w:p>
        </w:tc>
      </w:tr>
      <w:tr w:rsidR="0001475F" w14:paraId="2C062253" w14:textId="77777777" w:rsidTr="0001475F">
        <w:tc>
          <w:tcPr>
            <w:tcW w:w="992" w:type="dxa"/>
          </w:tcPr>
          <w:p w14:paraId="6A8802B8"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7EDD4C71" w14:textId="29D7D880" w:rsidR="003A480D" w:rsidRPr="00EF6DFD" w:rsidRDefault="003A480D" w:rsidP="003A480D">
            <w:pPr>
              <w:keepNext/>
              <w:widowControl w:val="0"/>
              <w:rPr>
                <w:rFonts w:ascii="Garamond" w:hAnsi="Garamond" w:cs="Calibri"/>
                <w:color w:val="000000"/>
              </w:rPr>
            </w:pPr>
            <w:r w:rsidRPr="00EF6DFD">
              <w:rPr>
                <w:rFonts w:ascii="Garamond" w:hAnsi="Garamond" w:cs="Arial"/>
              </w:rPr>
              <w:t>O-krúžok DIAM=120,24MM SP=3,53  99459176</w:t>
            </w:r>
          </w:p>
        </w:tc>
        <w:tc>
          <w:tcPr>
            <w:tcW w:w="2127" w:type="dxa"/>
            <w:tcBorders>
              <w:top w:val="nil"/>
              <w:left w:val="nil"/>
              <w:bottom w:val="single" w:sz="4" w:space="0" w:color="auto"/>
              <w:right w:val="single" w:sz="4" w:space="0" w:color="auto"/>
            </w:tcBorders>
            <w:shd w:val="clear" w:color="auto" w:fill="auto"/>
            <w:vAlign w:val="bottom"/>
          </w:tcPr>
          <w:p w14:paraId="352A1E6E" w14:textId="58995FD2"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99459176</w:t>
            </w:r>
          </w:p>
        </w:tc>
        <w:tc>
          <w:tcPr>
            <w:tcW w:w="1275" w:type="dxa"/>
            <w:tcBorders>
              <w:top w:val="nil"/>
              <w:left w:val="nil"/>
              <w:bottom w:val="single" w:sz="4" w:space="0" w:color="auto"/>
              <w:right w:val="single" w:sz="4" w:space="0" w:color="auto"/>
            </w:tcBorders>
            <w:shd w:val="clear" w:color="auto" w:fill="auto"/>
            <w:vAlign w:val="bottom"/>
          </w:tcPr>
          <w:p w14:paraId="0ACA9812" w14:textId="0EFDD368"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24</w:t>
            </w:r>
          </w:p>
        </w:tc>
        <w:tc>
          <w:tcPr>
            <w:tcW w:w="1560" w:type="dxa"/>
          </w:tcPr>
          <w:p w14:paraId="19389853" w14:textId="77777777" w:rsidR="003A480D" w:rsidRDefault="003A480D" w:rsidP="003A480D">
            <w:pPr>
              <w:keepNext/>
              <w:widowControl w:val="0"/>
              <w:rPr>
                <w:rFonts w:ascii="Garamond" w:hAnsi="Garamond"/>
                <w:b/>
                <w:color w:val="000000" w:themeColor="text1"/>
                <w:sz w:val="20"/>
                <w:szCs w:val="20"/>
              </w:rPr>
            </w:pPr>
          </w:p>
        </w:tc>
        <w:tc>
          <w:tcPr>
            <w:tcW w:w="1984" w:type="dxa"/>
          </w:tcPr>
          <w:p w14:paraId="2B385AF5" w14:textId="77777777" w:rsidR="003A480D" w:rsidRDefault="003A480D" w:rsidP="003A480D">
            <w:pPr>
              <w:keepNext/>
              <w:widowControl w:val="0"/>
              <w:rPr>
                <w:rFonts w:ascii="Garamond" w:hAnsi="Garamond"/>
                <w:b/>
                <w:color w:val="000000" w:themeColor="text1"/>
                <w:sz w:val="20"/>
                <w:szCs w:val="20"/>
              </w:rPr>
            </w:pPr>
          </w:p>
        </w:tc>
      </w:tr>
      <w:tr w:rsidR="0001475F" w14:paraId="7E3A48BC" w14:textId="77777777" w:rsidTr="0001475F">
        <w:tc>
          <w:tcPr>
            <w:tcW w:w="992" w:type="dxa"/>
          </w:tcPr>
          <w:p w14:paraId="025FA246"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9E0FBEC" w14:textId="3AA407A3" w:rsidR="003A480D" w:rsidRPr="00EF6DFD" w:rsidRDefault="003A480D" w:rsidP="003A480D">
            <w:pPr>
              <w:keepNext/>
              <w:widowControl w:val="0"/>
              <w:rPr>
                <w:rFonts w:ascii="Garamond" w:hAnsi="Garamond" w:cs="Calibri"/>
                <w:color w:val="000000"/>
              </w:rPr>
            </w:pPr>
            <w:r w:rsidRPr="00EF6DFD">
              <w:rPr>
                <w:rFonts w:ascii="Garamond" w:hAnsi="Garamond" w:cs="Arial"/>
              </w:rPr>
              <w:t>O-krúžok DIAM=21,5MM SP=2,5mm 5801446952</w:t>
            </w:r>
          </w:p>
        </w:tc>
        <w:tc>
          <w:tcPr>
            <w:tcW w:w="2127" w:type="dxa"/>
            <w:tcBorders>
              <w:top w:val="nil"/>
              <w:left w:val="nil"/>
              <w:bottom w:val="single" w:sz="4" w:space="0" w:color="auto"/>
              <w:right w:val="single" w:sz="4" w:space="0" w:color="auto"/>
            </w:tcBorders>
            <w:shd w:val="clear" w:color="auto" w:fill="auto"/>
            <w:vAlign w:val="bottom"/>
          </w:tcPr>
          <w:p w14:paraId="05AF0FE9" w14:textId="41C5BD4D"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5801446952</w:t>
            </w:r>
          </w:p>
        </w:tc>
        <w:tc>
          <w:tcPr>
            <w:tcW w:w="1275" w:type="dxa"/>
            <w:tcBorders>
              <w:top w:val="nil"/>
              <w:left w:val="nil"/>
              <w:bottom w:val="single" w:sz="4" w:space="0" w:color="auto"/>
              <w:right w:val="single" w:sz="4" w:space="0" w:color="auto"/>
            </w:tcBorders>
            <w:shd w:val="clear" w:color="auto" w:fill="auto"/>
            <w:vAlign w:val="bottom"/>
          </w:tcPr>
          <w:p w14:paraId="372D51D2" w14:textId="59FBF894"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72</w:t>
            </w:r>
          </w:p>
        </w:tc>
        <w:tc>
          <w:tcPr>
            <w:tcW w:w="1560" w:type="dxa"/>
          </w:tcPr>
          <w:p w14:paraId="60A8C1E6" w14:textId="77777777" w:rsidR="003A480D" w:rsidRDefault="003A480D" w:rsidP="003A480D">
            <w:pPr>
              <w:keepNext/>
              <w:widowControl w:val="0"/>
              <w:rPr>
                <w:rFonts w:ascii="Garamond" w:hAnsi="Garamond"/>
                <w:b/>
                <w:color w:val="000000" w:themeColor="text1"/>
                <w:sz w:val="20"/>
                <w:szCs w:val="20"/>
              </w:rPr>
            </w:pPr>
          </w:p>
        </w:tc>
        <w:tc>
          <w:tcPr>
            <w:tcW w:w="1984" w:type="dxa"/>
          </w:tcPr>
          <w:p w14:paraId="452381E0" w14:textId="77777777" w:rsidR="003A480D" w:rsidRDefault="003A480D" w:rsidP="003A480D">
            <w:pPr>
              <w:keepNext/>
              <w:widowControl w:val="0"/>
              <w:rPr>
                <w:rFonts w:ascii="Garamond" w:hAnsi="Garamond"/>
                <w:b/>
                <w:color w:val="000000" w:themeColor="text1"/>
                <w:sz w:val="20"/>
                <w:szCs w:val="20"/>
              </w:rPr>
            </w:pPr>
          </w:p>
        </w:tc>
      </w:tr>
      <w:tr w:rsidR="0001475F" w14:paraId="16F5DE12" w14:textId="77777777" w:rsidTr="0001475F">
        <w:tc>
          <w:tcPr>
            <w:tcW w:w="992" w:type="dxa"/>
          </w:tcPr>
          <w:p w14:paraId="1D0556C0"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70DDC05D" w14:textId="327C3C27" w:rsidR="003A480D" w:rsidRPr="00EF6DFD" w:rsidRDefault="003A480D" w:rsidP="003A480D">
            <w:pPr>
              <w:keepNext/>
              <w:widowControl w:val="0"/>
              <w:rPr>
                <w:rFonts w:ascii="Garamond" w:hAnsi="Garamond" w:cs="Calibri"/>
                <w:color w:val="000000"/>
              </w:rPr>
            </w:pPr>
            <w:r w:rsidRPr="00EF6DFD">
              <w:rPr>
                <w:rFonts w:ascii="Garamond" w:hAnsi="Garamond" w:cs="Arial"/>
              </w:rPr>
              <w:t>O-krúžok nal. Hrdla   0120-302-396</w:t>
            </w:r>
          </w:p>
        </w:tc>
        <w:tc>
          <w:tcPr>
            <w:tcW w:w="2127" w:type="dxa"/>
            <w:tcBorders>
              <w:top w:val="nil"/>
              <w:left w:val="nil"/>
              <w:bottom w:val="single" w:sz="4" w:space="0" w:color="auto"/>
              <w:right w:val="single" w:sz="4" w:space="0" w:color="auto"/>
            </w:tcBorders>
            <w:shd w:val="clear" w:color="auto" w:fill="auto"/>
            <w:vAlign w:val="bottom"/>
          </w:tcPr>
          <w:p w14:paraId="71BC6AEA" w14:textId="631C7DB5"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0120-302-396</w:t>
            </w:r>
          </w:p>
        </w:tc>
        <w:tc>
          <w:tcPr>
            <w:tcW w:w="1275" w:type="dxa"/>
            <w:tcBorders>
              <w:top w:val="nil"/>
              <w:left w:val="nil"/>
              <w:bottom w:val="single" w:sz="4" w:space="0" w:color="auto"/>
              <w:right w:val="single" w:sz="4" w:space="0" w:color="auto"/>
            </w:tcBorders>
            <w:shd w:val="clear" w:color="auto" w:fill="auto"/>
            <w:vAlign w:val="bottom"/>
          </w:tcPr>
          <w:p w14:paraId="0629ADF8" w14:textId="570F64EA"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w:t>
            </w:r>
          </w:p>
        </w:tc>
        <w:tc>
          <w:tcPr>
            <w:tcW w:w="1560" w:type="dxa"/>
          </w:tcPr>
          <w:p w14:paraId="0803B214" w14:textId="77777777" w:rsidR="003A480D" w:rsidRDefault="003A480D" w:rsidP="003A480D">
            <w:pPr>
              <w:keepNext/>
              <w:widowControl w:val="0"/>
              <w:rPr>
                <w:rFonts w:ascii="Garamond" w:hAnsi="Garamond"/>
                <w:b/>
                <w:color w:val="000000" w:themeColor="text1"/>
                <w:sz w:val="20"/>
                <w:szCs w:val="20"/>
              </w:rPr>
            </w:pPr>
          </w:p>
        </w:tc>
        <w:tc>
          <w:tcPr>
            <w:tcW w:w="1984" w:type="dxa"/>
          </w:tcPr>
          <w:p w14:paraId="10D35879" w14:textId="77777777" w:rsidR="003A480D" w:rsidRDefault="003A480D" w:rsidP="003A480D">
            <w:pPr>
              <w:keepNext/>
              <w:widowControl w:val="0"/>
              <w:rPr>
                <w:rFonts w:ascii="Garamond" w:hAnsi="Garamond"/>
                <w:b/>
                <w:color w:val="000000" w:themeColor="text1"/>
                <w:sz w:val="20"/>
                <w:szCs w:val="20"/>
              </w:rPr>
            </w:pPr>
          </w:p>
        </w:tc>
      </w:tr>
      <w:tr w:rsidR="0001475F" w14:paraId="241DA46F" w14:textId="77777777" w:rsidTr="0001475F">
        <w:tc>
          <w:tcPr>
            <w:tcW w:w="992" w:type="dxa"/>
          </w:tcPr>
          <w:p w14:paraId="1D4886DA"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26A07CE" w14:textId="049F4EE3" w:rsidR="003A480D" w:rsidRPr="00EF6DFD" w:rsidRDefault="003A480D" w:rsidP="003A480D">
            <w:pPr>
              <w:keepNext/>
              <w:widowControl w:val="0"/>
              <w:rPr>
                <w:rFonts w:ascii="Garamond" w:hAnsi="Garamond" w:cs="Calibri"/>
                <w:color w:val="000000"/>
              </w:rPr>
            </w:pPr>
            <w:r w:rsidRPr="00EF6DFD">
              <w:rPr>
                <w:rFonts w:ascii="Garamond" w:hAnsi="Garamond" w:cs="Arial"/>
              </w:rPr>
              <w:t>O-krúžok SP=2,62MM 17282681/0322200055</w:t>
            </w:r>
          </w:p>
        </w:tc>
        <w:tc>
          <w:tcPr>
            <w:tcW w:w="2127" w:type="dxa"/>
            <w:tcBorders>
              <w:top w:val="nil"/>
              <w:left w:val="nil"/>
              <w:bottom w:val="single" w:sz="4" w:space="0" w:color="auto"/>
              <w:right w:val="single" w:sz="4" w:space="0" w:color="auto"/>
            </w:tcBorders>
            <w:shd w:val="clear" w:color="auto" w:fill="auto"/>
            <w:vAlign w:val="bottom"/>
          </w:tcPr>
          <w:p w14:paraId="1A0BDE55" w14:textId="6EA200D3"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17282681/0322200055</w:t>
            </w:r>
          </w:p>
        </w:tc>
        <w:tc>
          <w:tcPr>
            <w:tcW w:w="1275" w:type="dxa"/>
            <w:tcBorders>
              <w:top w:val="nil"/>
              <w:left w:val="nil"/>
              <w:bottom w:val="single" w:sz="4" w:space="0" w:color="auto"/>
              <w:right w:val="single" w:sz="4" w:space="0" w:color="auto"/>
            </w:tcBorders>
            <w:shd w:val="clear" w:color="auto" w:fill="auto"/>
            <w:vAlign w:val="bottom"/>
          </w:tcPr>
          <w:p w14:paraId="38BA1C90" w14:textId="58069EDA"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72</w:t>
            </w:r>
          </w:p>
        </w:tc>
        <w:tc>
          <w:tcPr>
            <w:tcW w:w="1560" w:type="dxa"/>
          </w:tcPr>
          <w:p w14:paraId="56E69907" w14:textId="77777777" w:rsidR="003A480D" w:rsidRDefault="003A480D" w:rsidP="003A480D">
            <w:pPr>
              <w:keepNext/>
              <w:widowControl w:val="0"/>
              <w:rPr>
                <w:rFonts w:ascii="Garamond" w:hAnsi="Garamond"/>
                <w:b/>
                <w:color w:val="000000" w:themeColor="text1"/>
                <w:sz w:val="20"/>
                <w:szCs w:val="20"/>
              </w:rPr>
            </w:pPr>
          </w:p>
        </w:tc>
        <w:tc>
          <w:tcPr>
            <w:tcW w:w="1984" w:type="dxa"/>
          </w:tcPr>
          <w:p w14:paraId="678994C8" w14:textId="77777777" w:rsidR="003A480D" w:rsidRDefault="003A480D" w:rsidP="003A480D">
            <w:pPr>
              <w:keepNext/>
              <w:widowControl w:val="0"/>
              <w:rPr>
                <w:rFonts w:ascii="Garamond" w:hAnsi="Garamond"/>
                <w:b/>
                <w:color w:val="000000" w:themeColor="text1"/>
                <w:sz w:val="20"/>
                <w:szCs w:val="20"/>
              </w:rPr>
            </w:pPr>
          </w:p>
        </w:tc>
      </w:tr>
      <w:tr w:rsidR="0001475F" w14:paraId="6A995B28" w14:textId="77777777" w:rsidTr="0001475F">
        <w:tc>
          <w:tcPr>
            <w:tcW w:w="992" w:type="dxa"/>
          </w:tcPr>
          <w:p w14:paraId="2039FFC2"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C156940" w14:textId="1109094F" w:rsidR="003A480D" w:rsidRPr="00EF6DFD" w:rsidRDefault="003A480D" w:rsidP="003A480D">
            <w:pPr>
              <w:keepNext/>
              <w:widowControl w:val="0"/>
              <w:rPr>
                <w:rFonts w:ascii="Garamond" w:hAnsi="Garamond" w:cs="Calibri"/>
                <w:color w:val="000000"/>
              </w:rPr>
            </w:pPr>
            <w:r w:rsidRPr="00EF6DFD">
              <w:rPr>
                <w:rFonts w:ascii="Garamond" w:hAnsi="Garamond" w:cs="Arial"/>
              </w:rPr>
              <w:t>Palivová hadica 0000282317</w:t>
            </w:r>
          </w:p>
        </w:tc>
        <w:tc>
          <w:tcPr>
            <w:tcW w:w="2127" w:type="dxa"/>
            <w:tcBorders>
              <w:top w:val="nil"/>
              <w:left w:val="nil"/>
              <w:bottom w:val="single" w:sz="4" w:space="0" w:color="auto"/>
              <w:right w:val="single" w:sz="4" w:space="0" w:color="auto"/>
            </w:tcBorders>
            <w:shd w:val="clear" w:color="auto" w:fill="auto"/>
            <w:vAlign w:val="bottom"/>
          </w:tcPr>
          <w:p w14:paraId="169EDFA6" w14:textId="22B6D5B2"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282317</w:t>
            </w:r>
          </w:p>
        </w:tc>
        <w:tc>
          <w:tcPr>
            <w:tcW w:w="1275" w:type="dxa"/>
            <w:tcBorders>
              <w:top w:val="nil"/>
              <w:left w:val="nil"/>
              <w:bottom w:val="single" w:sz="4" w:space="0" w:color="auto"/>
              <w:right w:val="single" w:sz="4" w:space="0" w:color="auto"/>
            </w:tcBorders>
            <w:shd w:val="clear" w:color="auto" w:fill="auto"/>
            <w:vAlign w:val="bottom"/>
          </w:tcPr>
          <w:p w14:paraId="0C73A9CC" w14:textId="5B30D7C4"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4C45C02A" w14:textId="77777777" w:rsidR="003A480D" w:rsidRDefault="003A480D" w:rsidP="003A480D">
            <w:pPr>
              <w:keepNext/>
              <w:widowControl w:val="0"/>
              <w:rPr>
                <w:rFonts w:ascii="Garamond" w:hAnsi="Garamond"/>
                <w:b/>
                <w:color w:val="000000" w:themeColor="text1"/>
                <w:sz w:val="20"/>
                <w:szCs w:val="20"/>
              </w:rPr>
            </w:pPr>
          </w:p>
        </w:tc>
        <w:tc>
          <w:tcPr>
            <w:tcW w:w="1984" w:type="dxa"/>
          </w:tcPr>
          <w:p w14:paraId="2AE9E8EB" w14:textId="77777777" w:rsidR="003A480D" w:rsidRDefault="003A480D" w:rsidP="003A480D">
            <w:pPr>
              <w:keepNext/>
              <w:widowControl w:val="0"/>
              <w:rPr>
                <w:rFonts w:ascii="Garamond" w:hAnsi="Garamond"/>
                <w:b/>
                <w:color w:val="000000" w:themeColor="text1"/>
                <w:sz w:val="20"/>
                <w:szCs w:val="20"/>
              </w:rPr>
            </w:pPr>
          </w:p>
        </w:tc>
      </w:tr>
      <w:tr w:rsidR="0001475F" w14:paraId="0E72228A" w14:textId="77777777" w:rsidTr="0001475F">
        <w:tc>
          <w:tcPr>
            <w:tcW w:w="992" w:type="dxa"/>
          </w:tcPr>
          <w:p w14:paraId="184AFAEE"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F89376F" w14:textId="7BD26CB1" w:rsidR="003A480D" w:rsidRPr="00EF6DFD" w:rsidRDefault="003A480D" w:rsidP="003A480D">
            <w:pPr>
              <w:keepNext/>
              <w:widowControl w:val="0"/>
              <w:rPr>
                <w:rFonts w:ascii="Garamond" w:hAnsi="Garamond" w:cs="Calibri"/>
                <w:color w:val="000000"/>
              </w:rPr>
            </w:pPr>
            <w:r w:rsidRPr="00EF6DFD">
              <w:rPr>
                <w:rFonts w:ascii="Garamond" w:hAnsi="Garamond" w:cs="Arial"/>
              </w:rPr>
              <w:t>Tesniaci krúžok vod.filtra 0000019067</w:t>
            </w:r>
          </w:p>
        </w:tc>
        <w:tc>
          <w:tcPr>
            <w:tcW w:w="2127" w:type="dxa"/>
            <w:tcBorders>
              <w:top w:val="nil"/>
              <w:left w:val="nil"/>
              <w:bottom w:val="single" w:sz="4" w:space="0" w:color="auto"/>
              <w:right w:val="single" w:sz="4" w:space="0" w:color="auto"/>
            </w:tcBorders>
            <w:shd w:val="clear" w:color="auto" w:fill="auto"/>
            <w:vAlign w:val="bottom"/>
          </w:tcPr>
          <w:p w14:paraId="7D368378" w14:textId="52A0B11E"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19067</w:t>
            </w:r>
          </w:p>
        </w:tc>
        <w:tc>
          <w:tcPr>
            <w:tcW w:w="1275" w:type="dxa"/>
            <w:tcBorders>
              <w:top w:val="nil"/>
              <w:left w:val="nil"/>
              <w:bottom w:val="single" w:sz="4" w:space="0" w:color="auto"/>
              <w:right w:val="single" w:sz="4" w:space="0" w:color="auto"/>
            </w:tcBorders>
            <w:shd w:val="clear" w:color="auto" w:fill="auto"/>
            <w:vAlign w:val="bottom"/>
          </w:tcPr>
          <w:p w14:paraId="1E204EEE" w14:textId="79B7BE9C"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300</w:t>
            </w:r>
          </w:p>
        </w:tc>
        <w:tc>
          <w:tcPr>
            <w:tcW w:w="1560" w:type="dxa"/>
          </w:tcPr>
          <w:p w14:paraId="5880BD60" w14:textId="77777777" w:rsidR="003A480D" w:rsidRDefault="003A480D" w:rsidP="003A480D">
            <w:pPr>
              <w:keepNext/>
              <w:widowControl w:val="0"/>
              <w:rPr>
                <w:rFonts w:ascii="Garamond" w:hAnsi="Garamond"/>
                <w:b/>
                <w:color w:val="000000" w:themeColor="text1"/>
                <w:sz w:val="20"/>
                <w:szCs w:val="20"/>
              </w:rPr>
            </w:pPr>
          </w:p>
        </w:tc>
        <w:tc>
          <w:tcPr>
            <w:tcW w:w="1984" w:type="dxa"/>
          </w:tcPr>
          <w:p w14:paraId="5DEDFF90" w14:textId="77777777" w:rsidR="003A480D" w:rsidRDefault="003A480D" w:rsidP="003A480D">
            <w:pPr>
              <w:keepNext/>
              <w:widowControl w:val="0"/>
              <w:rPr>
                <w:rFonts w:ascii="Garamond" w:hAnsi="Garamond"/>
                <w:b/>
                <w:color w:val="000000" w:themeColor="text1"/>
                <w:sz w:val="20"/>
                <w:szCs w:val="20"/>
              </w:rPr>
            </w:pPr>
          </w:p>
        </w:tc>
      </w:tr>
      <w:tr w:rsidR="0001475F" w14:paraId="4AF788E3" w14:textId="77777777" w:rsidTr="0001475F">
        <w:tc>
          <w:tcPr>
            <w:tcW w:w="992" w:type="dxa"/>
          </w:tcPr>
          <w:p w14:paraId="4BA3B8D6"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2F6C621" w14:textId="19186A66" w:rsidR="003A480D" w:rsidRPr="00EF6DFD" w:rsidRDefault="003A480D" w:rsidP="003A480D">
            <w:pPr>
              <w:keepNext/>
              <w:widowControl w:val="0"/>
              <w:rPr>
                <w:rFonts w:ascii="Garamond" w:hAnsi="Garamond" w:cs="Calibri"/>
                <w:color w:val="000000"/>
              </w:rPr>
            </w:pPr>
            <w:r w:rsidRPr="00EF6DFD">
              <w:rPr>
                <w:rFonts w:ascii="Garamond" w:hAnsi="Garamond" w:cs="Arial"/>
              </w:rPr>
              <w:t>Lož. FAG 803750 B/0735371966/0707000032</w:t>
            </w:r>
          </w:p>
        </w:tc>
        <w:tc>
          <w:tcPr>
            <w:tcW w:w="2127" w:type="dxa"/>
            <w:tcBorders>
              <w:top w:val="nil"/>
              <w:left w:val="nil"/>
              <w:bottom w:val="single" w:sz="4" w:space="0" w:color="auto"/>
              <w:right w:val="single" w:sz="4" w:space="0" w:color="auto"/>
            </w:tcBorders>
            <w:shd w:val="clear" w:color="auto" w:fill="auto"/>
            <w:vAlign w:val="bottom"/>
          </w:tcPr>
          <w:p w14:paraId="5697B772" w14:textId="58B68B1E"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803750 B/0735371966/0707000032</w:t>
            </w:r>
          </w:p>
        </w:tc>
        <w:tc>
          <w:tcPr>
            <w:tcW w:w="1275" w:type="dxa"/>
            <w:tcBorders>
              <w:top w:val="nil"/>
              <w:left w:val="nil"/>
              <w:bottom w:val="single" w:sz="4" w:space="0" w:color="auto"/>
              <w:right w:val="single" w:sz="4" w:space="0" w:color="auto"/>
            </w:tcBorders>
            <w:shd w:val="clear" w:color="auto" w:fill="auto"/>
            <w:vAlign w:val="bottom"/>
          </w:tcPr>
          <w:p w14:paraId="301BB868" w14:textId="6E03E359"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w:t>
            </w:r>
          </w:p>
        </w:tc>
        <w:tc>
          <w:tcPr>
            <w:tcW w:w="1560" w:type="dxa"/>
          </w:tcPr>
          <w:p w14:paraId="327E2E25" w14:textId="77777777" w:rsidR="003A480D" w:rsidRDefault="003A480D" w:rsidP="003A480D">
            <w:pPr>
              <w:keepNext/>
              <w:widowControl w:val="0"/>
              <w:rPr>
                <w:rFonts w:ascii="Garamond" w:hAnsi="Garamond"/>
                <w:b/>
                <w:color w:val="000000" w:themeColor="text1"/>
                <w:sz w:val="20"/>
                <w:szCs w:val="20"/>
              </w:rPr>
            </w:pPr>
          </w:p>
        </w:tc>
        <w:tc>
          <w:tcPr>
            <w:tcW w:w="1984" w:type="dxa"/>
          </w:tcPr>
          <w:p w14:paraId="2DBD1C68" w14:textId="77777777" w:rsidR="003A480D" w:rsidRDefault="003A480D" w:rsidP="003A480D">
            <w:pPr>
              <w:keepNext/>
              <w:widowControl w:val="0"/>
              <w:rPr>
                <w:rFonts w:ascii="Garamond" w:hAnsi="Garamond"/>
                <w:b/>
                <w:color w:val="000000" w:themeColor="text1"/>
                <w:sz w:val="20"/>
                <w:szCs w:val="20"/>
              </w:rPr>
            </w:pPr>
          </w:p>
        </w:tc>
      </w:tr>
      <w:tr w:rsidR="0001475F" w14:paraId="6418BBA0" w14:textId="77777777" w:rsidTr="0001475F">
        <w:tc>
          <w:tcPr>
            <w:tcW w:w="992" w:type="dxa"/>
          </w:tcPr>
          <w:p w14:paraId="0EB43A95"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333814CF" w14:textId="2635CB4A" w:rsidR="003A480D" w:rsidRPr="00EF6DFD" w:rsidRDefault="003A480D" w:rsidP="003A480D">
            <w:pPr>
              <w:keepNext/>
              <w:widowControl w:val="0"/>
              <w:rPr>
                <w:rFonts w:ascii="Garamond" w:hAnsi="Garamond" w:cs="Calibri"/>
                <w:color w:val="000000"/>
              </w:rPr>
            </w:pPr>
            <w:r w:rsidRPr="00EF6DFD">
              <w:rPr>
                <w:rFonts w:ascii="Garamond" w:hAnsi="Garamond" w:cs="Arial"/>
              </w:rPr>
              <w:t>Ložisko /skrine diferenciálu/ 0870373018</w:t>
            </w:r>
          </w:p>
        </w:tc>
        <w:tc>
          <w:tcPr>
            <w:tcW w:w="2127" w:type="dxa"/>
            <w:tcBorders>
              <w:top w:val="nil"/>
              <w:left w:val="nil"/>
              <w:bottom w:val="single" w:sz="4" w:space="0" w:color="auto"/>
              <w:right w:val="single" w:sz="4" w:space="0" w:color="auto"/>
            </w:tcBorders>
            <w:shd w:val="clear" w:color="auto" w:fill="auto"/>
            <w:vAlign w:val="bottom"/>
          </w:tcPr>
          <w:p w14:paraId="6DB5BC46" w14:textId="78C49665"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870373018</w:t>
            </w:r>
          </w:p>
        </w:tc>
        <w:tc>
          <w:tcPr>
            <w:tcW w:w="1275" w:type="dxa"/>
            <w:tcBorders>
              <w:top w:val="nil"/>
              <w:left w:val="nil"/>
              <w:bottom w:val="single" w:sz="4" w:space="0" w:color="auto"/>
              <w:right w:val="single" w:sz="4" w:space="0" w:color="auto"/>
            </w:tcBorders>
            <w:shd w:val="clear" w:color="auto" w:fill="auto"/>
            <w:vAlign w:val="bottom"/>
          </w:tcPr>
          <w:p w14:paraId="09832943" w14:textId="28CA8998"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07D29D93" w14:textId="77777777" w:rsidR="003A480D" w:rsidRDefault="003A480D" w:rsidP="003A480D">
            <w:pPr>
              <w:keepNext/>
              <w:widowControl w:val="0"/>
              <w:rPr>
                <w:rFonts w:ascii="Garamond" w:hAnsi="Garamond"/>
                <w:b/>
                <w:color w:val="000000" w:themeColor="text1"/>
                <w:sz w:val="20"/>
                <w:szCs w:val="20"/>
              </w:rPr>
            </w:pPr>
          </w:p>
        </w:tc>
        <w:tc>
          <w:tcPr>
            <w:tcW w:w="1984" w:type="dxa"/>
          </w:tcPr>
          <w:p w14:paraId="35F3C6A7" w14:textId="77777777" w:rsidR="003A480D" w:rsidRDefault="003A480D" w:rsidP="003A480D">
            <w:pPr>
              <w:keepNext/>
              <w:widowControl w:val="0"/>
              <w:rPr>
                <w:rFonts w:ascii="Garamond" w:hAnsi="Garamond"/>
                <w:b/>
                <w:color w:val="000000" w:themeColor="text1"/>
                <w:sz w:val="20"/>
                <w:szCs w:val="20"/>
              </w:rPr>
            </w:pPr>
          </w:p>
        </w:tc>
      </w:tr>
      <w:tr w:rsidR="0001475F" w14:paraId="5325AC04" w14:textId="77777777" w:rsidTr="0001475F">
        <w:tc>
          <w:tcPr>
            <w:tcW w:w="992" w:type="dxa"/>
          </w:tcPr>
          <w:p w14:paraId="23E2C37E"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D726E7F" w14:textId="7D0D4B15" w:rsidR="003A480D" w:rsidRPr="00EF6DFD" w:rsidRDefault="003A480D" w:rsidP="003A480D">
            <w:pPr>
              <w:keepNext/>
              <w:widowControl w:val="0"/>
              <w:rPr>
                <w:rFonts w:ascii="Garamond" w:hAnsi="Garamond" w:cs="Calibri"/>
                <w:color w:val="000000"/>
              </w:rPr>
            </w:pPr>
            <w:r w:rsidRPr="00EF6DFD">
              <w:rPr>
                <w:rFonts w:ascii="Garamond" w:hAnsi="Garamond" w:cs="Arial"/>
              </w:rPr>
              <w:t>Ložisko 0820352051</w:t>
            </w:r>
          </w:p>
        </w:tc>
        <w:tc>
          <w:tcPr>
            <w:tcW w:w="2127" w:type="dxa"/>
            <w:tcBorders>
              <w:top w:val="nil"/>
              <w:left w:val="nil"/>
              <w:bottom w:val="single" w:sz="4" w:space="0" w:color="auto"/>
              <w:right w:val="single" w:sz="4" w:space="0" w:color="auto"/>
            </w:tcBorders>
            <w:shd w:val="clear" w:color="auto" w:fill="auto"/>
            <w:vAlign w:val="bottom"/>
          </w:tcPr>
          <w:p w14:paraId="036775A3" w14:textId="02064DAF"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820352051</w:t>
            </w:r>
          </w:p>
        </w:tc>
        <w:tc>
          <w:tcPr>
            <w:tcW w:w="1275" w:type="dxa"/>
            <w:tcBorders>
              <w:top w:val="nil"/>
              <w:left w:val="nil"/>
              <w:bottom w:val="single" w:sz="4" w:space="0" w:color="auto"/>
              <w:right w:val="single" w:sz="4" w:space="0" w:color="auto"/>
            </w:tcBorders>
            <w:shd w:val="clear" w:color="auto" w:fill="auto"/>
            <w:vAlign w:val="bottom"/>
          </w:tcPr>
          <w:p w14:paraId="3A05E10B" w14:textId="46DED92A"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24</w:t>
            </w:r>
          </w:p>
        </w:tc>
        <w:tc>
          <w:tcPr>
            <w:tcW w:w="1560" w:type="dxa"/>
          </w:tcPr>
          <w:p w14:paraId="0E9733D9" w14:textId="77777777" w:rsidR="003A480D" w:rsidRDefault="003A480D" w:rsidP="003A480D">
            <w:pPr>
              <w:keepNext/>
              <w:widowControl w:val="0"/>
              <w:rPr>
                <w:rFonts w:ascii="Garamond" w:hAnsi="Garamond"/>
                <w:b/>
                <w:color w:val="000000" w:themeColor="text1"/>
                <w:sz w:val="20"/>
                <w:szCs w:val="20"/>
              </w:rPr>
            </w:pPr>
          </w:p>
        </w:tc>
        <w:tc>
          <w:tcPr>
            <w:tcW w:w="1984" w:type="dxa"/>
          </w:tcPr>
          <w:p w14:paraId="59ACBEEF" w14:textId="77777777" w:rsidR="003A480D" w:rsidRDefault="003A480D" w:rsidP="003A480D">
            <w:pPr>
              <w:keepNext/>
              <w:widowControl w:val="0"/>
              <w:rPr>
                <w:rFonts w:ascii="Garamond" w:hAnsi="Garamond"/>
                <w:b/>
                <w:color w:val="000000" w:themeColor="text1"/>
                <w:sz w:val="20"/>
                <w:szCs w:val="20"/>
              </w:rPr>
            </w:pPr>
          </w:p>
        </w:tc>
      </w:tr>
      <w:tr w:rsidR="0001475F" w14:paraId="5B56DF45" w14:textId="77777777" w:rsidTr="0001475F">
        <w:tc>
          <w:tcPr>
            <w:tcW w:w="992" w:type="dxa"/>
          </w:tcPr>
          <w:p w14:paraId="67450372"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5DA21F21" w14:textId="6E3DE8A3" w:rsidR="003A480D" w:rsidRPr="00EF6DFD" w:rsidRDefault="003A480D" w:rsidP="003A480D">
            <w:pPr>
              <w:keepNext/>
              <w:widowControl w:val="0"/>
              <w:rPr>
                <w:rFonts w:ascii="Garamond" w:hAnsi="Garamond" w:cs="Calibri"/>
                <w:color w:val="000000"/>
              </w:rPr>
            </w:pPr>
            <w:r w:rsidRPr="00EF6DFD">
              <w:rPr>
                <w:rFonts w:ascii="Garamond" w:hAnsi="Garamond" w:cs="Arial"/>
              </w:rPr>
              <w:t>Ložisko 0870117141</w:t>
            </w:r>
          </w:p>
        </w:tc>
        <w:tc>
          <w:tcPr>
            <w:tcW w:w="2127" w:type="dxa"/>
            <w:tcBorders>
              <w:top w:val="nil"/>
              <w:left w:val="nil"/>
              <w:bottom w:val="single" w:sz="4" w:space="0" w:color="auto"/>
              <w:right w:val="single" w:sz="4" w:space="0" w:color="auto"/>
            </w:tcBorders>
            <w:shd w:val="clear" w:color="auto" w:fill="auto"/>
            <w:vAlign w:val="bottom"/>
          </w:tcPr>
          <w:p w14:paraId="5583B801" w14:textId="5812B7E3"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870117141</w:t>
            </w:r>
          </w:p>
        </w:tc>
        <w:tc>
          <w:tcPr>
            <w:tcW w:w="1275" w:type="dxa"/>
            <w:tcBorders>
              <w:top w:val="nil"/>
              <w:left w:val="nil"/>
              <w:bottom w:val="single" w:sz="4" w:space="0" w:color="auto"/>
              <w:right w:val="single" w:sz="4" w:space="0" w:color="auto"/>
            </w:tcBorders>
            <w:shd w:val="clear" w:color="auto" w:fill="auto"/>
            <w:vAlign w:val="bottom"/>
          </w:tcPr>
          <w:p w14:paraId="2F91125A" w14:textId="61257746"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6B79C69B" w14:textId="77777777" w:rsidR="003A480D" w:rsidRDefault="003A480D" w:rsidP="003A480D">
            <w:pPr>
              <w:keepNext/>
              <w:widowControl w:val="0"/>
              <w:rPr>
                <w:rFonts w:ascii="Garamond" w:hAnsi="Garamond"/>
                <w:b/>
                <w:color w:val="000000" w:themeColor="text1"/>
                <w:sz w:val="20"/>
                <w:szCs w:val="20"/>
              </w:rPr>
            </w:pPr>
          </w:p>
        </w:tc>
        <w:tc>
          <w:tcPr>
            <w:tcW w:w="1984" w:type="dxa"/>
          </w:tcPr>
          <w:p w14:paraId="39C52630" w14:textId="77777777" w:rsidR="003A480D" w:rsidRDefault="003A480D" w:rsidP="003A480D">
            <w:pPr>
              <w:keepNext/>
              <w:widowControl w:val="0"/>
              <w:rPr>
                <w:rFonts w:ascii="Garamond" w:hAnsi="Garamond"/>
                <w:b/>
                <w:color w:val="000000" w:themeColor="text1"/>
                <w:sz w:val="20"/>
                <w:szCs w:val="20"/>
              </w:rPr>
            </w:pPr>
          </w:p>
        </w:tc>
      </w:tr>
      <w:tr w:rsidR="0001475F" w14:paraId="1436FC8A" w14:textId="77777777" w:rsidTr="0001475F">
        <w:tc>
          <w:tcPr>
            <w:tcW w:w="992" w:type="dxa"/>
          </w:tcPr>
          <w:p w14:paraId="2EC0401F"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068A7E0" w14:textId="755DA346" w:rsidR="003A480D" w:rsidRPr="00EF6DFD" w:rsidRDefault="003A480D" w:rsidP="003A480D">
            <w:pPr>
              <w:keepNext/>
              <w:widowControl w:val="0"/>
              <w:rPr>
                <w:rFonts w:ascii="Garamond" w:hAnsi="Garamond" w:cs="Calibri"/>
                <w:color w:val="000000"/>
              </w:rPr>
            </w:pPr>
            <w:r w:rsidRPr="00EF6DFD">
              <w:rPr>
                <w:rFonts w:ascii="Garamond" w:hAnsi="Garamond" w:cs="Arial"/>
              </w:rPr>
              <w:t>Ložisko FAG 7FC060  0870117003</w:t>
            </w:r>
          </w:p>
        </w:tc>
        <w:tc>
          <w:tcPr>
            <w:tcW w:w="2127" w:type="dxa"/>
            <w:tcBorders>
              <w:top w:val="nil"/>
              <w:left w:val="nil"/>
              <w:bottom w:val="single" w:sz="4" w:space="0" w:color="auto"/>
              <w:right w:val="single" w:sz="4" w:space="0" w:color="auto"/>
            </w:tcBorders>
            <w:shd w:val="clear" w:color="auto" w:fill="auto"/>
            <w:vAlign w:val="bottom"/>
          </w:tcPr>
          <w:p w14:paraId="07A3D97B" w14:textId="244DB562"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870117003</w:t>
            </w:r>
          </w:p>
        </w:tc>
        <w:tc>
          <w:tcPr>
            <w:tcW w:w="1275" w:type="dxa"/>
            <w:tcBorders>
              <w:top w:val="nil"/>
              <w:left w:val="nil"/>
              <w:bottom w:val="single" w:sz="4" w:space="0" w:color="auto"/>
              <w:right w:val="single" w:sz="4" w:space="0" w:color="auto"/>
            </w:tcBorders>
            <w:shd w:val="clear" w:color="auto" w:fill="auto"/>
            <w:vAlign w:val="bottom"/>
          </w:tcPr>
          <w:p w14:paraId="69FD0235" w14:textId="54343B4E"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2A4A902F" w14:textId="77777777" w:rsidR="003A480D" w:rsidRDefault="003A480D" w:rsidP="003A480D">
            <w:pPr>
              <w:keepNext/>
              <w:widowControl w:val="0"/>
              <w:rPr>
                <w:rFonts w:ascii="Garamond" w:hAnsi="Garamond"/>
                <w:b/>
                <w:color w:val="000000" w:themeColor="text1"/>
                <w:sz w:val="20"/>
                <w:szCs w:val="20"/>
              </w:rPr>
            </w:pPr>
          </w:p>
        </w:tc>
        <w:tc>
          <w:tcPr>
            <w:tcW w:w="1984" w:type="dxa"/>
          </w:tcPr>
          <w:p w14:paraId="098A2841" w14:textId="77777777" w:rsidR="003A480D" w:rsidRDefault="003A480D" w:rsidP="003A480D">
            <w:pPr>
              <w:keepNext/>
              <w:widowControl w:val="0"/>
              <w:rPr>
                <w:rFonts w:ascii="Garamond" w:hAnsi="Garamond"/>
                <w:b/>
                <w:color w:val="000000" w:themeColor="text1"/>
                <w:sz w:val="20"/>
                <w:szCs w:val="20"/>
              </w:rPr>
            </w:pPr>
          </w:p>
        </w:tc>
      </w:tr>
      <w:tr w:rsidR="0001475F" w14:paraId="2A419299" w14:textId="77777777" w:rsidTr="0001475F">
        <w:tc>
          <w:tcPr>
            <w:tcW w:w="992" w:type="dxa"/>
          </w:tcPr>
          <w:p w14:paraId="1C82F315"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6B421E7" w14:textId="72D3FCD8" w:rsidR="003A480D" w:rsidRPr="00EF6DFD" w:rsidRDefault="003A480D" w:rsidP="003A480D">
            <w:pPr>
              <w:keepNext/>
              <w:widowControl w:val="0"/>
              <w:rPr>
                <w:rFonts w:ascii="Garamond" w:hAnsi="Garamond" w:cs="Calibri"/>
                <w:color w:val="000000"/>
              </w:rPr>
            </w:pPr>
            <w:r w:rsidRPr="00EF6DFD">
              <w:rPr>
                <w:rFonts w:ascii="Garamond" w:hAnsi="Garamond" w:cs="Arial"/>
              </w:rPr>
              <w:t>Ložisko kľuk. hriadeľa červ /pár/2996968</w:t>
            </w:r>
          </w:p>
        </w:tc>
        <w:tc>
          <w:tcPr>
            <w:tcW w:w="2127" w:type="dxa"/>
            <w:tcBorders>
              <w:top w:val="nil"/>
              <w:left w:val="nil"/>
              <w:bottom w:val="single" w:sz="4" w:space="0" w:color="auto"/>
              <w:right w:val="single" w:sz="4" w:space="0" w:color="auto"/>
            </w:tcBorders>
            <w:shd w:val="clear" w:color="auto" w:fill="auto"/>
            <w:vAlign w:val="bottom"/>
          </w:tcPr>
          <w:p w14:paraId="72B02CE8" w14:textId="4997DEAF"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2996968</w:t>
            </w:r>
          </w:p>
        </w:tc>
        <w:tc>
          <w:tcPr>
            <w:tcW w:w="1275" w:type="dxa"/>
            <w:tcBorders>
              <w:top w:val="nil"/>
              <w:left w:val="nil"/>
              <w:bottom w:val="single" w:sz="4" w:space="0" w:color="auto"/>
              <w:right w:val="single" w:sz="4" w:space="0" w:color="auto"/>
            </w:tcBorders>
            <w:shd w:val="clear" w:color="auto" w:fill="auto"/>
            <w:vAlign w:val="bottom"/>
          </w:tcPr>
          <w:p w14:paraId="27857A61" w14:textId="6246AEEC"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46B49E73" w14:textId="77777777" w:rsidR="003A480D" w:rsidRDefault="003A480D" w:rsidP="003A480D">
            <w:pPr>
              <w:keepNext/>
              <w:widowControl w:val="0"/>
              <w:rPr>
                <w:rFonts w:ascii="Garamond" w:hAnsi="Garamond"/>
                <w:b/>
                <w:color w:val="000000" w:themeColor="text1"/>
                <w:sz w:val="20"/>
                <w:szCs w:val="20"/>
              </w:rPr>
            </w:pPr>
          </w:p>
        </w:tc>
        <w:tc>
          <w:tcPr>
            <w:tcW w:w="1984" w:type="dxa"/>
          </w:tcPr>
          <w:p w14:paraId="1A2F78FF" w14:textId="77777777" w:rsidR="003A480D" w:rsidRDefault="003A480D" w:rsidP="003A480D">
            <w:pPr>
              <w:keepNext/>
              <w:widowControl w:val="0"/>
              <w:rPr>
                <w:rFonts w:ascii="Garamond" w:hAnsi="Garamond"/>
                <w:b/>
                <w:color w:val="000000" w:themeColor="text1"/>
                <w:sz w:val="20"/>
                <w:szCs w:val="20"/>
              </w:rPr>
            </w:pPr>
          </w:p>
        </w:tc>
      </w:tr>
      <w:tr w:rsidR="0001475F" w14:paraId="00D66F10" w14:textId="77777777" w:rsidTr="0001475F">
        <w:tc>
          <w:tcPr>
            <w:tcW w:w="992" w:type="dxa"/>
          </w:tcPr>
          <w:p w14:paraId="30A1C7C2"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9791E97" w14:textId="4CB17B49" w:rsidR="003A480D" w:rsidRPr="00EF6DFD" w:rsidRDefault="003A480D" w:rsidP="003A480D">
            <w:pPr>
              <w:keepNext/>
              <w:widowControl w:val="0"/>
              <w:rPr>
                <w:rFonts w:ascii="Garamond" w:hAnsi="Garamond" w:cs="Calibri"/>
                <w:color w:val="000000"/>
              </w:rPr>
            </w:pPr>
            <w:r w:rsidRPr="00EF6DFD">
              <w:rPr>
                <w:rFonts w:ascii="Garamond" w:hAnsi="Garamond" w:cs="Arial"/>
              </w:rPr>
              <w:t>Ložisko kľuk.hriad zel.axiál/pár/2996967</w:t>
            </w:r>
          </w:p>
        </w:tc>
        <w:tc>
          <w:tcPr>
            <w:tcW w:w="2127" w:type="dxa"/>
            <w:tcBorders>
              <w:top w:val="nil"/>
              <w:left w:val="nil"/>
              <w:bottom w:val="single" w:sz="4" w:space="0" w:color="auto"/>
              <w:right w:val="single" w:sz="4" w:space="0" w:color="auto"/>
            </w:tcBorders>
            <w:shd w:val="clear" w:color="auto" w:fill="auto"/>
            <w:vAlign w:val="bottom"/>
          </w:tcPr>
          <w:p w14:paraId="04125EC8" w14:textId="4FD37A68"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2996967</w:t>
            </w:r>
          </w:p>
        </w:tc>
        <w:tc>
          <w:tcPr>
            <w:tcW w:w="1275" w:type="dxa"/>
            <w:tcBorders>
              <w:top w:val="nil"/>
              <w:left w:val="nil"/>
              <w:bottom w:val="single" w:sz="4" w:space="0" w:color="auto"/>
              <w:right w:val="single" w:sz="4" w:space="0" w:color="auto"/>
            </w:tcBorders>
            <w:shd w:val="clear" w:color="auto" w:fill="auto"/>
            <w:vAlign w:val="bottom"/>
          </w:tcPr>
          <w:p w14:paraId="46975AC6" w14:textId="7F0BCE48"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w:t>
            </w:r>
          </w:p>
        </w:tc>
        <w:tc>
          <w:tcPr>
            <w:tcW w:w="1560" w:type="dxa"/>
          </w:tcPr>
          <w:p w14:paraId="3782488E" w14:textId="77777777" w:rsidR="003A480D" w:rsidRDefault="003A480D" w:rsidP="003A480D">
            <w:pPr>
              <w:keepNext/>
              <w:widowControl w:val="0"/>
              <w:rPr>
                <w:rFonts w:ascii="Garamond" w:hAnsi="Garamond"/>
                <w:b/>
                <w:color w:val="000000" w:themeColor="text1"/>
                <w:sz w:val="20"/>
                <w:szCs w:val="20"/>
              </w:rPr>
            </w:pPr>
          </w:p>
        </w:tc>
        <w:tc>
          <w:tcPr>
            <w:tcW w:w="1984" w:type="dxa"/>
          </w:tcPr>
          <w:p w14:paraId="1C263546" w14:textId="77777777" w:rsidR="003A480D" w:rsidRDefault="003A480D" w:rsidP="003A480D">
            <w:pPr>
              <w:keepNext/>
              <w:widowControl w:val="0"/>
              <w:rPr>
                <w:rFonts w:ascii="Garamond" w:hAnsi="Garamond"/>
                <w:b/>
                <w:color w:val="000000" w:themeColor="text1"/>
                <w:sz w:val="20"/>
                <w:szCs w:val="20"/>
              </w:rPr>
            </w:pPr>
          </w:p>
        </w:tc>
      </w:tr>
      <w:tr w:rsidR="0001475F" w14:paraId="2CA67AF3" w14:textId="77777777" w:rsidTr="0001475F">
        <w:tc>
          <w:tcPr>
            <w:tcW w:w="992" w:type="dxa"/>
          </w:tcPr>
          <w:p w14:paraId="3D6F67DE"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75F08C2F" w14:textId="02F58C95" w:rsidR="003A480D" w:rsidRPr="00EF6DFD" w:rsidRDefault="003A480D" w:rsidP="003A480D">
            <w:pPr>
              <w:keepNext/>
              <w:widowControl w:val="0"/>
              <w:rPr>
                <w:rFonts w:ascii="Garamond" w:hAnsi="Garamond" w:cs="Calibri"/>
                <w:color w:val="000000"/>
              </w:rPr>
            </w:pPr>
            <w:r w:rsidRPr="00EF6DFD">
              <w:rPr>
                <w:rFonts w:ascii="Garamond" w:hAnsi="Garamond" w:cs="Arial"/>
              </w:rPr>
              <w:t>Ložisko kľuk.hriadeľa zelené/pár/2996969</w:t>
            </w:r>
          </w:p>
        </w:tc>
        <w:tc>
          <w:tcPr>
            <w:tcW w:w="2127" w:type="dxa"/>
            <w:tcBorders>
              <w:top w:val="nil"/>
              <w:left w:val="nil"/>
              <w:bottom w:val="single" w:sz="4" w:space="0" w:color="auto"/>
              <w:right w:val="single" w:sz="4" w:space="0" w:color="auto"/>
            </w:tcBorders>
            <w:shd w:val="clear" w:color="auto" w:fill="auto"/>
            <w:vAlign w:val="bottom"/>
          </w:tcPr>
          <w:p w14:paraId="301D945B" w14:textId="211EDD50"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2996969</w:t>
            </w:r>
          </w:p>
        </w:tc>
        <w:tc>
          <w:tcPr>
            <w:tcW w:w="1275" w:type="dxa"/>
            <w:tcBorders>
              <w:top w:val="nil"/>
              <w:left w:val="nil"/>
              <w:bottom w:val="single" w:sz="4" w:space="0" w:color="auto"/>
              <w:right w:val="single" w:sz="4" w:space="0" w:color="auto"/>
            </w:tcBorders>
            <w:shd w:val="clear" w:color="auto" w:fill="auto"/>
            <w:vAlign w:val="bottom"/>
          </w:tcPr>
          <w:p w14:paraId="283ED8E4" w14:textId="381D0DD9"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w:t>
            </w:r>
          </w:p>
        </w:tc>
        <w:tc>
          <w:tcPr>
            <w:tcW w:w="1560" w:type="dxa"/>
          </w:tcPr>
          <w:p w14:paraId="0E137960" w14:textId="77777777" w:rsidR="003A480D" w:rsidRDefault="003A480D" w:rsidP="003A480D">
            <w:pPr>
              <w:keepNext/>
              <w:widowControl w:val="0"/>
              <w:rPr>
                <w:rFonts w:ascii="Garamond" w:hAnsi="Garamond"/>
                <w:b/>
                <w:color w:val="000000" w:themeColor="text1"/>
                <w:sz w:val="20"/>
                <w:szCs w:val="20"/>
              </w:rPr>
            </w:pPr>
          </w:p>
        </w:tc>
        <w:tc>
          <w:tcPr>
            <w:tcW w:w="1984" w:type="dxa"/>
          </w:tcPr>
          <w:p w14:paraId="1C24037C" w14:textId="77777777" w:rsidR="003A480D" w:rsidRDefault="003A480D" w:rsidP="003A480D">
            <w:pPr>
              <w:keepNext/>
              <w:widowControl w:val="0"/>
              <w:rPr>
                <w:rFonts w:ascii="Garamond" w:hAnsi="Garamond"/>
                <w:b/>
                <w:color w:val="000000" w:themeColor="text1"/>
                <w:sz w:val="20"/>
                <w:szCs w:val="20"/>
              </w:rPr>
            </w:pPr>
          </w:p>
        </w:tc>
      </w:tr>
      <w:tr w:rsidR="0001475F" w14:paraId="15F7F4DE" w14:textId="77777777" w:rsidTr="0001475F">
        <w:tc>
          <w:tcPr>
            <w:tcW w:w="992" w:type="dxa"/>
          </w:tcPr>
          <w:p w14:paraId="09C77A06"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4A0DF11" w14:textId="4DA908C3" w:rsidR="003A480D" w:rsidRPr="00EF6DFD" w:rsidRDefault="003A480D" w:rsidP="003A480D">
            <w:pPr>
              <w:keepNext/>
              <w:widowControl w:val="0"/>
              <w:rPr>
                <w:rFonts w:ascii="Garamond" w:hAnsi="Garamond" w:cs="Calibri"/>
                <w:color w:val="000000"/>
              </w:rPr>
            </w:pPr>
            <w:r w:rsidRPr="00EF6DFD">
              <w:rPr>
                <w:rFonts w:ascii="Garamond" w:hAnsi="Garamond" w:cs="Arial"/>
              </w:rPr>
              <w:t>Ložisko ojnice červené /pár/2995999</w:t>
            </w:r>
          </w:p>
        </w:tc>
        <w:tc>
          <w:tcPr>
            <w:tcW w:w="2127" w:type="dxa"/>
            <w:tcBorders>
              <w:top w:val="nil"/>
              <w:left w:val="nil"/>
              <w:bottom w:val="single" w:sz="4" w:space="0" w:color="auto"/>
              <w:right w:val="single" w:sz="4" w:space="0" w:color="auto"/>
            </w:tcBorders>
            <w:shd w:val="clear" w:color="auto" w:fill="auto"/>
            <w:vAlign w:val="bottom"/>
          </w:tcPr>
          <w:p w14:paraId="6ACD9392" w14:textId="68C1ECE4"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2995999</w:t>
            </w:r>
          </w:p>
        </w:tc>
        <w:tc>
          <w:tcPr>
            <w:tcW w:w="1275" w:type="dxa"/>
            <w:tcBorders>
              <w:top w:val="nil"/>
              <w:left w:val="nil"/>
              <w:bottom w:val="single" w:sz="4" w:space="0" w:color="auto"/>
              <w:right w:val="single" w:sz="4" w:space="0" w:color="auto"/>
            </w:tcBorders>
            <w:shd w:val="clear" w:color="auto" w:fill="auto"/>
            <w:vAlign w:val="bottom"/>
          </w:tcPr>
          <w:p w14:paraId="6A9A736D" w14:textId="72A9CEAD"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424B1E26" w14:textId="77777777" w:rsidR="003A480D" w:rsidRDefault="003A480D" w:rsidP="003A480D">
            <w:pPr>
              <w:keepNext/>
              <w:widowControl w:val="0"/>
              <w:rPr>
                <w:rFonts w:ascii="Garamond" w:hAnsi="Garamond"/>
                <w:b/>
                <w:color w:val="000000" w:themeColor="text1"/>
                <w:sz w:val="20"/>
                <w:szCs w:val="20"/>
              </w:rPr>
            </w:pPr>
          </w:p>
        </w:tc>
        <w:tc>
          <w:tcPr>
            <w:tcW w:w="1984" w:type="dxa"/>
          </w:tcPr>
          <w:p w14:paraId="56D073D1" w14:textId="77777777" w:rsidR="003A480D" w:rsidRDefault="003A480D" w:rsidP="003A480D">
            <w:pPr>
              <w:keepNext/>
              <w:widowControl w:val="0"/>
              <w:rPr>
                <w:rFonts w:ascii="Garamond" w:hAnsi="Garamond"/>
                <w:b/>
                <w:color w:val="000000" w:themeColor="text1"/>
                <w:sz w:val="20"/>
                <w:szCs w:val="20"/>
              </w:rPr>
            </w:pPr>
          </w:p>
        </w:tc>
      </w:tr>
      <w:tr w:rsidR="0001475F" w14:paraId="0C6201B7" w14:textId="77777777" w:rsidTr="0001475F">
        <w:tc>
          <w:tcPr>
            <w:tcW w:w="992" w:type="dxa"/>
          </w:tcPr>
          <w:p w14:paraId="64799740"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7AC71B4" w14:textId="776AB99B" w:rsidR="003A480D" w:rsidRPr="00EF6DFD" w:rsidRDefault="003A480D" w:rsidP="003A480D">
            <w:pPr>
              <w:keepNext/>
              <w:widowControl w:val="0"/>
              <w:rPr>
                <w:rFonts w:ascii="Garamond" w:hAnsi="Garamond" w:cs="Calibri"/>
                <w:color w:val="000000"/>
              </w:rPr>
            </w:pPr>
            <w:r w:rsidRPr="00EF6DFD">
              <w:rPr>
                <w:rFonts w:ascii="Garamond" w:hAnsi="Garamond" w:cs="Arial"/>
              </w:rPr>
              <w:t>Ložisko ojnice zelené /pár/2996000</w:t>
            </w:r>
          </w:p>
        </w:tc>
        <w:tc>
          <w:tcPr>
            <w:tcW w:w="2127" w:type="dxa"/>
            <w:tcBorders>
              <w:top w:val="nil"/>
              <w:left w:val="nil"/>
              <w:bottom w:val="single" w:sz="4" w:space="0" w:color="auto"/>
              <w:right w:val="single" w:sz="4" w:space="0" w:color="auto"/>
            </w:tcBorders>
            <w:shd w:val="clear" w:color="auto" w:fill="auto"/>
            <w:vAlign w:val="bottom"/>
          </w:tcPr>
          <w:p w14:paraId="6FB5DFAF" w14:textId="545F6BC3"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2996000</w:t>
            </w:r>
          </w:p>
        </w:tc>
        <w:tc>
          <w:tcPr>
            <w:tcW w:w="1275" w:type="dxa"/>
            <w:tcBorders>
              <w:top w:val="nil"/>
              <w:left w:val="nil"/>
              <w:bottom w:val="single" w:sz="4" w:space="0" w:color="auto"/>
              <w:right w:val="single" w:sz="4" w:space="0" w:color="auto"/>
            </w:tcBorders>
            <w:shd w:val="clear" w:color="auto" w:fill="auto"/>
            <w:vAlign w:val="bottom"/>
          </w:tcPr>
          <w:p w14:paraId="1D92DF1C" w14:textId="6BB60CCD"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w:t>
            </w:r>
          </w:p>
        </w:tc>
        <w:tc>
          <w:tcPr>
            <w:tcW w:w="1560" w:type="dxa"/>
          </w:tcPr>
          <w:p w14:paraId="2685EB0C" w14:textId="77777777" w:rsidR="003A480D" w:rsidRDefault="003A480D" w:rsidP="003A480D">
            <w:pPr>
              <w:keepNext/>
              <w:widowControl w:val="0"/>
              <w:rPr>
                <w:rFonts w:ascii="Garamond" w:hAnsi="Garamond"/>
                <w:b/>
                <w:color w:val="000000" w:themeColor="text1"/>
                <w:sz w:val="20"/>
                <w:szCs w:val="20"/>
              </w:rPr>
            </w:pPr>
          </w:p>
        </w:tc>
        <w:tc>
          <w:tcPr>
            <w:tcW w:w="1984" w:type="dxa"/>
          </w:tcPr>
          <w:p w14:paraId="7A96F5D6" w14:textId="77777777" w:rsidR="003A480D" w:rsidRDefault="003A480D" w:rsidP="003A480D">
            <w:pPr>
              <w:keepNext/>
              <w:widowControl w:val="0"/>
              <w:rPr>
                <w:rFonts w:ascii="Garamond" w:hAnsi="Garamond"/>
                <w:b/>
                <w:color w:val="000000" w:themeColor="text1"/>
                <w:sz w:val="20"/>
                <w:szCs w:val="20"/>
              </w:rPr>
            </w:pPr>
          </w:p>
        </w:tc>
      </w:tr>
      <w:tr w:rsidR="0001475F" w14:paraId="74472142" w14:textId="77777777" w:rsidTr="0001475F">
        <w:tc>
          <w:tcPr>
            <w:tcW w:w="992" w:type="dxa"/>
          </w:tcPr>
          <w:p w14:paraId="26E87D68"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01FD3E6" w14:textId="42160311" w:rsidR="003A480D" w:rsidRPr="00EF6DFD" w:rsidRDefault="003A480D" w:rsidP="003A480D">
            <w:pPr>
              <w:keepNext/>
              <w:widowControl w:val="0"/>
              <w:rPr>
                <w:rFonts w:ascii="Garamond" w:hAnsi="Garamond" w:cs="Calibri"/>
                <w:color w:val="000000"/>
              </w:rPr>
            </w:pPr>
            <w:r w:rsidRPr="00EF6DFD">
              <w:rPr>
                <w:rFonts w:ascii="Garamond" w:hAnsi="Garamond" w:cs="Arial"/>
              </w:rPr>
              <w:t>Ložisko Timken NP 546683</w:t>
            </w:r>
          </w:p>
        </w:tc>
        <w:tc>
          <w:tcPr>
            <w:tcW w:w="2127" w:type="dxa"/>
            <w:tcBorders>
              <w:top w:val="nil"/>
              <w:left w:val="nil"/>
              <w:bottom w:val="single" w:sz="4" w:space="0" w:color="auto"/>
              <w:right w:val="single" w:sz="4" w:space="0" w:color="auto"/>
            </w:tcBorders>
            <w:shd w:val="clear" w:color="auto" w:fill="auto"/>
            <w:vAlign w:val="bottom"/>
          </w:tcPr>
          <w:p w14:paraId="26FEF3AA" w14:textId="618080E9"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 xml:space="preserve"> NP 546683</w:t>
            </w:r>
          </w:p>
        </w:tc>
        <w:tc>
          <w:tcPr>
            <w:tcW w:w="1275" w:type="dxa"/>
            <w:tcBorders>
              <w:top w:val="nil"/>
              <w:left w:val="nil"/>
              <w:bottom w:val="single" w:sz="4" w:space="0" w:color="auto"/>
              <w:right w:val="single" w:sz="4" w:space="0" w:color="auto"/>
            </w:tcBorders>
            <w:shd w:val="clear" w:color="auto" w:fill="auto"/>
            <w:vAlign w:val="bottom"/>
          </w:tcPr>
          <w:p w14:paraId="20110595" w14:textId="19DE4D67"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w:t>
            </w:r>
          </w:p>
        </w:tc>
        <w:tc>
          <w:tcPr>
            <w:tcW w:w="1560" w:type="dxa"/>
          </w:tcPr>
          <w:p w14:paraId="480FF59A" w14:textId="77777777" w:rsidR="003A480D" w:rsidRDefault="003A480D" w:rsidP="003A480D">
            <w:pPr>
              <w:keepNext/>
              <w:widowControl w:val="0"/>
              <w:rPr>
                <w:rFonts w:ascii="Garamond" w:hAnsi="Garamond"/>
                <w:b/>
                <w:color w:val="000000" w:themeColor="text1"/>
                <w:sz w:val="20"/>
                <w:szCs w:val="20"/>
              </w:rPr>
            </w:pPr>
          </w:p>
        </w:tc>
        <w:tc>
          <w:tcPr>
            <w:tcW w:w="1984" w:type="dxa"/>
          </w:tcPr>
          <w:p w14:paraId="274DF1EF" w14:textId="77777777" w:rsidR="003A480D" w:rsidRDefault="003A480D" w:rsidP="003A480D">
            <w:pPr>
              <w:keepNext/>
              <w:widowControl w:val="0"/>
              <w:rPr>
                <w:rFonts w:ascii="Garamond" w:hAnsi="Garamond"/>
                <w:b/>
                <w:color w:val="000000" w:themeColor="text1"/>
                <w:sz w:val="20"/>
                <w:szCs w:val="20"/>
              </w:rPr>
            </w:pPr>
          </w:p>
        </w:tc>
      </w:tr>
      <w:tr w:rsidR="0001475F" w14:paraId="0CB80109" w14:textId="77777777" w:rsidTr="0001475F">
        <w:tc>
          <w:tcPr>
            <w:tcW w:w="992" w:type="dxa"/>
          </w:tcPr>
          <w:p w14:paraId="67D3CD19"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370161E" w14:textId="004C2B55" w:rsidR="003A480D" w:rsidRPr="00EF6DFD" w:rsidRDefault="003A480D" w:rsidP="003A480D">
            <w:pPr>
              <w:keepNext/>
              <w:widowControl w:val="0"/>
              <w:rPr>
                <w:rFonts w:ascii="Garamond" w:hAnsi="Garamond" w:cs="Calibri"/>
                <w:color w:val="000000"/>
              </w:rPr>
            </w:pPr>
            <w:r w:rsidRPr="00EF6DFD">
              <w:rPr>
                <w:rFonts w:ascii="Garamond" w:hAnsi="Garamond" w:cs="Arial"/>
              </w:rPr>
              <w:t>Ložisko valček opor50x78x22 0870115411</w:t>
            </w:r>
          </w:p>
        </w:tc>
        <w:tc>
          <w:tcPr>
            <w:tcW w:w="2127" w:type="dxa"/>
            <w:tcBorders>
              <w:top w:val="nil"/>
              <w:left w:val="nil"/>
              <w:bottom w:val="single" w:sz="4" w:space="0" w:color="auto"/>
              <w:right w:val="single" w:sz="4" w:space="0" w:color="auto"/>
            </w:tcBorders>
            <w:shd w:val="clear" w:color="auto" w:fill="auto"/>
            <w:vAlign w:val="bottom"/>
          </w:tcPr>
          <w:p w14:paraId="483B87B3" w14:textId="0527173A"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870115411</w:t>
            </w:r>
          </w:p>
        </w:tc>
        <w:tc>
          <w:tcPr>
            <w:tcW w:w="1275" w:type="dxa"/>
            <w:tcBorders>
              <w:top w:val="nil"/>
              <w:left w:val="nil"/>
              <w:bottom w:val="single" w:sz="4" w:space="0" w:color="auto"/>
              <w:right w:val="single" w:sz="4" w:space="0" w:color="auto"/>
            </w:tcBorders>
            <w:shd w:val="clear" w:color="auto" w:fill="auto"/>
            <w:vAlign w:val="bottom"/>
          </w:tcPr>
          <w:p w14:paraId="3E0D552A" w14:textId="47B2BA27"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2089050D" w14:textId="77777777" w:rsidR="003A480D" w:rsidRDefault="003A480D" w:rsidP="003A480D">
            <w:pPr>
              <w:keepNext/>
              <w:widowControl w:val="0"/>
              <w:rPr>
                <w:rFonts w:ascii="Garamond" w:hAnsi="Garamond"/>
                <w:b/>
                <w:color w:val="000000" w:themeColor="text1"/>
                <w:sz w:val="20"/>
                <w:szCs w:val="20"/>
              </w:rPr>
            </w:pPr>
          </w:p>
        </w:tc>
        <w:tc>
          <w:tcPr>
            <w:tcW w:w="1984" w:type="dxa"/>
          </w:tcPr>
          <w:p w14:paraId="43938091" w14:textId="77777777" w:rsidR="003A480D" w:rsidRDefault="003A480D" w:rsidP="003A480D">
            <w:pPr>
              <w:keepNext/>
              <w:widowControl w:val="0"/>
              <w:rPr>
                <w:rFonts w:ascii="Garamond" w:hAnsi="Garamond"/>
                <w:b/>
                <w:color w:val="000000" w:themeColor="text1"/>
                <w:sz w:val="20"/>
                <w:szCs w:val="20"/>
              </w:rPr>
            </w:pPr>
          </w:p>
        </w:tc>
      </w:tr>
      <w:tr w:rsidR="0001475F" w14:paraId="51F920FA" w14:textId="77777777" w:rsidTr="0001475F">
        <w:tc>
          <w:tcPr>
            <w:tcW w:w="992" w:type="dxa"/>
          </w:tcPr>
          <w:p w14:paraId="0A0C7F41"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C7A90F2" w14:textId="2E9C4737" w:rsidR="003A480D" w:rsidRPr="00EF6DFD" w:rsidRDefault="003A480D" w:rsidP="003A480D">
            <w:pPr>
              <w:keepNext/>
              <w:widowControl w:val="0"/>
              <w:rPr>
                <w:rFonts w:ascii="Garamond" w:hAnsi="Garamond" w:cs="Calibri"/>
                <w:color w:val="000000"/>
              </w:rPr>
            </w:pPr>
            <w:r w:rsidRPr="00EF6DFD">
              <w:rPr>
                <w:rFonts w:ascii="Garamond" w:hAnsi="Garamond" w:cs="Arial"/>
              </w:rPr>
              <w:t>ložisko/skrine diferenciálu/ 0870117210</w:t>
            </w:r>
          </w:p>
        </w:tc>
        <w:tc>
          <w:tcPr>
            <w:tcW w:w="2127" w:type="dxa"/>
            <w:tcBorders>
              <w:top w:val="nil"/>
              <w:left w:val="nil"/>
              <w:bottom w:val="single" w:sz="4" w:space="0" w:color="auto"/>
              <w:right w:val="single" w:sz="4" w:space="0" w:color="auto"/>
            </w:tcBorders>
            <w:shd w:val="clear" w:color="auto" w:fill="auto"/>
            <w:vAlign w:val="bottom"/>
          </w:tcPr>
          <w:p w14:paraId="3FC0E339" w14:textId="3C64E2E5"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870117210</w:t>
            </w:r>
          </w:p>
        </w:tc>
        <w:tc>
          <w:tcPr>
            <w:tcW w:w="1275" w:type="dxa"/>
            <w:tcBorders>
              <w:top w:val="nil"/>
              <w:left w:val="nil"/>
              <w:bottom w:val="single" w:sz="4" w:space="0" w:color="auto"/>
              <w:right w:val="single" w:sz="4" w:space="0" w:color="auto"/>
            </w:tcBorders>
            <w:shd w:val="clear" w:color="auto" w:fill="auto"/>
            <w:vAlign w:val="bottom"/>
          </w:tcPr>
          <w:p w14:paraId="25174D76" w14:textId="056143D6"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0A036E87" w14:textId="77777777" w:rsidR="003A480D" w:rsidRDefault="003A480D" w:rsidP="003A480D">
            <w:pPr>
              <w:keepNext/>
              <w:widowControl w:val="0"/>
              <w:rPr>
                <w:rFonts w:ascii="Garamond" w:hAnsi="Garamond"/>
                <w:b/>
                <w:color w:val="000000" w:themeColor="text1"/>
                <w:sz w:val="20"/>
                <w:szCs w:val="20"/>
              </w:rPr>
            </w:pPr>
          </w:p>
        </w:tc>
        <w:tc>
          <w:tcPr>
            <w:tcW w:w="1984" w:type="dxa"/>
          </w:tcPr>
          <w:p w14:paraId="40B3EF89" w14:textId="77777777" w:rsidR="003A480D" w:rsidRDefault="003A480D" w:rsidP="003A480D">
            <w:pPr>
              <w:keepNext/>
              <w:widowControl w:val="0"/>
              <w:rPr>
                <w:rFonts w:ascii="Garamond" w:hAnsi="Garamond"/>
                <w:b/>
                <w:color w:val="000000" w:themeColor="text1"/>
                <w:sz w:val="20"/>
                <w:szCs w:val="20"/>
              </w:rPr>
            </w:pPr>
          </w:p>
        </w:tc>
      </w:tr>
      <w:tr w:rsidR="0001475F" w14:paraId="55BA22E2" w14:textId="77777777" w:rsidTr="0001475F">
        <w:tc>
          <w:tcPr>
            <w:tcW w:w="992" w:type="dxa"/>
          </w:tcPr>
          <w:p w14:paraId="5D72F83A"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EA9A802" w14:textId="7F7417A5" w:rsidR="003A480D" w:rsidRPr="00EF6DFD" w:rsidRDefault="003A480D" w:rsidP="003A480D">
            <w:pPr>
              <w:keepNext/>
              <w:widowControl w:val="0"/>
              <w:rPr>
                <w:rFonts w:ascii="Garamond" w:hAnsi="Garamond" w:cs="Calibri"/>
                <w:color w:val="000000"/>
              </w:rPr>
            </w:pPr>
            <w:r w:rsidRPr="00EF6DFD">
              <w:rPr>
                <w:rFonts w:ascii="Garamond" w:hAnsi="Garamond" w:cs="Arial"/>
              </w:rPr>
              <w:t>Potr. chlad. EGR s prír. 0120303200</w:t>
            </w:r>
          </w:p>
        </w:tc>
        <w:tc>
          <w:tcPr>
            <w:tcW w:w="2127" w:type="dxa"/>
            <w:tcBorders>
              <w:top w:val="nil"/>
              <w:left w:val="nil"/>
              <w:bottom w:val="single" w:sz="4" w:space="0" w:color="auto"/>
              <w:right w:val="single" w:sz="4" w:space="0" w:color="auto"/>
            </w:tcBorders>
            <w:shd w:val="clear" w:color="auto" w:fill="auto"/>
            <w:vAlign w:val="bottom"/>
          </w:tcPr>
          <w:p w14:paraId="73636909" w14:textId="23BC09E8"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120303200</w:t>
            </w:r>
          </w:p>
        </w:tc>
        <w:tc>
          <w:tcPr>
            <w:tcW w:w="1275" w:type="dxa"/>
            <w:tcBorders>
              <w:top w:val="nil"/>
              <w:left w:val="nil"/>
              <w:bottom w:val="single" w:sz="4" w:space="0" w:color="auto"/>
              <w:right w:val="single" w:sz="4" w:space="0" w:color="auto"/>
            </w:tcBorders>
            <w:shd w:val="clear" w:color="auto" w:fill="auto"/>
            <w:vAlign w:val="bottom"/>
          </w:tcPr>
          <w:p w14:paraId="6D9F0D85" w14:textId="7FD4D195"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09D69B62" w14:textId="77777777" w:rsidR="003A480D" w:rsidRDefault="003A480D" w:rsidP="003A480D">
            <w:pPr>
              <w:keepNext/>
              <w:widowControl w:val="0"/>
              <w:rPr>
                <w:rFonts w:ascii="Garamond" w:hAnsi="Garamond"/>
                <w:b/>
                <w:color w:val="000000" w:themeColor="text1"/>
                <w:sz w:val="20"/>
                <w:szCs w:val="20"/>
              </w:rPr>
            </w:pPr>
          </w:p>
        </w:tc>
        <w:tc>
          <w:tcPr>
            <w:tcW w:w="1984" w:type="dxa"/>
          </w:tcPr>
          <w:p w14:paraId="0913C005" w14:textId="77777777" w:rsidR="003A480D" w:rsidRDefault="003A480D" w:rsidP="003A480D">
            <w:pPr>
              <w:keepNext/>
              <w:widowControl w:val="0"/>
              <w:rPr>
                <w:rFonts w:ascii="Garamond" w:hAnsi="Garamond"/>
                <w:b/>
                <w:color w:val="000000" w:themeColor="text1"/>
                <w:sz w:val="20"/>
                <w:szCs w:val="20"/>
              </w:rPr>
            </w:pPr>
          </w:p>
        </w:tc>
      </w:tr>
      <w:tr w:rsidR="0001475F" w14:paraId="775AF0FC" w14:textId="77777777" w:rsidTr="0001475F">
        <w:tc>
          <w:tcPr>
            <w:tcW w:w="992" w:type="dxa"/>
          </w:tcPr>
          <w:p w14:paraId="60D9123D"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029D9BB6" w14:textId="22794C33" w:rsidR="003A480D" w:rsidRPr="00EF6DFD" w:rsidRDefault="003A480D" w:rsidP="003A480D">
            <w:pPr>
              <w:keepNext/>
              <w:widowControl w:val="0"/>
              <w:rPr>
                <w:rFonts w:ascii="Garamond" w:hAnsi="Garamond" w:cs="Calibri"/>
                <w:color w:val="000000"/>
              </w:rPr>
            </w:pPr>
            <w:r w:rsidRPr="00EF6DFD">
              <w:rPr>
                <w:rFonts w:ascii="Garamond" w:hAnsi="Garamond" w:cs="Arial"/>
              </w:rPr>
              <w:t>Potr. chladenia kompr. DL 0120303162</w:t>
            </w:r>
          </w:p>
        </w:tc>
        <w:tc>
          <w:tcPr>
            <w:tcW w:w="2127" w:type="dxa"/>
            <w:tcBorders>
              <w:top w:val="single" w:sz="4" w:space="0" w:color="auto"/>
              <w:left w:val="nil"/>
              <w:bottom w:val="single" w:sz="4" w:space="0" w:color="auto"/>
              <w:right w:val="single" w:sz="4" w:space="0" w:color="auto"/>
            </w:tcBorders>
            <w:shd w:val="clear" w:color="auto" w:fill="auto"/>
            <w:vAlign w:val="bottom"/>
          </w:tcPr>
          <w:p w14:paraId="62F8B254" w14:textId="226CF8CD"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120303162</w:t>
            </w:r>
          </w:p>
        </w:tc>
        <w:tc>
          <w:tcPr>
            <w:tcW w:w="1275" w:type="dxa"/>
            <w:tcBorders>
              <w:top w:val="single" w:sz="4" w:space="0" w:color="auto"/>
              <w:left w:val="nil"/>
              <w:bottom w:val="single" w:sz="4" w:space="0" w:color="auto"/>
              <w:right w:val="single" w:sz="4" w:space="0" w:color="auto"/>
            </w:tcBorders>
            <w:shd w:val="clear" w:color="auto" w:fill="auto"/>
            <w:vAlign w:val="bottom"/>
          </w:tcPr>
          <w:p w14:paraId="736B37A8" w14:textId="499193C2"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w:t>
            </w:r>
          </w:p>
        </w:tc>
        <w:tc>
          <w:tcPr>
            <w:tcW w:w="1560" w:type="dxa"/>
          </w:tcPr>
          <w:p w14:paraId="73431E1E" w14:textId="77777777" w:rsidR="003A480D" w:rsidRDefault="003A480D" w:rsidP="003A480D">
            <w:pPr>
              <w:keepNext/>
              <w:widowControl w:val="0"/>
              <w:rPr>
                <w:rFonts w:ascii="Garamond" w:hAnsi="Garamond"/>
                <w:b/>
                <w:color w:val="000000" w:themeColor="text1"/>
                <w:sz w:val="20"/>
                <w:szCs w:val="20"/>
              </w:rPr>
            </w:pPr>
          </w:p>
        </w:tc>
        <w:tc>
          <w:tcPr>
            <w:tcW w:w="1984" w:type="dxa"/>
          </w:tcPr>
          <w:p w14:paraId="70E76001" w14:textId="77777777" w:rsidR="003A480D" w:rsidRDefault="003A480D" w:rsidP="003A480D">
            <w:pPr>
              <w:keepNext/>
              <w:widowControl w:val="0"/>
              <w:rPr>
                <w:rFonts w:ascii="Garamond" w:hAnsi="Garamond"/>
                <w:b/>
                <w:color w:val="000000" w:themeColor="text1"/>
                <w:sz w:val="20"/>
                <w:szCs w:val="20"/>
              </w:rPr>
            </w:pPr>
          </w:p>
        </w:tc>
      </w:tr>
      <w:tr w:rsidR="0001475F" w14:paraId="07A3244B" w14:textId="77777777" w:rsidTr="0001475F">
        <w:tc>
          <w:tcPr>
            <w:tcW w:w="992" w:type="dxa"/>
          </w:tcPr>
          <w:p w14:paraId="76DBDFAA"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C208127" w14:textId="70DE57A9" w:rsidR="003A480D" w:rsidRPr="00EF6DFD" w:rsidRDefault="003A480D" w:rsidP="003A480D">
            <w:pPr>
              <w:keepNext/>
              <w:widowControl w:val="0"/>
              <w:rPr>
                <w:rFonts w:ascii="Garamond" w:hAnsi="Garamond" w:cs="Calibri"/>
                <w:color w:val="000000"/>
              </w:rPr>
            </w:pPr>
            <w:r w:rsidRPr="00EF6DFD">
              <w:rPr>
                <w:rFonts w:ascii="Garamond" w:hAnsi="Garamond" w:cs="Arial"/>
              </w:rPr>
              <w:t>Potr. chladenia kompr. KR 0120303150</w:t>
            </w:r>
          </w:p>
        </w:tc>
        <w:tc>
          <w:tcPr>
            <w:tcW w:w="2127" w:type="dxa"/>
            <w:tcBorders>
              <w:top w:val="nil"/>
              <w:left w:val="nil"/>
              <w:bottom w:val="single" w:sz="4" w:space="0" w:color="auto"/>
              <w:right w:val="single" w:sz="4" w:space="0" w:color="auto"/>
            </w:tcBorders>
            <w:shd w:val="clear" w:color="auto" w:fill="auto"/>
            <w:vAlign w:val="bottom"/>
          </w:tcPr>
          <w:p w14:paraId="5B8E653C" w14:textId="1CD5D499"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120303150</w:t>
            </w:r>
          </w:p>
        </w:tc>
        <w:tc>
          <w:tcPr>
            <w:tcW w:w="1275" w:type="dxa"/>
            <w:tcBorders>
              <w:top w:val="nil"/>
              <w:left w:val="nil"/>
              <w:bottom w:val="single" w:sz="4" w:space="0" w:color="auto"/>
              <w:right w:val="single" w:sz="4" w:space="0" w:color="auto"/>
            </w:tcBorders>
            <w:shd w:val="clear" w:color="auto" w:fill="auto"/>
            <w:vAlign w:val="bottom"/>
          </w:tcPr>
          <w:p w14:paraId="3607B3DF" w14:textId="5249C221"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w:t>
            </w:r>
          </w:p>
        </w:tc>
        <w:tc>
          <w:tcPr>
            <w:tcW w:w="1560" w:type="dxa"/>
          </w:tcPr>
          <w:p w14:paraId="608C51D8" w14:textId="77777777" w:rsidR="003A480D" w:rsidRDefault="003A480D" w:rsidP="003A480D">
            <w:pPr>
              <w:keepNext/>
              <w:widowControl w:val="0"/>
              <w:rPr>
                <w:rFonts w:ascii="Garamond" w:hAnsi="Garamond"/>
                <w:b/>
                <w:color w:val="000000" w:themeColor="text1"/>
                <w:sz w:val="20"/>
                <w:szCs w:val="20"/>
              </w:rPr>
            </w:pPr>
          </w:p>
        </w:tc>
        <w:tc>
          <w:tcPr>
            <w:tcW w:w="1984" w:type="dxa"/>
          </w:tcPr>
          <w:p w14:paraId="022CB186" w14:textId="77777777" w:rsidR="003A480D" w:rsidRDefault="003A480D" w:rsidP="003A480D">
            <w:pPr>
              <w:keepNext/>
              <w:widowControl w:val="0"/>
              <w:rPr>
                <w:rFonts w:ascii="Garamond" w:hAnsi="Garamond"/>
                <w:b/>
                <w:color w:val="000000" w:themeColor="text1"/>
                <w:sz w:val="20"/>
                <w:szCs w:val="20"/>
              </w:rPr>
            </w:pPr>
          </w:p>
        </w:tc>
      </w:tr>
      <w:tr w:rsidR="0001475F" w14:paraId="136CB8CC" w14:textId="77777777" w:rsidTr="0001475F">
        <w:tc>
          <w:tcPr>
            <w:tcW w:w="992" w:type="dxa"/>
          </w:tcPr>
          <w:p w14:paraId="18B41716"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FE65630" w14:textId="72A94FF1" w:rsidR="003A480D" w:rsidRPr="00EF6DFD" w:rsidRDefault="003A480D" w:rsidP="003A480D">
            <w:pPr>
              <w:keepNext/>
              <w:widowControl w:val="0"/>
              <w:rPr>
                <w:rFonts w:ascii="Garamond" w:hAnsi="Garamond" w:cs="Calibri"/>
                <w:color w:val="000000"/>
              </w:rPr>
            </w:pPr>
            <w:r w:rsidRPr="00EF6DFD">
              <w:rPr>
                <w:rFonts w:ascii="Garamond" w:hAnsi="Garamond" w:cs="Arial"/>
              </w:rPr>
              <w:t>Potrubie chlad. EGR 0120303198</w:t>
            </w:r>
          </w:p>
        </w:tc>
        <w:tc>
          <w:tcPr>
            <w:tcW w:w="2127" w:type="dxa"/>
            <w:tcBorders>
              <w:top w:val="nil"/>
              <w:left w:val="nil"/>
              <w:bottom w:val="single" w:sz="4" w:space="0" w:color="auto"/>
              <w:right w:val="single" w:sz="4" w:space="0" w:color="auto"/>
            </w:tcBorders>
            <w:shd w:val="clear" w:color="auto" w:fill="auto"/>
            <w:vAlign w:val="bottom"/>
          </w:tcPr>
          <w:p w14:paraId="0F53DBC5" w14:textId="646CB63A"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120303198</w:t>
            </w:r>
          </w:p>
        </w:tc>
        <w:tc>
          <w:tcPr>
            <w:tcW w:w="1275" w:type="dxa"/>
            <w:tcBorders>
              <w:top w:val="nil"/>
              <w:left w:val="nil"/>
              <w:bottom w:val="single" w:sz="4" w:space="0" w:color="auto"/>
              <w:right w:val="single" w:sz="4" w:space="0" w:color="auto"/>
            </w:tcBorders>
            <w:shd w:val="clear" w:color="auto" w:fill="auto"/>
            <w:vAlign w:val="bottom"/>
          </w:tcPr>
          <w:p w14:paraId="52854AA9" w14:textId="3997BBA4"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w:t>
            </w:r>
          </w:p>
        </w:tc>
        <w:tc>
          <w:tcPr>
            <w:tcW w:w="1560" w:type="dxa"/>
          </w:tcPr>
          <w:p w14:paraId="5E8E2809" w14:textId="77777777" w:rsidR="003A480D" w:rsidRDefault="003A480D" w:rsidP="003A480D">
            <w:pPr>
              <w:keepNext/>
              <w:widowControl w:val="0"/>
              <w:rPr>
                <w:rFonts w:ascii="Garamond" w:hAnsi="Garamond"/>
                <w:b/>
                <w:color w:val="000000" w:themeColor="text1"/>
                <w:sz w:val="20"/>
                <w:szCs w:val="20"/>
              </w:rPr>
            </w:pPr>
          </w:p>
        </w:tc>
        <w:tc>
          <w:tcPr>
            <w:tcW w:w="1984" w:type="dxa"/>
          </w:tcPr>
          <w:p w14:paraId="0EA2B7AA" w14:textId="77777777" w:rsidR="003A480D" w:rsidRDefault="003A480D" w:rsidP="003A480D">
            <w:pPr>
              <w:keepNext/>
              <w:widowControl w:val="0"/>
              <w:rPr>
                <w:rFonts w:ascii="Garamond" w:hAnsi="Garamond"/>
                <w:b/>
                <w:color w:val="000000" w:themeColor="text1"/>
                <w:sz w:val="20"/>
                <w:szCs w:val="20"/>
              </w:rPr>
            </w:pPr>
          </w:p>
        </w:tc>
      </w:tr>
      <w:tr w:rsidR="0001475F" w14:paraId="5236183D" w14:textId="77777777" w:rsidTr="0001475F">
        <w:tc>
          <w:tcPr>
            <w:tcW w:w="992" w:type="dxa"/>
          </w:tcPr>
          <w:p w14:paraId="4CFA1AE3"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31E659D2" w14:textId="0D0663FD" w:rsidR="003A480D" w:rsidRPr="00EF6DFD" w:rsidRDefault="003A480D" w:rsidP="003A480D">
            <w:pPr>
              <w:keepNext/>
              <w:widowControl w:val="0"/>
              <w:rPr>
                <w:rFonts w:ascii="Garamond" w:hAnsi="Garamond" w:cs="Calibri"/>
                <w:color w:val="000000"/>
              </w:rPr>
            </w:pPr>
            <w:r w:rsidRPr="00EF6DFD">
              <w:rPr>
                <w:rFonts w:ascii="Garamond" w:hAnsi="Garamond" w:cs="Arial"/>
              </w:rPr>
              <w:t>potrubie chladenia  0120-303-198</w:t>
            </w:r>
          </w:p>
        </w:tc>
        <w:tc>
          <w:tcPr>
            <w:tcW w:w="2127" w:type="dxa"/>
            <w:tcBorders>
              <w:top w:val="single" w:sz="4" w:space="0" w:color="auto"/>
              <w:left w:val="nil"/>
              <w:bottom w:val="single" w:sz="4" w:space="0" w:color="auto"/>
              <w:right w:val="single" w:sz="4" w:space="0" w:color="auto"/>
            </w:tcBorders>
            <w:shd w:val="clear" w:color="auto" w:fill="auto"/>
            <w:vAlign w:val="bottom"/>
          </w:tcPr>
          <w:p w14:paraId="12F13BBA" w14:textId="4936997B"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0120-303-198</w:t>
            </w:r>
          </w:p>
        </w:tc>
        <w:tc>
          <w:tcPr>
            <w:tcW w:w="1275" w:type="dxa"/>
            <w:tcBorders>
              <w:top w:val="single" w:sz="4" w:space="0" w:color="auto"/>
              <w:left w:val="nil"/>
              <w:bottom w:val="single" w:sz="4" w:space="0" w:color="auto"/>
              <w:right w:val="single" w:sz="4" w:space="0" w:color="auto"/>
            </w:tcBorders>
            <w:shd w:val="clear" w:color="auto" w:fill="auto"/>
            <w:vAlign w:val="bottom"/>
          </w:tcPr>
          <w:p w14:paraId="6D10A195" w14:textId="4EAAE2D8"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3213B83B" w14:textId="77777777" w:rsidR="003A480D" w:rsidRDefault="003A480D" w:rsidP="003A480D">
            <w:pPr>
              <w:keepNext/>
              <w:widowControl w:val="0"/>
              <w:rPr>
                <w:rFonts w:ascii="Garamond" w:hAnsi="Garamond"/>
                <w:b/>
                <w:color w:val="000000" w:themeColor="text1"/>
                <w:sz w:val="20"/>
                <w:szCs w:val="20"/>
              </w:rPr>
            </w:pPr>
          </w:p>
        </w:tc>
        <w:tc>
          <w:tcPr>
            <w:tcW w:w="1984" w:type="dxa"/>
          </w:tcPr>
          <w:p w14:paraId="398F86E0" w14:textId="77777777" w:rsidR="003A480D" w:rsidRDefault="003A480D" w:rsidP="003A480D">
            <w:pPr>
              <w:keepNext/>
              <w:widowControl w:val="0"/>
              <w:rPr>
                <w:rFonts w:ascii="Garamond" w:hAnsi="Garamond"/>
                <w:b/>
                <w:color w:val="000000" w:themeColor="text1"/>
                <w:sz w:val="20"/>
                <w:szCs w:val="20"/>
              </w:rPr>
            </w:pPr>
          </w:p>
        </w:tc>
      </w:tr>
      <w:tr w:rsidR="0001475F" w14:paraId="09ECD79F" w14:textId="77777777" w:rsidTr="0001475F">
        <w:tc>
          <w:tcPr>
            <w:tcW w:w="992" w:type="dxa"/>
          </w:tcPr>
          <w:p w14:paraId="004CC656"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C61937B" w14:textId="0CCD462C" w:rsidR="003A480D" w:rsidRPr="00EF6DFD" w:rsidRDefault="003A480D" w:rsidP="003A480D">
            <w:pPr>
              <w:keepNext/>
              <w:widowControl w:val="0"/>
              <w:rPr>
                <w:rFonts w:ascii="Garamond" w:hAnsi="Garamond" w:cs="Calibri"/>
                <w:color w:val="000000"/>
              </w:rPr>
            </w:pPr>
            <w:r w:rsidRPr="00EF6DFD">
              <w:rPr>
                <w:rFonts w:ascii="Garamond" w:hAnsi="Garamond" w:cs="Arial"/>
              </w:rPr>
              <w:t>Potrubie chladenia EGR 0120303204</w:t>
            </w:r>
          </w:p>
        </w:tc>
        <w:tc>
          <w:tcPr>
            <w:tcW w:w="2127" w:type="dxa"/>
            <w:tcBorders>
              <w:top w:val="nil"/>
              <w:left w:val="nil"/>
              <w:bottom w:val="single" w:sz="4" w:space="0" w:color="auto"/>
              <w:right w:val="single" w:sz="4" w:space="0" w:color="auto"/>
            </w:tcBorders>
            <w:shd w:val="clear" w:color="auto" w:fill="auto"/>
            <w:vAlign w:val="bottom"/>
          </w:tcPr>
          <w:p w14:paraId="7C452013" w14:textId="3A09C753"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120303204</w:t>
            </w:r>
          </w:p>
        </w:tc>
        <w:tc>
          <w:tcPr>
            <w:tcW w:w="1275" w:type="dxa"/>
            <w:tcBorders>
              <w:top w:val="nil"/>
              <w:left w:val="nil"/>
              <w:bottom w:val="single" w:sz="4" w:space="0" w:color="auto"/>
              <w:right w:val="single" w:sz="4" w:space="0" w:color="auto"/>
            </w:tcBorders>
            <w:shd w:val="clear" w:color="auto" w:fill="auto"/>
            <w:vAlign w:val="bottom"/>
          </w:tcPr>
          <w:p w14:paraId="66639F0A" w14:textId="24307D9E"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16D92431" w14:textId="77777777" w:rsidR="003A480D" w:rsidRDefault="003A480D" w:rsidP="003A480D">
            <w:pPr>
              <w:keepNext/>
              <w:widowControl w:val="0"/>
              <w:rPr>
                <w:rFonts w:ascii="Garamond" w:hAnsi="Garamond"/>
                <w:b/>
                <w:color w:val="000000" w:themeColor="text1"/>
                <w:sz w:val="20"/>
                <w:szCs w:val="20"/>
              </w:rPr>
            </w:pPr>
          </w:p>
        </w:tc>
        <w:tc>
          <w:tcPr>
            <w:tcW w:w="1984" w:type="dxa"/>
          </w:tcPr>
          <w:p w14:paraId="234E324F" w14:textId="77777777" w:rsidR="003A480D" w:rsidRDefault="003A480D" w:rsidP="003A480D">
            <w:pPr>
              <w:keepNext/>
              <w:widowControl w:val="0"/>
              <w:rPr>
                <w:rFonts w:ascii="Garamond" w:hAnsi="Garamond"/>
                <w:b/>
                <w:color w:val="000000" w:themeColor="text1"/>
                <w:sz w:val="20"/>
                <w:szCs w:val="20"/>
              </w:rPr>
            </w:pPr>
          </w:p>
        </w:tc>
      </w:tr>
      <w:tr w:rsidR="0001475F" w14:paraId="4553A397" w14:textId="77777777" w:rsidTr="0001475F">
        <w:tc>
          <w:tcPr>
            <w:tcW w:w="992" w:type="dxa"/>
          </w:tcPr>
          <w:p w14:paraId="5E1896D9"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705FE37D" w14:textId="734FCE4B" w:rsidR="003A480D" w:rsidRPr="00EF6DFD" w:rsidRDefault="003A480D" w:rsidP="003A480D">
            <w:pPr>
              <w:keepNext/>
              <w:widowControl w:val="0"/>
              <w:rPr>
                <w:rFonts w:ascii="Garamond" w:hAnsi="Garamond" w:cs="Calibri"/>
                <w:color w:val="000000"/>
              </w:rPr>
            </w:pPr>
            <w:r w:rsidRPr="00EF6DFD">
              <w:rPr>
                <w:rFonts w:ascii="Garamond" w:hAnsi="Garamond" w:cs="Arial"/>
              </w:rPr>
              <w:t>Amortizátor hnac náprav 0000307475</w:t>
            </w:r>
          </w:p>
        </w:tc>
        <w:tc>
          <w:tcPr>
            <w:tcW w:w="2127" w:type="dxa"/>
            <w:tcBorders>
              <w:top w:val="nil"/>
              <w:left w:val="nil"/>
              <w:bottom w:val="single" w:sz="4" w:space="0" w:color="auto"/>
              <w:right w:val="single" w:sz="4" w:space="0" w:color="auto"/>
            </w:tcBorders>
            <w:shd w:val="clear" w:color="auto" w:fill="auto"/>
            <w:vAlign w:val="bottom"/>
          </w:tcPr>
          <w:p w14:paraId="443F7A85" w14:textId="57AA006A"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307475</w:t>
            </w:r>
          </w:p>
        </w:tc>
        <w:tc>
          <w:tcPr>
            <w:tcW w:w="1275" w:type="dxa"/>
            <w:tcBorders>
              <w:top w:val="nil"/>
              <w:left w:val="nil"/>
              <w:bottom w:val="single" w:sz="4" w:space="0" w:color="auto"/>
              <w:right w:val="single" w:sz="4" w:space="0" w:color="auto"/>
            </w:tcBorders>
            <w:shd w:val="clear" w:color="auto" w:fill="auto"/>
            <w:vAlign w:val="bottom"/>
          </w:tcPr>
          <w:p w14:paraId="29A71864" w14:textId="2FDED560"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w:t>
            </w:r>
          </w:p>
        </w:tc>
        <w:tc>
          <w:tcPr>
            <w:tcW w:w="1560" w:type="dxa"/>
          </w:tcPr>
          <w:p w14:paraId="0A5F700D" w14:textId="77777777" w:rsidR="003A480D" w:rsidRDefault="003A480D" w:rsidP="003A480D">
            <w:pPr>
              <w:keepNext/>
              <w:widowControl w:val="0"/>
              <w:rPr>
                <w:rFonts w:ascii="Garamond" w:hAnsi="Garamond"/>
                <w:b/>
                <w:color w:val="000000" w:themeColor="text1"/>
                <w:sz w:val="20"/>
                <w:szCs w:val="20"/>
              </w:rPr>
            </w:pPr>
          </w:p>
        </w:tc>
        <w:tc>
          <w:tcPr>
            <w:tcW w:w="1984" w:type="dxa"/>
          </w:tcPr>
          <w:p w14:paraId="0A5A4D49" w14:textId="77777777" w:rsidR="003A480D" w:rsidRDefault="003A480D" w:rsidP="003A480D">
            <w:pPr>
              <w:keepNext/>
              <w:widowControl w:val="0"/>
              <w:rPr>
                <w:rFonts w:ascii="Garamond" w:hAnsi="Garamond"/>
                <w:b/>
                <w:color w:val="000000" w:themeColor="text1"/>
                <w:sz w:val="20"/>
                <w:szCs w:val="20"/>
              </w:rPr>
            </w:pPr>
          </w:p>
        </w:tc>
      </w:tr>
      <w:tr w:rsidR="0001475F" w14:paraId="742C7A9C" w14:textId="77777777" w:rsidTr="0001475F">
        <w:tc>
          <w:tcPr>
            <w:tcW w:w="992" w:type="dxa"/>
          </w:tcPr>
          <w:p w14:paraId="34B7A8EE"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4D87A79" w14:textId="12AC88D0" w:rsidR="003A480D" w:rsidRPr="00EF6DFD" w:rsidRDefault="003A480D" w:rsidP="003A480D">
            <w:pPr>
              <w:keepNext/>
              <w:widowControl w:val="0"/>
              <w:rPr>
                <w:rFonts w:ascii="Garamond" w:hAnsi="Garamond" w:cs="Calibri"/>
                <w:color w:val="000000"/>
              </w:rPr>
            </w:pPr>
            <w:r w:rsidRPr="00EF6DFD">
              <w:rPr>
                <w:rFonts w:ascii="Garamond" w:hAnsi="Garamond" w:cs="Arial"/>
              </w:rPr>
              <w:t>Amortizátor pred náprav 0000066490</w:t>
            </w:r>
          </w:p>
        </w:tc>
        <w:tc>
          <w:tcPr>
            <w:tcW w:w="2127" w:type="dxa"/>
            <w:tcBorders>
              <w:top w:val="nil"/>
              <w:left w:val="nil"/>
              <w:bottom w:val="single" w:sz="4" w:space="0" w:color="auto"/>
              <w:right w:val="single" w:sz="4" w:space="0" w:color="auto"/>
            </w:tcBorders>
            <w:shd w:val="clear" w:color="auto" w:fill="auto"/>
            <w:vAlign w:val="bottom"/>
          </w:tcPr>
          <w:p w14:paraId="4C077F8B" w14:textId="00094B3D"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66490</w:t>
            </w:r>
          </w:p>
        </w:tc>
        <w:tc>
          <w:tcPr>
            <w:tcW w:w="1275" w:type="dxa"/>
            <w:tcBorders>
              <w:top w:val="nil"/>
              <w:left w:val="nil"/>
              <w:bottom w:val="single" w:sz="4" w:space="0" w:color="auto"/>
              <w:right w:val="single" w:sz="4" w:space="0" w:color="auto"/>
            </w:tcBorders>
            <w:shd w:val="clear" w:color="auto" w:fill="auto"/>
            <w:vAlign w:val="bottom"/>
          </w:tcPr>
          <w:p w14:paraId="7FDF166C" w14:textId="7F98150F"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2C6C1C5B" w14:textId="77777777" w:rsidR="003A480D" w:rsidRDefault="003A480D" w:rsidP="003A480D">
            <w:pPr>
              <w:keepNext/>
              <w:widowControl w:val="0"/>
              <w:rPr>
                <w:rFonts w:ascii="Garamond" w:hAnsi="Garamond"/>
                <w:b/>
                <w:color w:val="000000" w:themeColor="text1"/>
                <w:sz w:val="20"/>
                <w:szCs w:val="20"/>
              </w:rPr>
            </w:pPr>
          </w:p>
        </w:tc>
        <w:tc>
          <w:tcPr>
            <w:tcW w:w="1984" w:type="dxa"/>
          </w:tcPr>
          <w:p w14:paraId="4A8890EC" w14:textId="77777777" w:rsidR="003A480D" w:rsidRDefault="003A480D" w:rsidP="003A480D">
            <w:pPr>
              <w:keepNext/>
              <w:widowControl w:val="0"/>
              <w:rPr>
                <w:rFonts w:ascii="Garamond" w:hAnsi="Garamond"/>
                <w:b/>
                <w:color w:val="000000" w:themeColor="text1"/>
                <w:sz w:val="20"/>
                <w:szCs w:val="20"/>
              </w:rPr>
            </w:pPr>
          </w:p>
        </w:tc>
      </w:tr>
      <w:tr w:rsidR="0001475F" w14:paraId="1F4DB240" w14:textId="77777777" w:rsidTr="00EF6DFD">
        <w:tc>
          <w:tcPr>
            <w:tcW w:w="992" w:type="dxa"/>
          </w:tcPr>
          <w:p w14:paraId="69689A72"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77572D01" w14:textId="77777777" w:rsidR="003A480D" w:rsidRDefault="003A480D" w:rsidP="003A480D">
            <w:pPr>
              <w:keepNext/>
              <w:widowControl w:val="0"/>
              <w:rPr>
                <w:rFonts w:ascii="Garamond" w:hAnsi="Garamond" w:cs="Arial"/>
              </w:rPr>
            </w:pPr>
            <w:r w:rsidRPr="00EF6DFD">
              <w:rPr>
                <w:rFonts w:ascii="Garamond" w:hAnsi="Garamond" w:cs="Arial"/>
              </w:rPr>
              <w:t>Rýchlosp  M16x1,5/pr.10x1mm 1104430050</w:t>
            </w:r>
          </w:p>
          <w:p w14:paraId="6CF9F748" w14:textId="21348821" w:rsidR="00EF6DFD" w:rsidRPr="00EF6DFD" w:rsidRDefault="00EF6DFD" w:rsidP="003A480D">
            <w:pPr>
              <w:keepNext/>
              <w:widowControl w:val="0"/>
              <w:rPr>
                <w:rFonts w:ascii="Garamond" w:hAnsi="Garamond" w:cs="Calibri"/>
                <w:color w:val="000000"/>
              </w:rPr>
            </w:pPr>
          </w:p>
        </w:tc>
        <w:tc>
          <w:tcPr>
            <w:tcW w:w="2127" w:type="dxa"/>
            <w:tcBorders>
              <w:top w:val="nil"/>
              <w:left w:val="nil"/>
              <w:bottom w:val="single" w:sz="4" w:space="0" w:color="auto"/>
              <w:right w:val="single" w:sz="4" w:space="0" w:color="auto"/>
            </w:tcBorders>
            <w:shd w:val="clear" w:color="auto" w:fill="auto"/>
            <w:vAlign w:val="bottom"/>
          </w:tcPr>
          <w:p w14:paraId="71E6A0E0" w14:textId="53CB07DD"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1104430050</w:t>
            </w:r>
          </w:p>
        </w:tc>
        <w:tc>
          <w:tcPr>
            <w:tcW w:w="1275" w:type="dxa"/>
            <w:tcBorders>
              <w:top w:val="nil"/>
              <w:left w:val="nil"/>
              <w:bottom w:val="single" w:sz="4" w:space="0" w:color="auto"/>
              <w:right w:val="single" w:sz="4" w:space="0" w:color="auto"/>
            </w:tcBorders>
            <w:shd w:val="clear" w:color="auto" w:fill="auto"/>
            <w:vAlign w:val="bottom"/>
          </w:tcPr>
          <w:p w14:paraId="4C906643" w14:textId="2EF978DC"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21</w:t>
            </w:r>
          </w:p>
        </w:tc>
        <w:tc>
          <w:tcPr>
            <w:tcW w:w="1560" w:type="dxa"/>
          </w:tcPr>
          <w:p w14:paraId="5AB001C3" w14:textId="77777777" w:rsidR="003A480D" w:rsidRDefault="003A480D" w:rsidP="003A480D">
            <w:pPr>
              <w:keepNext/>
              <w:widowControl w:val="0"/>
              <w:rPr>
                <w:rFonts w:ascii="Garamond" w:hAnsi="Garamond"/>
                <w:b/>
                <w:color w:val="000000" w:themeColor="text1"/>
                <w:sz w:val="20"/>
                <w:szCs w:val="20"/>
              </w:rPr>
            </w:pPr>
          </w:p>
        </w:tc>
        <w:tc>
          <w:tcPr>
            <w:tcW w:w="1984" w:type="dxa"/>
          </w:tcPr>
          <w:p w14:paraId="2D40857C" w14:textId="77777777" w:rsidR="003A480D" w:rsidRDefault="003A480D" w:rsidP="003A480D">
            <w:pPr>
              <w:keepNext/>
              <w:widowControl w:val="0"/>
              <w:rPr>
                <w:rFonts w:ascii="Garamond" w:hAnsi="Garamond"/>
                <w:b/>
                <w:color w:val="000000" w:themeColor="text1"/>
                <w:sz w:val="20"/>
                <w:szCs w:val="20"/>
              </w:rPr>
            </w:pPr>
          </w:p>
        </w:tc>
      </w:tr>
      <w:tr w:rsidR="0001475F" w14:paraId="2B2A2486" w14:textId="77777777" w:rsidTr="00EF6DFD">
        <w:tc>
          <w:tcPr>
            <w:tcW w:w="992" w:type="dxa"/>
          </w:tcPr>
          <w:p w14:paraId="02BC10AE"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03D88502" w14:textId="339E6604" w:rsidR="003A480D" w:rsidRPr="00EF6DFD" w:rsidRDefault="003A480D" w:rsidP="003A480D">
            <w:pPr>
              <w:keepNext/>
              <w:widowControl w:val="0"/>
              <w:rPr>
                <w:rFonts w:ascii="Garamond" w:hAnsi="Garamond" w:cs="Calibri"/>
                <w:color w:val="000000"/>
              </w:rPr>
            </w:pPr>
            <w:r w:rsidRPr="00EF6DFD">
              <w:rPr>
                <w:rFonts w:ascii="Garamond" w:hAnsi="Garamond" w:cs="Arial"/>
              </w:rPr>
              <w:t>Rýchlosp M18x1,5/pr.12x1,5mm1104430010</w:t>
            </w:r>
          </w:p>
        </w:tc>
        <w:tc>
          <w:tcPr>
            <w:tcW w:w="2127" w:type="dxa"/>
            <w:tcBorders>
              <w:top w:val="single" w:sz="4" w:space="0" w:color="auto"/>
              <w:left w:val="nil"/>
              <w:bottom w:val="single" w:sz="4" w:space="0" w:color="auto"/>
              <w:right w:val="single" w:sz="4" w:space="0" w:color="auto"/>
            </w:tcBorders>
            <w:shd w:val="clear" w:color="auto" w:fill="auto"/>
            <w:vAlign w:val="bottom"/>
          </w:tcPr>
          <w:p w14:paraId="778503F9" w14:textId="5EBC75FA"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1104430010</w:t>
            </w:r>
          </w:p>
        </w:tc>
        <w:tc>
          <w:tcPr>
            <w:tcW w:w="1275" w:type="dxa"/>
            <w:tcBorders>
              <w:top w:val="single" w:sz="4" w:space="0" w:color="auto"/>
              <w:left w:val="nil"/>
              <w:bottom w:val="single" w:sz="4" w:space="0" w:color="auto"/>
              <w:right w:val="single" w:sz="4" w:space="0" w:color="auto"/>
            </w:tcBorders>
            <w:shd w:val="clear" w:color="auto" w:fill="auto"/>
            <w:vAlign w:val="bottom"/>
          </w:tcPr>
          <w:p w14:paraId="24734E22" w14:textId="7F06DF71"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24</w:t>
            </w:r>
          </w:p>
        </w:tc>
        <w:tc>
          <w:tcPr>
            <w:tcW w:w="1560" w:type="dxa"/>
          </w:tcPr>
          <w:p w14:paraId="768945DB" w14:textId="77777777" w:rsidR="003A480D" w:rsidRDefault="003A480D" w:rsidP="003A480D">
            <w:pPr>
              <w:keepNext/>
              <w:widowControl w:val="0"/>
              <w:rPr>
                <w:rFonts w:ascii="Garamond" w:hAnsi="Garamond"/>
                <w:b/>
                <w:color w:val="000000" w:themeColor="text1"/>
                <w:sz w:val="20"/>
                <w:szCs w:val="20"/>
              </w:rPr>
            </w:pPr>
          </w:p>
        </w:tc>
        <w:tc>
          <w:tcPr>
            <w:tcW w:w="1984" w:type="dxa"/>
          </w:tcPr>
          <w:p w14:paraId="0B49D983" w14:textId="77777777" w:rsidR="003A480D" w:rsidRDefault="003A480D" w:rsidP="003A480D">
            <w:pPr>
              <w:keepNext/>
              <w:widowControl w:val="0"/>
              <w:rPr>
                <w:rFonts w:ascii="Garamond" w:hAnsi="Garamond"/>
                <w:b/>
                <w:color w:val="000000" w:themeColor="text1"/>
                <w:sz w:val="20"/>
                <w:szCs w:val="20"/>
              </w:rPr>
            </w:pPr>
          </w:p>
        </w:tc>
      </w:tr>
      <w:tr w:rsidR="0001475F" w14:paraId="77F46879" w14:textId="77777777" w:rsidTr="0001475F">
        <w:tc>
          <w:tcPr>
            <w:tcW w:w="992" w:type="dxa"/>
          </w:tcPr>
          <w:p w14:paraId="0AC7E96C"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32528550" w14:textId="45B6FA45" w:rsidR="003A480D" w:rsidRPr="00EF6DFD" w:rsidRDefault="003A480D" w:rsidP="003A480D">
            <w:pPr>
              <w:keepNext/>
              <w:widowControl w:val="0"/>
              <w:rPr>
                <w:rFonts w:ascii="Garamond" w:hAnsi="Garamond" w:cs="Calibri"/>
                <w:color w:val="000000"/>
              </w:rPr>
            </w:pPr>
            <w:r w:rsidRPr="00EF6DFD">
              <w:rPr>
                <w:rFonts w:ascii="Garamond" w:hAnsi="Garamond" w:cs="Arial"/>
              </w:rPr>
              <w:t>Rýchlospojka  I-hh 15</w:t>
            </w:r>
          </w:p>
        </w:tc>
        <w:tc>
          <w:tcPr>
            <w:tcW w:w="2127" w:type="dxa"/>
            <w:tcBorders>
              <w:top w:val="nil"/>
              <w:left w:val="nil"/>
              <w:bottom w:val="single" w:sz="4" w:space="0" w:color="auto"/>
              <w:right w:val="single" w:sz="4" w:space="0" w:color="auto"/>
            </w:tcBorders>
            <w:shd w:val="clear" w:color="auto" w:fill="auto"/>
            <w:vAlign w:val="bottom"/>
          </w:tcPr>
          <w:p w14:paraId="3C696AC4" w14:textId="17AC0B9A"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 </w:t>
            </w:r>
          </w:p>
        </w:tc>
        <w:tc>
          <w:tcPr>
            <w:tcW w:w="1275" w:type="dxa"/>
            <w:tcBorders>
              <w:top w:val="nil"/>
              <w:left w:val="nil"/>
              <w:bottom w:val="single" w:sz="4" w:space="0" w:color="auto"/>
              <w:right w:val="single" w:sz="4" w:space="0" w:color="auto"/>
            </w:tcBorders>
            <w:shd w:val="clear" w:color="auto" w:fill="auto"/>
            <w:vAlign w:val="bottom"/>
          </w:tcPr>
          <w:p w14:paraId="22D126EE" w14:textId="3E45C0F4"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120</w:t>
            </w:r>
          </w:p>
        </w:tc>
        <w:tc>
          <w:tcPr>
            <w:tcW w:w="1560" w:type="dxa"/>
          </w:tcPr>
          <w:p w14:paraId="4CCF3C45" w14:textId="77777777" w:rsidR="003A480D" w:rsidRDefault="003A480D" w:rsidP="003A480D">
            <w:pPr>
              <w:keepNext/>
              <w:widowControl w:val="0"/>
              <w:rPr>
                <w:rFonts w:ascii="Garamond" w:hAnsi="Garamond"/>
                <w:b/>
                <w:color w:val="000000" w:themeColor="text1"/>
                <w:sz w:val="20"/>
                <w:szCs w:val="20"/>
              </w:rPr>
            </w:pPr>
          </w:p>
        </w:tc>
        <w:tc>
          <w:tcPr>
            <w:tcW w:w="1984" w:type="dxa"/>
          </w:tcPr>
          <w:p w14:paraId="45480BAB" w14:textId="77777777" w:rsidR="003A480D" w:rsidRDefault="003A480D" w:rsidP="003A480D">
            <w:pPr>
              <w:keepNext/>
              <w:widowControl w:val="0"/>
              <w:rPr>
                <w:rFonts w:ascii="Garamond" w:hAnsi="Garamond"/>
                <w:b/>
                <w:color w:val="000000" w:themeColor="text1"/>
                <w:sz w:val="20"/>
                <w:szCs w:val="20"/>
              </w:rPr>
            </w:pPr>
          </w:p>
        </w:tc>
      </w:tr>
      <w:tr w:rsidR="0001475F" w14:paraId="63F2CDDA" w14:textId="77777777" w:rsidTr="0001475F">
        <w:tc>
          <w:tcPr>
            <w:tcW w:w="992" w:type="dxa"/>
          </w:tcPr>
          <w:p w14:paraId="2F81953B"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946C5B0" w14:textId="1508185A" w:rsidR="003A480D" w:rsidRPr="00EF6DFD" w:rsidRDefault="003A480D" w:rsidP="003A480D">
            <w:pPr>
              <w:keepNext/>
              <w:widowControl w:val="0"/>
              <w:rPr>
                <w:rFonts w:ascii="Garamond" w:hAnsi="Garamond" w:cs="Calibri"/>
                <w:color w:val="000000"/>
              </w:rPr>
            </w:pPr>
            <w:r w:rsidRPr="00EF6DFD">
              <w:rPr>
                <w:rFonts w:ascii="Garamond" w:hAnsi="Garamond" w:cs="Arial"/>
              </w:rPr>
              <w:t>Silentblok motora  0000385000</w:t>
            </w:r>
          </w:p>
        </w:tc>
        <w:tc>
          <w:tcPr>
            <w:tcW w:w="2127" w:type="dxa"/>
            <w:tcBorders>
              <w:top w:val="nil"/>
              <w:left w:val="nil"/>
              <w:bottom w:val="single" w:sz="4" w:space="0" w:color="auto"/>
              <w:right w:val="single" w:sz="4" w:space="0" w:color="auto"/>
            </w:tcBorders>
            <w:shd w:val="clear" w:color="auto" w:fill="auto"/>
            <w:vAlign w:val="bottom"/>
          </w:tcPr>
          <w:p w14:paraId="137D2238" w14:textId="729AE1A6"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385000</w:t>
            </w:r>
          </w:p>
        </w:tc>
        <w:tc>
          <w:tcPr>
            <w:tcW w:w="1275" w:type="dxa"/>
            <w:tcBorders>
              <w:top w:val="nil"/>
              <w:left w:val="nil"/>
              <w:bottom w:val="single" w:sz="4" w:space="0" w:color="auto"/>
              <w:right w:val="single" w:sz="4" w:space="0" w:color="auto"/>
            </w:tcBorders>
            <w:shd w:val="clear" w:color="auto" w:fill="auto"/>
            <w:vAlign w:val="bottom"/>
          </w:tcPr>
          <w:p w14:paraId="4B1AAED4" w14:textId="3ACF9CE9"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36</w:t>
            </w:r>
          </w:p>
        </w:tc>
        <w:tc>
          <w:tcPr>
            <w:tcW w:w="1560" w:type="dxa"/>
          </w:tcPr>
          <w:p w14:paraId="59B1D634" w14:textId="77777777" w:rsidR="003A480D" w:rsidRDefault="003A480D" w:rsidP="003A480D">
            <w:pPr>
              <w:keepNext/>
              <w:widowControl w:val="0"/>
              <w:rPr>
                <w:rFonts w:ascii="Garamond" w:hAnsi="Garamond"/>
                <w:b/>
                <w:color w:val="000000" w:themeColor="text1"/>
                <w:sz w:val="20"/>
                <w:szCs w:val="20"/>
              </w:rPr>
            </w:pPr>
          </w:p>
        </w:tc>
        <w:tc>
          <w:tcPr>
            <w:tcW w:w="1984" w:type="dxa"/>
          </w:tcPr>
          <w:p w14:paraId="167364E8" w14:textId="77777777" w:rsidR="003A480D" w:rsidRDefault="003A480D" w:rsidP="003A480D">
            <w:pPr>
              <w:keepNext/>
              <w:widowControl w:val="0"/>
              <w:rPr>
                <w:rFonts w:ascii="Garamond" w:hAnsi="Garamond"/>
                <w:b/>
                <w:color w:val="000000" w:themeColor="text1"/>
                <w:sz w:val="20"/>
                <w:szCs w:val="20"/>
              </w:rPr>
            </w:pPr>
          </w:p>
        </w:tc>
      </w:tr>
      <w:tr w:rsidR="0001475F" w14:paraId="0FB84C9D" w14:textId="77777777" w:rsidTr="0001475F">
        <w:tc>
          <w:tcPr>
            <w:tcW w:w="992" w:type="dxa"/>
          </w:tcPr>
          <w:p w14:paraId="74D01F86"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F565721" w14:textId="49C35702" w:rsidR="003A480D" w:rsidRPr="00EF6DFD" w:rsidRDefault="003A480D" w:rsidP="003A480D">
            <w:pPr>
              <w:keepNext/>
              <w:widowControl w:val="0"/>
              <w:rPr>
                <w:rFonts w:ascii="Garamond" w:hAnsi="Garamond" w:cs="Calibri"/>
                <w:color w:val="000000"/>
              </w:rPr>
            </w:pPr>
            <w:r w:rsidRPr="00EF6DFD">
              <w:rPr>
                <w:rFonts w:ascii="Garamond" w:hAnsi="Garamond" w:cs="Arial"/>
              </w:rPr>
              <w:t>Vymedz.podložka SP=0,08 MM  98456128</w:t>
            </w:r>
          </w:p>
        </w:tc>
        <w:tc>
          <w:tcPr>
            <w:tcW w:w="2127" w:type="dxa"/>
            <w:tcBorders>
              <w:top w:val="nil"/>
              <w:left w:val="nil"/>
              <w:bottom w:val="single" w:sz="4" w:space="0" w:color="auto"/>
              <w:right w:val="single" w:sz="4" w:space="0" w:color="auto"/>
            </w:tcBorders>
            <w:shd w:val="clear" w:color="auto" w:fill="auto"/>
            <w:vAlign w:val="bottom"/>
          </w:tcPr>
          <w:p w14:paraId="1FD8BFA1" w14:textId="65EDC2B0"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98456128</w:t>
            </w:r>
          </w:p>
        </w:tc>
        <w:tc>
          <w:tcPr>
            <w:tcW w:w="1275" w:type="dxa"/>
            <w:tcBorders>
              <w:top w:val="nil"/>
              <w:left w:val="nil"/>
              <w:bottom w:val="single" w:sz="4" w:space="0" w:color="auto"/>
              <w:right w:val="single" w:sz="4" w:space="0" w:color="auto"/>
            </w:tcBorders>
            <w:shd w:val="clear" w:color="auto" w:fill="auto"/>
            <w:vAlign w:val="bottom"/>
          </w:tcPr>
          <w:p w14:paraId="5E598C24" w14:textId="6D52C768"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2C62245C" w14:textId="77777777" w:rsidR="003A480D" w:rsidRDefault="003A480D" w:rsidP="003A480D">
            <w:pPr>
              <w:keepNext/>
              <w:widowControl w:val="0"/>
              <w:rPr>
                <w:rFonts w:ascii="Garamond" w:hAnsi="Garamond"/>
                <w:b/>
                <w:color w:val="000000" w:themeColor="text1"/>
                <w:sz w:val="20"/>
                <w:szCs w:val="20"/>
              </w:rPr>
            </w:pPr>
          </w:p>
        </w:tc>
        <w:tc>
          <w:tcPr>
            <w:tcW w:w="1984" w:type="dxa"/>
          </w:tcPr>
          <w:p w14:paraId="4C19AABF" w14:textId="77777777" w:rsidR="003A480D" w:rsidRDefault="003A480D" w:rsidP="003A480D">
            <w:pPr>
              <w:keepNext/>
              <w:widowControl w:val="0"/>
              <w:rPr>
                <w:rFonts w:ascii="Garamond" w:hAnsi="Garamond"/>
                <w:b/>
                <w:color w:val="000000" w:themeColor="text1"/>
                <w:sz w:val="20"/>
                <w:szCs w:val="20"/>
              </w:rPr>
            </w:pPr>
          </w:p>
        </w:tc>
      </w:tr>
      <w:tr w:rsidR="0001475F" w14:paraId="6CE014BE" w14:textId="77777777" w:rsidTr="0001475F">
        <w:tc>
          <w:tcPr>
            <w:tcW w:w="992" w:type="dxa"/>
          </w:tcPr>
          <w:p w14:paraId="2C5FD3BD"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734AD60B" w14:textId="1BB8C915" w:rsidR="003A480D" w:rsidRPr="00EF6DFD" w:rsidRDefault="003A480D" w:rsidP="003A480D">
            <w:pPr>
              <w:keepNext/>
              <w:widowControl w:val="0"/>
              <w:rPr>
                <w:rFonts w:ascii="Garamond" w:hAnsi="Garamond" w:cs="Calibri"/>
                <w:color w:val="000000"/>
              </w:rPr>
            </w:pPr>
            <w:r w:rsidRPr="00EF6DFD">
              <w:rPr>
                <w:rFonts w:ascii="Garamond" w:hAnsi="Garamond" w:cs="Arial"/>
              </w:rPr>
              <w:t>Vymedz.podložka SP=0,12 MM  98456130</w:t>
            </w:r>
          </w:p>
        </w:tc>
        <w:tc>
          <w:tcPr>
            <w:tcW w:w="2127" w:type="dxa"/>
            <w:tcBorders>
              <w:top w:val="nil"/>
              <w:left w:val="nil"/>
              <w:bottom w:val="single" w:sz="4" w:space="0" w:color="auto"/>
              <w:right w:val="single" w:sz="4" w:space="0" w:color="auto"/>
            </w:tcBorders>
            <w:shd w:val="clear" w:color="auto" w:fill="auto"/>
            <w:vAlign w:val="bottom"/>
          </w:tcPr>
          <w:p w14:paraId="7726871D" w14:textId="1B06FE7A"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98456130</w:t>
            </w:r>
          </w:p>
        </w:tc>
        <w:tc>
          <w:tcPr>
            <w:tcW w:w="1275" w:type="dxa"/>
            <w:tcBorders>
              <w:top w:val="nil"/>
              <w:left w:val="nil"/>
              <w:bottom w:val="single" w:sz="4" w:space="0" w:color="auto"/>
              <w:right w:val="single" w:sz="4" w:space="0" w:color="auto"/>
            </w:tcBorders>
            <w:shd w:val="clear" w:color="auto" w:fill="auto"/>
            <w:vAlign w:val="bottom"/>
          </w:tcPr>
          <w:p w14:paraId="190262C7" w14:textId="765D4B9C"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0B942CA9" w14:textId="77777777" w:rsidR="003A480D" w:rsidRDefault="003A480D" w:rsidP="003A480D">
            <w:pPr>
              <w:keepNext/>
              <w:widowControl w:val="0"/>
              <w:rPr>
                <w:rFonts w:ascii="Garamond" w:hAnsi="Garamond"/>
                <w:b/>
                <w:color w:val="000000" w:themeColor="text1"/>
                <w:sz w:val="20"/>
                <w:szCs w:val="20"/>
              </w:rPr>
            </w:pPr>
          </w:p>
        </w:tc>
        <w:tc>
          <w:tcPr>
            <w:tcW w:w="1984" w:type="dxa"/>
          </w:tcPr>
          <w:p w14:paraId="4E8203FE" w14:textId="77777777" w:rsidR="003A480D" w:rsidRDefault="003A480D" w:rsidP="003A480D">
            <w:pPr>
              <w:keepNext/>
              <w:widowControl w:val="0"/>
              <w:rPr>
                <w:rFonts w:ascii="Garamond" w:hAnsi="Garamond"/>
                <w:b/>
                <w:color w:val="000000" w:themeColor="text1"/>
                <w:sz w:val="20"/>
                <w:szCs w:val="20"/>
              </w:rPr>
            </w:pPr>
          </w:p>
        </w:tc>
      </w:tr>
      <w:tr w:rsidR="0001475F" w14:paraId="677B16A3" w14:textId="77777777" w:rsidTr="0001475F">
        <w:tc>
          <w:tcPr>
            <w:tcW w:w="992" w:type="dxa"/>
          </w:tcPr>
          <w:p w14:paraId="6B88A552"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743B34FF" w14:textId="742A8FD6" w:rsidR="003A480D" w:rsidRPr="00EF6DFD" w:rsidRDefault="003A480D" w:rsidP="003A480D">
            <w:pPr>
              <w:keepNext/>
              <w:widowControl w:val="0"/>
              <w:rPr>
                <w:rFonts w:ascii="Garamond" w:hAnsi="Garamond" w:cs="Calibri"/>
                <w:color w:val="000000"/>
              </w:rPr>
            </w:pPr>
            <w:r w:rsidRPr="00EF6DFD">
              <w:rPr>
                <w:rFonts w:ascii="Garamond" w:hAnsi="Garamond" w:cs="Arial"/>
              </w:rPr>
              <w:t>Vymedz.podložka SP=0,1MM  98456129</w:t>
            </w:r>
          </w:p>
        </w:tc>
        <w:tc>
          <w:tcPr>
            <w:tcW w:w="2127" w:type="dxa"/>
            <w:tcBorders>
              <w:top w:val="nil"/>
              <w:left w:val="nil"/>
              <w:bottom w:val="single" w:sz="4" w:space="0" w:color="auto"/>
              <w:right w:val="single" w:sz="4" w:space="0" w:color="auto"/>
            </w:tcBorders>
            <w:shd w:val="clear" w:color="auto" w:fill="auto"/>
            <w:vAlign w:val="bottom"/>
          </w:tcPr>
          <w:p w14:paraId="3A3209B0" w14:textId="1FDD01CD"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98456129</w:t>
            </w:r>
          </w:p>
        </w:tc>
        <w:tc>
          <w:tcPr>
            <w:tcW w:w="1275" w:type="dxa"/>
            <w:tcBorders>
              <w:top w:val="nil"/>
              <w:left w:val="nil"/>
              <w:bottom w:val="single" w:sz="4" w:space="0" w:color="auto"/>
              <w:right w:val="single" w:sz="4" w:space="0" w:color="auto"/>
            </w:tcBorders>
            <w:shd w:val="clear" w:color="auto" w:fill="auto"/>
            <w:vAlign w:val="bottom"/>
          </w:tcPr>
          <w:p w14:paraId="1E6CFE5E" w14:textId="7C9ACF17"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56672CFF" w14:textId="77777777" w:rsidR="003A480D" w:rsidRDefault="003A480D" w:rsidP="003A480D">
            <w:pPr>
              <w:keepNext/>
              <w:widowControl w:val="0"/>
              <w:rPr>
                <w:rFonts w:ascii="Garamond" w:hAnsi="Garamond"/>
                <w:b/>
                <w:color w:val="000000" w:themeColor="text1"/>
                <w:sz w:val="20"/>
                <w:szCs w:val="20"/>
              </w:rPr>
            </w:pPr>
          </w:p>
        </w:tc>
        <w:tc>
          <w:tcPr>
            <w:tcW w:w="1984" w:type="dxa"/>
          </w:tcPr>
          <w:p w14:paraId="4F360C1A" w14:textId="77777777" w:rsidR="003A480D" w:rsidRDefault="003A480D" w:rsidP="003A480D">
            <w:pPr>
              <w:keepNext/>
              <w:widowControl w:val="0"/>
              <w:rPr>
                <w:rFonts w:ascii="Garamond" w:hAnsi="Garamond"/>
                <w:b/>
                <w:color w:val="000000" w:themeColor="text1"/>
                <w:sz w:val="20"/>
                <w:szCs w:val="20"/>
              </w:rPr>
            </w:pPr>
          </w:p>
        </w:tc>
      </w:tr>
      <w:tr w:rsidR="0001475F" w14:paraId="5A36C913" w14:textId="77777777" w:rsidTr="0001475F">
        <w:tc>
          <w:tcPr>
            <w:tcW w:w="992" w:type="dxa"/>
          </w:tcPr>
          <w:p w14:paraId="78205935"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C0B38F9" w14:textId="5A079958" w:rsidR="003A480D" w:rsidRPr="00EF6DFD" w:rsidRDefault="003A480D" w:rsidP="003A480D">
            <w:pPr>
              <w:keepNext/>
              <w:widowControl w:val="0"/>
              <w:rPr>
                <w:rFonts w:ascii="Garamond" w:hAnsi="Garamond" w:cs="Calibri"/>
                <w:color w:val="000000"/>
              </w:rPr>
            </w:pPr>
            <w:r w:rsidRPr="00EF6DFD">
              <w:rPr>
                <w:rFonts w:ascii="Garamond" w:hAnsi="Garamond" w:cs="Arial"/>
              </w:rPr>
              <w:t>Kolík L= 23mm    1960205594</w:t>
            </w:r>
          </w:p>
        </w:tc>
        <w:tc>
          <w:tcPr>
            <w:tcW w:w="2127" w:type="dxa"/>
            <w:tcBorders>
              <w:top w:val="nil"/>
              <w:left w:val="nil"/>
              <w:bottom w:val="single" w:sz="4" w:space="0" w:color="auto"/>
              <w:right w:val="single" w:sz="4" w:space="0" w:color="auto"/>
            </w:tcBorders>
            <w:shd w:val="clear" w:color="auto" w:fill="auto"/>
            <w:vAlign w:val="bottom"/>
          </w:tcPr>
          <w:p w14:paraId="234D0FC9" w14:textId="7092A5B3"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1960205594</w:t>
            </w:r>
          </w:p>
        </w:tc>
        <w:tc>
          <w:tcPr>
            <w:tcW w:w="1275" w:type="dxa"/>
            <w:tcBorders>
              <w:top w:val="nil"/>
              <w:left w:val="nil"/>
              <w:bottom w:val="single" w:sz="4" w:space="0" w:color="auto"/>
              <w:right w:val="single" w:sz="4" w:space="0" w:color="auto"/>
            </w:tcBorders>
            <w:shd w:val="clear" w:color="auto" w:fill="auto"/>
            <w:vAlign w:val="bottom"/>
          </w:tcPr>
          <w:p w14:paraId="25955F88" w14:textId="44EBB0F9"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w:t>
            </w:r>
          </w:p>
        </w:tc>
        <w:tc>
          <w:tcPr>
            <w:tcW w:w="1560" w:type="dxa"/>
          </w:tcPr>
          <w:p w14:paraId="6E7EAB49" w14:textId="77777777" w:rsidR="003A480D" w:rsidRDefault="003A480D" w:rsidP="003A480D">
            <w:pPr>
              <w:keepNext/>
              <w:widowControl w:val="0"/>
              <w:rPr>
                <w:rFonts w:ascii="Garamond" w:hAnsi="Garamond"/>
                <w:b/>
                <w:color w:val="000000" w:themeColor="text1"/>
                <w:sz w:val="20"/>
                <w:szCs w:val="20"/>
              </w:rPr>
            </w:pPr>
          </w:p>
        </w:tc>
        <w:tc>
          <w:tcPr>
            <w:tcW w:w="1984" w:type="dxa"/>
          </w:tcPr>
          <w:p w14:paraId="0C7E0948" w14:textId="77777777" w:rsidR="003A480D" w:rsidRDefault="003A480D" w:rsidP="003A480D">
            <w:pPr>
              <w:keepNext/>
              <w:widowControl w:val="0"/>
              <w:rPr>
                <w:rFonts w:ascii="Garamond" w:hAnsi="Garamond"/>
                <w:b/>
                <w:color w:val="000000" w:themeColor="text1"/>
                <w:sz w:val="20"/>
                <w:szCs w:val="20"/>
              </w:rPr>
            </w:pPr>
          </w:p>
        </w:tc>
      </w:tr>
      <w:tr w:rsidR="0001475F" w14:paraId="391A7205" w14:textId="77777777" w:rsidTr="0001475F">
        <w:tc>
          <w:tcPr>
            <w:tcW w:w="992" w:type="dxa"/>
          </w:tcPr>
          <w:p w14:paraId="02CCC768"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50A8AAC" w14:textId="20F11E7F" w:rsidR="003A480D" w:rsidRPr="00EF6DFD" w:rsidRDefault="003A480D" w:rsidP="003A480D">
            <w:pPr>
              <w:keepNext/>
              <w:widowControl w:val="0"/>
              <w:rPr>
                <w:rFonts w:ascii="Garamond" w:hAnsi="Garamond" w:cs="Calibri"/>
                <w:color w:val="000000"/>
              </w:rPr>
            </w:pPr>
            <w:r w:rsidRPr="00EF6DFD">
              <w:rPr>
                <w:rFonts w:ascii="Garamond" w:hAnsi="Garamond" w:cs="Arial"/>
              </w:rPr>
              <w:t>Kolík L= 44mm    1960205593</w:t>
            </w:r>
          </w:p>
        </w:tc>
        <w:tc>
          <w:tcPr>
            <w:tcW w:w="2127" w:type="dxa"/>
            <w:tcBorders>
              <w:top w:val="nil"/>
              <w:left w:val="nil"/>
              <w:bottom w:val="single" w:sz="4" w:space="0" w:color="auto"/>
              <w:right w:val="single" w:sz="4" w:space="0" w:color="auto"/>
            </w:tcBorders>
            <w:shd w:val="clear" w:color="auto" w:fill="auto"/>
            <w:vAlign w:val="bottom"/>
          </w:tcPr>
          <w:p w14:paraId="2628145D" w14:textId="5D2BA00A"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1960205593</w:t>
            </w:r>
          </w:p>
        </w:tc>
        <w:tc>
          <w:tcPr>
            <w:tcW w:w="1275" w:type="dxa"/>
            <w:tcBorders>
              <w:top w:val="nil"/>
              <w:left w:val="nil"/>
              <w:bottom w:val="single" w:sz="4" w:space="0" w:color="auto"/>
              <w:right w:val="single" w:sz="4" w:space="0" w:color="auto"/>
            </w:tcBorders>
            <w:shd w:val="clear" w:color="auto" w:fill="auto"/>
            <w:vAlign w:val="bottom"/>
          </w:tcPr>
          <w:p w14:paraId="00768A35" w14:textId="6DA7786C"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w:t>
            </w:r>
          </w:p>
        </w:tc>
        <w:tc>
          <w:tcPr>
            <w:tcW w:w="1560" w:type="dxa"/>
          </w:tcPr>
          <w:p w14:paraId="5EA0D3AE" w14:textId="77777777" w:rsidR="003A480D" w:rsidRDefault="003A480D" w:rsidP="003A480D">
            <w:pPr>
              <w:keepNext/>
              <w:widowControl w:val="0"/>
              <w:rPr>
                <w:rFonts w:ascii="Garamond" w:hAnsi="Garamond"/>
                <w:b/>
                <w:color w:val="000000" w:themeColor="text1"/>
                <w:sz w:val="20"/>
                <w:szCs w:val="20"/>
              </w:rPr>
            </w:pPr>
          </w:p>
        </w:tc>
        <w:tc>
          <w:tcPr>
            <w:tcW w:w="1984" w:type="dxa"/>
          </w:tcPr>
          <w:p w14:paraId="5AE5B340" w14:textId="77777777" w:rsidR="003A480D" w:rsidRDefault="003A480D" w:rsidP="003A480D">
            <w:pPr>
              <w:keepNext/>
              <w:widowControl w:val="0"/>
              <w:rPr>
                <w:rFonts w:ascii="Garamond" w:hAnsi="Garamond"/>
                <w:b/>
                <w:color w:val="000000" w:themeColor="text1"/>
                <w:sz w:val="20"/>
                <w:szCs w:val="20"/>
              </w:rPr>
            </w:pPr>
          </w:p>
        </w:tc>
      </w:tr>
      <w:tr w:rsidR="0001475F" w14:paraId="075DA5FD" w14:textId="77777777" w:rsidTr="0001475F">
        <w:tc>
          <w:tcPr>
            <w:tcW w:w="992" w:type="dxa"/>
          </w:tcPr>
          <w:p w14:paraId="46950681"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5E2750CA" w14:textId="4CC3AA70" w:rsidR="003A480D" w:rsidRPr="00EF6DFD" w:rsidRDefault="003A480D" w:rsidP="003A480D">
            <w:pPr>
              <w:keepNext/>
              <w:widowControl w:val="0"/>
              <w:rPr>
                <w:rFonts w:ascii="Garamond" w:hAnsi="Garamond" w:cs="Calibri"/>
                <w:color w:val="000000"/>
              </w:rPr>
            </w:pPr>
            <w:r w:rsidRPr="00EF6DFD">
              <w:rPr>
                <w:rFonts w:ascii="Garamond" w:hAnsi="Garamond" w:cs="Arial"/>
              </w:rPr>
              <w:t>Sada Knorr nastavov.skrutka KR.60.012.R1</w:t>
            </w:r>
          </w:p>
        </w:tc>
        <w:tc>
          <w:tcPr>
            <w:tcW w:w="2127" w:type="dxa"/>
            <w:tcBorders>
              <w:top w:val="nil"/>
              <w:left w:val="nil"/>
              <w:bottom w:val="single" w:sz="4" w:space="0" w:color="auto"/>
              <w:right w:val="single" w:sz="4" w:space="0" w:color="auto"/>
            </w:tcBorders>
            <w:shd w:val="clear" w:color="auto" w:fill="auto"/>
            <w:vAlign w:val="bottom"/>
          </w:tcPr>
          <w:p w14:paraId="6495B472" w14:textId="096E7769"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KR.60.012.R1</w:t>
            </w:r>
          </w:p>
        </w:tc>
        <w:tc>
          <w:tcPr>
            <w:tcW w:w="1275" w:type="dxa"/>
            <w:tcBorders>
              <w:top w:val="nil"/>
              <w:left w:val="nil"/>
              <w:bottom w:val="single" w:sz="4" w:space="0" w:color="auto"/>
              <w:right w:val="single" w:sz="4" w:space="0" w:color="auto"/>
            </w:tcBorders>
            <w:shd w:val="clear" w:color="auto" w:fill="auto"/>
            <w:vAlign w:val="bottom"/>
          </w:tcPr>
          <w:p w14:paraId="25532BA1" w14:textId="6DE7C01F"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48</w:t>
            </w:r>
          </w:p>
        </w:tc>
        <w:tc>
          <w:tcPr>
            <w:tcW w:w="1560" w:type="dxa"/>
          </w:tcPr>
          <w:p w14:paraId="02BD7597" w14:textId="77777777" w:rsidR="003A480D" w:rsidRDefault="003A480D" w:rsidP="003A480D">
            <w:pPr>
              <w:keepNext/>
              <w:widowControl w:val="0"/>
              <w:rPr>
                <w:rFonts w:ascii="Garamond" w:hAnsi="Garamond"/>
                <w:b/>
                <w:color w:val="000000" w:themeColor="text1"/>
                <w:sz w:val="20"/>
                <w:szCs w:val="20"/>
              </w:rPr>
            </w:pPr>
          </w:p>
        </w:tc>
        <w:tc>
          <w:tcPr>
            <w:tcW w:w="1984" w:type="dxa"/>
          </w:tcPr>
          <w:p w14:paraId="3954DAE0" w14:textId="77777777" w:rsidR="003A480D" w:rsidRDefault="003A480D" w:rsidP="003A480D">
            <w:pPr>
              <w:keepNext/>
              <w:widowControl w:val="0"/>
              <w:rPr>
                <w:rFonts w:ascii="Garamond" w:hAnsi="Garamond"/>
                <w:b/>
                <w:color w:val="000000" w:themeColor="text1"/>
                <w:sz w:val="20"/>
                <w:szCs w:val="20"/>
              </w:rPr>
            </w:pPr>
          </w:p>
        </w:tc>
      </w:tr>
      <w:tr w:rsidR="0001475F" w14:paraId="086520F8" w14:textId="77777777" w:rsidTr="0001475F">
        <w:tc>
          <w:tcPr>
            <w:tcW w:w="992" w:type="dxa"/>
          </w:tcPr>
          <w:p w14:paraId="2EB58087"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4107591" w14:textId="6EC26251" w:rsidR="003A480D" w:rsidRPr="00EF6DFD" w:rsidRDefault="003A480D" w:rsidP="003A480D">
            <w:pPr>
              <w:keepNext/>
              <w:widowControl w:val="0"/>
              <w:rPr>
                <w:rFonts w:ascii="Garamond" w:hAnsi="Garamond" w:cs="Calibri"/>
                <w:color w:val="000000"/>
              </w:rPr>
            </w:pPr>
            <w:r w:rsidRPr="00EF6DFD">
              <w:rPr>
                <w:rFonts w:ascii="Garamond" w:hAnsi="Garamond" w:cs="Arial"/>
              </w:rPr>
              <w:t>Sada opr. K000375  KR60.006.R/0170005303</w:t>
            </w:r>
          </w:p>
        </w:tc>
        <w:tc>
          <w:tcPr>
            <w:tcW w:w="2127" w:type="dxa"/>
            <w:tcBorders>
              <w:top w:val="nil"/>
              <w:left w:val="nil"/>
              <w:bottom w:val="single" w:sz="4" w:space="0" w:color="auto"/>
              <w:right w:val="single" w:sz="4" w:space="0" w:color="auto"/>
            </w:tcBorders>
            <w:shd w:val="clear" w:color="auto" w:fill="auto"/>
            <w:vAlign w:val="bottom"/>
          </w:tcPr>
          <w:p w14:paraId="31CA9731" w14:textId="32429D69"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K000375  KR60.006.R/0170005303</w:t>
            </w:r>
          </w:p>
        </w:tc>
        <w:tc>
          <w:tcPr>
            <w:tcW w:w="1275" w:type="dxa"/>
            <w:tcBorders>
              <w:top w:val="nil"/>
              <w:left w:val="nil"/>
              <w:bottom w:val="single" w:sz="4" w:space="0" w:color="auto"/>
              <w:right w:val="single" w:sz="4" w:space="0" w:color="auto"/>
            </w:tcBorders>
            <w:shd w:val="clear" w:color="auto" w:fill="auto"/>
            <w:vAlign w:val="bottom"/>
          </w:tcPr>
          <w:p w14:paraId="067AE9D6" w14:textId="409D92D8"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120</w:t>
            </w:r>
          </w:p>
        </w:tc>
        <w:tc>
          <w:tcPr>
            <w:tcW w:w="1560" w:type="dxa"/>
          </w:tcPr>
          <w:p w14:paraId="34696606" w14:textId="77777777" w:rsidR="003A480D" w:rsidRDefault="003A480D" w:rsidP="003A480D">
            <w:pPr>
              <w:keepNext/>
              <w:widowControl w:val="0"/>
              <w:rPr>
                <w:rFonts w:ascii="Garamond" w:hAnsi="Garamond"/>
                <w:b/>
                <w:color w:val="000000" w:themeColor="text1"/>
                <w:sz w:val="20"/>
                <w:szCs w:val="20"/>
              </w:rPr>
            </w:pPr>
          </w:p>
        </w:tc>
        <w:tc>
          <w:tcPr>
            <w:tcW w:w="1984" w:type="dxa"/>
          </w:tcPr>
          <w:p w14:paraId="4A7BBF42" w14:textId="77777777" w:rsidR="003A480D" w:rsidRDefault="003A480D" w:rsidP="003A480D">
            <w:pPr>
              <w:keepNext/>
              <w:widowControl w:val="0"/>
              <w:rPr>
                <w:rFonts w:ascii="Garamond" w:hAnsi="Garamond"/>
                <w:b/>
                <w:color w:val="000000" w:themeColor="text1"/>
                <w:sz w:val="20"/>
                <w:szCs w:val="20"/>
              </w:rPr>
            </w:pPr>
          </w:p>
        </w:tc>
      </w:tr>
      <w:tr w:rsidR="0001475F" w14:paraId="371B8CF7" w14:textId="77777777" w:rsidTr="0001475F">
        <w:tc>
          <w:tcPr>
            <w:tcW w:w="992" w:type="dxa"/>
          </w:tcPr>
          <w:p w14:paraId="2AAE8357"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3F171C2" w14:textId="7817502B" w:rsidR="003A480D" w:rsidRPr="00EF6DFD" w:rsidRDefault="003A480D" w:rsidP="003A480D">
            <w:pPr>
              <w:keepNext/>
              <w:widowControl w:val="0"/>
              <w:rPr>
                <w:rFonts w:ascii="Garamond" w:hAnsi="Garamond" w:cs="Calibri"/>
                <w:color w:val="000000"/>
              </w:rPr>
            </w:pPr>
            <w:r w:rsidRPr="00EF6DFD">
              <w:rPr>
                <w:rFonts w:ascii="Garamond" w:hAnsi="Garamond" w:cs="Arial"/>
              </w:rPr>
              <w:t>Sada opraváren. Knorr-Bremse KR.60.002.R</w:t>
            </w:r>
          </w:p>
        </w:tc>
        <w:tc>
          <w:tcPr>
            <w:tcW w:w="2127" w:type="dxa"/>
            <w:tcBorders>
              <w:top w:val="nil"/>
              <w:left w:val="nil"/>
              <w:bottom w:val="single" w:sz="4" w:space="0" w:color="auto"/>
              <w:right w:val="single" w:sz="4" w:space="0" w:color="auto"/>
            </w:tcBorders>
            <w:shd w:val="clear" w:color="auto" w:fill="auto"/>
            <w:vAlign w:val="bottom"/>
          </w:tcPr>
          <w:p w14:paraId="41CE7273" w14:textId="316B6A72"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KR.60.002.R</w:t>
            </w:r>
          </w:p>
        </w:tc>
        <w:tc>
          <w:tcPr>
            <w:tcW w:w="1275" w:type="dxa"/>
            <w:tcBorders>
              <w:top w:val="nil"/>
              <w:left w:val="nil"/>
              <w:bottom w:val="single" w:sz="4" w:space="0" w:color="auto"/>
              <w:right w:val="single" w:sz="4" w:space="0" w:color="auto"/>
            </w:tcBorders>
            <w:shd w:val="clear" w:color="auto" w:fill="auto"/>
            <w:vAlign w:val="bottom"/>
          </w:tcPr>
          <w:p w14:paraId="60A5C816" w14:textId="00DF75C1"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51</w:t>
            </w:r>
          </w:p>
        </w:tc>
        <w:tc>
          <w:tcPr>
            <w:tcW w:w="1560" w:type="dxa"/>
          </w:tcPr>
          <w:p w14:paraId="52F9DF10" w14:textId="77777777" w:rsidR="003A480D" w:rsidRDefault="003A480D" w:rsidP="003A480D">
            <w:pPr>
              <w:keepNext/>
              <w:widowControl w:val="0"/>
              <w:rPr>
                <w:rFonts w:ascii="Garamond" w:hAnsi="Garamond"/>
                <w:b/>
                <w:color w:val="000000" w:themeColor="text1"/>
                <w:sz w:val="20"/>
                <w:szCs w:val="20"/>
              </w:rPr>
            </w:pPr>
          </w:p>
        </w:tc>
        <w:tc>
          <w:tcPr>
            <w:tcW w:w="1984" w:type="dxa"/>
          </w:tcPr>
          <w:p w14:paraId="56EF584E" w14:textId="77777777" w:rsidR="003A480D" w:rsidRDefault="003A480D" w:rsidP="003A480D">
            <w:pPr>
              <w:keepNext/>
              <w:widowControl w:val="0"/>
              <w:rPr>
                <w:rFonts w:ascii="Garamond" w:hAnsi="Garamond"/>
                <w:b/>
                <w:color w:val="000000" w:themeColor="text1"/>
                <w:sz w:val="20"/>
                <w:szCs w:val="20"/>
              </w:rPr>
            </w:pPr>
          </w:p>
        </w:tc>
      </w:tr>
      <w:tr w:rsidR="0001475F" w14:paraId="20546509" w14:textId="77777777" w:rsidTr="0001475F">
        <w:tc>
          <w:tcPr>
            <w:tcW w:w="992" w:type="dxa"/>
          </w:tcPr>
          <w:p w14:paraId="36FBB766"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71B78B75" w14:textId="17B51487" w:rsidR="003A480D" w:rsidRPr="00EF6DFD" w:rsidRDefault="003A480D" w:rsidP="003A480D">
            <w:pPr>
              <w:keepNext/>
              <w:widowControl w:val="0"/>
              <w:rPr>
                <w:rFonts w:ascii="Garamond" w:hAnsi="Garamond" w:cs="Calibri"/>
                <w:color w:val="000000"/>
              </w:rPr>
            </w:pPr>
            <w:r w:rsidRPr="00EF6DFD">
              <w:rPr>
                <w:rFonts w:ascii="Garamond" w:hAnsi="Garamond" w:cs="Arial"/>
              </w:rPr>
              <w:t>Čap otoč.riadiac.čapu-zvislý  0820353018</w:t>
            </w:r>
          </w:p>
        </w:tc>
        <w:tc>
          <w:tcPr>
            <w:tcW w:w="2127" w:type="dxa"/>
            <w:tcBorders>
              <w:top w:val="nil"/>
              <w:left w:val="nil"/>
              <w:bottom w:val="single" w:sz="4" w:space="0" w:color="auto"/>
              <w:right w:val="single" w:sz="4" w:space="0" w:color="auto"/>
            </w:tcBorders>
            <w:shd w:val="clear" w:color="auto" w:fill="auto"/>
            <w:vAlign w:val="bottom"/>
          </w:tcPr>
          <w:p w14:paraId="1106EFD7" w14:textId="18E1475A"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820353018</w:t>
            </w:r>
          </w:p>
        </w:tc>
        <w:tc>
          <w:tcPr>
            <w:tcW w:w="1275" w:type="dxa"/>
            <w:tcBorders>
              <w:top w:val="nil"/>
              <w:left w:val="nil"/>
              <w:bottom w:val="single" w:sz="4" w:space="0" w:color="auto"/>
              <w:right w:val="single" w:sz="4" w:space="0" w:color="auto"/>
            </w:tcBorders>
            <w:shd w:val="clear" w:color="auto" w:fill="auto"/>
            <w:vAlign w:val="bottom"/>
          </w:tcPr>
          <w:p w14:paraId="296E0BAE" w14:textId="157B118A"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90</w:t>
            </w:r>
          </w:p>
        </w:tc>
        <w:tc>
          <w:tcPr>
            <w:tcW w:w="1560" w:type="dxa"/>
          </w:tcPr>
          <w:p w14:paraId="7DC2D591" w14:textId="77777777" w:rsidR="003A480D" w:rsidRDefault="003A480D" w:rsidP="003A480D">
            <w:pPr>
              <w:keepNext/>
              <w:widowControl w:val="0"/>
              <w:rPr>
                <w:rFonts w:ascii="Garamond" w:hAnsi="Garamond"/>
                <w:b/>
                <w:color w:val="000000" w:themeColor="text1"/>
                <w:sz w:val="20"/>
                <w:szCs w:val="20"/>
              </w:rPr>
            </w:pPr>
          </w:p>
        </w:tc>
        <w:tc>
          <w:tcPr>
            <w:tcW w:w="1984" w:type="dxa"/>
          </w:tcPr>
          <w:p w14:paraId="36882731" w14:textId="77777777" w:rsidR="003A480D" w:rsidRDefault="003A480D" w:rsidP="003A480D">
            <w:pPr>
              <w:keepNext/>
              <w:widowControl w:val="0"/>
              <w:rPr>
                <w:rFonts w:ascii="Garamond" w:hAnsi="Garamond"/>
                <w:b/>
                <w:color w:val="000000" w:themeColor="text1"/>
                <w:sz w:val="20"/>
                <w:szCs w:val="20"/>
              </w:rPr>
            </w:pPr>
          </w:p>
        </w:tc>
      </w:tr>
      <w:tr w:rsidR="0001475F" w14:paraId="099D6590" w14:textId="77777777" w:rsidTr="0001475F">
        <w:tc>
          <w:tcPr>
            <w:tcW w:w="992" w:type="dxa"/>
          </w:tcPr>
          <w:p w14:paraId="60B4C2C4"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1A0B166" w14:textId="2D5CA20E" w:rsidR="003A480D" w:rsidRPr="00EF6DFD" w:rsidRDefault="003A480D" w:rsidP="003A480D">
            <w:pPr>
              <w:keepNext/>
              <w:widowControl w:val="0"/>
              <w:rPr>
                <w:rFonts w:ascii="Garamond" w:hAnsi="Garamond" w:cs="Calibri"/>
                <w:color w:val="000000"/>
              </w:rPr>
            </w:pPr>
            <w:r w:rsidRPr="00EF6DFD">
              <w:rPr>
                <w:rFonts w:ascii="Garamond" w:hAnsi="Garamond" w:cs="Arial"/>
              </w:rPr>
              <w:t>Čap spod ramena 180mm 0870375075</w:t>
            </w:r>
          </w:p>
        </w:tc>
        <w:tc>
          <w:tcPr>
            <w:tcW w:w="2127" w:type="dxa"/>
            <w:tcBorders>
              <w:top w:val="nil"/>
              <w:left w:val="nil"/>
              <w:bottom w:val="single" w:sz="4" w:space="0" w:color="auto"/>
              <w:right w:val="single" w:sz="4" w:space="0" w:color="auto"/>
            </w:tcBorders>
            <w:shd w:val="clear" w:color="auto" w:fill="auto"/>
            <w:vAlign w:val="bottom"/>
          </w:tcPr>
          <w:p w14:paraId="72525646" w14:textId="55C1B6C8"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870375075</w:t>
            </w:r>
          </w:p>
        </w:tc>
        <w:tc>
          <w:tcPr>
            <w:tcW w:w="1275" w:type="dxa"/>
            <w:tcBorders>
              <w:top w:val="nil"/>
              <w:left w:val="nil"/>
              <w:bottom w:val="single" w:sz="4" w:space="0" w:color="auto"/>
              <w:right w:val="single" w:sz="4" w:space="0" w:color="auto"/>
            </w:tcBorders>
            <w:shd w:val="clear" w:color="auto" w:fill="auto"/>
            <w:vAlign w:val="bottom"/>
          </w:tcPr>
          <w:p w14:paraId="5CC24183" w14:textId="038E07FD"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235825EB" w14:textId="77777777" w:rsidR="003A480D" w:rsidRDefault="003A480D" w:rsidP="003A480D">
            <w:pPr>
              <w:keepNext/>
              <w:widowControl w:val="0"/>
              <w:rPr>
                <w:rFonts w:ascii="Garamond" w:hAnsi="Garamond"/>
                <w:b/>
                <w:color w:val="000000" w:themeColor="text1"/>
                <w:sz w:val="20"/>
                <w:szCs w:val="20"/>
              </w:rPr>
            </w:pPr>
          </w:p>
        </w:tc>
        <w:tc>
          <w:tcPr>
            <w:tcW w:w="1984" w:type="dxa"/>
          </w:tcPr>
          <w:p w14:paraId="07B36E5C" w14:textId="77777777" w:rsidR="003A480D" w:rsidRDefault="003A480D" w:rsidP="003A480D">
            <w:pPr>
              <w:keepNext/>
              <w:widowControl w:val="0"/>
              <w:rPr>
                <w:rFonts w:ascii="Garamond" w:hAnsi="Garamond"/>
                <w:b/>
                <w:color w:val="000000" w:themeColor="text1"/>
                <w:sz w:val="20"/>
                <w:szCs w:val="20"/>
              </w:rPr>
            </w:pPr>
          </w:p>
        </w:tc>
      </w:tr>
      <w:tr w:rsidR="0001475F" w14:paraId="71EAD56A" w14:textId="77777777" w:rsidTr="0001475F">
        <w:tc>
          <w:tcPr>
            <w:tcW w:w="992" w:type="dxa"/>
          </w:tcPr>
          <w:p w14:paraId="764E0A3E"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AEBF0EC" w14:textId="7AD5314D" w:rsidR="003A480D" w:rsidRPr="00EF6DFD" w:rsidRDefault="003A480D" w:rsidP="003A480D">
            <w:pPr>
              <w:keepNext/>
              <w:widowControl w:val="0"/>
              <w:rPr>
                <w:rFonts w:ascii="Garamond" w:hAnsi="Garamond" w:cs="Calibri"/>
                <w:color w:val="000000"/>
              </w:rPr>
            </w:pPr>
            <w:r w:rsidRPr="00EF6DFD">
              <w:rPr>
                <w:rFonts w:ascii="Garamond" w:hAnsi="Garamond" w:cs="Arial"/>
              </w:rPr>
              <w:t>Čap spod ramena 201mm 0820352045</w:t>
            </w:r>
          </w:p>
        </w:tc>
        <w:tc>
          <w:tcPr>
            <w:tcW w:w="2127" w:type="dxa"/>
            <w:tcBorders>
              <w:top w:val="nil"/>
              <w:left w:val="nil"/>
              <w:bottom w:val="single" w:sz="4" w:space="0" w:color="auto"/>
              <w:right w:val="single" w:sz="4" w:space="0" w:color="auto"/>
            </w:tcBorders>
            <w:shd w:val="clear" w:color="auto" w:fill="auto"/>
            <w:vAlign w:val="bottom"/>
          </w:tcPr>
          <w:p w14:paraId="2395FC17" w14:textId="5FD1403F"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820352045</w:t>
            </w:r>
          </w:p>
        </w:tc>
        <w:tc>
          <w:tcPr>
            <w:tcW w:w="1275" w:type="dxa"/>
            <w:tcBorders>
              <w:top w:val="nil"/>
              <w:left w:val="nil"/>
              <w:bottom w:val="single" w:sz="4" w:space="0" w:color="auto"/>
              <w:right w:val="single" w:sz="4" w:space="0" w:color="auto"/>
            </w:tcBorders>
            <w:shd w:val="clear" w:color="auto" w:fill="auto"/>
            <w:vAlign w:val="bottom"/>
          </w:tcPr>
          <w:p w14:paraId="38866613" w14:textId="799A92AA"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1706C6AA" w14:textId="77777777" w:rsidR="003A480D" w:rsidRDefault="003A480D" w:rsidP="003A480D">
            <w:pPr>
              <w:keepNext/>
              <w:widowControl w:val="0"/>
              <w:rPr>
                <w:rFonts w:ascii="Garamond" w:hAnsi="Garamond"/>
                <w:b/>
                <w:color w:val="000000" w:themeColor="text1"/>
                <w:sz w:val="20"/>
                <w:szCs w:val="20"/>
              </w:rPr>
            </w:pPr>
          </w:p>
        </w:tc>
        <w:tc>
          <w:tcPr>
            <w:tcW w:w="1984" w:type="dxa"/>
          </w:tcPr>
          <w:p w14:paraId="7A00207A" w14:textId="77777777" w:rsidR="003A480D" w:rsidRDefault="003A480D" w:rsidP="003A480D">
            <w:pPr>
              <w:keepNext/>
              <w:widowControl w:val="0"/>
              <w:rPr>
                <w:rFonts w:ascii="Garamond" w:hAnsi="Garamond"/>
                <w:b/>
                <w:color w:val="000000" w:themeColor="text1"/>
                <w:sz w:val="20"/>
                <w:szCs w:val="20"/>
              </w:rPr>
            </w:pPr>
          </w:p>
        </w:tc>
      </w:tr>
      <w:tr w:rsidR="0001475F" w14:paraId="07D0E119" w14:textId="77777777" w:rsidTr="0001475F">
        <w:tc>
          <w:tcPr>
            <w:tcW w:w="992" w:type="dxa"/>
          </w:tcPr>
          <w:p w14:paraId="590A2F54"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76C6920A" w14:textId="39F98589" w:rsidR="003A480D" w:rsidRPr="00EF6DFD" w:rsidRDefault="003A480D" w:rsidP="003A480D">
            <w:pPr>
              <w:keepNext/>
              <w:widowControl w:val="0"/>
              <w:rPr>
                <w:rFonts w:ascii="Garamond" w:hAnsi="Garamond" w:cs="Calibri"/>
                <w:color w:val="000000"/>
              </w:rPr>
            </w:pPr>
            <w:r w:rsidRPr="00EF6DFD">
              <w:rPr>
                <w:rFonts w:ascii="Garamond" w:hAnsi="Garamond" w:cs="Arial"/>
              </w:rPr>
              <w:t>viacklinový remeň 8PKx2090</w:t>
            </w:r>
          </w:p>
        </w:tc>
        <w:tc>
          <w:tcPr>
            <w:tcW w:w="2127" w:type="dxa"/>
            <w:tcBorders>
              <w:top w:val="nil"/>
              <w:left w:val="nil"/>
              <w:bottom w:val="single" w:sz="4" w:space="0" w:color="auto"/>
              <w:right w:val="single" w:sz="4" w:space="0" w:color="auto"/>
            </w:tcBorders>
            <w:shd w:val="clear" w:color="auto" w:fill="auto"/>
            <w:vAlign w:val="bottom"/>
          </w:tcPr>
          <w:p w14:paraId="05BBA587" w14:textId="3484A353"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8PKx2090</w:t>
            </w:r>
          </w:p>
        </w:tc>
        <w:tc>
          <w:tcPr>
            <w:tcW w:w="1275" w:type="dxa"/>
            <w:tcBorders>
              <w:top w:val="nil"/>
              <w:left w:val="nil"/>
              <w:bottom w:val="single" w:sz="4" w:space="0" w:color="auto"/>
              <w:right w:val="single" w:sz="4" w:space="0" w:color="auto"/>
            </w:tcBorders>
            <w:shd w:val="clear" w:color="auto" w:fill="auto"/>
            <w:vAlign w:val="bottom"/>
          </w:tcPr>
          <w:p w14:paraId="3ADD7262" w14:textId="5F7A76B9"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30</w:t>
            </w:r>
          </w:p>
        </w:tc>
        <w:tc>
          <w:tcPr>
            <w:tcW w:w="1560" w:type="dxa"/>
          </w:tcPr>
          <w:p w14:paraId="5C79F10B" w14:textId="77777777" w:rsidR="003A480D" w:rsidRDefault="003A480D" w:rsidP="003A480D">
            <w:pPr>
              <w:keepNext/>
              <w:widowControl w:val="0"/>
              <w:rPr>
                <w:rFonts w:ascii="Garamond" w:hAnsi="Garamond"/>
                <w:b/>
                <w:color w:val="000000" w:themeColor="text1"/>
                <w:sz w:val="20"/>
                <w:szCs w:val="20"/>
              </w:rPr>
            </w:pPr>
          </w:p>
        </w:tc>
        <w:tc>
          <w:tcPr>
            <w:tcW w:w="1984" w:type="dxa"/>
          </w:tcPr>
          <w:p w14:paraId="4D210BDC" w14:textId="77777777" w:rsidR="003A480D" w:rsidRDefault="003A480D" w:rsidP="003A480D">
            <w:pPr>
              <w:keepNext/>
              <w:widowControl w:val="0"/>
              <w:rPr>
                <w:rFonts w:ascii="Garamond" w:hAnsi="Garamond"/>
                <w:b/>
                <w:color w:val="000000" w:themeColor="text1"/>
                <w:sz w:val="20"/>
                <w:szCs w:val="20"/>
              </w:rPr>
            </w:pPr>
          </w:p>
        </w:tc>
      </w:tr>
      <w:tr w:rsidR="0001475F" w14:paraId="451CCD3D" w14:textId="77777777" w:rsidTr="0001475F">
        <w:tc>
          <w:tcPr>
            <w:tcW w:w="992" w:type="dxa"/>
          </w:tcPr>
          <w:p w14:paraId="73583E51"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B5B9925" w14:textId="782993A9" w:rsidR="003A480D" w:rsidRPr="00EF6DFD" w:rsidRDefault="003A480D" w:rsidP="003A480D">
            <w:pPr>
              <w:keepNext/>
              <w:widowControl w:val="0"/>
              <w:rPr>
                <w:rFonts w:ascii="Garamond" w:hAnsi="Garamond" w:cs="Calibri"/>
                <w:color w:val="000000"/>
              </w:rPr>
            </w:pPr>
            <w:r w:rsidRPr="00EF6DFD">
              <w:rPr>
                <w:rFonts w:ascii="Garamond" w:hAnsi="Garamond" w:cs="Arial"/>
              </w:rPr>
              <w:t>Vložka komplet 2995639</w:t>
            </w:r>
          </w:p>
        </w:tc>
        <w:tc>
          <w:tcPr>
            <w:tcW w:w="2127" w:type="dxa"/>
            <w:tcBorders>
              <w:top w:val="nil"/>
              <w:left w:val="nil"/>
              <w:bottom w:val="single" w:sz="4" w:space="0" w:color="auto"/>
              <w:right w:val="single" w:sz="4" w:space="0" w:color="auto"/>
            </w:tcBorders>
            <w:shd w:val="clear" w:color="auto" w:fill="auto"/>
            <w:vAlign w:val="bottom"/>
          </w:tcPr>
          <w:p w14:paraId="7EE113DB" w14:textId="6E12AF48"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2995639</w:t>
            </w:r>
          </w:p>
        </w:tc>
        <w:tc>
          <w:tcPr>
            <w:tcW w:w="1275" w:type="dxa"/>
            <w:tcBorders>
              <w:top w:val="nil"/>
              <w:left w:val="nil"/>
              <w:bottom w:val="single" w:sz="4" w:space="0" w:color="auto"/>
              <w:right w:val="single" w:sz="4" w:space="0" w:color="auto"/>
            </w:tcBorders>
            <w:shd w:val="clear" w:color="auto" w:fill="auto"/>
            <w:vAlign w:val="bottom"/>
          </w:tcPr>
          <w:p w14:paraId="240EF3B0" w14:textId="5DDB44C8"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24</w:t>
            </w:r>
          </w:p>
        </w:tc>
        <w:tc>
          <w:tcPr>
            <w:tcW w:w="1560" w:type="dxa"/>
          </w:tcPr>
          <w:p w14:paraId="6CA77935" w14:textId="77777777" w:rsidR="003A480D" w:rsidRDefault="003A480D" w:rsidP="003A480D">
            <w:pPr>
              <w:keepNext/>
              <w:widowControl w:val="0"/>
              <w:rPr>
                <w:rFonts w:ascii="Garamond" w:hAnsi="Garamond"/>
                <w:b/>
                <w:color w:val="000000" w:themeColor="text1"/>
                <w:sz w:val="20"/>
                <w:szCs w:val="20"/>
              </w:rPr>
            </w:pPr>
          </w:p>
        </w:tc>
        <w:tc>
          <w:tcPr>
            <w:tcW w:w="1984" w:type="dxa"/>
          </w:tcPr>
          <w:p w14:paraId="6FE1D106" w14:textId="77777777" w:rsidR="003A480D" w:rsidRDefault="003A480D" w:rsidP="003A480D">
            <w:pPr>
              <w:keepNext/>
              <w:widowControl w:val="0"/>
              <w:rPr>
                <w:rFonts w:ascii="Garamond" w:hAnsi="Garamond"/>
                <w:b/>
                <w:color w:val="000000" w:themeColor="text1"/>
                <w:sz w:val="20"/>
                <w:szCs w:val="20"/>
              </w:rPr>
            </w:pPr>
          </w:p>
        </w:tc>
      </w:tr>
      <w:tr w:rsidR="0001475F" w14:paraId="1D0E030F" w14:textId="77777777" w:rsidTr="0001475F">
        <w:tc>
          <w:tcPr>
            <w:tcW w:w="992" w:type="dxa"/>
          </w:tcPr>
          <w:p w14:paraId="7CFA72F3"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F18D3A8" w14:textId="3FEA8E96" w:rsidR="003A480D" w:rsidRPr="00EF6DFD" w:rsidRDefault="003A480D" w:rsidP="003A480D">
            <w:pPr>
              <w:keepNext/>
              <w:widowControl w:val="0"/>
              <w:rPr>
                <w:rFonts w:ascii="Garamond" w:hAnsi="Garamond" w:cs="Calibri"/>
                <w:color w:val="000000"/>
              </w:rPr>
            </w:pPr>
            <w:r w:rsidRPr="00EF6DFD">
              <w:rPr>
                <w:rFonts w:ascii="Garamond" w:hAnsi="Garamond" w:cs="Arial"/>
              </w:rPr>
              <w:t>vodiaca súprava   0000-388-922</w:t>
            </w:r>
          </w:p>
        </w:tc>
        <w:tc>
          <w:tcPr>
            <w:tcW w:w="2127" w:type="dxa"/>
            <w:tcBorders>
              <w:top w:val="nil"/>
              <w:left w:val="nil"/>
              <w:bottom w:val="single" w:sz="4" w:space="0" w:color="auto"/>
              <w:right w:val="single" w:sz="4" w:space="0" w:color="auto"/>
            </w:tcBorders>
            <w:shd w:val="clear" w:color="auto" w:fill="auto"/>
            <w:vAlign w:val="bottom"/>
          </w:tcPr>
          <w:p w14:paraId="3B3E2912" w14:textId="246CF9D8"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0000-388-922</w:t>
            </w:r>
          </w:p>
        </w:tc>
        <w:tc>
          <w:tcPr>
            <w:tcW w:w="1275" w:type="dxa"/>
            <w:tcBorders>
              <w:top w:val="nil"/>
              <w:left w:val="nil"/>
              <w:bottom w:val="single" w:sz="4" w:space="0" w:color="auto"/>
              <w:right w:val="single" w:sz="4" w:space="0" w:color="auto"/>
            </w:tcBorders>
            <w:shd w:val="clear" w:color="auto" w:fill="auto"/>
            <w:vAlign w:val="bottom"/>
          </w:tcPr>
          <w:p w14:paraId="667CA5C7" w14:textId="03B995C9"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56F0A3A6" w14:textId="77777777" w:rsidR="003A480D" w:rsidRDefault="003A480D" w:rsidP="003A480D">
            <w:pPr>
              <w:keepNext/>
              <w:widowControl w:val="0"/>
              <w:rPr>
                <w:rFonts w:ascii="Garamond" w:hAnsi="Garamond"/>
                <w:b/>
                <w:color w:val="000000" w:themeColor="text1"/>
                <w:sz w:val="20"/>
                <w:szCs w:val="20"/>
              </w:rPr>
            </w:pPr>
          </w:p>
        </w:tc>
        <w:tc>
          <w:tcPr>
            <w:tcW w:w="1984" w:type="dxa"/>
          </w:tcPr>
          <w:p w14:paraId="68C307C5" w14:textId="77777777" w:rsidR="003A480D" w:rsidRDefault="003A480D" w:rsidP="003A480D">
            <w:pPr>
              <w:keepNext/>
              <w:widowControl w:val="0"/>
              <w:rPr>
                <w:rFonts w:ascii="Garamond" w:hAnsi="Garamond"/>
                <w:b/>
                <w:color w:val="000000" w:themeColor="text1"/>
                <w:sz w:val="20"/>
                <w:szCs w:val="20"/>
              </w:rPr>
            </w:pPr>
          </w:p>
        </w:tc>
      </w:tr>
      <w:tr w:rsidR="0001475F" w14:paraId="26565F38" w14:textId="77777777" w:rsidTr="0001475F">
        <w:tc>
          <w:tcPr>
            <w:tcW w:w="992" w:type="dxa"/>
          </w:tcPr>
          <w:p w14:paraId="3D981EE8"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FE67690" w14:textId="01B3E9FC" w:rsidR="003A480D" w:rsidRPr="00EF6DFD" w:rsidRDefault="003A480D" w:rsidP="003A480D">
            <w:pPr>
              <w:keepNext/>
              <w:widowControl w:val="0"/>
              <w:rPr>
                <w:rFonts w:ascii="Garamond" w:hAnsi="Garamond" w:cs="Calibri"/>
                <w:color w:val="000000"/>
              </w:rPr>
            </w:pPr>
            <w:r w:rsidRPr="00EF6DFD">
              <w:rPr>
                <w:rFonts w:ascii="Garamond" w:hAnsi="Garamond" w:cs="Arial"/>
              </w:rPr>
              <w:t>Vodiaca súprava  0820352197/0170005303</w:t>
            </w:r>
          </w:p>
        </w:tc>
        <w:tc>
          <w:tcPr>
            <w:tcW w:w="2127" w:type="dxa"/>
            <w:tcBorders>
              <w:top w:val="nil"/>
              <w:left w:val="nil"/>
              <w:bottom w:val="single" w:sz="4" w:space="0" w:color="auto"/>
              <w:right w:val="single" w:sz="4" w:space="0" w:color="auto"/>
            </w:tcBorders>
            <w:shd w:val="clear" w:color="auto" w:fill="auto"/>
            <w:vAlign w:val="bottom"/>
          </w:tcPr>
          <w:p w14:paraId="3F14F6F8" w14:textId="6E24113B"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0820352197/0170005303</w:t>
            </w:r>
          </w:p>
        </w:tc>
        <w:tc>
          <w:tcPr>
            <w:tcW w:w="1275" w:type="dxa"/>
            <w:tcBorders>
              <w:top w:val="nil"/>
              <w:left w:val="nil"/>
              <w:bottom w:val="single" w:sz="4" w:space="0" w:color="auto"/>
              <w:right w:val="single" w:sz="4" w:space="0" w:color="auto"/>
            </w:tcBorders>
            <w:shd w:val="clear" w:color="auto" w:fill="auto"/>
            <w:vAlign w:val="bottom"/>
          </w:tcPr>
          <w:p w14:paraId="175F2258" w14:textId="78B5F679"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39</w:t>
            </w:r>
          </w:p>
        </w:tc>
        <w:tc>
          <w:tcPr>
            <w:tcW w:w="1560" w:type="dxa"/>
          </w:tcPr>
          <w:p w14:paraId="37B54E01" w14:textId="77777777" w:rsidR="003A480D" w:rsidRDefault="003A480D" w:rsidP="003A480D">
            <w:pPr>
              <w:keepNext/>
              <w:widowControl w:val="0"/>
              <w:rPr>
                <w:rFonts w:ascii="Garamond" w:hAnsi="Garamond"/>
                <w:b/>
                <w:color w:val="000000" w:themeColor="text1"/>
                <w:sz w:val="20"/>
                <w:szCs w:val="20"/>
              </w:rPr>
            </w:pPr>
          </w:p>
        </w:tc>
        <w:tc>
          <w:tcPr>
            <w:tcW w:w="1984" w:type="dxa"/>
          </w:tcPr>
          <w:p w14:paraId="417E5381" w14:textId="77777777" w:rsidR="003A480D" w:rsidRDefault="003A480D" w:rsidP="003A480D">
            <w:pPr>
              <w:keepNext/>
              <w:widowControl w:val="0"/>
              <w:rPr>
                <w:rFonts w:ascii="Garamond" w:hAnsi="Garamond"/>
                <w:b/>
                <w:color w:val="000000" w:themeColor="text1"/>
                <w:sz w:val="20"/>
                <w:szCs w:val="20"/>
              </w:rPr>
            </w:pPr>
          </w:p>
        </w:tc>
      </w:tr>
      <w:tr w:rsidR="0001475F" w14:paraId="15B2FA71" w14:textId="77777777" w:rsidTr="0001475F">
        <w:tc>
          <w:tcPr>
            <w:tcW w:w="992" w:type="dxa"/>
          </w:tcPr>
          <w:p w14:paraId="5A8FBBA3"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571E4351" w14:textId="77BD8267" w:rsidR="003A480D" w:rsidRPr="00EF6DFD" w:rsidRDefault="003A480D" w:rsidP="003A480D">
            <w:pPr>
              <w:keepNext/>
              <w:widowControl w:val="0"/>
              <w:rPr>
                <w:rFonts w:ascii="Garamond" w:hAnsi="Garamond" w:cs="Calibri"/>
                <w:color w:val="000000"/>
              </w:rPr>
            </w:pPr>
            <w:r w:rsidRPr="00EF6DFD">
              <w:rPr>
                <w:rFonts w:ascii="Garamond" w:hAnsi="Garamond" w:cs="Arial"/>
              </w:rPr>
              <w:t>Vzpera plynová 350 N  1912109000 /470mm/</w:t>
            </w:r>
          </w:p>
        </w:tc>
        <w:tc>
          <w:tcPr>
            <w:tcW w:w="2127" w:type="dxa"/>
            <w:tcBorders>
              <w:top w:val="nil"/>
              <w:left w:val="nil"/>
              <w:bottom w:val="single" w:sz="4" w:space="0" w:color="auto"/>
              <w:right w:val="single" w:sz="4" w:space="0" w:color="auto"/>
            </w:tcBorders>
            <w:shd w:val="clear" w:color="auto" w:fill="auto"/>
            <w:vAlign w:val="bottom"/>
          </w:tcPr>
          <w:p w14:paraId="7365450E" w14:textId="3C40B2C3"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1912109000</w:t>
            </w:r>
          </w:p>
        </w:tc>
        <w:tc>
          <w:tcPr>
            <w:tcW w:w="1275" w:type="dxa"/>
            <w:tcBorders>
              <w:top w:val="nil"/>
              <w:left w:val="nil"/>
              <w:bottom w:val="single" w:sz="4" w:space="0" w:color="auto"/>
              <w:right w:val="single" w:sz="4" w:space="0" w:color="auto"/>
            </w:tcBorders>
            <w:shd w:val="clear" w:color="auto" w:fill="auto"/>
            <w:vAlign w:val="bottom"/>
          </w:tcPr>
          <w:p w14:paraId="3F0951DE" w14:textId="1916BABC"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75</w:t>
            </w:r>
          </w:p>
        </w:tc>
        <w:tc>
          <w:tcPr>
            <w:tcW w:w="1560" w:type="dxa"/>
          </w:tcPr>
          <w:p w14:paraId="63968A83" w14:textId="77777777" w:rsidR="003A480D" w:rsidRDefault="003A480D" w:rsidP="003A480D">
            <w:pPr>
              <w:keepNext/>
              <w:widowControl w:val="0"/>
              <w:rPr>
                <w:rFonts w:ascii="Garamond" w:hAnsi="Garamond"/>
                <w:b/>
                <w:color w:val="000000" w:themeColor="text1"/>
                <w:sz w:val="20"/>
                <w:szCs w:val="20"/>
              </w:rPr>
            </w:pPr>
          </w:p>
        </w:tc>
        <w:tc>
          <w:tcPr>
            <w:tcW w:w="1984" w:type="dxa"/>
          </w:tcPr>
          <w:p w14:paraId="214CADC4" w14:textId="77777777" w:rsidR="003A480D" w:rsidRDefault="003A480D" w:rsidP="003A480D">
            <w:pPr>
              <w:keepNext/>
              <w:widowControl w:val="0"/>
              <w:rPr>
                <w:rFonts w:ascii="Garamond" w:hAnsi="Garamond"/>
                <w:b/>
                <w:color w:val="000000" w:themeColor="text1"/>
                <w:sz w:val="20"/>
                <w:szCs w:val="20"/>
              </w:rPr>
            </w:pPr>
          </w:p>
        </w:tc>
      </w:tr>
      <w:tr w:rsidR="0001475F" w14:paraId="6B5A5C43" w14:textId="77777777" w:rsidTr="0001475F">
        <w:tc>
          <w:tcPr>
            <w:tcW w:w="992" w:type="dxa"/>
          </w:tcPr>
          <w:p w14:paraId="24842161"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7C014925" w14:textId="1806743F" w:rsidR="003A480D" w:rsidRPr="00EF6DFD" w:rsidRDefault="003A480D" w:rsidP="003A480D">
            <w:pPr>
              <w:keepNext/>
              <w:widowControl w:val="0"/>
              <w:rPr>
                <w:rFonts w:ascii="Garamond" w:hAnsi="Garamond" w:cs="Calibri"/>
                <w:color w:val="000000"/>
              </w:rPr>
            </w:pPr>
            <w:r w:rsidRPr="00EF6DFD">
              <w:rPr>
                <w:rFonts w:ascii="Garamond" w:hAnsi="Garamond" w:cs="Arial"/>
              </w:rPr>
              <w:t>Vzpera plynová 700N   1912104000 /710mm/</w:t>
            </w:r>
          </w:p>
        </w:tc>
        <w:tc>
          <w:tcPr>
            <w:tcW w:w="2127" w:type="dxa"/>
            <w:tcBorders>
              <w:top w:val="nil"/>
              <w:left w:val="nil"/>
              <w:bottom w:val="single" w:sz="4" w:space="0" w:color="auto"/>
              <w:right w:val="single" w:sz="4" w:space="0" w:color="auto"/>
            </w:tcBorders>
            <w:shd w:val="clear" w:color="auto" w:fill="auto"/>
            <w:vAlign w:val="bottom"/>
          </w:tcPr>
          <w:p w14:paraId="047C64B4" w14:textId="4AA66655"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1912104000</w:t>
            </w:r>
          </w:p>
        </w:tc>
        <w:tc>
          <w:tcPr>
            <w:tcW w:w="1275" w:type="dxa"/>
            <w:tcBorders>
              <w:top w:val="nil"/>
              <w:left w:val="nil"/>
              <w:bottom w:val="single" w:sz="4" w:space="0" w:color="auto"/>
              <w:right w:val="single" w:sz="4" w:space="0" w:color="auto"/>
            </w:tcBorders>
            <w:shd w:val="clear" w:color="auto" w:fill="auto"/>
            <w:vAlign w:val="bottom"/>
          </w:tcPr>
          <w:p w14:paraId="58601883" w14:textId="6CB0B5B9"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39</w:t>
            </w:r>
          </w:p>
        </w:tc>
        <w:tc>
          <w:tcPr>
            <w:tcW w:w="1560" w:type="dxa"/>
          </w:tcPr>
          <w:p w14:paraId="79992E08" w14:textId="77777777" w:rsidR="003A480D" w:rsidRDefault="003A480D" w:rsidP="003A480D">
            <w:pPr>
              <w:keepNext/>
              <w:widowControl w:val="0"/>
              <w:rPr>
                <w:rFonts w:ascii="Garamond" w:hAnsi="Garamond"/>
                <w:b/>
                <w:color w:val="000000" w:themeColor="text1"/>
                <w:sz w:val="20"/>
                <w:szCs w:val="20"/>
              </w:rPr>
            </w:pPr>
          </w:p>
        </w:tc>
        <w:tc>
          <w:tcPr>
            <w:tcW w:w="1984" w:type="dxa"/>
          </w:tcPr>
          <w:p w14:paraId="0487DDF3" w14:textId="77777777" w:rsidR="003A480D" w:rsidRDefault="003A480D" w:rsidP="003A480D">
            <w:pPr>
              <w:keepNext/>
              <w:widowControl w:val="0"/>
              <w:rPr>
                <w:rFonts w:ascii="Garamond" w:hAnsi="Garamond"/>
                <w:b/>
                <w:color w:val="000000" w:themeColor="text1"/>
                <w:sz w:val="20"/>
                <w:szCs w:val="20"/>
              </w:rPr>
            </w:pPr>
          </w:p>
        </w:tc>
      </w:tr>
      <w:tr w:rsidR="0001475F" w14:paraId="7A274AAA" w14:textId="77777777" w:rsidTr="0001475F">
        <w:tc>
          <w:tcPr>
            <w:tcW w:w="992" w:type="dxa"/>
          </w:tcPr>
          <w:p w14:paraId="0E3E8A69"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0508AF4" w14:textId="52387B28" w:rsidR="003A480D" w:rsidRPr="00EF6DFD" w:rsidRDefault="003A480D" w:rsidP="003A480D">
            <w:pPr>
              <w:keepNext/>
              <w:widowControl w:val="0"/>
              <w:rPr>
                <w:rFonts w:ascii="Garamond" w:hAnsi="Garamond" w:cs="Calibri"/>
                <w:color w:val="000000"/>
              </w:rPr>
            </w:pPr>
            <w:r w:rsidRPr="00EF6DFD">
              <w:rPr>
                <w:rFonts w:ascii="Garamond" w:hAnsi="Garamond" w:cs="Arial"/>
              </w:rPr>
              <w:t>Zátka  0131506110/4836520 IVECO</w:t>
            </w:r>
          </w:p>
        </w:tc>
        <w:tc>
          <w:tcPr>
            <w:tcW w:w="2127" w:type="dxa"/>
            <w:tcBorders>
              <w:top w:val="nil"/>
              <w:left w:val="nil"/>
              <w:bottom w:val="single" w:sz="4" w:space="0" w:color="auto"/>
              <w:right w:val="single" w:sz="4" w:space="0" w:color="auto"/>
            </w:tcBorders>
            <w:shd w:val="clear" w:color="auto" w:fill="auto"/>
            <w:vAlign w:val="bottom"/>
          </w:tcPr>
          <w:p w14:paraId="534ABA12" w14:textId="5BD99E99"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0131506110/4836520</w:t>
            </w:r>
          </w:p>
        </w:tc>
        <w:tc>
          <w:tcPr>
            <w:tcW w:w="1275" w:type="dxa"/>
            <w:tcBorders>
              <w:top w:val="nil"/>
              <w:left w:val="nil"/>
              <w:bottom w:val="single" w:sz="4" w:space="0" w:color="auto"/>
              <w:right w:val="single" w:sz="4" w:space="0" w:color="auto"/>
            </w:tcBorders>
            <w:shd w:val="clear" w:color="auto" w:fill="auto"/>
            <w:vAlign w:val="bottom"/>
          </w:tcPr>
          <w:p w14:paraId="7CEF7DF1" w14:textId="46A63118"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18</w:t>
            </w:r>
          </w:p>
        </w:tc>
        <w:tc>
          <w:tcPr>
            <w:tcW w:w="1560" w:type="dxa"/>
          </w:tcPr>
          <w:p w14:paraId="0ABF7573" w14:textId="77777777" w:rsidR="003A480D" w:rsidRDefault="003A480D" w:rsidP="003A480D">
            <w:pPr>
              <w:keepNext/>
              <w:widowControl w:val="0"/>
              <w:rPr>
                <w:rFonts w:ascii="Garamond" w:hAnsi="Garamond"/>
                <w:b/>
                <w:color w:val="000000" w:themeColor="text1"/>
                <w:sz w:val="20"/>
                <w:szCs w:val="20"/>
              </w:rPr>
            </w:pPr>
          </w:p>
        </w:tc>
        <w:tc>
          <w:tcPr>
            <w:tcW w:w="1984" w:type="dxa"/>
          </w:tcPr>
          <w:p w14:paraId="6E0969A8" w14:textId="77777777" w:rsidR="003A480D" w:rsidRDefault="003A480D" w:rsidP="003A480D">
            <w:pPr>
              <w:keepNext/>
              <w:widowControl w:val="0"/>
              <w:rPr>
                <w:rFonts w:ascii="Garamond" w:hAnsi="Garamond"/>
                <w:b/>
                <w:color w:val="000000" w:themeColor="text1"/>
                <w:sz w:val="20"/>
                <w:szCs w:val="20"/>
              </w:rPr>
            </w:pPr>
          </w:p>
        </w:tc>
      </w:tr>
      <w:tr w:rsidR="0001475F" w14:paraId="1DE45DB0" w14:textId="77777777" w:rsidTr="0001475F">
        <w:tc>
          <w:tcPr>
            <w:tcW w:w="992" w:type="dxa"/>
          </w:tcPr>
          <w:p w14:paraId="506846AE"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B6C62D8" w14:textId="70B63391" w:rsidR="003A480D" w:rsidRPr="00EF6DFD" w:rsidRDefault="003A480D" w:rsidP="003A480D">
            <w:pPr>
              <w:keepNext/>
              <w:widowControl w:val="0"/>
              <w:rPr>
                <w:rFonts w:ascii="Garamond" w:hAnsi="Garamond" w:cs="Calibri"/>
                <w:color w:val="000000"/>
              </w:rPr>
            </w:pPr>
            <w:r w:rsidRPr="00EF6DFD">
              <w:rPr>
                <w:rFonts w:ascii="Garamond" w:hAnsi="Garamond" w:cs="Arial"/>
              </w:rPr>
              <w:t>Zátka 0,1 bar  0120432290</w:t>
            </w:r>
          </w:p>
        </w:tc>
        <w:tc>
          <w:tcPr>
            <w:tcW w:w="2127" w:type="dxa"/>
            <w:tcBorders>
              <w:top w:val="nil"/>
              <w:left w:val="nil"/>
              <w:bottom w:val="single" w:sz="4" w:space="0" w:color="auto"/>
              <w:right w:val="single" w:sz="4" w:space="0" w:color="auto"/>
            </w:tcBorders>
            <w:shd w:val="clear" w:color="auto" w:fill="auto"/>
            <w:vAlign w:val="bottom"/>
          </w:tcPr>
          <w:p w14:paraId="161F9A0F" w14:textId="18E53751"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120432290</w:t>
            </w:r>
          </w:p>
        </w:tc>
        <w:tc>
          <w:tcPr>
            <w:tcW w:w="1275" w:type="dxa"/>
            <w:tcBorders>
              <w:top w:val="nil"/>
              <w:left w:val="nil"/>
              <w:bottom w:val="single" w:sz="4" w:space="0" w:color="auto"/>
              <w:right w:val="single" w:sz="4" w:space="0" w:color="auto"/>
            </w:tcBorders>
            <w:shd w:val="clear" w:color="auto" w:fill="auto"/>
            <w:vAlign w:val="bottom"/>
          </w:tcPr>
          <w:p w14:paraId="1818C5F3" w14:textId="2C87D8CC"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24</w:t>
            </w:r>
          </w:p>
        </w:tc>
        <w:tc>
          <w:tcPr>
            <w:tcW w:w="1560" w:type="dxa"/>
          </w:tcPr>
          <w:p w14:paraId="096EA7B7" w14:textId="77777777" w:rsidR="003A480D" w:rsidRDefault="003A480D" w:rsidP="003A480D">
            <w:pPr>
              <w:keepNext/>
              <w:widowControl w:val="0"/>
              <w:rPr>
                <w:rFonts w:ascii="Garamond" w:hAnsi="Garamond"/>
                <w:b/>
                <w:color w:val="000000" w:themeColor="text1"/>
                <w:sz w:val="20"/>
                <w:szCs w:val="20"/>
              </w:rPr>
            </w:pPr>
          </w:p>
        </w:tc>
        <w:tc>
          <w:tcPr>
            <w:tcW w:w="1984" w:type="dxa"/>
          </w:tcPr>
          <w:p w14:paraId="7524BFF0" w14:textId="77777777" w:rsidR="003A480D" w:rsidRDefault="003A480D" w:rsidP="003A480D">
            <w:pPr>
              <w:keepNext/>
              <w:widowControl w:val="0"/>
              <w:rPr>
                <w:rFonts w:ascii="Garamond" w:hAnsi="Garamond"/>
                <w:b/>
                <w:color w:val="000000" w:themeColor="text1"/>
                <w:sz w:val="20"/>
                <w:szCs w:val="20"/>
              </w:rPr>
            </w:pPr>
          </w:p>
        </w:tc>
      </w:tr>
      <w:tr w:rsidR="0001475F" w14:paraId="367C7CB8" w14:textId="77777777" w:rsidTr="0001475F">
        <w:tc>
          <w:tcPr>
            <w:tcW w:w="992" w:type="dxa"/>
          </w:tcPr>
          <w:p w14:paraId="5CEAFA62"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3D946C73" w14:textId="7294D0B0" w:rsidR="003A480D" w:rsidRPr="00EF6DFD" w:rsidRDefault="003A480D" w:rsidP="003A480D">
            <w:pPr>
              <w:keepNext/>
              <w:widowControl w:val="0"/>
              <w:rPr>
                <w:rFonts w:ascii="Garamond" w:hAnsi="Garamond" w:cs="Calibri"/>
                <w:color w:val="000000"/>
              </w:rPr>
            </w:pPr>
            <w:r w:rsidRPr="00EF6DFD">
              <w:rPr>
                <w:rFonts w:ascii="Garamond" w:hAnsi="Garamond" w:cs="Arial"/>
              </w:rPr>
              <w:t>Zátka s retiazkou 0000069667</w:t>
            </w:r>
          </w:p>
        </w:tc>
        <w:tc>
          <w:tcPr>
            <w:tcW w:w="2127" w:type="dxa"/>
            <w:tcBorders>
              <w:top w:val="nil"/>
              <w:left w:val="nil"/>
              <w:bottom w:val="single" w:sz="4" w:space="0" w:color="auto"/>
              <w:right w:val="single" w:sz="4" w:space="0" w:color="auto"/>
            </w:tcBorders>
            <w:shd w:val="clear" w:color="auto" w:fill="auto"/>
            <w:vAlign w:val="bottom"/>
          </w:tcPr>
          <w:p w14:paraId="42C1161D" w14:textId="5216F42F"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69667</w:t>
            </w:r>
          </w:p>
        </w:tc>
        <w:tc>
          <w:tcPr>
            <w:tcW w:w="1275" w:type="dxa"/>
            <w:tcBorders>
              <w:top w:val="nil"/>
              <w:left w:val="nil"/>
              <w:bottom w:val="single" w:sz="4" w:space="0" w:color="auto"/>
              <w:right w:val="single" w:sz="4" w:space="0" w:color="auto"/>
            </w:tcBorders>
            <w:shd w:val="clear" w:color="auto" w:fill="auto"/>
            <w:vAlign w:val="bottom"/>
          </w:tcPr>
          <w:p w14:paraId="0211525F" w14:textId="55A29FD7"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21</w:t>
            </w:r>
          </w:p>
        </w:tc>
        <w:tc>
          <w:tcPr>
            <w:tcW w:w="1560" w:type="dxa"/>
          </w:tcPr>
          <w:p w14:paraId="6D91AAC6" w14:textId="77777777" w:rsidR="003A480D" w:rsidRDefault="003A480D" w:rsidP="003A480D">
            <w:pPr>
              <w:keepNext/>
              <w:widowControl w:val="0"/>
              <w:rPr>
                <w:rFonts w:ascii="Garamond" w:hAnsi="Garamond"/>
                <w:b/>
                <w:color w:val="000000" w:themeColor="text1"/>
                <w:sz w:val="20"/>
                <w:szCs w:val="20"/>
              </w:rPr>
            </w:pPr>
          </w:p>
        </w:tc>
        <w:tc>
          <w:tcPr>
            <w:tcW w:w="1984" w:type="dxa"/>
          </w:tcPr>
          <w:p w14:paraId="08516AD7" w14:textId="77777777" w:rsidR="003A480D" w:rsidRDefault="003A480D" w:rsidP="003A480D">
            <w:pPr>
              <w:keepNext/>
              <w:widowControl w:val="0"/>
              <w:rPr>
                <w:rFonts w:ascii="Garamond" w:hAnsi="Garamond"/>
                <w:b/>
                <w:color w:val="000000" w:themeColor="text1"/>
                <w:sz w:val="20"/>
                <w:szCs w:val="20"/>
              </w:rPr>
            </w:pPr>
          </w:p>
        </w:tc>
      </w:tr>
      <w:tr w:rsidR="0001475F" w14:paraId="5FCB6AFF" w14:textId="77777777" w:rsidTr="0001475F">
        <w:tc>
          <w:tcPr>
            <w:tcW w:w="992" w:type="dxa"/>
          </w:tcPr>
          <w:p w14:paraId="60C964AD"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292825C7" w14:textId="5ADAE31B" w:rsidR="003A480D" w:rsidRPr="00EF6DFD" w:rsidRDefault="003A480D" w:rsidP="003A480D">
            <w:pPr>
              <w:keepNext/>
              <w:widowControl w:val="0"/>
              <w:rPr>
                <w:rFonts w:ascii="Garamond" w:hAnsi="Garamond" w:cs="Calibri"/>
                <w:color w:val="000000"/>
              </w:rPr>
            </w:pPr>
            <w:r w:rsidRPr="00EF6DFD">
              <w:rPr>
                <w:rFonts w:ascii="Garamond" w:hAnsi="Garamond" w:cs="Arial"/>
              </w:rPr>
              <w:t>Hliníková izolácia NW 20  1551231000</w:t>
            </w:r>
          </w:p>
        </w:tc>
        <w:tc>
          <w:tcPr>
            <w:tcW w:w="2127" w:type="dxa"/>
            <w:tcBorders>
              <w:top w:val="single" w:sz="4" w:space="0" w:color="auto"/>
              <w:left w:val="nil"/>
              <w:bottom w:val="single" w:sz="4" w:space="0" w:color="auto"/>
              <w:right w:val="single" w:sz="4" w:space="0" w:color="auto"/>
            </w:tcBorders>
            <w:shd w:val="clear" w:color="auto" w:fill="auto"/>
            <w:vAlign w:val="bottom"/>
          </w:tcPr>
          <w:p w14:paraId="5CAA7B0C" w14:textId="1A476125"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1551231000</w:t>
            </w:r>
          </w:p>
        </w:tc>
        <w:tc>
          <w:tcPr>
            <w:tcW w:w="1275" w:type="dxa"/>
            <w:tcBorders>
              <w:top w:val="single" w:sz="4" w:space="0" w:color="auto"/>
              <w:left w:val="nil"/>
              <w:bottom w:val="single" w:sz="4" w:space="0" w:color="auto"/>
              <w:right w:val="single" w:sz="4" w:space="0" w:color="auto"/>
            </w:tcBorders>
            <w:shd w:val="clear" w:color="auto" w:fill="auto"/>
            <w:vAlign w:val="bottom"/>
          </w:tcPr>
          <w:p w14:paraId="043E1079" w14:textId="3F669638"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21</w:t>
            </w:r>
          </w:p>
        </w:tc>
        <w:tc>
          <w:tcPr>
            <w:tcW w:w="1560" w:type="dxa"/>
          </w:tcPr>
          <w:p w14:paraId="5C0AA8E1" w14:textId="77777777" w:rsidR="003A480D" w:rsidRDefault="003A480D" w:rsidP="003A480D">
            <w:pPr>
              <w:keepNext/>
              <w:widowControl w:val="0"/>
              <w:rPr>
                <w:rFonts w:ascii="Garamond" w:hAnsi="Garamond"/>
                <w:b/>
                <w:color w:val="000000" w:themeColor="text1"/>
                <w:sz w:val="20"/>
                <w:szCs w:val="20"/>
              </w:rPr>
            </w:pPr>
          </w:p>
        </w:tc>
        <w:tc>
          <w:tcPr>
            <w:tcW w:w="1984" w:type="dxa"/>
          </w:tcPr>
          <w:p w14:paraId="1FFD9F0D" w14:textId="77777777" w:rsidR="003A480D" w:rsidRDefault="003A480D" w:rsidP="003A480D">
            <w:pPr>
              <w:keepNext/>
              <w:widowControl w:val="0"/>
              <w:rPr>
                <w:rFonts w:ascii="Garamond" w:hAnsi="Garamond"/>
                <w:b/>
                <w:color w:val="000000" w:themeColor="text1"/>
                <w:sz w:val="20"/>
                <w:szCs w:val="20"/>
              </w:rPr>
            </w:pPr>
          </w:p>
        </w:tc>
      </w:tr>
      <w:tr w:rsidR="0001475F" w14:paraId="219AC1EF" w14:textId="77777777" w:rsidTr="0001475F">
        <w:tc>
          <w:tcPr>
            <w:tcW w:w="992" w:type="dxa"/>
          </w:tcPr>
          <w:p w14:paraId="19D49819"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BDBBA4C" w14:textId="5D9DAAA6" w:rsidR="003A480D" w:rsidRPr="00EF6DFD" w:rsidRDefault="003A480D" w:rsidP="003A480D">
            <w:pPr>
              <w:keepNext/>
              <w:widowControl w:val="0"/>
              <w:rPr>
                <w:rFonts w:ascii="Garamond" w:hAnsi="Garamond" w:cs="Calibri"/>
                <w:color w:val="000000"/>
              </w:rPr>
            </w:pPr>
            <w:r w:rsidRPr="00EF6DFD">
              <w:rPr>
                <w:rFonts w:ascii="Garamond" w:hAnsi="Garamond" w:cs="Arial"/>
              </w:rPr>
              <w:t>Hliníková izolácia NW 30  1552169200</w:t>
            </w:r>
          </w:p>
        </w:tc>
        <w:tc>
          <w:tcPr>
            <w:tcW w:w="2127" w:type="dxa"/>
            <w:tcBorders>
              <w:top w:val="nil"/>
              <w:left w:val="nil"/>
              <w:bottom w:val="single" w:sz="4" w:space="0" w:color="auto"/>
              <w:right w:val="single" w:sz="4" w:space="0" w:color="auto"/>
            </w:tcBorders>
            <w:shd w:val="clear" w:color="auto" w:fill="auto"/>
            <w:vAlign w:val="bottom"/>
          </w:tcPr>
          <w:p w14:paraId="039CAA33" w14:textId="04A88703"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1552169200</w:t>
            </w:r>
          </w:p>
        </w:tc>
        <w:tc>
          <w:tcPr>
            <w:tcW w:w="1275" w:type="dxa"/>
            <w:tcBorders>
              <w:top w:val="nil"/>
              <w:left w:val="nil"/>
              <w:bottom w:val="single" w:sz="4" w:space="0" w:color="auto"/>
              <w:right w:val="single" w:sz="4" w:space="0" w:color="auto"/>
            </w:tcBorders>
            <w:shd w:val="clear" w:color="auto" w:fill="auto"/>
            <w:vAlign w:val="bottom"/>
          </w:tcPr>
          <w:p w14:paraId="0786A677" w14:textId="5050365C"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36</w:t>
            </w:r>
          </w:p>
        </w:tc>
        <w:tc>
          <w:tcPr>
            <w:tcW w:w="1560" w:type="dxa"/>
          </w:tcPr>
          <w:p w14:paraId="53ACE731" w14:textId="77777777" w:rsidR="003A480D" w:rsidRDefault="003A480D" w:rsidP="003A480D">
            <w:pPr>
              <w:keepNext/>
              <w:widowControl w:val="0"/>
              <w:rPr>
                <w:rFonts w:ascii="Garamond" w:hAnsi="Garamond"/>
                <w:b/>
                <w:color w:val="000000" w:themeColor="text1"/>
                <w:sz w:val="20"/>
                <w:szCs w:val="20"/>
              </w:rPr>
            </w:pPr>
          </w:p>
        </w:tc>
        <w:tc>
          <w:tcPr>
            <w:tcW w:w="1984" w:type="dxa"/>
          </w:tcPr>
          <w:p w14:paraId="2B2E12FA" w14:textId="77777777" w:rsidR="003A480D" w:rsidRDefault="003A480D" w:rsidP="003A480D">
            <w:pPr>
              <w:keepNext/>
              <w:widowControl w:val="0"/>
              <w:rPr>
                <w:rFonts w:ascii="Garamond" w:hAnsi="Garamond"/>
                <w:b/>
                <w:color w:val="000000" w:themeColor="text1"/>
                <w:sz w:val="20"/>
                <w:szCs w:val="20"/>
              </w:rPr>
            </w:pPr>
          </w:p>
        </w:tc>
      </w:tr>
      <w:tr w:rsidR="0001475F" w14:paraId="62A8FFC7" w14:textId="77777777" w:rsidTr="0001475F">
        <w:tc>
          <w:tcPr>
            <w:tcW w:w="992" w:type="dxa"/>
          </w:tcPr>
          <w:p w14:paraId="490EC1BE"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562B80A5" w14:textId="30425112" w:rsidR="003A480D" w:rsidRPr="00EF6DFD" w:rsidRDefault="003A480D" w:rsidP="003A480D">
            <w:pPr>
              <w:keepNext/>
              <w:widowControl w:val="0"/>
              <w:rPr>
                <w:rFonts w:ascii="Garamond" w:hAnsi="Garamond" w:cs="Calibri"/>
                <w:color w:val="000000"/>
              </w:rPr>
            </w:pPr>
            <w:r w:rsidRPr="00EF6DFD">
              <w:rPr>
                <w:rFonts w:ascii="Garamond" w:hAnsi="Garamond" w:cs="Arial"/>
              </w:rPr>
              <w:t>Hliníková izolácia NW 50  1553010000</w:t>
            </w:r>
          </w:p>
        </w:tc>
        <w:tc>
          <w:tcPr>
            <w:tcW w:w="2127" w:type="dxa"/>
            <w:tcBorders>
              <w:top w:val="nil"/>
              <w:left w:val="nil"/>
              <w:bottom w:val="single" w:sz="4" w:space="0" w:color="auto"/>
              <w:right w:val="single" w:sz="4" w:space="0" w:color="auto"/>
            </w:tcBorders>
            <w:shd w:val="clear" w:color="auto" w:fill="auto"/>
            <w:vAlign w:val="bottom"/>
          </w:tcPr>
          <w:p w14:paraId="49BFC429" w14:textId="7B2CFDB8"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1553010000</w:t>
            </w:r>
          </w:p>
        </w:tc>
        <w:tc>
          <w:tcPr>
            <w:tcW w:w="1275" w:type="dxa"/>
            <w:tcBorders>
              <w:top w:val="nil"/>
              <w:left w:val="nil"/>
              <w:bottom w:val="single" w:sz="4" w:space="0" w:color="auto"/>
              <w:right w:val="single" w:sz="4" w:space="0" w:color="auto"/>
            </w:tcBorders>
            <w:shd w:val="clear" w:color="auto" w:fill="auto"/>
            <w:vAlign w:val="bottom"/>
          </w:tcPr>
          <w:p w14:paraId="5DF325FD" w14:textId="080E886A"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30</w:t>
            </w:r>
          </w:p>
        </w:tc>
        <w:tc>
          <w:tcPr>
            <w:tcW w:w="1560" w:type="dxa"/>
          </w:tcPr>
          <w:p w14:paraId="540531E7" w14:textId="77777777" w:rsidR="003A480D" w:rsidRDefault="003A480D" w:rsidP="003A480D">
            <w:pPr>
              <w:keepNext/>
              <w:widowControl w:val="0"/>
              <w:rPr>
                <w:rFonts w:ascii="Garamond" w:hAnsi="Garamond"/>
                <w:b/>
                <w:color w:val="000000" w:themeColor="text1"/>
                <w:sz w:val="20"/>
                <w:szCs w:val="20"/>
              </w:rPr>
            </w:pPr>
          </w:p>
        </w:tc>
        <w:tc>
          <w:tcPr>
            <w:tcW w:w="1984" w:type="dxa"/>
          </w:tcPr>
          <w:p w14:paraId="66584056" w14:textId="77777777" w:rsidR="003A480D" w:rsidRDefault="003A480D" w:rsidP="003A480D">
            <w:pPr>
              <w:keepNext/>
              <w:widowControl w:val="0"/>
              <w:rPr>
                <w:rFonts w:ascii="Garamond" w:hAnsi="Garamond"/>
                <w:b/>
                <w:color w:val="000000" w:themeColor="text1"/>
                <w:sz w:val="20"/>
                <w:szCs w:val="20"/>
              </w:rPr>
            </w:pPr>
          </w:p>
        </w:tc>
      </w:tr>
      <w:tr w:rsidR="0001475F" w14:paraId="07C9C42A" w14:textId="77777777" w:rsidTr="0001475F">
        <w:tc>
          <w:tcPr>
            <w:tcW w:w="992" w:type="dxa"/>
          </w:tcPr>
          <w:p w14:paraId="154B54C5"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05FFB70D" w14:textId="3093F4B2" w:rsidR="003A480D" w:rsidRPr="00EF6DFD" w:rsidRDefault="003A480D" w:rsidP="003A480D">
            <w:pPr>
              <w:keepNext/>
              <w:widowControl w:val="0"/>
              <w:rPr>
                <w:rFonts w:ascii="Garamond" w:hAnsi="Garamond" w:cs="Calibri"/>
                <w:color w:val="000000"/>
              </w:rPr>
            </w:pPr>
            <w:r w:rsidRPr="00EF6DFD">
              <w:rPr>
                <w:rFonts w:ascii="Garamond" w:hAnsi="Garamond" w:cs="Arial"/>
              </w:rPr>
              <w:t>Potah operadla 2501-170-233</w:t>
            </w:r>
          </w:p>
        </w:tc>
        <w:tc>
          <w:tcPr>
            <w:tcW w:w="2127" w:type="dxa"/>
            <w:tcBorders>
              <w:top w:val="single" w:sz="4" w:space="0" w:color="auto"/>
              <w:left w:val="nil"/>
              <w:bottom w:val="single" w:sz="4" w:space="0" w:color="auto"/>
              <w:right w:val="single" w:sz="4" w:space="0" w:color="auto"/>
            </w:tcBorders>
            <w:shd w:val="clear" w:color="auto" w:fill="auto"/>
            <w:vAlign w:val="bottom"/>
          </w:tcPr>
          <w:p w14:paraId="783C3CA8" w14:textId="371F0E42"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2501-170-233</w:t>
            </w:r>
          </w:p>
        </w:tc>
        <w:tc>
          <w:tcPr>
            <w:tcW w:w="1275" w:type="dxa"/>
            <w:tcBorders>
              <w:top w:val="single" w:sz="4" w:space="0" w:color="auto"/>
              <w:left w:val="nil"/>
              <w:bottom w:val="single" w:sz="4" w:space="0" w:color="auto"/>
              <w:right w:val="single" w:sz="4" w:space="0" w:color="auto"/>
            </w:tcBorders>
            <w:shd w:val="clear" w:color="auto" w:fill="auto"/>
            <w:vAlign w:val="bottom"/>
          </w:tcPr>
          <w:p w14:paraId="3E1E2B04" w14:textId="3D72B94B"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w:t>
            </w:r>
          </w:p>
        </w:tc>
        <w:tc>
          <w:tcPr>
            <w:tcW w:w="1560" w:type="dxa"/>
          </w:tcPr>
          <w:p w14:paraId="26650242" w14:textId="77777777" w:rsidR="003A480D" w:rsidRDefault="003A480D" w:rsidP="003A480D">
            <w:pPr>
              <w:keepNext/>
              <w:widowControl w:val="0"/>
              <w:rPr>
                <w:rFonts w:ascii="Garamond" w:hAnsi="Garamond"/>
                <w:b/>
                <w:color w:val="000000" w:themeColor="text1"/>
                <w:sz w:val="20"/>
                <w:szCs w:val="20"/>
              </w:rPr>
            </w:pPr>
          </w:p>
        </w:tc>
        <w:tc>
          <w:tcPr>
            <w:tcW w:w="1984" w:type="dxa"/>
          </w:tcPr>
          <w:p w14:paraId="0C147499" w14:textId="77777777" w:rsidR="003A480D" w:rsidRDefault="003A480D" w:rsidP="003A480D">
            <w:pPr>
              <w:keepNext/>
              <w:widowControl w:val="0"/>
              <w:rPr>
                <w:rFonts w:ascii="Garamond" w:hAnsi="Garamond"/>
                <w:b/>
                <w:color w:val="000000" w:themeColor="text1"/>
                <w:sz w:val="20"/>
                <w:szCs w:val="20"/>
              </w:rPr>
            </w:pPr>
          </w:p>
        </w:tc>
      </w:tr>
      <w:tr w:rsidR="0001475F" w14:paraId="6E757501" w14:textId="77777777" w:rsidTr="0001475F">
        <w:tc>
          <w:tcPr>
            <w:tcW w:w="992" w:type="dxa"/>
          </w:tcPr>
          <w:p w14:paraId="627723AC"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FA061F7" w14:textId="753B3860" w:rsidR="003A480D" w:rsidRPr="00EF6DFD" w:rsidRDefault="003A480D" w:rsidP="003A480D">
            <w:pPr>
              <w:keepNext/>
              <w:widowControl w:val="0"/>
              <w:rPr>
                <w:rFonts w:ascii="Garamond" w:hAnsi="Garamond" w:cs="Calibri"/>
                <w:color w:val="000000"/>
              </w:rPr>
            </w:pPr>
            <w:r w:rsidRPr="00EF6DFD">
              <w:rPr>
                <w:rFonts w:ascii="Garamond" w:hAnsi="Garamond" w:cs="Arial"/>
              </w:rPr>
              <w:t>poťahová látka na sedadlá  2580149000</w:t>
            </w:r>
          </w:p>
        </w:tc>
        <w:tc>
          <w:tcPr>
            <w:tcW w:w="2127" w:type="dxa"/>
            <w:tcBorders>
              <w:top w:val="nil"/>
              <w:left w:val="nil"/>
              <w:bottom w:val="single" w:sz="4" w:space="0" w:color="auto"/>
              <w:right w:val="single" w:sz="4" w:space="0" w:color="auto"/>
            </w:tcBorders>
            <w:shd w:val="clear" w:color="auto" w:fill="auto"/>
            <w:vAlign w:val="bottom"/>
          </w:tcPr>
          <w:p w14:paraId="473BF8E7" w14:textId="7BEEBBAC"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2580149000</w:t>
            </w:r>
          </w:p>
        </w:tc>
        <w:tc>
          <w:tcPr>
            <w:tcW w:w="1275" w:type="dxa"/>
            <w:tcBorders>
              <w:top w:val="nil"/>
              <w:left w:val="nil"/>
              <w:bottom w:val="single" w:sz="4" w:space="0" w:color="auto"/>
              <w:right w:val="single" w:sz="4" w:space="0" w:color="auto"/>
            </w:tcBorders>
            <w:shd w:val="clear" w:color="auto" w:fill="auto"/>
            <w:vAlign w:val="bottom"/>
          </w:tcPr>
          <w:p w14:paraId="16DB0A76" w14:textId="10A2BEFB"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102</w:t>
            </w:r>
          </w:p>
        </w:tc>
        <w:tc>
          <w:tcPr>
            <w:tcW w:w="1560" w:type="dxa"/>
          </w:tcPr>
          <w:p w14:paraId="6C2D2083" w14:textId="77777777" w:rsidR="003A480D" w:rsidRDefault="003A480D" w:rsidP="003A480D">
            <w:pPr>
              <w:keepNext/>
              <w:widowControl w:val="0"/>
              <w:rPr>
                <w:rFonts w:ascii="Garamond" w:hAnsi="Garamond"/>
                <w:b/>
                <w:color w:val="000000" w:themeColor="text1"/>
                <w:sz w:val="20"/>
                <w:szCs w:val="20"/>
              </w:rPr>
            </w:pPr>
          </w:p>
        </w:tc>
        <w:tc>
          <w:tcPr>
            <w:tcW w:w="1984" w:type="dxa"/>
          </w:tcPr>
          <w:p w14:paraId="1A454504" w14:textId="77777777" w:rsidR="003A480D" w:rsidRDefault="003A480D" w:rsidP="003A480D">
            <w:pPr>
              <w:keepNext/>
              <w:widowControl w:val="0"/>
              <w:rPr>
                <w:rFonts w:ascii="Garamond" w:hAnsi="Garamond"/>
                <w:b/>
                <w:color w:val="000000" w:themeColor="text1"/>
                <w:sz w:val="20"/>
                <w:szCs w:val="20"/>
              </w:rPr>
            </w:pPr>
          </w:p>
        </w:tc>
      </w:tr>
      <w:tr w:rsidR="0001475F" w14:paraId="687972CC" w14:textId="77777777" w:rsidTr="0001475F">
        <w:tc>
          <w:tcPr>
            <w:tcW w:w="992" w:type="dxa"/>
          </w:tcPr>
          <w:p w14:paraId="2B169D4D"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D9D6938" w14:textId="4E8562A6" w:rsidR="003A480D" w:rsidRPr="00EF6DFD" w:rsidRDefault="003A480D" w:rsidP="003A480D">
            <w:pPr>
              <w:keepNext/>
              <w:widowControl w:val="0"/>
              <w:rPr>
                <w:rFonts w:ascii="Garamond" w:hAnsi="Garamond" w:cs="Calibri"/>
                <w:color w:val="000000"/>
              </w:rPr>
            </w:pPr>
            <w:r w:rsidRPr="00EF6DFD">
              <w:rPr>
                <w:rFonts w:ascii="Garamond" w:hAnsi="Garamond" w:cs="Arial"/>
              </w:rPr>
              <w:t>Panel s výkl.na has.pr., 0000103968</w:t>
            </w:r>
          </w:p>
        </w:tc>
        <w:tc>
          <w:tcPr>
            <w:tcW w:w="2127" w:type="dxa"/>
            <w:tcBorders>
              <w:top w:val="nil"/>
              <w:left w:val="nil"/>
              <w:bottom w:val="single" w:sz="4" w:space="0" w:color="auto"/>
              <w:right w:val="single" w:sz="4" w:space="0" w:color="auto"/>
            </w:tcBorders>
            <w:shd w:val="clear" w:color="auto" w:fill="auto"/>
            <w:vAlign w:val="bottom"/>
          </w:tcPr>
          <w:p w14:paraId="462295E9" w14:textId="6E264E5F"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103968</w:t>
            </w:r>
          </w:p>
        </w:tc>
        <w:tc>
          <w:tcPr>
            <w:tcW w:w="1275" w:type="dxa"/>
            <w:tcBorders>
              <w:top w:val="nil"/>
              <w:left w:val="nil"/>
              <w:bottom w:val="single" w:sz="4" w:space="0" w:color="auto"/>
              <w:right w:val="single" w:sz="4" w:space="0" w:color="auto"/>
            </w:tcBorders>
            <w:shd w:val="clear" w:color="auto" w:fill="auto"/>
            <w:vAlign w:val="bottom"/>
          </w:tcPr>
          <w:p w14:paraId="3ADA3F71" w14:textId="4E998B12"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61C0B16F" w14:textId="77777777" w:rsidR="003A480D" w:rsidRDefault="003A480D" w:rsidP="003A480D">
            <w:pPr>
              <w:keepNext/>
              <w:widowControl w:val="0"/>
              <w:rPr>
                <w:rFonts w:ascii="Garamond" w:hAnsi="Garamond"/>
                <w:b/>
                <w:color w:val="000000" w:themeColor="text1"/>
                <w:sz w:val="20"/>
                <w:szCs w:val="20"/>
              </w:rPr>
            </w:pPr>
          </w:p>
        </w:tc>
        <w:tc>
          <w:tcPr>
            <w:tcW w:w="1984" w:type="dxa"/>
          </w:tcPr>
          <w:p w14:paraId="3863D1EE" w14:textId="77777777" w:rsidR="003A480D" w:rsidRDefault="003A480D" w:rsidP="003A480D">
            <w:pPr>
              <w:keepNext/>
              <w:widowControl w:val="0"/>
              <w:rPr>
                <w:rFonts w:ascii="Garamond" w:hAnsi="Garamond"/>
                <w:b/>
                <w:color w:val="000000" w:themeColor="text1"/>
                <w:sz w:val="20"/>
                <w:szCs w:val="20"/>
              </w:rPr>
            </w:pPr>
          </w:p>
        </w:tc>
      </w:tr>
      <w:tr w:rsidR="0001475F" w14:paraId="1ADFBAA9" w14:textId="77777777" w:rsidTr="0001475F">
        <w:tc>
          <w:tcPr>
            <w:tcW w:w="992" w:type="dxa"/>
          </w:tcPr>
          <w:p w14:paraId="6A4E3040"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549DFF95" w14:textId="7379156A" w:rsidR="003A480D" w:rsidRPr="00EF6DFD" w:rsidRDefault="003A480D" w:rsidP="003A480D">
            <w:pPr>
              <w:keepNext/>
              <w:widowControl w:val="0"/>
              <w:rPr>
                <w:rFonts w:ascii="Garamond" w:hAnsi="Garamond" w:cs="Calibri"/>
                <w:color w:val="000000"/>
              </w:rPr>
            </w:pPr>
            <w:r w:rsidRPr="00EF6DFD">
              <w:rPr>
                <w:rFonts w:ascii="Garamond" w:hAnsi="Garamond" w:cs="Arial"/>
              </w:rPr>
              <w:t>Parapet, 0000103951</w:t>
            </w:r>
          </w:p>
        </w:tc>
        <w:tc>
          <w:tcPr>
            <w:tcW w:w="2127" w:type="dxa"/>
            <w:tcBorders>
              <w:top w:val="nil"/>
              <w:left w:val="nil"/>
              <w:bottom w:val="single" w:sz="4" w:space="0" w:color="auto"/>
              <w:right w:val="single" w:sz="4" w:space="0" w:color="auto"/>
            </w:tcBorders>
            <w:shd w:val="clear" w:color="auto" w:fill="auto"/>
            <w:vAlign w:val="bottom"/>
          </w:tcPr>
          <w:p w14:paraId="58EA1E80" w14:textId="07378896"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103951</w:t>
            </w:r>
          </w:p>
        </w:tc>
        <w:tc>
          <w:tcPr>
            <w:tcW w:w="1275" w:type="dxa"/>
            <w:tcBorders>
              <w:top w:val="nil"/>
              <w:left w:val="nil"/>
              <w:bottom w:val="single" w:sz="4" w:space="0" w:color="auto"/>
              <w:right w:val="single" w:sz="4" w:space="0" w:color="auto"/>
            </w:tcBorders>
            <w:shd w:val="clear" w:color="auto" w:fill="auto"/>
            <w:vAlign w:val="bottom"/>
          </w:tcPr>
          <w:p w14:paraId="4C62EC64" w14:textId="787F8661"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0A139C70" w14:textId="77777777" w:rsidR="003A480D" w:rsidRDefault="003A480D" w:rsidP="003A480D">
            <w:pPr>
              <w:keepNext/>
              <w:widowControl w:val="0"/>
              <w:rPr>
                <w:rFonts w:ascii="Garamond" w:hAnsi="Garamond"/>
                <w:b/>
                <w:color w:val="000000" w:themeColor="text1"/>
                <w:sz w:val="20"/>
                <w:szCs w:val="20"/>
              </w:rPr>
            </w:pPr>
          </w:p>
        </w:tc>
        <w:tc>
          <w:tcPr>
            <w:tcW w:w="1984" w:type="dxa"/>
          </w:tcPr>
          <w:p w14:paraId="2D651B94" w14:textId="77777777" w:rsidR="003A480D" w:rsidRDefault="003A480D" w:rsidP="003A480D">
            <w:pPr>
              <w:keepNext/>
              <w:widowControl w:val="0"/>
              <w:rPr>
                <w:rFonts w:ascii="Garamond" w:hAnsi="Garamond"/>
                <w:b/>
                <w:color w:val="000000" w:themeColor="text1"/>
                <w:sz w:val="20"/>
                <w:szCs w:val="20"/>
              </w:rPr>
            </w:pPr>
          </w:p>
        </w:tc>
      </w:tr>
      <w:tr w:rsidR="0001475F" w14:paraId="625DB751" w14:textId="77777777" w:rsidTr="0001475F">
        <w:tc>
          <w:tcPr>
            <w:tcW w:w="992" w:type="dxa"/>
          </w:tcPr>
          <w:p w14:paraId="1635E610"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CC7A125" w14:textId="4F5337AA" w:rsidR="003A480D" w:rsidRPr="00EF6DFD" w:rsidRDefault="003A480D" w:rsidP="003A480D">
            <w:pPr>
              <w:keepNext/>
              <w:widowControl w:val="0"/>
              <w:rPr>
                <w:rFonts w:ascii="Garamond" w:hAnsi="Garamond" w:cs="Calibri"/>
                <w:color w:val="000000"/>
              </w:rPr>
            </w:pPr>
            <w:r w:rsidRPr="00EF6DFD">
              <w:rPr>
                <w:rFonts w:ascii="Garamond" w:hAnsi="Garamond" w:cs="Arial"/>
              </w:rPr>
              <w:t>prítlačný element zadný  0870-215-060</w:t>
            </w:r>
          </w:p>
        </w:tc>
        <w:tc>
          <w:tcPr>
            <w:tcW w:w="2127" w:type="dxa"/>
            <w:tcBorders>
              <w:top w:val="nil"/>
              <w:left w:val="nil"/>
              <w:bottom w:val="single" w:sz="4" w:space="0" w:color="auto"/>
              <w:right w:val="single" w:sz="4" w:space="0" w:color="auto"/>
            </w:tcBorders>
            <w:shd w:val="clear" w:color="auto" w:fill="auto"/>
            <w:vAlign w:val="bottom"/>
          </w:tcPr>
          <w:p w14:paraId="4120AE90" w14:textId="468B5B7C"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0870-215-060</w:t>
            </w:r>
          </w:p>
        </w:tc>
        <w:tc>
          <w:tcPr>
            <w:tcW w:w="1275" w:type="dxa"/>
            <w:tcBorders>
              <w:top w:val="nil"/>
              <w:left w:val="nil"/>
              <w:bottom w:val="single" w:sz="4" w:space="0" w:color="auto"/>
              <w:right w:val="single" w:sz="4" w:space="0" w:color="auto"/>
            </w:tcBorders>
            <w:shd w:val="clear" w:color="auto" w:fill="auto"/>
            <w:vAlign w:val="bottom"/>
          </w:tcPr>
          <w:p w14:paraId="017DDE2A" w14:textId="6B417F02"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54C09CF1" w14:textId="77777777" w:rsidR="003A480D" w:rsidRDefault="003A480D" w:rsidP="003A480D">
            <w:pPr>
              <w:keepNext/>
              <w:widowControl w:val="0"/>
              <w:rPr>
                <w:rFonts w:ascii="Garamond" w:hAnsi="Garamond"/>
                <w:b/>
                <w:color w:val="000000" w:themeColor="text1"/>
                <w:sz w:val="20"/>
                <w:szCs w:val="20"/>
              </w:rPr>
            </w:pPr>
          </w:p>
        </w:tc>
        <w:tc>
          <w:tcPr>
            <w:tcW w:w="1984" w:type="dxa"/>
          </w:tcPr>
          <w:p w14:paraId="7C519F6B" w14:textId="77777777" w:rsidR="003A480D" w:rsidRDefault="003A480D" w:rsidP="003A480D">
            <w:pPr>
              <w:keepNext/>
              <w:widowControl w:val="0"/>
              <w:rPr>
                <w:rFonts w:ascii="Garamond" w:hAnsi="Garamond"/>
                <w:b/>
                <w:color w:val="000000" w:themeColor="text1"/>
                <w:sz w:val="20"/>
                <w:szCs w:val="20"/>
              </w:rPr>
            </w:pPr>
          </w:p>
        </w:tc>
      </w:tr>
      <w:tr w:rsidR="0001475F" w14:paraId="0A030122" w14:textId="77777777" w:rsidTr="0001475F">
        <w:tc>
          <w:tcPr>
            <w:tcW w:w="992" w:type="dxa"/>
          </w:tcPr>
          <w:p w14:paraId="404E8A8C"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025FAD2" w14:textId="4AB25D32" w:rsidR="003A480D" w:rsidRPr="00EF6DFD" w:rsidRDefault="003A480D" w:rsidP="003A480D">
            <w:pPr>
              <w:keepNext/>
              <w:widowControl w:val="0"/>
              <w:rPr>
                <w:rFonts w:ascii="Garamond" w:hAnsi="Garamond" w:cs="Calibri"/>
                <w:color w:val="000000"/>
              </w:rPr>
            </w:pPr>
            <w:r w:rsidRPr="00EF6DFD">
              <w:rPr>
                <w:rFonts w:ascii="Garamond" w:hAnsi="Garamond" w:cs="Arial"/>
              </w:rPr>
              <w:t>Prívod. potrubie sania o75 0499075001</w:t>
            </w:r>
          </w:p>
        </w:tc>
        <w:tc>
          <w:tcPr>
            <w:tcW w:w="2127" w:type="dxa"/>
            <w:tcBorders>
              <w:top w:val="nil"/>
              <w:left w:val="nil"/>
              <w:bottom w:val="single" w:sz="4" w:space="0" w:color="auto"/>
              <w:right w:val="single" w:sz="4" w:space="0" w:color="auto"/>
            </w:tcBorders>
            <w:shd w:val="clear" w:color="auto" w:fill="auto"/>
            <w:vAlign w:val="bottom"/>
          </w:tcPr>
          <w:p w14:paraId="267D6F8F" w14:textId="37AE2F8A"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499075001</w:t>
            </w:r>
          </w:p>
        </w:tc>
        <w:tc>
          <w:tcPr>
            <w:tcW w:w="1275" w:type="dxa"/>
            <w:tcBorders>
              <w:top w:val="nil"/>
              <w:left w:val="nil"/>
              <w:bottom w:val="single" w:sz="4" w:space="0" w:color="auto"/>
              <w:right w:val="single" w:sz="4" w:space="0" w:color="auto"/>
            </w:tcBorders>
            <w:shd w:val="clear" w:color="auto" w:fill="auto"/>
            <w:vAlign w:val="bottom"/>
          </w:tcPr>
          <w:p w14:paraId="6C141B95" w14:textId="30629BF2"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w:t>
            </w:r>
          </w:p>
        </w:tc>
        <w:tc>
          <w:tcPr>
            <w:tcW w:w="1560" w:type="dxa"/>
          </w:tcPr>
          <w:p w14:paraId="5A732667" w14:textId="77777777" w:rsidR="003A480D" w:rsidRDefault="003A480D" w:rsidP="003A480D">
            <w:pPr>
              <w:keepNext/>
              <w:widowControl w:val="0"/>
              <w:rPr>
                <w:rFonts w:ascii="Garamond" w:hAnsi="Garamond"/>
                <w:b/>
                <w:color w:val="000000" w:themeColor="text1"/>
                <w:sz w:val="20"/>
                <w:szCs w:val="20"/>
              </w:rPr>
            </w:pPr>
          </w:p>
        </w:tc>
        <w:tc>
          <w:tcPr>
            <w:tcW w:w="1984" w:type="dxa"/>
          </w:tcPr>
          <w:p w14:paraId="0E952040" w14:textId="77777777" w:rsidR="003A480D" w:rsidRDefault="003A480D" w:rsidP="003A480D">
            <w:pPr>
              <w:keepNext/>
              <w:widowControl w:val="0"/>
              <w:rPr>
                <w:rFonts w:ascii="Garamond" w:hAnsi="Garamond"/>
                <w:b/>
                <w:color w:val="000000" w:themeColor="text1"/>
                <w:sz w:val="20"/>
                <w:szCs w:val="20"/>
              </w:rPr>
            </w:pPr>
          </w:p>
        </w:tc>
      </w:tr>
      <w:tr w:rsidR="0001475F" w14:paraId="22A115CF" w14:textId="77777777" w:rsidTr="0001475F">
        <w:tc>
          <w:tcPr>
            <w:tcW w:w="992" w:type="dxa"/>
          </w:tcPr>
          <w:p w14:paraId="22C8D4DC"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D9ABC5D" w14:textId="52057272" w:rsidR="003A480D" w:rsidRPr="00EF6DFD" w:rsidRDefault="003A480D" w:rsidP="003A480D">
            <w:pPr>
              <w:keepNext/>
              <w:widowControl w:val="0"/>
              <w:rPr>
                <w:rFonts w:ascii="Garamond" w:hAnsi="Garamond" w:cs="Calibri"/>
                <w:color w:val="000000"/>
              </w:rPr>
            </w:pPr>
            <w:r w:rsidRPr="00EF6DFD">
              <w:rPr>
                <w:rFonts w:ascii="Garamond" w:hAnsi="Garamond" w:cs="Arial"/>
              </w:rPr>
              <w:t>Sedlo držiaka trysky 5801446950</w:t>
            </w:r>
          </w:p>
        </w:tc>
        <w:tc>
          <w:tcPr>
            <w:tcW w:w="2127" w:type="dxa"/>
            <w:tcBorders>
              <w:top w:val="nil"/>
              <w:left w:val="nil"/>
              <w:bottom w:val="single" w:sz="4" w:space="0" w:color="auto"/>
              <w:right w:val="single" w:sz="4" w:space="0" w:color="auto"/>
            </w:tcBorders>
            <w:shd w:val="clear" w:color="auto" w:fill="auto"/>
            <w:vAlign w:val="bottom"/>
          </w:tcPr>
          <w:p w14:paraId="2FE5FC96" w14:textId="36046FF5"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5801446950</w:t>
            </w:r>
          </w:p>
        </w:tc>
        <w:tc>
          <w:tcPr>
            <w:tcW w:w="1275" w:type="dxa"/>
            <w:tcBorders>
              <w:top w:val="nil"/>
              <w:left w:val="nil"/>
              <w:bottom w:val="single" w:sz="4" w:space="0" w:color="auto"/>
              <w:right w:val="single" w:sz="4" w:space="0" w:color="auto"/>
            </w:tcBorders>
            <w:shd w:val="clear" w:color="auto" w:fill="auto"/>
            <w:vAlign w:val="bottom"/>
          </w:tcPr>
          <w:p w14:paraId="0438F75B" w14:textId="6347DD19"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1876210C" w14:textId="77777777" w:rsidR="003A480D" w:rsidRDefault="003A480D" w:rsidP="003A480D">
            <w:pPr>
              <w:keepNext/>
              <w:widowControl w:val="0"/>
              <w:rPr>
                <w:rFonts w:ascii="Garamond" w:hAnsi="Garamond"/>
                <w:b/>
                <w:color w:val="000000" w:themeColor="text1"/>
                <w:sz w:val="20"/>
                <w:szCs w:val="20"/>
              </w:rPr>
            </w:pPr>
          </w:p>
        </w:tc>
        <w:tc>
          <w:tcPr>
            <w:tcW w:w="1984" w:type="dxa"/>
          </w:tcPr>
          <w:p w14:paraId="06DE8BAD" w14:textId="77777777" w:rsidR="003A480D" w:rsidRDefault="003A480D" w:rsidP="003A480D">
            <w:pPr>
              <w:keepNext/>
              <w:widowControl w:val="0"/>
              <w:rPr>
                <w:rFonts w:ascii="Garamond" w:hAnsi="Garamond"/>
                <w:b/>
                <w:color w:val="000000" w:themeColor="text1"/>
                <w:sz w:val="20"/>
                <w:szCs w:val="20"/>
              </w:rPr>
            </w:pPr>
          </w:p>
        </w:tc>
      </w:tr>
      <w:tr w:rsidR="0001475F" w14:paraId="51D633BC" w14:textId="77777777" w:rsidTr="00EF6DFD">
        <w:tc>
          <w:tcPr>
            <w:tcW w:w="992" w:type="dxa"/>
          </w:tcPr>
          <w:p w14:paraId="18CE7540"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374E3ED" w14:textId="56F9F2C7" w:rsidR="003A480D" w:rsidRPr="00EF6DFD" w:rsidRDefault="003A480D" w:rsidP="003A480D">
            <w:pPr>
              <w:keepNext/>
              <w:widowControl w:val="0"/>
              <w:rPr>
                <w:rFonts w:ascii="Garamond" w:hAnsi="Garamond" w:cs="Calibri"/>
                <w:color w:val="000000"/>
              </w:rPr>
            </w:pPr>
            <w:r w:rsidRPr="00EF6DFD">
              <w:rPr>
                <w:rFonts w:ascii="Garamond" w:hAnsi="Garamond" w:cs="Arial"/>
              </w:rPr>
              <w:t>Opravná súpr horn ramen 0000121604</w:t>
            </w:r>
          </w:p>
        </w:tc>
        <w:tc>
          <w:tcPr>
            <w:tcW w:w="2127" w:type="dxa"/>
            <w:tcBorders>
              <w:top w:val="nil"/>
              <w:left w:val="nil"/>
              <w:bottom w:val="single" w:sz="4" w:space="0" w:color="auto"/>
              <w:right w:val="single" w:sz="4" w:space="0" w:color="auto"/>
            </w:tcBorders>
            <w:shd w:val="clear" w:color="auto" w:fill="auto"/>
            <w:vAlign w:val="bottom"/>
          </w:tcPr>
          <w:p w14:paraId="1B79C2EE" w14:textId="4DE3AF4F"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121604</w:t>
            </w:r>
          </w:p>
        </w:tc>
        <w:tc>
          <w:tcPr>
            <w:tcW w:w="1275" w:type="dxa"/>
            <w:tcBorders>
              <w:top w:val="nil"/>
              <w:left w:val="nil"/>
              <w:bottom w:val="single" w:sz="4" w:space="0" w:color="auto"/>
              <w:right w:val="single" w:sz="4" w:space="0" w:color="auto"/>
            </w:tcBorders>
            <w:shd w:val="clear" w:color="auto" w:fill="auto"/>
            <w:vAlign w:val="bottom"/>
          </w:tcPr>
          <w:p w14:paraId="7658E678" w14:textId="32C93C92"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4B8E6E99" w14:textId="77777777" w:rsidR="003A480D" w:rsidRDefault="003A480D" w:rsidP="003A480D">
            <w:pPr>
              <w:keepNext/>
              <w:widowControl w:val="0"/>
              <w:rPr>
                <w:rFonts w:ascii="Garamond" w:hAnsi="Garamond"/>
                <w:b/>
                <w:color w:val="000000" w:themeColor="text1"/>
                <w:sz w:val="20"/>
                <w:szCs w:val="20"/>
              </w:rPr>
            </w:pPr>
          </w:p>
        </w:tc>
        <w:tc>
          <w:tcPr>
            <w:tcW w:w="1984" w:type="dxa"/>
          </w:tcPr>
          <w:p w14:paraId="3235B7BA" w14:textId="77777777" w:rsidR="003A480D" w:rsidRDefault="003A480D" w:rsidP="003A480D">
            <w:pPr>
              <w:keepNext/>
              <w:widowControl w:val="0"/>
              <w:rPr>
                <w:rFonts w:ascii="Garamond" w:hAnsi="Garamond"/>
                <w:b/>
                <w:color w:val="000000" w:themeColor="text1"/>
                <w:sz w:val="20"/>
                <w:szCs w:val="20"/>
              </w:rPr>
            </w:pPr>
          </w:p>
        </w:tc>
      </w:tr>
      <w:tr w:rsidR="0001475F" w14:paraId="4A982D68" w14:textId="77777777" w:rsidTr="00EF6DFD">
        <w:tc>
          <w:tcPr>
            <w:tcW w:w="992" w:type="dxa"/>
          </w:tcPr>
          <w:p w14:paraId="218B92FC"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02927F4E" w14:textId="6D2582D4" w:rsidR="003A480D" w:rsidRPr="00EF6DFD" w:rsidRDefault="003A480D" w:rsidP="003A480D">
            <w:pPr>
              <w:keepNext/>
              <w:widowControl w:val="0"/>
              <w:rPr>
                <w:rFonts w:ascii="Garamond" w:hAnsi="Garamond" w:cs="Calibri"/>
                <w:color w:val="000000"/>
              </w:rPr>
            </w:pPr>
            <w:r w:rsidRPr="00EF6DFD">
              <w:rPr>
                <w:rFonts w:ascii="Garamond" w:hAnsi="Garamond" w:cs="Arial"/>
              </w:rPr>
              <w:t>Opravná sústava 2501170141</w:t>
            </w:r>
          </w:p>
        </w:tc>
        <w:tc>
          <w:tcPr>
            <w:tcW w:w="2127" w:type="dxa"/>
            <w:tcBorders>
              <w:top w:val="single" w:sz="4" w:space="0" w:color="auto"/>
              <w:left w:val="nil"/>
              <w:bottom w:val="single" w:sz="4" w:space="0" w:color="auto"/>
              <w:right w:val="single" w:sz="4" w:space="0" w:color="auto"/>
            </w:tcBorders>
            <w:shd w:val="clear" w:color="auto" w:fill="auto"/>
            <w:vAlign w:val="bottom"/>
          </w:tcPr>
          <w:p w14:paraId="613B2323" w14:textId="5318FE65"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2501170141</w:t>
            </w:r>
          </w:p>
        </w:tc>
        <w:tc>
          <w:tcPr>
            <w:tcW w:w="1275" w:type="dxa"/>
            <w:tcBorders>
              <w:top w:val="single" w:sz="4" w:space="0" w:color="auto"/>
              <w:left w:val="nil"/>
              <w:bottom w:val="single" w:sz="4" w:space="0" w:color="auto"/>
              <w:right w:val="single" w:sz="4" w:space="0" w:color="auto"/>
            </w:tcBorders>
            <w:shd w:val="clear" w:color="auto" w:fill="auto"/>
            <w:vAlign w:val="bottom"/>
          </w:tcPr>
          <w:p w14:paraId="492A77D3" w14:textId="00E43A71"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54</w:t>
            </w:r>
          </w:p>
        </w:tc>
        <w:tc>
          <w:tcPr>
            <w:tcW w:w="1560" w:type="dxa"/>
          </w:tcPr>
          <w:p w14:paraId="7D43C519" w14:textId="77777777" w:rsidR="003A480D" w:rsidRDefault="003A480D" w:rsidP="003A480D">
            <w:pPr>
              <w:keepNext/>
              <w:widowControl w:val="0"/>
              <w:rPr>
                <w:rFonts w:ascii="Garamond" w:hAnsi="Garamond"/>
                <w:b/>
                <w:color w:val="000000" w:themeColor="text1"/>
                <w:sz w:val="20"/>
                <w:szCs w:val="20"/>
              </w:rPr>
            </w:pPr>
          </w:p>
        </w:tc>
        <w:tc>
          <w:tcPr>
            <w:tcW w:w="1984" w:type="dxa"/>
          </w:tcPr>
          <w:p w14:paraId="2BED530F" w14:textId="77777777" w:rsidR="003A480D" w:rsidRDefault="003A480D" w:rsidP="003A480D">
            <w:pPr>
              <w:keepNext/>
              <w:widowControl w:val="0"/>
              <w:rPr>
                <w:rFonts w:ascii="Garamond" w:hAnsi="Garamond"/>
                <w:b/>
                <w:color w:val="000000" w:themeColor="text1"/>
                <w:sz w:val="20"/>
                <w:szCs w:val="20"/>
              </w:rPr>
            </w:pPr>
          </w:p>
        </w:tc>
      </w:tr>
      <w:tr w:rsidR="0001475F" w14:paraId="5EF5286B" w14:textId="77777777" w:rsidTr="00EF6DFD">
        <w:tc>
          <w:tcPr>
            <w:tcW w:w="992" w:type="dxa"/>
          </w:tcPr>
          <w:p w14:paraId="4B12C925"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single" w:sz="4" w:space="0" w:color="auto"/>
              <w:left w:val="single" w:sz="4" w:space="0" w:color="auto"/>
              <w:bottom w:val="single" w:sz="8" w:space="0" w:color="auto"/>
              <w:right w:val="single" w:sz="4" w:space="0" w:color="auto"/>
            </w:tcBorders>
            <w:shd w:val="clear" w:color="auto" w:fill="auto"/>
            <w:vAlign w:val="bottom"/>
          </w:tcPr>
          <w:p w14:paraId="2ABB6C88" w14:textId="4EA2BB0B" w:rsidR="003A480D" w:rsidRPr="00EF6DFD" w:rsidRDefault="003A480D" w:rsidP="003A480D">
            <w:pPr>
              <w:keepNext/>
              <w:widowControl w:val="0"/>
              <w:rPr>
                <w:rFonts w:ascii="Garamond" w:hAnsi="Garamond" w:cs="Calibri"/>
                <w:color w:val="000000"/>
              </w:rPr>
            </w:pPr>
            <w:r w:rsidRPr="00EF6DFD">
              <w:rPr>
                <w:rFonts w:ascii="Garamond" w:hAnsi="Garamond" w:cs="Arial"/>
              </w:rPr>
              <w:t>Ozubený veniec (ABS) A nápr.; 0820353064</w:t>
            </w:r>
          </w:p>
        </w:tc>
        <w:tc>
          <w:tcPr>
            <w:tcW w:w="2127" w:type="dxa"/>
            <w:tcBorders>
              <w:top w:val="single" w:sz="4" w:space="0" w:color="auto"/>
              <w:left w:val="nil"/>
              <w:bottom w:val="single" w:sz="8" w:space="0" w:color="auto"/>
              <w:right w:val="single" w:sz="4" w:space="0" w:color="auto"/>
            </w:tcBorders>
            <w:shd w:val="clear" w:color="auto" w:fill="auto"/>
            <w:vAlign w:val="bottom"/>
          </w:tcPr>
          <w:p w14:paraId="42333696" w14:textId="53EE8577" w:rsidR="003A480D" w:rsidRPr="00EF6DFD" w:rsidRDefault="003A480D" w:rsidP="003A480D">
            <w:pPr>
              <w:keepNext/>
              <w:widowControl w:val="0"/>
              <w:jc w:val="center"/>
              <w:rPr>
                <w:rFonts w:ascii="Garamond" w:hAnsi="Garamond"/>
                <w:b/>
                <w:color w:val="000000" w:themeColor="text1"/>
              </w:rPr>
            </w:pPr>
            <w:r w:rsidRPr="00EF6DFD">
              <w:rPr>
                <w:rFonts w:ascii="Garamond" w:hAnsi="Garamond" w:cs="Arial"/>
              </w:rPr>
              <w:t>820353064</w:t>
            </w:r>
          </w:p>
        </w:tc>
        <w:tc>
          <w:tcPr>
            <w:tcW w:w="1275" w:type="dxa"/>
            <w:tcBorders>
              <w:top w:val="single" w:sz="4" w:space="0" w:color="auto"/>
              <w:left w:val="nil"/>
              <w:bottom w:val="single" w:sz="8" w:space="0" w:color="auto"/>
              <w:right w:val="single" w:sz="4" w:space="0" w:color="auto"/>
            </w:tcBorders>
            <w:shd w:val="clear" w:color="auto" w:fill="auto"/>
            <w:vAlign w:val="bottom"/>
          </w:tcPr>
          <w:p w14:paraId="733F59F2" w14:textId="0082FDD3"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6</w:t>
            </w:r>
          </w:p>
        </w:tc>
        <w:tc>
          <w:tcPr>
            <w:tcW w:w="1560" w:type="dxa"/>
          </w:tcPr>
          <w:p w14:paraId="606A9020" w14:textId="77777777" w:rsidR="003A480D" w:rsidRDefault="003A480D" w:rsidP="003A480D">
            <w:pPr>
              <w:keepNext/>
              <w:widowControl w:val="0"/>
              <w:rPr>
                <w:rFonts w:ascii="Garamond" w:hAnsi="Garamond"/>
                <w:b/>
                <w:color w:val="000000" w:themeColor="text1"/>
                <w:sz w:val="20"/>
                <w:szCs w:val="20"/>
              </w:rPr>
            </w:pPr>
          </w:p>
        </w:tc>
        <w:tc>
          <w:tcPr>
            <w:tcW w:w="1984" w:type="dxa"/>
          </w:tcPr>
          <w:p w14:paraId="7327F529" w14:textId="77777777" w:rsidR="003A480D" w:rsidRDefault="003A480D" w:rsidP="003A480D">
            <w:pPr>
              <w:keepNext/>
              <w:widowControl w:val="0"/>
              <w:rPr>
                <w:rFonts w:ascii="Garamond" w:hAnsi="Garamond"/>
                <w:b/>
                <w:color w:val="000000" w:themeColor="text1"/>
                <w:sz w:val="20"/>
                <w:szCs w:val="20"/>
              </w:rPr>
            </w:pPr>
          </w:p>
        </w:tc>
      </w:tr>
      <w:tr w:rsidR="0001475F" w14:paraId="7AB22AC7" w14:textId="77777777" w:rsidTr="0001475F">
        <w:tc>
          <w:tcPr>
            <w:tcW w:w="992" w:type="dxa"/>
          </w:tcPr>
          <w:p w14:paraId="63E12DDB"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50A9291D" w14:textId="3C504817" w:rsidR="003A480D" w:rsidRPr="00EF6DFD" w:rsidRDefault="003A480D" w:rsidP="003A480D">
            <w:pPr>
              <w:keepNext/>
              <w:widowControl w:val="0"/>
              <w:rPr>
                <w:rFonts w:ascii="Garamond" w:hAnsi="Garamond" w:cs="Calibri"/>
                <w:color w:val="000000"/>
              </w:rPr>
            </w:pPr>
            <w:r w:rsidRPr="00EF6DFD">
              <w:rPr>
                <w:rFonts w:ascii="Garamond" w:hAnsi="Garamond" w:cs="Calibri"/>
                <w:color w:val="000000"/>
              </w:rPr>
              <w:t>Tesnenie obalu   984978873/504045796</w:t>
            </w:r>
          </w:p>
        </w:tc>
        <w:tc>
          <w:tcPr>
            <w:tcW w:w="2127" w:type="dxa"/>
            <w:tcBorders>
              <w:top w:val="nil"/>
              <w:left w:val="nil"/>
              <w:bottom w:val="single" w:sz="4" w:space="0" w:color="auto"/>
              <w:right w:val="single" w:sz="4" w:space="0" w:color="auto"/>
            </w:tcBorders>
            <w:shd w:val="clear" w:color="auto" w:fill="auto"/>
            <w:vAlign w:val="bottom"/>
          </w:tcPr>
          <w:p w14:paraId="4AD33D85" w14:textId="6EEA7C49"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984978873/504045796</w:t>
            </w:r>
          </w:p>
        </w:tc>
        <w:tc>
          <w:tcPr>
            <w:tcW w:w="1275" w:type="dxa"/>
            <w:tcBorders>
              <w:top w:val="nil"/>
              <w:left w:val="nil"/>
              <w:bottom w:val="single" w:sz="4" w:space="0" w:color="auto"/>
              <w:right w:val="single" w:sz="4" w:space="0" w:color="auto"/>
            </w:tcBorders>
            <w:shd w:val="clear" w:color="auto" w:fill="auto"/>
            <w:vAlign w:val="bottom"/>
          </w:tcPr>
          <w:p w14:paraId="049B0F5C" w14:textId="34AEF155"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36</w:t>
            </w:r>
          </w:p>
        </w:tc>
        <w:tc>
          <w:tcPr>
            <w:tcW w:w="1560" w:type="dxa"/>
          </w:tcPr>
          <w:p w14:paraId="4BA8FD62" w14:textId="77777777" w:rsidR="003A480D" w:rsidRDefault="003A480D" w:rsidP="003A480D">
            <w:pPr>
              <w:keepNext/>
              <w:widowControl w:val="0"/>
              <w:rPr>
                <w:rFonts w:ascii="Garamond" w:hAnsi="Garamond"/>
                <w:b/>
                <w:color w:val="000000" w:themeColor="text1"/>
                <w:sz w:val="20"/>
                <w:szCs w:val="20"/>
              </w:rPr>
            </w:pPr>
          </w:p>
        </w:tc>
        <w:tc>
          <w:tcPr>
            <w:tcW w:w="1984" w:type="dxa"/>
          </w:tcPr>
          <w:p w14:paraId="2D0D84F3" w14:textId="77777777" w:rsidR="003A480D" w:rsidRDefault="003A480D" w:rsidP="003A480D">
            <w:pPr>
              <w:keepNext/>
              <w:widowControl w:val="0"/>
              <w:rPr>
                <w:rFonts w:ascii="Garamond" w:hAnsi="Garamond"/>
                <w:b/>
                <w:color w:val="000000" w:themeColor="text1"/>
                <w:sz w:val="20"/>
                <w:szCs w:val="20"/>
              </w:rPr>
            </w:pPr>
          </w:p>
        </w:tc>
      </w:tr>
      <w:tr w:rsidR="0001475F" w14:paraId="6FFB47AE" w14:textId="77777777" w:rsidTr="0001475F">
        <w:tc>
          <w:tcPr>
            <w:tcW w:w="992" w:type="dxa"/>
          </w:tcPr>
          <w:p w14:paraId="201FFF98"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69D21E5" w14:textId="366D2A9D" w:rsidR="003A480D" w:rsidRPr="00EF6DFD" w:rsidRDefault="003A480D" w:rsidP="003A480D">
            <w:pPr>
              <w:keepNext/>
              <w:widowControl w:val="0"/>
              <w:rPr>
                <w:rFonts w:ascii="Garamond" w:hAnsi="Garamond" w:cs="Calibri"/>
                <w:color w:val="000000"/>
              </w:rPr>
            </w:pPr>
            <w:r w:rsidRPr="00EF6DFD">
              <w:rPr>
                <w:rFonts w:ascii="Garamond" w:hAnsi="Garamond" w:cs="Calibri"/>
                <w:color w:val="000000"/>
              </w:rPr>
              <w:t>Tesnenie držiaka olej.filtra 99442502</w:t>
            </w:r>
          </w:p>
        </w:tc>
        <w:tc>
          <w:tcPr>
            <w:tcW w:w="2127" w:type="dxa"/>
            <w:tcBorders>
              <w:top w:val="nil"/>
              <w:left w:val="nil"/>
              <w:bottom w:val="single" w:sz="4" w:space="0" w:color="auto"/>
              <w:right w:val="single" w:sz="4" w:space="0" w:color="auto"/>
            </w:tcBorders>
            <w:shd w:val="clear" w:color="auto" w:fill="auto"/>
            <w:vAlign w:val="bottom"/>
          </w:tcPr>
          <w:p w14:paraId="0DA5D9A4" w14:textId="15088F9F"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99442502</w:t>
            </w:r>
          </w:p>
        </w:tc>
        <w:tc>
          <w:tcPr>
            <w:tcW w:w="1275" w:type="dxa"/>
            <w:tcBorders>
              <w:top w:val="nil"/>
              <w:left w:val="nil"/>
              <w:bottom w:val="single" w:sz="4" w:space="0" w:color="auto"/>
              <w:right w:val="single" w:sz="4" w:space="0" w:color="auto"/>
            </w:tcBorders>
            <w:shd w:val="clear" w:color="auto" w:fill="auto"/>
            <w:vAlign w:val="bottom"/>
          </w:tcPr>
          <w:p w14:paraId="552A0018" w14:textId="047A7E4A"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36</w:t>
            </w:r>
          </w:p>
        </w:tc>
        <w:tc>
          <w:tcPr>
            <w:tcW w:w="1560" w:type="dxa"/>
          </w:tcPr>
          <w:p w14:paraId="47527182" w14:textId="77777777" w:rsidR="003A480D" w:rsidRDefault="003A480D" w:rsidP="003A480D">
            <w:pPr>
              <w:keepNext/>
              <w:widowControl w:val="0"/>
              <w:rPr>
                <w:rFonts w:ascii="Garamond" w:hAnsi="Garamond"/>
                <w:b/>
                <w:color w:val="000000" w:themeColor="text1"/>
                <w:sz w:val="20"/>
                <w:szCs w:val="20"/>
              </w:rPr>
            </w:pPr>
          </w:p>
        </w:tc>
        <w:tc>
          <w:tcPr>
            <w:tcW w:w="1984" w:type="dxa"/>
          </w:tcPr>
          <w:p w14:paraId="40D96B6F" w14:textId="77777777" w:rsidR="003A480D" w:rsidRDefault="003A480D" w:rsidP="003A480D">
            <w:pPr>
              <w:keepNext/>
              <w:widowControl w:val="0"/>
              <w:rPr>
                <w:rFonts w:ascii="Garamond" w:hAnsi="Garamond"/>
                <w:b/>
                <w:color w:val="000000" w:themeColor="text1"/>
                <w:sz w:val="20"/>
                <w:szCs w:val="20"/>
              </w:rPr>
            </w:pPr>
          </w:p>
        </w:tc>
      </w:tr>
      <w:tr w:rsidR="0001475F" w14:paraId="367195ED" w14:textId="77777777" w:rsidTr="0001475F">
        <w:tc>
          <w:tcPr>
            <w:tcW w:w="992" w:type="dxa"/>
          </w:tcPr>
          <w:p w14:paraId="15F9CD8F"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B4F976E" w14:textId="6A4B80D9" w:rsidR="003A480D" w:rsidRPr="00EF6DFD" w:rsidRDefault="003A480D" w:rsidP="003A480D">
            <w:pPr>
              <w:keepNext/>
              <w:widowControl w:val="0"/>
              <w:rPr>
                <w:rFonts w:ascii="Garamond" w:hAnsi="Garamond" w:cs="Calibri"/>
                <w:color w:val="000000"/>
              </w:rPr>
            </w:pPr>
            <w:r w:rsidRPr="00EF6DFD">
              <w:rPr>
                <w:rFonts w:ascii="Garamond" w:hAnsi="Garamond" w:cs="Calibri"/>
                <w:color w:val="000000"/>
              </w:rPr>
              <w:t>Tesniaci krúžok 99489019</w:t>
            </w:r>
          </w:p>
        </w:tc>
        <w:tc>
          <w:tcPr>
            <w:tcW w:w="2127" w:type="dxa"/>
            <w:tcBorders>
              <w:top w:val="nil"/>
              <w:left w:val="nil"/>
              <w:bottom w:val="single" w:sz="4" w:space="0" w:color="auto"/>
              <w:right w:val="single" w:sz="4" w:space="0" w:color="auto"/>
            </w:tcBorders>
            <w:shd w:val="clear" w:color="auto" w:fill="auto"/>
            <w:vAlign w:val="bottom"/>
          </w:tcPr>
          <w:p w14:paraId="12225925" w14:textId="6D9AE5DD"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99489019</w:t>
            </w:r>
          </w:p>
        </w:tc>
        <w:tc>
          <w:tcPr>
            <w:tcW w:w="1275" w:type="dxa"/>
            <w:tcBorders>
              <w:top w:val="nil"/>
              <w:left w:val="nil"/>
              <w:bottom w:val="single" w:sz="4" w:space="0" w:color="auto"/>
              <w:right w:val="single" w:sz="4" w:space="0" w:color="auto"/>
            </w:tcBorders>
            <w:shd w:val="clear" w:color="auto" w:fill="auto"/>
            <w:vAlign w:val="bottom"/>
          </w:tcPr>
          <w:p w14:paraId="27711E72" w14:textId="6A7131BD"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120</w:t>
            </w:r>
          </w:p>
        </w:tc>
        <w:tc>
          <w:tcPr>
            <w:tcW w:w="1560" w:type="dxa"/>
          </w:tcPr>
          <w:p w14:paraId="39A9B9D4" w14:textId="77777777" w:rsidR="003A480D" w:rsidRDefault="003A480D" w:rsidP="003A480D">
            <w:pPr>
              <w:keepNext/>
              <w:widowControl w:val="0"/>
              <w:rPr>
                <w:rFonts w:ascii="Garamond" w:hAnsi="Garamond"/>
                <w:b/>
                <w:color w:val="000000" w:themeColor="text1"/>
                <w:sz w:val="20"/>
                <w:szCs w:val="20"/>
              </w:rPr>
            </w:pPr>
          </w:p>
        </w:tc>
        <w:tc>
          <w:tcPr>
            <w:tcW w:w="1984" w:type="dxa"/>
          </w:tcPr>
          <w:p w14:paraId="3F4ADF9E" w14:textId="77777777" w:rsidR="003A480D" w:rsidRDefault="003A480D" w:rsidP="003A480D">
            <w:pPr>
              <w:keepNext/>
              <w:widowControl w:val="0"/>
              <w:rPr>
                <w:rFonts w:ascii="Garamond" w:hAnsi="Garamond"/>
                <w:b/>
                <w:color w:val="000000" w:themeColor="text1"/>
                <w:sz w:val="20"/>
                <w:szCs w:val="20"/>
              </w:rPr>
            </w:pPr>
          </w:p>
        </w:tc>
      </w:tr>
      <w:tr w:rsidR="0001475F" w14:paraId="2B91304D" w14:textId="77777777" w:rsidTr="0001475F">
        <w:tc>
          <w:tcPr>
            <w:tcW w:w="992" w:type="dxa"/>
          </w:tcPr>
          <w:p w14:paraId="3E9183A8"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F74A6B6" w14:textId="138E1394" w:rsidR="003A480D" w:rsidRPr="00EF6DFD" w:rsidRDefault="003A480D" w:rsidP="003A480D">
            <w:pPr>
              <w:keepNext/>
              <w:widowControl w:val="0"/>
              <w:rPr>
                <w:rFonts w:ascii="Garamond" w:hAnsi="Garamond" w:cs="Calibri"/>
                <w:color w:val="000000"/>
              </w:rPr>
            </w:pPr>
            <w:r w:rsidRPr="00EF6DFD">
              <w:rPr>
                <w:rFonts w:ascii="Garamond" w:hAnsi="Garamond" w:cs="Calibri"/>
                <w:color w:val="000000"/>
              </w:rPr>
              <w:t>Tesnenie 98494952</w:t>
            </w:r>
          </w:p>
        </w:tc>
        <w:tc>
          <w:tcPr>
            <w:tcW w:w="2127" w:type="dxa"/>
            <w:tcBorders>
              <w:top w:val="nil"/>
              <w:left w:val="nil"/>
              <w:bottom w:val="single" w:sz="4" w:space="0" w:color="auto"/>
              <w:right w:val="single" w:sz="4" w:space="0" w:color="auto"/>
            </w:tcBorders>
            <w:shd w:val="clear" w:color="auto" w:fill="auto"/>
            <w:vAlign w:val="bottom"/>
          </w:tcPr>
          <w:p w14:paraId="27ED764F" w14:textId="4C91C82A"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98494952</w:t>
            </w:r>
          </w:p>
        </w:tc>
        <w:tc>
          <w:tcPr>
            <w:tcW w:w="1275" w:type="dxa"/>
            <w:tcBorders>
              <w:top w:val="nil"/>
              <w:left w:val="nil"/>
              <w:bottom w:val="single" w:sz="4" w:space="0" w:color="auto"/>
              <w:right w:val="single" w:sz="4" w:space="0" w:color="auto"/>
            </w:tcBorders>
            <w:shd w:val="clear" w:color="auto" w:fill="auto"/>
            <w:vAlign w:val="bottom"/>
          </w:tcPr>
          <w:p w14:paraId="692C766C" w14:textId="0FB8E454"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24</w:t>
            </w:r>
          </w:p>
        </w:tc>
        <w:tc>
          <w:tcPr>
            <w:tcW w:w="1560" w:type="dxa"/>
          </w:tcPr>
          <w:p w14:paraId="69C7F30F" w14:textId="77777777" w:rsidR="003A480D" w:rsidRDefault="003A480D" w:rsidP="003A480D">
            <w:pPr>
              <w:keepNext/>
              <w:widowControl w:val="0"/>
              <w:rPr>
                <w:rFonts w:ascii="Garamond" w:hAnsi="Garamond"/>
                <w:b/>
                <w:color w:val="000000" w:themeColor="text1"/>
                <w:sz w:val="20"/>
                <w:szCs w:val="20"/>
              </w:rPr>
            </w:pPr>
          </w:p>
        </w:tc>
        <w:tc>
          <w:tcPr>
            <w:tcW w:w="1984" w:type="dxa"/>
          </w:tcPr>
          <w:p w14:paraId="36C480E2" w14:textId="77777777" w:rsidR="003A480D" w:rsidRDefault="003A480D" w:rsidP="003A480D">
            <w:pPr>
              <w:keepNext/>
              <w:widowControl w:val="0"/>
              <w:rPr>
                <w:rFonts w:ascii="Garamond" w:hAnsi="Garamond"/>
                <w:b/>
                <w:color w:val="000000" w:themeColor="text1"/>
                <w:sz w:val="20"/>
                <w:szCs w:val="20"/>
              </w:rPr>
            </w:pPr>
          </w:p>
        </w:tc>
      </w:tr>
      <w:tr w:rsidR="0001475F" w14:paraId="7FB20F3A" w14:textId="77777777" w:rsidTr="0001475F">
        <w:tc>
          <w:tcPr>
            <w:tcW w:w="992" w:type="dxa"/>
          </w:tcPr>
          <w:p w14:paraId="7BF6B769"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2E73540" w14:textId="431C21AA" w:rsidR="003A480D" w:rsidRPr="00EF6DFD" w:rsidRDefault="003A480D" w:rsidP="003A480D">
            <w:pPr>
              <w:keepNext/>
              <w:widowControl w:val="0"/>
              <w:rPr>
                <w:rFonts w:ascii="Garamond" w:hAnsi="Garamond" w:cs="Calibri"/>
                <w:color w:val="000000"/>
              </w:rPr>
            </w:pPr>
            <w:r w:rsidRPr="00EF6DFD">
              <w:rPr>
                <w:rFonts w:ascii="Garamond" w:hAnsi="Garamond" w:cs="Calibri"/>
                <w:color w:val="000000"/>
              </w:rPr>
              <w:t>Tesnenie 99489018</w:t>
            </w:r>
          </w:p>
        </w:tc>
        <w:tc>
          <w:tcPr>
            <w:tcW w:w="2127" w:type="dxa"/>
            <w:tcBorders>
              <w:top w:val="nil"/>
              <w:left w:val="nil"/>
              <w:bottom w:val="single" w:sz="4" w:space="0" w:color="auto"/>
              <w:right w:val="single" w:sz="4" w:space="0" w:color="auto"/>
            </w:tcBorders>
            <w:shd w:val="clear" w:color="auto" w:fill="auto"/>
            <w:vAlign w:val="bottom"/>
          </w:tcPr>
          <w:p w14:paraId="4E8D0F8A" w14:textId="2944449C"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99489018</w:t>
            </w:r>
          </w:p>
        </w:tc>
        <w:tc>
          <w:tcPr>
            <w:tcW w:w="1275" w:type="dxa"/>
            <w:tcBorders>
              <w:top w:val="nil"/>
              <w:left w:val="nil"/>
              <w:bottom w:val="single" w:sz="4" w:space="0" w:color="auto"/>
              <w:right w:val="single" w:sz="4" w:space="0" w:color="auto"/>
            </w:tcBorders>
            <w:shd w:val="clear" w:color="auto" w:fill="auto"/>
            <w:vAlign w:val="bottom"/>
          </w:tcPr>
          <w:p w14:paraId="3AF2A6B3" w14:textId="3B08E3F2"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120</w:t>
            </w:r>
          </w:p>
        </w:tc>
        <w:tc>
          <w:tcPr>
            <w:tcW w:w="1560" w:type="dxa"/>
          </w:tcPr>
          <w:p w14:paraId="09F201B0" w14:textId="77777777" w:rsidR="003A480D" w:rsidRDefault="003A480D" w:rsidP="003A480D">
            <w:pPr>
              <w:keepNext/>
              <w:widowControl w:val="0"/>
              <w:rPr>
                <w:rFonts w:ascii="Garamond" w:hAnsi="Garamond"/>
                <w:b/>
                <w:color w:val="000000" w:themeColor="text1"/>
                <w:sz w:val="20"/>
                <w:szCs w:val="20"/>
              </w:rPr>
            </w:pPr>
          </w:p>
        </w:tc>
        <w:tc>
          <w:tcPr>
            <w:tcW w:w="1984" w:type="dxa"/>
          </w:tcPr>
          <w:p w14:paraId="24377C8E" w14:textId="77777777" w:rsidR="003A480D" w:rsidRDefault="003A480D" w:rsidP="003A480D">
            <w:pPr>
              <w:keepNext/>
              <w:widowControl w:val="0"/>
              <w:rPr>
                <w:rFonts w:ascii="Garamond" w:hAnsi="Garamond"/>
                <w:b/>
                <w:color w:val="000000" w:themeColor="text1"/>
                <w:sz w:val="20"/>
                <w:szCs w:val="20"/>
              </w:rPr>
            </w:pPr>
          </w:p>
        </w:tc>
      </w:tr>
      <w:tr w:rsidR="0001475F" w14:paraId="2705B138" w14:textId="77777777" w:rsidTr="0001475F">
        <w:tc>
          <w:tcPr>
            <w:tcW w:w="992" w:type="dxa"/>
          </w:tcPr>
          <w:p w14:paraId="6CFF1463"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10BDFE99" w14:textId="5F1D9B7F" w:rsidR="003A480D" w:rsidRPr="00EF6DFD" w:rsidRDefault="003A480D" w:rsidP="003A480D">
            <w:pPr>
              <w:keepNext/>
              <w:widowControl w:val="0"/>
              <w:rPr>
                <w:rFonts w:ascii="Garamond" w:hAnsi="Garamond" w:cs="Calibri"/>
                <w:color w:val="000000"/>
              </w:rPr>
            </w:pPr>
            <w:r w:rsidRPr="00EF6DFD">
              <w:rPr>
                <w:rFonts w:ascii="Garamond" w:hAnsi="Garamond" w:cs="Calibri"/>
                <w:color w:val="000000"/>
              </w:rPr>
              <w:t>Tesnenie 99469380</w:t>
            </w:r>
          </w:p>
        </w:tc>
        <w:tc>
          <w:tcPr>
            <w:tcW w:w="2127" w:type="dxa"/>
            <w:tcBorders>
              <w:top w:val="nil"/>
              <w:left w:val="nil"/>
              <w:bottom w:val="single" w:sz="4" w:space="0" w:color="auto"/>
              <w:right w:val="single" w:sz="4" w:space="0" w:color="auto"/>
            </w:tcBorders>
            <w:shd w:val="clear" w:color="auto" w:fill="auto"/>
            <w:vAlign w:val="bottom"/>
          </w:tcPr>
          <w:p w14:paraId="74577BF1" w14:textId="0DE33626"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99469380</w:t>
            </w:r>
          </w:p>
        </w:tc>
        <w:tc>
          <w:tcPr>
            <w:tcW w:w="1275" w:type="dxa"/>
            <w:tcBorders>
              <w:top w:val="nil"/>
              <w:left w:val="nil"/>
              <w:bottom w:val="single" w:sz="4" w:space="0" w:color="auto"/>
              <w:right w:val="single" w:sz="4" w:space="0" w:color="auto"/>
            </w:tcBorders>
            <w:shd w:val="clear" w:color="auto" w:fill="auto"/>
            <w:vAlign w:val="bottom"/>
          </w:tcPr>
          <w:p w14:paraId="63DCE4F5" w14:textId="60A10F91"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120</w:t>
            </w:r>
          </w:p>
        </w:tc>
        <w:tc>
          <w:tcPr>
            <w:tcW w:w="1560" w:type="dxa"/>
          </w:tcPr>
          <w:p w14:paraId="2C487FBE" w14:textId="77777777" w:rsidR="003A480D" w:rsidRDefault="003A480D" w:rsidP="003A480D">
            <w:pPr>
              <w:keepNext/>
              <w:widowControl w:val="0"/>
              <w:rPr>
                <w:rFonts w:ascii="Garamond" w:hAnsi="Garamond"/>
                <w:b/>
                <w:color w:val="000000" w:themeColor="text1"/>
                <w:sz w:val="20"/>
                <w:szCs w:val="20"/>
              </w:rPr>
            </w:pPr>
          </w:p>
        </w:tc>
        <w:tc>
          <w:tcPr>
            <w:tcW w:w="1984" w:type="dxa"/>
          </w:tcPr>
          <w:p w14:paraId="745975B6" w14:textId="77777777" w:rsidR="003A480D" w:rsidRDefault="003A480D" w:rsidP="003A480D">
            <w:pPr>
              <w:keepNext/>
              <w:widowControl w:val="0"/>
              <w:rPr>
                <w:rFonts w:ascii="Garamond" w:hAnsi="Garamond"/>
                <w:b/>
                <w:color w:val="000000" w:themeColor="text1"/>
                <w:sz w:val="20"/>
                <w:szCs w:val="20"/>
              </w:rPr>
            </w:pPr>
          </w:p>
        </w:tc>
      </w:tr>
      <w:tr w:rsidR="0001475F" w14:paraId="2C4FFB87" w14:textId="77777777" w:rsidTr="0001475F">
        <w:tc>
          <w:tcPr>
            <w:tcW w:w="992" w:type="dxa"/>
          </w:tcPr>
          <w:p w14:paraId="206C6C9D"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7A8F9082" w14:textId="1DDF1D9F" w:rsidR="003A480D" w:rsidRPr="00EF6DFD" w:rsidRDefault="003A480D" w:rsidP="003A480D">
            <w:pPr>
              <w:keepNext/>
              <w:widowControl w:val="0"/>
              <w:rPr>
                <w:rFonts w:ascii="Garamond" w:hAnsi="Garamond" w:cs="Calibri"/>
                <w:color w:val="000000"/>
              </w:rPr>
            </w:pPr>
            <w:r w:rsidRPr="00EF6DFD">
              <w:rPr>
                <w:rFonts w:ascii="Garamond" w:hAnsi="Garamond" w:cs="Calibri"/>
                <w:color w:val="000000"/>
              </w:rPr>
              <w:t>Tesnenie madla 0000063536</w:t>
            </w:r>
          </w:p>
        </w:tc>
        <w:tc>
          <w:tcPr>
            <w:tcW w:w="2127" w:type="dxa"/>
            <w:tcBorders>
              <w:top w:val="nil"/>
              <w:left w:val="nil"/>
              <w:bottom w:val="single" w:sz="4" w:space="0" w:color="auto"/>
              <w:right w:val="single" w:sz="4" w:space="0" w:color="auto"/>
            </w:tcBorders>
            <w:shd w:val="clear" w:color="auto" w:fill="auto"/>
            <w:vAlign w:val="bottom"/>
          </w:tcPr>
          <w:p w14:paraId="793B4061" w14:textId="13801E7A"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0000063536</w:t>
            </w:r>
          </w:p>
        </w:tc>
        <w:tc>
          <w:tcPr>
            <w:tcW w:w="1275" w:type="dxa"/>
            <w:tcBorders>
              <w:top w:val="nil"/>
              <w:left w:val="nil"/>
              <w:bottom w:val="single" w:sz="4" w:space="0" w:color="auto"/>
              <w:right w:val="single" w:sz="4" w:space="0" w:color="auto"/>
            </w:tcBorders>
            <w:shd w:val="clear" w:color="auto" w:fill="auto"/>
            <w:vAlign w:val="bottom"/>
          </w:tcPr>
          <w:p w14:paraId="70A7C462" w14:textId="351DED43"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6F25D8DD" w14:textId="77777777" w:rsidR="003A480D" w:rsidRDefault="003A480D" w:rsidP="003A480D">
            <w:pPr>
              <w:keepNext/>
              <w:widowControl w:val="0"/>
              <w:rPr>
                <w:rFonts w:ascii="Garamond" w:hAnsi="Garamond"/>
                <w:b/>
                <w:color w:val="000000" w:themeColor="text1"/>
                <w:sz w:val="20"/>
                <w:szCs w:val="20"/>
              </w:rPr>
            </w:pPr>
          </w:p>
        </w:tc>
        <w:tc>
          <w:tcPr>
            <w:tcW w:w="1984" w:type="dxa"/>
          </w:tcPr>
          <w:p w14:paraId="19FD7A78" w14:textId="77777777" w:rsidR="003A480D" w:rsidRDefault="003A480D" w:rsidP="003A480D">
            <w:pPr>
              <w:keepNext/>
              <w:widowControl w:val="0"/>
              <w:rPr>
                <w:rFonts w:ascii="Garamond" w:hAnsi="Garamond"/>
                <w:b/>
                <w:color w:val="000000" w:themeColor="text1"/>
                <w:sz w:val="20"/>
                <w:szCs w:val="20"/>
              </w:rPr>
            </w:pPr>
          </w:p>
        </w:tc>
      </w:tr>
      <w:tr w:rsidR="0001475F" w14:paraId="2F6BEB4D" w14:textId="77777777" w:rsidTr="0001475F">
        <w:tc>
          <w:tcPr>
            <w:tcW w:w="992" w:type="dxa"/>
          </w:tcPr>
          <w:p w14:paraId="13712AC9"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77831218" w14:textId="5823ECFE" w:rsidR="003A480D" w:rsidRPr="00EF6DFD" w:rsidRDefault="003A480D" w:rsidP="003A480D">
            <w:pPr>
              <w:keepNext/>
              <w:widowControl w:val="0"/>
              <w:rPr>
                <w:rFonts w:ascii="Garamond" w:hAnsi="Garamond" w:cs="Calibri"/>
                <w:color w:val="000000"/>
              </w:rPr>
            </w:pPr>
            <w:r w:rsidRPr="00EF6DFD">
              <w:rPr>
                <w:rFonts w:ascii="Garamond" w:hAnsi="Garamond" w:cs="Calibri"/>
                <w:color w:val="000000"/>
              </w:rPr>
              <w:t>Krúžok tesniaci vstrekovača 0120300754</w:t>
            </w:r>
          </w:p>
        </w:tc>
        <w:tc>
          <w:tcPr>
            <w:tcW w:w="2127" w:type="dxa"/>
            <w:tcBorders>
              <w:top w:val="nil"/>
              <w:left w:val="nil"/>
              <w:bottom w:val="single" w:sz="4" w:space="0" w:color="auto"/>
              <w:right w:val="single" w:sz="4" w:space="0" w:color="auto"/>
            </w:tcBorders>
            <w:shd w:val="clear" w:color="auto" w:fill="auto"/>
            <w:vAlign w:val="bottom"/>
          </w:tcPr>
          <w:p w14:paraId="3529092E" w14:textId="7547BB50"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0120300754</w:t>
            </w:r>
          </w:p>
        </w:tc>
        <w:tc>
          <w:tcPr>
            <w:tcW w:w="1275" w:type="dxa"/>
            <w:tcBorders>
              <w:top w:val="nil"/>
              <w:left w:val="nil"/>
              <w:bottom w:val="single" w:sz="4" w:space="0" w:color="auto"/>
              <w:right w:val="single" w:sz="4" w:space="0" w:color="auto"/>
            </w:tcBorders>
            <w:shd w:val="clear" w:color="auto" w:fill="auto"/>
            <w:vAlign w:val="bottom"/>
          </w:tcPr>
          <w:p w14:paraId="7A5A21F2" w14:textId="5BE9F39B"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72</w:t>
            </w:r>
          </w:p>
        </w:tc>
        <w:tc>
          <w:tcPr>
            <w:tcW w:w="1560" w:type="dxa"/>
          </w:tcPr>
          <w:p w14:paraId="6ED52B3C" w14:textId="77777777" w:rsidR="003A480D" w:rsidRDefault="003A480D" w:rsidP="003A480D">
            <w:pPr>
              <w:keepNext/>
              <w:widowControl w:val="0"/>
              <w:rPr>
                <w:rFonts w:ascii="Garamond" w:hAnsi="Garamond"/>
                <w:b/>
                <w:color w:val="000000" w:themeColor="text1"/>
                <w:sz w:val="20"/>
                <w:szCs w:val="20"/>
              </w:rPr>
            </w:pPr>
          </w:p>
        </w:tc>
        <w:tc>
          <w:tcPr>
            <w:tcW w:w="1984" w:type="dxa"/>
          </w:tcPr>
          <w:p w14:paraId="02E8936A" w14:textId="77777777" w:rsidR="003A480D" w:rsidRDefault="003A480D" w:rsidP="003A480D">
            <w:pPr>
              <w:keepNext/>
              <w:widowControl w:val="0"/>
              <w:rPr>
                <w:rFonts w:ascii="Garamond" w:hAnsi="Garamond"/>
                <w:b/>
                <w:color w:val="000000" w:themeColor="text1"/>
                <w:sz w:val="20"/>
                <w:szCs w:val="20"/>
              </w:rPr>
            </w:pPr>
          </w:p>
        </w:tc>
      </w:tr>
      <w:tr w:rsidR="0001475F" w14:paraId="459E5E6D" w14:textId="77777777" w:rsidTr="0001475F">
        <w:tc>
          <w:tcPr>
            <w:tcW w:w="992" w:type="dxa"/>
          </w:tcPr>
          <w:p w14:paraId="5A2EBFBE"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4E7EB38A" w14:textId="393371C7" w:rsidR="003A480D" w:rsidRPr="00EF6DFD" w:rsidRDefault="003A480D" w:rsidP="003A480D">
            <w:pPr>
              <w:keepNext/>
              <w:widowControl w:val="0"/>
              <w:rPr>
                <w:rFonts w:ascii="Garamond" w:hAnsi="Garamond" w:cs="Calibri"/>
                <w:color w:val="000000"/>
              </w:rPr>
            </w:pPr>
            <w:r w:rsidRPr="00EF6DFD">
              <w:rPr>
                <w:rFonts w:ascii="Garamond" w:hAnsi="Garamond" w:cs="Calibri"/>
                <w:color w:val="000000"/>
              </w:rPr>
              <w:t>Krúžok tesniaci vstrekovača 0120300756</w:t>
            </w:r>
          </w:p>
        </w:tc>
        <w:tc>
          <w:tcPr>
            <w:tcW w:w="2127" w:type="dxa"/>
            <w:tcBorders>
              <w:top w:val="nil"/>
              <w:left w:val="nil"/>
              <w:bottom w:val="single" w:sz="4" w:space="0" w:color="auto"/>
              <w:right w:val="single" w:sz="4" w:space="0" w:color="auto"/>
            </w:tcBorders>
            <w:shd w:val="clear" w:color="auto" w:fill="auto"/>
            <w:vAlign w:val="bottom"/>
          </w:tcPr>
          <w:p w14:paraId="1D879F1B" w14:textId="05A0AB6D"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0120300756</w:t>
            </w:r>
          </w:p>
        </w:tc>
        <w:tc>
          <w:tcPr>
            <w:tcW w:w="1275" w:type="dxa"/>
            <w:tcBorders>
              <w:top w:val="nil"/>
              <w:left w:val="nil"/>
              <w:bottom w:val="single" w:sz="4" w:space="0" w:color="auto"/>
              <w:right w:val="single" w:sz="4" w:space="0" w:color="auto"/>
            </w:tcBorders>
            <w:shd w:val="clear" w:color="auto" w:fill="auto"/>
            <w:vAlign w:val="bottom"/>
          </w:tcPr>
          <w:p w14:paraId="6DBA94F7" w14:textId="7FDD16B0"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72</w:t>
            </w:r>
          </w:p>
        </w:tc>
        <w:tc>
          <w:tcPr>
            <w:tcW w:w="1560" w:type="dxa"/>
          </w:tcPr>
          <w:p w14:paraId="29F1ADC9" w14:textId="77777777" w:rsidR="003A480D" w:rsidRDefault="003A480D" w:rsidP="003A480D">
            <w:pPr>
              <w:keepNext/>
              <w:widowControl w:val="0"/>
              <w:rPr>
                <w:rFonts w:ascii="Garamond" w:hAnsi="Garamond"/>
                <w:b/>
                <w:color w:val="000000" w:themeColor="text1"/>
                <w:sz w:val="20"/>
                <w:szCs w:val="20"/>
              </w:rPr>
            </w:pPr>
          </w:p>
        </w:tc>
        <w:tc>
          <w:tcPr>
            <w:tcW w:w="1984" w:type="dxa"/>
          </w:tcPr>
          <w:p w14:paraId="37A4BAC8" w14:textId="77777777" w:rsidR="003A480D" w:rsidRDefault="003A480D" w:rsidP="003A480D">
            <w:pPr>
              <w:keepNext/>
              <w:widowControl w:val="0"/>
              <w:rPr>
                <w:rFonts w:ascii="Garamond" w:hAnsi="Garamond"/>
                <w:b/>
                <w:color w:val="000000" w:themeColor="text1"/>
                <w:sz w:val="20"/>
                <w:szCs w:val="20"/>
              </w:rPr>
            </w:pPr>
          </w:p>
        </w:tc>
      </w:tr>
      <w:tr w:rsidR="0001475F" w14:paraId="24157853" w14:textId="77777777" w:rsidTr="0001475F">
        <w:tc>
          <w:tcPr>
            <w:tcW w:w="992" w:type="dxa"/>
          </w:tcPr>
          <w:p w14:paraId="67995848"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00DCB673" w14:textId="5FBC5094" w:rsidR="003A480D" w:rsidRPr="00EF6DFD" w:rsidRDefault="003A480D" w:rsidP="003A480D">
            <w:pPr>
              <w:keepNext/>
              <w:widowControl w:val="0"/>
              <w:rPr>
                <w:rFonts w:ascii="Garamond" w:hAnsi="Garamond" w:cs="Calibri"/>
                <w:color w:val="000000"/>
              </w:rPr>
            </w:pPr>
            <w:r w:rsidRPr="00EF6DFD">
              <w:rPr>
                <w:rFonts w:ascii="Garamond" w:hAnsi="Garamond" w:cs="Calibri"/>
                <w:color w:val="000000"/>
              </w:rPr>
              <w:t>Krúžok tesníaci snímač polohy 0120301096</w:t>
            </w:r>
          </w:p>
        </w:tc>
        <w:tc>
          <w:tcPr>
            <w:tcW w:w="2127" w:type="dxa"/>
            <w:tcBorders>
              <w:top w:val="nil"/>
              <w:left w:val="nil"/>
              <w:bottom w:val="single" w:sz="4" w:space="0" w:color="auto"/>
              <w:right w:val="single" w:sz="4" w:space="0" w:color="auto"/>
            </w:tcBorders>
            <w:shd w:val="clear" w:color="auto" w:fill="auto"/>
            <w:vAlign w:val="bottom"/>
          </w:tcPr>
          <w:p w14:paraId="60E12B1A" w14:textId="566C144F"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0120301096</w:t>
            </w:r>
          </w:p>
        </w:tc>
        <w:tc>
          <w:tcPr>
            <w:tcW w:w="1275" w:type="dxa"/>
            <w:tcBorders>
              <w:top w:val="nil"/>
              <w:left w:val="nil"/>
              <w:bottom w:val="single" w:sz="4" w:space="0" w:color="auto"/>
              <w:right w:val="single" w:sz="4" w:space="0" w:color="auto"/>
            </w:tcBorders>
            <w:shd w:val="clear" w:color="auto" w:fill="auto"/>
            <w:vAlign w:val="bottom"/>
          </w:tcPr>
          <w:p w14:paraId="2E5009A8" w14:textId="0B53ECAD"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4F8F4E7E" w14:textId="77777777" w:rsidR="003A480D" w:rsidRDefault="003A480D" w:rsidP="003A480D">
            <w:pPr>
              <w:keepNext/>
              <w:widowControl w:val="0"/>
              <w:rPr>
                <w:rFonts w:ascii="Garamond" w:hAnsi="Garamond"/>
                <w:b/>
                <w:color w:val="000000" w:themeColor="text1"/>
                <w:sz w:val="20"/>
                <w:szCs w:val="20"/>
              </w:rPr>
            </w:pPr>
          </w:p>
        </w:tc>
        <w:tc>
          <w:tcPr>
            <w:tcW w:w="1984" w:type="dxa"/>
          </w:tcPr>
          <w:p w14:paraId="47C322A9" w14:textId="77777777" w:rsidR="003A480D" w:rsidRDefault="003A480D" w:rsidP="003A480D">
            <w:pPr>
              <w:keepNext/>
              <w:widowControl w:val="0"/>
              <w:rPr>
                <w:rFonts w:ascii="Garamond" w:hAnsi="Garamond"/>
                <w:b/>
                <w:color w:val="000000" w:themeColor="text1"/>
                <w:sz w:val="20"/>
                <w:szCs w:val="20"/>
              </w:rPr>
            </w:pPr>
          </w:p>
        </w:tc>
      </w:tr>
      <w:tr w:rsidR="0001475F" w14:paraId="14D89E5F" w14:textId="77777777" w:rsidTr="0001475F">
        <w:tc>
          <w:tcPr>
            <w:tcW w:w="992" w:type="dxa"/>
          </w:tcPr>
          <w:p w14:paraId="66B5D434"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89AB6BD" w14:textId="2DAB5163" w:rsidR="003A480D" w:rsidRPr="00EF6DFD" w:rsidRDefault="003A480D" w:rsidP="003A480D">
            <w:pPr>
              <w:keepNext/>
              <w:widowControl w:val="0"/>
              <w:rPr>
                <w:rFonts w:ascii="Garamond" w:hAnsi="Garamond" w:cs="Calibri"/>
                <w:color w:val="000000"/>
              </w:rPr>
            </w:pPr>
            <w:r w:rsidRPr="00EF6DFD">
              <w:rPr>
                <w:rFonts w:ascii="Garamond" w:hAnsi="Garamond" w:cs="Calibri"/>
                <w:color w:val="000000"/>
              </w:rPr>
              <w:t>Silentblok motora pred 0000023065</w:t>
            </w:r>
          </w:p>
        </w:tc>
        <w:tc>
          <w:tcPr>
            <w:tcW w:w="2127" w:type="dxa"/>
            <w:tcBorders>
              <w:top w:val="nil"/>
              <w:left w:val="nil"/>
              <w:bottom w:val="single" w:sz="4" w:space="0" w:color="auto"/>
              <w:right w:val="single" w:sz="4" w:space="0" w:color="auto"/>
            </w:tcBorders>
            <w:shd w:val="clear" w:color="auto" w:fill="auto"/>
            <w:vAlign w:val="bottom"/>
          </w:tcPr>
          <w:p w14:paraId="51ABCA30" w14:textId="205E00B5"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0000023065</w:t>
            </w:r>
          </w:p>
        </w:tc>
        <w:tc>
          <w:tcPr>
            <w:tcW w:w="1275" w:type="dxa"/>
            <w:tcBorders>
              <w:top w:val="nil"/>
              <w:left w:val="nil"/>
              <w:bottom w:val="single" w:sz="4" w:space="0" w:color="auto"/>
              <w:right w:val="single" w:sz="4" w:space="0" w:color="auto"/>
            </w:tcBorders>
            <w:shd w:val="clear" w:color="auto" w:fill="auto"/>
            <w:vAlign w:val="bottom"/>
          </w:tcPr>
          <w:p w14:paraId="1261676D" w14:textId="514DED01"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48</w:t>
            </w:r>
          </w:p>
        </w:tc>
        <w:tc>
          <w:tcPr>
            <w:tcW w:w="1560" w:type="dxa"/>
          </w:tcPr>
          <w:p w14:paraId="3DC97041" w14:textId="77777777" w:rsidR="003A480D" w:rsidRDefault="003A480D" w:rsidP="003A480D">
            <w:pPr>
              <w:keepNext/>
              <w:widowControl w:val="0"/>
              <w:rPr>
                <w:rFonts w:ascii="Garamond" w:hAnsi="Garamond"/>
                <w:b/>
                <w:color w:val="000000" w:themeColor="text1"/>
                <w:sz w:val="20"/>
                <w:szCs w:val="20"/>
              </w:rPr>
            </w:pPr>
          </w:p>
        </w:tc>
        <w:tc>
          <w:tcPr>
            <w:tcW w:w="1984" w:type="dxa"/>
          </w:tcPr>
          <w:p w14:paraId="73E4352B" w14:textId="77777777" w:rsidR="003A480D" w:rsidRDefault="003A480D" w:rsidP="003A480D">
            <w:pPr>
              <w:keepNext/>
              <w:widowControl w:val="0"/>
              <w:rPr>
                <w:rFonts w:ascii="Garamond" w:hAnsi="Garamond"/>
                <w:b/>
                <w:color w:val="000000" w:themeColor="text1"/>
                <w:sz w:val="20"/>
                <w:szCs w:val="20"/>
              </w:rPr>
            </w:pPr>
          </w:p>
        </w:tc>
      </w:tr>
      <w:tr w:rsidR="0001475F" w14:paraId="21928A80" w14:textId="77777777" w:rsidTr="0001475F">
        <w:tc>
          <w:tcPr>
            <w:tcW w:w="992" w:type="dxa"/>
          </w:tcPr>
          <w:p w14:paraId="55405DC7"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15A8F22" w14:textId="358A239E" w:rsidR="003A480D" w:rsidRPr="00EF6DFD" w:rsidRDefault="003A480D" w:rsidP="003A480D">
            <w:pPr>
              <w:keepNext/>
              <w:widowControl w:val="0"/>
              <w:rPr>
                <w:rFonts w:ascii="Garamond" w:hAnsi="Garamond" w:cs="Calibri"/>
                <w:color w:val="000000"/>
              </w:rPr>
            </w:pPr>
            <w:r w:rsidRPr="00EF6DFD">
              <w:rPr>
                <w:rFonts w:ascii="Garamond" w:hAnsi="Garamond" w:cs="Calibri"/>
                <w:color w:val="000000"/>
              </w:rPr>
              <w:t>Silentblok motora zad 0000028273</w:t>
            </w:r>
          </w:p>
        </w:tc>
        <w:tc>
          <w:tcPr>
            <w:tcW w:w="2127" w:type="dxa"/>
            <w:tcBorders>
              <w:top w:val="nil"/>
              <w:left w:val="nil"/>
              <w:bottom w:val="single" w:sz="4" w:space="0" w:color="auto"/>
              <w:right w:val="single" w:sz="4" w:space="0" w:color="auto"/>
            </w:tcBorders>
            <w:shd w:val="clear" w:color="auto" w:fill="auto"/>
            <w:vAlign w:val="bottom"/>
          </w:tcPr>
          <w:p w14:paraId="1566CA12" w14:textId="0F853F97"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0000028273</w:t>
            </w:r>
          </w:p>
        </w:tc>
        <w:tc>
          <w:tcPr>
            <w:tcW w:w="1275" w:type="dxa"/>
            <w:tcBorders>
              <w:top w:val="nil"/>
              <w:left w:val="nil"/>
              <w:bottom w:val="single" w:sz="4" w:space="0" w:color="auto"/>
              <w:right w:val="single" w:sz="4" w:space="0" w:color="auto"/>
            </w:tcBorders>
            <w:shd w:val="clear" w:color="auto" w:fill="auto"/>
            <w:vAlign w:val="bottom"/>
          </w:tcPr>
          <w:p w14:paraId="2A31DE26" w14:textId="05E53982"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48</w:t>
            </w:r>
          </w:p>
        </w:tc>
        <w:tc>
          <w:tcPr>
            <w:tcW w:w="1560" w:type="dxa"/>
          </w:tcPr>
          <w:p w14:paraId="562426A1" w14:textId="77777777" w:rsidR="003A480D" w:rsidRDefault="003A480D" w:rsidP="003A480D">
            <w:pPr>
              <w:keepNext/>
              <w:widowControl w:val="0"/>
              <w:rPr>
                <w:rFonts w:ascii="Garamond" w:hAnsi="Garamond"/>
                <w:b/>
                <w:color w:val="000000" w:themeColor="text1"/>
                <w:sz w:val="20"/>
                <w:szCs w:val="20"/>
              </w:rPr>
            </w:pPr>
          </w:p>
        </w:tc>
        <w:tc>
          <w:tcPr>
            <w:tcW w:w="1984" w:type="dxa"/>
          </w:tcPr>
          <w:p w14:paraId="43EACBA0" w14:textId="77777777" w:rsidR="003A480D" w:rsidRDefault="003A480D" w:rsidP="003A480D">
            <w:pPr>
              <w:keepNext/>
              <w:widowControl w:val="0"/>
              <w:rPr>
                <w:rFonts w:ascii="Garamond" w:hAnsi="Garamond"/>
                <w:b/>
                <w:color w:val="000000" w:themeColor="text1"/>
                <w:sz w:val="20"/>
                <w:szCs w:val="20"/>
              </w:rPr>
            </w:pPr>
          </w:p>
        </w:tc>
      </w:tr>
      <w:tr w:rsidR="0001475F" w14:paraId="64B640E9" w14:textId="77777777" w:rsidTr="0001475F">
        <w:tc>
          <w:tcPr>
            <w:tcW w:w="992" w:type="dxa"/>
          </w:tcPr>
          <w:p w14:paraId="0DD80E05"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349E8E2A" w14:textId="45DBE5CD" w:rsidR="003A480D" w:rsidRPr="00EF6DFD" w:rsidRDefault="003A480D" w:rsidP="003A480D">
            <w:pPr>
              <w:keepNext/>
              <w:widowControl w:val="0"/>
              <w:rPr>
                <w:rFonts w:ascii="Garamond" w:hAnsi="Garamond" w:cs="Calibri"/>
                <w:color w:val="000000"/>
              </w:rPr>
            </w:pPr>
            <w:r w:rsidRPr="00EF6DFD">
              <w:rPr>
                <w:rFonts w:ascii="Garamond" w:hAnsi="Garamond" w:cs="Calibri"/>
                <w:color w:val="000000"/>
              </w:rPr>
              <w:t>Skrutka váhadlovej tyče 500354583</w:t>
            </w:r>
          </w:p>
        </w:tc>
        <w:tc>
          <w:tcPr>
            <w:tcW w:w="2127" w:type="dxa"/>
            <w:tcBorders>
              <w:top w:val="nil"/>
              <w:left w:val="nil"/>
              <w:bottom w:val="single" w:sz="4" w:space="0" w:color="auto"/>
              <w:right w:val="single" w:sz="4" w:space="0" w:color="auto"/>
            </w:tcBorders>
            <w:shd w:val="clear" w:color="auto" w:fill="auto"/>
            <w:vAlign w:val="bottom"/>
          </w:tcPr>
          <w:p w14:paraId="218E7CE2" w14:textId="200BBE72"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500354583</w:t>
            </w:r>
          </w:p>
        </w:tc>
        <w:tc>
          <w:tcPr>
            <w:tcW w:w="1275" w:type="dxa"/>
            <w:tcBorders>
              <w:top w:val="nil"/>
              <w:left w:val="nil"/>
              <w:bottom w:val="single" w:sz="4" w:space="0" w:color="auto"/>
              <w:right w:val="single" w:sz="4" w:space="0" w:color="auto"/>
            </w:tcBorders>
            <w:shd w:val="clear" w:color="auto" w:fill="auto"/>
            <w:vAlign w:val="bottom"/>
          </w:tcPr>
          <w:p w14:paraId="41C0AB83" w14:textId="7D95CE23"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48</w:t>
            </w:r>
          </w:p>
        </w:tc>
        <w:tc>
          <w:tcPr>
            <w:tcW w:w="1560" w:type="dxa"/>
          </w:tcPr>
          <w:p w14:paraId="17809AA8" w14:textId="77777777" w:rsidR="003A480D" w:rsidRDefault="003A480D" w:rsidP="003A480D">
            <w:pPr>
              <w:keepNext/>
              <w:widowControl w:val="0"/>
              <w:rPr>
                <w:rFonts w:ascii="Garamond" w:hAnsi="Garamond"/>
                <w:b/>
                <w:color w:val="000000" w:themeColor="text1"/>
                <w:sz w:val="20"/>
                <w:szCs w:val="20"/>
              </w:rPr>
            </w:pPr>
          </w:p>
        </w:tc>
        <w:tc>
          <w:tcPr>
            <w:tcW w:w="1984" w:type="dxa"/>
          </w:tcPr>
          <w:p w14:paraId="3BB9DF3F" w14:textId="77777777" w:rsidR="003A480D" w:rsidRDefault="003A480D" w:rsidP="003A480D">
            <w:pPr>
              <w:keepNext/>
              <w:widowControl w:val="0"/>
              <w:rPr>
                <w:rFonts w:ascii="Garamond" w:hAnsi="Garamond"/>
                <w:b/>
                <w:color w:val="000000" w:themeColor="text1"/>
                <w:sz w:val="20"/>
                <w:szCs w:val="20"/>
              </w:rPr>
            </w:pPr>
          </w:p>
        </w:tc>
      </w:tr>
      <w:tr w:rsidR="0001475F" w14:paraId="71D3CEE3" w14:textId="77777777" w:rsidTr="0001475F">
        <w:tc>
          <w:tcPr>
            <w:tcW w:w="992" w:type="dxa"/>
          </w:tcPr>
          <w:p w14:paraId="3EE5205B"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77172A9B" w14:textId="771213CA" w:rsidR="003A480D" w:rsidRPr="00EF6DFD" w:rsidRDefault="003A480D" w:rsidP="003A480D">
            <w:pPr>
              <w:keepNext/>
              <w:widowControl w:val="0"/>
              <w:rPr>
                <w:rFonts w:ascii="Garamond" w:hAnsi="Garamond" w:cs="Calibri"/>
                <w:color w:val="000000"/>
              </w:rPr>
            </w:pPr>
            <w:r w:rsidRPr="00EF6DFD">
              <w:rPr>
                <w:rFonts w:ascii="Garamond" w:hAnsi="Garamond" w:cs="Calibri"/>
                <w:color w:val="000000"/>
              </w:rPr>
              <w:t>Skrutkovanie 99454269</w:t>
            </w:r>
          </w:p>
        </w:tc>
        <w:tc>
          <w:tcPr>
            <w:tcW w:w="2127" w:type="dxa"/>
            <w:tcBorders>
              <w:top w:val="nil"/>
              <w:left w:val="nil"/>
              <w:bottom w:val="single" w:sz="4" w:space="0" w:color="auto"/>
              <w:right w:val="single" w:sz="4" w:space="0" w:color="auto"/>
            </w:tcBorders>
            <w:shd w:val="clear" w:color="auto" w:fill="auto"/>
            <w:vAlign w:val="bottom"/>
          </w:tcPr>
          <w:p w14:paraId="75F0268D" w14:textId="0B8E2EFD"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99454269</w:t>
            </w:r>
          </w:p>
        </w:tc>
        <w:tc>
          <w:tcPr>
            <w:tcW w:w="1275" w:type="dxa"/>
            <w:tcBorders>
              <w:top w:val="nil"/>
              <w:left w:val="nil"/>
              <w:bottom w:val="single" w:sz="4" w:space="0" w:color="auto"/>
              <w:right w:val="single" w:sz="4" w:space="0" w:color="auto"/>
            </w:tcBorders>
            <w:shd w:val="clear" w:color="auto" w:fill="auto"/>
            <w:vAlign w:val="bottom"/>
          </w:tcPr>
          <w:p w14:paraId="4ECA7D8F" w14:textId="68AD4419"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12</w:t>
            </w:r>
          </w:p>
        </w:tc>
        <w:tc>
          <w:tcPr>
            <w:tcW w:w="1560" w:type="dxa"/>
          </w:tcPr>
          <w:p w14:paraId="493FBD87" w14:textId="77777777" w:rsidR="003A480D" w:rsidRDefault="003A480D" w:rsidP="003A480D">
            <w:pPr>
              <w:keepNext/>
              <w:widowControl w:val="0"/>
              <w:rPr>
                <w:rFonts w:ascii="Garamond" w:hAnsi="Garamond"/>
                <w:b/>
                <w:color w:val="000000" w:themeColor="text1"/>
                <w:sz w:val="20"/>
                <w:szCs w:val="20"/>
              </w:rPr>
            </w:pPr>
          </w:p>
        </w:tc>
        <w:tc>
          <w:tcPr>
            <w:tcW w:w="1984" w:type="dxa"/>
          </w:tcPr>
          <w:p w14:paraId="2D56B112" w14:textId="77777777" w:rsidR="003A480D" w:rsidRDefault="003A480D" w:rsidP="003A480D">
            <w:pPr>
              <w:keepNext/>
              <w:widowControl w:val="0"/>
              <w:rPr>
                <w:rFonts w:ascii="Garamond" w:hAnsi="Garamond"/>
                <w:b/>
                <w:color w:val="000000" w:themeColor="text1"/>
                <w:sz w:val="20"/>
                <w:szCs w:val="20"/>
              </w:rPr>
            </w:pPr>
          </w:p>
        </w:tc>
      </w:tr>
      <w:tr w:rsidR="0001475F" w14:paraId="63728BC7" w14:textId="77777777" w:rsidTr="0001475F">
        <w:tc>
          <w:tcPr>
            <w:tcW w:w="992" w:type="dxa"/>
          </w:tcPr>
          <w:p w14:paraId="65B4C204"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6283EE7D" w14:textId="5A1A6905" w:rsidR="003A480D" w:rsidRPr="00EF6DFD" w:rsidRDefault="003A480D" w:rsidP="003A480D">
            <w:pPr>
              <w:keepNext/>
              <w:widowControl w:val="0"/>
              <w:rPr>
                <w:rFonts w:ascii="Garamond" w:hAnsi="Garamond" w:cs="Calibri"/>
                <w:color w:val="000000"/>
              </w:rPr>
            </w:pPr>
            <w:r w:rsidRPr="00EF6DFD">
              <w:rPr>
                <w:rFonts w:ascii="Garamond" w:hAnsi="Garamond" w:cs="Calibri"/>
                <w:color w:val="000000"/>
              </w:rPr>
              <w:t>SkrutkDIN961M18x1,5x60-10.9dac2690000286</w:t>
            </w:r>
          </w:p>
        </w:tc>
        <w:tc>
          <w:tcPr>
            <w:tcW w:w="2127" w:type="dxa"/>
            <w:tcBorders>
              <w:top w:val="nil"/>
              <w:left w:val="nil"/>
              <w:bottom w:val="single" w:sz="4" w:space="0" w:color="auto"/>
              <w:right w:val="single" w:sz="4" w:space="0" w:color="auto"/>
            </w:tcBorders>
            <w:shd w:val="clear" w:color="auto" w:fill="auto"/>
            <w:vAlign w:val="bottom"/>
          </w:tcPr>
          <w:p w14:paraId="461F04B1" w14:textId="423BBAE9"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2690000286</w:t>
            </w:r>
          </w:p>
        </w:tc>
        <w:tc>
          <w:tcPr>
            <w:tcW w:w="1275" w:type="dxa"/>
            <w:tcBorders>
              <w:top w:val="nil"/>
              <w:left w:val="nil"/>
              <w:bottom w:val="single" w:sz="4" w:space="0" w:color="auto"/>
              <w:right w:val="single" w:sz="4" w:space="0" w:color="auto"/>
            </w:tcBorders>
            <w:shd w:val="clear" w:color="auto" w:fill="auto"/>
            <w:vAlign w:val="bottom"/>
          </w:tcPr>
          <w:p w14:paraId="7A6125D8" w14:textId="087E4B2C"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96</w:t>
            </w:r>
          </w:p>
        </w:tc>
        <w:tc>
          <w:tcPr>
            <w:tcW w:w="1560" w:type="dxa"/>
          </w:tcPr>
          <w:p w14:paraId="7BF5DA02" w14:textId="77777777" w:rsidR="003A480D" w:rsidRDefault="003A480D" w:rsidP="003A480D">
            <w:pPr>
              <w:keepNext/>
              <w:widowControl w:val="0"/>
              <w:rPr>
                <w:rFonts w:ascii="Garamond" w:hAnsi="Garamond"/>
                <w:b/>
                <w:color w:val="000000" w:themeColor="text1"/>
                <w:sz w:val="20"/>
                <w:szCs w:val="20"/>
              </w:rPr>
            </w:pPr>
          </w:p>
        </w:tc>
        <w:tc>
          <w:tcPr>
            <w:tcW w:w="1984" w:type="dxa"/>
          </w:tcPr>
          <w:p w14:paraId="21B97963" w14:textId="77777777" w:rsidR="003A480D" w:rsidRDefault="003A480D" w:rsidP="003A480D">
            <w:pPr>
              <w:keepNext/>
              <w:widowControl w:val="0"/>
              <w:rPr>
                <w:rFonts w:ascii="Garamond" w:hAnsi="Garamond"/>
                <w:b/>
                <w:color w:val="000000" w:themeColor="text1"/>
                <w:sz w:val="20"/>
                <w:szCs w:val="20"/>
              </w:rPr>
            </w:pPr>
          </w:p>
        </w:tc>
      </w:tr>
      <w:tr w:rsidR="0001475F" w14:paraId="39DFCCC6" w14:textId="77777777" w:rsidTr="0001475F">
        <w:tc>
          <w:tcPr>
            <w:tcW w:w="992" w:type="dxa"/>
          </w:tcPr>
          <w:p w14:paraId="3C692FB4"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4" w:space="0" w:color="auto"/>
              <w:right w:val="single" w:sz="4" w:space="0" w:color="auto"/>
            </w:tcBorders>
            <w:shd w:val="clear" w:color="auto" w:fill="auto"/>
            <w:vAlign w:val="bottom"/>
          </w:tcPr>
          <w:p w14:paraId="2A57E123" w14:textId="7016983F" w:rsidR="003A480D" w:rsidRPr="00EF6DFD" w:rsidRDefault="003A480D" w:rsidP="003A480D">
            <w:pPr>
              <w:keepNext/>
              <w:widowControl w:val="0"/>
              <w:rPr>
                <w:rFonts w:ascii="Garamond" w:hAnsi="Garamond" w:cs="Calibri"/>
                <w:color w:val="000000"/>
              </w:rPr>
            </w:pPr>
            <w:r w:rsidRPr="00EF6DFD">
              <w:rPr>
                <w:rFonts w:ascii="Garamond" w:hAnsi="Garamond" w:cs="Calibri"/>
                <w:color w:val="000000"/>
              </w:rPr>
              <w:t>SkrutDIN961M14x1,5x35-10.9-geo2690000383</w:t>
            </w:r>
          </w:p>
        </w:tc>
        <w:tc>
          <w:tcPr>
            <w:tcW w:w="2127" w:type="dxa"/>
            <w:tcBorders>
              <w:top w:val="nil"/>
              <w:left w:val="nil"/>
              <w:bottom w:val="single" w:sz="4" w:space="0" w:color="auto"/>
              <w:right w:val="single" w:sz="4" w:space="0" w:color="auto"/>
            </w:tcBorders>
            <w:shd w:val="clear" w:color="auto" w:fill="auto"/>
            <w:vAlign w:val="bottom"/>
          </w:tcPr>
          <w:p w14:paraId="3F926A66" w14:textId="2DDB8ABF"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2690000383</w:t>
            </w:r>
          </w:p>
        </w:tc>
        <w:tc>
          <w:tcPr>
            <w:tcW w:w="1275" w:type="dxa"/>
            <w:tcBorders>
              <w:top w:val="nil"/>
              <w:left w:val="nil"/>
              <w:bottom w:val="single" w:sz="4" w:space="0" w:color="auto"/>
              <w:right w:val="single" w:sz="4" w:space="0" w:color="auto"/>
            </w:tcBorders>
            <w:shd w:val="clear" w:color="auto" w:fill="auto"/>
            <w:vAlign w:val="bottom"/>
          </w:tcPr>
          <w:p w14:paraId="0864BFE7" w14:textId="5A667D8E"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384</w:t>
            </w:r>
          </w:p>
        </w:tc>
        <w:tc>
          <w:tcPr>
            <w:tcW w:w="1560" w:type="dxa"/>
          </w:tcPr>
          <w:p w14:paraId="1C22BFA3" w14:textId="77777777" w:rsidR="003A480D" w:rsidRDefault="003A480D" w:rsidP="003A480D">
            <w:pPr>
              <w:keepNext/>
              <w:widowControl w:val="0"/>
              <w:rPr>
                <w:rFonts w:ascii="Garamond" w:hAnsi="Garamond"/>
                <w:b/>
                <w:color w:val="000000" w:themeColor="text1"/>
                <w:sz w:val="20"/>
                <w:szCs w:val="20"/>
              </w:rPr>
            </w:pPr>
          </w:p>
        </w:tc>
        <w:tc>
          <w:tcPr>
            <w:tcW w:w="1984" w:type="dxa"/>
          </w:tcPr>
          <w:p w14:paraId="7C1E84F6" w14:textId="77777777" w:rsidR="003A480D" w:rsidRDefault="003A480D" w:rsidP="003A480D">
            <w:pPr>
              <w:keepNext/>
              <w:widowControl w:val="0"/>
              <w:rPr>
                <w:rFonts w:ascii="Garamond" w:hAnsi="Garamond"/>
                <w:b/>
                <w:color w:val="000000" w:themeColor="text1"/>
                <w:sz w:val="20"/>
                <w:szCs w:val="20"/>
              </w:rPr>
            </w:pPr>
          </w:p>
        </w:tc>
      </w:tr>
      <w:tr w:rsidR="0001475F" w14:paraId="69056F86" w14:textId="77777777" w:rsidTr="0001475F">
        <w:tc>
          <w:tcPr>
            <w:tcW w:w="992" w:type="dxa"/>
          </w:tcPr>
          <w:p w14:paraId="59BFA810" w14:textId="77777777" w:rsidR="003A480D" w:rsidRPr="00513A62" w:rsidRDefault="003A480D" w:rsidP="003A480D">
            <w:pPr>
              <w:pStyle w:val="Odsekzoznamu"/>
              <w:keepNext/>
              <w:widowControl w:val="0"/>
              <w:numPr>
                <w:ilvl w:val="0"/>
                <w:numId w:val="35"/>
              </w:numPr>
              <w:jc w:val="both"/>
              <w:rPr>
                <w:rFonts w:ascii="Garamond" w:hAnsi="Garamond"/>
                <w:b/>
                <w:color w:val="000000" w:themeColor="text1"/>
                <w:sz w:val="20"/>
                <w:szCs w:val="20"/>
              </w:rPr>
            </w:pPr>
          </w:p>
        </w:tc>
        <w:tc>
          <w:tcPr>
            <w:tcW w:w="4819" w:type="dxa"/>
            <w:tcBorders>
              <w:top w:val="nil"/>
              <w:left w:val="single" w:sz="4" w:space="0" w:color="auto"/>
              <w:bottom w:val="single" w:sz="8" w:space="0" w:color="auto"/>
              <w:right w:val="single" w:sz="4" w:space="0" w:color="auto"/>
            </w:tcBorders>
            <w:shd w:val="clear" w:color="auto" w:fill="auto"/>
            <w:vAlign w:val="bottom"/>
          </w:tcPr>
          <w:p w14:paraId="289F4960" w14:textId="28EB84F5" w:rsidR="003A480D" w:rsidRPr="00EF6DFD" w:rsidRDefault="003A480D" w:rsidP="003A480D">
            <w:pPr>
              <w:keepNext/>
              <w:widowControl w:val="0"/>
              <w:rPr>
                <w:rFonts w:ascii="Garamond" w:hAnsi="Garamond" w:cs="Calibri"/>
                <w:color w:val="000000"/>
              </w:rPr>
            </w:pPr>
            <w:r w:rsidRPr="00EF6DFD">
              <w:rPr>
                <w:rFonts w:ascii="Garamond" w:hAnsi="Garamond" w:cs="Calibri"/>
                <w:color w:val="000000"/>
              </w:rPr>
              <w:t>SkrutkaDIN933M16x45-10.9 geo 2690000718</w:t>
            </w:r>
          </w:p>
        </w:tc>
        <w:tc>
          <w:tcPr>
            <w:tcW w:w="2127" w:type="dxa"/>
            <w:tcBorders>
              <w:top w:val="nil"/>
              <w:left w:val="nil"/>
              <w:bottom w:val="single" w:sz="8" w:space="0" w:color="auto"/>
              <w:right w:val="single" w:sz="4" w:space="0" w:color="auto"/>
            </w:tcBorders>
            <w:shd w:val="clear" w:color="auto" w:fill="auto"/>
            <w:vAlign w:val="bottom"/>
          </w:tcPr>
          <w:p w14:paraId="399697C5" w14:textId="6E5872B5"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2690000718</w:t>
            </w:r>
          </w:p>
        </w:tc>
        <w:tc>
          <w:tcPr>
            <w:tcW w:w="1275" w:type="dxa"/>
            <w:tcBorders>
              <w:top w:val="nil"/>
              <w:left w:val="nil"/>
              <w:bottom w:val="single" w:sz="8" w:space="0" w:color="auto"/>
              <w:right w:val="single" w:sz="4" w:space="0" w:color="auto"/>
            </w:tcBorders>
            <w:shd w:val="clear" w:color="auto" w:fill="auto"/>
            <w:vAlign w:val="bottom"/>
          </w:tcPr>
          <w:p w14:paraId="01CEC05F" w14:textId="52358370" w:rsidR="003A480D" w:rsidRPr="00EF6DFD" w:rsidRDefault="003A480D" w:rsidP="003A480D">
            <w:pPr>
              <w:keepNext/>
              <w:widowControl w:val="0"/>
              <w:jc w:val="center"/>
              <w:rPr>
                <w:rFonts w:ascii="Garamond" w:hAnsi="Garamond"/>
                <w:b/>
                <w:color w:val="000000" w:themeColor="text1"/>
              </w:rPr>
            </w:pPr>
            <w:r w:rsidRPr="00EF6DFD">
              <w:rPr>
                <w:rFonts w:ascii="Garamond" w:hAnsi="Garamond" w:cs="Calibri"/>
                <w:color w:val="000000"/>
              </w:rPr>
              <w:t>192</w:t>
            </w:r>
          </w:p>
        </w:tc>
        <w:tc>
          <w:tcPr>
            <w:tcW w:w="1560" w:type="dxa"/>
          </w:tcPr>
          <w:p w14:paraId="73B69D7A" w14:textId="77777777" w:rsidR="003A480D" w:rsidRDefault="003A480D" w:rsidP="003A480D">
            <w:pPr>
              <w:keepNext/>
              <w:widowControl w:val="0"/>
              <w:rPr>
                <w:rFonts w:ascii="Garamond" w:hAnsi="Garamond"/>
                <w:b/>
                <w:color w:val="000000" w:themeColor="text1"/>
                <w:sz w:val="20"/>
                <w:szCs w:val="20"/>
              </w:rPr>
            </w:pPr>
          </w:p>
        </w:tc>
        <w:tc>
          <w:tcPr>
            <w:tcW w:w="1984" w:type="dxa"/>
          </w:tcPr>
          <w:p w14:paraId="3FC44E87" w14:textId="77777777" w:rsidR="003A480D" w:rsidRDefault="003A480D" w:rsidP="003A480D">
            <w:pPr>
              <w:keepNext/>
              <w:widowControl w:val="0"/>
              <w:rPr>
                <w:rFonts w:ascii="Garamond" w:hAnsi="Garamond"/>
                <w:b/>
                <w:color w:val="000000" w:themeColor="text1"/>
                <w:sz w:val="20"/>
                <w:szCs w:val="20"/>
              </w:rPr>
            </w:pPr>
          </w:p>
        </w:tc>
      </w:tr>
    </w:tbl>
    <w:p w14:paraId="08D6F3D1" w14:textId="77777777" w:rsidR="0031390D" w:rsidRDefault="0031390D" w:rsidP="006C7445">
      <w:pPr>
        <w:keepNext/>
        <w:widowControl w:val="0"/>
        <w:tabs>
          <w:tab w:val="left" w:pos="3957"/>
        </w:tabs>
        <w:spacing w:after="0" w:line="240" w:lineRule="auto"/>
        <w:jc w:val="center"/>
        <w:rPr>
          <w:rFonts w:ascii="Garamond" w:hAnsi="Garamond"/>
          <w:b/>
          <w:color w:val="000000" w:themeColor="text1"/>
          <w:sz w:val="20"/>
          <w:szCs w:val="20"/>
        </w:rPr>
      </w:pPr>
    </w:p>
    <w:p w14:paraId="70CA8B2F" w14:textId="77777777" w:rsidR="0031390D" w:rsidRDefault="0031390D" w:rsidP="006C7445">
      <w:pPr>
        <w:keepNext/>
        <w:widowControl w:val="0"/>
        <w:tabs>
          <w:tab w:val="left" w:pos="3957"/>
        </w:tabs>
        <w:spacing w:after="0" w:line="240" w:lineRule="auto"/>
        <w:jc w:val="center"/>
        <w:rPr>
          <w:rFonts w:ascii="Garamond" w:hAnsi="Garamond"/>
          <w:b/>
          <w:color w:val="000000" w:themeColor="text1"/>
          <w:sz w:val="20"/>
          <w:szCs w:val="20"/>
        </w:rPr>
      </w:pPr>
    </w:p>
    <w:p w14:paraId="1F657599" w14:textId="77777777" w:rsidR="0001475F" w:rsidRDefault="0001475F" w:rsidP="0001475F">
      <w:pPr>
        <w:keepNext/>
        <w:widowControl w:val="0"/>
        <w:tabs>
          <w:tab w:val="left" w:pos="3957"/>
        </w:tabs>
        <w:spacing w:after="0" w:line="240" w:lineRule="auto"/>
        <w:rPr>
          <w:rFonts w:ascii="Garamond" w:hAnsi="Garamond"/>
          <w:b/>
          <w:color w:val="000000" w:themeColor="text1"/>
          <w:sz w:val="20"/>
          <w:szCs w:val="20"/>
        </w:rPr>
        <w:sectPr w:rsidR="0001475F" w:rsidSect="003A480D">
          <w:pgSz w:w="16838" w:h="11906" w:orient="landscape" w:code="9"/>
          <w:pgMar w:top="1134" w:right="851" w:bottom="1134" w:left="426"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200BE0D" w14:textId="77777777" w:rsidR="0031390D" w:rsidRDefault="0031390D" w:rsidP="00EF6DFD">
      <w:pPr>
        <w:keepNext/>
        <w:widowControl w:val="0"/>
        <w:tabs>
          <w:tab w:val="left" w:pos="3957"/>
        </w:tabs>
        <w:spacing w:after="0" w:line="240" w:lineRule="auto"/>
        <w:rPr>
          <w:rFonts w:ascii="Garamond" w:hAnsi="Garamond"/>
          <w:b/>
          <w:color w:val="000000" w:themeColor="text1"/>
          <w:sz w:val="20"/>
          <w:szCs w:val="20"/>
        </w:rPr>
      </w:pPr>
    </w:p>
    <w:p w14:paraId="679C36D2" w14:textId="77777777" w:rsidR="0031390D" w:rsidRDefault="0031390D" w:rsidP="006C7445">
      <w:pPr>
        <w:keepNext/>
        <w:widowControl w:val="0"/>
        <w:tabs>
          <w:tab w:val="left" w:pos="3957"/>
        </w:tabs>
        <w:spacing w:after="0" w:line="240" w:lineRule="auto"/>
        <w:jc w:val="center"/>
        <w:rPr>
          <w:rFonts w:ascii="Garamond" w:hAnsi="Garamond"/>
          <w:b/>
          <w:color w:val="000000" w:themeColor="text1"/>
          <w:sz w:val="20"/>
          <w:szCs w:val="20"/>
        </w:rPr>
      </w:pPr>
    </w:p>
    <w:p w14:paraId="344F0BCF" w14:textId="5187F3AE" w:rsidR="00096761"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PRÍLOHA 2</w:t>
      </w:r>
    </w:p>
    <w:p w14:paraId="137BFE26" w14:textId="77777777" w:rsidR="00F92140" w:rsidRPr="006B2508" w:rsidRDefault="00F92140" w:rsidP="006C7445">
      <w:pPr>
        <w:keepNext/>
        <w:widowControl w:val="0"/>
        <w:tabs>
          <w:tab w:val="left" w:pos="3957"/>
        </w:tabs>
        <w:spacing w:after="0" w:line="240" w:lineRule="auto"/>
        <w:jc w:val="center"/>
        <w:rPr>
          <w:rFonts w:ascii="Garamond" w:hAnsi="Garamond"/>
          <w:b/>
          <w:color w:val="000000" w:themeColor="text1"/>
          <w:sz w:val="20"/>
          <w:szCs w:val="20"/>
        </w:rPr>
      </w:pPr>
    </w:p>
    <w:p w14:paraId="5FDB2518" w14:textId="7EDBF68E" w:rsidR="00534A8E"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r w:rsidR="0031390D" w:rsidRPr="001279EB">
        <w:rPr>
          <w:rFonts w:ascii="Garamond" w:hAnsi="Garamond"/>
          <w:b/>
          <w:color w:val="000000" w:themeColor="text1"/>
          <w:sz w:val="20"/>
          <w:szCs w:val="20"/>
        </w:rPr>
        <w:t>–</w:t>
      </w:r>
      <w:r w:rsidR="00364BF3" w:rsidRPr="001279EB">
        <w:rPr>
          <w:rFonts w:ascii="Garamond" w:hAnsi="Garamond"/>
          <w:b/>
          <w:color w:val="000000" w:themeColor="text1"/>
          <w:sz w:val="20"/>
          <w:szCs w:val="20"/>
        </w:rPr>
        <w:t xml:space="preserve"> </w:t>
      </w:r>
      <w:r w:rsidR="003A480D" w:rsidRPr="003A480D">
        <w:rPr>
          <w:rFonts w:ascii="Garamond" w:hAnsi="Garamond"/>
          <w:b/>
          <w:bCs/>
          <w:sz w:val="20"/>
          <w:szCs w:val="20"/>
        </w:rPr>
        <w:t>Solaris tesnenia, spojovací materiál</w:t>
      </w:r>
    </w:p>
    <w:p w14:paraId="1F1BD93F" w14:textId="77777777" w:rsidR="00096761" w:rsidRPr="006B2508" w:rsidRDefault="00096761" w:rsidP="006C7445">
      <w:pPr>
        <w:keepNext/>
        <w:widowControl w:val="0"/>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40"/>
        <w:gridCol w:w="1583"/>
        <w:gridCol w:w="861"/>
        <w:gridCol w:w="938"/>
        <w:gridCol w:w="1811"/>
        <w:gridCol w:w="3321"/>
      </w:tblGrid>
      <w:tr w:rsidR="00096761" w:rsidRPr="006B2508" w14:paraId="0DFB61C0" w14:textId="77777777" w:rsidTr="00536EE3">
        <w:trPr>
          <w:jc w:val="center"/>
        </w:trPr>
        <w:tc>
          <w:tcPr>
            <w:tcW w:w="1696" w:type="dxa"/>
            <w:shd w:val="clear" w:color="auto" w:fill="BFBFBF" w:themeFill="background1" w:themeFillShade="BF"/>
            <w:vAlign w:val="center"/>
          </w:tcPr>
          <w:p w14:paraId="0A6A105E"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536EE3">
        <w:trPr>
          <w:jc w:val="center"/>
        </w:trPr>
        <w:tc>
          <w:tcPr>
            <w:tcW w:w="1696" w:type="dxa"/>
          </w:tcPr>
          <w:p w14:paraId="7FE1B46D"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1A52F498" w14:textId="77777777" w:rsidTr="00536EE3">
        <w:trPr>
          <w:jc w:val="center"/>
        </w:trPr>
        <w:tc>
          <w:tcPr>
            <w:tcW w:w="1696" w:type="dxa"/>
          </w:tcPr>
          <w:p w14:paraId="6D0455D2"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5A86FCA0" w14:textId="77777777" w:rsidTr="00536EE3">
        <w:trPr>
          <w:jc w:val="center"/>
        </w:trPr>
        <w:tc>
          <w:tcPr>
            <w:tcW w:w="1696" w:type="dxa"/>
          </w:tcPr>
          <w:p w14:paraId="7B7E3C96"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69AAE66C" w14:textId="77777777" w:rsidTr="00536EE3">
        <w:trPr>
          <w:jc w:val="center"/>
        </w:trPr>
        <w:tc>
          <w:tcPr>
            <w:tcW w:w="1696" w:type="dxa"/>
          </w:tcPr>
          <w:p w14:paraId="0796673C"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0A8AA26B" w14:textId="77777777" w:rsidTr="00536EE3">
        <w:trPr>
          <w:jc w:val="center"/>
        </w:trPr>
        <w:tc>
          <w:tcPr>
            <w:tcW w:w="1696" w:type="dxa"/>
          </w:tcPr>
          <w:p w14:paraId="5C56AB14"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6C7445">
      <w:pPr>
        <w:keepNext/>
        <w:widowControl w:val="0"/>
        <w:tabs>
          <w:tab w:val="left" w:pos="6323"/>
        </w:tabs>
        <w:spacing w:after="0" w:line="240" w:lineRule="auto"/>
        <w:rPr>
          <w:rFonts w:ascii="Garamond" w:hAnsi="Garamond"/>
          <w:sz w:val="20"/>
          <w:szCs w:val="20"/>
        </w:rPr>
        <w:sectPr w:rsidR="00096761" w:rsidRPr="006B2508" w:rsidSect="0001475F">
          <w:pgSz w:w="11906" w:h="16838" w:code="9"/>
          <w:pgMar w:top="851" w:right="1134"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6C7445">
      <w:pPr>
        <w:pStyle w:val="Odsekzoznamu"/>
        <w:keepNext/>
        <w:widowControl w:val="0"/>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6C7445">
      <w:pPr>
        <w:pStyle w:val="AODocTxt"/>
        <w:keepNext/>
        <w:widowControl w:val="0"/>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6C7445">
      <w:pPr>
        <w:pStyle w:val="AODocTxt"/>
        <w:keepNext/>
        <w:widowControl w:val="0"/>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6C74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1330221B"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8992A98" w14:textId="721488AB"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6703D951" w14:textId="1616D75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rsidP="006C7445">
      <w:pPr>
        <w:pStyle w:val="AONormal"/>
        <w:keepNext/>
        <w:widowControl w:val="0"/>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0F40A889"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E8E58FA" w14:textId="4729179A"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75F8340D" w14:textId="480516C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EB3F67" w:rsidRPr="00993639">
        <w:rPr>
          <w:rFonts w:ascii="Garamond" w:eastAsia="Times New Roman" w:hAnsi="Garamond"/>
          <w:sz w:val="20"/>
          <w:szCs w:val="20"/>
        </w:rPr>
        <w:t xml:space="preserve">Ing. </w:t>
      </w:r>
      <w:r w:rsidR="00EB3F67">
        <w:rPr>
          <w:rFonts w:ascii="Garamond" w:eastAsia="Times New Roman" w:hAnsi="Garamond"/>
          <w:sz w:val="20"/>
          <w:szCs w:val="20"/>
        </w:rPr>
        <w:t>Andrej Zigmund</w:t>
      </w:r>
    </w:p>
    <w:p w14:paraId="38C200D2" w14:textId="6A9A9E69" w:rsidR="00EB3F67" w:rsidRDefault="002E77BA" w:rsidP="00EB3F67">
      <w:pPr>
        <w:pStyle w:val="AONormal"/>
        <w:spacing w:line="240" w:lineRule="auto"/>
        <w:ind w:left="1430" w:hanging="1430"/>
        <w:rPr>
          <w:rFonts w:ascii="Garamond" w:hAnsi="Garamond"/>
          <w:sz w:val="20"/>
        </w:rPr>
      </w:pPr>
      <w:r w:rsidRPr="006B2508">
        <w:rPr>
          <w:rFonts w:ascii="Garamond" w:hAnsi="Garamond"/>
          <w:color w:val="000000" w:themeColor="text1"/>
          <w:sz w:val="20"/>
        </w:rPr>
        <w:t>Funkcia</w:t>
      </w:r>
      <w:r w:rsidR="00A13484">
        <w:rPr>
          <w:rFonts w:ascii="Garamond" w:hAnsi="Garamond"/>
          <w:color w:val="000000" w:themeColor="text1"/>
          <w:sz w:val="20"/>
        </w:rPr>
        <w:t>:</w:t>
      </w:r>
      <w:r w:rsidR="00A13484">
        <w:rPr>
          <w:rFonts w:ascii="Garamond" w:hAnsi="Garamond"/>
          <w:color w:val="000000" w:themeColor="text1"/>
          <w:sz w:val="20"/>
        </w:rPr>
        <w:tab/>
      </w:r>
      <w:r w:rsidR="00364BF3">
        <w:rPr>
          <w:rFonts w:ascii="Garamond" w:hAnsi="Garamond"/>
          <w:color w:val="000000" w:themeColor="text1"/>
          <w:sz w:val="20"/>
        </w:rPr>
        <w:t>člen predstavenstva - CFO</w:t>
      </w:r>
    </w:p>
    <w:p w14:paraId="05A6385B" w14:textId="0E30FB5E" w:rsidR="00EB3F67" w:rsidRPr="00B50429" w:rsidRDefault="00EB3F67" w:rsidP="00EB3F67">
      <w:pPr>
        <w:pStyle w:val="AONormal"/>
        <w:spacing w:line="240" w:lineRule="auto"/>
        <w:ind w:left="1430" w:hanging="14"/>
        <w:rPr>
          <w:rFonts w:ascii="Garamond" w:hAnsi="Garamond"/>
          <w:sz w:val="20"/>
        </w:rPr>
      </w:pPr>
    </w:p>
    <w:p w14:paraId="4DF1D0A1" w14:textId="54CCBA26"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p>
    <w:p w14:paraId="50DD9EB5"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p>
    <w:p w14:paraId="72E3C664" w14:textId="410C3C63" w:rsidR="00564FF8" w:rsidRPr="006B2508" w:rsidRDefault="00564FF8"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6C7445">
      <w:pPr>
        <w:pStyle w:val="AODocTxt"/>
        <w:keepNext/>
        <w:widowControl w:val="0"/>
        <w:spacing w:before="0" w:line="240" w:lineRule="auto"/>
        <w:ind w:left="0"/>
        <w:rPr>
          <w:rStyle w:val="ra"/>
          <w:rFonts w:ascii="Garamond" w:hAnsi="Garamond"/>
          <w:color w:val="000000" w:themeColor="text1"/>
          <w:sz w:val="20"/>
          <w:szCs w:val="20"/>
        </w:rPr>
      </w:pPr>
    </w:p>
    <w:p w14:paraId="273EDDA5" w14:textId="77777777" w:rsidR="00564FF8" w:rsidRPr="006B2508" w:rsidRDefault="00820DAC" w:rsidP="006C7445">
      <w:pPr>
        <w:pStyle w:val="AODocTxt"/>
        <w:keepNext/>
        <w:widowControl w:val="0"/>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rsidP="006C7445">
      <w:pPr>
        <w:pStyle w:val="AODocTxt"/>
        <w:keepNext/>
        <w:widowControl w:val="0"/>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rsidP="006C7445">
      <w:pPr>
        <w:pStyle w:val="AODocTxt"/>
        <w:keepNext/>
        <w:widowControl w:val="0"/>
        <w:numPr>
          <w:ilvl w:val="0"/>
          <w:numId w:val="0"/>
        </w:numPr>
        <w:spacing w:before="0" w:line="240" w:lineRule="auto"/>
        <w:rPr>
          <w:rFonts w:ascii="Garamond" w:hAnsi="Garamond"/>
          <w:color w:val="000000" w:themeColor="text1"/>
          <w:sz w:val="20"/>
          <w:szCs w:val="20"/>
        </w:rPr>
      </w:pPr>
    </w:p>
    <w:p w14:paraId="5A21A5E4" w14:textId="77777777" w:rsidR="00165058" w:rsidRPr="006B2508" w:rsidRDefault="00165058" w:rsidP="006C7445">
      <w:pPr>
        <w:pStyle w:val="AODocTxt"/>
        <w:keepNext/>
        <w:widowControl w:val="0"/>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rsidP="006C7445">
      <w:pPr>
        <w:pStyle w:val="AODocTxt"/>
        <w:keepNext/>
        <w:widowControl w:val="0"/>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rsidP="006C7445">
      <w:pPr>
        <w:pStyle w:val="AODocTxt"/>
        <w:keepNext/>
        <w:widowControl w:val="0"/>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rsidP="006C7445">
      <w:pPr>
        <w:pStyle w:val="AODocTxt"/>
        <w:keepNext/>
        <w:widowControl w:val="0"/>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rsidP="006C7445">
      <w:pPr>
        <w:keepNext/>
        <w:widowControl w:val="0"/>
        <w:spacing w:after="0" w:line="240" w:lineRule="auto"/>
        <w:jc w:val="both"/>
        <w:rPr>
          <w:rFonts w:ascii="Garamond" w:eastAsia="Times New Roman" w:hAnsi="Garamond" w:cs="Arial"/>
          <w:sz w:val="20"/>
          <w:szCs w:val="20"/>
        </w:rPr>
      </w:pPr>
    </w:p>
    <w:p w14:paraId="739FC1FF" w14:textId="52E25A48" w:rsidR="00634EB2" w:rsidRPr="006B2508" w:rsidRDefault="00634EB2" w:rsidP="006C7445">
      <w:pPr>
        <w:keepNext/>
        <w:widowControl w:val="0"/>
        <w:spacing w:after="0" w:line="240" w:lineRule="auto"/>
        <w:rPr>
          <w:rFonts w:ascii="Garamond" w:eastAsia="Times New Roman" w:hAnsi="Garamond" w:cs="Arial"/>
          <w:sz w:val="20"/>
          <w:szCs w:val="20"/>
        </w:rPr>
      </w:pPr>
    </w:p>
    <w:p w14:paraId="50AE65BB" w14:textId="4D818E26" w:rsidR="00634EB2" w:rsidRPr="006B2508" w:rsidRDefault="00634EB2" w:rsidP="006C7445">
      <w:pPr>
        <w:keepNext/>
        <w:widowControl w:val="0"/>
        <w:spacing w:after="0" w:line="240" w:lineRule="auto"/>
        <w:rPr>
          <w:rFonts w:ascii="Garamond" w:eastAsia="Times New Roman" w:hAnsi="Garamond" w:cs="Arial"/>
          <w:sz w:val="20"/>
          <w:szCs w:val="20"/>
        </w:rPr>
      </w:pPr>
    </w:p>
    <w:p w14:paraId="7E373220" w14:textId="268AEC2A" w:rsidR="00634EB2" w:rsidRPr="006B2508" w:rsidRDefault="00634EB2" w:rsidP="006C7445">
      <w:pPr>
        <w:keepNext/>
        <w:widowControl w:val="0"/>
        <w:spacing w:after="0" w:line="240" w:lineRule="auto"/>
        <w:rPr>
          <w:rFonts w:ascii="Garamond" w:eastAsia="Times New Roman" w:hAnsi="Garamond" w:cs="Arial"/>
          <w:sz w:val="20"/>
          <w:szCs w:val="20"/>
        </w:rPr>
      </w:pPr>
    </w:p>
    <w:p w14:paraId="3A92C885" w14:textId="2C23782D" w:rsidR="00634EB2" w:rsidRPr="006B2508" w:rsidRDefault="00634EB2" w:rsidP="006C7445">
      <w:pPr>
        <w:keepNext/>
        <w:widowControl w:val="0"/>
        <w:spacing w:after="0" w:line="240" w:lineRule="auto"/>
        <w:rPr>
          <w:rFonts w:ascii="Garamond" w:eastAsia="Times New Roman" w:hAnsi="Garamond" w:cs="Arial"/>
          <w:sz w:val="20"/>
          <w:szCs w:val="20"/>
        </w:rPr>
      </w:pPr>
    </w:p>
    <w:p w14:paraId="67C6125D" w14:textId="34BB6695" w:rsidR="00634EB2" w:rsidRPr="006B2508" w:rsidRDefault="00634EB2" w:rsidP="006C7445">
      <w:pPr>
        <w:keepNext/>
        <w:widowControl w:val="0"/>
        <w:spacing w:after="0" w:line="240" w:lineRule="auto"/>
        <w:rPr>
          <w:rFonts w:ascii="Garamond" w:eastAsia="Times New Roman" w:hAnsi="Garamond" w:cs="Arial"/>
          <w:sz w:val="20"/>
          <w:szCs w:val="20"/>
        </w:rPr>
      </w:pPr>
    </w:p>
    <w:p w14:paraId="145B3215" w14:textId="099CFBD7" w:rsidR="00634EB2" w:rsidRPr="006B2508" w:rsidRDefault="00634EB2" w:rsidP="006C7445">
      <w:pPr>
        <w:keepNext/>
        <w:widowControl w:val="0"/>
        <w:spacing w:after="0" w:line="240" w:lineRule="auto"/>
        <w:rPr>
          <w:rFonts w:ascii="Garamond" w:eastAsia="Times New Roman" w:hAnsi="Garamond" w:cs="Arial"/>
          <w:sz w:val="20"/>
          <w:szCs w:val="20"/>
        </w:rPr>
      </w:pPr>
    </w:p>
    <w:p w14:paraId="66762106" w14:textId="5CDDCCAD" w:rsidR="00634EB2" w:rsidRPr="006B2508" w:rsidRDefault="00634EB2" w:rsidP="006C7445">
      <w:pPr>
        <w:keepNext/>
        <w:widowControl w:val="0"/>
        <w:spacing w:after="0" w:line="240" w:lineRule="auto"/>
        <w:rPr>
          <w:rFonts w:ascii="Garamond" w:eastAsia="Times New Roman" w:hAnsi="Garamond" w:cs="Arial"/>
          <w:sz w:val="20"/>
          <w:szCs w:val="20"/>
        </w:rPr>
      </w:pPr>
    </w:p>
    <w:p w14:paraId="4401FF76" w14:textId="1BB219F3" w:rsidR="00634EB2" w:rsidRPr="006B2508" w:rsidRDefault="00634EB2" w:rsidP="006C7445">
      <w:pPr>
        <w:keepNext/>
        <w:widowControl w:val="0"/>
        <w:spacing w:after="0" w:line="240" w:lineRule="auto"/>
        <w:rPr>
          <w:rFonts w:ascii="Garamond" w:eastAsia="Times New Roman" w:hAnsi="Garamond" w:cs="Arial"/>
          <w:sz w:val="20"/>
          <w:szCs w:val="20"/>
        </w:rPr>
      </w:pPr>
    </w:p>
    <w:p w14:paraId="1A9A4F14" w14:textId="2CD876E7" w:rsidR="00634EB2" w:rsidRPr="006B2508" w:rsidRDefault="00634EB2" w:rsidP="006C7445">
      <w:pPr>
        <w:keepNext/>
        <w:widowControl w:val="0"/>
        <w:spacing w:after="0" w:line="240" w:lineRule="auto"/>
        <w:rPr>
          <w:rFonts w:ascii="Garamond" w:eastAsia="Times New Roman" w:hAnsi="Garamond" w:cs="Arial"/>
          <w:sz w:val="20"/>
          <w:szCs w:val="20"/>
        </w:rPr>
      </w:pPr>
    </w:p>
    <w:p w14:paraId="07563E15" w14:textId="12986E05" w:rsidR="00634EB2" w:rsidRPr="006B2508" w:rsidRDefault="00634EB2" w:rsidP="006C7445">
      <w:pPr>
        <w:keepNext/>
        <w:widowControl w:val="0"/>
        <w:spacing w:after="0" w:line="240" w:lineRule="auto"/>
        <w:rPr>
          <w:rFonts w:ascii="Garamond" w:eastAsia="Times New Roman" w:hAnsi="Garamond" w:cs="Arial"/>
          <w:sz w:val="20"/>
          <w:szCs w:val="20"/>
        </w:rPr>
      </w:pPr>
    </w:p>
    <w:p w14:paraId="7CC166BE" w14:textId="228F7851" w:rsidR="00634EB2" w:rsidRPr="006B2508" w:rsidRDefault="00634EB2" w:rsidP="006C7445">
      <w:pPr>
        <w:keepNext/>
        <w:widowControl w:val="0"/>
        <w:spacing w:after="0" w:line="240" w:lineRule="auto"/>
        <w:rPr>
          <w:rFonts w:ascii="Garamond" w:eastAsia="Times New Roman" w:hAnsi="Garamond" w:cs="Arial"/>
          <w:sz w:val="20"/>
          <w:szCs w:val="20"/>
        </w:rPr>
      </w:pPr>
    </w:p>
    <w:p w14:paraId="7507877A" w14:textId="77777777" w:rsidR="00634EB2" w:rsidRPr="006B2508" w:rsidRDefault="00634EB2" w:rsidP="006C7445">
      <w:pPr>
        <w:keepNext/>
        <w:widowControl w:val="0"/>
        <w:spacing w:after="0" w:line="240" w:lineRule="auto"/>
        <w:jc w:val="center"/>
        <w:rPr>
          <w:rFonts w:ascii="Garamond" w:eastAsia="Times New Roman" w:hAnsi="Garamond" w:cs="Arial"/>
          <w:sz w:val="20"/>
          <w:szCs w:val="20"/>
        </w:rPr>
      </w:pPr>
    </w:p>
    <w:sectPr w:rsidR="00634EB2" w:rsidRPr="006B2508" w:rsidSect="0001475F">
      <w:pgSz w:w="11906" w:h="16838" w:code="9"/>
      <w:pgMar w:top="993" w:right="1134"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42071" w14:textId="77777777" w:rsidR="00D74EEF" w:rsidRDefault="00D74EEF" w:rsidP="006B4B49">
      <w:pPr>
        <w:spacing w:after="0" w:line="240" w:lineRule="auto"/>
      </w:pPr>
      <w:r>
        <w:separator/>
      </w:r>
    </w:p>
  </w:endnote>
  <w:endnote w:type="continuationSeparator" w:id="0">
    <w:p w14:paraId="3D04A25C" w14:textId="77777777" w:rsidR="00D74EEF" w:rsidRDefault="00D74EEF"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AF7B4" w14:textId="77777777" w:rsidR="00D74EEF" w:rsidRDefault="00D74EEF" w:rsidP="006B4B49">
      <w:pPr>
        <w:spacing w:after="0" w:line="240" w:lineRule="auto"/>
      </w:pPr>
      <w:r>
        <w:separator/>
      </w:r>
    </w:p>
  </w:footnote>
  <w:footnote w:type="continuationSeparator" w:id="0">
    <w:p w14:paraId="6EF984B9" w14:textId="77777777" w:rsidR="00D74EEF" w:rsidRDefault="00D74EEF"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ED3EB8"/>
    <w:multiLevelType w:val="hybridMultilevel"/>
    <w:tmpl w:val="9A9AA6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0"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7"/>
  </w:num>
  <w:num w:numId="4">
    <w:abstractNumId w:val="18"/>
  </w:num>
  <w:num w:numId="5">
    <w:abstractNumId w:val="26"/>
  </w:num>
  <w:num w:numId="6">
    <w:abstractNumId w:val="27"/>
  </w:num>
  <w:num w:numId="7">
    <w:abstractNumId w:val="16"/>
  </w:num>
  <w:num w:numId="8">
    <w:abstractNumId w:val="3"/>
  </w:num>
  <w:num w:numId="9">
    <w:abstractNumId w:val="20"/>
  </w:num>
  <w:num w:numId="10">
    <w:abstractNumId w:val="15"/>
  </w:num>
  <w:num w:numId="11">
    <w:abstractNumId w:val="11"/>
  </w:num>
  <w:num w:numId="12">
    <w:abstractNumId w:val="5"/>
  </w:num>
  <w:num w:numId="13">
    <w:abstractNumId w:val="23"/>
  </w:num>
  <w:num w:numId="14">
    <w:abstractNumId w:val="22"/>
  </w:num>
  <w:num w:numId="15">
    <w:abstractNumId w:val="8"/>
  </w:num>
  <w:num w:numId="16">
    <w:abstractNumId w:val="17"/>
  </w:num>
  <w:num w:numId="17">
    <w:abstractNumId w:val="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3"/>
  </w:num>
  <w:num w:numId="28">
    <w:abstractNumId w:val="4"/>
  </w:num>
  <w:num w:numId="29">
    <w:abstractNumId w:val="2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9"/>
  </w:num>
  <w:num w:numId="33">
    <w:abstractNumId w:val="28"/>
  </w:num>
  <w:num w:numId="34">
    <w:abstractNumId w:val="10"/>
  </w:num>
  <w:num w:numId="3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B49"/>
    <w:rsid w:val="0000134E"/>
    <w:rsid w:val="00011802"/>
    <w:rsid w:val="00012B9F"/>
    <w:rsid w:val="00012E49"/>
    <w:rsid w:val="00013130"/>
    <w:rsid w:val="0001475F"/>
    <w:rsid w:val="00014FF9"/>
    <w:rsid w:val="0001519F"/>
    <w:rsid w:val="00016494"/>
    <w:rsid w:val="00025771"/>
    <w:rsid w:val="0003098B"/>
    <w:rsid w:val="00030EEE"/>
    <w:rsid w:val="0003149D"/>
    <w:rsid w:val="000318E8"/>
    <w:rsid w:val="000409DF"/>
    <w:rsid w:val="00041DC9"/>
    <w:rsid w:val="00045D1E"/>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C050D"/>
    <w:rsid w:val="000C051F"/>
    <w:rsid w:val="000C1658"/>
    <w:rsid w:val="000C185E"/>
    <w:rsid w:val="000C2507"/>
    <w:rsid w:val="000C3A8C"/>
    <w:rsid w:val="000C5C44"/>
    <w:rsid w:val="000D1A23"/>
    <w:rsid w:val="000D59AD"/>
    <w:rsid w:val="000E2026"/>
    <w:rsid w:val="000E6972"/>
    <w:rsid w:val="000E6F91"/>
    <w:rsid w:val="0010429F"/>
    <w:rsid w:val="00106E51"/>
    <w:rsid w:val="001077C1"/>
    <w:rsid w:val="00110647"/>
    <w:rsid w:val="00120500"/>
    <w:rsid w:val="00123575"/>
    <w:rsid w:val="00123E24"/>
    <w:rsid w:val="00124FF9"/>
    <w:rsid w:val="0012704B"/>
    <w:rsid w:val="001279EB"/>
    <w:rsid w:val="0013461D"/>
    <w:rsid w:val="001426D4"/>
    <w:rsid w:val="001429EC"/>
    <w:rsid w:val="00144003"/>
    <w:rsid w:val="0014668C"/>
    <w:rsid w:val="0015733A"/>
    <w:rsid w:val="00157C11"/>
    <w:rsid w:val="00165058"/>
    <w:rsid w:val="001737A3"/>
    <w:rsid w:val="00175DC7"/>
    <w:rsid w:val="001876B6"/>
    <w:rsid w:val="001A2D48"/>
    <w:rsid w:val="001A7019"/>
    <w:rsid w:val="001C05A2"/>
    <w:rsid w:val="001C38A1"/>
    <w:rsid w:val="001C59C3"/>
    <w:rsid w:val="001D333C"/>
    <w:rsid w:val="001D477B"/>
    <w:rsid w:val="001D5123"/>
    <w:rsid w:val="001E0170"/>
    <w:rsid w:val="001E36CA"/>
    <w:rsid w:val="001E5E07"/>
    <w:rsid w:val="001E7C3E"/>
    <w:rsid w:val="001F2099"/>
    <w:rsid w:val="001F40AB"/>
    <w:rsid w:val="00202F4E"/>
    <w:rsid w:val="002044F5"/>
    <w:rsid w:val="00207561"/>
    <w:rsid w:val="002262AA"/>
    <w:rsid w:val="00227A41"/>
    <w:rsid w:val="002337AB"/>
    <w:rsid w:val="00233FB0"/>
    <w:rsid w:val="002449A1"/>
    <w:rsid w:val="00246219"/>
    <w:rsid w:val="00254CCD"/>
    <w:rsid w:val="00260DA2"/>
    <w:rsid w:val="00261DE3"/>
    <w:rsid w:val="002652FC"/>
    <w:rsid w:val="002701A3"/>
    <w:rsid w:val="00273047"/>
    <w:rsid w:val="002737F1"/>
    <w:rsid w:val="00273A57"/>
    <w:rsid w:val="002852F2"/>
    <w:rsid w:val="00291828"/>
    <w:rsid w:val="002941EC"/>
    <w:rsid w:val="00297D0B"/>
    <w:rsid w:val="002A074B"/>
    <w:rsid w:val="002A3841"/>
    <w:rsid w:val="002A4E07"/>
    <w:rsid w:val="002A607B"/>
    <w:rsid w:val="002B0CB5"/>
    <w:rsid w:val="002B2296"/>
    <w:rsid w:val="002B3377"/>
    <w:rsid w:val="002B7673"/>
    <w:rsid w:val="002C47E1"/>
    <w:rsid w:val="002C48DB"/>
    <w:rsid w:val="002C4F07"/>
    <w:rsid w:val="002C5101"/>
    <w:rsid w:val="002D4D70"/>
    <w:rsid w:val="002E0AC0"/>
    <w:rsid w:val="002E4485"/>
    <w:rsid w:val="002E77BA"/>
    <w:rsid w:val="002F0164"/>
    <w:rsid w:val="002F2828"/>
    <w:rsid w:val="00300D43"/>
    <w:rsid w:val="0030223D"/>
    <w:rsid w:val="003050D7"/>
    <w:rsid w:val="00305538"/>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71DDE"/>
    <w:rsid w:val="003777CB"/>
    <w:rsid w:val="003909E7"/>
    <w:rsid w:val="00391E36"/>
    <w:rsid w:val="003948DE"/>
    <w:rsid w:val="003A37C7"/>
    <w:rsid w:val="003A3CC2"/>
    <w:rsid w:val="003A44BA"/>
    <w:rsid w:val="003A480D"/>
    <w:rsid w:val="003A5A4F"/>
    <w:rsid w:val="003A684C"/>
    <w:rsid w:val="003A73DC"/>
    <w:rsid w:val="003A7D51"/>
    <w:rsid w:val="003B03C2"/>
    <w:rsid w:val="003B0AC4"/>
    <w:rsid w:val="003B1403"/>
    <w:rsid w:val="003B64C4"/>
    <w:rsid w:val="003B731E"/>
    <w:rsid w:val="003B748E"/>
    <w:rsid w:val="003C34B0"/>
    <w:rsid w:val="003C4ADF"/>
    <w:rsid w:val="003D1F48"/>
    <w:rsid w:val="003D22D5"/>
    <w:rsid w:val="003D419F"/>
    <w:rsid w:val="003D6A9E"/>
    <w:rsid w:val="003E2792"/>
    <w:rsid w:val="003E5104"/>
    <w:rsid w:val="003F276C"/>
    <w:rsid w:val="003F2953"/>
    <w:rsid w:val="0040548E"/>
    <w:rsid w:val="004063F3"/>
    <w:rsid w:val="00406432"/>
    <w:rsid w:val="00406D8D"/>
    <w:rsid w:val="004165BE"/>
    <w:rsid w:val="004209B5"/>
    <w:rsid w:val="004221E6"/>
    <w:rsid w:val="00425A8F"/>
    <w:rsid w:val="00426FD8"/>
    <w:rsid w:val="004313CA"/>
    <w:rsid w:val="004326A7"/>
    <w:rsid w:val="00434A36"/>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B49C3"/>
    <w:rsid w:val="004C7A68"/>
    <w:rsid w:val="004E1549"/>
    <w:rsid w:val="004E1583"/>
    <w:rsid w:val="004E43DD"/>
    <w:rsid w:val="004E5FE3"/>
    <w:rsid w:val="004E6B49"/>
    <w:rsid w:val="004E752D"/>
    <w:rsid w:val="004F4CCC"/>
    <w:rsid w:val="004F7E63"/>
    <w:rsid w:val="00506E86"/>
    <w:rsid w:val="005124FE"/>
    <w:rsid w:val="00513A62"/>
    <w:rsid w:val="005147CB"/>
    <w:rsid w:val="00514FCE"/>
    <w:rsid w:val="0051539D"/>
    <w:rsid w:val="00521DA5"/>
    <w:rsid w:val="0052242A"/>
    <w:rsid w:val="00525FC2"/>
    <w:rsid w:val="00531A05"/>
    <w:rsid w:val="00531DD2"/>
    <w:rsid w:val="00534A8E"/>
    <w:rsid w:val="00536EE3"/>
    <w:rsid w:val="00537BDD"/>
    <w:rsid w:val="00537D1D"/>
    <w:rsid w:val="00540954"/>
    <w:rsid w:val="00543BD1"/>
    <w:rsid w:val="00551A91"/>
    <w:rsid w:val="00556483"/>
    <w:rsid w:val="00560C67"/>
    <w:rsid w:val="00564FF8"/>
    <w:rsid w:val="00576B9B"/>
    <w:rsid w:val="00587796"/>
    <w:rsid w:val="00596C48"/>
    <w:rsid w:val="005A07CB"/>
    <w:rsid w:val="005A4B4B"/>
    <w:rsid w:val="005A74E5"/>
    <w:rsid w:val="005B47BB"/>
    <w:rsid w:val="005C21C7"/>
    <w:rsid w:val="005C72B8"/>
    <w:rsid w:val="005D4C74"/>
    <w:rsid w:val="005D6405"/>
    <w:rsid w:val="005D75FC"/>
    <w:rsid w:val="005E2F79"/>
    <w:rsid w:val="005E4872"/>
    <w:rsid w:val="005E7D4E"/>
    <w:rsid w:val="005F2C28"/>
    <w:rsid w:val="00604498"/>
    <w:rsid w:val="00605728"/>
    <w:rsid w:val="00606D32"/>
    <w:rsid w:val="00613697"/>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6FAF"/>
    <w:rsid w:val="006C7445"/>
    <w:rsid w:val="006D195E"/>
    <w:rsid w:val="006D5E1A"/>
    <w:rsid w:val="006E23A6"/>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8035C"/>
    <w:rsid w:val="00786591"/>
    <w:rsid w:val="00786F95"/>
    <w:rsid w:val="00787A1A"/>
    <w:rsid w:val="007901E9"/>
    <w:rsid w:val="00791E0C"/>
    <w:rsid w:val="00793D2C"/>
    <w:rsid w:val="00794FD0"/>
    <w:rsid w:val="007A4AFD"/>
    <w:rsid w:val="007A7C03"/>
    <w:rsid w:val="007B1CC7"/>
    <w:rsid w:val="007C3F95"/>
    <w:rsid w:val="007D1F41"/>
    <w:rsid w:val="007F2C23"/>
    <w:rsid w:val="007F3AAC"/>
    <w:rsid w:val="007F5093"/>
    <w:rsid w:val="00806D67"/>
    <w:rsid w:val="00806F24"/>
    <w:rsid w:val="008076B0"/>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1477"/>
    <w:rsid w:val="0086484B"/>
    <w:rsid w:val="00865631"/>
    <w:rsid w:val="0086598E"/>
    <w:rsid w:val="00865DC5"/>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4AAE"/>
    <w:rsid w:val="00905195"/>
    <w:rsid w:val="009073E4"/>
    <w:rsid w:val="0091001E"/>
    <w:rsid w:val="00915B28"/>
    <w:rsid w:val="00920ABF"/>
    <w:rsid w:val="00920AF8"/>
    <w:rsid w:val="009219F6"/>
    <w:rsid w:val="00924374"/>
    <w:rsid w:val="00924B7A"/>
    <w:rsid w:val="009327AB"/>
    <w:rsid w:val="00951BB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B76C2"/>
    <w:rsid w:val="009C0ED3"/>
    <w:rsid w:val="009C1FCB"/>
    <w:rsid w:val="009C24F1"/>
    <w:rsid w:val="009C3D2A"/>
    <w:rsid w:val="009C6CA5"/>
    <w:rsid w:val="009D079C"/>
    <w:rsid w:val="009D4836"/>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924AE"/>
    <w:rsid w:val="00A92F26"/>
    <w:rsid w:val="00A953D2"/>
    <w:rsid w:val="00A97C7C"/>
    <w:rsid w:val="00AA35E2"/>
    <w:rsid w:val="00AA3928"/>
    <w:rsid w:val="00AA43C0"/>
    <w:rsid w:val="00AA51BD"/>
    <w:rsid w:val="00AB52C5"/>
    <w:rsid w:val="00AB6E62"/>
    <w:rsid w:val="00AC0E9D"/>
    <w:rsid w:val="00AE33B8"/>
    <w:rsid w:val="00AF0747"/>
    <w:rsid w:val="00B02769"/>
    <w:rsid w:val="00B034B1"/>
    <w:rsid w:val="00B1681A"/>
    <w:rsid w:val="00B27044"/>
    <w:rsid w:val="00B30F42"/>
    <w:rsid w:val="00B32169"/>
    <w:rsid w:val="00B33F9F"/>
    <w:rsid w:val="00B36510"/>
    <w:rsid w:val="00B377EB"/>
    <w:rsid w:val="00B41F21"/>
    <w:rsid w:val="00B54D9D"/>
    <w:rsid w:val="00B5620E"/>
    <w:rsid w:val="00B57138"/>
    <w:rsid w:val="00B603E2"/>
    <w:rsid w:val="00B62ED4"/>
    <w:rsid w:val="00B65853"/>
    <w:rsid w:val="00B65B92"/>
    <w:rsid w:val="00B670D6"/>
    <w:rsid w:val="00B709EE"/>
    <w:rsid w:val="00B83E3C"/>
    <w:rsid w:val="00B923AC"/>
    <w:rsid w:val="00B936FB"/>
    <w:rsid w:val="00BA2571"/>
    <w:rsid w:val="00BA4ADD"/>
    <w:rsid w:val="00BA4DC7"/>
    <w:rsid w:val="00BA6A4F"/>
    <w:rsid w:val="00BA7B4E"/>
    <w:rsid w:val="00BB4768"/>
    <w:rsid w:val="00BB7ACB"/>
    <w:rsid w:val="00BC279E"/>
    <w:rsid w:val="00BC3A69"/>
    <w:rsid w:val="00BD2FDB"/>
    <w:rsid w:val="00BD3D98"/>
    <w:rsid w:val="00BE13D0"/>
    <w:rsid w:val="00BE1BED"/>
    <w:rsid w:val="00BE4BC6"/>
    <w:rsid w:val="00BE79BF"/>
    <w:rsid w:val="00BF261E"/>
    <w:rsid w:val="00BF327A"/>
    <w:rsid w:val="00BF414C"/>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B025F"/>
    <w:rsid w:val="00CB1DC6"/>
    <w:rsid w:val="00CC0D64"/>
    <w:rsid w:val="00CC1606"/>
    <w:rsid w:val="00CC2416"/>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4E47"/>
    <w:rsid w:val="00D74EEF"/>
    <w:rsid w:val="00D74F57"/>
    <w:rsid w:val="00D81E14"/>
    <w:rsid w:val="00D8500A"/>
    <w:rsid w:val="00D921F2"/>
    <w:rsid w:val="00D95143"/>
    <w:rsid w:val="00D96F9A"/>
    <w:rsid w:val="00DA10B6"/>
    <w:rsid w:val="00DA66B8"/>
    <w:rsid w:val="00DA7437"/>
    <w:rsid w:val="00DA7CE7"/>
    <w:rsid w:val="00DB1AA5"/>
    <w:rsid w:val="00DB32D4"/>
    <w:rsid w:val="00DB3E05"/>
    <w:rsid w:val="00DB7FC9"/>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85F5C"/>
    <w:rsid w:val="00E92422"/>
    <w:rsid w:val="00E96CFF"/>
    <w:rsid w:val="00EA3824"/>
    <w:rsid w:val="00EA7387"/>
    <w:rsid w:val="00EB2855"/>
    <w:rsid w:val="00EB3F67"/>
    <w:rsid w:val="00EB464A"/>
    <w:rsid w:val="00EB57F2"/>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EF6DFD"/>
    <w:rsid w:val="00F0588D"/>
    <w:rsid w:val="00F061A0"/>
    <w:rsid w:val="00F106F3"/>
    <w:rsid w:val="00F151EF"/>
    <w:rsid w:val="00F15DC8"/>
    <w:rsid w:val="00F15FAC"/>
    <w:rsid w:val="00F227E6"/>
    <w:rsid w:val="00F23886"/>
    <w:rsid w:val="00F24A67"/>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86ACA"/>
    <w:rsid w:val="00F87173"/>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1992/323/" TargetMode="Externa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18</Pages>
  <Words>6932</Words>
  <Characters>39513</Characters>
  <Application>Microsoft Office Word</Application>
  <DocSecurity>0</DocSecurity>
  <Lines>329</Lines>
  <Paragraphs>92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Jarabicová Andrea</cp:lastModifiedBy>
  <cp:revision>26</cp:revision>
  <cp:lastPrinted>2019-09-18T07:42:00Z</cp:lastPrinted>
  <dcterms:created xsi:type="dcterms:W3CDTF">2020-08-13T09:06:00Z</dcterms:created>
  <dcterms:modified xsi:type="dcterms:W3CDTF">2021-07-06T07:12:00Z</dcterms:modified>
</cp:coreProperties>
</file>