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59DBACC0" w14:textId="3E983DC6" w:rsidR="00A23C61" w:rsidRPr="002701D7" w:rsidRDefault="00A23C61" w:rsidP="002701D7">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5DA85003" w14:textId="77777777" w:rsidR="004B5B28" w:rsidRPr="004B5B28" w:rsidRDefault="004B5B28" w:rsidP="004B5B28">
      <w:pPr>
        <w:jc w:val="center"/>
        <w:rPr>
          <w:sz w:val="22"/>
        </w:rPr>
      </w:pPr>
      <w:r w:rsidRPr="004B5B28">
        <w:rPr>
          <w:sz w:val="22"/>
        </w:rPr>
        <w:t xml:space="preserve">Predmet zákazky </w:t>
      </w:r>
    </w:p>
    <w:p w14:paraId="1D126ED7" w14:textId="74CC2F17" w:rsidR="004B5B28" w:rsidRPr="004B5B28" w:rsidRDefault="002701D7" w:rsidP="004B5B28">
      <w:pPr>
        <w:jc w:val="center"/>
        <w:rPr>
          <w:sz w:val="22"/>
        </w:rPr>
      </w:pPr>
      <w:r>
        <w:rPr>
          <w:sz w:val="22"/>
        </w:rPr>
        <w:t>Tovary</w:t>
      </w:r>
    </w:p>
    <w:p w14:paraId="6732E939" w14:textId="77777777" w:rsidR="004B5B28" w:rsidRPr="004B5B28" w:rsidRDefault="004B5B28" w:rsidP="004B5B28">
      <w:pPr>
        <w:jc w:val="center"/>
        <w:rPr>
          <w:sz w:val="22"/>
        </w:rPr>
      </w:pPr>
    </w:p>
    <w:p w14:paraId="272A159D" w14:textId="71F137F3" w:rsidR="004B5B28" w:rsidRPr="004B5B28" w:rsidRDefault="004B5B28" w:rsidP="004B5B28">
      <w:pPr>
        <w:suppressAutoHyphens/>
        <w:jc w:val="center"/>
        <w:rPr>
          <w:b/>
          <w:noProof w:val="0"/>
          <w:color w:val="00000A"/>
          <w:kern w:val="1"/>
          <w:sz w:val="28"/>
        </w:rPr>
      </w:pPr>
      <w:r w:rsidRPr="004B5B28">
        <w:rPr>
          <w:b/>
          <w:noProof w:val="0"/>
          <w:color w:val="00000A"/>
          <w:kern w:val="1"/>
          <w:sz w:val="28"/>
        </w:rPr>
        <w:t xml:space="preserve">NL </w:t>
      </w:r>
      <w:r w:rsidR="002701D7">
        <w:rPr>
          <w:b/>
          <w:noProof w:val="0"/>
          <w:color w:val="00000A"/>
          <w:kern w:val="1"/>
          <w:sz w:val="28"/>
        </w:rPr>
        <w:t>1</w:t>
      </w:r>
      <w:r w:rsidR="00994565">
        <w:rPr>
          <w:b/>
          <w:noProof w:val="0"/>
          <w:color w:val="00000A"/>
          <w:kern w:val="1"/>
          <w:sz w:val="28"/>
        </w:rPr>
        <w:t>6</w:t>
      </w:r>
      <w:r w:rsidRPr="004B5B28">
        <w:rPr>
          <w:b/>
          <w:noProof w:val="0"/>
          <w:color w:val="00000A"/>
          <w:kern w:val="1"/>
          <w:sz w:val="28"/>
        </w:rPr>
        <w:t>/202</w:t>
      </w:r>
      <w:r w:rsidR="002701D7">
        <w:rPr>
          <w:b/>
          <w:noProof w:val="0"/>
          <w:color w:val="00000A"/>
          <w:kern w:val="1"/>
          <w:sz w:val="28"/>
        </w:rPr>
        <w:t>1</w:t>
      </w:r>
    </w:p>
    <w:p w14:paraId="148BDCB6" w14:textId="2C672B33" w:rsidR="004B5B28" w:rsidRPr="004B5B28" w:rsidRDefault="004B5B28" w:rsidP="004B5B28">
      <w:pPr>
        <w:suppressAutoHyphens/>
        <w:jc w:val="center"/>
        <w:rPr>
          <w:rFonts w:cs="Arial"/>
          <w:noProof w:val="0"/>
          <w:color w:val="00000A"/>
          <w:kern w:val="1"/>
          <w:sz w:val="28"/>
          <w:szCs w:val="30"/>
        </w:rPr>
      </w:pPr>
      <w:r w:rsidRPr="004B5B28">
        <w:rPr>
          <w:noProof w:val="0"/>
          <w:color w:val="00000A"/>
          <w:kern w:val="1"/>
          <w:sz w:val="28"/>
        </w:rPr>
        <w:t>„</w:t>
      </w:r>
      <w:bookmarkStart w:id="3" w:name="_Hlk61264153"/>
      <w:r w:rsidR="00A4237E">
        <w:rPr>
          <w:b/>
          <w:sz w:val="28"/>
          <w:szCs w:val="28"/>
        </w:rPr>
        <w:t>Náhradné diely na autobusy – Man,</w:t>
      </w:r>
      <w:bookmarkEnd w:id="3"/>
      <w:r w:rsidR="00FE0874">
        <w:rPr>
          <w:b/>
          <w:sz w:val="28"/>
          <w:szCs w:val="28"/>
        </w:rPr>
        <w:t>MB</w:t>
      </w:r>
      <w:r w:rsidR="00994565">
        <w:rPr>
          <w:b/>
          <w:sz w:val="28"/>
          <w:szCs w:val="28"/>
        </w:rPr>
        <w:t>, Solaris, Iveco</w:t>
      </w:r>
      <w:r w:rsidRPr="004B5B28">
        <w:rPr>
          <w:b/>
          <w:noProof w:val="0"/>
          <w:color w:val="00000A"/>
          <w:kern w:val="1"/>
          <w:sz w:val="28"/>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C479791"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AB20DD">
        <w:rPr>
          <w:rFonts w:cs="Arial"/>
          <w:sz w:val="22"/>
        </w:rPr>
        <w:t>PhDr. Kristína Juhászová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43C36178" w14:textId="5BD4A426" w:rsidR="0045613A" w:rsidRPr="002701D7" w:rsidRDefault="00A23C61" w:rsidP="002701D7">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6D36CE82" w:rsidR="0045613A" w:rsidRDefault="002701D7" w:rsidP="0045613A">
      <w:pPr>
        <w:tabs>
          <w:tab w:val="right" w:leader="dot" w:pos="10080"/>
        </w:tabs>
        <w:ind w:left="5940"/>
        <w:rPr>
          <w:rFonts w:cs="Arial"/>
          <w:sz w:val="22"/>
        </w:rPr>
      </w:pPr>
      <w:r>
        <w:rPr>
          <w:rFonts w:cs="Arial"/>
          <w:sz w:val="22"/>
        </w:rPr>
        <w:t>JUDr. Barbora Notová</w:t>
      </w:r>
    </w:p>
    <w:p w14:paraId="0F4CB47F" w14:textId="29E79C4B" w:rsidR="0045613A" w:rsidRDefault="0045613A" w:rsidP="0045613A">
      <w:pPr>
        <w:tabs>
          <w:tab w:val="right" w:leader="dot" w:pos="10080"/>
        </w:tabs>
        <w:ind w:left="5940"/>
        <w:rPr>
          <w:rFonts w:cs="Arial"/>
          <w:sz w:val="22"/>
        </w:rPr>
      </w:pPr>
      <w:r>
        <w:rPr>
          <w:rFonts w:cs="Arial"/>
          <w:sz w:val="22"/>
        </w:rPr>
        <w:t>vedúc</w:t>
      </w:r>
      <w:r w:rsidR="002701D7">
        <w:rPr>
          <w:rFonts w:cs="Arial"/>
          <w:sz w:val="22"/>
        </w:rPr>
        <w:t>a</w:t>
      </w:r>
      <w:r>
        <w:rPr>
          <w:rFonts w:cs="Arial"/>
          <w:sz w:val="22"/>
        </w:rPr>
        <w:t xml:space="preserve"> odboru právnych služieb      </w:t>
      </w:r>
      <w:r w:rsidR="00EA58C6">
        <w:rPr>
          <w:rFonts w:cs="Arial"/>
          <w:sz w:val="22"/>
        </w:rPr>
        <w:t xml:space="preserve">    </w:t>
      </w:r>
      <w:r>
        <w:rPr>
          <w:rFonts w:cs="Arial"/>
          <w:sz w:val="22"/>
        </w:rPr>
        <w:t xml:space="preserve">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69702B0A" w:rsidR="00B72D40" w:rsidRPr="005C3A88" w:rsidRDefault="005C3A88" w:rsidP="005C3A88">
      <w:pPr>
        <w:rPr>
          <w:sz w:val="22"/>
          <w:szCs w:val="22"/>
        </w:rPr>
      </w:pPr>
      <w:r>
        <w:tab/>
      </w:r>
      <w:r>
        <w:tab/>
      </w:r>
      <w:r>
        <w:tab/>
      </w:r>
      <w:r>
        <w:tab/>
      </w:r>
      <w:r>
        <w:tab/>
      </w:r>
      <w:r>
        <w:tab/>
      </w:r>
      <w:r>
        <w:tab/>
      </w:r>
      <w:r>
        <w:tab/>
      </w:r>
      <w:r w:rsidRPr="005C3A88">
        <w:rPr>
          <w:sz w:val="22"/>
          <w:szCs w:val="22"/>
        </w:rPr>
        <w:t xml:space="preserve">     </w:t>
      </w:r>
      <w:r w:rsidR="00B72D40" w:rsidRPr="005C3A88">
        <w:rPr>
          <w:sz w:val="22"/>
          <w:szCs w:val="22"/>
        </w:rPr>
        <w:t xml:space="preserve">Ing. </w:t>
      </w:r>
      <w:r w:rsidR="002701D7" w:rsidRPr="005C3A88">
        <w:rPr>
          <w:sz w:val="22"/>
          <w:szCs w:val="22"/>
        </w:rPr>
        <w:t>Andrej Zigmund</w:t>
      </w:r>
    </w:p>
    <w:p w14:paraId="1507765C" w14:textId="434CD2BA" w:rsidR="002701D7" w:rsidRPr="005C3A88" w:rsidRDefault="002701D7" w:rsidP="005C3A88">
      <w:pPr>
        <w:rPr>
          <w:sz w:val="22"/>
          <w:szCs w:val="22"/>
        </w:rPr>
      </w:pPr>
      <w:r w:rsidRPr="005C3A88">
        <w:rPr>
          <w:sz w:val="22"/>
          <w:szCs w:val="22"/>
        </w:rPr>
        <w:t xml:space="preserve">                                                                                                 </w:t>
      </w:r>
      <w:r w:rsidR="00733967" w:rsidRPr="005C3A88">
        <w:rPr>
          <w:sz w:val="22"/>
          <w:szCs w:val="22"/>
        </w:rPr>
        <w:t xml:space="preserve">   </w:t>
      </w:r>
      <w:r w:rsidR="005C3A88">
        <w:rPr>
          <w:sz w:val="22"/>
          <w:szCs w:val="22"/>
        </w:rPr>
        <w:t xml:space="preserve">        </w:t>
      </w:r>
      <w:r w:rsidR="00733967" w:rsidRPr="005C3A88">
        <w:rPr>
          <w:sz w:val="22"/>
          <w:szCs w:val="22"/>
        </w:rPr>
        <w:t>člen predstavenstva - CFO</w:t>
      </w:r>
    </w:p>
    <w:p w14:paraId="259DE254" w14:textId="574671E8" w:rsidR="002701D7"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Bratislave dňa</w:t>
      </w:r>
    </w:p>
    <w:p w14:paraId="448CC2A6" w14:textId="77777777" w:rsidR="002701D7" w:rsidRPr="004D6213" w:rsidRDefault="002701D7" w:rsidP="00A23C61">
      <w:pPr>
        <w:tabs>
          <w:tab w:val="right" w:leader="dot" w:pos="2340"/>
          <w:tab w:val="right" w:leader="dot" w:pos="3780"/>
          <w:tab w:val="right" w:leader="underscore" w:pos="9072"/>
        </w:tabs>
        <w:spacing w:before="120"/>
        <w:rPr>
          <w:rFonts w:cs="Arial"/>
          <w:sz w:val="22"/>
        </w:rPr>
      </w:pP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53CF8C4" w:rsidR="00614870" w:rsidRDefault="00614870" w:rsidP="001F5075">
      <w:pPr>
        <w:tabs>
          <w:tab w:val="right" w:leader="dot" w:pos="10080"/>
        </w:tabs>
        <w:ind w:left="5940"/>
        <w:rPr>
          <w:rFonts w:cs="Arial"/>
          <w:sz w:val="22"/>
        </w:rPr>
      </w:pPr>
    </w:p>
    <w:p w14:paraId="3F20772E" w14:textId="77777777" w:rsidR="005C3A88" w:rsidRDefault="005C3A88"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13EB86EB" w14:textId="3B75463C" w:rsidR="008318EF"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926084" w:history="1">
        <w:r w:rsidR="008318EF" w:rsidRPr="003047A5">
          <w:rPr>
            <w:rStyle w:val="Hypertextovprepojenie"/>
          </w:rPr>
          <w:t>A.1  POKYNY PRE ZÁUJEMCOV/UCHÁDZAČOV</w:t>
        </w:r>
        <w:r w:rsidR="008318EF">
          <w:rPr>
            <w:webHidden/>
          </w:rPr>
          <w:tab/>
        </w:r>
        <w:r w:rsidR="008318EF">
          <w:rPr>
            <w:webHidden/>
          </w:rPr>
          <w:fldChar w:fldCharType="begin"/>
        </w:r>
        <w:r w:rsidR="008318EF">
          <w:rPr>
            <w:webHidden/>
          </w:rPr>
          <w:instrText xml:space="preserve"> PAGEREF _Toc32926084 \h </w:instrText>
        </w:r>
        <w:r w:rsidR="008318EF">
          <w:rPr>
            <w:webHidden/>
          </w:rPr>
        </w:r>
        <w:r w:rsidR="008318EF">
          <w:rPr>
            <w:webHidden/>
          </w:rPr>
          <w:fldChar w:fldCharType="separate"/>
        </w:r>
        <w:r w:rsidR="005C3A88">
          <w:rPr>
            <w:webHidden/>
          </w:rPr>
          <w:t>3</w:t>
        </w:r>
        <w:r w:rsidR="008318EF">
          <w:rPr>
            <w:webHidden/>
          </w:rPr>
          <w:fldChar w:fldCharType="end"/>
        </w:r>
      </w:hyperlink>
    </w:p>
    <w:p w14:paraId="4DA3A2E3" w14:textId="4C95AA44" w:rsidR="008318EF" w:rsidRDefault="007408C9">
      <w:pPr>
        <w:pStyle w:val="Obsah2"/>
        <w:rPr>
          <w:rFonts w:asciiTheme="minorHAnsi" w:eastAsiaTheme="minorEastAsia" w:hAnsiTheme="minorHAnsi" w:cstheme="minorBidi"/>
          <w:b w:val="0"/>
          <w:sz w:val="22"/>
          <w:szCs w:val="22"/>
        </w:rPr>
      </w:pPr>
      <w:hyperlink w:anchor="_Toc32926085" w:history="1">
        <w:r w:rsidR="008318EF" w:rsidRPr="003047A5">
          <w:rPr>
            <w:rStyle w:val="Hypertextovprepojenie"/>
            <w:rFonts w:cs="Arial"/>
          </w:rPr>
          <w:t>1. Všeobecné informácie</w:t>
        </w:r>
        <w:r w:rsidR="008318EF">
          <w:rPr>
            <w:webHidden/>
          </w:rPr>
          <w:tab/>
        </w:r>
        <w:r w:rsidR="008318EF">
          <w:rPr>
            <w:webHidden/>
          </w:rPr>
          <w:fldChar w:fldCharType="begin"/>
        </w:r>
        <w:r w:rsidR="008318EF">
          <w:rPr>
            <w:webHidden/>
          </w:rPr>
          <w:instrText xml:space="preserve"> PAGEREF _Toc32926085 \h </w:instrText>
        </w:r>
        <w:r w:rsidR="008318EF">
          <w:rPr>
            <w:webHidden/>
          </w:rPr>
        </w:r>
        <w:r w:rsidR="008318EF">
          <w:rPr>
            <w:webHidden/>
          </w:rPr>
          <w:fldChar w:fldCharType="separate"/>
        </w:r>
        <w:r w:rsidR="005C3A88">
          <w:rPr>
            <w:webHidden/>
          </w:rPr>
          <w:t>3</w:t>
        </w:r>
        <w:r w:rsidR="008318EF">
          <w:rPr>
            <w:webHidden/>
          </w:rPr>
          <w:fldChar w:fldCharType="end"/>
        </w:r>
      </w:hyperlink>
    </w:p>
    <w:p w14:paraId="19ACBD2D" w14:textId="56F4C027" w:rsidR="008318EF" w:rsidRDefault="007408C9">
      <w:pPr>
        <w:pStyle w:val="Obsah3"/>
        <w:rPr>
          <w:rFonts w:asciiTheme="minorHAnsi" w:eastAsiaTheme="minorEastAsia" w:hAnsiTheme="minorHAnsi" w:cstheme="minorBidi"/>
          <w:sz w:val="22"/>
          <w:szCs w:val="22"/>
        </w:rPr>
      </w:pPr>
      <w:hyperlink w:anchor="_Toc32926086" w:history="1">
        <w:r w:rsidR="008318EF" w:rsidRPr="003047A5">
          <w:rPr>
            <w:rStyle w:val="Hypertextovprepojenie"/>
          </w:rPr>
          <w:t>2.</w:t>
        </w:r>
        <w:r w:rsidR="008318EF">
          <w:rPr>
            <w:rFonts w:asciiTheme="minorHAnsi" w:eastAsiaTheme="minorEastAsia" w:hAnsiTheme="minorHAnsi" w:cstheme="minorBidi"/>
            <w:sz w:val="22"/>
            <w:szCs w:val="22"/>
          </w:rPr>
          <w:tab/>
        </w:r>
        <w:r w:rsidR="008318EF" w:rsidRPr="003047A5">
          <w:rPr>
            <w:rStyle w:val="Hypertextovprepojenie"/>
          </w:rPr>
          <w:t>Identifikácia obstarávateľskej organizácie</w:t>
        </w:r>
        <w:r w:rsidR="008318EF">
          <w:rPr>
            <w:webHidden/>
          </w:rPr>
          <w:tab/>
        </w:r>
        <w:r w:rsidR="008318EF">
          <w:rPr>
            <w:webHidden/>
          </w:rPr>
          <w:fldChar w:fldCharType="begin"/>
        </w:r>
        <w:r w:rsidR="008318EF">
          <w:rPr>
            <w:webHidden/>
          </w:rPr>
          <w:instrText xml:space="preserve"> PAGEREF _Toc32926086 \h </w:instrText>
        </w:r>
        <w:r w:rsidR="008318EF">
          <w:rPr>
            <w:webHidden/>
          </w:rPr>
        </w:r>
        <w:r w:rsidR="008318EF">
          <w:rPr>
            <w:webHidden/>
          </w:rPr>
          <w:fldChar w:fldCharType="separate"/>
        </w:r>
        <w:r w:rsidR="005C3A88">
          <w:rPr>
            <w:webHidden/>
          </w:rPr>
          <w:t>5</w:t>
        </w:r>
        <w:r w:rsidR="008318EF">
          <w:rPr>
            <w:webHidden/>
          </w:rPr>
          <w:fldChar w:fldCharType="end"/>
        </w:r>
      </w:hyperlink>
    </w:p>
    <w:p w14:paraId="12E2319B" w14:textId="736A37A4" w:rsidR="008318EF" w:rsidRDefault="007408C9">
      <w:pPr>
        <w:pStyle w:val="Obsah3"/>
        <w:rPr>
          <w:rFonts w:asciiTheme="minorHAnsi" w:eastAsiaTheme="minorEastAsia" w:hAnsiTheme="minorHAnsi" w:cstheme="minorBidi"/>
          <w:sz w:val="22"/>
          <w:szCs w:val="22"/>
        </w:rPr>
      </w:pPr>
      <w:hyperlink w:anchor="_Toc32926087" w:history="1">
        <w:r w:rsidR="008318EF" w:rsidRPr="003047A5">
          <w:rPr>
            <w:rStyle w:val="Hypertextovprepojenie"/>
          </w:rPr>
          <w:t>3.</w:t>
        </w:r>
        <w:r w:rsidR="008318EF">
          <w:rPr>
            <w:rFonts w:asciiTheme="minorHAnsi" w:eastAsiaTheme="minorEastAsia" w:hAnsiTheme="minorHAnsi" w:cstheme="minorBidi"/>
            <w:sz w:val="22"/>
            <w:szCs w:val="22"/>
          </w:rPr>
          <w:tab/>
        </w:r>
        <w:r w:rsidR="008318EF" w:rsidRPr="003047A5">
          <w:rPr>
            <w:rStyle w:val="Hypertextovprepojenie"/>
          </w:rPr>
          <w:t>Predmet verejného obstarávania a predmet zákazky</w:t>
        </w:r>
        <w:r w:rsidR="008318EF">
          <w:rPr>
            <w:webHidden/>
          </w:rPr>
          <w:tab/>
        </w:r>
        <w:r w:rsidR="008318EF">
          <w:rPr>
            <w:webHidden/>
          </w:rPr>
          <w:fldChar w:fldCharType="begin"/>
        </w:r>
        <w:r w:rsidR="008318EF">
          <w:rPr>
            <w:webHidden/>
          </w:rPr>
          <w:instrText xml:space="preserve"> PAGEREF _Toc32926087 \h </w:instrText>
        </w:r>
        <w:r w:rsidR="008318EF">
          <w:rPr>
            <w:webHidden/>
          </w:rPr>
        </w:r>
        <w:r w:rsidR="008318EF">
          <w:rPr>
            <w:webHidden/>
          </w:rPr>
          <w:fldChar w:fldCharType="separate"/>
        </w:r>
        <w:r w:rsidR="005C3A88">
          <w:rPr>
            <w:webHidden/>
          </w:rPr>
          <w:t>5</w:t>
        </w:r>
        <w:r w:rsidR="008318EF">
          <w:rPr>
            <w:webHidden/>
          </w:rPr>
          <w:fldChar w:fldCharType="end"/>
        </w:r>
      </w:hyperlink>
    </w:p>
    <w:p w14:paraId="0A95BB03" w14:textId="1AB5223C" w:rsidR="008318EF" w:rsidRDefault="007408C9">
      <w:pPr>
        <w:pStyle w:val="Obsah3"/>
        <w:rPr>
          <w:rFonts w:asciiTheme="minorHAnsi" w:eastAsiaTheme="minorEastAsia" w:hAnsiTheme="minorHAnsi" w:cstheme="minorBidi"/>
          <w:sz w:val="22"/>
          <w:szCs w:val="22"/>
        </w:rPr>
      </w:pPr>
      <w:hyperlink w:anchor="_Toc32926088" w:history="1">
        <w:r w:rsidR="008318EF" w:rsidRPr="003047A5">
          <w:rPr>
            <w:rStyle w:val="Hypertextovprepojenie"/>
          </w:rPr>
          <w:t>4.</w:t>
        </w:r>
        <w:r w:rsidR="008318EF">
          <w:rPr>
            <w:rFonts w:asciiTheme="minorHAnsi" w:eastAsiaTheme="minorEastAsia" w:hAnsiTheme="minorHAnsi" w:cstheme="minorBidi"/>
            <w:sz w:val="22"/>
            <w:szCs w:val="22"/>
          </w:rPr>
          <w:tab/>
        </w:r>
        <w:r w:rsidR="008318EF" w:rsidRPr="003047A5">
          <w:rPr>
            <w:rStyle w:val="Hypertextovprepojenie"/>
          </w:rPr>
          <w:t>Rozdelenie predmetu zákazky</w:t>
        </w:r>
        <w:r w:rsidR="008318EF">
          <w:rPr>
            <w:webHidden/>
          </w:rPr>
          <w:tab/>
        </w:r>
        <w:r w:rsidR="008318EF">
          <w:rPr>
            <w:webHidden/>
          </w:rPr>
          <w:fldChar w:fldCharType="begin"/>
        </w:r>
        <w:r w:rsidR="008318EF">
          <w:rPr>
            <w:webHidden/>
          </w:rPr>
          <w:instrText xml:space="preserve"> PAGEREF _Toc32926088 \h </w:instrText>
        </w:r>
        <w:r w:rsidR="008318EF">
          <w:rPr>
            <w:webHidden/>
          </w:rPr>
        </w:r>
        <w:r w:rsidR="008318EF">
          <w:rPr>
            <w:webHidden/>
          </w:rPr>
          <w:fldChar w:fldCharType="separate"/>
        </w:r>
        <w:r w:rsidR="005C3A88">
          <w:rPr>
            <w:webHidden/>
          </w:rPr>
          <w:t>6</w:t>
        </w:r>
        <w:r w:rsidR="008318EF">
          <w:rPr>
            <w:webHidden/>
          </w:rPr>
          <w:fldChar w:fldCharType="end"/>
        </w:r>
      </w:hyperlink>
    </w:p>
    <w:p w14:paraId="2D34224E" w14:textId="3CCC545E" w:rsidR="008318EF" w:rsidRDefault="007408C9">
      <w:pPr>
        <w:pStyle w:val="Obsah3"/>
        <w:rPr>
          <w:rFonts w:asciiTheme="minorHAnsi" w:eastAsiaTheme="minorEastAsia" w:hAnsiTheme="minorHAnsi" w:cstheme="minorBidi"/>
          <w:sz w:val="22"/>
          <w:szCs w:val="22"/>
        </w:rPr>
      </w:pPr>
      <w:hyperlink w:anchor="_Toc32926089" w:history="1">
        <w:r w:rsidR="008318EF" w:rsidRPr="003047A5">
          <w:rPr>
            <w:rStyle w:val="Hypertextovprepojenie"/>
          </w:rPr>
          <w:t>5.</w:t>
        </w:r>
        <w:r w:rsidR="008318EF">
          <w:rPr>
            <w:rFonts w:asciiTheme="minorHAnsi" w:eastAsiaTheme="minorEastAsia" w:hAnsiTheme="minorHAnsi" w:cstheme="minorBidi"/>
            <w:sz w:val="22"/>
            <w:szCs w:val="22"/>
          </w:rPr>
          <w:tab/>
        </w:r>
        <w:r w:rsidR="008318EF" w:rsidRPr="003047A5">
          <w:rPr>
            <w:rStyle w:val="Hypertextovprepojenie"/>
          </w:rPr>
          <w:t>Variantné riešenie</w:t>
        </w:r>
        <w:r w:rsidR="008318EF">
          <w:rPr>
            <w:webHidden/>
          </w:rPr>
          <w:tab/>
        </w:r>
        <w:r w:rsidR="008318EF">
          <w:rPr>
            <w:webHidden/>
          </w:rPr>
          <w:fldChar w:fldCharType="begin"/>
        </w:r>
        <w:r w:rsidR="008318EF">
          <w:rPr>
            <w:webHidden/>
          </w:rPr>
          <w:instrText xml:space="preserve"> PAGEREF _Toc32926089 \h </w:instrText>
        </w:r>
        <w:r w:rsidR="008318EF">
          <w:rPr>
            <w:webHidden/>
          </w:rPr>
        </w:r>
        <w:r w:rsidR="008318EF">
          <w:rPr>
            <w:webHidden/>
          </w:rPr>
          <w:fldChar w:fldCharType="separate"/>
        </w:r>
        <w:r w:rsidR="005C3A88">
          <w:rPr>
            <w:webHidden/>
          </w:rPr>
          <w:t>6</w:t>
        </w:r>
        <w:r w:rsidR="008318EF">
          <w:rPr>
            <w:webHidden/>
          </w:rPr>
          <w:fldChar w:fldCharType="end"/>
        </w:r>
      </w:hyperlink>
    </w:p>
    <w:p w14:paraId="4414D75D" w14:textId="33AB7C52" w:rsidR="008318EF" w:rsidRDefault="007408C9">
      <w:pPr>
        <w:pStyle w:val="Obsah3"/>
        <w:rPr>
          <w:rFonts w:asciiTheme="minorHAnsi" w:eastAsiaTheme="minorEastAsia" w:hAnsiTheme="minorHAnsi" w:cstheme="minorBidi"/>
          <w:sz w:val="22"/>
          <w:szCs w:val="22"/>
        </w:rPr>
      </w:pPr>
      <w:hyperlink w:anchor="_Toc32926090" w:history="1">
        <w:r w:rsidR="008318EF" w:rsidRPr="003047A5">
          <w:rPr>
            <w:rStyle w:val="Hypertextovprepojenie"/>
          </w:rPr>
          <w:t>6.</w:t>
        </w:r>
        <w:r w:rsidR="008318EF">
          <w:rPr>
            <w:rFonts w:asciiTheme="minorHAnsi" w:eastAsiaTheme="minorEastAsia" w:hAnsiTheme="minorHAnsi" w:cstheme="minorBidi"/>
            <w:sz w:val="22"/>
            <w:szCs w:val="22"/>
          </w:rPr>
          <w:tab/>
        </w:r>
        <w:r w:rsidR="008318EF" w:rsidRPr="003047A5">
          <w:rPr>
            <w:rStyle w:val="Hypertextovprepojenie"/>
          </w:rPr>
          <w:t>Pôvod predmetu zákazky</w:t>
        </w:r>
        <w:r w:rsidR="008318EF">
          <w:rPr>
            <w:webHidden/>
          </w:rPr>
          <w:tab/>
        </w:r>
        <w:r w:rsidR="008318EF">
          <w:rPr>
            <w:webHidden/>
          </w:rPr>
          <w:fldChar w:fldCharType="begin"/>
        </w:r>
        <w:r w:rsidR="008318EF">
          <w:rPr>
            <w:webHidden/>
          </w:rPr>
          <w:instrText xml:space="preserve"> PAGEREF _Toc32926090 \h </w:instrText>
        </w:r>
        <w:r w:rsidR="008318EF">
          <w:rPr>
            <w:webHidden/>
          </w:rPr>
        </w:r>
        <w:r w:rsidR="008318EF">
          <w:rPr>
            <w:webHidden/>
          </w:rPr>
          <w:fldChar w:fldCharType="separate"/>
        </w:r>
        <w:r w:rsidR="005C3A88">
          <w:rPr>
            <w:webHidden/>
          </w:rPr>
          <w:t>6</w:t>
        </w:r>
        <w:r w:rsidR="008318EF">
          <w:rPr>
            <w:webHidden/>
          </w:rPr>
          <w:fldChar w:fldCharType="end"/>
        </w:r>
      </w:hyperlink>
    </w:p>
    <w:p w14:paraId="6E96DA22" w14:textId="5B02CF31" w:rsidR="008318EF" w:rsidRDefault="007408C9">
      <w:pPr>
        <w:pStyle w:val="Obsah3"/>
        <w:rPr>
          <w:rFonts w:asciiTheme="minorHAnsi" w:eastAsiaTheme="minorEastAsia" w:hAnsiTheme="minorHAnsi" w:cstheme="minorBidi"/>
          <w:sz w:val="22"/>
          <w:szCs w:val="22"/>
        </w:rPr>
      </w:pPr>
      <w:hyperlink w:anchor="_Toc32926091" w:history="1">
        <w:r w:rsidR="008318EF" w:rsidRPr="003047A5">
          <w:rPr>
            <w:rStyle w:val="Hypertextovprepojenie"/>
          </w:rPr>
          <w:t>7.</w:t>
        </w:r>
        <w:r w:rsidR="008318EF">
          <w:rPr>
            <w:rFonts w:asciiTheme="minorHAnsi" w:eastAsiaTheme="minorEastAsia" w:hAnsiTheme="minorHAnsi" w:cstheme="minorBidi"/>
            <w:sz w:val="22"/>
            <w:szCs w:val="22"/>
          </w:rPr>
          <w:tab/>
        </w:r>
        <w:r w:rsidR="008318EF" w:rsidRPr="003047A5">
          <w:rPr>
            <w:rStyle w:val="Hypertextovprepojenie"/>
          </w:rPr>
          <w:t>Miesto a termín dodania predmetu zákazky</w:t>
        </w:r>
        <w:r w:rsidR="008318EF">
          <w:rPr>
            <w:webHidden/>
          </w:rPr>
          <w:tab/>
        </w:r>
        <w:r w:rsidR="008318EF">
          <w:rPr>
            <w:webHidden/>
          </w:rPr>
          <w:fldChar w:fldCharType="begin"/>
        </w:r>
        <w:r w:rsidR="008318EF">
          <w:rPr>
            <w:webHidden/>
          </w:rPr>
          <w:instrText xml:space="preserve"> PAGEREF _Toc32926091 \h </w:instrText>
        </w:r>
        <w:r w:rsidR="008318EF">
          <w:rPr>
            <w:webHidden/>
          </w:rPr>
        </w:r>
        <w:r w:rsidR="008318EF">
          <w:rPr>
            <w:webHidden/>
          </w:rPr>
          <w:fldChar w:fldCharType="separate"/>
        </w:r>
        <w:r w:rsidR="005C3A88">
          <w:rPr>
            <w:webHidden/>
          </w:rPr>
          <w:t>7</w:t>
        </w:r>
        <w:r w:rsidR="008318EF">
          <w:rPr>
            <w:webHidden/>
          </w:rPr>
          <w:fldChar w:fldCharType="end"/>
        </w:r>
      </w:hyperlink>
    </w:p>
    <w:p w14:paraId="2C3B31E7" w14:textId="69361FD8" w:rsidR="008318EF" w:rsidRDefault="007408C9">
      <w:pPr>
        <w:pStyle w:val="Obsah3"/>
        <w:rPr>
          <w:rFonts w:asciiTheme="minorHAnsi" w:eastAsiaTheme="minorEastAsia" w:hAnsiTheme="minorHAnsi" w:cstheme="minorBidi"/>
          <w:sz w:val="22"/>
          <w:szCs w:val="22"/>
        </w:rPr>
      </w:pPr>
      <w:hyperlink w:anchor="_Toc32926092" w:history="1">
        <w:r w:rsidR="008318EF" w:rsidRPr="003047A5">
          <w:rPr>
            <w:rStyle w:val="Hypertextovprepojenie"/>
          </w:rPr>
          <w:t>8.</w:t>
        </w:r>
        <w:r w:rsidR="008318EF">
          <w:rPr>
            <w:rFonts w:asciiTheme="minorHAnsi" w:eastAsiaTheme="minorEastAsia" w:hAnsiTheme="minorHAnsi" w:cstheme="minorBidi"/>
            <w:sz w:val="22"/>
            <w:szCs w:val="22"/>
          </w:rPr>
          <w:tab/>
        </w:r>
        <w:r w:rsidR="008318EF" w:rsidRPr="003047A5">
          <w:rPr>
            <w:rStyle w:val="Hypertextovprepojenie"/>
          </w:rPr>
          <w:t>Zdroj finančných prostriedkov</w:t>
        </w:r>
        <w:r w:rsidR="008318EF">
          <w:rPr>
            <w:webHidden/>
          </w:rPr>
          <w:tab/>
        </w:r>
        <w:r w:rsidR="008318EF">
          <w:rPr>
            <w:webHidden/>
          </w:rPr>
          <w:fldChar w:fldCharType="begin"/>
        </w:r>
        <w:r w:rsidR="008318EF">
          <w:rPr>
            <w:webHidden/>
          </w:rPr>
          <w:instrText xml:space="preserve"> PAGEREF _Toc32926092 \h </w:instrText>
        </w:r>
        <w:r w:rsidR="008318EF">
          <w:rPr>
            <w:webHidden/>
          </w:rPr>
        </w:r>
        <w:r w:rsidR="008318EF">
          <w:rPr>
            <w:webHidden/>
          </w:rPr>
          <w:fldChar w:fldCharType="separate"/>
        </w:r>
        <w:r w:rsidR="005C3A88">
          <w:rPr>
            <w:webHidden/>
          </w:rPr>
          <w:t>7</w:t>
        </w:r>
        <w:r w:rsidR="008318EF">
          <w:rPr>
            <w:webHidden/>
          </w:rPr>
          <w:fldChar w:fldCharType="end"/>
        </w:r>
      </w:hyperlink>
    </w:p>
    <w:p w14:paraId="75F645F4" w14:textId="64E65876" w:rsidR="008318EF" w:rsidRDefault="007408C9">
      <w:pPr>
        <w:pStyle w:val="Obsah3"/>
        <w:rPr>
          <w:rFonts w:asciiTheme="minorHAnsi" w:eastAsiaTheme="minorEastAsia" w:hAnsiTheme="minorHAnsi" w:cstheme="minorBidi"/>
          <w:sz w:val="22"/>
          <w:szCs w:val="22"/>
        </w:rPr>
      </w:pPr>
      <w:hyperlink w:anchor="_Toc32926093" w:history="1">
        <w:r w:rsidR="008318EF" w:rsidRPr="003047A5">
          <w:rPr>
            <w:rStyle w:val="Hypertextovprepojenie"/>
          </w:rPr>
          <w:t>9.</w:t>
        </w:r>
        <w:r w:rsidR="008318EF">
          <w:rPr>
            <w:rFonts w:asciiTheme="minorHAnsi" w:eastAsiaTheme="minorEastAsia" w:hAnsiTheme="minorHAnsi" w:cstheme="minorBidi"/>
            <w:sz w:val="22"/>
            <w:szCs w:val="22"/>
          </w:rPr>
          <w:tab/>
        </w:r>
        <w:r w:rsidR="008318EF" w:rsidRPr="003047A5">
          <w:rPr>
            <w:rStyle w:val="Hypertextovprepojenie"/>
          </w:rPr>
          <w:t>Typ zmluvy</w:t>
        </w:r>
        <w:r w:rsidR="008318EF">
          <w:rPr>
            <w:webHidden/>
          </w:rPr>
          <w:tab/>
        </w:r>
        <w:r w:rsidR="008318EF">
          <w:rPr>
            <w:webHidden/>
          </w:rPr>
          <w:fldChar w:fldCharType="begin"/>
        </w:r>
        <w:r w:rsidR="008318EF">
          <w:rPr>
            <w:webHidden/>
          </w:rPr>
          <w:instrText xml:space="preserve"> PAGEREF _Toc32926093 \h </w:instrText>
        </w:r>
        <w:r w:rsidR="008318EF">
          <w:rPr>
            <w:webHidden/>
          </w:rPr>
        </w:r>
        <w:r w:rsidR="008318EF">
          <w:rPr>
            <w:webHidden/>
          </w:rPr>
          <w:fldChar w:fldCharType="separate"/>
        </w:r>
        <w:r w:rsidR="005C3A88">
          <w:rPr>
            <w:webHidden/>
          </w:rPr>
          <w:t>7</w:t>
        </w:r>
        <w:r w:rsidR="008318EF">
          <w:rPr>
            <w:webHidden/>
          </w:rPr>
          <w:fldChar w:fldCharType="end"/>
        </w:r>
      </w:hyperlink>
    </w:p>
    <w:p w14:paraId="03E69615" w14:textId="6F113C9A" w:rsidR="008318EF" w:rsidRDefault="007408C9">
      <w:pPr>
        <w:pStyle w:val="Obsah3"/>
        <w:rPr>
          <w:rFonts w:asciiTheme="minorHAnsi" w:eastAsiaTheme="minorEastAsia" w:hAnsiTheme="minorHAnsi" w:cstheme="minorBidi"/>
          <w:sz w:val="22"/>
          <w:szCs w:val="22"/>
        </w:rPr>
      </w:pPr>
      <w:hyperlink w:anchor="_Toc32926094" w:history="1">
        <w:r w:rsidR="008318EF" w:rsidRPr="003047A5">
          <w:rPr>
            <w:rStyle w:val="Hypertextovprepojenie"/>
          </w:rPr>
          <w:t>10.</w:t>
        </w:r>
        <w:r w:rsidR="008318EF">
          <w:rPr>
            <w:rFonts w:asciiTheme="minorHAnsi" w:eastAsiaTheme="minorEastAsia" w:hAnsiTheme="minorHAnsi" w:cstheme="minorBidi"/>
            <w:sz w:val="22"/>
            <w:szCs w:val="22"/>
          </w:rPr>
          <w:tab/>
        </w:r>
        <w:r w:rsidR="008318EF" w:rsidRPr="003047A5">
          <w:rPr>
            <w:rStyle w:val="Hypertextovprepojenie"/>
          </w:rPr>
          <w:t>Lehota viazanosti ponuky</w:t>
        </w:r>
        <w:r w:rsidR="008318EF">
          <w:rPr>
            <w:webHidden/>
          </w:rPr>
          <w:tab/>
        </w:r>
        <w:r w:rsidR="008318EF">
          <w:rPr>
            <w:webHidden/>
          </w:rPr>
          <w:fldChar w:fldCharType="begin"/>
        </w:r>
        <w:r w:rsidR="008318EF">
          <w:rPr>
            <w:webHidden/>
          </w:rPr>
          <w:instrText xml:space="preserve"> PAGEREF _Toc32926094 \h </w:instrText>
        </w:r>
        <w:r w:rsidR="008318EF">
          <w:rPr>
            <w:webHidden/>
          </w:rPr>
        </w:r>
        <w:r w:rsidR="008318EF">
          <w:rPr>
            <w:webHidden/>
          </w:rPr>
          <w:fldChar w:fldCharType="separate"/>
        </w:r>
        <w:r w:rsidR="005C3A88">
          <w:rPr>
            <w:webHidden/>
          </w:rPr>
          <w:t>7</w:t>
        </w:r>
        <w:r w:rsidR="008318EF">
          <w:rPr>
            <w:webHidden/>
          </w:rPr>
          <w:fldChar w:fldCharType="end"/>
        </w:r>
      </w:hyperlink>
    </w:p>
    <w:p w14:paraId="40186198" w14:textId="023977BB" w:rsidR="008318EF" w:rsidRDefault="007408C9">
      <w:pPr>
        <w:pStyle w:val="Obsah2"/>
        <w:rPr>
          <w:rFonts w:asciiTheme="minorHAnsi" w:eastAsiaTheme="minorEastAsia" w:hAnsiTheme="minorHAnsi" w:cstheme="minorBidi"/>
          <w:b w:val="0"/>
          <w:sz w:val="22"/>
          <w:szCs w:val="22"/>
        </w:rPr>
      </w:pPr>
      <w:hyperlink w:anchor="_Toc32926095" w:history="1">
        <w:r w:rsidR="008318EF" w:rsidRPr="003047A5">
          <w:rPr>
            <w:rStyle w:val="Hypertextovprepojenie"/>
          </w:rPr>
          <w:t>2. Komunikácia a vysvetľovanie</w:t>
        </w:r>
        <w:r w:rsidR="008318EF">
          <w:rPr>
            <w:webHidden/>
          </w:rPr>
          <w:tab/>
        </w:r>
        <w:r w:rsidR="008318EF">
          <w:rPr>
            <w:webHidden/>
          </w:rPr>
          <w:fldChar w:fldCharType="begin"/>
        </w:r>
        <w:r w:rsidR="008318EF">
          <w:rPr>
            <w:webHidden/>
          </w:rPr>
          <w:instrText xml:space="preserve"> PAGEREF _Toc32926095 \h </w:instrText>
        </w:r>
        <w:r w:rsidR="008318EF">
          <w:rPr>
            <w:webHidden/>
          </w:rPr>
        </w:r>
        <w:r w:rsidR="008318EF">
          <w:rPr>
            <w:webHidden/>
          </w:rPr>
          <w:fldChar w:fldCharType="separate"/>
        </w:r>
        <w:r w:rsidR="005C3A88">
          <w:rPr>
            <w:webHidden/>
          </w:rPr>
          <w:t>8</w:t>
        </w:r>
        <w:r w:rsidR="008318EF">
          <w:rPr>
            <w:webHidden/>
          </w:rPr>
          <w:fldChar w:fldCharType="end"/>
        </w:r>
      </w:hyperlink>
    </w:p>
    <w:p w14:paraId="0264E661" w14:textId="78ECED99" w:rsidR="008318EF" w:rsidRDefault="007408C9">
      <w:pPr>
        <w:pStyle w:val="Obsah3"/>
        <w:rPr>
          <w:rFonts w:asciiTheme="minorHAnsi" w:eastAsiaTheme="minorEastAsia" w:hAnsiTheme="minorHAnsi" w:cstheme="minorBidi"/>
          <w:sz w:val="22"/>
          <w:szCs w:val="22"/>
        </w:rPr>
      </w:pPr>
      <w:hyperlink w:anchor="_Toc32926096" w:history="1">
        <w:r w:rsidR="008318EF" w:rsidRPr="003047A5">
          <w:rPr>
            <w:rStyle w:val="Hypertextovprepojenie"/>
          </w:rPr>
          <w:t>11.</w:t>
        </w:r>
        <w:r w:rsidR="008318EF">
          <w:rPr>
            <w:rFonts w:asciiTheme="minorHAnsi" w:eastAsiaTheme="minorEastAsia" w:hAnsiTheme="minorHAnsi" w:cstheme="minorBidi"/>
            <w:sz w:val="22"/>
            <w:szCs w:val="22"/>
          </w:rPr>
          <w:tab/>
        </w:r>
        <w:r w:rsidR="008318EF" w:rsidRPr="003047A5">
          <w:rPr>
            <w:rStyle w:val="Hypertextovprepojenie"/>
          </w:rPr>
          <w:t>Komunikácia medzi obstarávateľskou organizáciou a záujemcami/ uchádzačmi a doručovanie písomnosti</w:t>
        </w:r>
        <w:r w:rsidR="008318EF">
          <w:rPr>
            <w:webHidden/>
          </w:rPr>
          <w:tab/>
        </w:r>
        <w:r w:rsidR="008318EF">
          <w:rPr>
            <w:webHidden/>
          </w:rPr>
          <w:fldChar w:fldCharType="begin"/>
        </w:r>
        <w:r w:rsidR="008318EF">
          <w:rPr>
            <w:webHidden/>
          </w:rPr>
          <w:instrText xml:space="preserve"> PAGEREF _Toc32926096 \h </w:instrText>
        </w:r>
        <w:r w:rsidR="008318EF">
          <w:rPr>
            <w:webHidden/>
          </w:rPr>
        </w:r>
        <w:r w:rsidR="008318EF">
          <w:rPr>
            <w:webHidden/>
          </w:rPr>
          <w:fldChar w:fldCharType="separate"/>
        </w:r>
        <w:r w:rsidR="005C3A88">
          <w:rPr>
            <w:webHidden/>
          </w:rPr>
          <w:t>8</w:t>
        </w:r>
        <w:r w:rsidR="008318EF">
          <w:rPr>
            <w:webHidden/>
          </w:rPr>
          <w:fldChar w:fldCharType="end"/>
        </w:r>
      </w:hyperlink>
    </w:p>
    <w:p w14:paraId="73E6C8C3" w14:textId="79B33DCD" w:rsidR="008318EF" w:rsidRDefault="007408C9">
      <w:pPr>
        <w:pStyle w:val="Obsah3"/>
        <w:rPr>
          <w:rFonts w:asciiTheme="minorHAnsi" w:eastAsiaTheme="minorEastAsia" w:hAnsiTheme="minorHAnsi" w:cstheme="minorBidi"/>
          <w:sz w:val="22"/>
          <w:szCs w:val="22"/>
        </w:rPr>
      </w:pPr>
      <w:hyperlink w:anchor="_Toc32926097" w:history="1">
        <w:r w:rsidR="008318EF" w:rsidRPr="003047A5">
          <w:rPr>
            <w:rStyle w:val="Hypertextovprepojenie"/>
          </w:rPr>
          <w:t>12.</w:t>
        </w:r>
        <w:r w:rsidR="008318EF">
          <w:rPr>
            <w:rFonts w:asciiTheme="minorHAnsi" w:eastAsiaTheme="minorEastAsia" w:hAnsiTheme="minorHAnsi" w:cstheme="minorBidi"/>
            <w:sz w:val="22"/>
            <w:szCs w:val="22"/>
          </w:rPr>
          <w:tab/>
        </w:r>
        <w:r w:rsidR="008318EF" w:rsidRPr="003047A5">
          <w:rPr>
            <w:rStyle w:val="Hypertextovprepojenie"/>
          </w:rPr>
          <w:t>Určenie lehôt</w:t>
        </w:r>
        <w:r w:rsidR="008318EF">
          <w:rPr>
            <w:webHidden/>
          </w:rPr>
          <w:tab/>
        </w:r>
        <w:r w:rsidR="008318EF">
          <w:rPr>
            <w:webHidden/>
          </w:rPr>
          <w:fldChar w:fldCharType="begin"/>
        </w:r>
        <w:r w:rsidR="008318EF">
          <w:rPr>
            <w:webHidden/>
          </w:rPr>
          <w:instrText xml:space="preserve"> PAGEREF _Toc32926097 \h </w:instrText>
        </w:r>
        <w:r w:rsidR="008318EF">
          <w:rPr>
            <w:webHidden/>
          </w:rPr>
        </w:r>
        <w:r w:rsidR="008318EF">
          <w:rPr>
            <w:webHidden/>
          </w:rPr>
          <w:fldChar w:fldCharType="separate"/>
        </w:r>
        <w:r w:rsidR="005C3A88">
          <w:rPr>
            <w:webHidden/>
          </w:rPr>
          <w:t>10</w:t>
        </w:r>
        <w:r w:rsidR="008318EF">
          <w:rPr>
            <w:webHidden/>
          </w:rPr>
          <w:fldChar w:fldCharType="end"/>
        </w:r>
      </w:hyperlink>
    </w:p>
    <w:p w14:paraId="77B0E384" w14:textId="5BD49EE7" w:rsidR="008318EF" w:rsidRDefault="007408C9">
      <w:pPr>
        <w:pStyle w:val="Obsah3"/>
        <w:rPr>
          <w:rFonts w:asciiTheme="minorHAnsi" w:eastAsiaTheme="minorEastAsia" w:hAnsiTheme="minorHAnsi" w:cstheme="minorBidi"/>
          <w:sz w:val="22"/>
          <w:szCs w:val="22"/>
        </w:rPr>
      </w:pPr>
      <w:hyperlink w:anchor="_Toc32926098" w:history="1">
        <w:r w:rsidR="008318EF" w:rsidRPr="003047A5">
          <w:rPr>
            <w:rStyle w:val="Hypertextovprepojenie"/>
          </w:rPr>
          <w:t>13.</w:t>
        </w:r>
        <w:r w:rsidR="008318EF">
          <w:rPr>
            <w:rFonts w:asciiTheme="minorHAnsi" w:eastAsiaTheme="minorEastAsia" w:hAnsiTheme="minorHAnsi" w:cstheme="minorBidi"/>
            <w:sz w:val="22"/>
            <w:szCs w:val="22"/>
          </w:rPr>
          <w:tab/>
        </w:r>
        <w:r w:rsidR="008318EF" w:rsidRPr="003047A5">
          <w:rPr>
            <w:rStyle w:val="Hypertextovprepojenie"/>
          </w:rPr>
          <w:t>Vysvetľovanie a doplnenie súťažných podkladov</w:t>
        </w:r>
        <w:r w:rsidR="008318EF">
          <w:rPr>
            <w:webHidden/>
          </w:rPr>
          <w:tab/>
        </w:r>
        <w:r w:rsidR="008318EF">
          <w:rPr>
            <w:webHidden/>
          </w:rPr>
          <w:fldChar w:fldCharType="begin"/>
        </w:r>
        <w:r w:rsidR="008318EF">
          <w:rPr>
            <w:webHidden/>
          </w:rPr>
          <w:instrText xml:space="preserve"> PAGEREF _Toc32926098 \h </w:instrText>
        </w:r>
        <w:r w:rsidR="008318EF">
          <w:rPr>
            <w:webHidden/>
          </w:rPr>
        </w:r>
        <w:r w:rsidR="008318EF">
          <w:rPr>
            <w:webHidden/>
          </w:rPr>
          <w:fldChar w:fldCharType="separate"/>
        </w:r>
        <w:r w:rsidR="005C3A88">
          <w:rPr>
            <w:webHidden/>
          </w:rPr>
          <w:t>10</w:t>
        </w:r>
        <w:r w:rsidR="008318EF">
          <w:rPr>
            <w:webHidden/>
          </w:rPr>
          <w:fldChar w:fldCharType="end"/>
        </w:r>
      </w:hyperlink>
    </w:p>
    <w:p w14:paraId="5815277A" w14:textId="7BE1AA8F" w:rsidR="008318EF" w:rsidRDefault="007408C9">
      <w:pPr>
        <w:pStyle w:val="Obsah3"/>
        <w:rPr>
          <w:rFonts w:asciiTheme="minorHAnsi" w:eastAsiaTheme="minorEastAsia" w:hAnsiTheme="minorHAnsi" w:cstheme="minorBidi"/>
          <w:sz w:val="22"/>
          <w:szCs w:val="22"/>
        </w:rPr>
      </w:pPr>
      <w:hyperlink w:anchor="_Toc32926099" w:history="1">
        <w:r w:rsidR="008318EF" w:rsidRPr="003047A5">
          <w:rPr>
            <w:rStyle w:val="Hypertextovprepojenie"/>
          </w:rPr>
          <w:t>14.</w:t>
        </w:r>
        <w:r w:rsidR="008318EF">
          <w:rPr>
            <w:rFonts w:asciiTheme="minorHAnsi" w:eastAsiaTheme="minorEastAsia" w:hAnsiTheme="minorHAnsi" w:cstheme="minorBidi"/>
            <w:sz w:val="22"/>
            <w:szCs w:val="22"/>
          </w:rPr>
          <w:tab/>
        </w:r>
        <w:r w:rsidR="008318EF" w:rsidRPr="003047A5">
          <w:rPr>
            <w:rStyle w:val="Hypertextovprepojenie"/>
          </w:rPr>
          <w:t>Obhliadka miesta dodania predmetu zákazky</w:t>
        </w:r>
        <w:r w:rsidR="008318EF">
          <w:rPr>
            <w:webHidden/>
          </w:rPr>
          <w:tab/>
        </w:r>
        <w:r w:rsidR="008318EF">
          <w:rPr>
            <w:webHidden/>
          </w:rPr>
          <w:fldChar w:fldCharType="begin"/>
        </w:r>
        <w:r w:rsidR="008318EF">
          <w:rPr>
            <w:webHidden/>
          </w:rPr>
          <w:instrText xml:space="preserve"> PAGEREF _Toc32926099 \h </w:instrText>
        </w:r>
        <w:r w:rsidR="008318EF">
          <w:rPr>
            <w:webHidden/>
          </w:rPr>
        </w:r>
        <w:r w:rsidR="008318EF">
          <w:rPr>
            <w:webHidden/>
          </w:rPr>
          <w:fldChar w:fldCharType="separate"/>
        </w:r>
        <w:r w:rsidR="005C3A88">
          <w:rPr>
            <w:webHidden/>
          </w:rPr>
          <w:t>10</w:t>
        </w:r>
        <w:r w:rsidR="008318EF">
          <w:rPr>
            <w:webHidden/>
          </w:rPr>
          <w:fldChar w:fldCharType="end"/>
        </w:r>
      </w:hyperlink>
    </w:p>
    <w:p w14:paraId="3E985C25" w14:textId="46AD6485" w:rsidR="008318EF" w:rsidRDefault="007408C9">
      <w:pPr>
        <w:pStyle w:val="Obsah2"/>
        <w:rPr>
          <w:rFonts w:asciiTheme="minorHAnsi" w:eastAsiaTheme="minorEastAsia" w:hAnsiTheme="minorHAnsi" w:cstheme="minorBidi"/>
          <w:b w:val="0"/>
          <w:sz w:val="22"/>
          <w:szCs w:val="22"/>
        </w:rPr>
      </w:pPr>
      <w:hyperlink w:anchor="_Toc32926100" w:history="1">
        <w:r w:rsidR="008318EF" w:rsidRPr="003047A5">
          <w:rPr>
            <w:rStyle w:val="Hypertextovprepojenie"/>
          </w:rPr>
          <w:t>3. Príprava ponuky</w:t>
        </w:r>
        <w:r w:rsidR="008318EF">
          <w:rPr>
            <w:webHidden/>
          </w:rPr>
          <w:tab/>
        </w:r>
        <w:r w:rsidR="008318EF">
          <w:rPr>
            <w:webHidden/>
          </w:rPr>
          <w:fldChar w:fldCharType="begin"/>
        </w:r>
        <w:r w:rsidR="008318EF">
          <w:rPr>
            <w:webHidden/>
          </w:rPr>
          <w:instrText xml:space="preserve"> PAGEREF _Toc32926100 \h </w:instrText>
        </w:r>
        <w:r w:rsidR="008318EF">
          <w:rPr>
            <w:webHidden/>
          </w:rPr>
        </w:r>
        <w:r w:rsidR="008318EF">
          <w:rPr>
            <w:webHidden/>
          </w:rPr>
          <w:fldChar w:fldCharType="separate"/>
        </w:r>
        <w:r w:rsidR="005C3A88">
          <w:rPr>
            <w:webHidden/>
          </w:rPr>
          <w:t>10</w:t>
        </w:r>
        <w:r w:rsidR="008318EF">
          <w:rPr>
            <w:webHidden/>
          </w:rPr>
          <w:fldChar w:fldCharType="end"/>
        </w:r>
      </w:hyperlink>
    </w:p>
    <w:p w14:paraId="7613D5B3" w14:textId="70835D9F" w:rsidR="008318EF" w:rsidRDefault="007408C9">
      <w:pPr>
        <w:pStyle w:val="Obsah3"/>
        <w:rPr>
          <w:rFonts w:asciiTheme="minorHAnsi" w:eastAsiaTheme="minorEastAsia" w:hAnsiTheme="minorHAnsi" w:cstheme="minorBidi"/>
          <w:sz w:val="22"/>
          <w:szCs w:val="22"/>
        </w:rPr>
      </w:pPr>
      <w:hyperlink w:anchor="_Toc32926101" w:history="1">
        <w:r w:rsidR="008318EF" w:rsidRPr="003047A5">
          <w:rPr>
            <w:rStyle w:val="Hypertextovprepojenie"/>
          </w:rPr>
          <w:t>15.</w:t>
        </w:r>
        <w:r w:rsidR="008318EF">
          <w:rPr>
            <w:rFonts w:asciiTheme="minorHAnsi" w:eastAsiaTheme="minorEastAsia" w:hAnsiTheme="minorHAnsi" w:cstheme="minorBidi"/>
            <w:sz w:val="22"/>
            <w:szCs w:val="22"/>
          </w:rPr>
          <w:tab/>
        </w:r>
        <w:r w:rsidR="008318EF" w:rsidRPr="003047A5">
          <w:rPr>
            <w:rStyle w:val="Hypertextovprepojenie"/>
          </w:rPr>
          <w:t>Vyhotovenie ponuky</w:t>
        </w:r>
        <w:r w:rsidR="008318EF">
          <w:rPr>
            <w:webHidden/>
          </w:rPr>
          <w:tab/>
        </w:r>
        <w:r w:rsidR="008318EF">
          <w:rPr>
            <w:webHidden/>
          </w:rPr>
          <w:fldChar w:fldCharType="begin"/>
        </w:r>
        <w:r w:rsidR="008318EF">
          <w:rPr>
            <w:webHidden/>
          </w:rPr>
          <w:instrText xml:space="preserve"> PAGEREF _Toc32926101 \h </w:instrText>
        </w:r>
        <w:r w:rsidR="008318EF">
          <w:rPr>
            <w:webHidden/>
          </w:rPr>
        </w:r>
        <w:r w:rsidR="008318EF">
          <w:rPr>
            <w:webHidden/>
          </w:rPr>
          <w:fldChar w:fldCharType="separate"/>
        </w:r>
        <w:r w:rsidR="005C3A88">
          <w:rPr>
            <w:webHidden/>
          </w:rPr>
          <w:t>10</w:t>
        </w:r>
        <w:r w:rsidR="008318EF">
          <w:rPr>
            <w:webHidden/>
          </w:rPr>
          <w:fldChar w:fldCharType="end"/>
        </w:r>
      </w:hyperlink>
    </w:p>
    <w:p w14:paraId="71FA2132" w14:textId="25AB964E" w:rsidR="008318EF" w:rsidRDefault="007408C9">
      <w:pPr>
        <w:pStyle w:val="Obsah3"/>
        <w:rPr>
          <w:rFonts w:asciiTheme="minorHAnsi" w:eastAsiaTheme="minorEastAsia" w:hAnsiTheme="minorHAnsi" w:cstheme="minorBidi"/>
          <w:sz w:val="22"/>
          <w:szCs w:val="22"/>
        </w:rPr>
      </w:pPr>
      <w:hyperlink w:anchor="_Toc32926102" w:history="1">
        <w:r w:rsidR="008318EF" w:rsidRPr="003047A5">
          <w:rPr>
            <w:rStyle w:val="Hypertextovprepojenie"/>
          </w:rPr>
          <w:t>16.</w:t>
        </w:r>
        <w:r w:rsidR="008318EF">
          <w:rPr>
            <w:rFonts w:asciiTheme="minorHAnsi" w:eastAsiaTheme="minorEastAsia" w:hAnsiTheme="minorHAnsi" w:cstheme="minorBidi"/>
            <w:sz w:val="22"/>
            <w:szCs w:val="22"/>
          </w:rPr>
          <w:tab/>
        </w:r>
        <w:r w:rsidR="008318EF" w:rsidRPr="003047A5">
          <w:rPr>
            <w:rStyle w:val="Hypertextovprepojenie"/>
          </w:rPr>
          <w:t>Jazyk ponuky</w:t>
        </w:r>
        <w:r w:rsidR="008318EF">
          <w:rPr>
            <w:webHidden/>
          </w:rPr>
          <w:tab/>
        </w:r>
        <w:r w:rsidR="008318EF">
          <w:rPr>
            <w:webHidden/>
          </w:rPr>
          <w:fldChar w:fldCharType="begin"/>
        </w:r>
        <w:r w:rsidR="008318EF">
          <w:rPr>
            <w:webHidden/>
          </w:rPr>
          <w:instrText xml:space="preserve"> PAGEREF _Toc32926102 \h </w:instrText>
        </w:r>
        <w:r w:rsidR="008318EF">
          <w:rPr>
            <w:webHidden/>
          </w:rPr>
        </w:r>
        <w:r w:rsidR="008318EF">
          <w:rPr>
            <w:webHidden/>
          </w:rPr>
          <w:fldChar w:fldCharType="separate"/>
        </w:r>
        <w:r w:rsidR="005C3A88">
          <w:rPr>
            <w:webHidden/>
          </w:rPr>
          <w:t>11</w:t>
        </w:r>
        <w:r w:rsidR="008318EF">
          <w:rPr>
            <w:webHidden/>
          </w:rPr>
          <w:fldChar w:fldCharType="end"/>
        </w:r>
      </w:hyperlink>
    </w:p>
    <w:p w14:paraId="23D86E08" w14:textId="3D3C39B8" w:rsidR="008318EF" w:rsidRDefault="007408C9">
      <w:pPr>
        <w:pStyle w:val="Obsah3"/>
        <w:rPr>
          <w:rFonts w:asciiTheme="minorHAnsi" w:eastAsiaTheme="minorEastAsia" w:hAnsiTheme="minorHAnsi" w:cstheme="minorBidi"/>
          <w:sz w:val="22"/>
          <w:szCs w:val="22"/>
        </w:rPr>
      </w:pPr>
      <w:hyperlink w:anchor="_Toc32926103" w:history="1">
        <w:r w:rsidR="008318EF" w:rsidRPr="003047A5">
          <w:rPr>
            <w:rStyle w:val="Hypertextovprepojenie"/>
          </w:rPr>
          <w:t>17.</w:t>
        </w:r>
        <w:r w:rsidR="008318EF">
          <w:rPr>
            <w:rFonts w:asciiTheme="minorHAnsi" w:eastAsiaTheme="minorEastAsia" w:hAnsiTheme="minorHAnsi" w:cstheme="minorBidi"/>
            <w:sz w:val="22"/>
            <w:szCs w:val="22"/>
          </w:rPr>
          <w:tab/>
        </w:r>
        <w:r w:rsidR="008318EF" w:rsidRPr="003047A5">
          <w:rPr>
            <w:rStyle w:val="Hypertextovprepojenie"/>
          </w:rPr>
          <w:t>Mena a ceny uvádzané v ponuke</w:t>
        </w:r>
        <w:r w:rsidR="008318EF">
          <w:rPr>
            <w:webHidden/>
          </w:rPr>
          <w:tab/>
        </w:r>
        <w:r w:rsidR="008318EF">
          <w:rPr>
            <w:webHidden/>
          </w:rPr>
          <w:fldChar w:fldCharType="begin"/>
        </w:r>
        <w:r w:rsidR="008318EF">
          <w:rPr>
            <w:webHidden/>
          </w:rPr>
          <w:instrText xml:space="preserve"> PAGEREF _Toc32926103 \h </w:instrText>
        </w:r>
        <w:r w:rsidR="008318EF">
          <w:rPr>
            <w:webHidden/>
          </w:rPr>
        </w:r>
        <w:r w:rsidR="008318EF">
          <w:rPr>
            <w:webHidden/>
          </w:rPr>
          <w:fldChar w:fldCharType="separate"/>
        </w:r>
        <w:r w:rsidR="005C3A88">
          <w:rPr>
            <w:webHidden/>
          </w:rPr>
          <w:t>12</w:t>
        </w:r>
        <w:r w:rsidR="008318EF">
          <w:rPr>
            <w:webHidden/>
          </w:rPr>
          <w:fldChar w:fldCharType="end"/>
        </w:r>
      </w:hyperlink>
    </w:p>
    <w:p w14:paraId="4101EDEA" w14:textId="07B2657A" w:rsidR="008318EF" w:rsidRDefault="007408C9">
      <w:pPr>
        <w:pStyle w:val="Obsah3"/>
        <w:rPr>
          <w:rFonts w:asciiTheme="minorHAnsi" w:eastAsiaTheme="minorEastAsia" w:hAnsiTheme="minorHAnsi" w:cstheme="minorBidi"/>
          <w:sz w:val="22"/>
          <w:szCs w:val="22"/>
        </w:rPr>
      </w:pPr>
      <w:hyperlink w:anchor="_Toc32926104" w:history="1">
        <w:r w:rsidR="008318EF" w:rsidRPr="003047A5">
          <w:rPr>
            <w:rStyle w:val="Hypertextovprepojenie"/>
          </w:rPr>
          <w:t>18.</w:t>
        </w:r>
        <w:r w:rsidR="008318EF">
          <w:rPr>
            <w:rFonts w:asciiTheme="minorHAnsi" w:eastAsiaTheme="minorEastAsia" w:hAnsiTheme="minorHAnsi" w:cstheme="minorBidi"/>
            <w:sz w:val="22"/>
            <w:szCs w:val="22"/>
          </w:rPr>
          <w:tab/>
        </w:r>
        <w:r w:rsidR="008318EF" w:rsidRPr="003047A5">
          <w:rPr>
            <w:rStyle w:val="Hypertextovprepojenie"/>
          </w:rPr>
          <w:t>Zábezpeka ponuky</w:t>
        </w:r>
        <w:r w:rsidR="008318EF">
          <w:rPr>
            <w:webHidden/>
          </w:rPr>
          <w:tab/>
        </w:r>
        <w:r w:rsidR="008318EF">
          <w:rPr>
            <w:webHidden/>
          </w:rPr>
          <w:fldChar w:fldCharType="begin"/>
        </w:r>
        <w:r w:rsidR="008318EF">
          <w:rPr>
            <w:webHidden/>
          </w:rPr>
          <w:instrText xml:space="preserve"> PAGEREF _Toc32926104 \h </w:instrText>
        </w:r>
        <w:r w:rsidR="008318EF">
          <w:rPr>
            <w:webHidden/>
          </w:rPr>
        </w:r>
        <w:r w:rsidR="008318EF">
          <w:rPr>
            <w:webHidden/>
          </w:rPr>
          <w:fldChar w:fldCharType="separate"/>
        </w:r>
        <w:r w:rsidR="005C3A88">
          <w:rPr>
            <w:webHidden/>
          </w:rPr>
          <w:t>12</w:t>
        </w:r>
        <w:r w:rsidR="008318EF">
          <w:rPr>
            <w:webHidden/>
          </w:rPr>
          <w:fldChar w:fldCharType="end"/>
        </w:r>
      </w:hyperlink>
    </w:p>
    <w:p w14:paraId="02110F04" w14:textId="2AD7CE32" w:rsidR="008318EF" w:rsidRDefault="007408C9">
      <w:pPr>
        <w:pStyle w:val="Obsah3"/>
        <w:rPr>
          <w:rFonts w:asciiTheme="minorHAnsi" w:eastAsiaTheme="minorEastAsia" w:hAnsiTheme="minorHAnsi" w:cstheme="minorBidi"/>
          <w:sz w:val="22"/>
          <w:szCs w:val="22"/>
        </w:rPr>
      </w:pPr>
      <w:hyperlink w:anchor="_Toc32926105" w:history="1">
        <w:r w:rsidR="008318EF" w:rsidRPr="003047A5">
          <w:rPr>
            <w:rStyle w:val="Hypertextovprepojenie"/>
          </w:rPr>
          <w:t>19.</w:t>
        </w:r>
        <w:r w:rsidR="008318EF">
          <w:rPr>
            <w:rFonts w:asciiTheme="minorHAnsi" w:eastAsiaTheme="minorEastAsia" w:hAnsiTheme="minorHAnsi" w:cstheme="minorBidi"/>
            <w:sz w:val="22"/>
            <w:szCs w:val="22"/>
          </w:rPr>
          <w:tab/>
        </w:r>
        <w:r w:rsidR="008318EF" w:rsidRPr="003047A5">
          <w:rPr>
            <w:rStyle w:val="Hypertextovprepojenie"/>
          </w:rPr>
          <w:t>Obsah ponuky</w:t>
        </w:r>
        <w:r w:rsidR="008318EF">
          <w:rPr>
            <w:webHidden/>
          </w:rPr>
          <w:tab/>
        </w:r>
        <w:r w:rsidR="008318EF">
          <w:rPr>
            <w:webHidden/>
          </w:rPr>
          <w:fldChar w:fldCharType="begin"/>
        </w:r>
        <w:r w:rsidR="008318EF">
          <w:rPr>
            <w:webHidden/>
          </w:rPr>
          <w:instrText xml:space="preserve"> PAGEREF _Toc32926105 \h </w:instrText>
        </w:r>
        <w:r w:rsidR="008318EF">
          <w:rPr>
            <w:webHidden/>
          </w:rPr>
        </w:r>
        <w:r w:rsidR="008318EF">
          <w:rPr>
            <w:webHidden/>
          </w:rPr>
          <w:fldChar w:fldCharType="separate"/>
        </w:r>
        <w:r w:rsidR="005C3A88">
          <w:rPr>
            <w:webHidden/>
          </w:rPr>
          <w:t>12</w:t>
        </w:r>
        <w:r w:rsidR="008318EF">
          <w:rPr>
            <w:webHidden/>
          </w:rPr>
          <w:fldChar w:fldCharType="end"/>
        </w:r>
      </w:hyperlink>
    </w:p>
    <w:p w14:paraId="6379BA3C" w14:textId="1B75972A" w:rsidR="008318EF" w:rsidRDefault="007408C9">
      <w:pPr>
        <w:pStyle w:val="Obsah3"/>
        <w:rPr>
          <w:rFonts w:asciiTheme="minorHAnsi" w:eastAsiaTheme="minorEastAsia" w:hAnsiTheme="minorHAnsi" w:cstheme="minorBidi"/>
          <w:sz w:val="22"/>
          <w:szCs w:val="22"/>
        </w:rPr>
      </w:pPr>
      <w:hyperlink w:anchor="_Toc32926106" w:history="1">
        <w:r w:rsidR="008318EF" w:rsidRPr="003047A5">
          <w:rPr>
            <w:rStyle w:val="Hypertextovprepojenie"/>
          </w:rPr>
          <w:t>20.</w:t>
        </w:r>
        <w:r w:rsidR="008318EF">
          <w:rPr>
            <w:rFonts w:asciiTheme="minorHAnsi" w:eastAsiaTheme="minorEastAsia" w:hAnsiTheme="minorHAnsi" w:cstheme="minorBidi"/>
            <w:sz w:val="22"/>
            <w:szCs w:val="22"/>
          </w:rPr>
          <w:tab/>
        </w:r>
        <w:r w:rsidR="008318EF" w:rsidRPr="003047A5">
          <w:rPr>
            <w:rStyle w:val="Hypertextovprepojenie"/>
          </w:rPr>
          <w:t>Náklady na ponuku</w:t>
        </w:r>
        <w:r w:rsidR="008318EF">
          <w:rPr>
            <w:webHidden/>
          </w:rPr>
          <w:tab/>
        </w:r>
        <w:r w:rsidR="008318EF">
          <w:rPr>
            <w:webHidden/>
          </w:rPr>
          <w:fldChar w:fldCharType="begin"/>
        </w:r>
        <w:r w:rsidR="008318EF">
          <w:rPr>
            <w:webHidden/>
          </w:rPr>
          <w:instrText xml:space="preserve"> PAGEREF _Toc32926106 \h </w:instrText>
        </w:r>
        <w:r w:rsidR="008318EF">
          <w:rPr>
            <w:webHidden/>
          </w:rPr>
        </w:r>
        <w:r w:rsidR="008318EF">
          <w:rPr>
            <w:webHidden/>
          </w:rPr>
          <w:fldChar w:fldCharType="separate"/>
        </w:r>
        <w:r w:rsidR="005C3A88">
          <w:rPr>
            <w:webHidden/>
          </w:rPr>
          <w:t>14</w:t>
        </w:r>
        <w:r w:rsidR="008318EF">
          <w:rPr>
            <w:webHidden/>
          </w:rPr>
          <w:fldChar w:fldCharType="end"/>
        </w:r>
      </w:hyperlink>
    </w:p>
    <w:p w14:paraId="4FEA68F7" w14:textId="4C6C4924" w:rsidR="008318EF" w:rsidRDefault="007408C9">
      <w:pPr>
        <w:pStyle w:val="Obsah2"/>
        <w:rPr>
          <w:rFonts w:asciiTheme="minorHAnsi" w:eastAsiaTheme="minorEastAsia" w:hAnsiTheme="minorHAnsi" w:cstheme="minorBidi"/>
          <w:b w:val="0"/>
          <w:sz w:val="22"/>
          <w:szCs w:val="22"/>
        </w:rPr>
      </w:pPr>
      <w:hyperlink w:anchor="_Toc32926107" w:history="1">
        <w:r w:rsidR="008318EF" w:rsidRPr="003047A5">
          <w:rPr>
            <w:rStyle w:val="Hypertextovprepojenie"/>
          </w:rPr>
          <w:t>4. Predkladanie ponuky</w:t>
        </w:r>
        <w:r w:rsidR="008318EF">
          <w:rPr>
            <w:webHidden/>
          </w:rPr>
          <w:tab/>
        </w:r>
        <w:r w:rsidR="008318EF">
          <w:rPr>
            <w:webHidden/>
          </w:rPr>
          <w:fldChar w:fldCharType="begin"/>
        </w:r>
        <w:r w:rsidR="008318EF">
          <w:rPr>
            <w:webHidden/>
          </w:rPr>
          <w:instrText xml:space="preserve"> PAGEREF _Toc32926107 \h </w:instrText>
        </w:r>
        <w:r w:rsidR="008318EF">
          <w:rPr>
            <w:webHidden/>
          </w:rPr>
        </w:r>
        <w:r w:rsidR="008318EF">
          <w:rPr>
            <w:webHidden/>
          </w:rPr>
          <w:fldChar w:fldCharType="separate"/>
        </w:r>
        <w:r w:rsidR="005C3A88">
          <w:rPr>
            <w:webHidden/>
          </w:rPr>
          <w:t>14</w:t>
        </w:r>
        <w:r w:rsidR="008318EF">
          <w:rPr>
            <w:webHidden/>
          </w:rPr>
          <w:fldChar w:fldCharType="end"/>
        </w:r>
      </w:hyperlink>
    </w:p>
    <w:p w14:paraId="6EC99C0D" w14:textId="0EEC2BB0" w:rsidR="008318EF" w:rsidRDefault="007408C9">
      <w:pPr>
        <w:pStyle w:val="Obsah3"/>
        <w:rPr>
          <w:rFonts w:asciiTheme="minorHAnsi" w:eastAsiaTheme="minorEastAsia" w:hAnsiTheme="minorHAnsi" w:cstheme="minorBidi"/>
          <w:sz w:val="22"/>
          <w:szCs w:val="22"/>
        </w:rPr>
      </w:pPr>
      <w:hyperlink w:anchor="_Toc32926108" w:history="1">
        <w:r w:rsidR="008318EF" w:rsidRPr="003047A5">
          <w:rPr>
            <w:rStyle w:val="Hypertextovprepojenie"/>
          </w:rPr>
          <w:t>21.</w:t>
        </w:r>
        <w:r w:rsidR="008318EF">
          <w:rPr>
            <w:rFonts w:asciiTheme="minorHAnsi" w:eastAsiaTheme="minorEastAsia" w:hAnsiTheme="minorHAnsi" w:cstheme="minorBidi"/>
            <w:sz w:val="22"/>
            <w:szCs w:val="22"/>
          </w:rPr>
          <w:tab/>
        </w:r>
        <w:r w:rsidR="008318EF" w:rsidRPr="003047A5">
          <w:rPr>
            <w:rStyle w:val="Hypertextovprepojenie"/>
          </w:rPr>
          <w:t>Záujemca/uchádzač oprávnený predložiť ponuku</w:t>
        </w:r>
        <w:r w:rsidR="008318EF">
          <w:rPr>
            <w:webHidden/>
          </w:rPr>
          <w:tab/>
        </w:r>
        <w:r w:rsidR="008318EF">
          <w:rPr>
            <w:webHidden/>
          </w:rPr>
          <w:fldChar w:fldCharType="begin"/>
        </w:r>
        <w:r w:rsidR="008318EF">
          <w:rPr>
            <w:webHidden/>
          </w:rPr>
          <w:instrText xml:space="preserve"> PAGEREF _Toc32926108 \h </w:instrText>
        </w:r>
        <w:r w:rsidR="008318EF">
          <w:rPr>
            <w:webHidden/>
          </w:rPr>
        </w:r>
        <w:r w:rsidR="008318EF">
          <w:rPr>
            <w:webHidden/>
          </w:rPr>
          <w:fldChar w:fldCharType="separate"/>
        </w:r>
        <w:r w:rsidR="005C3A88">
          <w:rPr>
            <w:webHidden/>
          </w:rPr>
          <w:t>14</w:t>
        </w:r>
        <w:r w:rsidR="008318EF">
          <w:rPr>
            <w:webHidden/>
          </w:rPr>
          <w:fldChar w:fldCharType="end"/>
        </w:r>
      </w:hyperlink>
    </w:p>
    <w:p w14:paraId="47749423" w14:textId="6B5374F0" w:rsidR="008318EF" w:rsidRDefault="007408C9">
      <w:pPr>
        <w:pStyle w:val="Obsah3"/>
        <w:rPr>
          <w:rFonts w:asciiTheme="minorHAnsi" w:eastAsiaTheme="minorEastAsia" w:hAnsiTheme="minorHAnsi" w:cstheme="minorBidi"/>
          <w:sz w:val="22"/>
          <w:szCs w:val="22"/>
        </w:rPr>
      </w:pPr>
      <w:hyperlink w:anchor="_Toc32926109" w:history="1">
        <w:r w:rsidR="008318EF" w:rsidRPr="003047A5">
          <w:rPr>
            <w:rStyle w:val="Hypertextovprepojenie"/>
          </w:rPr>
          <w:t>22.</w:t>
        </w:r>
        <w:r w:rsidR="008318EF">
          <w:rPr>
            <w:rFonts w:asciiTheme="minorHAnsi" w:eastAsiaTheme="minorEastAsia" w:hAnsiTheme="minorHAnsi" w:cstheme="minorBidi"/>
            <w:sz w:val="22"/>
            <w:szCs w:val="22"/>
          </w:rPr>
          <w:tab/>
        </w:r>
        <w:r w:rsidR="008318EF" w:rsidRPr="003047A5">
          <w:rPr>
            <w:rStyle w:val="Hypertextovprepojenie"/>
          </w:rPr>
          <w:t>Predloženie ponuky</w:t>
        </w:r>
        <w:r w:rsidR="008318EF">
          <w:rPr>
            <w:webHidden/>
          </w:rPr>
          <w:tab/>
        </w:r>
        <w:r w:rsidR="008318EF">
          <w:rPr>
            <w:webHidden/>
          </w:rPr>
          <w:fldChar w:fldCharType="begin"/>
        </w:r>
        <w:r w:rsidR="008318EF">
          <w:rPr>
            <w:webHidden/>
          </w:rPr>
          <w:instrText xml:space="preserve"> PAGEREF _Toc32926109 \h </w:instrText>
        </w:r>
        <w:r w:rsidR="008318EF">
          <w:rPr>
            <w:webHidden/>
          </w:rPr>
        </w:r>
        <w:r w:rsidR="008318EF">
          <w:rPr>
            <w:webHidden/>
          </w:rPr>
          <w:fldChar w:fldCharType="separate"/>
        </w:r>
        <w:r w:rsidR="005C3A88">
          <w:rPr>
            <w:webHidden/>
          </w:rPr>
          <w:t>15</w:t>
        </w:r>
        <w:r w:rsidR="008318EF">
          <w:rPr>
            <w:webHidden/>
          </w:rPr>
          <w:fldChar w:fldCharType="end"/>
        </w:r>
      </w:hyperlink>
    </w:p>
    <w:p w14:paraId="5E63CE77" w14:textId="2D1E640F" w:rsidR="008318EF" w:rsidRDefault="007408C9">
      <w:pPr>
        <w:pStyle w:val="Obsah3"/>
        <w:rPr>
          <w:rFonts w:asciiTheme="minorHAnsi" w:eastAsiaTheme="minorEastAsia" w:hAnsiTheme="minorHAnsi" w:cstheme="minorBidi"/>
          <w:sz w:val="22"/>
          <w:szCs w:val="22"/>
        </w:rPr>
      </w:pPr>
      <w:hyperlink w:anchor="_Toc32926110" w:history="1">
        <w:r w:rsidR="008318EF" w:rsidRPr="003047A5">
          <w:rPr>
            <w:rStyle w:val="Hypertextovprepojenie"/>
          </w:rPr>
          <w:t>23.</w:t>
        </w:r>
        <w:r w:rsidR="008318EF">
          <w:rPr>
            <w:rFonts w:asciiTheme="minorHAnsi" w:eastAsiaTheme="minorEastAsia" w:hAnsiTheme="minorHAnsi" w:cstheme="minorBidi"/>
            <w:sz w:val="22"/>
            <w:szCs w:val="22"/>
          </w:rPr>
          <w:tab/>
        </w:r>
        <w:r w:rsidR="008318EF" w:rsidRPr="003047A5">
          <w:rPr>
            <w:rStyle w:val="Hypertextovprepojenie"/>
          </w:rPr>
          <w:t>Miesto a lehota na predkladanie ponúk</w:t>
        </w:r>
        <w:r w:rsidR="008318EF">
          <w:rPr>
            <w:webHidden/>
          </w:rPr>
          <w:tab/>
        </w:r>
        <w:r w:rsidR="008318EF">
          <w:rPr>
            <w:webHidden/>
          </w:rPr>
          <w:fldChar w:fldCharType="begin"/>
        </w:r>
        <w:r w:rsidR="008318EF">
          <w:rPr>
            <w:webHidden/>
          </w:rPr>
          <w:instrText xml:space="preserve"> PAGEREF _Toc32926110 \h </w:instrText>
        </w:r>
        <w:r w:rsidR="008318EF">
          <w:rPr>
            <w:webHidden/>
          </w:rPr>
        </w:r>
        <w:r w:rsidR="008318EF">
          <w:rPr>
            <w:webHidden/>
          </w:rPr>
          <w:fldChar w:fldCharType="separate"/>
        </w:r>
        <w:r w:rsidR="005C3A88">
          <w:rPr>
            <w:webHidden/>
          </w:rPr>
          <w:t>16</w:t>
        </w:r>
        <w:r w:rsidR="008318EF">
          <w:rPr>
            <w:webHidden/>
          </w:rPr>
          <w:fldChar w:fldCharType="end"/>
        </w:r>
      </w:hyperlink>
    </w:p>
    <w:p w14:paraId="35F49D92" w14:textId="25D2435E" w:rsidR="008318EF" w:rsidRDefault="007408C9">
      <w:pPr>
        <w:pStyle w:val="Obsah3"/>
        <w:rPr>
          <w:rFonts w:asciiTheme="minorHAnsi" w:eastAsiaTheme="minorEastAsia" w:hAnsiTheme="minorHAnsi" w:cstheme="minorBidi"/>
          <w:sz w:val="22"/>
          <w:szCs w:val="22"/>
        </w:rPr>
      </w:pPr>
      <w:hyperlink w:anchor="_Toc32926111" w:history="1">
        <w:r w:rsidR="008318EF" w:rsidRPr="003047A5">
          <w:rPr>
            <w:rStyle w:val="Hypertextovprepojenie"/>
          </w:rPr>
          <w:t>24.</w:t>
        </w:r>
        <w:r w:rsidR="008318EF">
          <w:rPr>
            <w:rFonts w:asciiTheme="minorHAnsi" w:eastAsiaTheme="minorEastAsia" w:hAnsiTheme="minorHAnsi" w:cstheme="minorBidi"/>
            <w:sz w:val="22"/>
            <w:szCs w:val="22"/>
          </w:rPr>
          <w:tab/>
        </w:r>
        <w:r w:rsidR="008318EF" w:rsidRPr="003047A5">
          <w:rPr>
            <w:rStyle w:val="Hypertextovprepojenie"/>
          </w:rPr>
          <w:t>Doplnenie, zmena a odvolanie ponuky</w:t>
        </w:r>
        <w:r w:rsidR="008318EF">
          <w:rPr>
            <w:webHidden/>
          </w:rPr>
          <w:tab/>
        </w:r>
        <w:r w:rsidR="008318EF">
          <w:rPr>
            <w:webHidden/>
          </w:rPr>
          <w:fldChar w:fldCharType="begin"/>
        </w:r>
        <w:r w:rsidR="008318EF">
          <w:rPr>
            <w:webHidden/>
          </w:rPr>
          <w:instrText xml:space="preserve"> PAGEREF _Toc32926111 \h </w:instrText>
        </w:r>
        <w:r w:rsidR="008318EF">
          <w:rPr>
            <w:webHidden/>
          </w:rPr>
        </w:r>
        <w:r w:rsidR="008318EF">
          <w:rPr>
            <w:webHidden/>
          </w:rPr>
          <w:fldChar w:fldCharType="separate"/>
        </w:r>
        <w:r w:rsidR="005C3A88">
          <w:rPr>
            <w:webHidden/>
          </w:rPr>
          <w:t>16</w:t>
        </w:r>
        <w:r w:rsidR="008318EF">
          <w:rPr>
            <w:webHidden/>
          </w:rPr>
          <w:fldChar w:fldCharType="end"/>
        </w:r>
      </w:hyperlink>
    </w:p>
    <w:p w14:paraId="044DCAED" w14:textId="5B17E235" w:rsidR="008318EF" w:rsidRDefault="007408C9">
      <w:pPr>
        <w:pStyle w:val="Obsah2"/>
        <w:rPr>
          <w:rFonts w:asciiTheme="minorHAnsi" w:eastAsiaTheme="minorEastAsia" w:hAnsiTheme="minorHAnsi" w:cstheme="minorBidi"/>
          <w:b w:val="0"/>
          <w:sz w:val="22"/>
          <w:szCs w:val="22"/>
        </w:rPr>
      </w:pPr>
      <w:hyperlink w:anchor="_Toc32926112" w:history="1">
        <w:r w:rsidR="008318EF" w:rsidRPr="003047A5">
          <w:rPr>
            <w:rStyle w:val="Hypertextovprepojenie"/>
          </w:rPr>
          <w:t>5. Otváranie a vyhodnotenie ponúk</w:t>
        </w:r>
        <w:r w:rsidR="008318EF">
          <w:rPr>
            <w:webHidden/>
          </w:rPr>
          <w:tab/>
        </w:r>
        <w:r w:rsidR="008318EF">
          <w:rPr>
            <w:webHidden/>
          </w:rPr>
          <w:fldChar w:fldCharType="begin"/>
        </w:r>
        <w:r w:rsidR="008318EF">
          <w:rPr>
            <w:webHidden/>
          </w:rPr>
          <w:instrText xml:space="preserve"> PAGEREF _Toc32926112 \h </w:instrText>
        </w:r>
        <w:r w:rsidR="008318EF">
          <w:rPr>
            <w:webHidden/>
          </w:rPr>
        </w:r>
        <w:r w:rsidR="008318EF">
          <w:rPr>
            <w:webHidden/>
          </w:rPr>
          <w:fldChar w:fldCharType="separate"/>
        </w:r>
        <w:r w:rsidR="005C3A88">
          <w:rPr>
            <w:webHidden/>
          </w:rPr>
          <w:t>16</w:t>
        </w:r>
        <w:r w:rsidR="008318EF">
          <w:rPr>
            <w:webHidden/>
          </w:rPr>
          <w:fldChar w:fldCharType="end"/>
        </w:r>
      </w:hyperlink>
    </w:p>
    <w:p w14:paraId="376E9441" w14:textId="5145CE41" w:rsidR="008318EF" w:rsidRDefault="007408C9">
      <w:pPr>
        <w:pStyle w:val="Obsah3"/>
        <w:rPr>
          <w:rFonts w:asciiTheme="minorHAnsi" w:eastAsiaTheme="minorEastAsia" w:hAnsiTheme="minorHAnsi" w:cstheme="minorBidi"/>
          <w:sz w:val="22"/>
          <w:szCs w:val="22"/>
        </w:rPr>
      </w:pPr>
      <w:hyperlink w:anchor="_Toc32926113" w:history="1">
        <w:r w:rsidR="008318EF" w:rsidRPr="003047A5">
          <w:rPr>
            <w:rStyle w:val="Hypertextovprepojenie"/>
          </w:rPr>
          <w:t>25.</w:t>
        </w:r>
        <w:r w:rsidR="008318EF">
          <w:rPr>
            <w:rFonts w:asciiTheme="minorHAnsi" w:eastAsiaTheme="minorEastAsia" w:hAnsiTheme="minorHAnsi" w:cstheme="minorBidi"/>
            <w:sz w:val="22"/>
            <w:szCs w:val="22"/>
          </w:rPr>
          <w:tab/>
        </w:r>
        <w:r w:rsidR="008318EF" w:rsidRPr="003047A5">
          <w:rPr>
            <w:rStyle w:val="Hypertextovprepojenie"/>
          </w:rPr>
          <w:t>Otváranie ponúk</w:t>
        </w:r>
        <w:r w:rsidR="008318EF">
          <w:rPr>
            <w:webHidden/>
          </w:rPr>
          <w:tab/>
        </w:r>
        <w:r w:rsidR="008318EF">
          <w:rPr>
            <w:webHidden/>
          </w:rPr>
          <w:fldChar w:fldCharType="begin"/>
        </w:r>
        <w:r w:rsidR="008318EF">
          <w:rPr>
            <w:webHidden/>
          </w:rPr>
          <w:instrText xml:space="preserve"> PAGEREF _Toc32926113 \h </w:instrText>
        </w:r>
        <w:r w:rsidR="008318EF">
          <w:rPr>
            <w:webHidden/>
          </w:rPr>
        </w:r>
        <w:r w:rsidR="008318EF">
          <w:rPr>
            <w:webHidden/>
          </w:rPr>
          <w:fldChar w:fldCharType="separate"/>
        </w:r>
        <w:r w:rsidR="005C3A88">
          <w:rPr>
            <w:webHidden/>
          </w:rPr>
          <w:t>16</w:t>
        </w:r>
        <w:r w:rsidR="008318EF">
          <w:rPr>
            <w:webHidden/>
          </w:rPr>
          <w:fldChar w:fldCharType="end"/>
        </w:r>
      </w:hyperlink>
    </w:p>
    <w:p w14:paraId="283A5742" w14:textId="5A7ECBD5" w:rsidR="008318EF" w:rsidRDefault="007408C9">
      <w:pPr>
        <w:pStyle w:val="Obsah3"/>
        <w:rPr>
          <w:rFonts w:asciiTheme="minorHAnsi" w:eastAsiaTheme="minorEastAsia" w:hAnsiTheme="minorHAnsi" w:cstheme="minorBidi"/>
          <w:sz w:val="22"/>
          <w:szCs w:val="22"/>
        </w:rPr>
      </w:pPr>
      <w:hyperlink w:anchor="_Toc32926114" w:history="1">
        <w:r w:rsidR="008318EF" w:rsidRPr="003047A5">
          <w:rPr>
            <w:rStyle w:val="Hypertextovprepojenie"/>
          </w:rPr>
          <w:t>26.</w:t>
        </w:r>
        <w:r w:rsidR="008318EF">
          <w:rPr>
            <w:rFonts w:asciiTheme="minorHAnsi" w:eastAsiaTheme="minorEastAsia" w:hAnsiTheme="minorHAnsi" w:cstheme="minorBidi"/>
            <w:sz w:val="22"/>
            <w:szCs w:val="22"/>
          </w:rPr>
          <w:tab/>
        </w:r>
        <w:r w:rsidR="008318EF" w:rsidRPr="003047A5">
          <w:rPr>
            <w:rStyle w:val="Hypertextovprepojenie"/>
          </w:rPr>
          <w:t>Preskúmanie ponúk</w:t>
        </w:r>
        <w:r w:rsidR="008318EF">
          <w:rPr>
            <w:webHidden/>
          </w:rPr>
          <w:tab/>
        </w:r>
        <w:r w:rsidR="008318EF">
          <w:rPr>
            <w:webHidden/>
          </w:rPr>
          <w:fldChar w:fldCharType="begin"/>
        </w:r>
        <w:r w:rsidR="008318EF">
          <w:rPr>
            <w:webHidden/>
          </w:rPr>
          <w:instrText xml:space="preserve"> PAGEREF _Toc32926114 \h </w:instrText>
        </w:r>
        <w:r w:rsidR="008318EF">
          <w:rPr>
            <w:webHidden/>
          </w:rPr>
        </w:r>
        <w:r w:rsidR="008318EF">
          <w:rPr>
            <w:webHidden/>
          </w:rPr>
          <w:fldChar w:fldCharType="separate"/>
        </w:r>
        <w:r w:rsidR="005C3A88">
          <w:rPr>
            <w:webHidden/>
          </w:rPr>
          <w:t>17</w:t>
        </w:r>
        <w:r w:rsidR="008318EF">
          <w:rPr>
            <w:webHidden/>
          </w:rPr>
          <w:fldChar w:fldCharType="end"/>
        </w:r>
      </w:hyperlink>
    </w:p>
    <w:p w14:paraId="61324A0E" w14:textId="4172C271" w:rsidR="008318EF" w:rsidRDefault="007408C9">
      <w:pPr>
        <w:pStyle w:val="Obsah3"/>
        <w:rPr>
          <w:rFonts w:asciiTheme="minorHAnsi" w:eastAsiaTheme="minorEastAsia" w:hAnsiTheme="minorHAnsi" w:cstheme="minorBidi"/>
          <w:sz w:val="22"/>
          <w:szCs w:val="22"/>
        </w:rPr>
      </w:pPr>
      <w:hyperlink w:anchor="_Toc32926115" w:history="1">
        <w:r w:rsidR="008318EF" w:rsidRPr="003047A5">
          <w:rPr>
            <w:rStyle w:val="Hypertextovprepojenie"/>
          </w:rPr>
          <w:t>27.</w:t>
        </w:r>
        <w:r w:rsidR="008318EF">
          <w:rPr>
            <w:rFonts w:asciiTheme="minorHAnsi" w:eastAsiaTheme="minorEastAsia" w:hAnsiTheme="minorHAnsi" w:cstheme="minorBidi"/>
            <w:sz w:val="22"/>
            <w:szCs w:val="22"/>
          </w:rPr>
          <w:tab/>
        </w:r>
        <w:r w:rsidR="008318EF" w:rsidRPr="003047A5">
          <w:rPr>
            <w:rStyle w:val="Hypertextovprepojenie"/>
          </w:rPr>
          <w:t>Mena na vyhodnotenie ponúk</w:t>
        </w:r>
        <w:r w:rsidR="008318EF">
          <w:rPr>
            <w:webHidden/>
          </w:rPr>
          <w:tab/>
        </w:r>
        <w:r w:rsidR="008318EF">
          <w:rPr>
            <w:webHidden/>
          </w:rPr>
          <w:fldChar w:fldCharType="begin"/>
        </w:r>
        <w:r w:rsidR="008318EF">
          <w:rPr>
            <w:webHidden/>
          </w:rPr>
          <w:instrText xml:space="preserve"> PAGEREF _Toc32926115 \h </w:instrText>
        </w:r>
        <w:r w:rsidR="008318EF">
          <w:rPr>
            <w:webHidden/>
          </w:rPr>
        </w:r>
        <w:r w:rsidR="008318EF">
          <w:rPr>
            <w:webHidden/>
          </w:rPr>
          <w:fldChar w:fldCharType="separate"/>
        </w:r>
        <w:r w:rsidR="005C3A88">
          <w:rPr>
            <w:webHidden/>
          </w:rPr>
          <w:t>17</w:t>
        </w:r>
        <w:r w:rsidR="008318EF">
          <w:rPr>
            <w:webHidden/>
          </w:rPr>
          <w:fldChar w:fldCharType="end"/>
        </w:r>
      </w:hyperlink>
    </w:p>
    <w:p w14:paraId="614FD513" w14:textId="3BB16EBE" w:rsidR="008318EF" w:rsidRDefault="007408C9">
      <w:pPr>
        <w:pStyle w:val="Obsah3"/>
        <w:rPr>
          <w:rFonts w:asciiTheme="minorHAnsi" w:eastAsiaTheme="minorEastAsia" w:hAnsiTheme="minorHAnsi" w:cstheme="minorBidi"/>
          <w:sz w:val="22"/>
          <w:szCs w:val="22"/>
        </w:rPr>
      </w:pPr>
      <w:hyperlink w:anchor="_Toc32926116" w:history="1">
        <w:r w:rsidR="008318EF" w:rsidRPr="003047A5">
          <w:rPr>
            <w:rStyle w:val="Hypertextovprepojenie"/>
          </w:rPr>
          <w:t>28.</w:t>
        </w:r>
        <w:r w:rsidR="008318EF">
          <w:rPr>
            <w:rFonts w:asciiTheme="minorHAnsi" w:eastAsiaTheme="minorEastAsia" w:hAnsiTheme="minorHAnsi" w:cstheme="minorBidi"/>
            <w:sz w:val="22"/>
            <w:szCs w:val="22"/>
          </w:rPr>
          <w:tab/>
        </w:r>
        <w:r w:rsidR="008318EF" w:rsidRPr="003047A5">
          <w:rPr>
            <w:rStyle w:val="Hypertextovprepojenie"/>
          </w:rPr>
          <w:t>Vyhodnotenie ponúk</w:t>
        </w:r>
        <w:r w:rsidR="008318EF">
          <w:rPr>
            <w:webHidden/>
          </w:rPr>
          <w:tab/>
        </w:r>
        <w:r w:rsidR="008318EF">
          <w:rPr>
            <w:webHidden/>
          </w:rPr>
          <w:fldChar w:fldCharType="begin"/>
        </w:r>
        <w:r w:rsidR="008318EF">
          <w:rPr>
            <w:webHidden/>
          </w:rPr>
          <w:instrText xml:space="preserve"> PAGEREF _Toc32926116 \h </w:instrText>
        </w:r>
        <w:r w:rsidR="008318EF">
          <w:rPr>
            <w:webHidden/>
          </w:rPr>
        </w:r>
        <w:r w:rsidR="008318EF">
          <w:rPr>
            <w:webHidden/>
          </w:rPr>
          <w:fldChar w:fldCharType="separate"/>
        </w:r>
        <w:r w:rsidR="005C3A88">
          <w:rPr>
            <w:webHidden/>
          </w:rPr>
          <w:t>17</w:t>
        </w:r>
        <w:r w:rsidR="008318EF">
          <w:rPr>
            <w:webHidden/>
          </w:rPr>
          <w:fldChar w:fldCharType="end"/>
        </w:r>
      </w:hyperlink>
    </w:p>
    <w:p w14:paraId="4EAE1983" w14:textId="07417639" w:rsidR="008318EF" w:rsidRDefault="007408C9">
      <w:pPr>
        <w:pStyle w:val="Obsah3"/>
        <w:rPr>
          <w:rFonts w:asciiTheme="minorHAnsi" w:eastAsiaTheme="minorEastAsia" w:hAnsiTheme="minorHAnsi" w:cstheme="minorBidi"/>
          <w:sz w:val="22"/>
          <w:szCs w:val="22"/>
        </w:rPr>
      </w:pPr>
      <w:hyperlink w:anchor="_Toc32926117" w:history="1">
        <w:r w:rsidR="008318EF" w:rsidRPr="003047A5">
          <w:rPr>
            <w:rStyle w:val="Hypertextovprepojenie"/>
            <w:b/>
          </w:rPr>
          <w:t>29.</w:t>
        </w:r>
        <w:r w:rsidR="008318EF">
          <w:rPr>
            <w:rFonts w:asciiTheme="minorHAnsi" w:eastAsiaTheme="minorEastAsia" w:hAnsiTheme="minorHAnsi" w:cstheme="minorBidi"/>
            <w:sz w:val="22"/>
            <w:szCs w:val="22"/>
          </w:rPr>
          <w:tab/>
        </w:r>
        <w:r w:rsidR="008318EF" w:rsidRPr="003047A5">
          <w:rPr>
            <w:rStyle w:val="Hypertextovprepojenie"/>
            <w:b/>
          </w:rPr>
          <w:t>Vyhodnotenie splnenia podmienok účasti uchádzačov</w:t>
        </w:r>
        <w:r w:rsidR="008318EF">
          <w:rPr>
            <w:webHidden/>
          </w:rPr>
          <w:tab/>
        </w:r>
        <w:r w:rsidR="008318EF">
          <w:rPr>
            <w:webHidden/>
          </w:rPr>
          <w:fldChar w:fldCharType="begin"/>
        </w:r>
        <w:r w:rsidR="008318EF">
          <w:rPr>
            <w:webHidden/>
          </w:rPr>
          <w:instrText xml:space="preserve"> PAGEREF _Toc32926117 \h </w:instrText>
        </w:r>
        <w:r w:rsidR="008318EF">
          <w:rPr>
            <w:webHidden/>
          </w:rPr>
        </w:r>
        <w:r w:rsidR="008318EF">
          <w:rPr>
            <w:webHidden/>
          </w:rPr>
          <w:fldChar w:fldCharType="separate"/>
        </w:r>
        <w:r w:rsidR="005C3A88">
          <w:rPr>
            <w:webHidden/>
          </w:rPr>
          <w:t>18</w:t>
        </w:r>
        <w:r w:rsidR="008318EF">
          <w:rPr>
            <w:webHidden/>
          </w:rPr>
          <w:fldChar w:fldCharType="end"/>
        </w:r>
      </w:hyperlink>
    </w:p>
    <w:p w14:paraId="081587BE" w14:textId="2A3B0079" w:rsidR="008318EF" w:rsidRDefault="007408C9">
      <w:pPr>
        <w:pStyle w:val="Obsah2"/>
        <w:rPr>
          <w:rFonts w:asciiTheme="minorHAnsi" w:eastAsiaTheme="minorEastAsia" w:hAnsiTheme="minorHAnsi" w:cstheme="minorBidi"/>
          <w:b w:val="0"/>
          <w:sz w:val="22"/>
          <w:szCs w:val="22"/>
        </w:rPr>
      </w:pPr>
      <w:hyperlink w:anchor="_Toc32926118" w:history="1">
        <w:r w:rsidR="008318EF" w:rsidRPr="003047A5">
          <w:rPr>
            <w:rStyle w:val="Hypertextovprepojenie"/>
          </w:rPr>
          <w:t>6. Dôvernosť a etika vo verejnom obstarávaní</w:t>
        </w:r>
        <w:r w:rsidR="008318EF">
          <w:rPr>
            <w:webHidden/>
          </w:rPr>
          <w:tab/>
        </w:r>
        <w:r w:rsidR="008318EF">
          <w:rPr>
            <w:webHidden/>
          </w:rPr>
          <w:fldChar w:fldCharType="begin"/>
        </w:r>
        <w:r w:rsidR="008318EF">
          <w:rPr>
            <w:webHidden/>
          </w:rPr>
          <w:instrText xml:space="preserve"> PAGEREF _Toc32926118 \h </w:instrText>
        </w:r>
        <w:r w:rsidR="008318EF">
          <w:rPr>
            <w:webHidden/>
          </w:rPr>
        </w:r>
        <w:r w:rsidR="008318EF">
          <w:rPr>
            <w:webHidden/>
          </w:rPr>
          <w:fldChar w:fldCharType="separate"/>
        </w:r>
        <w:r w:rsidR="005C3A88">
          <w:rPr>
            <w:webHidden/>
          </w:rPr>
          <w:t>18</w:t>
        </w:r>
        <w:r w:rsidR="008318EF">
          <w:rPr>
            <w:webHidden/>
          </w:rPr>
          <w:fldChar w:fldCharType="end"/>
        </w:r>
      </w:hyperlink>
    </w:p>
    <w:p w14:paraId="3D052CA3" w14:textId="40EE4D3D" w:rsidR="008318EF" w:rsidRDefault="007408C9">
      <w:pPr>
        <w:pStyle w:val="Obsah3"/>
        <w:rPr>
          <w:rFonts w:asciiTheme="minorHAnsi" w:eastAsiaTheme="minorEastAsia" w:hAnsiTheme="minorHAnsi" w:cstheme="minorBidi"/>
          <w:sz w:val="22"/>
          <w:szCs w:val="22"/>
        </w:rPr>
      </w:pPr>
      <w:hyperlink w:anchor="_Toc32926119" w:history="1">
        <w:r w:rsidR="008318EF" w:rsidRPr="003047A5">
          <w:rPr>
            <w:rStyle w:val="Hypertextovprepojenie"/>
          </w:rPr>
          <w:t>30.</w:t>
        </w:r>
        <w:r w:rsidR="008318EF">
          <w:rPr>
            <w:rFonts w:asciiTheme="minorHAnsi" w:eastAsiaTheme="minorEastAsia" w:hAnsiTheme="minorHAnsi" w:cstheme="minorBidi"/>
            <w:sz w:val="22"/>
            <w:szCs w:val="22"/>
          </w:rPr>
          <w:tab/>
        </w:r>
        <w:r w:rsidR="008318EF" w:rsidRPr="003047A5">
          <w:rPr>
            <w:rStyle w:val="Hypertextovprepojenie"/>
          </w:rPr>
          <w:t>Dôvernosť procesu verejného obstarávania</w:t>
        </w:r>
        <w:r w:rsidR="008318EF">
          <w:rPr>
            <w:webHidden/>
          </w:rPr>
          <w:tab/>
        </w:r>
        <w:r w:rsidR="008318EF">
          <w:rPr>
            <w:webHidden/>
          </w:rPr>
          <w:fldChar w:fldCharType="begin"/>
        </w:r>
        <w:r w:rsidR="008318EF">
          <w:rPr>
            <w:webHidden/>
          </w:rPr>
          <w:instrText xml:space="preserve"> PAGEREF _Toc32926119 \h </w:instrText>
        </w:r>
        <w:r w:rsidR="008318EF">
          <w:rPr>
            <w:webHidden/>
          </w:rPr>
        </w:r>
        <w:r w:rsidR="008318EF">
          <w:rPr>
            <w:webHidden/>
          </w:rPr>
          <w:fldChar w:fldCharType="separate"/>
        </w:r>
        <w:r w:rsidR="005C3A88">
          <w:rPr>
            <w:webHidden/>
          </w:rPr>
          <w:t>18</w:t>
        </w:r>
        <w:r w:rsidR="008318EF">
          <w:rPr>
            <w:webHidden/>
          </w:rPr>
          <w:fldChar w:fldCharType="end"/>
        </w:r>
      </w:hyperlink>
    </w:p>
    <w:p w14:paraId="0A8E2DED" w14:textId="1010EAF0" w:rsidR="008318EF" w:rsidRDefault="007408C9">
      <w:pPr>
        <w:pStyle w:val="Obsah2"/>
        <w:rPr>
          <w:rFonts w:asciiTheme="minorHAnsi" w:eastAsiaTheme="minorEastAsia" w:hAnsiTheme="minorHAnsi" w:cstheme="minorBidi"/>
          <w:b w:val="0"/>
          <w:sz w:val="22"/>
          <w:szCs w:val="22"/>
        </w:rPr>
      </w:pPr>
      <w:hyperlink w:anchor="_Toc32926120" w:history="1">
        <w:r w:rsidR="008318EF" w:rsidRPr="003047A5">
          <w:rPr>
            <w:rStyle w:val="Hypertextovprepojenie"/>
          </w:rPr>
          <w:t>7. Prijatie ponuky</w:t>
        </w:r>
        <w:r w:rsidR="008318EF">
          <w:rPr>
            <w:webHidden/>
          </w:rPr>
          <w:tab/>
        </w:r>
        <w:r w:rsidR="008318EF">
          <w:rPr>
            <w:webHidden/>
          </w:rPr>
          <w:fldChar w:fldCharType="begin"/>
        </w:r>
        <w:r w:rsidR="008318EF">
          <w:rPr>
            <w:webHidden/>
          </w:rPr>
          <w:instrText xml:space="preserve"> PAGEREF _Toc32926120 \h </w:instrText>
        </w:r>
        <w:r w:rsidR="008318EF">
          <w:rPr>
            <w:webHidden/>
          </w:rPr>
        </w:r>
        <w:r w:rsidR="008318EF">
          <w:rPr>
            <w:webHidden/>
          </w:rPr>
          <w:fldChar w:fldCharType="separate"/>
        </w:r>
        <w:r w:rsidR="005C3A88">
          <w:rPr>
            <w:webHidden/>
          </w:rPr>
          <w:t>19</w:t>
        </w:r>
        <w:r w:rsidR="008318EF">
          <w:rPr>
            <w:webHidden/>
          </w:rPr>
          <w:fldChar w:fldCharType="end"/>
        </w:r>
      </w:hyperlink>
    </w:p>
    <w:p w14:paraId="0B84A63B" w14:textId="65D1BF27" w:rsidR="008318EF" w:rsidRDefault="007408C9">
      <w:pPr>
        <w:pStyle w:val="Obsah3"/>
        <w:rPr>
          <w:rFonts w:asciiTheme="minorHAnsi" w:eastAsiaTheme="minorEastAsia" w:hAnsiTheme="minorHAnsi" w:cstheme="minorBidi"/>
          <w:sz w:val="22"/>
          <w:szCs w:val="22"/>
        </w:rPr>
      </w:pPr>
      <w:hyperlink w:anchor="_Toc32926121" w:history="1">
        <w:r w:rsidR="008318EF" w:rsidRPr="003047A5">
          <w:rPr>
            <w:rStyle w:val="Hypertextovprepojenie"/>
          </w:rPr>
          <w:t>31.</w:t>
        </w:r>
        <w:r w:rsidR="008318EF">
          <w:rPr>
            <w:rFonts w:asciiTheme="minorHAnsi" w:eastAsiaTheme="minorEastAsia" w:hAnsiTheme="minorHAnsi" w:cstheme="minorBidi"/>
            <w:sz w:val="22"/>
            <w:szCs w:val="22"/>
          </w:rPr>
          <w:tab/>
        </w:r>
        <w:r w:rsidR="008318EF" w:rsidRPr="003047A5">
          <w:rPr>
            <w:rStyle w:val="Hypertextovprepojenie"/>
          </w:rPr>
          <w:t>Informácia o výsledku vyhodnotenia ponúk</w:t>
        </w:r>
        <w:r w:rsidR="008318EF">
          <w:rPr>
            <w:webHidden/>
          </w:rPr>
          <w:tab/>
        </w:r>
        <w:r w:rsidR="008318EF">
          <w:rPr>
            <w:webHidden/>
          </w:rPr>
          <w:fldChar w:fldCharType="begin"/>
        </w:r>
        <w:r w:rsidR="008318EF">
          <w:rPr>
            <w:webHidden/>
          </w:rPr>
          <w:instrText xml:space="preserve"> PAGEREF _Toc32926121 \h </w:instrText>
        </w:r>
        <w:r w:rsidR="008318EF">
          <w:rPr>
            <w:webHidden/>
          </w:rPr>
        </w:r>
        <w:r w:rsidR="008318EF">
          <w:rPr>
            <w:webHidden/>
          </w:rPr>
          <w:fldChar w:fldCharType="separate"/>
        </w:r>
        <w:r w:rsidR="005C3A88">
          <w:rPr>
            <w:webHidden/>
          </w:rPr>
          <w:t>19</w:t>
        </w:r>
        <w:r w:rsidR="008318EF">
          <w:rPr>
            <w:webHidden/>
          </w:rPr>
          <w:fldChar w:fldCharType="end"/>
        </w:r>
      </w:hyperlink>
    </w:p>
    <w:p w14:paraId="7AE9E3B2" w14:textId="04A237A5" w:rsidR="008318EF" w:rsidRDefault="007408C9">
      <w:pPr>
        <w:pStyle w:val="Obsah3"/>
        <w:rPr>
          <w:rFonts w:asciiTheme="minorHAnsi" w:eastAsiaTheme="minorEastAsia" w:hAnsiTheme="minorHAnsi" w:cstheme="minorBidi"/>
          <w:sz w:val="22"/>
          <w:szCs w:val="22"/>
        </w:rPr>
      </w:pPr>
      <w:hyperlink w:anchor="_Toc32926122" w:history="1">
        <w:r w:rsidR="008318EF" w:rsidRPr="003047A5">
          <w:rPr>
            <w:rStyle w:val="Hypertextovprepojenie"/>
          </w:rPr>
          <w:t>32.</w:t>
        </w:r>
        <w:r w:rsidR="008318EF">
          <w:rPr>
            <w:rFonts w:asciiTheme="minorHAnsi" w:eastAsiaTheme="minorEastAsia" w:hAnsiTheme="minorHAnsi" w:cstheme="minorBidi"/>
            <w:sz w:val="22"/>
            <w:szCs w:val="22"/>
          </w:rPr>
          <w:tab/>
        </w:r>
        <w:r w:rsidR="008318EF" w:rsidRPr="003047A5">
          <w:rPr>
            <w:rStyle w:val="Hypertextovprepojenie"/>
          </w:rPr>
          <w:t>Uzavretie zmluvy</w:t>
        </w:r>
        <w:r w:rsidR="008318EF">
          <w:rPr>
            <w:webHidden/>
          </w:rPr>
          <w:tab/>
        </w:r>
        <w:r w:rsidR="008318EF">
          <w:rPr>
            <w:webHidden/>
          </w:rPr>
          <w:fldChar w:fldCharType="begin"/>
        </w:r>
        <w:r w:rsidR="008318EF">
          <w:rPr>
            <w:webHidden/>
          </w:rPr>
          <w:instrText xml:space="preserve"> PAGEREF _Toc32926122 \h </w:instrText>
        </w:r>
        <w:r w:rsidR="008318EF">
          <w:rPr>
            <w:webHidden/>
          </w:rPr>
        </w:r>
        <w:r w:rsidR="008318EF">
          <w:rPr>
            <w:webHidden/>
          </w:rPr>
          <w:fldChar w:fldCharType="separate"/>
        </w:r>
        <w:r w:rsidR="005C3A88">
          <w:rPr>
            <w:webHidden/>
          </w:rPr>
          <w:t>19</w:t>
        </w:r>
        <w:r w:rsidR="008318EF">
          <w:rPr>
            <w:webHidden/>
          </w:rPr>
          <w:fldChar w:fldCharType="end"/>
        </w:r>
      </w:hyperlink>
    </w:p>
    <w:p w14:paraId="79D121B1" w14:textId="723B00CD" w:rsidR="008318EF" w:rsidRDefault="007408C9">
      <w:pPr>
        <w:pStyle w:val="Obsah2"/>
        <w:rPr>
          <w:rFonts w:asciiTheme="minorHAnsi" w:eastAsiaTheme="minorEastAsia" w:hAnsiTheme="minorHAnsi" w:cstheme="minorBidi"/>
          <w:b w:val="0"/>
          <w:sz w:val="22"/>
          <w:szCs w:val="22"/>
        </w:rPr>
      </w:pPr>
      <w:hyperlink w:anchor="_Toc32926123" w:history="1">
        <w:r w:rsidR="008318EF" w:rsidRPr="003047A5">
          <w:rPr>
            <w:rStyle w:val="Hypertextovprepojenie"/>
          </w:rPr>
          <w:t>8. Zrušenie použitého postupu zadávania zákazky</w:t>
        </w:r>
        <w:r w:rsidR="008318EF">
          <w:rPr>
            <w:webHidden/>
          </w:rPr>
          <w:tab/>
        </w:r>
        <w:r w:rsidR="008318EF">
          <w:rPr>
            <w:webHidden/>
          </w:rPr>
          <w:fldChar w:fldCharType="begin"/>
        </w:r>
        <w:r w:rsidR="008318EF">
          <w:rPr>
            <w:webHidden/>
          </w:rPr>
          <w:instrText xml:space="preserve"> PAGEREF _Toc32926123 \h </w:instrText>
        </w:r>
        <w:r w:rsidR="008318EF">
          <w:rPr>
            <w:webHidden/>
          </w:rPr>
        </w:r>
        <w:r w:rsidR="008318EF">
          <w:rPr>
            <w:webHidden/>
          </w:rPr>
          <w:fldChar w:fldCharType="separate"/>
        </w:r>
        <w:r w:rsidR="005C3A88">
          <w:rPr>
            <w:webHidden/>
          </w:rPr>
          <w:t>20</w:t>
        </w:r>
        <w:r w:rsidR="008318EF">
          <w:rPr>
            <w:webHidden/>
          </w:rPr>
          <w:fldChar w:fldCharType="end"/>
        </w:r>
      </w:hyperlink>
    </w:p>
    <w:p w14:paraId="67067138" w14:textId="37638E52" w:rsidR="008318EF" w:rsidRDefault="007408C9">
      <w:pPr>
        <w:pStyle w:val="Obsah3"/>
        <w:rPr>
          <w:rFonts w:asciiTheme="minorHAnsi" w:eastAsiaTheme="minorEastAsia" w:hAnsiTheme="minorHAnsi" w:cstheme="minorBidi"/>
          <w:sz w:val="22"/>
          <w:szCs w:val="22"/>
        </w:rPr>
      </w:pPr>
      <w:hyperlink w:anchor="_Toc32926124" w:history="1">
        <w:r w:rsidR="008318EF" w:rsidRPr="003047A5">
          <w:rPr>
            <w:rStyle w:val="Hypertextovprepojenie"/>
          </w:rPr>
          <w:t>33.</w:t>
        </w:r>
        <w:r w:rsidR="008318EF">
          <w:rPr>
            <w:rFonts w:asciiTheme="minorHAnsi" w:eastAsiaTheme="minorEastAsia" w:hAnsiTheme="minorHAnsi" w:cstheme="minorBidi"/>
            <w:sz w:val="22"/>
            <w:szCs w:val="22"/>
          </w:rPr>
          <w:tab/>
        </w:r>
        <w:r w:rsidR="008318EF" w:rsidRPr="003047A5">
          <w:rPr>
            <w:rStyle w:val="Hypertextovprepojenie"/>
          </w:rPr>
          <w:t>Zrušenie použitého postupu zadávania zákazky</w:t>
        </w:r>
        <w:r w:rsidR="008318EF">
          <w:rPr>
            <w:webHidden/>
          </w:rPr>
          <w:tab/>
        </w:r>
        <w:r w:rsidR="008318EF">
          <w:rPr>
            <w:webHidden/>
          </w:rPr>
          <w:fldChar w:fldCharType="begin"/>
        </w:r>
        <w:r w:rsidR="008318EF">
          <w:rPr>
            <w:webHidden/>
          </w:rPr>
          <w:instrText xml:space="preserve"> PAGEREF _Toc32926124 \h </w:instrText>
        </w:r>
        <w:r w:rsidR="008318EF">
          <w:rPr>
            <w:webHidden/>
          </w:rPr>
        </w:r>
        <w:r w:rsidR="008318EF">
          <w:rPr>
            <w:webHidden/>
          </w:rPr>
          <w:fldChar w:fldCharType="separate"/>
        </w:r>
        <w:r w:rsidR="005C3A88">
          <w:rPr>
            <w:webHidden/>
          </w:rPr>
          <w:t>20</w:t>
        </w:r>
        <w:r w:rsidR="008318EF">
          <w:rPr>
            <w:webHidden/>
          </w:rPr>
          <w:fldChar w:fldCharType="end"/>
        </w:r>
      </w:hyperlink>
    </w:p>
    <w:p w14:paraId="7D325D2A" w14:textId="196B75D9" w:rsidR="008318EF" w:rsidRDefault="007408C9">
      <w:pPr>
        <w:pStyle w:val="Obsah2"/>
        <w:rPr>
          <w:rFonts w:asciiTheme="minorHAnsi" w:eastAsiaTheme="minorEastAsia" w:hAnsiTheme="minorHAnsi" w:cstheme="minorBidi"/>
          <w:b w:val="0"/>
          <w:sz w:val="22"/>
          <w:szCs w:val="22"/>
        </w:rPr>
      </w:pPr>
      <w:hyperlink w:anchor="_Toc32926125" w:history="1">
        <w:r w:rsidR="008318EF" w:rsidRPr="003047A5">
          <w:rPr>
            <w:rStyle w:val="Hypertextovprepojenie"/>
          </w:rPr>
          <w:t>9. Subdodávatelia</w:t>
        </w:r>
        <w:r w:rsidR="008318EF">
          <w:rPr>
            <w:webHidden/>
          </w:rPr>
          <w:tab/>
        </w:r>
        <w:r w:rsidR="008318EF">
          <w:rPr>
            <w:webHidden/>
          </w:rPr>
          <w:fldChar w:fldCharType="begin"/>
        </w:r>
        <w:r w:rsidR="008318EF">
          <w:rPr>
            <w:webHidden/>
          </w:rPr>
          <w:instrText xml:space="preserve"> PAGEREF _Toc32926125 \h </w:instrText>
        </w:r>
        <w:r w:rsidR="008318EF">
          <w:rPr>
            <w:webHidden/>
          </w:rPr>
        </w:r>
        <w:r w:rsidR="008318EF">
          <w:rPr>
            <w:webHidden/>
          </w:rPr>
          <w:fldChar w:fldCharType="separate"/>
        </w:r>
        <w:r w:rsidR="005C3A88">
          <w:rPr>
            <w:webHidden/>
          </w:rPr>
          <w:t>20</w:t>
        </w:r>
        <w:r w:rsidR="008318EF">
          <w:rPr>
            <w:webHidden/>
          </w:rPr>
          <w:fldChar w:fldCharType="end"/>
        </w:r>
      </w:hyperlink>
    </w:p>
    <w:p w14:paraId="102CFCB6" w14:textId="4AFF960C" w:rsidR="008318EF" w:rsidRDefault="007408C9">
      <w:pPr>
        <w:pStyle w:val="Obsah1"/>
        <w:rPr>
          <w:rFonts w:asciiTheme="minorHAnsi" w:eastAsiaTheme="minorEastAsia" w:hAnsiTheme="minorHAnsi" w:cstheme="minorBidi"/>
          <w:b w:val="0"/>
          <w:sz w:val="22"/>
          <w:szCs w:val="22"/>
        </w:rPr>
      </w:pPr>
      <w:hyperlink w:anchor="_Toc32926126" w:history="1">
        <w:r w:rsidR="008318EF" w:rsidRPr="003047A5">
          <w:rPr>
            <w:rStyle w:val="Hypertextovprepojenie"/>
          </w:rPr>
          <w:t>A.2  Kritérium na vyhodnotenie ponúk a pravidlá jeho uplatnenia</w:t>
        </w:r>
        <w:r w:rsidR="008318EF">
          <w:rPr>
            <w:webHidden/>
          </w:rPr>
          <w:tab/>
        </w:r>
        <w:r w:rsidR="008318EF">
          <w:rPr>
            <w:webHidden/>
          </w:rPr>
          <w:fldChar w:fldCharType="begin"/>
        </w:r>
        <w:r w:rsidR="008318EF">
          <w:rPr>
            <w:webHidden/>
          </w:rPr>
          <w:instrText xml:space="preserve"> PAGEREF _Toc32926126 \h </w:instrText>
        </w:r>
        <w:r w:rsidR="008318EF">
          <w:rPr>
            <w:webHidden/>
          </w:rPr>
        </w:r>
        <w:r w:rsidR="008318EF">
          <w:rPr>
            <w:webHidden/>
          </w:rPr>
          <w:fldChar w:fldCharType="separate"/>
        </w:r>
        <w:r w:rsidR="005C3A88">
          <w:rPr>
            <w:webHidden/>
          </w:rPr>
          <w:t>22</w:t>
        </w:r>
        <w:r w:rsidR="008318EF">
          <w:rPr>
            <w:webHidden/>
          </w:rPr>
          <w:fldChar w:fldCharType="end"/>
        </w:r>
      </w:hyperlink>
    </w:p>
    <w:p w14:paraId="28E78DB0" w14:textId="0B580634" w:rsidR="008318EF" w:rsidRDefault="007408C9">
      <w:pPr>
        <w:pStyle w:val="Obsah1"/>
        <w:rPr>
          <w:rFonts w:asciiTheme="minorHAnsi" w:eastAsiaTheme="minorEastAsia" w:hAnsiTheme="minorHAnsi" w:cstheme="minorBidi"/>
          <w:b w:val="0"/>
          <w:sz w:val="22"/>
          <w:szCs w:val="22"/>
        </w:rPr>
      </w:pPr>
      <w:hyperlink w:anchor="_Toc32926127" w:history="1">
        <w:r w:rsidR="008318EF" w:rsidRPr="003047A5">
          <w:rPr>
            <w:rStyle w:val="Hypertextovprepojenie"/>
          </w:rPr>
          <w:t>B.1  OBCHODNÉ PODMIENKY POSKYTOVANIA PREDMETU OBSTARÁVANIA</w:t>
        </w:r>
      </w:hyperlink>
    </w:p>
    <w:p w14:paraId="56335BEC" w14:textId="1B589FFC" w:rsidR="008318EF" w:rsidRDefault="007408C9">
      <w:pPr>
        <w:pStyle w:val="Obsah1"/>
        <w:rPr>
          <w:rFonts w:asciiTheme="minorHAnsi" w:eastAsiaTheme="minorEastAsia" w:hAnsiTheme="minorHAnsi" w:cstheme="minorBidi"/>
          <w:b w:val="0"/>
          <w:sz w:val="22"/>
          <w:szCs w:val="22"/>
        </w:rPr>
      </w:pPr>
      <w:hyperlink w:anchor="_Toc32926128" w:history="1">
        <w:r w:rsidR="008318EF" w:rsidRPr="003047A5">
          <w:rPr>
            <w:rStyle w:val="Hypertextovprepojenie"/>
          </w:rPr>
          <w:t>B.2  OPIS PREDMETU ZÁKAZKY</w:t>
        </w:r>
        <w:r w:rsidR="008318EF">
          <w:rPr>
            <w:webHidden/>
          </w:rPr>
          <w:tab/>
        </w:r>
        <w:r w:rsidR="008318EF">
          <w:rPr>
            <w:webHidden/>
          </w:rPr>
          <w:fldChar w:fldCharType="begin"/>
        </w:r>
        <w:r w:rsidR="008318EF">
          <w:rPr>
            <w:webHidden/>
          </w:rPr>
          <w:instrText xml:space="preserve"> PAGEREF _Toc32926128 \h </w:instrText>
        </w:r>
        <w:r w:rsidR="008318EF">
          <w:rPr>
            <w:webHidden/>
          </w:rPr>
        </w:r>
        <w:r w:rsidR="008318EF">
          <w:rPr>
            <w:webHidden/>
          </w:rPr>
          <w:fldChar w:fldCharType="separate"/>
        </w:r>
        <w:r w:rsidR="005C3A88">
          <w:rPr>
            <w:webHidden/>
          </w:rPr>
          <w:t>24</w:t>
        </w:r>
        <w:r w:rsidR="008318EF">
          <w:rPr>
            <w:webHidden/>
          </w:rPr>
          <w:fldChar w:fldCharType="end"/>
        </w:r>
      </w:hyperlink>
    </w:p>
    <w:p w14:paraId="3BB3A4C5" w14:textId="03E7889E" w:rsidR="008318EF" w:rsidRDefault="007408C9">
      <w:pPr>
        <w:pStyle w:val="Obsah1"/>
        <w:rPr>
          <w:rFonts w:asciiTheme="minorHAnsi" w:eastAsiaTheme="minorEastAsia" w:hAnsiTheme="minorHAnsi" w:cstheme="minorBidi"/>
          <w:b w:val="0"/>
          <w:sz w:val="22"/>
          <w:szCs w:val="22"/>
        </w:rPr>
      </w:pPr>
      <w:hyperlink w:anchor="_Toc32926133" w:history="1">
        <w:r w:rsidR="008318EF" w:rsidRPr="003047A5">
          <w:rPr>
            <w:rStyle w:val="Hypertextovprepojenie"/>
          </w:rPr>
          <w:t>B.3 Podmienky účasti</w:t>
        </w:r>
        <w:r w:rsidR="008318EF">
          <w:rPr>
            <w:webHidden/>
          </w:rPr>
          <w:tab/>
        </w:r>
        <w:r w:rsidR="008318EF">
          <w:rPr>
            <w:webHidden/>
          </w:rPr>
          <w:fldChar w:fldCharType="begin"/>
        </w:r>
        <w:r w:rsidR="008318EF">
          <w:rPr>
            <w:webHidden/>
          </w:rPr>
          <w:instrText xml:space="preserve"> PAGEREF _Toc32926133 \h </w:instrText>
        </w:r>
        <w:r w:rsidR="008318EF">
          <w:rPr>
            <w:webHidden/>
          </w:rPr>
        </w:r>
        <w:r w:rsidR="008318EF">
          <w:rPr>
            <w:webHidden/>
          </w:rPr>
          <w:fldChar w:fldCharType="separate"/>
        </w:r>
        <w:r w:rsidR="005C3A88">
          <w:rPr>
            <w:webHidden/>
          </w:rPr>
          <w:t>24</w:t>
        </w:r>
        <w:r w:rsidR="008318EF">
          <w:rPr>
            <w:webHidden/>
          </w:rPr>
          <w:fldChar w:fldCharType="end"/>
        </w:r>
      </w:hyperlink>
    </w:p>
    <w:p w14:paraId="3092DBA8" w14:textId="580791D4" w:rsidR="008318EF" w:rsidRDefault="007408C9">
      <w:pPr>
        <w:pStyle w:val="Obsah1"/>
        <w:rPr>
          <w:rFonts w:asciiTheme="minorHAnsi" w:eastAsiaTheme="minorEastAsia" w:hAnsiTheme="minorHAnsi" w:cstheme="minorBidi"/>
          <w:b w:val="0"/>
          <w:sz w:val="22"/>
          <w:szCs w:val="22"/>
        </w:rPr>
      </w:pPr>
      <w:hyperlink w:anchor="_Toc32926140" w:history="1">
        <w:r w:rsidR="008318EF" w:rsidRPr="003047A5">
          <w:rPr>
            <w:rStyle w:val="Hypertextovprepojenie"/>
          </w:rPr>
          <w:t>B.4 Prílohy súťažných podkladov</w:t>
        </w:r>
        <w:r w:rsidR="008318EF">
          <w:rPr>
            <w:webHidden/>
          </w:rPr>
          <w:tab/>
        </w:r>
        <w:r w:rsidR="008318EF">
          <w:rPr>
            <w:webHidden/>
          </w:rPr>
          <w:fldChar w:fldCharType="begin"/>
        </w:r>
        <w:r w:rsidR="008318EF">
          <w:rPr>
            <w:webHidden/>
          </w:rPr>
          <w:instrText xml:space="preserve"> PAGEREF _Toc32926140 \h </w:instrText>
        </w:r>
        <w:r w:rsidR="008318EF">
          <w:rPr>
            <w:webHidden/>
          </w:rPr>
        </w:r>
        <w:r w:rsidR="008318EF">
          <w:rPr>
            <w:webHidden/>
          </w:rPr>
          <w:fldChar w:fldCharType="separate"/>
        </w:r>
        <w:r w:rsidR="005C3A88">
          <w:rPr>
            <w:webHidden/>
          </w:rPr>
          <w:t>31</w:t>
        </w:r>
        <w:r w:rsidR="008318EF">
          <w:rPr>
            <w:webHidden/>
          </w:rPr>
          <w:fldChar w:fldCharType="end"/>
        </w:r>
      </w:hyperlink>
    </w:p>
    <w:p w14:paraId="647CAE28" w14:textId="7BE57595"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4" w:name="_Toc476636343"/>
      <w:bookmarkStart w:id="5" w:name="_Toc32926084"/>
      <w:r w:rsidRPr="00837FA0">
        <w:rPr>
          <w:noProof w:val="0"/>
        </w:rPr>
        <w:lastRenderedPageBreak/>
        <w:t xml:space="preserve">A.1  </w:t>
      </w:r>
      <w:bookmarkEnd w:id="4"/>
      <w:r w:rsidR="00BB7E55" w:rsidRPr="00CA4F9B">
        <w:rPr>
          <w:noProof w:val="0"/>
        </w:rPr>
        <w:t xml:space="preserve">POKYNY PRE </w:t>
      </w:r>
      <w:r w:rsidR="00CA4F9B" w:rsidRPr="00CA4F9B">
        <w:rPr>
          <w:noProof w:val="0"/>
        </w:rPr>
        <w:t>ZÁUJEMCOV/</w:t>
      </w:r>
      <w:r w:rsidR="00BB7E55" w:rsidRPr="00CA4F9B">
        <w:rPr>
          <w:noProof w:val="0"/>
        </w:rPr>
        <w:t>UCHÁDZAČOV</w:t>
      </w:r>
      <w:bookmarkEnd w:id="5"/>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6" w:name="_Toc476636344"/>
      <w:bookmarkStart w:id="7" w:name="_Toc32926085"/>
      <w:r w:rsidRPr="00837FA0">
        <w:rPr>
          <w:rFonts w:cs="Arial"/>
          <w:noProof w:val="0"/>
          <w:szCs w:val="26"/>
        </w:rPr>
        <w:t xml:space="preserve">1. </w:t>
      </w:r>
      <w:r w:rsidR="00F57F94" w:rsidRPr="00837FA0">
        <w:rPr>
          <w:rFonts w:cs="Arial"/>
          <w:noProof w:val="0"/>
          <w:szCs w:val="26"/>
        </w:rPr>
        <w:t>Všeobecné informácie</w:t>
      </w:r>
      <w:bookmarkEnd w:id="6"/>
      <w:bookmarkEnd w:id="7"/>
    </w:p>
    <w:p w14:paraId="2E0BAA3E" w14:textId="38D1098E"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Zároveň berú v zreteľ, že obstarávaný predmet zákazky – „</w:t>
      </w:r>
      <w:r w:rsidR="002701D7" w:rsidRPr="002701D7">
        <w:rPr>
          <w:rFonts w:ascii="Garamond" w:hAnsi="Garamond"/>
          <w:b/>
          <w:bCs/>
          <w:sz w:val="24"/>
          <w:szCs w:val="24"/>
        </w:rPr>
        <w:t xml:space="preserve">Náhradné diely na autobusy – Man, </w:t>
      </w:r>
      <w:r w:rsidR="00FE0874">
        <w:rPr>
          <w:rFonts w:ascii="Garamond" w:hAnsi="Garamond"/>
          <w:b/>
          <w:bCs/>
          <w:sz w:val="24"/>
          <w:szCs w:val="24"/>
        </w:rPr>
        <w:t>MB</w:t>
      </w:r>
      <w:r w:rsidR="00BA642F">
        <w:rPr>
          <w:rFonts w:ascii="Garamond" w:hAnsi="Garamond"/>
          <w:b/>
          <w:bCs/>
          <w:sz w:val="24"/>
          <w:szCs w:val="24"/>
        </w:rPr>
        <w:t>, Solaris, Iveco</w:t>
      </w:r>
      <w:r w:rsidR="0033129A" w:rsidRPr="00204313">
        <w:rPr>
          <w:rFonts w:ascii="Garamond" w:hAnsi="Garamond"/>
          <w:b/>
          <w:bCs/>
          <w:sz w:val="24"/>
          <w:szCs w:val="24"/>
        </w:rPr>
        <w:t xml:space="preserve">“ </w:t>
      </w:r>
      <w:r w:rsidR="0033129A" w:rsidRPr="00204313">
        <w:rPr>
          <w:rFonts w:ascii="Garamond" w:hAnsi="Garamond"/>
          <w:sz w:val="24"/>
          <w:szCs w:val="24"/>
        </w:rPr>
        <w:t>sa obstaráva po častiach. 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7C33C40E" w14:textId="77777777" w:rsidR="00452CC1" w:rsidRDefault="00DD6B83" w:rsidP="00452CC1">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4676FF2" w14:textId="15BFDAA6" w:rsidR="00452CC1" w:rsidRPr="00452CC1" w:rsidRDefault="00452CC1" w:rsidP="00452CC1">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6F3E8355" w14:textId="7291A5C8" w:rsidR="00452CC1" w:rsidRPr="00452CC1" w:rsidRDefault="00452CC1" w:rsidP="00452CC1">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eID)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414DB6" w14:textId="1CAEF760" w:rsidR="00452CC1" w:rsidRPr="00452CC1" w:rsidRDefault="00452CC1" w:rsidP="00452CC1">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04F2673" w14:textId="0212EDE8" w:rsidR="00452CC1" w:rsidRPr="00452CC1" w:rsidRDefault="00452CC1" w:rsidP="00452CC1">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1F7EF41B" w14:textId="65290AD6" w:rsidR="00452CC1" w:rsidRPr="00452CC1" w:rsidRDefault="00452CC1" w:rsidP="00452CC1">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8"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8"/>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3D0E8C2D" w14:textId="77777777" w:rsidR="0033129A" w:rsidRDefault="0033129A" w:rsidP="00EC70C5">
      <w:pPr>
        <w:jc w:val="both"/>
        <w:rPr>
          <w:sz w:val="28"/>
        </w:rPr>
      </w:pPr>
    </w:p>
    <w:p w14:paraId="0649A15F" w14:textId="4BA0FFF5" w:rsidR="00A13B79" w:rsidRDefault="00A13B79" w:rsidP="00EC70C5">
      <w:pPr>
        <w:jc w:val="both"/>
        <w:rPr>
          <w:sz w:val="28"/>
        </w:rPr>
      </w:pPr>
    </w:p>
    <w:p w14:paraId="7A882F58" w14:textId="558D3EE6" w:rsidR="00FE0874" w:rsidRDefault="00FE0874" w:rsidP="00EC70C5">
      <w:pPr>
        <w:jc w:val="both"/>
        <w:rPr>
          <w:sz w:val="28"/>
        </w:rPr>
      </w:pPr>
    </w:p>
    <w:p w14:paraId="26B2E82E" w14:textId="76F785FD" w:rsidR="00FE0874" w:rsidRDefault="00FE0874" w:rsidP="00EC70C5">
      <w:pPr>
        <w:jc w:val="both"/>
        <w:rPr>
          <w:sz w:val="28"/>
        </w:rPr>
      </w:pPr>
    </w:p>
    <w:p w14:paraId="10DC3DD0" w14:textId="77777777" w:rsidR="00FE0874" w:rsidRDefault="00FE0874"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9" w:name="_Toc476636345"/>
      <w:r w:rsidRPr="00EC70C5">
        <w:rPr>
          <w:b/>
          <w:sz w:val="28"/>
        </w:rPr>
        <w:lastRenderedPageBreak/>
        <w:t>Úvodné ustanovenia</w:t>
      </w:r>
      <w:bookmarkEnd w:id="9"/>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10" w:name="_Toc476636346"/>
      <w:bookmarkStart w:id="11" w:name="_Toc32926086"/>
      <w:r w:rsidRPr="00837FA0">
        <w:rPr>
          <w:noProof w:val="0"/>
          <w:szCs w:val="22"/>
        </w:rPr>
        <w:t>Identifikácia obstarávateľskej organizácie</w:t>
      </w:r>
      <w:bookmarkEnd w:id="10"/>
      <w:bookmarkEnd w:id="11"/>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400F470F" w:rsidR="00A23C61" w:rsidRPr="00837FA0" w:rsidRDefault="00A23C61" w:rsidP="00651862">
      <w:pPr>
        <w:ind w:firstLine="709"/>
      </w:pPr>
      <w:r w:rsidRPr="00837FA0">
        <w:t>Kontaktná osoba:</w:t>
      </w:r>
      <w:r w:rsidRPr="00837FA0">
        <w:tab/>
      </w:r>
      <w:r w:rsidR="00AB20DD">
        <w:t>PhDr. Kristína Juhászová</w:t>
      </w:r>
    </w:p>
    <w:p w14:paraId="21EE3608" w14:textId="21C1D358" w:rsidR="00A23C61" w:rsidRPr="00837FA0" w:rsidRDefault="00A23C61" w:rsidP="00651862">
      <w:pPr>
        <w:ind w:firstLine="709"/>
      </w:pPr>
      <w:r w:rsidRPr="00837FA0">
        <w:t>Telefón:</w:t>
      </w:r>
      <w:r w:rsidRPr="00837FA0">
        <w:tab/>
      </w:r>
      <w:r w:rsidRPr="00837FA0">
        <w:tab/>
      </w:r>
      <w:r w:rsidR="00407435">
        <w:t xml:space="preserve">(02) 5950 </w:t>
      </w:r>
      <w:r w:rsidR="00AB20DD">
        <w:t>1428</w:t>
      </w:r>
    </w:p>
    <w:p w14:paraId="4A9B9E02" w14:textId="0690FBD3" w:rsidR="00A23C61" w:rsidRPr="00837FA0" w:rsidRDefault="00A23C61" w:rsidP="00651862">
      <w:pPr>
        <w:ind w:firstLine="709"/>
      </w:pPr>
      <w:r w:rsidRPr="00837FA0">
        <w:t>E-mail:</w:t>
      </w:r>
      <w:r w:rsidRPr="00837FA0">
        <w:tab/>
      </w:r>
      <w:r w:rsidRPr="00837FA0">
        <w:tab/>
      </w:r>
      <w:r w:rsidRPr="00837FA0">
        <w:tab/>
      </w:r>
      <w:r w:rsidR="00AB20DD">
        <w:rPr>
          <w:rStyle w:val="Hypertextovprepojenie"/>
        </w:rPr>
        <w:t>juhaszova.kristina</w:t>
      </w:r>
      <w:r w:rsidR="00050395">
        <w:rPr>
          <w:rStyle w:val="Hypertextovprepojenie"/>
        </w:rPr>
        <w:t>@dpb.sk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2" w:name="_Toc476636347"/>
      <w:bookmarkStart w:id="13" w:name="_Toc32926087"/>
      <w:r w:rsidRPr="0080476C">
        <w:rPr>
          <w:noProof w:val="0"/>
        </w:rPr>
        <w:t xml:space="preserve">Predmet </w:t>
      </w:r>
      <w:r w:rsidR="00FC0F8A" w:rsidRPr="0080476C">
        <w:rPr>
          <w:noProof w:val="0"/>
        </w:rPr>
        <w:t xml:space="preserve">verejného obstarávania a predmet </w:t>
      </w:r>
      <w:r w:rsidRPr="0080476C">
        <w:rPr>
          <w:noProof w:val="0"/>
        </w:rPr>
        <w:t>zákazky</w:t>
      </w:r>
      <w:bookmarkEnd w:id="12"/>
      <w:bookmarkEnd w:id="13"/>
    </w:p>
    <w:p w14:paraId="675C86DC" w14:textId="77777777" w:rsidR="00077AC5" w:rsidRPr="0080476C" w:rsidRDefault="00077AC5" w:rsidP="0080476C">
      <w:pPr>
        <w:rPr>
          <w:noProof w:val="0"/>
        </w:rPr>
      </w:pPr>
    </w:p>
    <w:p w14:paraId="44D4EE6B" w14:textId="2D56C6D6" w:rsidR="002701D7" w:rsidRDefault="002701D7" w:rsidP="00865BE4">
      <w:pPr>
        <w:ind w:left="709"/>
        <w:jc w:val="both"/>
      </w:pPr>
      <w:bookmarkStart w:id="14" w:name="_Hlk61270694"/>
      <w:bookmarkStart w:id="15" w:name="_Toc421174939"/>
      <w:r>
        <w:t xml:space="preserve">Predmetom zákazky sú </w:t>
      </w:r>
      <w:r w:rsidRPr="002701D7">
        <w:t>nové originálne náhradné diely vyrobené výrobcom vozidiel alebo tiež dodávateľmi výrobcu/ nové ekvivaletné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D050F">
        <w:t xml:space="preserve"> </w:t>
      </w:r>
      <w:r w:rsidR="000D050F" w:rsidRPr="000D050F">
        <w:t>Akceptované nebudú repasované, recyklované a renovované náhradné diely.</w:t>
      </w:r>
    </w:p>
    <w:p w14:paraId="7516CA38" w14:textId="77777777" w:rsidR="00E60428" w:rsidRDefault="00E60428" w:rsidP="00865BE4">
      <w:pPr>
        <w:ind w:left="709"/>
        <w:jc w:val="both"/>
      </w:pPr>
    </w:p>
    <w:p w14:paraId="32C60990" w14:textId="4CFB8C54" w:rsidR="002701D7" w:rsidRDefault="002701D7" w:rsidP="002701D7">
      <w:pPr>
        <w:ind w:left="709"/>
        <w:jc w:val="both"/>
      </w:pPr>
      <w:r>
        <w:t xml:space="preserve">Zákazka je rozdelená na </w:t>
      </w:r>
      <w:r w:rsidR="00E60428">
        <w:t>12</w:t>
      </w:r>
      <w:r>
        <w:t xml:space="preserve"> čast</w:t>
      </w:r>
      <w:r w:rsidR="00E60428">
        <w:t>í</w:t>
      </w:r>
      <w:r>
        <w:t>:</w:t>
      </w:r>
    </w:p>
    <w:p w14:paraId="726994F4" w14:textId="249B7CED" w:rsidR="002701D7" w:rsidRDefault="002701D7" w:rsidP="002701D7">
      <w:pPr>
        <w:ind w:left="709"/>
        <w:jc w:val="both"/>
      </w:pPr>
      <w:r>
        <w:tab/>
      </w:r>
    </w:p>
    <w:p w14:paraId="578444F5" w14:textId="498F354A" w:rsidR="002701D7" w:rsidRDefault="002701D7" w:rsidP="002701D7">
      <w:pPr>
        <w:ind w:left="709"/>
        <w:jc w:val="both"/>
      </w:pPr>
      <w:bookmarkStart w:id="16" w:name="_Hlk61264535"/>
      <w:r>
        <w:t>1. časť</w:t>
      </w:r>
      <w:r>
        <w:tab/>
      </w:r>
      <w:r w:rsidR="00810C34">
        <w:t>MAN – náhradné diely</w:t>
      </w:r>
    </w:p>
    <w:p w14:paraId="08564FA3" w14:textId="2478ABCA" w:rsidR="002701D7" w:rsidRDefault="002701D7" w:rsidP="002701D7">
      <w:pPr>
        <w:ind w:left="709"/>
        <w:jc w:val="both"/>
      </w:pPr>
      <w:r>
        <w:t>2. časť</w:t>
      </w:r>
      <w:r>
        <w:tab/>
      </w:r>
      <w:r w:rsidR="00FE0874">
        <w:t xml:space="preserve">MB </w:t>
      </w:r>
      <w:r w:rsidR="00810C34">
        <w:t>–</w:t>
      </w:r>
      <w:r w:rsidR="00FE0874">
        <w:t xml:space="preserve"> </w:t>
      </w:r>
      <w:r w:rsidR="00810C34">
        <w:t>karoséria +sklá</w:t>
      </w:r>
    </w:p>
    <w:p w14:paraId="7239D184" w14:textId="15FC44C2" w:rsidR="002701D7" w:rsidRDefault="002701D7" w:rsidP="002701D7">
      <w:pPr>
        <w:ind w:left="709"/>
        <w:jc w:val="both"/>
      </w:pPr>
      <w:r>
        <w:t>3. časť</w:t>
      </w:r>
      <w:r>
        <w:tab/>
      </w:r>
      <w:r w:rsidR="00FE0874">
        <w:t xml:space="preserve">MB – </w:t>
      </w:r>
      <w:r w:rsidR="00810C34">
        <w:t>rôzne náhradné diely</w:t>
      </w:r>
    </w:p>
    <w:p w14:paraId="09E67709" w14:textId="06271113" w:rsidR="00810C34" w:rsidRDefault="00810C34" w:rsidP="002701D7">
      <w:pPr>
        <w:ind w:left="709"/>
        <w:jc w:val="both"/>
      </w:pPr>
      <w:r>
        <w:t>4. časť MB – elektro, kabeláž, svetlá</w:t>
      </w:r>
    </w:p>
    <w:p w14:paraId="23C6BCD4" w14:textId="0BBC0231" w:rsidR="00810C34" w:rsidRDefault="00810C34" w:rsidP="002701D7">
      <w:pPr>
        <w:ind w:left="709"/>
        <w:jc w:val="both"/>
      </w:pPr>
      <w:r>
        <w:t>5. časť MB – brzdový systém</w:t>
      </w:r>
    </w:p>
    <w:p w14:paraId="46ACCFEB" w14:textId="220D5FD4" w:rsidR="00810C34" w:rsidRDefault="00810C34" w:rsidP="002701D7">
      <w:pPr>
        <w:ind w:left="709"/>
        <w:jc w:val="both"/>
      </w:pPr>
      <w:r>
        <w:t>6. časť MB – náhradné diely motora, palivového systému</w:t>
      </w:r>
    </w:p>
    <w:p w14:paraId="7622047B" w14:textId="52447E1B" w:rsidR="00810C34" w:rsidRDefault="00810C34" w:rsidP="002701D7">
      <w:pPr>
        <w:ind w:left="709"/>
        <w:jc w:val="both"/>
      </w:pPr>
      <w:r>
        <w:t>7. časť Solaris – tesnenia, spojovací materiál</w:t>
      </w:r>
    </w:p>
    <w:p w14:paraId="28A6A488" w14:textId="79E21B69" w:rsidR="00810C34" w:rsidRDefault="00810C34" w:rsidP="002701D7">
      <w:pPr>
        <w:ind w:left="709"/>
        <w:jc w:val="both"/>
      </w:pPr>
      <w:r>
        <w:t>8. časť Solaris – karoséria, chladenie, kúrenie</w:t>
      </w:r>
    </w:p>
    <w:p w14:paraId="72429024" w14:textId="2A681F67" w:rsidR="00810C34" w:rsidRDefault="00810C34" w:rsidP="002701D7">
      <w:pPr>
        <w:ind w:left="709"/>
        <w:jc w:val="both"/>
      </w:pPr>
      <w:r>
        <w:t>9. časť So</w:t>
      </w:r>
      <w:r w:rsidR="00E60428">
        <w:t>la</w:t>
      </w:r>
      <w:r>
        <w:t xml:space="preserve">ris </w:t>
      </w:r>
      <w:r w:rsidR="00E94C72">
        <w:t xml:space="preserve">- </w:t>
      </w:r>
      <w:r w:rsidR="00E60428">
        <w:t>rôzne náhradné diely</w:t>
      </w:r>
    </w:p>
    <w:p w14:paraId="3D75EC9B" w14:textId="56391B2E" w:rsidR="00E60428" w:rsidRDefault="00E60428" w:rsidP="002701D7">
      <w:pPr>
        <w:ind w:left="709"/>
        <w:jc w:val="both"/>
      </w:pPr>
      <w:r>
        <w:lastRenderedPageBreak/>
        <w:t>10. časť IVECO – podvozok, ná</w:t>
      </w:r>
      <w:r w:rsidR="00571B41">
        <w:t>p</w:t>
      </w:r>
      <w:r>
        <w:t>rava, brzdy</w:t>
      </w:r>
    </w:p>
    <w:p w14:paraId="30BCCF9F" w14:textId="4240FA93" w:rsidR="00E60428" w:rsidRDefault="00E60428" w:rsidP="002701D7">
      <w:pPr>
        <w:ind w:left="709"/>
        <w:jc w:val="both"/>
      </w:pPr>
      <w:r>
        <w:t>11. časť  IVECO – diely elektro, svetlá, kabeláž</w:t>
      </w:r>
    </w:p>
    <w:p w14:paraId="51D9B351" w14:textId="7F64B71D" w:rsidR="00E60428" w:rsidRDefault="00E60428" w:rsidP="002701D7">
      <w:pPr>
        <w:ind w:left="709"/>
        <w:jc w:val="both"/>
      </w:pPr>
      <w:r>
        <w:t>12. časť IVECO – rôzne náhradné diely</w:t>
      </w:r>
    </w:p>
    <w:p w14:paraId="0A21D611" w14:textId="3291BC82" w:rsidR="002701D7" w:rsidRDefault="002701D7" w:rsidP="002701D7">
      <w:pPr>
        <w:ind w:left="709"/>
        <w:jc w:val="both"/>
      </w:pPr>
      <w:r>
        <w:tab/>
      </w:r>
    </w:p>
    <w:bookmarkEnd w:id="14"/>
    <w:bookmarkEnd w:id="16"/>
    <w:p w14:paraId="11C8F0C1" w14:textId="1BBC996E" w:rsidR="002701D7" w:rsidRDefault="002701D7" w:rsidP="002701D7">
      <w:pPr>
        <w:ind w:left="709"/>
        <w:jc w:val="both"/>
      </w:pPr>
      <w:r>
        <w:tab/>
      </w:r>
    </w:p>
    <w:p w14:paraId="01B8B4EB" w14:textId="37CB6AB2" w:rsidR="008F6518" w:rsidRPr="0080476C" w:rsidRDefault="008F6518" w:rsidP="00865BE4">
      <w:pPr>
        <w:ind w:left="709"/>
        <w:jc w:val="both"/>
      </w:pPr>
      <w:r w:rsidRPr="0080476C">
        <w:t>Podrobné vymedzenie predmetu zákazky je uvedené v časti:</w:t>
      </w:r>
      <w:bookmarkEnd w:id="15"/>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3D674296" w14:textId="77777777" w:rsidR="002701D7" w:rsidRDefault="008F6518" w:rsidP="0080476C">
      <w:pPr>
        <w:ind w:left="720"/>
        <w:jc w:val="both"/>
        <w:rPr>
          <w:b/>
          <w:noProof w:val="0"/>
        </w:rPr>
      </w:pPr>
      <w:r w:rsidRPr="0080476C">
        <w:rPr>
          <w:b/>
          <w:noProof w:val="0"/>
        </w:rPr>
        <w:t>B.2 Opis predmetu zákazky</w:t>
      </w:r>
    </w:p>
    <w:p w14:paraId="42A65506" w14:textId="19852F90" w:rsidR="008F6518" w:rsidRPr="0080476C" w:rsidRDefault="002701D7" w:rsidP="0080476C">
      <w:pPr>
        <w:ind w:left="720"/>
        <w:jc w:val="both"/>
        <w:rPr>
          <w:b/>
          <w:noProof w:val="0"/>
        </w:rPr>
      </w:pPr>
      <w:r w:rsidRPr="002701D7">
        <w:rPr>
          <w:b/>
          <w:noProof w:val="0"/>
        </w:rPr>
        <w:t xml:space="preserve">Príloha č. </w:t>
      </w:r>
      <w:r w:rsidR="004C0920">
        <w:rPr>
          <w:b/>
          <w:noProof w:val="0"/>
        </w:rPr>
        <w:t>4</w:t>
      </w:r>
      <w:r>
        <w:rPr>
          <w:b/>
          <w:noProof w:val="0"/>
        </w:rPr>
        <w:t xml:space="preserve"> Technická špecifikácia predmetu zákazky</w:t>
      </w:r>
      <w:r w:rsidR="008F6518" w:rsidRPr="0080476C">
        <w:rPr>
          <w:b/>
          <w:noProof w:val="0"/>
        </w:rPr>
        <w:t xml:space="preserve">;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60B73898" w14:textId="230FBAC6" w:rsidR="00AC49D4" w:rsidRDefault="002701D7" w:rsidP="0080476C">
      <w:pPr>
        <w:ind w:left="709"/>
        <w:jc w:val="both"/>
        <w:rPr>
          <w:b/>
          <w:noProof w:val="0"/>
        </w:rPr>
      </w:pPr>
      <w:r w:rsidRPr="002701D7">
        <w:rPr>
          <w:b/>
          <w:noProof w:val="0"/>
        </w:rPr>
        <w:t xml:space="preserve">Náhradné diely na autobusy – </w:t>
      </w:r>
      <w:r w:rsidR="009430C6">
        <w:rPr>
          <w:b/>
          <w:noProof w:val="0"/>
        </w:rPr>
        <w:t>MAN,MB</w:t>
      </w:r>
      <w:r w:rsidR="00810C34">
        <w:rPr>
          <w:b/>
          <w:noProof w:val="0"/>
        </w:rPr>
        <w:t>, Solaris, Iveco</w:t>
      </w:r>
    </w:p>
    <w:p w14:paraId="618DD195" w14:textId="77777777" w:rsidR="002701D7" w:rsidRPr="0080476C" w:rsidRDefault="002701D7"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1B1143CA" w14:textId="605E7DE9" w:rsidR="00D53C97" w:rsidRPr="0080476C" w:rsidRDefault="00D416D7" w:rsidP="005B2C5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20853CA4" w14:textId="77777777" w:rsidR="00D53C97" w:rsidRDefault="00530465" w:rsidP="00865BE4">
      <w:pPr>
        <w:ind w:left="720"/>
        <w:jc w:val="both"/>
        <w:rPr>
          <w:b/>
        </w:rPr>
      </w:pPr>
      <w:r w:rsidRPr="0080476C">
        <w:rPr>
          <w:b/>
        </w:rPr>
        <w:t>Hlavný slovník:</w:t>
      </w:r>
      <w:r w:rsidRPr="0080476C">
        <w:rPr>
          <w:b/>
        </w:rPr>
        <w:tab/>
      </w:r>
    </w:p>
    <w:p w14:paraId="68136679" w14:textId="4F4C100E" w:rsidR="00D53C97" w:rsidRDefault="00D53C97" w:rsidP="00D53C97">
      <w:pPr>
        <w:ind w:left="720"/>
        <w:jc w:val="both"/>
        <w:rPr>
          <w:b/>
        </w:rPr>
      </w:pPr>
    </w:p>
    <w:p w14:paraId="1603E654" w14:textId="18149DBA" w:rsidR="00CB05AD" w:rsidRDefault="00BE3459" w:rsidP="004B5B28">
      <w:pPr>
        <w:ind w:left="720"/>
        <w:jc w:val="both"/>
        <w:rPr>
          <w:b/>
        </w:rPr>
      </w:pPr>
      <w:r>
        <w:rPr>
          <w:b/>
        </w:rPr>
        <w:t xml:space="preserve">34913000-0 </w:t>
      </w:r>
      <w:r w:rsidR="004B5B28" w:rsidRPr="004B5B28">
        <w:rPr>
          <w:b/>
        </w:rPr>
        <w:t xml:space="preserve">– </w:t>
      </w:r>
      <w:r>
        <w:rPr>
          <w:b/>
        </w:rPr>
        <w:t>Rôzne náhradné diely</w:t>
      </w: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7" w:name="_Toc380494206"/>
      <w:bookmarkStart w:id="18" w:name="_Toc476636348"/>
      <w:bookmarkStart w:id="19" w:name="_Toc32926088"/>
      <w:r w:rsidRPr="0080476C">
        <w:rPr>
          <w:noProof w:val="0"/>
        </w:rPr>
        <w:t>Rozdelenie predmetu zákazky</w:t>
      </w:r>
      <w:bookmarkEnd w:id="17"/>
      <w:bookmarkEnd w:id="18"/>
      <w:bookmarkEnd w:id="19"/>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038BE23E" w14:textId="77689BFD" w:rsidR="004B5B28" w:rsidRPr="004B5B28" w:rsidRDefault="004B5B28" w:rsidP="004B5B28">
      <w:pPr>
        <w:autoSpaceDE w:val="0"/>
        <w:autoSpaceDN w:val="0"/>
        <w:adjustRightInd w:val="0"/>
        <w:ind w:firstLine="709"/>
        <w:rPr>
          <w:u w:val="single"/>
        </w:rPr>
      </w:pPr>
      <w:r w:rsidRPr="004B5B28">
        <w:rPr>
          <w:u w:val="single"/>
        </w:rPr>
        <w:t xml:space="preserve">Obstarávateľ umožňuje deliť predmet zákazky na </w:t>
      </w:r>
      <w:r w:rsidR="00E60428">
        <w:rPr>
          <w:u w:val="single"/>
        </w:rPr>
        <w:t>12</w:t>
      </w:r>
      <w:r w:rsidRPr="004B5B28">
        <w:rPr>
          <w:u w:val="single"/>
        </w:rPr>
        <w:t xml:space="preserve"> čast</w:t>
      </w:r>
      <w:r w:rsidR="00E60428">
        <w:rPr>
          <w:u w:val="single"/>
        </w:rPr>
        <w:t>í</w:t>
      </w:r>
      <w:r w:rsidRPr="004B5B28">
        <w:rPr>
          <w:u w:val="single"/>
        </w:rPr>
        <w:t>:</w:t>
      </w:r>
    </w:p>
    <w:p w14:paraId="28732530" w14:textId="77777777" w:rsidR="004B5B28" w:rsidRPr="004B5B28" w:rsidRDefault="004B5B28" w:rsidP="004B5B28">
      <w:pPr>
        <w:autoSpaceDE w:val="0"/>
        <w:autoSpaceDN w:val="0"/>
        <w:adjustRightInd w:val="0"/>
        <w:ind w:firstLine="709"/>
      </w:pPr>
      <w:r w:rsidRPr="004B5B28">
        <w:t xml:space="preserve"> </w:t>
      </w:r>
    </w:p>
    <w:p w14:paraId="55D1D4EF" w14:textId="77777777" w:rsidR="00E60428" w:rsidRDefault="00E60428" w:rsidP="00E60428">
      <w:pPr>
        <w:ind w:left="709"/>
        <w:jc w:val="both"/>
      </w:pPr>
      <w:r>
        <w:t>1. časť</w:t>
      </w:r>
      <w:r>
        <w:tab/>
        <w:t>MAN – náhradné diely</w:t>
      </w:r>
    </w:p>
    <w:p w14:paraId="6DE2C956" w14:textId="77777777" w:rsidR="00E60428" w:rsidRDefault="00E60428" w:rsidP="00E60428">
      <w:pPr>
        <w:ind w:left="709"/>
        <w:jc w:val="both"/>
      </w:pPr>
      <w:r>
        <w:t>2. časť</w:t>
      </w:r>
      <w:r>
        <w:tab/>
        <w:t>MB – karoséria +sklá</w:t>
      </w:r>
    </w:p>
    <w:p w14:paraId="3052D364" w14:textId="77777777" w:rsidR="00E60428" w:rsidRDefault="00E60428" w:rsidP="00E60428">
      <w:pPr>
        <w:ind w:left="709"/>
        <w:jc w:val="both"/>
      </w:pPr>
      <w:r>
        <w:t>3. časť</w:t>
      </w:r>
      <w:r>
        <w:tab/>
        <w:t>MB – rôzne náhradné diely</w:t>
      </w:r>
    </w:p>
    <w:p w14:paraId="74847393" w14:textId="77777777" w:rsidR="00E60428" w:rsidRDefault="00E60428" w:rsidP="00E60428">
      <w:pPr>
        <w:ind w:left="709"/>
        <w:jc w:val="both"/>
      </w:pPr>
      <w:r>
        <w:t>4. časť MB – elektro, kabeláž, svetlá</w:t>
      </w:r>
    </w:p>
    <w:p w14:paraId="1852BCD9" w14:textId="77777777" w:rsidR="00E60428" w:rsidRDefault="00E60428" w:rsidP="00E60428">
      <w:pPr>
        <w:ind w:left="709"/>
        <w:jc w:val="both"/>
      </w:pPr>
      <w:r>
        <w:t>5. časť MB – brzdový systém</w:t>
      </w:r>
    </w:p>
    <w:p w14:paraId="3923A0C8" w14:textId="77777777" w:rsidR="00E60428" w:rsidRDefault="00E60428" w:rsidP="00E60428">
      <w:pPr>
        <w:ind w:left="709"/>
        <w:jc w:val="both"/>
      </w:pPr>
      <w:r>
        <w:t>6. časť MB – náhradné diely motora, palivového systému</w:t>
      </w:r>
    </w:p>
    <w:p w14:paraId="26DBEB3B" w14:textId="77777777" w:rsidR="00E60428" w:rsidRDefault="00E60428" w:rsidP="00E60428">
      <w:pPr>
        <w:ind w:left="709"/>
        <w:jc w:val="both"/>
      </w:pPr>
      <w:r>
        <w:t>7. časť Solaris – tesnenia, spojovací materiál</w:t>
      </w:r>
    </w:p>
    <w:p w14:paraId="5DDBF05A" w14:textId="77777777" w:rsidR="00E60428" w:rsidRDefault="00E60428" w:rsidP="00E60428">
      <w:pPr>
        <w:ind w:left="709"/>
        <w:jc w:val="both"/>
      </w:pPr>
      <w:r>
        <w:t>8. časť Solaris – karoséria, chladenie, kúrenie</w:t>
      </w:r>
    </w:p>
    <w:p w14:paraId="59A09631" w14:textId="77777777" w:rsidR="00E60428" w:rsidRDefault="00E60428" w:rsidP="00E60428">
      <w:pPr>
        <w:ind w:left="709"/>
        <w:jc w:val="both"/>
      </w:pPr>
      <w:r>
        <w:t>9. časť Solaris . rôzne náhradné diely</w:t>
      </w:r>
    </w:p>
    <w:p w14:paraId="00AECC6B" w14:textId="77777777" w:rsidR="00E60428" w:rsidRDefault="00E60428" w:rsidP="00E60428">
      <w:pPr>
        <w:ind w:left="709"/>
        <w:jc w:val="both"/>
      </w:pPr>
      <w:r>
        <w:t>10. časť IVECO – podvozok, náorava, brzdy</w:t>
      </w:r>
    </w:p>
    <w:p w14:paraId="4CE4C697" w14:textId="77777777" w:rsidR="00E60428" w:rsidRDefault="00E60428" w:rsidP="00E60428">
      <w:pPr>
        <w:ind w:left="709"/>
        <w:jc w:val="both"/>
      </w:pPr>
      <w:r>
        <w:t>11. časť  IVECO – diely elektro, svetlá, kabeláž</w:t>
      </w:r>
    </w:p>
    <w:p w14:paraId="7FA35EA7" w14:textId="77777777" w:rsidR="00E60428" w:rsidRDefault="00E60428" w:rsidP="00E60428">
      <w:pPr>
        <w:ind w:left="709"/>
        <w:jc w:val="both"/>
      </w:pPr>
      <w:r>
        <w:t>12 časť IVECO – rôzne náhradné diely</w:t>
      </w:r>
    </w:p>
    <w:p w14:paraId="69C0A5E3" w14:textId="77777777" w:rsidR="00BE3459" w:rsidRDefault="00BE3459" w:rsidP="00BE3459">
      <w:pPr>
        <w:ind w:left="709"/>
        <w:jc w:val="both"/>
      </w:pPr>
    </w:p>
    <w:p w14:paraId="3384F2F1" w14:textId="77777777" w:rsidR="0033129A" w:rsidRPr="00204313" w:rsidRDefault="0033129A" w:rsidP="0033129A">
      <w:pPr>
        <w:pStyle w:val="Default"/>
        <w:ind w:left="705" w:hanging="705"/>
        <w:rPr>
          <w:sz w:val="22"/>
          <w:szCs w:val="22"/>
        </w:rPr>
      </w:pPr>
      <w:r w:rsidRPr="00FF0AB1">
        <w:rPr>
          <w:rFonts w:ascii="Garamond" w:hAnsi="Garamond"/>
          <w:sz w:val="22"/>
          <w:szCs w:val="22"/>
        </w:rPr>
        <w:lastRenderedPageBreak/>
        <w:t>4.2</w:t>
      </w:r>
      <w:r>
        <w:rPr>
          <w:sz w:val="22"/>
          <w:szCs w:val="22"/>
        </w:rPr>
        <w:t xml:space="preserve"> </w:t>
      </w:r>
      <w:r>
        <w:rPr>
          <w:sz w:val="22"/>
          <w:szCs w:val="22"/>
        </w:rPr>
        <w:tab/>
      </w:r>
      <w:r w:rsidRPr="00204313">
        <w:rPr>
          <w:rFonts w:ascii="Garamond" w:hAnsi="Garamond"/>
        </w:rPr>
        <w:t>Uchádzač môže predložiť ponuku na celý predmet zákazky alebo iba na niektoré časti resp. na niektorú časť predmetu zákazky.</w:t>
      </w:r>
      <w:r w:rsidRPr="00204313">
        <w:t xml:space="preserve"> </w:t>
      </w:r>
    </w:p>
    <w:p w14:paraId="0E68DB19" w14:textId="77777777" w:rsidR="0033129A" w:rsidRDefault="0033129A" w:rsidP="0033129A">
      <w:pPr>
        <w:ind w:left="709"/>
      </w:pPr>
    </w:p>
    <w:p w14:paraId="67AA15DC" w14:textId="77777777" w:rsidR="0033129A" w:rsidRPr="00204313" w:rsidRDefault="0033129A" w:rsidP="0033129A">
      <w:pPr>
        <w:ind w:left="705" w:hanging="705"/>
      </w:pPr>
      <w:r>
        <w:t>4.3</w:t>
      </w:r>
      <w:r>
        <w:tab/>
      </w:r>
      <w:r w:rsidRPr="00204313">
        <w:t>Detailnejšie rozdelenie predmetu zákazky na časti a ich technická špecifikácia je uvedená v časti B.</w:t>
      </w:r>
      <w:r>
        <w:t>2</w:t>
      </w:r>
      <w:r w:rsidRPr="00204313">
        <w:t xml:space="preserve"> Opis predmetu zákazky. </w:t>
      </w:r>
    </w:p>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20" w:name="_Toc380494207"/>
      <w:bookmarkStart w:id="21" w:name="_Toc476636349"/>
      <w:bookmarkStart w:id="22" w:name="_Toc32926089"/>
      <w:r w:rsidRPr="0080476C">
        <w:rPr>
          <w:noProof w:val="0"/>
        </w:rPr>
        <w:t>Variantné riešenie</w:t>
      </w:r>
      <w:bookmarkEnd w:id="20"/>
      <w:bookmarkEnd w:id="21"/>
      <w:bookmarkEnd w:id="22"/>
    </w:p>
    <w:p w14:paraId="4CD67E7D" w14:textId="77777777" w:rsidR="005D66F6" w:rsidRPr="0080476C" w:rsidRDefault="005D66F6" w:rsidP="0080476C"/>
    <w:p w14:paraId="50483670" w14:textId="77777777" w:rsidR="00911524" w:rsidRPr="008A5995" w:rsidRDefault="00911524" w:rsidP="000825E5">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6F3ED940" w14:textId="5AD8EE64" w:rsidR="00C82E99" w:rsidRPr="0033129A" w:rsidRDefault="00911524" w:rsidP="000825E5">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3" w:name="_Toc380494208"/>
      <w:bookmarkStart w:id="24" w:name="_Toc476636350"/>
      <w:bookmarkStart w:id="25" w:name="_Toc32926090"/>
      <w:r w:rsidRPr="0080476C">
        <w:rPr>
          <w:noProof w:val="0"/>
        </w:rPr>
        <w:t>Pôvod predmetu zákazky</w:t>
      </w:r>
      <w:bookmarkEnd w:id="23"/>
      <w:bookmarkEnd w:id="24"/>
      <w:bookmarkEnd w:id="25"/>
    </w:p>
    <w:p w14:paraId="7DAAAADE" w14:textId="77777777" w:rsidR="0033129A" w:rsidRDefault="0033129A" w:rsidP="0033129A">
      <w:pPr>
        <w:pStyle w:val="Odsekzoznamu"/>
        <w:ind w:left="360"/>
        <w:jc w:val="both"/>
        <w:rPr>
          <w:rFonts w:ascii="Garamond" w:hAnsi="Garamond"/>
          <w:sz w:val="24"/>
        </w:rPr>
      </w:pPr>
      <w:bookmarkStart w:id="26" w:name="_Toc380494209"/>
      <w:bookmarkStart w:id="27"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446594D9" w14:textId="69DBFAAE" w:rsidR="008716FD" w:rsidRPr="0080476C" w:rsidRDefault="008716FD" w:rsidP="0080476C">
      <w:pPr>
        <w:pStyle w:val="Nadpis3"/>
        <w:numPr>
          <w:ilvl w:val="0"/>
          <w:numId w:val="1"/>
        </w:numPr>
        <w:ind w:left="0" w:firstLine="0"/>
        <w:rPr>
          <w:noProof w:val="0"/>
        </w:rPr>
      </w:pPr>
      <w:bookmarkStart w:id="28" w:name="_Toc32926091"/>
      <w:r w:rsidRPr="0080476C">
        <w:rPr>
          <w:noProof w:val="0"/>
        </w:rPr>
        <w:t>Miesto a termín dodania predmetu zákazky</w:t>
      </w:r>
      <w:bookmarkEnd w:id="26"/>
      <w:bookmarkEnd w:id="27"/>
      <w:bookmarkEnd w:id="28"/>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789D5882" w14:textId="616DB4D3" w:rsidR="00BE3459" w:rsidRPr="00BE3459" w:rsidRDefault="004B5B28" w:rsidP="00BE3459">
      <w:pPr>
        <w:pStyle w:val="Odsekzoznamu"/>
        <w:ind w:left="709"/>
        <w:jc w:val="both"/>
        <w:rPr>
          <w:rFonts w:ascii="Garamond" w:hAnsi="Garamond"/>
          <w:sz w:val="24"/>
        </w:rPr>
      </w:pPr>
      <w:r w:rsidRPr="0080476C">
        <w:rPr>
          <w:rFonts w:ascii="Garamond" w:hAnsi="Garamond"/>
          <w:sz w:val="24"/>
        </w:rPr>
        <w:t>Miestom plnenia predmetu zákazky</w:t>
      </w:r>
      <w:r w:rsidR="00BE3459">
        <w:rPr>
          <w:rFonts w:ascii="Garamond" w:hAnsi="Garamond"/>
          <w:sz w:val="24"/>
        </w:rPr>
        <w:t xml:space="preserve"> je</w:t>
      </w:r>
      <w:r>
        <w:rPr>
          <w:rFonts w:ascii="Garamond" w:hAnsi="Garamond"/>
          <w:sz w:val="24"/>
        </w:rPr>
        <w:t xml:space="preserve"> </w:t>
      </w:r>
      <w:r w:rsidR="00BE3459" w:rsidRPr="00BE3459">
        <w:rPr>
          <w:rFonts w:ascii="Garamond" w:hAnsi="Garamond"/>
          <w:sz w:val="24"/>
        </w:rPr>
        <w:t xml:space="preserve">Dopravný podnik Bratislava, a.s.                 </w:t>
      </w:r>
    </w:p>
    <w:p w14:paraId="47596DCF" w14:textId="78FAE335" w:rsidR="00BE3459" w:rsidRPr="00BE3459" w:rsidRDefault="00BE3459" w:rsidP="00BE3459">
      <w:pPr>
        <w:pStyle w:val="Odsekzoznamu"/>
        <w:ind w:left="709"/>
        <w:jc w:val="both"/>
        <w:rPr>
          <w:rFonts w:ascii="Garamond" w:hAnsi="Garamond"/>
          <w:sz w:val="24"/>
        </w:rPr>
      </w:pPr>
      <w:r w:rsidRPr="00BE3459">
        <w:rPr>
          <w:rFonts w:ascii="Garamond" w:hAnsi="Garamond"/>
          <w:sz w:val="24"/>
        </w:rPr>
        <w:t>Hlavný sklad-Trnávka</w:t>
      </w:r>
      <w:r w:rsidR="00E60428">
        <w:rPr>
          <w:rFonts w:ascii="Garamond" w:hAnsi="Garamond"/>
          <w:sz w:val="24"/>
        </w:rPr>
        <w:t>, Vajnorská 124, Bratislava</w:t>
      </w:r>
      <w:r w:rsidRPr="00BE3459">
        <w:rPr>
          <w:rFonts w:ascii="Garamond" w:hAnsi="Garamond"/>
          <w:sz w:val="24"/>
        </w:rPr>
        <w:t xml:space="preserve">                                      </w:t>
      </w:r>
    </w:p>
    <w:p w14:paraId="6E173E46" w14:textId="595888FB" w:rsidR="008716FD" w:rsidRPr="0080476C" w:rsidRDefault="008716FD" w:rsidP="0080476C">
      <w:pPr>
        <w:pStyle w:val="Nadpis3"/>
        <w:numPr>
          <w:ilvl w:val="0"/>
          <w:numId w:val="1"/>
        </w:numPr>
        <w:ind w:left="0" w:firstLine="0"/>
        <w:rPr>
          <w:noProof w:val="0"/>
        </w:rPr>
      </w:pPr>
      <w:bookmarkStart w:id="29" w:name="_Toc380494210"/>
      <w:bookmarkStart w:id="30" w:name="_Toc476636352"/>
      <w:bookmarkStart w:id="31" w:name="_Toc32926092"/>
      <w:r w:rsidRPr="0080476C">
        <w:rPr>
          <w:noProof w:val="0"/>
        </w:rPr>
        <w:t>Zdroj finančných prostriedkov</w:t>
      </w:r>
      <w:bookmarkEnd w:id="29"/>
      <w:bookmarkEnd w:id="30"/>
      <w:bookmarkEnd w:id="31"/>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2"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0825E5">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2A78436F" w14:textId="7AA6F220" w:rsidR="004B5B28" w:rsidRPr="004B5B28" w:rsidRDefault="000B218F" w:rsidP="000825E5">
      <w:pPr>
        <w:pStyle w:val="Odsekzoznamu"/>
        <w:numPr>
          <w:ilvl w:val="1"/>
          <w:numId w:val="45"/>
        </w:numPr>
        <w:jc w:val="both"/>
        <w:rPr>
          <w:rFonts w:ascii="Garamond" w:hAnsi="Garamond"/>
          <w:sz w:val="24"/>
          <w:szCs w:val="24"/>
        </w:rPr>
      </w:pPr>
      <w:bookmarkStart w:id="33" w:name="_Hlk7183400"/>
      <w:bookmarkEnd w:id="32"/>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Pr="0061334C">
        <w:rPr>
          <w:rFonts w:ascii="Garamond" w:hAnsi="Garamond"/>
          <w:b/>
          <w:bCs/>
          <w:sz w:val="24"/>
          <w:szCs w:val="24"/>
        </w:rPr>
        <w:t xml:space="preserve">: </w:t>
      </w:r>
      <w:r w:rsidR="00E60428">
        <w:rPr>
          <w:rFonts w:ascii="Garamond" w:hAnsi="Garamond"/>
          <w:b/>
          <w:bCs/>
          <w:sz w:val="24"/>
          <w:szCs w:val="24"/>
        </w:rPr>
        <w:t>2 836 856,3</w:t>
      </w:r>
      <w:r w:rsidR="00227049">
        <w:rPr>
          <w:rFonts w:ascii="Garamond" w:hAnsi="Garamond"/>
          <w:b/>
          <w:bCs/>
          <w:sz w:val="24"/>
          <w:szCs w:val="24"/>
        </w:rPr>
        <w:t xml:space="preserve">1 </w:t>
      </w:r>
      <w:r w:rsidR="008B6D1C" w:rsidRPr="00656ECA">
        <w:rPr>
          <w:rFonts w:ascii="Garamond" w:hAnsi="Garamond"/>
          <w:b/>
          <w:bCs/>
          <w:sz w:val="24"/>
          <w:szCs w:val="24"/>
        </w:rPr>
        <w:t>EUR bez DPH</w:t>
      </w:r>
      <w:r w:rsidR="008B6D1C" w:rsidRPr="00656ECA">
        <w:rPr>
          <w:rFonts w:ascii="Garamond" w:hAnsi="Garamond"/>
          <w:sz w:val="24"/>
          <w:szCs w:val="24"/>
        </w:rPr>
        <w:t>.</w:t>
      </w:r>
    </w:p>
    <w:p w14:paraId="62BFCFCA" w14:textId="6017FA6F" w:rsidR="004B5B28" w:rsidRPr="004B5B28" w:rsidRDefault="004B5B28" w:rsidP="004B5B28">
      <w:pPr>
        <w:ind w:left="705"/>
        <w:jc w:val="both"/>
        <w:rPr>
          <w:b/>
          <w:bCs/>
          <w:color w:val="000000" w:themeColor="text1"/>
          <w:u w:val="single"/>
        </w:rPr>
      </w:pPr>
      <w:r w:rsidRPr="004B5B28">
        <w:rPr>
          <w:color w:val="000000" w:themeColor="text1"/>
        </w:rPr>
        <w:t>Predpokladaná hodnota zákazky pre časť 1 predmetu zákazky –</w:t>
      </w:r>
      <w:r w:rsidR="003F1E90" w:rsidRPr="003F1E90">
        <w:t xml:space="preserve"> </w:t>
      </w:r>
      <w:r w:rsidR="003F1E90" w:rsidRPr="003F1E90">
        <w:rPr>
          <w:b/>
          <w:bCs/>
          <w:color w:val="000000" w:themeColor="text1"/>
          <w:u w:val="single"/>
        </w:rPr>
        <w:t>MAN</w:t>
      </w:r>
      <w:r w:rsidR="00E60428">
        <w:rPr>
          <w:b/>
          <w:bCs/>
          <w:color w:val="000000" w:themeColor="text1"/>
          <w:u w:val="single"/>
        </w:rPr>
        <w:t xml:space="preserve"> – náhradné diely</w:t>
      </w:r>
      <w:r w:rsidRPr="004B5B28">
        <w:rPr>
          <w:b/>
          <w:bCs/>
          <w:color w:val="000000" w:themeColor="text1"/>
          <w:u w:val="single"/>
        </w:rPr>
        <w:t xml:space="preserve">: </w:t>
      </w:r>
      <w:r w:rsidR="0061334C">
        <w:rPr>
          <w:b/>
          <w:bCs/>
          <w:color w:val="000000" w:themeColor="text1"/>
          <w:u w:val="single"/>
        </w:rPr>
        <w:t>32</w:t>
      </w:r>
      <w:r w:rsidR="00E60428">
        <w:rPr>
          <w:b/>
          <w:bCs/>
          <w:color w:val="000000" w:themeColor="text1"/>
          <w:u w:val="single"/>
        </w:rPr>
        <w:t> 102,89</w:t>
      </w:r>
      <w:r w:rsidR="009C481F" w:rsidRPr="009C481F">
        <w:rPr>
          <w:b/>
          <w:bCs/>
          <w:color w:val="000000" w:themeColor="text1"/>
          <w:u w:val="single"/>
        </w:rPr>
        <w:t xml:space="preserve"> </w:t>
      </w:r>
      <w:r w:rsidRPr="004B5B28">
        <w:rPr>
          <w:b/>
          <w:bCs/>
          <w:color w:val="000000" w:themeColor="text1"/>
          <w:u w:val="single"/>
        </w:rPr>
        <w:t>EUR bez DPH</w:t>
      </w:r>
    </w:p>
    <w:p w14:paraId="3A1DA143" w14:textId="7A0985FF" w:rsidR="00363328" w:rsidRPr="004B5B28" w:rsidRDefault="004B5B28" w:rsidP="004B5B28">
      <w:pPr>
        <w:spacing w:after="200" w:line="276" w:lineRule="auto"/>
        <w:ind w:left="720"/>
        <w:contextualSpacing/>
        <w:jc w:val="both"/>
        <w:rPr>
          <w:rFonts w:ascii="Calibri" w:eastAsia="Calibri" w:hAnsi="Calibri"/>
          <w:noProof w:val="0"/>
          <w:color w:val="000000" w:themeColor="text1"/>
          <w:sz w:val="22"/>
          <w:szCs w:val="22"/>
          <w:lang w:eastAsia="en-US"/>
        </w:rPr>
      </w:pPr>
      <w:r w:rsidRPr="004B5B28">
        <w:rPr>
          <w:rFonts w:eastAsia="Calibri"/>
          <w:noProof w:val="0"/>
          <w:color w:val="000000" w:themeColor="text1"/>
          <w:lang w:eastAsia="en-US"/>
        </w:rPr>
        <w:t xml:space="preserve">Predpokladaná hodnota zákazky pre časť </w:t>
      </w:r>
      <w:r w:rsidR="00E60428">
        <w:rPr>
          <w:rFonts w:eastAsia="Calibri"/>
          <w:noProof w:val="0"/>
          <w:color w:val="000000" w:themeColor="text1"/>
          <w:lang w:eastAsia="en-US"/>
        </w:rPr>
        <w:t>2</w:t>
      </w:r>
      <w:r w:rsidRPr="004B5B28">
        <w:rPr>
          <w:rFonts w:eastAsia="Calibri"/>
          <w:noProof w:val="0"/>
          <w:color w:val="000000" w:themeColor="text1"/>
          <w:lang w:eastAsia="en-US"/>
        </w:rPr>
        <w:t xml:space="preserve"> predmetu zákazky – </w:t>
      </w:r>
      <w:r w:rsidR="003F1E90" w:rsidRPr="003F1E90">
        <w:rPr>
          <w:rFonts w:eastAsia="Calibri"/>
          <w:b/>
          <w:bCs/>
          <w:noProof w:val="0"/>
          <w:color w:val="000000" w:themeColor="text1"/>
          <w:u w:val="single"/>
          <w:lang w:eastAsia="en-US"/>
        </w:rPr>
        <w:t xml:space="preserve">MB </w:t>
      </w:r>
      <w:r w:rsidR="00E60428">
        <w:rPr>
          <w:rFonts w:eastAsia="Calibri"/>
          <w:b/>
          <w:bCs/>
          <w:noProof w:val="0"/>
          <w:color w:val="000000" w:themeColor="text1"/>
          <w:u w:val="single"/>
          <w:lang w:eastAsia="en-US"/>
        </w:rPr>
        <w:t>–</w:t>
      </w:r>
      <w:r w:rsidR="003F1E90" w:rsidRPr="003F1E90">
        <w:rPr>
          <w:rFonts w:eastAsia="Calibri"/>
          <w:b/>
          <w:bCs/>
          <w:noProof w:val="0"/>
          <w:color w:val="000000" w:themeColor="text1"/>
          <w:u w:val="single"/>
          <w:lang w:eastAsia="en-US"/>
        </w:rPr>
        <w:t xml:space="preserve"> </w:t>
      </w:r>
      <w:r w:rsidR="00E60428">
        <w:rPr>
          <w:rFonts w:eastAsia="Calibri"/>
          <w:b/>
          <w:bCs/>
          <w:noProof w:val="0"/>
          <w:color w:val="000000" w:themeColor="text1"/>
          <w:u w:val="single"/>
          <w:lang w:eastAsia="en-US"/>
        </w:rPr>
        <w:t>karoséria+sklá</w:t>
      </w:r>
      <w:r w:rsidRPr="004B5B28">
        <w:rPr>
          <w:rFonts w:eastAsia="Calibri"/>
          <w:b/>
          <w:bCs/>
          <w:noProof w:val="0"/>
          <w:color w:val="000000" w:themeColor="text1"/>
          <w:u w:val="single"/>
          <w:lang w:eastAsia="en-US"/>
        </w:rPr>
        <w:t xml:space="preserve">: </w:t>
      </w:r>
      <w:r w:rsidR="00E60428">
        <w:rPr>
          <w:rFonts w:eastAsia="Calibri"/>
          <w:b/>
          <w:bCs/>
          <w:noProof w:val="0"/>
          <w:color w:val="000000" w:themeColor="text1"/>
          <w:u w:val="single"/>
          <w:lang w:eastAsia="en-US"/>
        </w:rPr>
        <w:t>50 506,60</w:t>
      </w:r>
      <w:r w:rsidR="009C481F" w:rsidRPr="009C481F">
        <w:rPr>
          <w:rFonts w:eastAsia="Calibri"/>
          <w:b/>
          <w:bCs/>
          <w:noProof w:val="0"/>
          <w:color w:val="000000" w:themeColor="text1"/>
          <w:u w:val="single"/>
          <w:lang w:eastAsia="en-US"/>
        </w:rPr>
        <w:t xml:space="preserve"> </w:t>
      </w:r>
      <w:r w:rsidRPr="004B5B28">
        <w:rPr>
          <w:rFonts w:eastAsia="Calibri"/>
          <w:b/>
          <w:bCs/>
          <w:noProof w:val="0"/>
          <w:color w:val="000000" w:themeColor="text1"/>
          <w:u w:val="single"/>
          <w:lang w:eastAsia="en-US"/>
        </w:rPr>
        <w:t>EUR bez DPH.</w:t>
      </w:r>
    </w:p>
    <w:p w14:paraId="08F72A0F" w14:textId="2B02EE71" w:rsidR="003F1E90" w:rsidRDefault="003F1E90" w:rsidP="003F1E90">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sidR="00E60428">
        <w:rPr>
          <w:rFonts w:eastAsia="Calibri"/>
          <w:noProof w:val="0"/>
          <w:color w:val="000000" w:themeColor="text1"/>
          <w:lang w:eastAsia="en-US"/>
        </w:rPr>
        <w:t>3</w:t>
      </w:r>
      <w:r w:rsidRPr="004B5B28">
        <w:rPr>
          <w:rFonts w:eastAsia="Calibri"/>
          <w:noProof w:val="0"/>
          <w:color w:val="000000" w:themeColor="text1"/>
          <w:lang w:eastAsia="en-US"/>
        </w:rPr>
        <w:t xml:space="preserve"> predmetu zákazky – </w:t>
      </w:r>
      <w:r w:rsidRPr="003F1E90">
        <w:rPr>
          <w:rFonts w:eastAsia="Calibri"/>
          <w:b/>
          <w:bCs/>
          <w:noProof w:val="0"/>
          <w:color w:val="000000" w:themeColor="text1"/>
          <w:u w:val="single"/>
          <w:lang w:eastAsia="en-US"/>
        </w:rPr>
        <w:t>MB-</w:t>
      </w:r>
      <w:r w:rsidR="00E60428">
        <w:rPr>
          <w:rFonts w:eastAsia="Calibri"/>
          <w:b/>
          <w:bCs/>
          <w:noProof w:val="0"/>
          <w:color w:val="000000" w:themeColor="text1"/>
          <w:u w:val="single"/>
          <w:lang w:eastAsia="en-US"/>
        </w:rPr>
        <w:t>rôzne náhradné diely</w:t>
      </w:r>
      <w:r w:rsidRPr="004B5B28">
        <w:rPr>
          <w:rFonts w:eastAsia="Calibri"/>
          <w:b/>
          <w:bCs/>
          <w:noProof w:val="0"/>
          <w:color w:val="000000" w:themeColor="text1"/>
          <w:u w:val="single"/>
          <w:lang w:eastAsia="en-US"/>
        </w:rPr>
        <w:t>:</w:t>
      </w:r>
      <w:r w:rsidR="0061334C">
        <w:rPr>
          <w:rFonts w:eastAsia="Calibri"/>
          <w:b/>
          <w:bCs/>
          <w:noProof w:val="0"/>
          <w:color w:val="000000" w:themeColor="text1"/>
          <w:u w:val="single"/>
          <w:lang w:eastAsia="en-US"/>
        </w:rPr>
        <w:t xml:space="preserve"> </w:t>
      </w:r>
      <w:r w:rsidR="00E60428">
        <w:rPr>
          <w:rFonts w:eastAsia="Calibri"/>
          <w:b/>
          <w:bCs/>
          <w:noProof w:val="0"/>
          <w:color w:val="000000" w:themeColor="text1"/>
          <w:u w:val="single"/>
          <w:lang w:eastAsia="en-US"/>
        </w:rPr>
        <w:t>259 894,34</w:t>
      </w:r>
      <w:r w:rsidR="009C481F" w:rsidRPr="009C481F">
        <w:rPr>
          <w:rFonts w:eastAsia="Calibri"/>
          <w:b/>
          <w:bCs/>
          <w:noProof w:val="0"/>
          <w:color w:val="000000" w:themeColor="text1"/>
          <w:u w:val="single"/>
          <w:lang w:eastAsia="en-US"/>
        </w:rPr>
        <w:t xml:space="preserve"> </w:t>
      </w:r>
      <w:r w:rsidRPr="004B5B28">
        <w:rPr>
          <w:rFonts w:eastAsia="Calibri"/>
          <w:b/>
          <w:bCs/>
          <w:noProof w:val="0"/>
          <w:color w:val="000000" w:themeColor="text1"/>
          <w:u w:val="single"/>
          <w:lang w:eastAsia="en-US"/>
        </w:rPr>
        <w:t>EUR bez DPH.</w:t>
      </w:r>
    </w:p>
    <w:p w14:paraId="6C1E0968" w14:textId="6FDF4F6D" w:rsidR="00E60428" w:rsidRDefault="00E60428" w:rsidP="00E60428">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4</w:t>
      </w:r>
      <w:r w:rsidRPr="004B5B28">
        <w:rPr>
          <w:rFonts w:eastAsia="Calibri"/>
          <w:noProof w:val="0"/>
          <w:color w:val="000000" w:themeColor="text1"/>
          <w:lang w:eastAsia="en-US"/>
        </w:rPr>
        <w:t xml:space="preserve"> predmetu zákazky – </w:t>
      </w:r>
      <w:r w:rsidRPr="003F1E90">
        <w:rPr>
          <w:rFonts w:eastAsia="Calibri"/>
          <w:b/>
          <w:bCs/>
          <w:noProof w:val="0"/>
          <w:color w:val="000000" w:themeColor="text1"/>
          <w:u w:val="single"/>
          <w:lang w:eastAsia="en-US"/>
        </w:rPr>
        <w:t>MB-</w:t>
      </w:r>
      <w:r>
        <w:rPr>
          <w:rFonts w:eastAsia="Calibri"/>
          <w:b/>
          <w:bCs/>
          <w:noProof w:val="0"/>
          <w:color w:val="000000" w:themeColor="text1"/>
          <w:u w:val="single"/>
          <w:lang w:eastAsia="en-US"/>
        </w:rPr>
        <w:t>elektro, kabeláž, svetlá</w:t>
      </w:r>
      <w:r w:rsidRPr="004B5B28">
        <w:rPr>
          <w:rFonts w:eastAsia="Calibri"/>
          <w:b/>
          <w:bCs/>
          <w:noProof w:val="0"/>
          <w:color w:val="000000" w:themeColor="text1"/>
          <w:u w:val="single"/>
          <w:lang w:eastAsia="en-US"/>
        </w:rPr>
        <w:t>:</w:t>
      </w:r>
      <w:r>
        <w:rPr>
          <w:rFonts w:eastAsia="Calibri"/>
          <w:b/>
          <w:bCs/>
          <w:noProof w:val="0"/>
          <w:color w:val="000000" w:themeColor="text1"/>
          <w:u w:val="single"/>
          <w:lang w:eastAsia="en-US"/>
        </w:rPr>
        <w:t xml:space="preserve"> 579 226,58</w:t>
      </w:r>
      <w:r w:rsidR="00E94C72">
        <w:rPr>
          <w:rFonts w:eastAsia="Calibri"/>
          <w:b/>
          <w:bCs/>
          <w:noProof w:val="0"/>
          <w:color w:val="000000" w:themeColor="text1"/>
          <w:u w:val="single"/>
          <w:lang w:eastAsia="en-US"/>
        </w:rPr>
        <w:t xml:space="preserve"> </w:t>
      </w:r>
      <w:r w:rsidRPr="004B5B28">
        <w:rPr>
          <w:rFonts w:eastAsia="Calibri"/>
          <w:b/>
          <w:bCs/>
          <w:noProof w:val="0"/>
          <w:color w:val="000000" w:themeColor="text1"/>
          <w:u w:val="single"/>
          <w:lang w:eastAsia="en-US"/>
        </w:rPr>
        <w:t>EUR bez DPH.</w:t>
      </w:r>
    </w:p>
    <w:p w14:paraId="6C4F8EA2" w14:textId="64F6F6AA" w:rsidR="00E60428" w:rsidRDefault="00E60428" w:rsidP="00E60428">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5</w:t>
      </w:r>
      <w:r w:rsidRPr="004B5B28">
        <w:rPr>
          <w:rFonts w:eastAsia="Calibri"/>
          <w:noProof w:val="0"/>
          <w:color w:val="000000" w:themeColor="text1"/>
          <w:lang w:eastAsia="en-US"/>
        </w:rPr>
        <w:t xml:space="preserve"> predmetu zákazky – </w:t>
      </w:r>
      <w:r w:rsidRPr="003F1E90">
        <w:rPr>
          <w:rFonts w:eastAsia="Calibri"/>
          <w:b/>
          <w:bCs/>
          <w:noProof w:val="0"/>
          <w:color w:val="000000" w:themeColor="text1"/>
          <w:u w:val="single"/>
          <w:lang w:eastAsia="en-US"/>
        </w:rPr>
        <w:t>MB-</w:t>
      </w:r>
      <w:r>
        <w:rPr>
          <w:rFonts w:eastAsia="Calibri"/>
          <w:b/>
          <w:bCs/>
          <w:noProof w:val="0"/>
          <w:color w:val="000000" w:themeColor="text1"/>
          <w:u w:val="single"/>
          <w:lang w:eastAsia="en-US"/>
        </w:rPr>
        <w:t>brzdový systém</w:t>
      </w:r>
      <w:r w:rsidRPr="004B5B28">
        <w:rPr>
          <w:rFonts w:eastAsia="Calibri"/>
          <w:b/>
          <w:bCs/>
          <w:noProof w:val="0"/>
          <w:color w:val="000000" w:themeColor="text1"/>
          <w:u w:val="single"/>
          <w:lang w:eastAsia="en-US"/>
        </w:rPr>
        <w:t>:</w:t>
      </w:r>
      <w:r>
        <w:rPr>
          <w:rFonts w:eastAsia="Calibri"/>
          <w:b/>
          <w:bCs/>
          <w:noProof w:val="0"/>
          <w:color w:val="000000" w:themeColor="text1"/>
          <w:u w:val="single"/>
          <w:lang w:eastAsia="en-US"/>
        </w:rPr>
        <w:t xml:space="preserve"> </w:t>
      </w:r>
      <w:r w:rsidR="00E94C72">
        <w:rPr>
          <w:rFonts w:eastAsia="Calibri"/>
          <w:b/>
          <w:bCs/>
          <w:noProof w:val="0"/>
          <w:color w:val="000000" w:themeColor="text1"/>
          <w:u w:val="single"/>
          <w:lang w:eastAsia="en-US"/>
        </w:rPr>
        <w:t xml:space="preserve">296 693,32 </w:t>
      </w:r>
      <w:r w:rsidRPr="004B5B28">
        <w:rPr>
          <w:rFonts w:eastAsia="Calibri"/>
          <w:b/>
          <w:bCs/>
          <w:noProof w:val="0"/>
          <w:color w:val="000000" w:themeColor="text1"/>
          <w:u w:val="single"/>
          <w:lang w:eastAsia="en-US"/>
        </w:rPr>
        <w:t>EUR bez DPH.</w:t>
      </w:r>
    </w:p>
    <w:p w14:paraId="50AF9529" w14:textId="6B2F3FDB" w:rsidR="00E94C72" w:rsidRPr="004B5B28" w:rsidRDefault="00E94C72" w:rsidP="00E94C72">
      <w:pPr>
        <w:spacing w:after="200" w:line="276" w:lineRule="auto"/>
        <w:ind w:left="720"/>
        <w:contextualSpacing/>
        <w:jc w:val="both"/>
        <w:rPr>
          <w:rFonts w:ascii="Calibri" w:eastAsia="Calibri" w:hAnsi="Calibri"/>
          <w:noProof w:val="0"/>
          <w:color w:val="000000" w:themeColor="text1"/>
          <w:sz w:val="22"/>
          <w:szCs w:val="22"/>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6</w:t>
      </w:r>
      <w:r w:rsidRPr="004B5B28">
        <w:rPr>
          <w:rFonts w:eastAsia="Calibri"/>
          <w:noProof w:val="0"/>
          <w:color w:val="000000" w:themeColor="text1"/>
          <w:lang w:eastAsia="en-US"/>
        </w:rPr>
        <w:t xml:space="preserve"> predmetu zákazky – </w:t>
      </w:r>
      <w:r w:rsidRPr="003F1E90">
        <w:rPr>
          <w:rFonts w:eastAsia="Calibri"/>
          <w:b/>
          <w:bCs/>
          <w:noProof w:val="0"/>
          <w:color w:val="000000" w:themeColor="text1"/>
          <w:u w:val="single"/>
          <w:lang w:eastAsia="en-US"/>
        </w:rPr>
        <w:t>MB-</w:t>
      </w:r>
      <w:r>
        <w:rPr>
          <w:rFonts w:eastAsia="Calibri"/>
          <w:b/>
          <w:bCs/>
          <w:noProof w:val="0"/>
          <w:color w:val="000000" w:themeColor="text1"/>
          <w:u w:val="single"/>
          <w:lang w:eastAsia="en-US"/>
        </w:rPr>
        <w:t>náhradné diely motora, palivového systému</w:t>
      </w:r>
      <w:r w:rsidRPr="004B5B28">
        <w:rPr>
          <w:rFonts w:eastAsia="Calibri"/>
          <w:b/>
          <w:bCs/>
          <w:noProof w:val="0"/>
          <w:color w:val="000000" w:themeColor="text1"/>
          <w:u w:val="single"/>
          <w:lang w:eastAsia="en-US"/>
        </w:rPr>
        <w:t>:</w:t>
      </w:r>
      <w:r>
        <w:rPr>
          <w:rFonts w:eastAsia="Calibri"/>
          <w:b/>
          <w:bCs/>
          <w:noProof w:val="0"/>
          <w:color w:val="000000" w:themeColor="text1"/>
          <w:u w:val="single"/>
          <w:lang w:eastAsia="en-US"/>
        </w:rPr>
        <w:t xml:space="preserve"> 232 663,29 </w:t>
      </w:r>
      <w:r w:rsidRPr="004B5B28">
        <w:rPr>
          <w:rFonts w:eastAsia="Calibri"/>
          <w:b/>
          <w:bCs/>
          <w:noProof w:val="0"/>
          <w:color w:val="000000" w:themeColor="text1"/>
          <w:u w:val="single"/>
          <w:lang w:eastAsia="en-US"/>
        </w:rPr>
        <w:t>EUR bez DPH.</w:t>
      </w:r>
    </w:p>
    <w:p w14:paraId="7161D183" w14:textId="77777777" w:rsidR="00E94C72" w:rsidRPr="004B5B28" w:rsidRDefault="00E94C72" w:rsidP="00E60428">
      <w:pPr>
        <w:spacing w:after="200" w:line="276" w:lineRule="auto"/>
        <w:ind w:left="720"/>
        <w:contextualSpacing/>
        <w:jc w:val="both"/>
        <w:rPr>
          <w:rFonts w:ascii="Calibri" w:eastAsia="Calibri" w:hAnsi="Calibri"/>
          <w:noProof w:val="0"/>
          <w:color w:val="000000" w:themeColor="text1"/>
          <w:sz w:val="22"/>
          <w:szCs w:val="22"/>
          <w:lang w:eastAsia="en-US"/>
        </w:rPr>
      </w:pPr>
    </w:p>
    <w:p w14:paraId="0EB1AE78" w14:textId="15F1A62C" w:rsidR="00E94C72" w:rsidRDefault="00E94C72" w:rsidP="00E94C72">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7</w:t>
      </w:r>
      <w:r w:rsidRPr="004B5B28">
        <w:rPr>
          <w:rFonts w:eastAsia="Calibri"/>
          <w:noProof w:val="0"/>
          <w:color w:val="000000" w:themeColor="text1"/>
          <w:lang w:eastAsia="en-US"/>
        </w:rPr>
        <w:t xml:space="preserve"> predmetu zákazky – </w:t>
      </w:r>
      <w:r>
        <w:rPr>
          <w:rFonts w:eastAsia="Calibri"/>
          <w:b/>
          <w:bCs/>
          <w:noProof w:val="0"/>
          <w:color w:val="000000" w:themeColor="text1"/>
          <w:u w:val="single"/>
          <w:lang w:eastAsia="en-US"/>
        </w:rPr>
        <w:t>Solaris – tesnenia, spojovací materiál</w:t>
      </w:r>
      <w:r w:rsidRPr="004B5B28">
        <w:rPr>
          <w:rFonts w:eastAsia="Calibri"/>
          <w:b/>
          <w:bCs/>
          <w:noProof w:val="0"/>
          <w:color w:val="000000" w:themeColor="text1"/>
          <w:u w:val="single"/>
          <w:lang w:eastAsia="en-US"/>
        </w:rPr>
        <w:t>:</w:t>
      </w:r>
      <w:r>
        <w:rPr>
          <w:rFonts w:eastAsia="Calibri"/>
          <w:b/>
          <w:bCs/>
          <w:noProof w:val="0"/>
          <w:color w:val="000000" w:themeColor="text1"/>
          <w:u w:val="single"/>
          <w:lang w:eastAsia="en-US"/>
        </w:rPr>
        <w:t xml:space="preserve"> 134 237,50 </w:t>
      </w:r>
      <w:r w:rsidRPr="004B5B28">
        <w:rPr>
          <w:rFonts w:eastAsia="Calibri"/>
          <w:b/>
          <w:bCs/>
          <w:noProof w:val="0"/>
          <w:color w:val="000000" w:themeColor="text1"/>
          <w:u w:val="single"/>
          <w:lang w:eastAsia="en-US"/>
        </w:rPr>
        <w:t>EUR bez DPH.</w:t>
      </w:r>
    </w:p>
    <w:p w14:paraId="4C46C19F" w14:textId="332E42F1" w:rsidR="00E94C72" w:rsidRDefault="00E94C72" w:rsidP="00E94C72">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8</w:t>
      </w:r>
      <w:r w:rsidRPr="004B5B28">
        <w:rPr>
          <w:rFonts w:eastAsia="Calibri"/>
          <w:noProof w:val="0"/>
          <w:color w:val="000000" w:themeColor="text1"/>
          <w:lang w:eastAsia="en-US"/>
        </w:rPr>
        <w:t xml:space="preserve"> predmetu zákazky – </w:t>
      </w:r>
      <w:r>
        <w:rPr>
          <w:rFonts w:eastAsia="Calibri"/>
          <w:b/>
          <w:bCs/>
          <w:noProof w:val="0"/>
          <w:color w:val="000000" w:themeColor="text1"/>
          <w:u w:val="single"/>
          <w:lang w:eastAsia="en-US"/>
        </w:rPr>
        <w:t xml:space="preserve">Solaris – karoséria, chladenie, kúrenie: 77 215,25 EUR </w:t>
      </w:r>
      <w:r w:rsidRPr="004B5B28">
        <w:rPr>
          <w:rFonts w:eastAsia="Calibri"/>
          <w:b/>
          <w:bCs/>
          <w:noProof w:val="0"/>
          <w:color w:val="000000" w:themeColor="text1"/>
          <w:u w:val="single"/>
          <w:lang w:eastAsia="en-US"/>
        </w:rPr>
        <w:t>bez DPH.</w:t>
      </w:r>
    </w:p>
    <w:p w14:paraId="523FB628" w14:textId="7136EE68" w:rsidR="00E94C72" w:rsidRDefault="00E94C72" w:rsidP="00E94C72">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9</w:t>
      </w:r>
      <w:r w:rsidRPr="004B5B28">
        <w:rPr>
          <w:rFonts w:eastAsia="Calibri"/>
          <w:noProof w:val="0"/>
          <w:color w:val="000000" w:themeColor="text1"/>
          <w:lang w:eastAsia="en-US"/>
        </w:rPr>
        <w:t xml:space="preserve"> predmetu zákazky – </w:t>
      </w:r>
      <w:r>
        <w:rPr>
          <w:rFonts w:eastAsia="Calibri"/>
          <w:b/>
          <w:bCs/>
          <w:noProof w:val="0"/>
          <w:color w:val="000000" w:themeColor="text1"/>
          <w:u w:val="single"/>
          <w:lang w:eastAsia="en-US"/>
        </w:rPr>
        <w:t xml:space="preserve">Solaris – rôzne náhradné diely: 107 469,93 </w:t>
      </w:r>
      <w:r w:rsidRPr="004B5B28">
        <w:rPr>
          <w:rFonts w:eastAsia="Calibri"/>
          <w:b/>
          <w:bCs/>
          <w:noProof w:val="0"/>
          <w:color w:val="000000" w:themeColor="text1"/>
          <w:u w:val="single"/>
          <w:lang w:eastAsia="en-US"/>
        </w:rPr>
        <w:t>EUR bez DPH.</w:t>
      </w:r>
    </w:p>
    <w:p w14:paraId="3633582D" w14:textId="5B69771D" w:rsidR="00E94C72" w:rsidRDefault="00E94C72" w:rsidP="00E94C72">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10</w:t>
      </w:r>
      <w:r w:rsidRPr="004B5B28">
        <w:rPr>
          <w:rFonts w:eastAsia="Calibri"/>
          <w:noProof w:val="0"/>
          <w:color w:val="000000" w:themeColor="text1"/>
          <w:lang w:eastAsia="en-US"/>
        </w:rPr>
        <w:t xml:space="preserve"> predmetu zákazky – </w:t>
      </w:r>
      <w:r>
        <w:rPr>
          <w:rFonts w:eastAsia="Calibri"/>
          <w:b/>
          <w:bCs/>
          <w:noProof w:val="0"/>
          <w:color w:val="000000" w:themeColor="text1"/>
          <w:u w:val="single"/>
          <w:lang w:eastAsia="en-US"/>
        </w:rPr>
        <w:t xml:space="preserve">IVECO – podvozok, náprava, brzdy: 563 298,39 </w:t>
      </w:r>
      <w:r w:rsidRPr="004B5B28">
        <w:rPr>
          <w:rFonts w:eastAsia="Calibri"/>
          <w:b/>
          <w:bCs/>
          <w:noProof w:val="0"/>
          <w:color w:val="000000" w:themeColor="text1"/>
          <w:u w:val="single"/>
          <w:lang w:eastAsia="en-US"/>
        </w:rPr>
        <w:t>EUR bez DPH.</w:t>
      </w:r>
    </w:p>
    <w:p w14:paraId="6C584C0D" w14:textId="0879BC37" w:rsidR="00E94C72" w:rsidRDefault="00E94C72" w:rsidP="00E94C72">
      <w:pPr>
        <w:spacing w:after="200" w:line="276" w:lineRule="auto"/>
        <w:ind w:left="720"/>
        <w:contextualSpacing/>
        <w:jc w:val="both"/>
        <w:rPr>
          <w:rFonts w:eastAsia="Calibri"/>
          <w:b/>
          <w:bCs/>
          <w:noProof w:val="0"/>
          <w:color w:val="000000" w:themeColor="text1"/>
          <w:u w:val="single"/>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 xml:space="preserve">11 </w:t>
      </w:r>
      <w:r w:rsidRPr="004B5B28">
        <w:rPr>
          <w:rFonts w:eastAsia="Calibri"/>
          <w:noProof w:val="0"/>
          <w:color w:val="000000" w:themeColor="text1"/>
          <w:lang w:eastAsia="en-US"/>
        </w:rPr>
        <w:t xml:space="preserve">predmetu zákazky – </w:t>
      </w:r>
      <w:r>
        <w:rPr>
          <w:rFonts w:eastAsia="Calibri"/>
          <w:b/>
          <w:bCs/>
          <w:noProof w:val="0"/>
          <w:color w:val="000000" w:themeColor="text1"/>
          <w:u w:val="single"/>
          <w:lang w:eastAsia="en-US"/>
        </w:rPr>
        <w:t xml:space="preserve">IVECO -  diely elektro, svetlá, kabeláž: 429 967,22 </w:t>
      </w:r>
      <w:r w:rsidRPr="004B5B28">
        <w:rPr>
          <w:rFonts w:eastAsia="Calibri"/>
          <w:b/>
          <w:bCs/>
          <w:noProof w:val="0"/>
          <w:color w:val="000000" w:themeColor="text1"/>
          <w:u w:val="single"/>
          <w:lang w:eastAsia="en-US"/>
        </w:rPr>
        <w:t>EUR bez DPH.</w:t>
      </w:r>
    </w:p>
    <w:p w14:paraId="69548FD0" w14:textId="755F3999" w:rsidR="00E60428" w:rsidRPr="004B5B28" w:rsidRDefault="00E94C72" w:rsidP="003F1E90">
      <w:pPr>
        <w:spacing w:after="200" w:line="276" w:lineRule="auto"/>
        <w:ind w:left="720"/>
        <w:contextualSpacing/>
        <w:jc w:val="both"/>
        <w:rPr>
          <w:rFonts w:ascii="Calibri" w:eastAsia="Calibri" w:hAnsi="Calibri"/>
          <w:noProof w:val="0"/>
          <w:color w:val="000000" w:themeColor="text1"/>
          <w:sz w:val="22"/>
          <w:szCs w:val="22"/>
          <w:lang w:eastAsia="en-US"/>
        </w:rPr>
      </w:pPr>
      <w:r w:rsidRPr="004B5B28">
        <w:rPr>
          <w:rFonts w:eastAsia="Calibri"/>
          <w:noProof w:val="0"/>
          <w:color w:val="000000" w:themeColor="text1"/>
          <w:lang w:eastAsia="en-US"/>
        </w:rPr>
        <w:t xml:space="preserve">Predpokladaná hodnota zákazky pre časť </w:t>
      </w:r>
      <w:r>
        <w:rPr>
          <w:rFonts w:eastAsia="Calibri"/>
          <w:noProof w:val="0"/>
          <w:color w:val="000000" w:themeColor="text1"/>
          <w:lang w:eastAsia="en-US"/>
        </w:rPr>
        <w:t>12</w:t>
      </w:r>
      <w:r w:rsidRPr="004B5B28">
        <w:rPr>
          <w:rFonts w:eastAsia="Calibri"/>
          <w:noProof w:val="0"/>
          <w:color w:val="000000" w:themeColor="text1"/>
          <w:lang w:eastAsia="en-US"/>
        </w:rPr>
        <w:t xml:space="preserve"> predmetu zákazky – </w:t>
      </w:r>
      <w:r>
        <w:rPr>
          <w:rFonts w:eastAsia="Calibri"/>
          <w:b/>
          <w:bCs/>
          <w:noProof w:val="0"/>
          <w:color w:val="000000" w:themeColor="text1"/>
          <w:u w:val="single"/>
          <w:lang w:eastAsia="en-US"/>
        </w:rPr>
        <w:t xml:space="preserve">IVECO – rôzne náhradné diely: 73 581,00 EUR </w:t>
      </w:r>
      <w:r w:rsidRPr="004B5B28">
        <w:rPr>
          <w:rFonts w:eastAsia="Calibri"/>
          <w:b/>
          <w:bCs/>
          <w:noProof w:val="0"/>
          <w:color w:val="000000" w:themeColor="text1"/>
          <w:u w:val="single"/>
          <w:lang w:eastAsia="en-US"/>
        </w:rPr>
        <w:t>bez DPH.</w:t>
      </w:r>
    </w:p>
    <w:p w14:paraId="134B3886" w14:textId="77777777" w:rsidR="001239BE" w:rsidRPr="00694EDB" w:rsidRDefault="001239BE" w:rsidP="00694EDB">
      <w:pPr>
        <w:jc w:val="both"/>
      </w:pPr>
    </w:p>
    <w:p w14:paraId="6CBFEE01" w14:textId="783F1671" w:rsidR="008716FD" w:rsidRPr="00837FA0" w:rsidRDefault="001627E1" w:rsidP="0022052B">
      <w:pPr>
        <w:pStyle w:val="Nadpis3"/>
        <w:numPr>
          <w:ilvl w:val="0"/>
          <w:numId w:val="1"/>
        </w:numPr>
        <w:ind w:left="0" w:firstLine="0"/>
        <w:rPr>
          <w:noProof w:val="0"/>
        </w:rPr>
      </w:pPr>
      <w:bookmarkStart w:id="34" w:name="_Toc32926093"/>
      <w:bookmarkEnd w:id="33"/>
      <w:r>
        <w:rPr>
          <w:noProof w:val="0"/>
        </w:rPr>
        <w:t>Typ zmluvy</w:t>
      </w:r>
      <w:bookmarkEnd w:id="34"/>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13C5CAAC" w:rsidR="00B41AA3" w:rsidRPr="00BF3FAE" w:rsidRDefault="000A3371" w:rsidP="000825E5">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w:t>
      </w:r>
      <w:r w:rsidR="004B5B28">
        <w:rPr>
          <w:rFonts w:ascii="Garamond" w:hAnsi="Garamond"/>
          <w:b/>
          <w:bCs/>
          <w:sz w:val="24"/>
          <w:szCs w:val="24"/>
        </w:rPr>
        <w:t xml:space="preserve">á dohoda </w:t>
      </w:r>
      <w:r w:rsidR="002B2739">
        <w:rPr>
          <w:rFonts w:ascii="Garamond" w:hAnsi="Garamond"/>
          <w:b/>
          <w:bCs/>
          <w:sz w:val="24"/>
          <w:szCs w:val="24"/>
        </w:rPr>
        <w:t>na dodanie tovaru</w:t>
      </w:r>
      <w:r w:rsidRPr="00BF3FAE">
        <w:rPr>
          <w:rFonts w:ascii="Garamond" w:hAnsi="Garamond"/>
          <w:b/>
          <w:bCs/>
          <w:sz w:val="24"/>
          <w:szCs w:val="24"/>
        </w:rPr>
        <w:t xml:space="preserve"> </w:t>
      </w:r>
      <w:r w:rsidR="005D66F6" w:rsidRPr="00BF3FAE">
        <w:rPr>
          <w:rFonts w:ascii="Garamond" w:hAnsi="Garamond"/>
          <w:sz w:val="24"/>
          <w:szCs w:val="24"/>
        </w:rPr>
        <w:t>s úspešným uchádzačom</w:t>
      </w:r>
      <w:r w:rsidR="005B2C54">
        <w:rPr>
          <w:rFonts w:ascii="Garamond" w:hAnsi="Garamond"/>
          <w:sz w:val="24"/>
          <w:szCs w:val="24"/>
        </w:rPr>
        <w:t xml:space="preserve"> na </w:t>
      </w:r>
      <w:r w:rsidR="00A56560">
        <w:rPr>
          <w:rFonts w:ascii="Garamond" w:hAnsi="Garamond"/>
          <w:sz w:val="24"/>
          <w:szCs w:val="24"/>
        </w:rPr>
        <w:t>36</w:t>
      </w:r>
      <w:r w:rsidR="005B2C54">
        <w:rPr>
          <w:rFonts w:ascii="Garamond" w:hAnsi="Garamond"/>
          <w:sz w:val="24"/>
          <w:szCs w:val="24"/>
        </w:rPr>
        <w:t xml:space="preserve"> mesiacov</w:t>
      </w:r>
      <w:r w:rsidR="005D66F6" w:rsidRPr="00BF3FAE">
        <w:rPr>
          <w:rFonts w:ascii="Garamond" w:hAnsi="Garamond"/>
          <w:sz w:val="24"/>
          <w:szCs w:val="24"/>
        </w:rPr>
        <w:t xml:space="preserve">, ktorý sa umiestni na prvom mieste na základe objektívnych kritérií na vyhodnotenie ponúk podľa časti A.2 Kritériá na vyhodnotenie ponúk a pravidlá ich uplatnenia. </w:t>
      </w:r>
    </w:p>
    <w:p w14:paraId="592C636B" w14:textId="196619D5"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367F19E8" w14:textId="77777777" w:rsidR="004B5B28" w:rsidRPr="00837FA0" w:rsidRDefault="004B5B28"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5" w:name="_Toc380494212"/>
      <w:bookmarkStart w:id="36" w:name="_Toc476636354"/>
      <w:bookmarkStart w:id="37" w:name="_Toc32926094"/>
      <w:r w:rsidRPr="00837FA0">
        <w:rPr>
          <w:noProof w:val="0"/>
        </w:rPr>
        <w:t>Lehota viazanosti ponuky</w:t>
      </w:r>
      <w:bookmarkEnd w:id="35"/>
      <w:bookmarkEnd w:id="36"/>
      <w:bookmarkEnd w:id="37"/>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ED8A31C"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4B5B28" w:rsidRPr="00837FA0">
        <w:rPr>
          <w:rFonts w:cs="Arial"/>
          <w:noProof w:val="0"/>
          <w:szCs w:val="20"/>
        </w:rPr>
        <w:t xml:space="preserve">Uchádzač je svojou ponukou viazaný od uplynutia lehoty na predkladanie ponúk až do </w:t>
      </w:r>
      <w:r w:rsidR="004B5B28" w:rsidRPr="00EB3CBD">
        <w:rPr>
          <w:rFonts w:cs="Arial"/>
          <w:noProof w:val="0"/>
          <w:szCs w:val="20"/>
        </w:rPr>
        <w:t>uplynutia lehoty viazanosti ponúk stanovenej obstarávateľskou organizáciou</w:t>
      </w:r>
      <w:r w:rsidR="004B5B28">
        <w:rPr>
          <w:rFonts w:cs="Arial"/>
          <w:noProof w:val="0"/>
          <w:szCs w:val="20"/>
        </w:rPr>
        <w:t xml:space="preserve">. </w:t>
      </w:r>
      <w:r w:rsidR="004B5B28" w:rsidRPr="00E75ECD">
        <w:rPr>
          <w:rFonts w:cs="Arial"/>
          <w:noProof w:val="0"/>
          <w:szCs w:val="20"/>
        </w:rPr>
        <w:t>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8" w:name="_Toc380494213"/>
      <w:bookmarkStart w:id="39" w:name="_Toc476636355"/>
      <w:bookmarkStart w:id="40" w:name="_Toc32926095"/>
      <w:r w:rsidRPr="00837FA0">
        <w:rPr>
          <w:noProof w:val="0"/>
        </w:rPr>
        <w:t xml:space="preserve">2. </w:t>
      </w:r>
      <w:bookmarkEnd w:id="38"/>
      <w:bookmarkEnd w:id="39"/>
      <w:r w:rsidR="00EC70C5">
        <w:rPr>
          <w:noProof w:val="0"/>
        </w:rPr>
        <w:t>K</w:t>
      </w:r>
      <w:r w:rsidR="00EC70C5" w:rsidRPr="00EC70C5">
        <w:rPr>
          <w:noProof w:val="0"/>
        </w:rPr>
        <w:t xml:space="preserve">omunikácia </w:t>
      </w:r>
      <w:r w:rsidR="00A13B79">
        <w:rPr>
          <w:noProof w:val="0"/>
        </w:rPr>
        <w:t>a vysvetľovanie</w:t>
      </w:r>
      <w:bookmarkEnd w:id="40"/>
    </w:p>
    <w:p w14:paraId="644204D8" w14:textId="3B6355AF" w:rsidR="008716FD" w:rsidRPr="00837FA0" w:rsidRDefault="00EC70C5" w:rsidP="00583C42">
      <w:pPr>
        <w:pStyle w:val="Nadpis3"/>
        <w:numPr>
          <w:ilvl w:val="0"/>
          <w:numId w:val="1"/>
        </w:numPr>
        <w:ind w:left="709" w:hanging="709"/>
        <w:rPr>
          <w:noProof w:val="0"/>
        </w:rPr>
      </w:pPr>
      <w:bookmarkStart w:id="41" w:name="_Toc329260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1"/>
    </w:p>
    <w:p w14:paraId="53C0B4D9" w14:textId="77777777" w:rsidR="008716FD" w:rsidRPr="00837FA0" w:rsidRDefault="008716FD" w:rsidP="008716FD">
      <w:pPr>
        <w:rPr>
          <w:noProof w:val="0"/>
        </w:rPr>
      </w:pPr>
    </w:p>
    <w:p w14:paraId="5F938361" w14:textId="3D90CD8B" w:rsidR="00696B9A"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0825E5">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2" w:name="_Hlk524359227"/>
      <w:r w:rsidRPr="00DD588E">
        <w:rPr>
          <w:rFonts w:ascii="Garamond" w:hAnsi="Garamond" w:cstheme="minorHAnsi"/>
          <w:sz w:val="24"/>
        </w:rPr>
        <w:lastRenderedPageBreak/>
        <w:t>Obstarávateľská organizácia</w:t>
      </w:r>
      <w:r w:rsidR="00724D37" w:rsidRPr="00DD588E">
        <w:rPr>
          <w:rFonts w:ascii="Garamond" w:hAnsi="Garamond"/>
          <w:sz w:val="28"/>
          <w:szCs w:val="24"/>
        </w:rPr>
        <w:t xml:space="preserve"> </w:t>
      </w:r>
      <w:bookmarkEnd w:id="42"/>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57CF0AA2" w:rsid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0825E5">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0825E5">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3FEFD466" w14:textId="6EB4265E" w:rsidR="0061334C" w:rsidRDefault="0061334C" w:rsidP="00530465">
      <w:pPr>
        <w:shd w:val="clear" w:color="auto" w:fill="FFFFFF"/>
        <w:jc w:val="both"/>
        <w:rPr>
          <w:rFonts w:cs="Arial"/>
          <w:spacing w:val="-1"/>
        </w:rPr>
      </w:pPr>
    </w:p>
    <w:p w14:paraId="1030D1C6" w14:textId="77777777" w:rsidR="0061334C" w:rsidRPr="00530465" w:rsidRDefault="0061334C"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3" w:name="_Toc476636357"/>
      <w:bookmarkStart w:id="44" w:name="_Toc32926097"/>
      <w:bookmarkStart w:id="45" w:name="_Toc380494215"/>
      <w:r w:rsidRPr="00837FA0">
        <w:rPr>
          <w:noProof w:val="0"/>
        </w:rPr>
        <w:t>Určenie lehôt</w:t>
      </w:r>
      <w:bookmarkEnd w:id="43"/>
      <w:bookmarkEnd w:id="44"/>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40775D01" w:rsidR="00724D37" w:rsidRDefault="00724D37" w:rsidP="00724D37">
      <w:pPr>
        <w:jc w:val="both"/>
      </w:pPr>
    </w:p>
    <w:p w14:paraId="3E37D411" w14:textId="468A372B" w:rsidR="00D50BB1" w:rsidRDefault="00D50BB1" w:rsidP="00724D37">
      <w:pPr>
        <w:jc w:val="both"/>
      </w:pPr>
    </w:p>
    <w:p w14:paraId="3F733A79" w14:textId="2E09AB77" w:rsidR="00D50BB1" w:rsidRDefault="00D50BB1" w:rsidP="00724D37">
      <w:pPr>
        <w:jc w:val="both"/>
      </w:pPr>
    </w:p>
    <w:p w14:paraId="4403B3FF" w14:textId="77777777" w:rsidR="00D50BB1" w:rsidRPr="00837FA0" w:rsidRDefault="00D50BB1"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6" w:name="_Toc476636358"/>
      <w:bookmarkStart w:id="47" w:name="_Toc32926098"/>
      <w:r w:rsidRPr="00837FA0">
        <w:rPr>
          <w:noProof w:val="0"/>
        </w:rPr>
        <w:lastRenderedPageBreak/>
        <w:t>Vysvetľovanie a doplnenie súťažných podkladov</w:t>
      </w:r>
      <w:bookmarkEnd w:id="45"/>
      <w:bookmarkEnd w:id="46"/>
      <w:bookmarkEnd w:id="47"/>
    </w:p>
    <w:p w14:paraId="10FEA60A" w14:textId="77777777" w:rsidR="008716FD" w:rsidRPr="00837FA0" w:rsidRDefault="008716FD" w:rsidP="008716FD">
      <w:pPr>
        <w:rPr>
          <w:noProof w:val="0"/>
        </w:rPr>
      </w:pPr>
    </w:p>
    <w:p w14:paraId="10248665" w14:textId="4234F93B" w:rsidR="00383B68" w:rsidRPr="00DF3DFE" w:rsidRDefault="00383B68" w:rsidP="000825E5">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0825E5">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0825E5">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8" w:name="_Toc380494216"/>
      <w:bookmarkStart w:id="49" w:name="_Toc476636359"/>
      <w:bookmarkStart w:id="50" w:name="_Toc32926099"/>
      <w:r w:rsidRPr="00837FA0">
        <w:rPr>
          <w:noProof w:val="0"/>
        </w:rPr>
        <w:t>Obhliadka miesta dodania predmetu zákazky</w:t>
      </w:r>
      <w:bookmarkStart w:id="51" w:name="_Toc369511210"/>
      <w:bookmarkStart w:id="52" w:name="_Toc380494217"/>
      <w:bookmarkEnd w:id="48"/>
      <w:bookmarkEnd w:id="49"/>
      <w:bookmarkEnd w:id="50"/>
    </w:p>
    <w:p w14:paraId="299AEA99" w14:textId="2E7D2E16" w:rsidR="003D3983" w:rsidRPr="00465FE3" w:rsidRDefault="003D3983" w:rsidP="002B2739">
      <w:pPr>
        <w:spacing w:before="120"/>
        <w:ind w:left="720" w:hanging="11"/>
        <w:jc w:val="both"/>
        <w:rPr>
          <w:rFonts w:cs="Arial"/>
          <w:b/>
          <w:szCs w:val="20"/>
          <w:u w:val="single"/>
        </w:rPr>
      </w:pPr>
      <w:r w:rsidRPr="00534A60">
        <w:rPr>
          <w:rFonts w:cs="Arial"/>
          <w:szCs w:val="20"/>
        </w:rPr>
        <w:t xml:space="preserve">Obhliadka miesta dodania predmetu zákazky </w:t>
      </w:r>
      <w:r w:rsidR="002B2739">
        <w:rPr>
          <w:rFonts w:cs="Arial"/>
          <w:szCs w:val="20"/>
        </w:rPr>
        <w:t>nie je potrebná.</w:t>
      </w:r>
    </w:p>
    <w:p w14:paraId="7717023B" w14:textId="77777777" w:rsidR="00F86508" w:rsidRPr="00837FA0" w:rsidRDefault="00F86508" w:rsidP="003D3983">
      <w:pPr>
        <w:jc w:val="both"/>
        <w:rPr>
          <w:noProof w:val="0"/>
        </w:rPr>
      </w:pPr>
    </w:p>
    <w:p w14:paraId="48BD9741" w14:textId="77777777" w:rsidR="0059307C" w:rsidRPr="0059307C" w:rsidRDefault="008716FD" w:rsidP="0059307C">
      <w:pPr>
        <w:pStyle w:val="Nadpis2"/>
        <w:rPr>
          <w:noProof w:val="0"/>
          <w:szCs w:val="26"/>
        </w:rPr>
      </w:pPr>
      <w:bookmarkStart w:id="53" w:name="_Toc476636360"/>
      <w:bookmarkStart w:id="54" w:name="_Toc32926100"/>
      <w:r w:rsidRPr="00837FA0">
        <w:rPr>
          <w:noProof w:val="0"/>
          <w:szCs w:val="22"/>
        </w:rPr>
        <w:t xml:space="preserve">3. </w:t>
      </w:r>
      <w:r w:rsidRPr="00837FA0">
        <w:rPr>
          <w:noProof w:val="0"/>
          <w:szCs w:val="26"/>
        </w:rPr>
        <w:t>Príprava ponuky</w:t>
      </w:r>
      <w:bookmarkEnd w:id="51"/>
      <w:bookmarkEnd w:id="52"/>
      <w:bookmarkEnd w:id="53"/>
      <w:bookmarkEnd w:id="54"/>
    </w:p>
    <w:p w14:paraId="2C608257" w14:textId="6B421E27" w:rsidR="0059307C" w:rsidRDefault="00B570B5" w:rsidP="008A18F1">
      <w:pPr>
        <w:pStyle w:val="Nadpis3"/>
        <w:numPr>
          <w:ilvl w:val="0"/>
          <w:numId w:val="1"/>
        </w:numPr>
        <w:ind w:left="709" w:hanging="709"/>
        <w:rPr>
          <w:noProof w:val="0"/>
        </w:rPr>
      </w:pPr>
      <w:bookmarkStart w:id="55" w:name="_Toc32926101"/>
      <w:r>
        <w:rPr>
          <w:noProof w:val="0"/>
        </w:rPr>
        <w:t>Vyhotovenie ponuky</w:t>
      </w:r>
      <w:bookmarkEnd w:id="55"/>
    </w:p>
    <w:p w14:paraId="560FC0EB" w14:textId="77777777" w:rsidR="008A18F1" w:rsidRPr="008A18F1" w:rsidRDefault="008A18F1" w:rsidP="008A18F1"/>
    <w:p w14:paraId="5CE9BEC5" w14:textId="0B1135EF" w:rsidR="008716FD" w:rsidRPr="00B4171E" w:rsidRDefault="008A18F1" w:rsidP="000825E5">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lastRenderedPageBreak/>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6" w:name="_Toc369511212"/>
      <w:bookmarkStart w:id="57" w:name="_Toc380494219"/>
      <w:bookmarkStart w:id="58" w:name="_Toc476636362"/>
    </w:p>
    <w:p w14:paraId="72853560" w14:textId="2B780BD0" w:rsidR="00292B0E" w:rsidRPr="00BB7430" w:rsidRDefault="001E6B03"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9" w:name="_Toc32926102"/>
      <w:bookmarkEnd w:id="56"/>
      <w:bookmarkEnd w:id="57"/>
      <w:bookmarkEnd w:id="58"/>
      <w:r w:rsidRPr="00BB7430">
        <w:rPr>
          <w:noProof w:val="0"/>
        </w:rPr>
        <w:t>Jazyk ponuky</w:t>
      </w:r>
      <w:bookmarkEnd w:id="59"/>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0" w:name="_Toc369511213"/>
      <w:bookmarkStart w:id="61" w:name="_Toc380494220"/>
      <w:bookmarkStart w:id="62" w:name="_Toc476636363"/>
      <w:bookmarkStart w:id="63" w:name="_Toc32926103"/>
      <w:r w:rsidRPr="00837FA0">
        <w:rPr>
          <w:noProof w:val="0"/>
        </w:rPr>
        <w:t>Mena a ceny uvádzané v ponuke</w:t>
      </w:r>
      <w:bookmarkEnd w:id="60"/>
      <w:bookmarkEnd w:id="61"/>
      <w:bookmarkEnd w:id="62"/>
      <w:bookmarkEnd w:id="63"/>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 xml:space="preserve">87/1996 Z. </w:t>
      </w:r>
      <w:r w:rsidRPr="00837FA0">
        <w:rPr>
          <w:rFonts w:cs="Arial"/>
          <w:noProof w:val="0"/>
          <w:szCs w:val="20"/>
        </w:rPr>
        <w:lastRenderedPageBreak/>
        <w:t>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0F29D1" w:rsidRDefault="00C7001F" w:rsidP="006D033F">
      <w:pPr>
        <w:numPr>
          <w:ilvl w:val="1"/>
          <w:numId w:val="5"/>
        </w:numPr>
        <w:spacing w:before="120"/>
        <w:jc w:val="both"/>
        <w:rPr>
          <w:rFonts w:cs="Arial"/>
          <w:noProof w:val="0"/>
          <w:szCs w:val="20"/>
        </w:rPr>
      </w:pPr>
      <w:r w:rsidRPr="00837FA0">
        <w:rPr>
          <w:rFonts w:cs="Arial"/>
          <w:noProof w:val="0"/>
          <w:szCs w:val="20"/>
        </w:rPr>
        <w:t xml:space="preserve">Ak uchádzač nie je platiteľom DPH, uvedie navrhovanú zmluvnú cenu celkom (netto </w:t>
      </w:r>
      <w:r w:rsidRPr="000F29D1">
        <w:rPr>
          <w:rFonts w:cs="Arial"/>
          <w:noProof w:val="0"/>
          <w:szCs w:val="20"/>
        </w:rPr>
        <w:t>cena). Na skutočnosť, že nie je platiteľom  DPH, upozorní v ponuke.</w:t>
      </w:r>
    </w:p>
    <w:p w14:paraId="49068D8A" w14:textId="77777777" w:rsidR="00EB147A" w:rsidRPr="000F29D1" w:rsidRDefault="00EB147A" w:rsidP="00BC61D1">
      <w:pPr>
        <w:spacing w:before="120"/>
        <w:jc w:val="both"/>
        <w:rPr>
          <w:rFonts w:cs="Arial"/>
          <w:noProof w:val="0"/>
          <w:szCs w:val="20"/>
        </w:rPr>
      </w:pPr>
    </w:p>
    <w:p w14:paraId="5589D57E" w14:textId="5DD4D93B" w:rsidR="008716FD" w:rsidRPr="000F29D1" w:rsidRDefault="008716FD" w:rsidP="000F29D1">
      <w:pPr>
        <w:pStyle w:val="Nadpis3"/>
        <w:numPr>
          <w:ilvl w:val="0"/>
          <w:numId w:val="1"/>
        </w:numPr>
        <w:ind w:left="709" w:hanging="709"/>
        <w:rPr>
          <w:noProof w:val="0"/>
        </w:rPr>
      </w:pPr>
      <w:bookmarkStart w:id="64" w:name="_Toc369511214"/>
      <w:bookmarkStart w:id="65" w:name="_Toc380494221"/>
      <w:bookmarkStart w:id="66" w:name="_Toc476636364"/>
      <w:bookmarkStart w:id="67" w:name="_Toc32926104"/>
      <w:bookmarkStart w:id="68" w:name="_Hlk10628315"/>
      <w:r w:rsidRPr="000F29D1">
        <w:rPr>
          <w:noProof w:val="0"/>
        </w:rPr>
        <w:t>Zábezpeka ponuky</w:t>
      </w:r>
      <w:bookmarkEnd w:id="64"/>
      <w:bookmarkEnd w:id="65"/>
      <w:bookmarkEnd w:id="66"/>
      <w:bookmarkEnd w:id="67"/>
    </w:p>
    <w:p w14:paraId="23D0205C"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404C099" w:rsidR="00EF1E41" w:rsidRPr="000F29D1" w:rsidRDefault="008716FD" w:rsidP="002B2739">
      <w:pPr>
        <w:spacing w:before="120"/>
        <w:ind w:left="720"/>
        <w:jc w:val="both"/>
        <w:rPr>
          <w:rFonts w:cs="Arial"/>
          <w:noProof w:val="0"/>
          <w:szCs w:val="20"/>
        </w:rPr>
      </w:pPr>
      <w:r w:rsidRPr="000F29D1">
        <w:rPr>
          <w:rFonts w:cs="Arial"/>
          <w:noProof w:val="0"/>
          <w:szCs w:val="20"/>
        </w:rPr>
        <w:t xml:space="preserve">Zábezpeka na zabezpečenie viazanosti ponuky sa </w:t>
      </w:r>
      <w:r w:rsidR="002B2739">
        <w:rPr>
          <w:rFonts w:cs="Arial"/>
          <w:noProof w:val="0"/>
          <w:szCs w:val="20"/>
        </w:rPr>
        <w:t>ne</w:t>
      </w:r>
      <w:r w:rsidRPr="000F29D1">
        <w:rPr>
          <w:rFonts w:cs="Arial"/>
          <w:noProof w:val="0"/>
          <w:szCs w:val="20"/>
        </w:rPr>
        <w:t>vyžaduje.</w:t>
      </w:r>
    </w:p>
    <w:bookmarkEnd w:id="68"/>
    <w:p w14:paraId="4D23A65D" w14:textId="77777777" w:rsidR="00447544" w:rsidRPr="00E73E0E" w:rsidRDefault="00447544" w:rsidP="008138EB">
      <w:pPr>
        <w:jc w:val="both"/>
        <w:rPr>
          <w:rFonts w:cs="Arial"/>
          <w:noProof w:val="0"/>
          <w:szCs w:val="20"/>
        </w:rPr>
      </w:pPr>
    </w:p>
    <w:p w14:paraId="7E0B136D" w14:textId="4BD4DED7" w:rsidR="008716FD" w:rsidRPr="003E32FC" w:rsidRDefault="008716FD" w:rsidP="006D033F">
      <w:pPr>
        <w:pStyle w:val="Nadpis3"/>
        <w:numPr>
          <w:ilvl w:val="0"/>
          <w:numId w:val="8"/>
        </w:numPr>
        <w:ind w:hanging="720"/>
        <w:rPr>
          <w:noProof w:val="0"/>
        </w:rPr>
      </w:pPr>
      <w:bookmarkStart w:id="69" w:name="_Toc369511215"/>
      <w:bookmarkStart w:id="70" w:name="_Toc380494222"/>
      <w:bookmarkStart w:id="71" w:name="_Toc476636365"/>
      <w:bookmarkStart w:id="72" w:name="_Toc32926105"/>
      <w:r w:rsidRPr="003E32FC">
        <w:rPr>
          <w:noProof w:val="0"/>
        </w:rPr>
        <w:t>Obsah ponuky</w:t>
      </w:r>
      <w:bookmarkEnd w:id="69"/>
      <w:bookmarkEnd w:id="70"/>
      <w:bookmarkEnd w:id="71"/>
      <w:bookmarkEnd w:id="72"/>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0825E5">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lastRenderedPageBreak/>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FC7A22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0825E5">
        <w:rPr>
          <w:rFonts w:cs="Arial"/>
          <w:noProof w:val="0"/>
          <w:szCs w:val="20"/>
        </w:rPr>
        <w:t>-</w:t>
      </w:r>
      <w:r w:rsidR="007408C9">
        <w:rPr>
          <w:rFonts w:cs="Arial"/>
          <w:noProof w:val="0"/>
          <w:szCs w:val="20"/>
        </w:rPr>
        <w:t>sumár</w:t>
      </w:r>
    </w:p>
    <w:p w14:paraId="6ADE122B" w14:textId="492787E8" w:rsidR="00A23FE8" w:rsidRPr="002B2739" w:rsidRDefault="00DF2492" w:rsidP="002B2739">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w:t>
      </w:r>
      <w:r w:rsidRPr="002979E2">
        <w:rPr>
          <w:rFonts w:cs="Arial"/>
          <w:noProof w:val="0"/>
          <w:szCs w:val="20"/>
        </w:rPr>
        <w:t xml:space="preserve">oprávnenou osobou, ktorá môže konať v mene uchádzača; </w:t>
      </w:r>
    </w:p>
    <w:p w14:paraId="646BE977" w14:textId="02CD64B1" w:rsidR="00A23FE8" w:rsidRPr="002979E2" w:rsidRDefault="00A23FE8"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 xml:space="preserve">Podiel plnenia zo Zmluvy vypracovaný podľa prílohy č. </w:t>
      </w:r>
      <w:r w:rsidR="000825E5" w:rsidRPr="002979E2">
        <w:rPr>
          <w:rFonts w:cs="Arial"/>
          <w:noProof w:val="0"/>
          <w:szCs w:val="20"/>
        </w:rPr>
        <w:t>3</w:t>
      </w:r>
      <w:r w:rsidRPr="002979E2">
        <w:rPr>
          <w:rFonts w:cs="Arial"/>
          <w:noProof w:val="0"/>
          <w:szCs w:val="20"/>
        </w:rPr>
        <w:t xml:space="preserve">  - Podiel plnenia zo zmluvy týchto súťažných podkladov. Ak uchádzač nemá v úmysle zadať podiel zákazky tretím osobám, je túto skutočnosť povinný vyslovene uviesť vo svojej ponuke;</w:t>
      </w:r>
    </w:p>
    <w:p w14:paraId="7BE42AB8" w14:textId="1EEC45FA" w:rsidR="003D3983" w:rsidRPr="002979E2" w:rsidRDefault="003D3983"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Čestné vyhlásenie záujemcu k participácii na vypracovaní ponuky inou osobou podľa prílohy č.</w:t>
      </w:r>
      <w:r w:rsidR="000825E5" w:rsidRPr="002979E2">
        <w:rPr>
          <w:rFonts w:cs="Arial"/>
          <w:noProof w:val="0"/>
          <w:szCs w:val="20"/>
        </w:rPr>
        <w:t>4</w:t>
      </w:r>
      <w:r w:rsidRPr="002979E2">
        <w:rPr>
          <w:rFonts w:cs="Arial"/>
          <w:noProof w:val="0"/>
          <w:szCs w:val="20"/>
        </w:rPr>
        <w:t xml:space="preserve"> týchto súťažných podkladov (ak je to relevantné).</w:t>
      </w:r>
    </w:p>
    <w:p w14:paraId="1AE85F29" w14:textId="77777777" w:rsidR="00A23FE8" w:rsidRPr="00151277" w:rsidRDefault="00A23FE8"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w:t>
      </w:r>
      <w:r w:rsidRPr="00151277">
        <w:rPr>
          <w:rFonts w:cs="Arial"/>
          <w:noProof w:val="0"/>
          <w:szCs w:val="20"/>
        </w:rPr>
        <w:t xml:space="preserve">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6F50B738" w14:textId="1C9C8563" w:rsidR="00CD5B95" w:rsidRDefault="007445ED" w:rsidP="000825E5">
      <w:pPr>
        <w:ind w:left="709"/>
        <w:jc w:val="both"/>
        <w:rPr>
          <w:rFonts w:cs="Arial"/>
          <w:szCs w:val="20"/>
        </w:rPr>
      </w:pPr>
      <w:r w:rsidRPr="007445ED">
        <w:rPr>
          <w:rFonts w:cs="Arial"/>
          <w:szCs w:val="20"/>
        </w:rPr>
        <w:lastRenderedPageBreak/>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0C95B676" w:rsidR="00BF3266" w:rsidRDefault="00BF3266" w:rsidP="00802149">
      <w:pPr>
        <w:shd w:val="clear" w:color="auto" w:fill="FFFFFF"/>
        <w:tabs>
          <w:tab w:val="left" w:pos="426"/>
        </w:tabs>
        <w:spacing w:before="77"/>
        <w:jc w:val="both"/>
        <w:rPr>
          <w:rFonts w:cs="Arial"/>
        </w:rPr>
      </w:pPr>
    </w:p>
    <w:p w14:paraId="668584E9" w14:textId="77777777" w:rsidR="002B2739" w:rsidRPr="00375DC8" w:rsidRDefault="002B2739"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3" w:name="_Toc369511216"/>
      <w:bookmarkStart w:id="74" w:name="_Toc380494223"/>
      <w:bookmarkStart w:id="75" w:name="_Toc476636366"/>
      <w:bookmarkStart w:id="76" w:name="_Toc32926106"/>
      <w:r w:rsidRPr="00837FA0">
        <w:rPr>
          <w:noProof w:val="0"/>
        </w:rPr>
        <w:t>Náklady na ponuku</w:t>
      </w:r>
      <w:bookmarkEnd w:id="73"/>
      <w:bookmarkEnd w:id="74"/>
      <w:bookmarkEnd w:id="75"/>
      <w:bookmarkEnd w:id="76"/>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7" w:name="_Toc369511217"/>
      <w:bookmarkStart w:id="78" w:name="_Toc380494224"/>
      <w:bookmarkStart w:id="79" w:name="_Toc476636367"/>
      <w:bookmarkStart w:id="80" w:name="_Toc32926107"/>
      <w:r w:rsidRPr="00837FA0">
        <w:rPr>
          <w:noProof w:val="0"/>
        </w:rPr>
        <w:t>4. Predkladanie ponuky</w:t>
      </w:r>
      <w:bookmarkEnd w:id="77"/>
      <w:bookmarkEnd w:id="78"/>
      <w:bookmarkEnd w:id="79"/>
      <w:bookmarkEnd w:id="80"/>
    </w:p>
    <w:p w14:paraId="7FD8BB29" w14:textId="1E6E8043" w:rsidR="008716FD" w:rsidRPr="00837FA0" w:rsidRDefault="00E97D34" w:rsidP="006D033F">
      <w:pPr>
        <w:pStyle w:val="Nadpis3"/>
        <w:numPr>
          <w:ilvl w:val="0"/>
          <w:numId w:val="7"/>
        </w:numPr>
        <w:ind w:hanging="720"/>
        <w:rPr>
          <w:noProof w:val="0"/>
        </w:rPr>
      </w:pPr>
      <w:bookmarkStart w:id="81" w:name="_Toc32926108"/>
      <w:bookmarkStart w:id="82" w:name="_Hlk524601158"/>
      <w:r>
        <w:rPr>
          <w:noProof w:val="0"/>
        </w:rPr>
        <w:t>Záujemca/uchádzač oprávnen</w:t>
      </w:r>
      <w:r w:rsidR="00D75D50">
        <w:rPr>
          <w:noProof w:val="0"/>
        </w:rPr>
        <w:t>ý</w:t>
      </w:r>
      <w:r>
        <w:rPr>
          <w:noProof w:val="0"/>
        </w:rPr>
        <w:t xml:space="preserve"> predložiť ponuku</w:t>
      </w:r>
      <w:bookmarkEnd w:id="81"/>
    </w:p>
    <w:bookmarkEnd w:id="82"/>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w:t>
      </w:r>
      <w:r w:rsidRPr="00E97D34">
        <w:lastRenderedPageBreak/>
        <w:t xml:space="preserve">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3632419F"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AC49D4">
      <w:pPr>
        <w:ind w:left="709"/>
        <w:jc w:val="both"/>
      </w:pPr>
    </w:p>
    <w:p w14:paraId="54BBBD30" w14:textId="77777777" w:rsidR="00E750FC" w:rsidRPr="006256CD" w:rsidRDefault="00E750FC" w:rsidP="006D033F">
      <w:pPr>
        <w:pStyle w:val="Nadpis3"/>
        <w:numPr>
          <w:ilvl w:val="0"/>
          <w:numId w:val="7"/>
        </w:numPr>
        <w:ind w:left="0" w:firstLine="0"/>
      </w:pPr>
      <w:bookmarkStart w:id="83" w:name="_Toc369511219"/>
      <w:bookmarkStart w:id="84" w:name="_Toc380494226"/>
      <w:bookmarkStart w:id="85" w:name="_Toc32926109"/>
      <w:r w:rsidRPr="006256CD">
        <w:t>Predloženie ponuky</w:t>
      </w:r>
      <w:bookmarkEnd w:id="83"/>
      <w:bookmarkEnd w:id="84"/>
      <w:bookmarkEnd w:id="85"/>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2CFB0983" w14:textId="77777777" w:rsidR="00414B30"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45BEBC85" w14:textId="5A5293C0" w:rsidR="00E97D34" w:rsidRDefault="00414B30" w:rsidP="00414B30">
      <w:pPr>
        <w:jc w:val="both"/>
        <w:rPr>
          <w:rFonts w:cs="Arial"/>
          <w:szCs w:val="20"/>
        </w:rPr>
      </w:pPr>
      <w:r>
        <w:rPr>
          <w:rFonts w:cs="Arial"/>
          <w:szCs w:val="20"/>
        </w:rPr>
        <w:t xml:space="preserve"> </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1B49F58B"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2B2739" w:rsidRPr="002B2739">
        <w:rPr>
          <w:rFonts w:cs="Arial"/>
          <w:b/>
          <w:bCs/>
          <w:szCs w:val="20"/>
        </w:rPr>
        <w:t>Náhradné diely na autobusy – Man,</w:t>
      </w:r>
      <w:r w:rsidR="0061334C">
        <w:rPr>
          <w:rFonts w:cs="Arial"/>
          <w:b/>
          <w:bCs/>
          <w:szCs w:val="20"/>
        </w:rPr>
        <w:t xml:space="preserve"> MB</w:t>
      </w:r>
      <w:r w:rsidR="00D50BB1">
        <w:rPr>
          <w:rFonts w:cs="Arial"/>
          <w:b/>
          <w:bCs/>
          <w:szCs w:val="20"/>
        </w:rPr>
        <w:t>, Solaris, Iveco</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6" w:name="_Toc369511220"/>
      <w:bookmarkStart w:id="87" w:name="_Toc380494227"/>
      <w:bookmarkStart w:id="88" w:name="_Toc32926110"/>
      <w:r w:rsidRPr="006256CD">
        <w:t>Miesto a lehota na predkladanie ponúk</w:t>
      </w:r>
      <w:bookmarkEnd w:id="86"/>
      <w:bookmarkEnd w:id="87"/>
      <w:bookmarkEnd w:id="88"/>
    </w:p>
    <w:p w14:paraId="43ABABFA" w14:textId="77777777" w:rsidR="00E750FC" w:rsidRPr="006256CD" w:rsidRDefault="00E750FC" w:rsidP="00E750FC"/>
    <w:p w14:paraId="061558D8" w14:textId="15C5DEC1"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2B2739" w:rsidRPr="002B2739">
        <w:rPr>
          <w:rFonts w:cs="Arial"/>
          <w:b/>
          <w:szCs w:val="20"/>
        </w:rPr>
        <w:t>https://josephine.proebiz.com</w:t>
      </w:r>
      <w:r w:rsidR="007408C9">
        <w:rPr>
          <w:rFonts w:cs="Arial"/>
          <w:b/>
          <w:szCs w:val="20"/>
        </w:rPr>
        <w:t>/12949</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32FC275C" w:rsidR="00E750FC" w:rsidRPr="00CA7FF5" w:rsidRDefault="00E750FC" w:rsidP="006D033F">
      <w:pPr>
        <w:numPr>
          <w:ilvl w:val="1"/>
          <w:numId w:val="7"/>
        </w:numPr>
        <w:ind w:left="709" w:hanging="709"/>
        <w:jc w:val="both"/>
        <w:rPr>
          <w:rFonts w:cs="Arial"/>
          <w:szCs w:val="20"/>
        </w:rPr>
      </w:pPr>
      <w:r w:rsidRPr="00CA7FF5">
        <w:rPr>
          <w:rFonts w:cs="Arial"/>
          <w:szCs w:val="20"/>
        </w:rPr>
        <w:t xml:space="preserve">Lehota na predkladanie ponúk uplynie dňom: </w:t>
      </w:r>
      <w:r w:rsidR="007408C9">
        <w:rPr>
          <w:rFonts w:cs="Arial"/>
          <w:b/>
          <w:bCs/>
          <w:szCs w:val="20"/>
        </w:rPr>
        <w:t xml:space="preserve">09.09.2021 </w:t>
      </w:r>
      <w:r w:rsidRPr="00CA7FF5">
        <w:rPr>
          <w:rFonts w:cs="Arial"/>
          <w:b/>
          <w:bCs/>
          <w:szCs w:val="20"/>
        </w:rPr>
        <w:t xml:space="preserve">o </w:t>
      </w:r>
      <w:r w:rsidR="003D3983" w:rsidRPr="00CA7FF5">
        <w:rPr>
          <w:rFonts w:cs="Arial"/>
          <w:b/>
          <w:bCs/>
          <w:szCs w:val="20"/>
        </w:rPr>
        <w:t>09</w:t>
      </w:r>
      <w:r w:rsidRPr="00CA7FF5">
        <w:rPr>
          <w:rFonts w:cs="Arial"/>
          <w:b/>
          <w:bCs/>
          <w:szCs w:val="20"/>
        </w:rPr>
        <w:t>:00</w:t>
      </w:r>
      <w:r w:rsidR="000A6E26" w:rsidRPr="00CA7FF5">
        <w:rPr>
          <w:rFonts w:cs="Arial"/>
          <w:b/>
          <w:bCs/>
          <w:szCs w:val="20"/>
        </w:rPr>
        <w:t xml:space="preserve"> </w:t>
      </w:r>
      <w:r w:rsidRPr="00CA7FF5">
        <w:rPr>
          <w:rFonts w:cs="Arial"/>
          <w:b/>
          <w:bCs/>
          <w:szCs w:val="20"/>
        </w:rPr>
        <w:t xml:space="preserve">hod. </w:t>
      </w:r>
      <w:r w:rsidRPr="00CA7FF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3BB5EB74" w:rsidR="001E6B03" w:rsidRDefault="001E6B03" w:rsidP="001E6B03">
      <w:pPr>
        <w:ind w:left="709"/>
        <w:jc w:val="both"/>
        <w:rPr>
          <w:rFonts w:cs="Arial"/>
          <w:noProof w:val="0"/>
          <w:szCs w:val="20"/>
        </w:rPr>
      </w:pPr>
    </w:p>
    <w:p w14:paraId="4D168C5E" w14:textId="77777777" w:rsidR="000825E5" w:rsidRPr="00837FA0" w:rsidRDefault="000825E5"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9" w:name="_Toc369511221"/>
      <w:bookmarkStart w:id="90" w:name="_Toc380494228"/>
      <w:bookmarkStart w:id="91" w:name="_Toc32926111"/>
      <w:r w:rsidRPr="006256CD">
        <w:t>Doplnenie, zmena a odvolanie ponuky</w:t>
      </w:r>
      <w:bookmarkEnd w:id="89"/>
      <w:bookmarkEnd w:id="90"/>
      <w:bookmarkEnd w:id="91"/>
    </w:p>
    <w:p w14:paraId="4BC57244" w14:textId="77777777" w:rsidR="00E750FC" w:rsidRPr="006256CD" w:rsidRDefault="00E750FC" w:rsidP="00E750FC"/>
    <w:p w14:paraId="0EDDAE1A" w14:textId="290B1A5B" w:rsidR="00447544" w:rsidRDefault="001E6B03" w:rsidP="000825E5">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29FEDC8B" w14:textId="77777777" w:rsidR="000825E5" w:rsidRPr="000825E5" w:rsidRDefault="000825E5" w:rsidP="000825E5">
      <w:pPr>
        <w:ind w:left="709"/>
        <w:jc w:val="both"/>
      </w:pPr>
    </w:p>
    <w:p w14:paraId="457C85C6" w14:textId="77777777" w:rsidR="008716FD" w:rsidRPr="00837FA0" w:rsidRDefault="008716FD" w:rsidP="008716FD">
      <w:pPr>
        <w:pStyle w:val="Nadpis2"/>
        <w:rPr>
          <w:noProof w:val="0"/>
        </w:rPr>
      </w:pPr>
      <w:bookmarkStart w:id="92" w:name="_Toc369511222"/>
      <w:bookmarkStart w:id="93" w:name="_Toc380494229"/>
      <w:bookmarkStart w:id="94" w:name="_Toc476636372"/>
      <w:bookmarkStart w:id="95" w:name="_Toc32926112"/>
      <w:r w:rsidRPr="00837FA0">
        <w:rPr>
          <w:noProof w:val="0"/>
        </w:rPr>
        <w:t>5. Otváranie a vyhodnotenie ponúk</w:t>
      </w:r>
      <w:bookmarkEnd w:id="92"/>
      <w:bookmarkEnd w:id="93"/>
      <w:bookmarkEnd w:id="94"/>
      <w:bookmarkEnd w:id="95"/>
    </w:p>
    <w:p w14:paraId="5524DE09" w14:textId="77777777" w:rsidR="00284852" w:rsidRDefault="008716FD" w:rsidP="006D033F">
      <w:pPr>
        <w:pStyle w:val="Nadpis3"/>
        <w:numPr>
          <w:ilvl w:val="0"/>
          <w:numId w:val="7"/>
        </w:numPr>
        <w:ind w:left="0" w:firstLine="0"/>
        <w:rPr>
          <w:noProof w:val="0"/>
        </w:rPr>
      </w:pPr>
      <w:bookmarkStart w:id="96" w:name="_Toc369511223"/>
      <w:bookmarkStart w:id="97" w:name="_Toc380494230"/>
      <w:bookmarkStart w:id="98" w:name="_Toc476636373"/>
      <w:bookmarkStart w:id="99" w:name="_Toc32926113"/>
      <w:r w:rsidRPr="00837FA0">
        <w:rPr>
          <w:noProof w:val="0"/>
        </w:rPr>
        <w:t>Otváranie ponúk</w:t>
      </w:r>
      <w:bookmarkEnd w:id="96"/>
      <w:bookmarkEnd w:id="97"/>
      <w:bookmarkEnd w:id="98"/>
      <w:bookmarkEnd w:id="99"/>
    </w:p>
    <w:p w14:paraId="2DCD8C87" w14:textId="77777777" w:rsidR="00EF6E5D" w:rsidRDefault="00EF6E5D" w:rsidP="001E6B03">
      <w:pPr>
        <w:keepNext/>
        <w:widowControl w:val="0"/>
        <w:jc w:val="both"/>
        <w:rPr>
          <w:noProof w:val="0"/>
        </w:rPr>
      </w:pPr>
      <w:bookmarkStart w:id="100" w:name="_Toc369511224"/>
      <w:bookmarkStart w:id="101" w:name="_Toc380494231"/>
      <w:bookmarkStart w:id="102" w:name="_Toc476636374"/>
    </w:p>
    <w:p w14:paraId="6C879B2A" w14:textId="0B8F2425" w:rsidR="001E55F4" w:rsidRPr="00193E62" w:rsidRDefault="00B157BD" w:rsidP="000825E5">
      <w:pPr>
        <w:keepNext/>
        <w:widowControl w:val="0"/>
        <w:numPr>
          <w:ilvl w:val="1"/>
          <w:numId w:val="26"/>
        </w:numPr>
        <w:ind w:left="709" w:hanging="709"/>
        <w:jc w:val="both"/>
      </w:pPr>
      <w:r w:rsidRPr="005734CF">
        <w:rPr>
          <w:rFonts w:eastAsia="ArialMT" w:cs="ArialMT"/>
          <w:noProof w:val="0"/>
          <w:lang w:eastAsia="cs-CZ"/>
        </w:rPr>
        <w:t xml:space="preserve">Otváranie ponúk, t.j. sprístupnenie elektronických ponúk v systéme JOSEPHINE sa uskutoční </w:t>
      </w:r>
      <w:r w:rsidR="00284852" w:rsidRPr="005734CF">
        <w:t xml:space="preserve">dňa </w:t>
      </w:r>
      <w:r w:rsidR="007408C9" w:rsidRPr="007408C9">
        <w:rPr>
          <w:rFonts w:cs="Arial"/>
          <w:b/>
          <w:bCs/>
          <w:szCs w:val="20"/>
        </w:rPr>
        <w:t>09.09.2021</w:t>
      </w:r>
      <w:r w:rsidR="002B2739" w:rsidRPr="007408C9">
        <w:rPr>
          <w:rFonts w:cs="Arial"/>
          <w:b/>
          <w:bCs/>
          <w:szCs w:val="20"/>
        </w:rPr>
        <w:t xml:space="preserve"> </w:t>
      </w:r>
      <w:r w:rsidR="0090444F" w:rsidRPr="007408C9">
        <w:rPr>
          <w:rFonts w:cs="Arial"/>
          <w:b/>
          <w:bCs/>
        </w:rPr>
        <w:t xml:space="preserve">o </w:t>
      </w:r>
      <w:r w:rsidR="00FC7AAD" w:rsidRPr="007408C9">
        <w:rPr>
          <w:rFonts w:cs="Arial"/>
          <w:b/>
          <w:bCs/>
        </w:rPr>
        <w:t>1</w:t>
      </w:r>
      <w:r w:rsidR="003D3983" w:rsidRPr="007408C9">
        <w:rPr>
          <w:rFonts w:cs="Arial"/>
          <w:b/>
          <w:bCs/>
        </w:rPr>
        <w:t>0</w:t>
      </w:r>
      <w:r w:rsidR="0090444F" w:rsidRPr="007408C9">
        <w:rPr>
          <w:rFonts w:cs="Arial"/>
          <w:b/>
          <w:bCs/>
        </w:rPr>
        <w:t>:</w:t>
      </w:r>
      <w:r w:rsidR="003D3983" w:rsidRPr="007408C9">
        <w:rPr>
          <w:rFonts w:cs="Arial"/>
          <w:b/>
          <w:bCs/>
        </w:rPr>
        <w:t>00</w:t>
      </w:r>
      <w:r w:rsidR="0090444F" w:rsidRPr="005734CF">
        <w:rPr>
          <w:rFonts w:cs="Arial"/>
          <w:b/>
          <w:bCs/>
        </w:rPr>
        <w:t xml:space="preserve"> hod.</w:t>
      </w:r>
      <w:r w:rsidR="001E55F4" w:rsidRPr="005734CF">
        <w:t xml:space="preserve"> </w:t>
      </w:r>
      <w:r w:rsidR="001E6B03" w:rsidRPr="005734CF">
        <w:t>v mieste</w:t>
      </w:r>
      <w:r w:rsidR="001E6B03" w:rsidRPr="00193E62">
        <w:t xml:space="preserve"> sídla obstarávateľskej organizáci</w:t>
      </w:r>
      <w:r w:rsidR="000F29D1">
        <w:t>e.</w:t>
      </w:r>
    </w:p>
    <w:p w14:paraId="5E52CE3C" w14:textId="77777777" w:rsidR="00EB3182" w:rsidRDefault="00EB3182" w:rsidP="00EB3182">
      <w:pPr>
        <w:keepNext/>
        <w:widowControl w:val="0"/>
        <w:ind w:left="709"/>
        <w:jc w:val="both"/>
      </w:pPr>
    </w:p>
    <w:p w14:paraId="0EC6723F" w14:textId="6E3A044B" w:rsidR="00D1476D" w:rsidRDefault="00D1476D" w:rsidP="000825E5">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0825E5">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0825E5">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0825E5">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4CA45C1B" w14:textId="34B438A4" w:rsidR="000825E5" w:rsidRDefault="00606147" w:rsidP="000825E5">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0A0DDE87" w14:textId="77777777" w:rsidR="00070FF1" w:rsidRDefault="00070FF1" w:rsidP="00070FF1">
      <w:pPr>
        <w:pStyle w:val="Odsekzoznamu"/>
      </w:pPr>
    </w:p>
    <w:p w14:paraId="00EDA979" w14:textId="77777777" w:rsidR="00070FF1" w:rsidRPr="00606147" w:rsidRDefault="00070FF1" w:rsidP="00070FF1">
      <w:pPr>
        <w:keepNext/>
        <w:widowControl w:val="0"/>
        <w:ind w:left="720"/>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3" w:name="_Toc32926114"/>
      <w:r w:rsidR="008716FD" w:rsidRPr="00837FA0">
        <w:rPr>
          <w:noProof w:val="0"/>
        </w:rPr>
        <w:t>Preskúmanie ponúk</w:t>
      </w:r>
      <w:bookmarkEnd w:id="100"/>
      <w:bookmarkEnd w:id="101"/>
      <w:bookmarkEnd w:id="102"/>
      <w:bookmarkEnd w:id="103"/>
    </w:p>
    <w:p w14:paraId="0CEB89A8" w14:textId="77777777" w:rsidR="00284852" w:rsidRPr="00284852" w:rsidRDefault="00284852" w:rsidP="00284852"/>
    <w:p w14:paraId="430C9BFE" w14:textId="77777777" w:rsidR="00284852" w:rsidRDefault="00284852" w:rsidP="000825E5">
      <w:pPr>
        <w:numPr>
          <w:ilvl w:val="1"/>
          <w:numId w:val="26"/>
        </w:numPr>
        <w:ind w:left="709" w:hanging="709"/>
        <w:jc w:val="both"/>
        <w:rPr>
          <w:rFonts w:cs="Arial"/>
          <w:noProof w:val="0"/>
          <w:szCs w:val="20"/>
        </w:rPr>
      </w:pPr>
      <w:bookmarkStart w:id="104" w:name="_Toc369511226"/>
      <w:bookmarkStart w:id="105" w:name="_Toc380494233"/>
      <w:bookmarkStart w:id="106" w:name="_Toc476636375"/>
      <w:r>
        <w:t>Do procesu vyhodnocovania ponúk budú zaradené tie ponuky, ktoré:</w:t>
      </w:r>
    </w:p>
    <w:p w14:paraId="55C92E52" w14:textId="77777777" w:rsidR="00284852" w:rsidRDefault="00284852" w:rsidP="000825E5">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0825E5">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0825E5">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0825E5">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0825E5">
      <w:pPr>
        <w:numPr>
          <w:ilvl w:val="1"/>
          <w:numId w:val="26"/>
        </w:numPr>
        <w:ind w:left="709" w:hanging="709"/>
        <w:jc w:val="both"/>
        <w:rPr>
          <w:rFonts w:cs="Arial"/>
          <w:noProof w:val="0"/>
          <w:szCs w:val="20"/>
        </w:rPr>
      </w:pPr>
      <w:r>
        <w:t>Uchádzač bude upovedomený o vylúčení uchádzača alebo ponuky s uvedením dôvodu vylúčenia.</w:t>
      </w:r>
      <w:bookmarkEnd w:id="104"/>
      <w:bookmarkEnd w:id="105"/>
      <w:bookmarkEnd w:id="106"/>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0825E5">
      <w:pPr>
        <w:pStyle w:val="Nadpis3"/>
        <w:numPr>
          <w:ilvl w:val="0"/>
          <w:numId w:val="26"/>
        </w:numPr>
        <w:tabs>
          <w:tab w:val="left" w:pos="708"/>
        </w:tabs>
        <w:ind w:left="0" w:firstLine="0"/>
      </w:pPr>
      <w:bookmarkStart w:id="107" w:name="_Toc32926115"/>
      <w:r>
        <w:t>Mena na vyhodnotenie ponúk</w:t>
      </w:r>
      <w:bookmarkEnd w:id="107"/>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0825E5">
      <w:pPr>
        <w:pStyle w:val="Nadpis3"/>
        <w:numPr>
          <w:ilvl w:val="0"/>
          <w:numId w:val="26"/>
        </w:numPr>
        <w:tabs>
          <w:tab w:val="left" w:pos="708"/>
        </w:tabs>
        <w:ind w:left="0" w:firstLine="0"/>
      </w:pPr>
      <w:bookmarkStart w:id="108" w:name="_Toc32926116"/>
      <w:r>
        <w:t>Vyhodnotenie ponúk</w:t>
      </w:r>
      <w:bookmarkEnd w:id="108"/>
      <w:r>
        <w:t xml:space="preserve"> </w:t>
      </w:r>
    </w:p>
    <w:p w14:paraId="30BBDC68" w14:textId="77777777" w:rsidR="00EB62DA" w:rsidRPr="00EB62DA" w:rsidRDefault="00EB62DA" w:rsidP="00EB62DA"/>
    <w:p w14:paraId="0F4D4419" w14:textId="5F635DD2" w:rsidR="00EB62DA" w:rsidRPr="00EB62DA" w:rsidRDefault="00EB62DA" w:rsidP="000825E5">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0825E5">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0825E5">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0825E5">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0825E5">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0825E5">
      <w:pPr>
        <w:keepNext/>
        <w:numPr>
          <w:ilvl w:val="0"/>
          <w:numId w:val="26"/>
        </w:numPr>
        <w:tabs>
          <w:tab w:val="left" w:pos="708"/>
        </w:tabs>
        <w:ind w:left="0" w:firstLine="0"/>
        <w:jc w:val="both"/>
        <w:outlineLvl w:val="2"/>
        <w:rPr>
          <w:b/>
          <w:noProof w:val="0"/>
          <w:sz w:val="28"/>
          <w:szCs w:val="40"/>
        </w:rPr>
      </w:pPr>
      <w:bookmarkStart w:id="109" w:name="_Toc32926117"/>
      <w:r w:rsidRPr="00913F73">
        <w:rPr>
          <w:b/>
          <w:noProof w:val="0"/>
          <w:sz w:val="28"/>
          <w:szCs w:val="40"/>
        </w:rPr>
        <w:lastRenderedPageBreak/>
        <w:t>Vyhodnotenie splnenia podmienok účasti uchádzačov</w:t>
      </w:r>
      <w:bookmarkEnd w:id="109"/>
    </w:p>
    <w:p w14:paraId="144CC3DE" w14:textId="77777777" w:rsidR="004B1137" w:rsidRPr="004B1137" w:rsidRDefault="004B1137" w:rsidP="004B1137">
      <w:pPr>
        <w:rPr>
          <w:noProof w:val="0"/>
        </w:rPr>
      </w:pPr>
    </w:p>
    <w:p w14:paraId="6002E4ED" w14:textId="77777777" w:rsidR="004B1137" w:rsidRPr="004B1137" w:rsidRDefault="004B1137" w:rsidP="000825E5">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0825E5">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0825E5">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0825E5">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0825E5">
      <w:pPr>
        <w:numPr>
          <w:ilvl w:val="1"/>
          <w:numId w:val="26"/>
        </w:numPr>
        <w:tabs>
          <w:tab w:val="left" w:pos="0"/>
        </w:tabs>
        <w:ind w:left="709" w:hanging="709"/>
        <w:jc w:val="both"/>
        <w:rPr>
          <w:rFonts w:cs="Arial"/>
          <w:noProof w:val="0"/>
          <w:szCs w:val="20"/>
        </w:rPr>
      </w:pPr>
      <w:bookmarkStart w:id="110"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0"/>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1" w:name="_Toc369511229"/>
      <w:bookmarkStart w:id="112" w:name="_Toc380494236"/>
      <w:bookmarkStart w:id="113" w:name="_Toc476636378"/>
      <w:bookmarkStart w:id="114" w:name="_Toc32926118"/>
      <w:r w:rsidRPr="00837FA0">
        <w:rPr>
          <w:noProof w:val="0"/>
        </w:rPr>
        <w:t>6. Dôvernosť a etika vo verejnom obstarávaní</w:t>
      </w:r>
      <w:bookmarkEnd w:id="111"/>
      <w:bookmarkEnd w:id="112"/>
      <w:bookmarkEnd w:id="113"/>
      <w:bookmarkEnd w:id="114"/>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5" w:name="_Toc369511230"/>
      <w:bookmarkStart w:id="116" w:name="_Toc380494237"/>
      <w:bookmarkStart w:id="117" w:name="_Toc476636379"/>
      <w:bookmarkStart w:id="118" w:name="_Toc32926119"/>
      <w:r w:rsidRPr="00837FA0">
        <w:rPr>
          <w:noProof w:val="0"/>
        </w:rPr>
        <w:t>Dôvernosť procesu verejného obstarávania</w:t>
      </w:r>
      <w:bookmarkEnd w:id="115"/>
      <w:bookmarkEnd w:id="116"/>
      <w:bookmarkEnd w:id="117"/>
      <w:bookmarkEnd w:id="118"/>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9" w:name="_Toc369511231"/>
      <w:bookmarkStart w:id="120" w:name="_Toc380494238"/>
      <w:bookmarkStart w:id="121" w:name="_Toc476636380"/>
      <w:bookmarkStart w:id="122" w:name="_Toc32926120"/>
      <w:r w:rsidRPr="00837FA0">
        <w:rPr>
          <w:noProof w:val="0"/>
        </w:rPr>
        <w:lastRenderedPageBreak/>
        <w:t>7. Prijatie ponuky</w:t>
      </w:r>
      <w:bookmarkEnd w:id="119"/>
      <w:bookmarkEnd w:id="120"/>
      <w:bookmarkEnd w:id="121"/>
      <w:bookmarkEnd w:id="122"/>
    </w:p>
    <w:p w14:paraId="7303A0C7" w14:textId="77777777" w:rsidR="00AE60B5" w:rsidRPr="00837FA0" w:rsidRDefault="000F5D53" w:rsidP="006D033F">
      <w:pPr>
        <w:pStyle w:val="Nadpis3"/>
        <w:numPr>
          <w:ilvl w:val="0"/>
          <w:numId w:val="7"/>
        </w:numPr>
        <w:ind w:left="0" w:firstLine="0"/>
        <w:rPr>
          <w:noProof w:val="0"/>
        </w:rPr>
      </w:pPr>
      <w:bookmarkStart w:id="123" w:name="_Toc369511232"/>
      <w:bookmarkStart w:id="124" w:name="_Toc380494239"/>
      <w:bookmarkStart w:id="125" w:name="_Toc476636381"/>
      <w:bookmarkStart w:id="126" w:name="_Toc32926121"/>
      <w:r w:rsidRPr="00837FA0">
        <w:rPr>
          <w:noProof w:val="0"/>
        </w:rPr>
        <w:t>Informácia</w:t>
      </w:r>
      <w:r w:rsidR="008716FD" w:rsidRPr="00837FA0">
        <w:rPr>
          <w:noProof w:val="0"/>
        </w:rPr>
        <w:t xml:space="preserve"> o výsledku vyhodnotenia ponúk</w:t>
      </w:r>
      <w:bookmarkEnd w:id="123"/>
      <w:bookmarkEnd w:id="124"/>
      <w:bookmarkEnd w:id="125"/>
      <w:bookmarkEnd w:id="126"/>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7" w:name="_Toc369511233"/>
      <w:bookmarkStart w:id="128" w:name="_Toc380494240"/>
      <w:bookmarkStart w:id="129" w:name="_Toc476636382"/>
      <w:bookmarkStart w:id="130" w:name="_Toc32926122"/>
      <w:r>
        <w:rPr>
          <w:noProof w:val="0"/>
        </w:rPr>
        <w:t>U</w:t>
      </w:r>
      <w:r w:rsidR="008716FD" w:rsidRPr="00837FA0">
        <w:rPr>
          <w:noProof w:val="0"/>
        </w:rPr>
        <w:t>zavretie zmluvy</w:t>
      </w:r>
      <w:bookmarkEnd w:id="127"/>
      <w:bookmarkEnd w:id="128"/>
      <w:bookmarkEnd w:id="129"/>
      <w:bookmarkEnd w:id="130"/>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1" w:name="_Toc369511236"/>
      <w:bookmarkStart w:id="132" w:name="_Toc380494243"/>
      <w:bookmarkStart w:id="133"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71B15755" w:rsidR="00CB0DEB" w:rsidRDefault="00A23FE8" w:rsidP="00CB0DEB">
      <w:pPr>
        <w:numPr>
          <w:ilvl w:val="1"/>
          <w:numId w:val="7"/>
        </w:numPr>
        <w:shd w:val="clear" w:color="auto" w:fill="FFFFFF"/>
        <w:spacing w:after="200"/>
        <w:ind w:left="709" w:hanging="709"/>
        <w:jc w:val="both"/>
      </w:pPr>
      <w:r w:rsidRPr="00837FA0">
        <w:lastRenderedPageBreak/>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0365C512" w14:textId="77777777" w:rsidR="000825E5" w:rsidRDefault="000825E5" w:rsidP="003B325E">
      <w:pPr>
        <w:shd w:val="clear" w:color="auto" w:fill="FFFFFF"/>
        <w:spacing w:after="200"/>
        <w:jc w:val="both"/>
      </w:pPr>
    </w:p>
    <w:p w14:paraId="6B035C2E" w14:textId="77777777" w:rsidR="008716FD" w:rsidRPr="00837FA0" w:rsidRDefault="000F5D53" w:rsidP="00B21019">
      <w:pPr>
        <w:pStyle w:val="Nadpis2"/>
        <w:rPr>
          <w:noProof w:val="0"/>
        </w:rPr>
      </w:pPr>
      <w:bookmarkStart w:id="134" w:name="_Toc329261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1"/>
      <w:bookmarkEnd w:id="132"/>
      <w:bookmarkEnd w:id="133"/>
      <w:bookmarkEnd w:id="134"/>
    </w:p>
    <w:p w14:paraId="7AF437BC" w14:textId="77777777" w:rsidR="008716FD" w:rsidRPr="00837FA0" w:rsidRDefault="008716FD" w:rsidP="006D033F">
      <w:pPr>
        <w:pStyle w:val="Nadpis3"/>
        <w:numPr>
          <w:ilvl w:val="0"/>
          <w:numId w:val="7"/>
        </w:numPr>
        <w:ind w:left="0" w:firstLine="0"/>
        <w:rPr>
          <w:noProof w:val="0"/>
        </w:rPr>
      </w:pPr>
      <w:bookmarkStart w:id="135" w:name="_Toc369511237"/>
      <w:bookmarkStart w:id="136" w:name="_Toc380494244"/>
      <w:bookmarkStart w:id="137" w:name="_Toc476636384"/>
      <w:bookmarkStart w:id="138" w:name="_Toc32926124"/>
      <w:r w:rsidRPr="00837FA0">
        <w:rPr>
          <w:noProof w:val="0"/>
        </w:rPr>
        <w:t>Zrušenie použitého postupu zadávania zákazky</w:t>
      </w:r>
      <w:bookmarkEnd w:id="135"/>
      <w:bookmarkEnd w:id="136"/>
      <w:bookmarkEnd w:id="137"/>
      <w:bookmarkEnd w:id="138"/>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9"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0" w:name="_Toc476636385"/>
      <w:bookmarkStart w:id="141" w:name="_Toc32926125"/>
      <w:r w:rsidRPr="00837FA0">
        <w:rPr>
          <w:noProof w:val="0"/>
        </w:rPr>
        <w:t>9. Subdodávatelia</w:t>
      </w:r>
      <w:bookmarkEnd w:id="140"/>
      <w:bookmarkEnd w:id="141"/>
    </w:p>
    <w:p w14:paraId="542BA9FB" w14:textId="7C6E4670" w:rsidR="00D8444C" w:rsidRPr="00BC53F2" w:rsidRDefault="00652E9F" w:rsidP="000825E5">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0825E5">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0825E5">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0825E5">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w:t>
      </w:r>
      <w:r w:rsidRPr="00A22AC4">
        <w:rPr>
          <w:rFonts w:ascii="Garamond" w:hAnsi="Garamond"/>
          <w:sz w:val="24"/>
          <w:szCs w:val="24"/>
        </w:rPr>
        <w:lastRenderedPageBreak/>
        <w:t>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0825E5">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0825E5">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2" w:name="_Toc476636386"/>
      <w:bookmarkStart w:id="143" w:name="_Toc32926126"/>
      <w:bookmarkStart w:id="144"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9"/>
      <w:bookmarkEnd w:id="142"/>
      <w:bookmarkEnd w:id="143"/>
    </w:p>
    <w:p w14:paraId="558E459C" w14:textId="2C524CE3" w:rsidR="00FE5BBD" w:rsidRDefault="00FE5BBD" w:rsidP="00FE5BBD">
      <w:pPr>
        <w:spacing w:line="240" w:lineRule="exact"/>
        <w:jc w:val="both"/>
        <w:rPr>
          <w:color w:val="000000"/>
        </w:rPr>
      </w:pPr>
      <w:bookmarkStart w:id="145" w:name="kriteria_pravidlo"/>
      <w:bookmarkStart w:id="146" w:name="_Toc476636391"/>
      <w:bookmarkStart w:id="147" w:name="_Toc506982022"/>
      <w:bookmarkStart w:id="148" w:name="_Toc380494279"/>
      <w:bookmarkStart w:id="149" w:name="_Toc476636392"/>
      <w:bookmarkEnd w:id="2"/>
      <w:bookmarkEnd w:id="144"/>
      <w:bookmarkEnd w:id="145"/>
    </w:p>
    <w:p w14:paraId="6C5C5968" w14:textId="00B33993" w:rsidR="00F92672" w:rsidRPr="00F92672" w:rsidRDefault="00F92672" w:rsidP="00C37BC3">
      <w:pPr>
        <w:pStyle w:val="Nadpis2"/>
        <w:keepLines/>
        <w:numPr>
          <w:ilvl w:val="0"/>
          <w:numId w:val="72"/>
        </w:numPr>
        <w:tabs>
          <w:tab w:val="left" w:pos="993"/>
          <w:tab w:val="left" w:pos="1560"/>
        </w:tabs>
        <w:spacing w:before="40" w:after="160" w:line="240" w:lineRule="auto"/>
        <w:ind w:left="0" w:firstLine="709"/>
        <w:jc w:val="both"/>
      </w:pPr>
      <w:bookmarkStart w:id="150" w:name="_Toc22303058"/>
      <w:r>
        <w:t>Kritérium na hodnotenie ponúk</w:t>
      </w:r>
      <w:bookmarkEnd w:id="150"/>
    </w:p>
    <w:p w14:paraId="74ED5674" w14:textId="085EDB95" w:rsidR="003D3983" w:rsidRPr="00FF701E" w:rsidRDefault="003D3983" w:rsidP="003D3983">
      <w:pPr>
        <w:ind w:left="709"/>
        <w:jc w:val="both"/>
        <w:rPr>
          <w:noProof w:val="0"/>
        </w:rPr>
      </w:pPr>
      <w:r w:rsidRPr="00FF701E">
        <w:rPr>
          <w:b/>
          <w:noProof w:val="0"/>
          <w:u w:val="single"/>
        </w:rPr>
        <w:t>1.  Určenie</w:t>
      </w:r>
      <w:r w:rsidRPr="00FF701E">
        <w:rPr>
          <w:noProof w:val="0"/>
        </w:rPr>
        <w:t xml:space="preserve"> - Predložené ponuky sa budú vyhodnocovať na základe </w:t>
      </w:r>
      <w:r w:rsidRPr="00FF701E">
        <w:rPr>
          <w:b/>
          <w:noProof w:val="0"/>
        </w:rPr>
        <w:t xml:space="preserve">najnižšej ceny (netto cena) </w:t>
      </w:r>
      <w:r w:rsidRPr="00FF701E">
        <w:rPr>
          <w:noProof w:val="0"/>
        </w:rPr>
        <w:t xml:space="preserve"> podľa § 44 ods. 3 písm. a) zákona o verejnom obstarávaní. Toto kritérium na vyhodnotenie ponúk sa použije samostatne pre každú </w:t>
      </w:r>
      <w:r w:rsidR="00F92672">
        <w:rPr>
          <w:noProof w:val="0"/>
        </w:rPr>
        <w:t>z</w:t>
      </w:r>
      <w:r w:rsidR="00070FF1">
        <w:rPr>
          <w:noProof w:val="0"/>
        </w:rPr>
        <w:t xml:space="preserve"> dvanástich </w:t>
      </w:r>
      <w:r w:rsidRPr="00FF701E">
        <w:rPr>
          <w:noProof w:val="0"/>
        </w:rPr>
        <w:t xml:space="preserve"> častí tejto verejnej súťaže.</w:t>
      </w:r>
    </w:p>
    <w:p w14:paraId="501A84C5" w14:textId="77777777" w:rsidR="003D3983" w:rsidRPr="00FF701E" w:rsidRDefault="003D3983" w:rsidP="003D3983">
      <w:pPr>
        <w:ind w:left="709"/>
        <w:jc w:val="both"/>
        <w:rPr>
          <w:noProof w:val="0"/>
        </w:rPr>
      </w:pPr>
    </w:p>
    <w:p w14:paraId="2464514F" w14:textId="77777777" w:rsidR="003D3983" w:rsidRPr="00FF701E" w:rsidRDefault="003D3983" w:rsidP="003D3983">
      <w:pPr>
        <w:ind w:left="709"/>
        <w:jc w:val="both"/>
        <w:rPr>
          <w:b/>
          <w:noProof w:val="0"/>
          <w:u w:val="single"/>
        </w:rPr>
      </w:pPr>
      <w:r w:rsidRPr="00FF701E">
        <w:rPr>
          <w:b/>
          <w:noProof w:val="0"/>
          <w:u w:val="single"/>
        </w:rPr>
        <w:t>2.  Pomenovanie kritéria:</w:t>
      </w:r>
    </w:p>
    <w:p w14:paraId="37901213" w14:textId="77777777" w:rsidR="003D3983" w:rsidRPr="00FF701E" w:rsidRDefault="003D3983" w:rsidP="003D3983">
      <w:pPr>
        <w:ind w:left="709"/>
        <w:jc w:val="both"/>
        <w:rPr>
          <w:b/>
          <w:noProof w:val="0"/>
        </w:rPr>
      </w:pPr>
    </w:p>
    <w:p w14:paraId="2D123C98" w14:textId="77777777" w:rsidR="003D3983" w:rsidRPr="00FF701E" w:rsidRDefault="003D3983" w:rsidP="003D3983">
      <w:pPr>
        <w:ind w:left="709"/>
        <w:jc w:val="both"/>
        <w:rPr>
          <w:b/>
          <w:noProof w:val="0"/>
        </w:rPr>
      </w:pPr>
      <w:r w:rsidRPr="00FF701E">
        <w:rPr>
          <w:b/>
          <w:noProof w:val="0"/>
        </w:rPr>
        <w:t>Celková cena v</w:t>
      </w:r>
      <w:r>
        <w:rPr>
          <w:b/>
          <w:noProof w:val="0"/>
        </w:rPr>
        <w:t xml:space="preserve"> EUR </w:t>
      </w:r>
      <w:r w:rsidRPr="00FF701E">
        <w:rPr>
          <w:b/>
          <w:noProof w:val="0"/>
        </w:rPr>
        <w:t>bez DPH</w:t>
      </w:r>
    </w:p>
    <w:p w14:paraId="2FAB56F5" w14:textId="77777777" w:rsidR="003D3983" w:rsidRPr="00FF701E" w:rsidRDefault="003D3983" w:rsidP="003D3983">
      <w:pPr>
        <w:ind w:left="709"/>
        <w:jc w:val="both"/>
        <w:rPr>
          <w:b/>
          <w:noProof w:val="0"/>
        </w:rPr>
      </w:pPr>
    </w:p>
    <w:p w14:paraId="5B33B045" w14:textId="77777777" w:rsidR="003D3983" w:rsidRPr="00FF701E" w:rsidRDefault="003D3983" w:rsidP="003D3983">
      <w:pPr>
        <w:ind w:left="709"/>
        <w:jc w:val="both"/>
        <w:rPr>
          <w:b/>
          <w:noProof w:val="0"/>
          <w:u w:val="single"/>
        </w:rPr>
      </w:pPr>
      <w:r w:rsidRPr="00FF701E">
        <w:rPr>
          <w:b/>
          <w:noProof w:val="0"/>
          <w:u w:val="single"/>
        </w:rPr>
        <w:t>3. Definícia kritéria:</w:t>
      </w:r>
    </w:p>
    <w:p w14:paraId="68FE3AE7" w14:textId="77777777" w:rsidR="003D3983" w:rsidRPr="00FF701E" w:rsidRDefault="003D3983" w:rsidP="003D3983">
      <w:pPr>
        <w:ind w:left="709"/>
        <w:jc w:val="both"/>
        <w:rPr>
          <w:b/>
          <w:noProof w:val="0"/>
          <w:u w:val="single"/>
        </w:rPr>
      </w:pPr>
    </w:p>
    <w:p w14:paraId="7C26A913" w14:textId="77777777" w:rsidR="003D3983" w:rsidRPr="00FF701E" w:rsidRDefault="003D3983" w:rsidP="003D3983">
      <w:pPr>
        <w:ind w:left="709"/>
        <w:jc w:val="both"/>
        <w:rPr>
          <w:noProof w:val="0"/>
        </w:rPr>
      </w:pPr>
      <w:bookmarkStart w:id="151" w:name="_Hlk525203360"/>
      <w:r w:rsidRPr="00FF701E">
        <w:rPr>
          <w:b/>
          <w:noProof w:val="0"/>
        </w:rPr>
        <w:t xml:space="preserve">Celková cena v </w:t>
      </w:r>
      <w:r>
        <w:rPr>
          <w:b/>
          <w:noProof w:val="0"/>
        </w:rPr>
        <w:t>EUR</w:t>
      </w:r>
      <w:r w:rsidRPr="00FF701E">
        <w:rPr>
          <w:b/>
          <w:noProof w:val="0"/>
        </w:rPr>
        <w:t xml:space="preserve"> bez DPH</w:t>
      </w:r>
      <w:r w:rsidRPr="00FF701E">
        <w:rPr>
          <w:noProof w:val="0"/>
        </w:rPr>
        <w:t>, vypočítaná a vyjadrená v eurách v rozsahu a kvalite, uvedenej v časti B1. Opis premetu zákazky, s uvedením ceny bez DPH.</w:t>
      </w:r>
    </w:p>
    <w:bookmarkEnd w:id="151"/>
    <w:p w14:paraId="72313316" w14:textId="77777777" w:rsidR="003D3983" w:rsidRPr="00FF701E" w:rsidRDefault="003D3983" w:rsidP="003D3983">
      <w:pPr>
        <w:ind w:left="709"/>
        <w:jc w:val="both"/>
        <w:rPr>
          <w:noProof w:val="0"/>
        </w:rPr>
      </w:pPr>
    </w:p>
    <w:p w14:paraId="6481D67D" w14:textId="77777777" w:rsidR="003D3983" w:rsidRPr="00FF701E" w:rsidRDefault="003D3983" w:rsidP="003D3983">
      <w:pPr>
        <w:tabs>
          <w:tab w:val="center" w:pos="4536"/>
          <w:tab w:val="right" w:pos="9072"/>
        </w:tabs>
        <w:ind w:left="709"/>
        <w:jc w:val="both"/>
        <w:rPr>
          <w:bCs/>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bude vypočítaná a vyjadrená podľa bodu 17 časti A.1 Pokyny pre uchádzačov súťažných podkladov v mene EUR, s uvedením ceny bez DPH (netto cena) alebo ceny celkom (netto cena), ak uchádzač nie je platcom DPH.</w:t>
      </w:r>
      <w:r w:rsidRPr="00FF701E">
        <w:rPr>
          <w:bCs/>
          <w:noProof w:val="0"/>
        </w:rPr>
        <w:t xml:space="preserve"> Celkovú zmluvnú cenu za predmet zákazky v € bez DPH (netto cena) alebo cenu celkom (netto cena), ak uchádzač nie je platcom DPH uchádzač uvedie na základe vlastných prepočtov, pričom </w:t>
      </w:r>
    </w:p>
    <w:p w14:paraId="640E7138" w14:textId="77777777" w:rsidR="003D3983" w:rsidRPr="00FF701E" w:rsidRDefault="003D3983" w:rsidP="003D3983">
      <w:pPr>
        <w:tabs>
          <w:tab w:val="center" w:pos="4536"/>
          <w:tab w:val="right" w:pos="9072"/>
        </w:tabs>
        <w:ind w:left="709"/>
        <w:jc w:val="both"/>
        <w:rPr>
          <w:bCs/>
          <w:noProof w:val="0"/>
        </w:rPr>
      </w:pPr>
    </w:p>
    <w:p w14:paraId="191A5C32" w14:textId="77777777" w:rsidR="003D3983" w:rsidRPr="00FF701E" w:rsidRDefault="003D3983" w:rsidP="003D3983">
      <w:pPr>
        <w:tabs>
          <w:tab w:val="center" w:pos="4536"/>
          <w:tab w:val="right" w:pos="9072"/>
        </w:tabs>
        <w:ind w:left="709"/>
        <w:jc w:val="both"/>
        <w:rPr>
          <w:bCs/>
          <w:noProof w:val="0"/>
        </w:rPr>
      </w:pPr>
      <w:r w:rsidRPr="00FF701E">
        <w:rPr>
          <w:bCs/>
          <w:noProof w:val="0"/>
        </w:rPr>
        <w:t>- zoberie do úvahy všetky skutočnosti, ktoré sú nevyhnutné na úplné a riadne plnenie zmluvy</w:t>
      </w:r>
    </w:p>
    <w:p w14:paraId="2CC125FE" w14:textId="77777777" w:rsidR="00F92672" w:rsidRDefault="003D3983" w:rsidP="003D3983">
      <w:pPr>
        <w:tabs>
          <w:tab w:val="center" w:pos="4536"/>
          <w:tab w:val="right" w:pos="9072"/>
        </w:tabs>
        <w:ind w:left="709"/>
        <w:jc w:val="both"/>
        <w:rPr>
          <w:bCs/>
          <w:noProof w:val="0"/>
        </w:rPr>
      </w:pPr>
      <w:r w:rsidRPr="00FF701E">
        <w:rPr>
          <w:bCs/>
          <w:noProof w:val="0"/>
        </w:rPr>
        <w:t>- do zmluvnej ceny zahrnie všetky náklady spojené s požadovaným predmetom zákazky.</w:t>
      </w:r>
    </w:p>
    <w:p w14:paraId="3B94B9E8" w14:textId="77777777" w:rsidR="00F92672" w:rsidRDefault="00F92672" w:rsidP="00F92672">
      <w:pPr>
        <w:spacing w:after="160"/>
        <w:ind w:firstLine="709"/>
        <w:jc w:val="both"/>
        <w:rPr>
          <w:rFonts w:ascii="Times New Roman" w:eastAsia="Proba Pro" w:hAnsi="Times New Roman"/>
          <w:b/>
          <w:bCs/>
        </w:rPr>
      </w:pPr>
    </w:p>
    <w:p w14:paraId="234F9E64" w14:textId="57D683D8" w:rsidR="003D3983" w:rsidRPr="00F92672" w:rsidRDefault="00F92672" w:rsidP="00F92672">
      <w:pPr>
        <w:pStyle w:val="Odsekzoznamu"/>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07C2CF5" w14:textId="77777777" w:rsidR="003D3983" w:rsidRPr="00FF701E" w:rsidRDefault="003D3983" w:rsidP="003D3983">
      <w:pPr>
        <w:ind w:left="709"/>
        <w:jc w:val="both"/>
        <w:rPr>
          <w:b/>
          <w:noProof w:val="0"/>
        </w:rPr>
      </w:pPr>
    </w:p>
    <w:p w14:paraId="76D5898B" w14:textId="5D3288F3" w:rsidR="003D3983" w:rsidRPr="00FF701E" w:rsidRDefault="003D3983" w:rsidP="003D3983">
      <w:pPr>
        <w:ind w:left="709"/>
        <w:jc w:val="both"/>
        <w:rPr>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za dodanie predmetu zákazky v EUR bez DPH je výsledkom</w:t>
      </w:r>
      <w:r w:rsidRPr="00FF701E">
        <w:t xml:space="preserve"> </w:t>
      </w:r>
      <w:r w:rsidRPr="00FF701E">
        <w:rPr>
          <w:noProof w:val="0"/>
        </w:rPr>
        <w:t>súčt</w:t>
      </w:r>
      <w:r w:rsidR="000F29D1">
        <w:rPr>
          <w:noProof w:val="0"/>
        </w:rPr>
        <w:t xml:space="preserve">u </w:t>
      </w:r>
      <w:r w:rsidRPr="00FF701E">
        <w:rPr>
          <w:noProof w:val="0"/>
        </w:rPr>
        <w:t>Ceny bez DPH  za</w:t>
      </w:r>
      <w:r w:rsidR="004B093A">
        <w:rPr>
          <w:noProof w:val="0"/>
        </w:rPr>
        <w:t xml:space="preserve"> celé zmluvné obdobie</w:t>
      </w:r>
      <w:r w:rsidRPr="00FF701E">
        <w:rPr>
          <w:noProof w:val="0"/>
        </w:rPr>
        <w:t xml:space="preserve"> spolu</w:t>
      </w:r>
      <w:r w:rsidR="000F29D1">
        <w:rPr>
          <w:noProof w:val="0"/>
        </w:rPr>
        <w:t>.</w:t>
      </w:r>
    </w:p>
    <w:p w14:paraId="790A91D4" w14:textId="77777777" w:rsidR="003D3983" w:rsidRPr="00FF701E" w:rsidRDefault="003D3983" w:rsidP="003D3983">
      <w:pPr>
        <w:ind w:left="709"/>
        <w:jc w:val="both"/>
        <w:rPr>
          <w:noProof w:val="0"/>
        </w:rPr>
      </w:pPr>
    </w:p>
    <w:p w14:paraId="2589676E" w14:textId="3B7133CE" w:rsidR="003D3983" w:rsidRDefault="003D3983" w:rsidP="003D3983">
      <w:pPr>
        <w:ind w:left="709"/>
        <w:jc w:val="both"/>
        <w:rPr>
          <w:noProof w:val="0"/>
        </w:rPr>
      </w:pPr>
      <w:r w:rsidRPr="00FF701E">
        <w:rPr>
          <w:noProof w:val="0"/>
        </w:rPr>
        <w:t xml:space="preserve">Každá cena uvedená v návrhu na plnenie kritéria musí byť </w:t>
      </w:r>
      <w:r w:rsidRPr="00FF701E">
        <w:rPr>
          <w:b/>
          <w:noProof w:val="0"/>
        </w:rPr>
        <w:t>zaokrúhlená na dve desatinné miesta</w:t>
      </w:r>
      <w:r w:rsidRPr="00FF701E">
        <w:rPr>
          <w:noProof w:val="0"/>
        </w:rPr>
        <w:t>.</w:t>
      </w:r>
    </w:p>
    <w:p w14:paraId="00DD485F" w14:textId="442E1285" w:rsidR="007408C9" w:rsidRDefault="007408C9" w:rsidP="003D3983">
      <w:pPr>
        <w:ind w:left="709"/>
        <w:jc w:val="both"/>
        <w:rPr>
          <w:noProof w:val="0"/>
        </w:rPr>
      </w:pPr>
    </w:p>
    <w:p w14:paraId="4A6A04F7" w14:textId="77777777" w:rsidR="007408C9" w:rsidRPr="00174B60" w:rsidRDefault="007408C9" w:rsidP="007408C9">
      <w:pPr>
        <w:pStyle w:val="Zkladntext"/>
        <w:tabs>
          <w:tab w:val="right" w:leader="dot" w:pos="10034"/>
        </w:tabs>
        <w:ind w:left="709" w:hanging="709"/>
        <w:rPr>
          <w:rFonts w:ascii="Garamond" w:hAnsi="Garamond" w:cs="Arial"/>
          <w:b/>
          <w:sz w:val="28"/>
          <w:szCs w:val="28"/>
        </w:rPr>
      </w:pPr>
    </w:p>
    <w:p w14:paraId="604D48F3" w14:textId="77777777" w:rsidR="007408C9" w:rsidRPr="007408C9" w:rsidRDefault="007408C9" w:rsidP="007408C9">
      <w:pPr>
        <w:pStyle w:val="Nadpis2"/>
        <w:keepLines/>
        <w:numPr>
          <w:ilvl w:val="0"/>
          <w:numId w:val="78"/>
        </w:numPr>
        <w:tabs>
          <w:tab w:val="num" w:pos="360"/>
          <w:tab w:val="left" w:pos="709"/>
        </w:tabs>
        <w:spacing w:before="40" w:after="160" w:line="240" w:lineRule="auto"/>
        <w:ind w:left="0" w:firstLine="0"/>
        <w:jc w:val="both"/>
        <w:rPr>
          <w:noProof w:val="0"/>
          <w:szCs w:val="32"/>
          <w:lang w:eastAsia="en-US"/>
        </w:rPr>
      </w:pPr>
      <w:r w:rsidRPr="007408C9">
        <w:rPr>
          <w:noProof w:val="0"/>
          <w:szCs w:val="32"/>
          <w:lang w:eastAsia="en-US"/>
        </w:rPr>
        <w:t>Rozhodné kritérium na hodnotenie ponúk</w:t>
      </w:r>
    </w:p>
    <w:p w14:paraId="0FF48E96" w14:textId="77777777" w:rsidR="007408C9" w:rsidRPr="00C37BC3" w:rsidRDefault="007408C9" w:rsidP="007408C9">
      <w:pPr>
        <w:ind w:left="709"/>
        <w:jc w:val="both"/>
        <w:rPr>
          <w:rFonts w:eastAsia="Calibri"/>
          <w:noProof w:val="0"/>
          <w:lang w:eastAsia="en-US"/>
        </w:rPr>
      </w:pPr>
      <w:r w:rsidRPr="00F92672">
        <w:rPr>
          <w:rFonts w:eastAsia="Calibri"/>
          <w:noProof w:val="0"/>
          <w:lang w:eastAsia="en-US"/>
        </w:rPr>
        <w:t>Toto kritérium sa uplatní pri 1</w:t>
      </w:r>
      <w:r>
        <w:rPr>
          <w:rFonts w:eastAsia="Calibri"/>
          <w:noProof w:val="0"/>
          <w:lang w:eastAsia="en-US"/>
        </w:rPr>
        <w:t>, 2, 3, 4 alebo 5</w:t>
      </w:r>
      <w:r w:rsidRPr="00F92672">
        <w:rPr>
          <w:rFonts w:eastAsia="Calibri"/>
          <w:noProof w:val="0"/>
          <w:lang w:eastAsia="en-US"/>
        </w:rPr>
        <w:t>. časti zákazky, prípadne pri</w:t>
      </w:r>
      <w:r>
        <w:rPr>
          <w:rFonts w:eastAsia="Calibri"/>
          <w:noProof w:val="0"/>
          <w:lang w:eastAsia="en-US"/>
        </w:rPr>
        <w:t xml:space="preserve"> všetkých</w:t>
      </w:r>
      <w:r w:rsidRPr="00F92672">
        <w:rPr>
          <w:rFonts w:eastAsia="Calibri"/>
          <w:noProof w:val="0"/>
          <w:lang w:eastAsia="en-US"/>
        </w:rPr>
        <w:t xml:space="preserve"> vtedy, ak predložia dvaja alebo viacerí uchádzači návrh na plnenie kritéria, na základe ktorého sa umiestnia na priebežnom prvom mieste.</w:t>
      </w:r>
    </w:p>
    <w:p w14:paraId="340ED115" w14:textId="309ED1BE" w:rsidR="007408C9" w:rsidRDefault="007408C9" w:rsidP="007408C9">
      <w:pPr>
        <w:jc w:val="both"/>
        <w:rPr>
          <w:rFonts w:eastAsia="Calibri"/>
          <w:noProof w:val="0"/>
          <w:color w:val="FF0000"/>
          <w:lang w:eastAsia="en-US"/>
        </w:rPr>
      </w:pPr>
    </w:p>
    <w:p w14:paraId="57E1336C" w14:textId="77777777" w:rsidR="007408C9" w:rsidRPr="00F92672" w:rsidRDefault="007408C9" w:rsidP="007408C9">
      <w:pPr>
        <w:jc w:val="both"/>
        <w:rPr>
          <w:rFonts w:eastAsia="Calibri"/>
          <w:noProof w:val="0"/>
          <w:color w:val="FF0000"/>
          <w:lang w:eastAsia="en-US"/>
        </w:rPr>
      </w:pPr>
    </w:p>
    <w:p w14:paraId="3777DC22" w14:textId="77777777" w:rsidR="007408C9" w:rsidRPr="00F92672" w:rsidRDefault="007408C9" w:rsidP="007408C9">
      <w:pPr>
        <w:spacing w:after="160"/>
        <w:ind w:left="851" w:hanging="142"/>
        <w:jc w:val="both"/>
        <w:rPr>
          <w:rFonts w:eastAsia="Calibri"/>
          <w:noProof w:val="0"/>
          <w:color w:val="00B050"/>
          <w:lang w:eastAsia="en-US"/>
        </w:rPr>
      </w:pPr>
      <w:r w:rsidRPr="00F92672">
        <w:rPr>
          <w:rFonts w:eastAsia="Calibri"/>
          <w:noProof w:val="0"/>
          <w:u w:val="single"/>
          <w:lang w:eastAsia="en-US"/>
        </w:rPr>
        <w:lastRenderedPageBreak/>
        <w:t xml:space="preserve">Rozhodné kritérium pre prípad zhody </w:t>
      </w:r>
      <w:r>
        <w:rPr>
          <w:rFonts w:eastAsia="Calibri"/>
          <w:noProof w:val="0"/>
          <w:u w:val="single"/>
          <w:lang w:eastAsia="en-US"/>
        </w:rPr>
        <w:t>ceny</w:t>
      </w:r>
      <w:r w:rsidRPr="00F92672">
        <w:rPr>
          <w:rFonts w:eastAsia="Calibri"/>
          <w:noProof w:val="0"/>
          <w:color w:val="00B050"/>
          <w:lang w:eastAsia="en-US"/>
        </w:rPr>
        <w:t>:</w:t>
      </w:r>
    </w:p>
    <w:p w14:paraId="0C44E576" w14:textId="77777777" w:rsidR="007408C9" w:rsidRPr="00F92672" w:rsidRDefault="007408C9" w:rsidP="007408C9">
      <w:pPr>
        <w:numPr>
          <w:ilvl w:val="0"/>
          <w:numId w:val="73"/>
        </w:numPr>
        <w:autoSpaceDE w:val="0"/>
        <w:autoSpaceDN w:val="0"/>
        <w:adjustRightInd w:val="0"/>
        <w:spacing w:after="160"/>
        <w:ind w:left="709" w:hanging="283"/>
        <w:jc w:val="both"/>
        <w:rPr>
          <w:rFonts w:eastAsia="Calibri"/>
          <w:noProof w:val="0"/>
          <w:lang w:eastAsia="en-US"/>
        </w:rPr>
      </w:pPr>
      <w:r w:rsidRPr="00F92672">
        <w:rPr>
          <w:rFonts w:eastAsia="Calibri"/>
          <w:noProof w:val="0"/>
          <w:color w:val="000000"/>
          <w:lang w:eastAsia="en-US"/>
        </w:rPr>
        <w:t>V danom prípade, komisia vyhodnotí ako úspešný ten návrh,</w:t>
      </w:r>
      <w:r w:rsidRPr="00F92672">
        <w:rPr>
          <w:rFonts w:eastAsia="Calibri"/>
          <w:noProof w:val="0"/>
          <w:lang w:val="en-US" w:eastAsia="en-US"/>
        </w:rPr>
        <w:t xml:space="preserve"> </w:t>
      </w:r>
      <w:r w:rsidRPr="00F92672">
        <w:rPr>
          <w:rFonts w:eastAsia="Calibri"/>
          <w:noProof w:val="0"/>
          <w:lang w:eastAsia="en-US"/>
        </w:rPr>
        <w:t xml:space="preserve">ktorý prostredníctvom predloženého čestného vyhlásenia </w:t>
      </w:r>
      <w:r w:rsidRPr="00F92672">
        <w:rPr>
          <w:rFonts w:eastAsia="Calibri"/>
          <w:noProof w:val="0"/>
          <w:u w:val="single"/>
          <w:lang w:eastAsia="en-US"/>
        </w:rPr>
        <w:t xml:space="preserve">deklaruje vyšší počet osobohodín ročne odpracovaných  ŤZP osobami pre uchádzača na základe pracovného alebo obdobného zmluvného pomeru počas prvých </w:t>
      </w:r>
      <w:r>
        <w:rPr>
          <w:rFonts w:eastAsia="Calibri"/>
          <w:noProof w:val="0"/>
          <w:u w:val="single"/>
          <w:lang w:eastAsia="en-US"/>
        </w:rPr>
        <w:t>štyroch</w:t>
      </w:r>
      <w:r w:rsidRPr="00F92672">
        <w:rPr>
          <w:rFonts w:eastAsia="Calibri"/>
          <w:noProof w:val="0"/>
          <w:u w:val="single"/>
          <w:lang w:eastAsia="en-US"/>
        </w:rPr>
        <w:t xml:space="preserve"> rokov účinnosti rámcovej dohody</w:t>
      </w:r>
      <w:r w:rsidRPr="00F92672">
        <w:rPr>
          <w:rFonts w:eastAsia="Calibri"/>
          <w:noProof w:val="0"/>
          <w:lang w:eastAsia="en-US"/>
        </w:rPr>
        <w:t xml:space="preserve">, ktorá má byť výsledkom tohto verejného obstarávania. Úspešný uchádzač zašle  verejnému  obstarávateľovi elektronicky informáciu o plnení tejto povinnosti do 30 dní po uplynutí </w:t>
      </w:r>
      <w:r>
        <w:rPr>
          <w:rFonts w:eastAsia="Calibri"/>
          <w:noProof w:val="0"/>
          <w:lang w:eastAsia="en-US"/>
        </w:rPr>
        <w:t>36</w:t>
      </w:r>
      <w:r w:rsidRPr="00F92672">
        <w:rPr>
          <w:rFonts w:eastAsia="Calibri"/>
          <w:noProof w:val="0"/>
          <w:lang w:eastAsia="en-US"/>
        </w:rPr>
        <w:t xml:space="preserve"> mesiacov od účinnosti rámcovej dohody, ktorá má 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4A23A2ED" w14:textId="77777777" w:rsidR="007408C9" w:rsidRPr="00174B60" w:rsidRDefault="007408C9" w:rsidP="007408C9">
      <w:pPr>
        <w:numPr>
          <w:ilvl w:val="0"/>
          <w:numId w:val="73"/>
        </w:numPr>
        <w:autoSpaceDE w:val="0"/>
        <w:autoSpaceDN w:val="0"/>
        <w:adjustRightInd w:val="0"/>
        <w:spacing w:after="160"/>
        <w:ind w:left="709" w:hanging="283"/>
        <w:jc w:val="both"/>
        <w:rPr>
          <w:rFonts w:eastAsia="Calibri"/>
          <w:noProof w:val="0"/>
          <w:color w:val="000000"/>
          <w:lang w:val="en-US" w:eastAsia="en-US"/>
        </w:rPr>
      </w:pPr>
      <w:r w:rsidRPr="00F92672">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542E4DBD" w14:textId="1CAC6515" w:rsidR="007408C9" w:rsidRPr="007408C9" w:rsidRDefault="007408C9" w:rsidP="007408C9">
      <w:pPr>
        <w:pStyle w:val="Nadpis2"/>
        <w:keepLines/>
        <w:numPr>
          <w:ilvl w:val="0"/>
          <w:numId w:val="73"/>
        </w:numPr>
        <w:spacing w:before="40" w:after="160" w:line="240" w:lineRule="auto"/>
        <w:jc w:val="both"/>
        <w:rPr>
          <w:noProof w:val="0"/>
          <w:szCs w:val="32"/>
          <w:lang w:eastAsia="en-US"/>
        </w:rPr>
      </w:pPr>
      <w:bookmarkStart w:id="152" w:name="_Toc22303059"/>
      <w:r w:rsidRPr="007408C9">
        <w:rPr>
          <w:noProof w:val="0"/>
          <w:szCs w:val="32"/>
          <w:lang w:eastAsia="en-US"/>
        </w:rPr>
        <w:t>Spôsob hodnotenia ponúk</w:t>
      </w:r>
      <w:bookmarkEnd w:id="152"/>
    </w:p>
    <w:p w14:paraId="0F693E3B" w14:textId="324FBB72" w:rsidR="007408C9" w:rsidRPr="00C37BC3" w:rsidRDefault="007408C9" w:rsidP="007408C9">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5385067E" w14:textId="77777777" w:rsidR="007408C9" w:rsidRPr="00C37BC3" w:rsidRDefault="007408C9" w:rsidP="007408C9">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bCs/>
          <w:sz w:val="24"/>
          <w:szCs w:val="24"/>
        </w:rPr>
        <w:t>Navrhovaná c</w:t>
      </w:r>
      <w:r w:rsidRPr="00C37BC3">
        <w:rPr>
          <w:rFonts w:ascii="Garamond" w:hAnsi="Garamond"/>
          <w:bCs/>
          <w:iCs/>
          <w:sz w:val="24"/>
          <w:szCs w:val="24"/>
        </w:rPr>
        <w:t xml:space="preserve">ena uvedená </w:t>
      </w:r>
      <w:r w:rsidRPr="00C37BC3">
        <w:rPr>
          <w:rFonts w:ascii="Garamond" w:hAnsi="Garamond"/>
          <w:bCs/>
          <w:sz w:val="24"/>
          <w:szCs w:val="24"/>
        </w:rPr>
        <w:t>v Návrhu na plnenie kritéria na vyhodnotenie ponúk pre každú časť zákazky musí zahŕňať všetky náklady, ktoré súvisia, resp. vzniknú v súvislosti s plnením predmetu príslušnej časti zákazky.</w:t>
      </w:r>
    </w:p>
    <w:p w14:paraId="3156FE4B" w14:textId="77777777" w:rsidR="007408C9" w:rsidRPr="00C355B6" w:rsidRDefault="007408C9" w:rsidP="007408C9">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sz w:val="24"/>
          <w:szCs w:val="24"/>
        </w:rPr>
        <w:t>Návrh na plnenie kritéria na vyhodnotenie ponúk pre časť č. 1 až časť 4 zákazky tvorí prílohu č. 2 a  týchto súťažných podkladov.</w:t>
      </w:r>
    </w:p>
    <w:p w14:paraId="36894006" w14:textId="77777777" w:rsidR="007408C9" w:rsidRPr="00FF701E" w:rsidRDefault="007408C9" w:rsidP="003D3983">
      <w:pPr>
        <w:ind w:left="709"/>
        <w:jc w:val="both"/>
        <w:rPr>
          <w:noProof w:val="0"/>
        </w:rPr>
      </w:pPr>
    </w:p>
    <w:p w14:paraId="2351B2B7" w14:textId="140A3265" w:rsidR="003D3983" w:rsidRDefault="003D3983" w:rsidP="003D3983">
      <w:pPr>
        <w:spacing w:line="240" w:lineRule="exact"/>
        <w:jc w:val="both"/>
        <w:rPr>
          <w:color w:val="000000"/>
        </w:rPr>
      </w:pPr>
    </w:p>
    <w:p w14:paraId="663C0676" w14:textId="27D0B86E" w:rsidR="00C37BC3" w:rsidRDefault="00C37BC3" w:rsidP="003D3983">
      <w:pPr>
        <w:spacing w:line="240" w:lineRule="exact"/>
        <w:jc w:val="both"/>
        <w:rPr>
          <w:color w:val="000000"/>
        </w:rPr>
      </w:pPr>
    </w:p>
    <w:p w14:paraId="0D402C74" w14:textId="71F62578" w:rsidR="00C37BC3" w:rsidRDefault="00C37BC3" w:rsidP="003D3983">
      <w:pPr>
        <w:spacing w:line="240" w:lineRule="exact"/>
        <w:jc w:val="both"/>
        <w:rPr>
          <w:color w:val="000000"/>
        </w:rPr>
      </w:pPr>
    </w:p>
    <w:p w14:paraId="0B0869CD" w14:textId="5CCFA507" w:rsidR="00C37BC3" w:rsidRDefault="00C37BC3" w:rsidP="003D3983">
      <w:pPr>
        <w:spacing w:line="240" w:lineRule="exact"/>
        <w:jc w:val="both"/>
        <w:rPr>
          <w:color w:val="000000"/>
        </w:rPr>
      </w:pPr>
    </w:p>
    <w:p w14:paraId="24FAE94B" w14:textId="48D49D5D" w:rsidR="00C37BC3" w:rsidRDefault="00C37BC3" w:rsidP="003D3983">
      <w:pPr>
        <w:spacing w:line="240" w:lineRule="exact"/>
        <w:jc w:val="both"/>
        <w:rPr>
          <w:color w:val="000000"/>
        </w:rPr>
      </w:pPr>
    </w:p>
    <w:p w14:paraId="1FA5DEB1" w14:textId="4A0AAA6C" w:rsidR="00C37BC3" w:rsidRDefault="007408C9" w:rsidP="007408C9">
      <w:pPr>
        <w:tabs>
          <w:tab w:val="left" w:pos="3525"/>
        </w:tabs>
        <w:spacing w:line="240" w:lineRule="exact"/>
        <w:jc w:val="both"/>
        <w:rPr>
          <w:color w:val="000000"/>
        </w:rPr>
      </w:pPr>
      <w:r>
        <w:rPr>
          <w:color w:val="000000"/>
        </w:rPr>
        <w:tab/>
      </w:r>
    </w:p>
    <w:p w14:paraId="1638C9BA" w14:textId="1B9FABE8" w:rsidR="007408C9" w:rsidRDefault="007408C9" w:rsidP="007408C9">
      <w:pPr>
        <w:tabs>
          <w:tab w:val="left" w:pos="3525"/>
        </w:tabs>
        <w:spacing w:line="240" w:lineRule="exact"/>
        <w:jc w:val="both"/>
        <w:rPr>
          <w:color w:val="000000"/>
        </w:rPr>
      </w:pPr>
    </w:p>
    <w:p w14:paraId="579293C2" w14:textId="2D3B6753" w:rsidR="007408C9" w:rsidRDefault="007408C9" w:rsidP="007408C9">
      <w:pPr>
        <w:tabs>
          <w:tab w:val="left" w:pos="3525"/>
        </w:tabs>
        <w:spacing w:line="240" w:lineRule="exact"/>
        <w:jc w:val="both"/>
        <w:rPr>
          <w:color w:val="000000"/>
        </w:rPr>
      </w:pPr>
    </w:p>
    <w:p w14:paraId="5AF79991" w14:textId="67CB3547" w:rsidR="007408C9" w:rsidRDefault="007408C9" w:rsidP="007408C9">
      <w:pPr>
        <w:tabs>
          <w:tab w:val="left" w:pos="3525"/>
        </w:tabs>
        <w:spacing w:line="240" w:lineRule="exact"/>
        <w:jc w:val="both"/>
        <w:rPr>
          <w:color w:val="000000"/>
        </w:rPr>
      </w:pPr>
    </w:p>
    <w:p w14:paraId="79C7CA51" w14:textId="00A98A5A" w:rsidR="007408C9" w:rsidRDefault="007408C9" w:rsidP="007408C9">
      <w:pPr>
        <w:tabs>
          <w:tab w:val="left" w:pos="3525"/>
        </w:tabs>
        <w:spacing w:line="240" w:lineRule="exact"/>
        <w:jc w:val="both"/>
        <w:rPr>
          <w:color w:val="000000"/>
        </w:rPr>
      </w:pPr>
    </w:p>
    <w:p w14:paraId="032D5B2B" w14:textId="7E0F2423" w:rsidR="007408C9" w:rsidRDefault="007408C9" w:rsidP="007408C9">
      <w:pPr>
        <w:tabs>
          <w:tab w:val="left" w:pos="3525"/>
        </w:tabs>
        <w:spacing w:line="240" w:lineRule="exact"/>
        <w:jc w:val="both"/>
        <w:rPr>
          <w:color w:val="000000"/>
        </w:rPr>
      </w:pPr>
    </w:p>
    <w:p w14:paraId="25EA3BCD" w14:textId="2604F3FA" w:rsidR="007408C9" w:rsidRDefault="007408C9" w:rsidP="007408C9">
      <w:pPr>
        <w:tabs>
          <w:tab w:val="left" w:pos="3525"/>
        </w:tabs>
        <w:spacing w:line="240" w:lineRule="exact"/>
        <w:jc w:val="both"/>
        <w:rPr>
          <w:color w:val="000000"/>
        </w:rPr>
      </w:pPr>
    </w:p>
    <w:p w14:paraId="271082C2" w14:textId="3F750426" w:rsidR="007408C9" w:rsidRDefault="007408C9" w:rsidP="007408C9">
      <w:pPr>
        <w:tabs>
          <w:tab w:val="left" w:pos="3525"/>
        </w:tabs>
        <w:spacing w:line="240" w:lineRule="exact"/>
        <w:jc w:val="both"/>
        <w:rPr>
          <w:color w:val="000000"/>
        </w:rPr>
      </w:pPr>
    </w:p>
    <w:p w14:paraId="072CFE13" w14:textId="641BD154" w:rsidR="007408C9" w:rsidRDefault="007408C9" w:rsidP="007408C9">
      <w:pPr>
        <w:tabs>
          <w:tab w:val="left" w:pos="3525"/>
        </w:tabs>
        <w:spacing w:line="240" w:lineRule="exact"/>
        <w:jc w:val="both"/>
        <w:rPr>
          <w:color w:val="000000"/>
        </w:rPr>
      </w:pPr>
    </w:p>
    <w:p w14:paraId="1A3A66B9" w14:textId="4D838D90" w:rsidR="007408C9" w:rsidRDefault="007408C9" w:rsidP="007408C9">
      <w:pPr>
        <w:tabs>
          <w:tab w:val="left" w:pos="3525"/>
        </w:tabs>
        <w:spacing w:line="240" w:lineRule="exact"/>
        <w:jc w:val="both"/>
        <w:rPr>
          <w:color w:val="000000"/>
        </w:rPr>
      </w:pPr>
    </w:p>
    <w:p w14:paraId="4ADABCA8" w14:textId="44844FB9" w:rsidR="007408C9" w:rsidRDefault="007408C9" w:rsidP="007408C9">
      <w:pPr>
        <w:tabs>
          <w:tab w:val="left" w:pos="3525"/>
        </w:tabs>
        <w:spacing w:line="240" w:lineRule="exact"/>
        <w:jc w:val="both"/>
        <w:rPr>
          <w:color w:val="000000"/>
        </w:rPr>
      </w:pPr>
    </w:p>
    <w:p w14:paraId="4C8D158B" w14:textId="65E8F519" w:rsidR="00C37BC3" w:rsidRPr="002B2739" w:rsidRDefault="00F92672" w:rsidP="002B2739">
      <w:pPr>
        <w:spacing w:after="160"/>
        <w:jc w:val="both"/>
        <w:rPr>
          <w:rFonts w:eastAsia="Calibri"/>
          <w:noProof w:val="0"/>
          <w:sz w:val="28"/>
          <w:szCs w:val="28"/>
          <w:lang w:eastAsia="en-US"/>
        </w:rPr>
      </w:pPr>
      <w:r w:rsidRPr="00F92672">
        <w:rPr>
          <w:rFonts w:eastAsia="Calibri"/>
          <w:noProof w:val="0"/>
          <w:sz w:val="28"/>
          <w:szCs w:val="28"/>
          <w:lang w:eastAsia="en-US"/>
        </w:rPr>
        <w:t xml:space="preserve">                          </w:t>
      </w:r>
    </w:p>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3" w:name="_Toc32926127"/>
      <w:bookmarkStart w:id="154" w:name="_Hlk14781500"/>
      <w:r w:rsidRPr="00BF3FAE">
        <w:rPr>
          <w:noProof w:val="0"/>
        </w:rPr>
        <w:t xml:space="preserve">B.1  </w:t>
      </w:r>
      <w:bookmarkStart w:id="155" w:name="_Hlk506552517"/>
      <w:r w:rsidRPr="00BF3FAE">
        <w:rPr>
          <w:noProof w:val="0"/>
        </w:rPr>
        <w:t>OBCHODNÉ PODMIENKY POSKYTOVANIA PREDMETU OBSTARÁVANIA</w:t>
      </w:r>
      <w:bookmarkEnd w:id="146"/>
      <w:bookmarkEnd w:id="147"/>
      <w:bookmarkEnd w:id="153"/>
      <w:bookmarkEnd w:id="155"/>
    </w:p>
    <w:bookmarkEnd w:id="154"/>
    <w:p w14:paraId="6BB518CE" w14:textId="77777777" w:rsidR="00DF2492" w:rsidRPr="00BF3FAE" w:rsidRDefault="00DF2492" w:rsidP="00DF2492">
      <w:pPr>
        <w:pStyle w:val="Nadpis1"/>
        <w:rPr>
          <w:noProof w:val="0"/>
        </w:rPr>
      </w:pPr>
    </w:p>
    <w:p w14:paraId="228B0190" w14:textId="68C4321F"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Rámcov</w:t>
      </w:r>
      <w:r w:rsidR="00462389">
        <w:rPr>
          <w:rFonts w:ascii="Garamond" w:hAnsi="Garamond"/>
          <w:bCs/>
          <w:sz w:val="24"/>
        </w:rPr>
        <w:t>ých</w:t>
      </w:r>
      <w:r>
        <w:rPr>
          <w:rFonts w:ascii="Garamond" w:hAnsi="Garamond"/>
          <w:bCs/>
          <w:sz w:val="24"/>
        </w:rPr>
        <w:t xml:space="preserve"> doh</w:t>
      </w:r>
      <w:r w:rsidR="00462389">
        <w:rPr>
          <w:rFonts w:ascii="Garamond" w:hAnsi="Garamond"/>
          <w:bCs/>
          <w:sz w:val="24"/>
        </w:rPr>
        <w:t>ôd</w:t>
      </w:r>
      <w:r w:rsidR="00686E9B">
        <w:rPr>
          <w:rFonts w:ascii="Garamond" w:hAnsi="Garamond"/>
          <w:bCs/>
          <w:sz w:val="24"/>
        </w:rPr>
        <w:t xml:space="preserve"> na dodanie tovaru</w:t>
      </w:r>
      <w:r>
        <w:rPr>
          <w:rFonts w:ascii="Garamond" w:hAnsi="Garamond"/>
          <w:bCs/>
          <w:sz w:val="24"/>
        </w:rPr>
        <w:t xml:space="preserve"> </w:t>
      </w:r>
      <w:r w:rsidR="00686E9B">
        <w:rPr>
          <w:rFonts w:ascii="Garamond" w:hAnsi="Garamond"/>
          <w:bCs/>
          <w:sz w:val="24"/>
        </w:rPr>
        <w:t xml:space="preserve">pre všetky časti </w:t>
      </w:r>
      <w:r>
        <w:rPr>
          <w:rFonts w:ascii="Garamond" w:hAnsi="Garamond"/>
          <w:bCs/>
          <w:sz w:val="24"/>
        </w:rPr>
        <w:t>tvor</w:t>
      </w:r>
      <w:r w:rsidR="00C92616">
        <w:rPr>
          <w:rFonts w:ascii="Garamond" w:hAnsi="Garamond"/>
          <w:bCs/>
          <w:sz w:val="24"/>
        </w:rPr>
        <w:t>ia</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5EF9340" w14:textId="4AEC4235" w:rsidR="003D3983" w:rsidRDefault="008716FD" w:rsidP="003B325E">
      <w:pPr>
        <w:pStyle w:val="Nadpis1"/>
        <w:rPr>
          <w:noProof w:val="0"/>
        </w:rPr>
      </w:pPr>
      <w:bookmarkStart w:id="156" w:name="_Toc32926128"/>
      <w:r w:rsidRPr="00837FA0">
        <w:rPr>
          <w:noProof w:val="0"/>
        </w:rPr>
        <w:lastRenderedPageBreak/>
        <w:t>B.2  O</w:t>
      </w:r>
      <w:bookmarkEnd w:id="148"/>
      <w:r w:rsidR="00036013" w:rsidRPr="00837FA0">
        <w:rPr>
          <w:noProof w:val="0"/>
        </w:rPr>
        <w:t>PIS PREDMETU ZÁKAZKY</w:t>
      </w:r>
      <w:bookmarkStart w:id="157" w:name="_Toc460836365"/>
      <w:bookmarkStart w:id="158" w:name="_Toc476636402"/>
      <w:bookmarkEnd w:id="149"/>
      <w:bookmarkEnd w:id="156"/>
    </w:p>
    <w:p w14:paraId="75A838D1" w14:textId="77777777" w:rsidR="00776FA5" w:rsidRPr="00563F4C" w:rsidRDefault="00776FA5" w:rsidP="000F29D1">
      <w:pPr>
        <w:jc w:val="both"/>
        <w:rPr>
          <w:noProof w:val="0"/>
        </w:rPr>
      </w:pPr>
    </w:p>
    <w:p w14:paraId="2985CDD0" w14:textId="77777777" w:rsidR="00070FF1" w:rsidRDefault="00070FF1" w:rsidP="00413FF5">
      <w:pPr>
        <w:jc w:val="both"/>
      </w:pPr>
      <w:bookmarkStart w:id="159" w:name="_Toc32926133"/>
    </w:p>
    <w:p w14:paraId="4E64E1C2" w14:textId="555B457E" w:rsidR="00413FF5" w:rsidRPr="00413FF5" w:rsidRDefault="00413FF5" w:rsidP="00413FF5">
      <w:pPr>
        <w:jc w:val="both"/>
      </w:pPr>
      <w:r w:rsidRPr="00413FF5">
        <w:t>Predmetom zákazky sú nové originálne náhradné diely vyrobené výrobcom vozidiel alebo tiež dodávateľmi výrobcu/ nové ekvivaletné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p>
    <w:p w14:paraId="76B8CA68" w14:textId="77777777" w:rsidR="00413FF5" w:rsidRDefault="00413FF5" w:rsidP="00413FF5"/>
    <w:p w14:paraId="0F35AC04" w14:textId="22985F2F" w:rsidR="00413FF5" w:rsidRPr="00070FF1" w:rsidRDefault="00413FF5" w:rsidP="00413FF5">
      <w:pPr>
        <w:rPr>
          <w:u w:val="single"/>
        </w:rPr>
      </w:pPr>
      <w:r w:rsidRPr="00070FF1">
        <w:rPr>
          <w:u w:val="single"/>
        </w:rPr>
        <w:t xml:space="preserve">Zákazka je rozdelená na </w:t>
      </w:r>
      <w:r w:rsidR="00070FF1" w:rsidRPr="00070FF1">
        <w:rPr>
          <w:u w:val="single"/>
        </w:rPr>
        <w:t>12</w:t>
      </w:r>
      <w:r w:rsidRPr="00070FF1">
        <w:rPr>
          <w:u w:val="single"/>
        </w:rPr>
        <w:t xml:space="preserve"> čast</w:t>
      </w:r>
      <w:r w:rsidR="00070FF1" w:rsidRPr="00070FF1">
        <w:rPr>
          <w:u w:val="single"/>
        </w:rPr>
        <w:t>í</w:t>
      </w:r>
      <w:r w:rsidRPr="00070FF1">
        <w:rPr>
          <w:u w:val="single"/>
        </w:rPr>
        <w:t>:</w:t>
      </w:r>
    </w:p>
    <w:p w14:paraId="1914D572" w14:textId="77777777" w:rsidR="00413FF5" w:rsidRPr="00413FF5" w:rsidRDefault="00413FF5" w:rsidP="00413FF5">
      <w:r w:rsidRPr="00413FF5">
        <w:tab/>
      </w:r>
    </w:p>
    <w:p w14:paraId="2E962482" w14:textId="77777777" w:rsidR="00070FF1" w:rsidRDefault="00070FF1" w:rsidP="00070FF1">
      <w:pPr>
        <w:ind w:left="709"/>
        <w:jc w:val="both"/>
      </w:pPr>
      <w:r>
        <w:t>1. časť</w:t>
      </w:r>
      <w:r>
        <w:tab/>
        <w:t>MAN – náhradné diely</w:t>
      </w:r>
    </w:p>
    <w:p w14:paraId="51035715" w14:textId="77777777" w:rsidR="00070FF1" w:rsidRDefault="00070FF1" w:rsidP="00070FF1">
      <w:pPr>
        <w:ind w:left="709"/>
        <w:jc w:val="both"/>
      </w:pPr>
      <w:r>
        <w:t>2. časť</w:t>
      </w:r>
      <w:r>
        <w:tab/>
        <w:t>MB – karoséria +sklá</w:t>
      </w:r>
    </w:p>
    <w:p w14:paraId="0830A1E4" w14:textId="77777777" w:rsidR="00070FF1" w:rsidRDefault="00070FF1" w:rsidP="00070FF1">
      <w:pPr>
        <w:ind w:left="709"/>
        <w:jc w:val="both"/>
      </w:pPr>
      <w:r>
        <w:t>3. časť</w:t>
      </w:r>
      <w:r>
        <w:tab/>
        <w:t>MB – rôzne náhradné diely</w:t>
      </w:r>
    </w:p>
    <w:p w14:paraId="4CBF5276" w14:textId="77777777" w:rsidR="00070FF1" w:rsidRDefault="00070FF1" w:rsidP="00070FF1">
      <w:pPr>
        <w:ind w:left="709"/>
        <w:jc w:val="both"/>
      </w:pPr>
      <w:r>
        <w:t>4. časť MB – elektro, kabeláž, svetlá</w:t>
      </w:r>
    </w:p>
    <w:p w14:paraId="62CB6044" w14:textId="77777777" w:rsidR="00070FF1" w:rsidRDefault="00070FF1" w:rsidP="00070FF1">
      <w:pPr>
        <w:ind w:left="709"/>
        <w:jc w:val="both"/>
      </w:pPr>
      <w:r>
        <w:t>5. časť MB – brzdový systém</w:t>
      </w:r>
    </w:p>
    <w:p w14:paraId="2F390405" w14:textId="77777777" w:rsidR="00070FF1" w:rsidRDefault="00070FF1" w:rsidP="00070FF1">
      <w:pPr>
        <w:ind w:left="709"/>
        <w:jc w:val="both"/>
      </w:pPr>
      <w:r>
        <w:t>6. časť MB – náhradné diely motora, palivového systému</w:t>
      </w:r>
    </w:p>
    <w:p w14:paraId="395BFC33" w14:textId="77777777" w:rsidR="00070FF1" w:rsidRDefault="00070FF1" w:rsidP="00070FF1">
      <w:pPr>
        <w:ind w:left="709"/>
        <w:jc w:val="both"/>
      </w:pPr>
      <w:r>
        <w:t>7. časť Solaris – tesnenia, spojovací materiál</w:t>
      </w:r>
    </w:p>
    <w:p w14:paraId="18E6F5D7" w14:textId="77777777" w:rsidR="00070FF1" w:rsidRDefault="00070FF1" w:rsidP="00070FF1">
      <w:pPr>
        <w:ind w:left="709"/>
        <w:jc w:val="both"/>
      </w:pPr>
      <w:r>
        <w:t>8. časť Solaris – karoséria, chladenie, kúrenie</w:t>
      </w:r>
    </w:p>
    <w:p w14:paraId="6F71ED41" w14:textId="77777777" w:rsidR="00070FF1" w:rsidRDefault="00070FF1" w:rsidP="00070FF1">
      <w:pPr>
        <w:ind w:left="709"/>
        <w:jc w:val="both"/>
      </w:pPr>
      <w:r>
        <w:t>9. časť Solaris . rôzne náhradné diely</w:t>
      </w:r>
    </w:p>
    <w:p w14:paraId="00A7C0A4" w14:textId="77777777" w:rsidR="00070FF1" w:rsidRDefault="00070FF1" w:rsidP="00070FF1">
      <w:pPr>
        <w:ind w:left="709"/>
        <w:jc w:val="both"/>
      </w:pPr>
      <w:r>
        <w:t>10. časť IVECO – podvozok, náorava, brzdy</w:t>
      </w:r>
    </w:p>
    <w:p w14:paraId="3E9607F4" w14:textId="77777777" w:rsidR="00070FF1" w:rsidRDefault="00070FF1" w:rsidP="00070FF1">
      <w:pPr>
        <w:ind w:left="709"/>
        <w:jc w:val="both"/>
      </w:pPr>
      <w:r>
        <w:t>11. časť  IVECO – diely elektro, svetlá, kabeláž</w:t>
      </w:r>
    </w:p>
    <w:p w14:paraId="1CBBF436" w14:textId="77777777" w:rsidR="00070FF1" w:rsidRDefault="00070FF1" w:rsidP="00070FF1">
      <w:pPr>
        <w:ind w:left="709"/>
        <w:jc w:val="both"/>
      </w:pPr>
      <w:r>
        <w:t>12 časť IVECO – rôzne náhradné diely</w:t>
      </w:r>
    </w:p>
    <w:p w14:paraId="72F638B9" w14:textId="6AEAFCA7" w:rsidR="00E41CCF" w:rsidRDefault="00E41CCF" w:rsidP="00413FF5"/>
    <w:p w14:paraId="17136DFB" w14:textId="7F3743A2" w:rsidR="003D3983" w:rsidRPr="00E41CCF" w:rsidRDefault="003D3983" w:rsidP="003D3983"/>
    <w:p w14:paraId="69EA6A29" w14:textId="6E3DD683" w:rsidR="004C0920" w:rsidRDefault="004C0920" w:rsidP="00070FF1">
      <w:pPr>
        <w:jc w:val="both"/>
        <w:rPr>
          <w:b/>
          <w:bCs/>
        </w:rPr>
      </w:pPr>
      <w:r>
        <w:rPr>
          <w:b/>
          <w:bCs/>
        </w:rPr>
        <w:t xml:space="preserve">Bližšia špecifikácia náhradných dielov </w:t>
      </w:r>
      <w:r w:rsidR="00070FF1">
        <w:rPr>
          <w:b/>
          <w:bCs/>
        </w:rPr>
        <w:t>tvorí samostanú časť týchto súťažných podkladov.</w:t>
      </w:r>
    </w:p>
    <w:p w14:paraId="5F6EF678" w14:textId="77777777" w:rsidR="003D3983" w:rsidRDefault="003D3983" w:rsidP="003D3983">
      <w:pPr>
        <w:rPr>
          <w:b/>
          <w:bCs/>
        </w:rPr>
      </w:pPr>
    </w:p>
    <w:p w14:paraId="3EF253F4" w14:textId="66A7D344" w:rsidR="003D3983" w:rsidRDefault="003D3983" w:rsidP="003D3983">
      <w:pPr>
        <w:rPr>
          <w:b/>
          <w:bCs/>
        </w:rPr>
      </w:pPr>
    </w:p>
    <w:p w14:paraId="4F60BFDA" w14:textId="4DACFA77" w:rsidR="004C0920" w:rsidRDefault="004C0920" w:rsidP="003D3983">
      <w:pPr>
        <w:rPr>
          <w:b/>
          <w:bCs/>
        </w:rPr>
      </w:pPr>
    </w:p>
    <w:p w14:paraId="00119322" w14:textId="3D46220B" w:rsidR="004C0920" w:rsidRDefault="004C0920" w:rsidP="003D3983">
      <w:pPr>
        <w:rPr>
          <w:b/>
          <w:bCs/>
        </w:rPr>
      </w:pPr>
    </w:p>
    <w:p w14:paraId="4694DDA8" w14:textId="58085F74" w:rsidR="004C0920" w:rsidRDefault="004C0920" w:rsidP="003D3983">
      <w:pPr>
        <w:rPr>
          <w:b/>
          <w:bCs/>
        </w:rPr>
      </w:pPr>
    </w:p>
    <w:p w14:paraId="5442D4C8" w14:textId="22E9EF39" w:rsidR="004C0920" w:rsidRDefault="004C0920" w:rsidP="003D3983">
      <w:pPr>
        <w:rPr>
          <w:b/>
          <w:bCs/>
        </w:rPr>
      </w:pPr>
    </w:p>
    <w:p w14:paraId="038B2D23" w14:textId="0D4F3983" w:rsidR="004C0920" w:rsidRDefault="004C0920" w:rsidP="003D3983">
      <w:pPr>
        <w:rPr>
          <w:b/>
          <w:bCs/>
        </w:rPr>
      </w:pPr>
    </w:p>
    <w:p w14:paraId="335E06FF" w14:textId="393F2527" w:rsidR="004C0920" w:rsidRDefault="004C0920" w:rsidP="003D3983">
      <w:pPr>
        <w:rPr>
          <w:b/>
          <w:bCs/>
        </w:rPr>
      </w:pPr>
    </w:p>
    <w:p w14:paraId="46810BB4" w14:textId="5FAADD9E" w:rsidR="004C0920" w:rsidRDefault="004C0920" w:rsidP="003D3983">
      <w:pPr>
        <w:rPr>
          <w:b/>
          <w:bCs/>
        </w:rPr>
      </w:pPr>
    </w:p>
    <w:p w14:paraId="3904DF73" w14:textId="0AFD0B95" w:rsidR="004C0920" w:rsidRDefault="004C0920" w:rsidP="003D3983">
      <w:pPr>
        <w:rPr>
          <w:b/>
          <w:bCs/>
        </w:rPr>
      </w:pPr>
    </w:p>
    <w:p w14:paraId="28B20D93" w14:textId="51BF8DF4" w:rsidR="004C0920" w:rsidRDefault="004C0920" w:rsidP="003D3983">
      <w:pPr>
        <w:rPr>
          <w:b/>
          <w:bCs/>
        </w:rPr>
      </w:pPr>
    </w:p>
    <w:p w14:paraId="3CB5A368" w14:textId="1F4A977D" w:rsidR="004C0920" w:rsidRDefault="004C0920" w:rsidP="003D3983">
      <w:pPr>
        <w:rPr>
          <w:b/>
          <w:bCs/>
        </w:rPr>
      </w:pPr>
    </w:p>
    <w:p w14:paraId="0BA24D90" w14:textId="6C8634CC" w:rsidR="004C0920" w:rsidRDefault="004C0920" w:rsidP="003D3983">
      <w:pPr>
        <w:rPr>
          <w:b/>
          <w:bCs/>
        </w:rPr>
      </w:pPr>
    </w:p>
    <w:p w14:paraId="73A46BBE" w14:textId="05C65F1F" w:rsidR="004C0920" w:rsidRDefault="004C0920" w:rsidP="003D3983">
      <w:pPr>
        <w:rPr>
          <w:b/>
          <w:bCs/>
        </w:rPr>
      </w:pPr>
    </w:p>
    <w:p w14:paraId="263BEEEC" w14:textId="64499239" w:rsidR="004C0920" w:rsidRDefault="004C0920" w:rsidP="003D3983">
      <w:pPr>
        <w:rPr>
          <w:b/>
          <w:bCs/>
        </w:rPr>
      </w:pPr>
    </w:p>
    <w:p w14:paraId="757B8146" w14:textId="1E1B6234" w:rsidR="004C0920" w:rsidRDefault="004C0920" w:rsidP="003D3983">
      <w:pPr>
        <w:rPr>
          <w:b/>
          <w:bCs/>
        </w:rPr>
      </w:pPr>
    </w:p>
    <w:p w14:paraId="1B931D77" w14:textId="75DE1706" w:rsidR="004C0920" w:rsidRDefault="004C0920" w:rsidP="003D3983">
      <w:pPr>
        <w:rPr>
          <w:b/>
          <w:bCs/>
        </w:rPr>
      </w:pPr>
    </w:p>
    <w:p w14:paraId="6426353E" w14:textId="28D5734D" w:rsidR="004C0920" w:rsidRDefault="004C0920" w:rsidP="003D3983">
      <w:pPr>
        <w:rPr>
          <w:b/>
          <w:bCs/>
        </w:rPr>
      </w:pPr>
    </w:p>
    <w:p w14:paraId="1FB51A68" w14:textId="01C2BB90" w:rsidR="004C0920" w:rsidRDefault="004C0920" w:rsidP="003D3983">
      <w:pPr>
        <w:rPr>
          <w:b/>
          <w:bCs/>
        </w:rPr>
      </w:pPr>
    </w:p>
    <w:p w14:paraId="26A22422" w14:textId="3550F543" w:rsidR="004C0920" w:rsidRDefault="004C0920" w:rsidP="003D3983">
      <w:pPr>
        <w:rPr>
          <w:b/>
          <w:bCs/>
        </w:rPr>
      </w:pPr>
    </w:p>
    <w:p w14:paraId="7DDDCBB3" w14:textId="40DC935B" w:rsidR="004C0920" w:rsidRDefault="004C0920" w:rsidP="003D3983">
      <w:pPr>
        <w:rPr>
          <w:b/>
          <w:bCs/>
        </w:rPr>
      </w:pPr>
    </w:p>
    <w:p w14:paraId="4560B593" w14:textId="77777777" w:rsidR="004C0920" w:rsidRDefault="004C0920" w:rsidP="003D3983">
      <w:pPr>
        <w:rPr>
          <w:b/>
          <w:bCs/>
        </w:rPr>
      </w:pPr>
    </w:p>
    <w:p w14:paraId="718B82DE" w14:textId="77777777" w:rsidR="003D3983" w:rsidRDefault="003D3983" w:rsidP="003D3983">
      <w:pPr>
        <w:rPr>
          <w:b/>
          <w:bCs/>
        </w:rPr>
      </w:pPr>
    </w:p>
    <w:p w14:paraId="6E8B6849" w14:textId="56831076" w:rsidR="007A7DFD" w:rsidRPr="00837FA0" w:rsidRDefault="007A7DFD" w:rsidP="0080476C">
      <w:pPr>
        <w:pStyle w:val="Nadpis1"/>
        <w:rPr>
          <w:noProof w:val="0"/>
        </w:rPr>
      </w:pPr>
      <w:r w:rsidRPr="00837FA0">
        <w:rPr>
          <w:noProof w:val="0"/>
        </w:rPr>
        <w:lastRenderedPageBreak/>
        <w:t>B.</w:t>
      </w:r>
      <w:r w:rsidR="00231DD0">
        <w:rPr>
          <w:noProof w:val="0"/>
        </w:rPr>
        <w:t>3</w:t>
      </w:r>
      <w:r w:rsidRPr="00837FA0">
        <w:rPr>
          <w:noProof w:val="0"/>
        </w:rPr>
        <w:t xml:space="preserve"> Podmienky účasti</w:t>
      </w:r>
      <w:bookmarkEnd w:id="157"/>
      <w:bookmarkEnd w:id="158"/>
      <w:bookmarkEnd w:id="159"/>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60"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7408C9" w:rsidP="00695021">
      <w:pPr>
        <w:spacing w:line="276" w:lineRule="auto"/>
        <w:jc w:val="both"/>
        <w:rPr>
          <w:rFonts w:eastAsia="Calibri" w:cs="Georgia"/>
          <w:noProof w:val="0"/>
          <w:color w:val="0000FF"/>
        </w:rPr>
      </w:pPr>
      <w:hyperlink r:id="rId15"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60"/>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61" w:name="_Toc460836366"/>
      <w:bookmarkStart w:id="162" w:name="_Toc476636403"/>
      <w:bookmarkStart w:id="163" w:name="_Toc527363012"/>
      <w:bookmarkStart w:id="164" w:name="_Toc527363095"/>
      <w:bookmarkStart w:id="165" w:name="_Toc11414943"/>
      <w:bookmarkStart w:id="166" w:name="_Toc13483474"/>
      <w:bookmarkStart w:id="167" w:name="_Toc13816893"/>
      <w:bookmarkStart w:id="168" w:name="_Toc32926134"/>
      <w:r w:rsidRPr="00837FA0">
        <w:lastRenderedPageBreak/>
        <w:t>PODMIENKY ÚČASTI VO VEREJNOM OBSTARÁVANÍ PODĽA § 32 ZÁKONA O VEREJNOM OBSTARÁVANÍ</w:t>
      </w:r>
      <w:bookmarkEnd w:id="161"/>
      <w:bookmarkEnd w:id="162"/>
      <w:bookmarkEnd w:id="163"/>
      <w:bookmarkEnd w:id="164"/>
      <w:bookmarkEnd w:id="165"/>
      <w:bookmarkEnd w:id="166"/>
      <w:bookmarkEnd w:id="167"/>
      <w:bookmarkEnd w:id="168"/>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69" w:name="_Hlk32905116"/>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0901B960" w:rsidR="007A7DFD" w:rsidRPr="00837FA0" w:rsidRDefault="007A7DFD" w:rsidP="00175293">
      <w:pPr>
        <w:spacing w:line="276" w:lineRule="auto"/>
        <w:jc w:val="both"/>
      </w:pPr>
      <w:r w:rsidRPr="00837FA0">
        <w:t xml:space="preserve">c) </w:t>
      </w:r>
      <w:r w:rsidR="00175293">
        <w:t>nemá evidované daňové nedoplatky voči daňovému úradu a colnému úradu podľa osobitných predpisov v Slovenskej republike alebo v štáte sídla, miesta podnikania alebo obvyklého pobytu</w:t>
      </w:r>
      <w:r w:rsidRPr="00837FA0">
        <w:t>,</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bookmarkEnd w:id="169"/>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5375FC9A" w:rsidR="007A7DFD" w:rsidRPr="00837FA0" w:rsidRDefault="007A7DFD" w:rsidP="007A7DFD">
      <w:pPr>
        <w:spacing w:line="276" w:lineRule="auto"/>
        <w:jc w:val="both"/>
      </w:pPr>
      <w:r w:rsidRPr="00837FA0">
        <w:t xml:space="preserve">c) </w:t>
      </w:r>
      <w:r w:rsidR="00175293" w:rsidRPr="00175293">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70" w:name="_Toc460836367"/>
      <w:bookmarkStart w:id="171" w:name="_Toc476636404"/>
      <w:bookmarkStart w:id="172" w:name="_Toc527363013"/>
      <w:bookmarkStart w:id="173" w:name="_Toc527363096"/>
      <w:bookmarkStart w:id="174" w:name="_Toc11414944"/>
      <w:bookmarkStart w:id="175" w:name="_Toc13483475"/>
    </w:p>
    <w:p w14:paraId="027E39DB" w14:textId="585D6C50" w:rsidR="007E184F" w:rsidRPr="00C92616" w:rsidRDefault="00C92616" w:rsidP="00C92616">
      <w:pPr>
        <w:pStyle w:val="Nadpis2"/>
        <w:jc w:val="left"/>
        <w:rPr>
          <w:sz w:val="24"/>
          <w:szCs w:val="24"/>
        </w:rPr>
      </w:pPr>
      <w:bookmarkStart w:id="176" w:name="_Toc32926135"/>
      <w:r w:rsidRPr="00C92616">
        <w:rPr>
          <w:sz w:val="24"/>
          <w:szCs w:val="24"/>
        </w:rPr>
        <w:t>Podmienky účasti podľa § 32 ods. 1 Zákona sú pre všetky časti spoločné.</w:t>
      </w:r>
      <w:bookmarkEnd w:id="176"/>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7" w:name="_Toc13816894"/>
      <w:bookmarkStart w:id="178" w:name="_Toc32926136"/>
      <w:r w:rsidRPr="00837FA0">
        <w:lastRenderedPageBreak/>
        <w:t>PODMIENKY ÚČASTI VO VEREJNOM OBSTARÁVANÍ, TÝKAJÚCE SA FINANČNÉHO A EKONOMICKÉHO POSTAVENIA</w:t>
      </w:r>
      <w:bookmarkEnd w:id="170"/>
      <w:bookmarkEnd w:id="171"/>
      <w:bookmarkEnd w:id="172"/>
      <w:bookmarkEnd w:id="173"/>
      <w:bookmarkEnd w:id="174"/>
      <w:bookmarkEnd w:id="175"/>
      <w:bookmarkEnd w:id="177"/>
      <w:bookmarkEnd w:id="178"/>
      <w:r w:rsidRPr="00837FA0">
        <w:t xml:space="preserve"> </w:t>
      </w:r>
      <w:bookmarkStart w:id="179" w:name="__RefHeading__3310_828255503"/>
      <w:bookmarkStart w:id="180" w:name="_Toc460836368"/>
      <w:bookmarkStart w:id="181" w:name="_Toc472021298"/>
      <w:bookmarkStart w:id="182" w:name="_Toc476636405"/>
      <w:bookmarkStart w:id="183" w:name="_Toc527363014"/>
      <w:bookmarkStart w:id="184" w:name="_Toc527363097"/>
      <w:bookmarkEnd w:id="179"/>
    </w:p>
    <w:p w14:paraId="697AED78" w14:textId="69428634" w:rsidR="000C3F85" w:rsidRDefault="007A7DFD" w:rsidP="000C3F85">
      <w:pPr>
        <w:pStyle w:val="Nadpis2"/>
      </w:pPr>
      <w:bookmarkStart w:id="185" w:name="_Toc11414945"/>
      <w:bookmarkStart w:id="186" w:name="_Toc13483476"/>
      <w:bookmarkStart w:id="187" w:name="_Toc13816895"/>
      <w:bookmarkStart w:id="188" w:name="_Toc32926137"/>
      <w:r w:rsidRPr="00837FA0">
        <w:t>(§ 33 ZÁKONA O VEREJNOM OBSTARÁVANÍ)</w:t>
      </w:r>
      <w:bookmarkEnd w:id="180"/>
      <w:bookmarkEnd w:id="181"/>
      <w:bookmarkEnd w:id="182"/>
      <w:bookmarkEnd w:id="183"/>
      <w:bookmarkEnd w:id="184"/>
      <w:bookmarkEnd w:id="185"/>
      <w:bookmarkEnd w:id="186"/>
      <w:bookmarkEnd w:id="187"/>
      <w:bookmarkEnd w:id="188"/>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9" w:name="__RefHeading__3312_828255503"/>
      <w:bookmarkStart w:id="190" w:name="_Toc460836369"/>
      <w:bookmarkStart w:id="191" w:name="_Toc476636406"/>
      <w:bookmarkStart w:id="192" w:name="_Toc527363015"/>
      <w:bookmarkStart w:id="193" w:name="_Toc527363098"/>
      <w:bookmarkStart w:id="194" w:name="_Toc11414946"/>
      <w:bookmarkStart w:id="195" w:name="_Toc13483477"/>
      <w:bookmarkStart w:id="196" w:name="_Hlk503363010"/>
      <w:bookmarkEnd w:id="189"/>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BA597D" w:rsidRDefault="007A7DFD" w:rsidP="007A7DFD">
      <w:pPr>
        <w:pStyle w:val="Nadpis2"/>
      </w:pPr>
      <w:bookmarkStart w:id="197" w:name="_Toc13816896"/>
      <w:bookmarkStart w:id="198" w:name="_Toc32926138"/>
      <w:r w:rsidRPr="00BA597D">
        <w:lastRenderedPageBreak/>
        <w:t>PO</w:t>
      </w:r>
      <w:r w:rsidR="007B6071" w:rsidRPr="00BA597D">
        <w:t>D</w:t>
      </w:r>
      <w:r w:rsidRPr="00BA597D">
        <w:t>MIENKY ÚČASTI VO VEREJNOM OBSTARÁVANÍ, TÝKAJÚCE SA TECHNICKEJ SPÔSOBILOSTI</w:t>
      </w:r>
      <w:bookmarkEnd w:id="190"/>
      <w:bookmarkEnd w:id="191"/>
      <w:bookmarkEnd w:id="192"/>
      <w:bookmarkEnd w:id="193"/>
      <w:bookmarkEnd w:id="194"/>
      <w:bookmarkEnd w:id="195"/>
      <w:bookmarkEnd w:id="197"/>
      <w:bookmarkEnd w:id="198"/>
      <w:r w:rsidRPr="00BA597D">
        <w:t xml:space="preserve"> </w:t>
      </w:r>
    </w:p>
    <w:p w14:paraId="0515039A" w14:textId="2D3C897E" w:rsidR="007A7DFD" w:rsidRPr="00BA597D" w:rsidRDefault="007A7DFD" w:rsidP="00780A66">
      <w:pPr>
        <w:pStyle w:val="Nadpis2"/>
      </w:pPr>
      <w:bookmarkStart w:id="199" w:name="__RefHeading__3314_828255503"/>
      <w:bookmarkStart w:id="200" w:name="_Toc460836370"/>
      <w:bookmarkStart w:id="201" w:name="_Toc472021300"/>
      <w:bookmarkStart w:id="202" w:name="_Toc476636407"/>
      <w:bookmarkStart w:id="203" w:name="_Toc527363016"/>
      <w:bookmarkStart w:id="204" w:name="_Toc527363099"/>
      <w:bookmarkStart w:id="205" w:name="_Toc11414947"/>
      <w:bookmarkStart w:id="206" w:name="_Toc13483478"/>
      <w:bookmarkStart w:id="207" w:name="_Toc13816897"/>
      <w:bookmarkStart w:id="208" w:name="_Toc32926139"/>
      <w:bookmarkEnd w:id="196"/>
      <w:bookmarkEnd w:id="199"/>
      <w:r w:rsidRPr="00BA597D">
        <w:t>(§ 34 zákona o verejnom obstarávaní)</w:t>
      </w:r>
      <w:bookmarkEnd w:id="200"/>
      <w:bookmarkEnd w:id="201"/>
      <w:bookmarkEnd w:id="202"/>
      <w:bookmarkEnd w:id="203"/>
      <w:bookmarkEnd w:id="204"/>
      <w:bookmarkEnd w:id="205"/>
      <w:bookmarkEnd w:id="206"/>
      <w:bookmarkEnd w:id="207"/>
      <w:bookmarkEnd w:id="208"/>
    </w:p>
    <w:p w14:paraId="067378F9" w14:textId="16F4A5E7" w:rsidR="00625D6D" w:rsidRPr="00BA597D" w:rsidRDefault="00625D6D" w:rsidP="00625D6D"/>
    <w:p w14:paraId="5B63AC14" w14:textId="77777777" w:rsidR="003D3983" w:rsidRPr="00BA597D" w:rsidRDefault="003D3983" w:rsidP="003D3983">
      <w:pPr>
        <w:jc w:val="both"/>
        <w:rPr>
          <w:b/>
          <w:bCs/>
        </w:rPr>
      </w:pPr>
      <w:r w:rsidRPr="00BA597D">
        <w:rPr>
          <w:b/>
          <w:bCs/>
        </w:rPr>
        <w:t>Podmienky účasti podľa § 34 Zákona sú pre každú časť samostatné. Ak uchádzač podá</w:t>
      </w:r>
    </w:p>
    <w:p w14:paraId="19CD6298" w14:textId="0D3572A4" w:rsidR="003D3983" w:rsidRDefault="003D3983" w:rsidP="00BA597D">
      <w:pPr>
        <w:jc w:val="both"/>
        <w:rPr>
          <w:b/>
          <w:bCs/>
        </w:rPr>
      </w:pPr>
      <w:r w:rsidRPr="00BA597D">
        <w:rPr>
          <w:b/>
          <w:bCs/>
        </w:rPr>
        <w:t>ponuky do viacerých častí zákazky, môže využiť tú istú referenciu, v prípade, že spĺňa minimálne požiadavky uvedené pri jednotlivých častiach.</w:t>
      </w:r>
    </w:p>
    <w:p w14:paraId="567BBB65" w14:textId="77777777" w:rsidR="00070FF1" w:rsidRPr="00BA597D" w:rsidRDefault="00070FF1" w:rsidP="00BA597D">
      <w:pPr>
        <w:jc w:val="both"/>
        <w:rPr>
          <w:b/>
          <w:bCs/>
        </w:rPr>
      </w:pPr>
    </w:p>
    <w:p w14:paraId="3C25EE59" w14:textId="63D0E5E9" w:rsidR="003D3983" w:rsidRDefault="003D3983" w:rsidP="00BA597D">
      <w:pPr>
        <w:spacing w:line="276" w:lineRule="auto"/>
        <w:jc w:val="both"/>
      </w:pPr>
      <w:r w:rsidRPr="00BA597D">
        <w:t>Uchádzač musí spĺňať podmienky účasti týkajúce sa technickej spôsobilosti podľa § 34 zákona o verejnom obstarávaní, ktoré preukazuje:</w:t>
      </w:r>
    </w:p>
    <w:p w14:paraId="6010FBC7" w14:textId="77777777" w:rsidR="00070FF1" w:rsidRPr="00BA597D" w:rsidRDefault="00070FF1" w:rsidP="00BA597D">
      <w:pPr>
        <w:spacing w:line="276" w:lineRule="auto"/>
        <w:jc w:val="both"/>
      </w:pPr>
    </w:p>
    <w:p w14:paraId="163591CB" w14:textId="77777777" w:rsidR="003D3983" w:rsidRPr="00BA597D" w:rsidRDefault="003D3983" w:rsidP="00BA597D">
      <w:pPr>
        <w:spacing w:line="276" w:lineRule="auto"/>
        <w:jc w:val="both"/>
      </w:pPr>
      <w:bookmarkStart w:id="209" w:name="_Hlk5107806"/>
      <w:r w:rsidRPr="00BA597D">
        <w:t xml:space="preserve">- podľa § 34 ods. 1 písm. a) zákona o verejnom obstarávaní </w:t>
      </w:r>
      <w:bookmarkEnd w:id="209"/>
      <w:r w:rsidRPr="00BA597D">
        <w:t>predložením:</w:t>
      </w:r>
    </w:p>
    <w:p w14:paraId="56D87DE9" w14:textId="0B04E555" w:rsidR="003D3983" w:rsidRPr="00BA597D" w:rsidRDefault="003D3983" w:rsidP="00BA597D">
      <w:pPr>
        <w:spacing w:line="276" w:lineRule="auto"/>
        <w:ind w:left="709"/>
        <w:jc w:val="both"/>
      </w:pPr>
      <w:r w:rsidRPr="00BA597D">
        <w:t xml:space="preserve">zoznamom </w:t>
      </w:r>
      <w:r w:rsidR="00070FF1">
        <w:t>dodávok tovaru</w:t>
      </w:r>
      <w:r w:rsidRPr="00BA597D">
        <w:t xml:space="preserve"> za predchádzajúce </w:t>
      </w:r>
      <w:r w:rsidR="00070FF1">
        <w:t>tri</w:t>
      </w:r>
      <w:r w:rsidRPr="00BA597D">
        <w:t xml:space="preserve"> roky od vyhlásenia verejného obstarávania s uvedením cien a lehôt dodania; dokladom je referencia, ak odberateľom </w:t>
      </w:r>
    </w:p>
    <w:p w14:paraId="7D29ED7A" w14:textId="260AF703" w:rsidR="003D3983" w:rsidRPr="00BA597D" w:rsidRDefault="003D3983" w:rsidP="00BA597D">
      <w:pPr>
        <w:spacing w:line="276" w:lineRule="auto"/>
        <w:ind w:left="709"/>
        <w:jc w:val="both"/>
      </w:pPr>
      <w:r w:rsidRPr="00BA597D">
        <w:t>1.bol verejný obstarávateľ alebo obstarávateľ podľa ZVO, dokladom je referencia,</w:t>
      </w:r>
    </w:p>
    <w:p w14:paraId="2837563D" w14:textId="0DB305C2" w:rsidR="003D3983" w:rsidRPr="00BA597D" w:rsidRDefault="003D3983" w:rsidP="00BA597D">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E1AAA5D" w14:textId="3D919436" w:rsidR="003D3983" w:rsidRDefault="003D3983" w:rsidP="003D3983">
      <w:pPr>
        <w:spacing w:line="276" w:lineRule="auto"/>
        <w:ind w:left="709"/>
        <w:jc w:val="both"/>
      </w:pPr>
      <w:r w:rsidRPr="00BA597D">
        <w:t xml:space="preserve">Uchádzač predloží zoznam </w:t>
      </w:r>
      <w:r w:rsidR="00070FF1">
        <w:t>dodávok tovaru</w:t>
      </w:r>
      <w:r w:rsidRPr="00BA597D">
        <w:t xml:space="preserve"> s uvedením cien, lehôt dodania</w:t>
      </w:r>
      <w:r w:rsidRPr="00BF2761">
        <w:t xml:space="preserve"> a odberateľov. Každá dodávka bude na samostatnom liste, ktorým záujemca preukáže </w:t>
      </w:r>
      <w:r w:rsidR="00070FF1">
        <w:t>zoznam dodávok tovaru</w:t>
      </w:r>
      <w:r>
        <w:t xml:space="preserve"> rovnakého</w:t>
      </w:r>
      <w:r w:rsidRPr="00BF2761">
        <w:t xml:space="preserve">, alebo podobného charakteru ako je predmet zákazky. Požaduje sa, aby záujemca v rámci tohto zoznamu preukázal, že a) </w:t>
      </w:r>
      <w:r w:rsidRPr="003225B0">
        <w:t xml:space="preserve">zmluvná cena </w:t>
      </w:r>
      <w:r w:rsidR="00070FF1">
        <w:t>dodaného tovaru</w:t>
      </w:r>
      <w:r w:rsidRPr="003225B0">
        <w:t xml:space="preserve"> rovnakého alebo podobného charakteru spolu za </w:t>
      </w:r>
      <w:r w:rsidR="00070FF1">
        <w:t xml:space="preserve">tri </w:t>
      </w:r>
      <w:r w:rsidRPr="003225B0">
        <w:t xml:space="preserve">predchádzajúce roky ku dňu predkladania žiadosti o účasť je minimálne vo výške </w:t>
      </w:r>
      <w:r w:rsidR="00AB6D73">
        <w:t>2</w:t>
      </w:r>
      <w:r w:rsidR="004F0A2C">
        <w:t>0</w:t>
      </w:r>
      <w:r w:rsidR="004C0920">
        <w:t xml:space="preserve"> 000</w:t>
      </w:r>
      <w:r w:rsidRPr="003225B0">
        <w:t xml:space="preserve"> € bez DPH</w:t>
      </w:r>
      <w:r>
        <w:t xml:space="preserve"> </w:t>
      </w:r>
      <w:r w:rsidRPr="003F639D">
        <w:rPr>
          <w:b/>
        </w:rPr>
        <w:t>pre časť 1</w:t>
      </w:r>
      <w:r>
        <w:t>.</w:t>
      </w:r>
    </w:p>
    <w:p w14:paraId="0E828EC2" w14:textId="70F3B494"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AB6D73">
        <w:t>35</w:t>
      </w:r>
      <w:r>
        <w:t xml:space="preserve"> 000</w:t>
      </w:r>
      <w:r w:rsidRPr="003225B0">
        <w:t xml:space="preserve"> € bez DPH</w:t>
      </w:r>
      <w:r>
        <w:t xml:space="preserve"> </w:t>
      </w:r>
      <w:r w:rsidRPr="003F639D">
        <w:rPr>
          <w:b/>
        </w:rPr>
        <w:t xml:space="preserve">pre časť </w:t>
      </w:r>
      <w:r>
        <w:rPr>
          <w:b/>
        </w:rPr>
        <w:t>2</w:t>
      </w:r>
      <w:r>
        <w:t>.</w:t>
      </w:r>
    </w:p>
    <w:p w14:paraId="137FBD6E" w14:textId="7336FA4B"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175</w:t>
      </w:r>
      <w:r>
        <w:t xml:space="preserve"> 000</w:t>
      </w:r>
      <w:r w:rsidRPr="003225B0">
        <w:t xml:space="preserve"> € bez DPH</w:t>
      </w:r>
      <w:r>
        <w:t xml:space="preserve"> </w:t>
      </w:r>
      <w:r w:rsidRPr="003F639D">
        <w:rPr>
          <w:b/>
        </w:rPr>
        <w:t xml:space="preserve">pre časť </w:t>
      </w:r>
      <w:r>
        <w:rPr>
          <w:b/>
        </w:rPr>
        <w:t>3</w:t>
      </w:r>
      <w:r>
        <w:t>.</w:t>
      </w:r>
    </w:p>
    <w:p w14:paraId="11A802B1" w14:textId="3D748370"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lastRenderedPageBreak/>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40</w:t>
      </w:r>
      <w:r>
        <w:t>0 000</w:t>
      </w:r>
      <w:r w:rsidRPr="003225B0">
        <w:t xml:space="preserve"> € bez DPH</w:t>
      </w:r>
      <w:r>
        <w:t xml:space="preserve"> </w:t>
      </w:r>
      <w:r w:rsidRPr="003F639D">
        <w:rPr>
          <w:b/>
        </w:rPr>
        <w:t xml:space="preserve">pre časť </w:t>
      </w:r>
      <w:r>
        <w:rPr>
          <w:b/>
        </w:rPr>
        <w:t>4</w:t>
      </w:r>
      <w:r>
        <w:t>.</w:t>
      </w:r>
    </w:p>
    <w:p w14:paraId="021603B0" w14:textId="5CD52535"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t>2</w:t>
      </w:r>
      <w:r w:rsidR="00372212">
        <w:t>0</w:t>
      </w:r>
      <w:r>
        <w:t>0 000</w:t>
      </w:r>
      <w:r w:rsidRPr="003225B0">
        <w:t xml:space="preserve"> € bez DPH</w:t>
      </w:r>
      <w:r>
        <w:t xml:space="preserve"> </w:t>
      </w:r>
      <w:r w:rsidRPr="003F639D">
        <w:rPr>
          <w:b/>
        </w:rPr>
        <w:t xml:space="preserve">pre časť </w:t>
      </w:r>
      <w:r>
        <w:rPr>
          <w:b/>
        </w:rPr>
        <w:t>5</w:t>
      </w:r>
      <w:r>
        <w:t>.</w:t>
      </w:r>
    </w:p>
    <w:p w14:paraId="480D22CF" w14:textId="508E1238"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155</w:t>
      </w:r>
      <w:r>
        <w:t xml:space="preserve"> 000</w:t>
      </w:r>
      <w:r w:rsidRPr="003225B0">
        <w:t xml:space="preserve"> € bez DPH</w:t>
      </w:r>
      <w:r>
        <w:t xml:space="preserve"> </w:t>
      </w:r>
      <w:r w:rsidRPr="003F639D">
        <w:rPr>
          <w:b/>
        </w:rPr>
        <w:t xml:space="preserve">pre časť </w:t>
      </w:r>
      <w:r>
        <w:rPr>
          <w:b/>
        </w:rPr>
        <w:t>6</w:t>
      </w:r>
      <w:r>
        <w:t>.</w:t>
      </w:r>
    </w:p>
    <w:p w14:paraId="295DE37B" w14:textId="6D79B98F"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90</w:t>
      </w:r>
      <w:r>
        <w:t xml:space="preserve"> 000</w:t>
      </w:r>
      <w:r w:rsidRPr="003225B0">
        <w:t xml:space="preserve"> € bez DPH</w:t>
      </w:r>
      <w:r>
        <w:t xml:space="preserve"> </w:t>
      </w:r>
      <w:r w:rsidRPr="003F639D">
        <w:rPr>
          <w:b/>
        </w:rPr>
        <w:t xml:space="preserve">pre časť </w:t>
      </w:r>
      <w:r>
        <w:rPr>
          <w:b/>
        </w:rPr>
        <w:t>7</w:t>
      </w:r>
      <w:r>
        <w:t>.</w:t>
      </w:r>
    </w:p>
    <w:p w14:paraId="6F3F79BE" w14:textId="0D85CC29"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55</w:t>
      </w:r>
      <w:r>
        <w:t xml:space="preserve"> 000</w:t>
      </w:r>
      <w:r w:rsidRPr="003225B0">
        <w:t xml:space="preserve"> € bez DPH</w:t>
      </w:r>
      <w:r>
        <w:t xml:space="preserve"> </w:t>
      </w:r>
      <w:r w:rsidRPr="003F639D">
        <w:rPr>
          <w:b/>
        </w:rPr>
        <w:t xml:space="preserve">pre časť </w:t>
      </w:r>
      <w:r>
        <w:rPr>
          <w:b/>
        </w:rPr>
        <w:t>8</w:t>
      </w:r>
      <w:r>
        <w:t>.</w:t>
      </w:r>
    </w:p>
    <w:p w14:paraId="79D86703" w14:textId="53D3B8BC"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75</w:t>
      </w:r>
      <w:r>
        <w:t xml:space="preserve"> 000</w:t>
      </w:r>
      <w:r w:rsidRPr="003225B0">
        <w:t xml:space="preserve"> € bez DPH</w:t>
      </w:r>
      <w:r>
        <w:t xml:space="preserve"> </w:t>
      </w:r>
      <w:r w:rsidRPr="003F639D">
        <w:rPr>
          <w:b/>
        </w:rPr>
        <w:t xml:space="preserve">pre časť </w:t>
      </w:r>
      <w:r>
        <w:rPr>
          <w:b/>
        </w:rPr>
        <w:t>9</w:t>
      </w:r>
      <w:r>
        <w:t>.</w:t>
      </w:r>
    </w:p>
    <w:p w14:paraId="58E93404" w14:textId="0FE2D1C2"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w:t>
      </w:r>
      <w:r w:rsidRPr="003225B0">
        <w:lastRenderedPageBreak/>
        <w:t xml:space="preserve">roky ku dňu predkladania žiadosti o účasť je minimálne vo výške </w:t>
      </w:r>
      <w:r w:rsidR="00372212">
        <w:t>375</w:t>
      </w:r>
      <w:r>
        <w:t xml:space="preserve"> 000</w:t>
      </w:r>
      <w:r w:rsidRPr="003225B0">
        <w:t xml:space="preserve"> € bez DPH</w:t>
      </w:r>
      <w:r>
        <w:t xml:space="preserve"> </w:t>
      </w:r>
      <w:r w:rsidRPr="003F639D">
        <w:rPr>
          <w:b/>
        </w:rPr>
        <w:t>pre časť 1</w:t>
      </w:r>
      <w:r>
        <w:rPr>
          <w:b/>
        </w:rPr>
        <w:t>0</w:t>
      </w:r>
      <w:r>
        <w:t>.</w:t>
      </w:r>
    </w:p>
    <w:p w14:paraId="310FDD35" w14:textId="67DEF9F1"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30</w:t>
      </w:r>
      <w:r>
        <w:t>0 000</w:t>
      </w:r>
      <w:r w:rsidRPr="003225B0">
        <w:t xml:space="preserve"> € bez DPH</w:t>
      </w:r>
      <w:r>
        <w:t xml:space="preserve"> </w:t>
      </w:r>
      <w:r w:rsidRPr="003F639D">
        <w:rPr>
          <w:b/>
        </w:rPr>
        <w:t>pre časť 1</w:t>
      </w:r>
      <w:r>
        <w:rPr>
          <w:b/>
        </w:rPr>
        <w:t>1</w:t>
      </w:r>
      <w:r>
        <w:t>.</w:t>
      </w:r>
    </w:p>
    <w:p w14:paraId="3A8B6B81" w14:textId="33DAA57A" w:rsidR="00E2708B" w:rsidRDefault="00E2708B" w:rsidP="00E2708B">
      <w:pPr>
        <w:spacing w:line="276" w:lineRule="auto"/>
        <w:ind w:left="709"/>
        <w:jc w:val="both"/>
      </w:pPr>
      <w:r w:rsidRPr="00BA597D">
        <w:t xml:space="preserve">Uchádzač predloží zoznam </w:t>
      </w:r>
      <w:r>
        <w:t>dodávok tovaru</w:t>
      </w:r>
      <w:r w:rsidRPr="00BA597D">
        <w:t xml:space="preserve"> s uvedením cien, lehôt dodania</w:t>
      </w:r>
      <w:r w:rsidRPr="00BF2761">
        <w:t xml:space="preserve"> a odberateľov. Každá dodávka bude na samostatnom liste, ktorým záujemca preukáže </w:t>
      </w:r>
      <w:r>
        <w:t>zoznam dodávok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w:t>
      </w:r>
      <w:r>
        <w:t xml:space="preserve">tri </w:t>
      </w:r>
      <w:r w:rsidRPr="003225B0">
        <w:t xml:space="preserve">predchádzajúce roky ku dňu predkladania žiadosti o účasť je minimálne vo výške </w:t>
      </w:r>
      <w:r w:rsidR="00372212">
        <w:t>5</w:t>
      </w:r>
      <w:r>
        <w:t>0 000</w:t>
      </w:r>
      <w:r w:rsidRPr="003225B0">
        <w:t xml:space="preserve"> € bez DPH</w:t>
      </w:r>
      <w:r>
        <w:t xml:space="preserve"> </w:t>
      </w:r>
      <w:r w:rsidRPr="003F639D">
        <w:rPr>
          <w:b/>
        </w:rPr>
        <w:t>pre časť 1</w:t>
      </w:r>
      <w:r>
        <w:rPr>
          <w:b/>
        </w:rPr>
        <w:t>2</w:t>
      </w:r>
      <w:r>
        <w:t>.</w:t>
      </w:r>
    </w:p>
    <w:p w14:paraId="4FCF2174" w14:textId="77777777" w:rsidR="00E41CCF" w:rsidRPr="00BF2761" w:rsidRDefault="00E41CCF" w:rsidP="003D3983">
      <w:pPr>
        <w:spacing w:line="276" w:lineRule="auto"/>
        <w:ind w:left="709"/>
        <w:jc w:val="both"/>
      </w:pPr>
    </w:p>
    <w:p w14:paraId="2E3686B2" w14:textId="77777777" w:rsidR="003D3983" w:rsidRDefault="003D3983" w:rsidP="003D3983">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7CDA2763" w14:textId="77777777" w:rsidR="003D3983" w:rsidRDefault="003D3983" w:rsidP="003D3983">
      <w:pPr>
        <w:spacing w:line="276" w:lineRule="auto"/>
        <w:jc w:val="both"/>
        <w:rPr>
          <w:rFonts w:cs="Arial"/>
        </w:rPr>
      </w:pPr>
    </w:p>
    <w:p w14:paraId="5826012A" w14:textId="77777777" w:rsidR="003D3983" w:rsidRDefault="003D3983" w:rsidP="003D3983">
      <w:pPr>
        <w:spacing w:line="276" w:lineRule="auto"/>
        <w:jc w:val="both"/>
        <w:rPr>
          <w:rFonts w:cs="Arial"/>
        </w:rPr>
      </w:pPr>
    </w:p>
    <w:p w14:paraId="4507A05E" w14:textId="77777777" w:rsidR="003D3983" w:rsidRDefault="003D3983" w:rsidP="003D3983">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57E1A6AC" w14:textId="77777777" w:rsidR="00E41CCF" w:rsidRDefault="00E41CCF"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10" w:name="_Toc32926140"/>
      <w:r w:rsidRPr="003D5107">
        <w:rPr>
          <w:noProof w:val="0"/>
          <w:sz w:val="40"/>
          <w:szCs w:val="40"/>
        </w:rPr>
        <w:t>B.</w:t>
      </w:r>
      <w:r w:rsidR="00231DD0">
        <w:rPr>
          <w:noProof w:val="0"/>
          <w:sz w:val="40"/>
          <w:szCs w:val="40"/>
        </w:rPr>
        <w:t>4</w:t>
      </w:r>
      <w:r w:rsidRPr="003D5107">
        <w:rPr>
          <w:noProof w:val="0"/>
          <w:sz w:val="40"/>
          <w:szCs w:val="40"/>
        </w:rPr>
        <w:t xml:space="preserve"> Prílohy súťažných podkladov</w:t>
      </w:r>
      <w:bookmarkEnd w:id="210"/>
    </w:p>
    <w:p w14:paraId="1A86E077" w14:textId="77777777" w:rsidR="003D5107" w:rsidRPr="003D5107" w:rsidRDefault="003D5107" w:rsidP="003D5107">
      <w:pPr>
        <w:tabs>
          <w:tab w:val="right" w:leader="dot" w:pos="10034"/>
        </w:tabs>
        <w:spacing w:before="200"/>
        <w:jc w:val="both"/>
        <w:rPr>
          <w:rFonts w:cs="Arial"/>
          <w:noProof w:val="0"/>
          <w:szCs w:val="20"/>
        </w:rPr>
      </w:pPr>
    </w:p>
    <w:p w14:paraId="451405FE" w14:textId="77777777" w:rsidR="003D3983" w:rsidRPr="003D3983" w:rsidRDefault="003D3983" w:rsidP="003D3983">
      <w:pPr>
        <w:tabs>
          <w:tab w:val="right" w:leader="dot" w:pos="0"/>
        </w:tabs>
        <w:spacing w:before="200"/>
        <w:rPr>
          <w:rFonts w:cs="Arial"/>
          <w:noProof w:val="0"/>
          <w:szCs w:val="20"/>
        </w:rPr>
      </w:pPr>
      <w:bookmarkStart w:id="211" w:name="_Hlk503360534"/>
      <w:bookmarkStart w:id="212" w:name="_Toc352742790"/>
      <w:bookmarkStart w:id="213" w:name="_Toc380494306"/>
      <w:r w:rsidRPr="003D3983">
        <w:rPr>
          <w:rFonts w:cs="Arial"/>
          <w:b/>
          <w:noProof w:val="0"/>
          <w:szCs w:val="20"/>
        </w:rPr>
        <w:t>Príloha č. 1</w:t>
      </w:r>
      <w:r w:rsidRPr="003D3983">
        <w:rPr>
          <w:rFonts w:cs="Arial"/>
          <w:noProof w:val="0"/>
          <w:szCs w:val="20"/>
        </w:rPr>
        <w:t xml:space="preserve"> – </w:t>
      </w:r>
      <w:bookmarkStart w:id="214" w:name="_Hlk42177060"/>
      <w:bookmarkStart w:id="215" w:name="_Hlk503428122"/>
      <w:r w:rsidRPr="003D3983">
        <w:rPr>
          <w:rFonts w:cs="Arial"/>
          <w:noProof w:val="0"/>
          <w:szCs w:val="20"/>
        </w:rPr>
        <w:t>Návrh na plnenie kritérií - sumár</w:t>
      </w:r>
      <w:bookmarkEnd w:id="214"/>
    </w:p>
    <w:bookmarkEnd w:id="215"/>
    <w:p w14:paraId="68C0FCCD" w14:textId="166AE5B9" w:rsidR="003D3983" w:rsidRDefault="003D3983" w:rsidP="003D3983">
      <w:pPr>
        <w:tabs>
          <w:tab w:val="right" w:leader="dot" w:pos="0"/>
        </w:tabs>
        <w:spacing w:before="200"/>
        <w:rPr>
          <w:rFonts w:cs="Arial"/>
          <w:noProof w:val="0"/>
          <w:szCs w:val="20"/>
        </w:rPr>
      </w:pPr>
      <w:r w:rsidRPr="003D3983">
        <w:rPr>
          <w:rFonts w:cs="Arial"/>
          <w:b/>
          <w:noProof w:val="0"/>
          <w:szCs w:val="20"/>
        </w:rPr>
        <w:t xml:space="preserve">Príloha č. </w:t>
      </w:r>
      <w:r w:rsidR="004C0920">
        <w:rPr>
          <w:rFonts w:cs="Arial"/>
          <w:b/>
          <w:noProof w:val="0"/>
          <w:szCs w:val="20"/>
        </w:rPr>
        <w:t>2</w:t>
      </w:r>
      <w:r w:rsidRPr="003D3983">
        <w:rPr>
          <w:rFonts w:cs="Arial"/>
          <w:b/>
          <w:noProof w:val="0"/>
          <w:szCs w:val="20"/>
        </w:rPr>
        <w:t xml:space="preserve"> </w:t>
      </w:r>
      <w:r w:rsidRPr="003D3983">
        <w:rPr>
          <w:rFonts w:cs="Arial"/>
          <w:noProof w:val="0"/>
          <w:szCs w:val="20"/>
        </w:rPr>
        <w:t>– Podiel plnenia zo Zmlu</w:t>
      </w:r>
      <w:bookmarkEnd w:id="211"/>
      <w:r w:rsidRPr="003D3983">
        <w:rPr>
          <w:rFonts w:cs="Arial"/>
          <w:noProof w:val="0"/>
          <w:szCs w:val="20"/>
        </w:rPr>
        <w:t>vy</w:t>
      </w:r>
    </w:p>
    <w:p w14:paraId="3AC599E7" w14:textId="77777777" w:rsidR="00990169" w:rsidRDefault="003D3983" w:rsidP="00990169">
      <w:pPr>
        <w:tabs>
          <w:tab w:val="right" w:leader="dot" w:pos="0"/>
        </w:tabs>
        <w:spacing w:before="200"/>
        <w:rPr>
          <w:rFonts w:cs="Arial"/>
          <w:noProof w:val="0"/>
          <w:szCs w:val="20"/>
        </w:rPr>
      </w:pPr>
      <w:r w:rsidRPr="003D3983">
        <w:rPr>
          <w:rFonts w:cs="Arial"/>
          <w:b/>
          <w:noProof w:val="0"/>
          <w:szCs w:val="20"/>
        </w:rPr>
        <w:t xml:space="preserve">Príloha č. </w:t>
      </w:r>
      <w:r w:rsidR="004C0920">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Čestné vyhlásenie záujemcu</w:t>
      </w:r>
      <w:r w:rsidR="002979E2">
        <w:rPr>
          <w:rFonts w:cs="Arial"/>
          <w:noProof w:val="0"/>
          <w:szCs w:val="20"/>
        </w:rPr>
        <w:t xml:space="preserve"> </w:t>
      </w:r>
      <w:r w:rsidR="002979E2" w:rsidRPr="002979E2">
        <w:rPr>
          <w:rFonts w:cs="Arial"/>
          <w:noProof w:val="0"/>
          <w:szCs w:val="20"/>
        </w:rPr>
        <w:t>k participácii na vypracovaní ponuky inou osobou</w:t>
      </w:r>
    </w:p>
    <w:p w14:paraId="105AA28F" w14:textId="350A0BA8" w:rsidR="00990169" w:rsidRPr="00990169" w:rsidRDefault="00990169" w:rsidP="00990169">
      <w:pPr>
        <w:tabs>
          <w:tab w:val="right" w:leader="dot" w:pos="0"/>
        </w:tabs>
        <w:spacing w:before="200"/>
        <w:rPr>
          <w:rFonts w:cs="Arial"/>
          <w:noProof w:val="0"/>
        </w:rPr>
      </w:pPr>
      <w:r w:rsidRPr="00990169">
        <w:rPr>
          <w:rFonts w:cs="Garamond"/>
          <w:b/>
          <w:bCs/>
          <w:noProof w:val="0"/>
          <w:color w:val="000000"/>
          <w:lang w:eastAsia="cs-CZ"/>
        </w:rPr>
        <w:t>Príloha č. 4</w:t>
      </w:r>
      <w:r w:rsidRPr="00990169">
        <w:rPr>
          <w:rFonts w:cs="Garamond"/>
          <w:noProof w:val="0"/>
          <w:color w:val="000000"/>
          <w:lang w:eastAsia="cs-CZ"/>
        </w:rPr>
        <w:t xml:space="preserve"> </w:t>
      </w:r>
      <w:r>
        <w:rPr>
          <w:rFonts w:cs="Garamond"/>
          <w:noProof w:val="0"/>
          <w:color w:val="000000"/>
          <w:lang w:eastAsia="cs-CZ"/>
        </w:rPr>
        <w:t xml:space="preserve"> - </w:t>
      </w:r>
      <w:r w:rsidRPr="00990169">
        <w:rPr>
          <w:rFonts w:cs="Garamond"/>
          <w:noProof w:val="0"/>
          <w:color w:val="000000"/>
          <w:lang w:eastAsia="cs-CZ"/>
        </w:rPr>
        <w:t xml:space="preserve">Čestné vyhlásenie k rozhodnému kritériu   </w:t>
      </w:r>
    </w:p>
    <w:p w14:paraId="071A206D" w14:textId="77777777" w:rsidR="00990169" w:rsidRDefault="00990169" w:rsidP="003D3983">
      <w:pPr>
        <w:tabs>
          <w:tab w:val="right" w:leader="dot" w:pos="0"/>
        </w:tabs>
        <w:spacing w:before="200"/>
        <w:rPr>
          <w:rFonts w:cs="Arial"/>
          <w:noProof w:val="0"/>
          <w:szCs w:val="20"/>
        </w:rPr>
      </w:pPr>
    </w:p>
    <w:p w14:paraId="1B3C3AFC" w14:textId="7A072E00" w:rsidR="002979E2" w:rsidRDefault="002979E2" w:rsidP="002979E2">
      <w:pPr>
        <w:tabs>
          <w:tab w:val="right" w:leader="dot" w:pos="0"/>
        </w:tabs>
        <w:spacing w:before="200"/>
        <w:rPr>
          <w:rFonts w:cs="Arial"/>
          <w:noProof w:val="0"/>
          <w:szCs w:val="20"/>
        </w:rPr>
      </w:pPr>
    </w:p>
    <w:p w14:paraId="70AF98FB" w14:textId="77777777" w:rsidR="002979E2" w:rsidRDefault="002979E2" w:rsidP="002979E2">
      <w:pPr>
        <w:tabs>
          <w:tab w:val="right" w:leader="dot" w:pos="0"/>
        </w:tabs>
        <w:spacing w:before="200"/>
        <w:rPr>
          <w:rFonts w:cs="Arial"/>
          <w:noProof w:val="0"/>
          <w:szCs w:val="20"/>
        </w:rPr>
      </w:pPr>
    </w:p>
    <w:p w14:paraId="5B99180B" w14:textId="77777777" w:rsidR="002979E2" w:rsidRDefault="002979E2" w:rsidP="003D3983">
      <w:pPr>
        <w:tabs>
          <w:tab w:val="right" w:leader="dot" w:pos="0"/>
        </w:tabs>
        <w:spacing w:before="200"/>
        <w:rPr>
          <w:rFonts w:cs="Arial"/>
          <w:noProof w:val="0"/>
          <w:szCs w:val="20"/>
        </w:rPr>
      </w:pPr>
    </w:p>
    <w:p w14:paraId="650A899D" w14:textId="77777777" w:rsidR="003D3983" w:rsidRDefault="003D3983" w:rsidP="003D3983">
      <w:pPr>
        <w:tabs>
          <w:tab w:val="right" w:leader="dot" w:pos="0"/>
        </w:tabs>
        <w:spacing w:before="200"/>
        <w:rPr>
          <w:rFonts w:cs="Arial"/>
          <w:noProof w:val="0"/>
          <w:szCs w:val="20"/>
        </w:rPr>
      </w:pPr>
    </w:p>
    <w:p w14:paraId="34DEF30A" w14:textId="77777777" w:rsidR="003D3983" w:rsidRDefault="003D3983" w:rsidP="003D3983">
      <w:pPr>
        <w:tabs>
          <w:tab w:val="right" w:leader="dot" w:pos="0"/>
        </w:tabs>
        <w:spacing w:before="200"/>
        <w:rPr>
          <w:rFonts w:cs="Arial"/>
          <w:noProof w:val="0"/>
          <w:szCs w:val="20"/>
        </w:rPr>
      </w:pPr>
    </w:p>
    <w:p w14:paraId="499E5CC1" w14:textId="4EAF4460" w:rsidR="003D3983" w:rsidRPr="003D3983" w:rsidRDefault="003D3983" w:rsidP="003D3983">
      <w:pPr>
        <w:tabs>
          <w:tab w:val="right" w:leader="dot" w:pos="0"/>
        </w:tabs>
        <w:spacing w:before="200"/>
        <w:rPr>
          <w:rFonts w:cs="Arial"/>
          <w:noProof w:val="0"/>
          <w:szCs w:val="20"/>
        </w:rPr>
        <w:sectPr w:rsidR="003D3983" w:rsidRPr="003D3983" w:rsidSect="003D3983">
          <w:headerReference w:type="default" r:id="rId16"/>
          <w:footerReference w:type="default" r:id="rId17"/>
          <w:headerReference w:type="first" r:id="rId18"/>
          <w:footerReference w:type="first" r:id="rId19"/>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CAC1302" w14:textId="32C8A10D" w:rsidR="005F23BB" w:rsidRDefault="005F23BB" w:rsidP="005F23BB">
      <w:pPr>
        <w:jc w:val="right"/>
        <w:rPr>
          <w:i/>
          <w:noProof w:val="0"/>
        </w:rPr>
      </w:pPr>
      <w:r w:rsidRPr="009D268B">
        <w:rPr>
          <w:i/>
          <w:noProof w:val="0"/>
        </w:rPr>
        <w:lastRenderedPageBreak/>
        <w:t>Príloha č. 1</w:t>
      </w:r>
      <w:r w:rsidR="00437D45">
        <w:rPr>
          <w:i/>
          <w:noProof w:val="0"/>
        </w:rPr>
        <w:t xml:space="preserve"> </w:t>
      </w:r>
      <w:r w:rsidR="00437D45" w:rsidRPr="00437D45">
        <w:rPr>
          <w:i/>
          <w:noProof w:val="0"/>
        </w:rPr>
        <w:t xml:space="preserve">Návrh na plnenie kritérií </w:t>
      </w:r>
      <w:r w:rsidR="00437D45">
        <w:rPr>
          <w:i/>
          <w:noProof w:val="0"/>
        </w:rPr>
        <w:t>–</w:t>
      </w:r>
      <w:r w:rsidR="00437D45" w:rsidRPr="00437D45">
        <w:rPr>
          <w:i/>
          <w:noProof w:val="0"/>
        </w:rPr>
        <w:t xml:space="preserve"> sumár</w:t>
      </w:r>
    </w:p>
    <w:p w14:paraId="175064A1" w14:textId="77777777" w:rsidR="00437D45" w:rsidRPr="009D268B" w:rsidRDefault="00437D45" w:rsidP="005F23BB">
      <w:pPr>
        <w:jc w:val="right"/>
        <w:rPr>
          <w:i/>
          <w:noProof w:val="0"/>
        </w:rPr>
      </w:pPr>
    </w:p>
    <w:p w14:paraId="4061E81A" w14:textId="7953B4DD" w:rsidR="005F23BB" w:rsidRPr="00922DBC" w:rsidRDefault="005F23BB" w:rsidP="005F23BB">
      <w:pPr>
        <w:pStyle w:val="Nadpis2"/>
        <w:rPr>
          <w:noProof w:val="0"/>
          <w:sz w:val="28"/>
          <w:szCs w:val="28"/>
        </w:rPr>
      </w:pPr>
      <w:bookmarkStart w:id="216" w:name="_Toc380494307"/>
      <w:bookmarkStart w:id="217" w:name="_Toc476636409"/>
      <w:bookmarkStart w:id="218" w:name="_Toc10633673"/>
      <w:bookmarkStart w:id="219" w:name="_Toc11414949"/>
      <w:bookmarkStart w:id="220" w:name="_Toc13483480"/>
      <w:bookmarkStart w:id="221" w:name="_Toc13816899"/>
      <w:bookmarkStart w:id="222" w:name="_Toc32926141"/>
      <w:r w:rsidRPr="009D268B">
        <w:rPr>
          <w:noProof w:val="0"/>
          <w:sz w:val="28"/>
          <w:szCs w:val="28"/>
        </w:rPr>
        <w:t>Návrh na plnenie kritéri</w:t>
      </w:r>
      <w:bookmarkEnd w:id="216"/>
      <w:r w:rsidR="000341E9" w:rsidRPr="009D268B">
        <w:rPr>
          <w:noProof w:val="0"/>
          <w:sz w:val="28"/>
          <w:szCs w:val="28"/>
        </w:rPr>
        <w:t>a</w:t>
      </w:r>
      <w:bookmarkEnd w:id="217"/>
      <w:bookmarkEnd w:id="218"/>
      <w:bookmarkEnd w:id="219"/>
      <w:bookmarkEnd w:id="220"/>
      <w:bookmarkEnd w:id="221"/>
      <w:r w:rsidR="00BC61D1">
        <w:rPr>
          <w:noProof w:val="0"/>
          <w:sz w:val="28"/>
          <w:szCs w:val="28"/>
        </w:rPr>
        <w:t xml:space="preserve"> - Sumár</w:t>
      </w:r>
      <w:bookmarkEnd w:id="2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990169" w:rsidRDefault="005F23BB" w:rsidP="0085542B">
            <w:pPr>
              <w:rPr>
                <w:noProof w:val="0"/>
                <w:sz w:val="20"/>
                <w:szCs w:val="20"/>
                <w:lang w:val="cs-CZ" w:eastAsia="cs-CZ"/>
              </w:rPr>
            </w:pPr>
            <w:r w:rsidRPr="00990169">
              <w:rPr>
                <w:noProof w:val="0"/>
                <w:sz w:val="20"/>
                <w:szCs w:val="20"/>
                <w:lang w:val="cs-CZ" w:eastAsia="cs-CZ"/>
              </w:rPr>
              <w:t>Obchodné meno</w:t>
            </w:r>
            <w:r w:rsidR="00920D7B" w:rsidRPr="00990169">
              <w:rPr>
                <w:noProof w:val="0"/>
                <w:sz w:val="20"/>
                <w:szCs w:val="20"/>
                <w:lang w:val="cs-CZ" w:eastAsia="cs-CZ"/>
              </w:rPr>
              <w:t xml:space="preserve"> </w:t>
            </w:r>
            <w:r w:rsidRPr="00990169">
              <w:rPr>
                <w:noProof w:val="0"/>
                <w:sz w:val="20"/>
                <w:szCs w:val="20"/>
                <w:lang w:val="cs-CZ" w:eastAsia="cs-CZ"/>
              </w:rPr>
              <w:t>uchádzača:</w:t>
            </w:r>
            <w:r w:rsidRPr="00990169">
              <w:rPr>
                <w:rStyle w:val="Odkaznapoznmkupodiarou"/>
                <w:noProof w:val="0"/>
                <w:sz w:val="20"/>
                <w:szCs w:val="20"/>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990169" w:rsidRDefault="005F23BB" w:rsidP="0085542B">
            <w:pPr>
              <w:rPr>
                <w:noProof w:val="0"/>
                <w:sz w:val="20"/>
                <w:szCs w:val="20"/>
                <w:lang w:val="cs-CZ" w:eastAsia="cs-CZ"/>
              </w:rPr>
            </w:pPr>
            <w:r w:rsidRPr="00990169">
              <w:rPr>
                <w:noProof w:val="0"/>
                <w:sz w:val="20"/>
                <w:szCs w:val="20"/>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990169" w:rsidRDefault="005F23BB" w:rsidP="0085542B">
            <w:pPr>
              <w:rPr>
                <w:noProof w:val="0"/>
                <w:sz w:val="20"/>
                <w:szCs w:val="20"/>
                <w:lang w:val="cs-CZ" w:eastAsia="cs-CZ"/>
              </w:rPr>
            </w:pPr>
            <w:r w:rsidRPr="00990169">
              <w:rPr>
                <w:noProof w:val="0"/>
                <w:sz w:val="20"/>
                <w:szCs w:val="20"/>
                <w:lang w:val="cs-CZ" w:eastAsia="cs-CZ"/>
              </w:rPr>
              <w:t>Meno</w:t>
            </w:r>
            <w:r w:rsidR="00920D7B" w:rsidRPr="00990169">
              <w:rPr>
                <w:noProof w:val="0"/>
                <w:sz w:val="20"/>
                <w:szCs w:val="20"/>
                <w:lang w:val="cs-CZ" w:eastAsia="cs-CZ"/>
              </w:rPr>
              <w:t xml:space="preserve"> </w:t>
            </w:r>
            <w:r w:rsidRPr="00990169">
              <w:rPr>
                <w:noProof w:val="0"/>
                <w:sz w:val="20"/>
                <w:szCs w:val="20"/>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990169" w:rsidRDefault="005F23BB" w:rsidP="0085542B">
            <w:pPr>
              <w:rPr>
                <w:noProof w:val="0"/>
                <w:sz w:val="20"/>
                <w:szCs w:val="20"/>
                <w:lang w:val="cs-CZ" w:eastAsia="cs-CZ"/>
              </w:rPr>
            </w:pPr>
            <w:r w:rsidRPr="00990169">
              <w:rPr>
                <w:noProof w:val="0"/>
                <w:sz w:val="20"/>
                <w:szCs w:val="20"/>
                <w:lang w:val="cs-CZ" w:eastAsia="cs-CZ"/>
              </w:rPr>
              <w:t>Meno</w:t>
            </w:r>
            <w:r w:rsidR="00920D7B" w:rsidRPr="00990169">
              <w:rPr>
                <w:noProof w:val="0"/>
                <w:sz w:val="20"/>
                <w:szCs w:val="20"/>
                <w:lang w:val="cs-CZ" w:eastAsia="cs-CZ"/>
              </w:rPr>
              <w:t xml:space="preserve"> </w:t>
            </w:r>
            <w:r w:rsidRPr="00990169">
              <w:rPr>
                <w:noProof w:val="0"/>
                <w:sz w:val="20"/>
                <w:szCs w:val="20"/>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990169" w:rsidRDefault="005F23BB" w:rsidP="0085542B">
            <w:pPr>
              <w:rPr>
                <w:noProof w:val="0"/>
                <w:sz w:val="20"/>
                <w:szCs w:val="20"/>
                <w:lang w:val="cs-CZ" w:eastAsia="cs-CZ"/>
              </w:rPr>
            </w:pPr>
            <w:r w:rsidRPr="00990169">
              <w:rPr>
                <w:noProof w:val="0"/>
                <w:sz w:val="20"/>
                <w:szCs w:val="20"/>
                <w:lang w:val="cs-CZ" w:eastAsia="cs-CZ"/>
              </w:rPr>
              <w:t xml:space="preserve">Číslo TEL. </w:t>
            </w:r>
            <w:r w:rsidR="008E6A94" w:rsidRPr="00990169">
              <w:rPr>
                <w:noProof w:val="0"/>
                <w:sz w:val="20"/>
                <w:szCs w:val="20"/>
                <w:lang w:val="cs-CZ" w:eastAsia="cs-CZ"/>
              </w:rPr>
              <w:t>A</w:t>
            </w:r>
            <w:r w:rsidRPr="00990169">
              <w:rPr>
                <w:noProof w:val="0"/>
                <w:sz w:val="20"/>
                <w:szCs w:val="20"/>
                <w:lang w:val="cs-CZ" w:eastAsia="cs-CZ"/>
              </w:rPr>
              <w:t>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990169" w:rsidRDefault="005F23BB" w:rsidP="0085542B">
            <w:pPr>
              <w:rPr>
                <w:noProof w:val="0"/>
                <w:sz w:val="20"/>
                <w:szCs w:val="20"/>
                <w:lang w:val="cs-CZ" w:eastAsia="cs-CZ"/>
              </w:rPr>
            </w:pPr>
            <w:r w:rsidRPr="00990169">
              <w:rPr>
                <w:noProof w:val="0"/>
                <w:sz w:val="20"/>
                <w:szCs w:val="20"/>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3DF2EED4" w14:textId="1D1DF1A9" w:rsidR="000C3F85" w:rsidRDefault="000C3F85" w:rsidP="00231DD0">
      <w:pPr>
        <w:rPr>
          <w:rFonts w:cs="Arial"/>
          <w:b/>
          <w:noProof w:val="0"/>
          <w:sz w:val="28"/>
          <w:szCs w:val="28"/>
        </w:rPr>
      </w:pPr>
    </w:p>
    <w:p w14:paraId="05C2FD0A" w14:textId="31B150A5" w:rsidR="00231DD0" w:rsidRPr="008D2671" w:rsidRDefault="00231DD0" w:rsidP="00231DD0">
      <w:pPr>
        <w:rPr>
          <w:noProof w:val="0"/>
        </w:rPr>
      </w:pPr>
      <w:r>
        <w:rPr>
          <w:rFonts w:cs="Arial"/>
          <w:b/>
          <w:noProof w:val="0"/>
          <w:sz w:val="28"/>
          <w:szCs w:val="28"/>
        </w:rPr>
        <w:tab/>
      </w:r>
    </w:p>
    <w:tbl>
      <w:tblPr>
        <w:tblW w:w="0" w:type="auto"/>
        <w:jc w:val="center"/>
        <w:tblLayout w:type="fixed"/>
        <w:tblLook w:val="0000" w:firstRow="0" w:lastRow="0" w:firstColumn="0" w:lastColumn="0" w:noHBand="0" w:noVBand="0"/>
      </w:tblPr>
      <w:tblGrid>
        <w:gridCol w:w="5665"/>
        <w:gridCol w:w="2987"/>
      </w:tblGrid>
      <w:tr w:rsidR="003D3983" w:rsidRPr="00990169" w14:paraId="6239E0A8" w14:textId="77777777" w:rsidTr="003D3983">
        <w:trPr>
          <w:jc w:val="center"/>
        </w:trPr>
        <w:tc>
          <w:tcPr>
            <w:tcW w:w="5665" w:type="dxa"/>
            <w:tcBorders>
              <w:top w:val="single" w:sz="4" w:space="0" w:color="000000"/>
              <w:left w:val="single" w:sz="4" w:space="0" w:color="000000"/>
              <w:bottom w:val="single" w:sz="4" w:space="0" w:color="000000"/>
            </w:tcBorders>
          </w:tcPr>
          <w:p w14:paraId="6BAE34CB" w14:textId="77777777" w:rsidR="004C0920" w:rsidRPr="00990169" w:rsidRDefault="004C0920" w:rsidP="003D3983">
            <w:pPr>
              <w:snapToGrid w:val="0"/>
              <w:rPr>
                <w:rFonts w:cs="Arial"/>
                <w:b/>
                <w:bCs/>
                <w:noProof w:val="0"/>
                <w:sz w:val="20"/>
                <w:szCs w:val="20"/>
              </w:rPr>
            </w:pPr>
          </w:p>
          <w:p w14:paraId="71CC6494" w14:textId="66C1DFF9" w:rsidR="003D3983" w:rsidRPr="00990169" w:rsidRDefault="004C0920" w:rsidP="003D3983">
            <w:pPr>
              <w:snapToGrid w:val="0"/>
              <w:rPr>
                <w:rFonts w:cs="Arial"/>
                <w:b/>
                <w:bCs/>
                <w:noProof w:val="0"/>
                <w:sz w:val="20"/>
                <w:szCs w:val="20"/>
              </w:rPr>
            </w:pPr>
            <w:r w:rsidRPr="00990169">
              <w:rPr>
                <w:rFonts w:cs="Arial"/>
                <w:b/>
                <w:bCs/>
                <w:noProof w:val="0"/>
                <w:sz w:val="20"/>
                <w:szCs w:val="20"/>
              </w:rPr>
              <w:t>Náhradné diely na autobusy – Man,</w:t>
            </w:r>
            <w:r w:rsidR="00E41CCF" w:rsidRPr="00990169">
              <w:rPr>
                <w:rFonts w:cs="Arial"/>
                <w:b/>
                <w:bCs/>
                <w:noProof w:val="0"/>
                <w:sz w:val="20"/>
                <w:szCs w:val="20"/>
              </w:rPr>
              <w:t>MB</w:t>
            </w:r>
            <w:r w:rsidR="00990169" w:rsidRPr="00990169">
              <w:rPr>
                <w:rFonts w:cs="Arial"/>
                <w:b/>
                <w:bCs/>
                <w:noProof w:val="0"/>
                <w:sz w:val="20"/>
                <w:szCs w:val="20"/>
              </w:rPr>
              <w:t>, Solaris, Iveco</w:t>
            </w:r>
          </w:p>
          <w:p w14:paraId="1BB0BCB7" w14:textId="62ABBF07" w:rsidR="00D57A86" w:rsidRPr="00990169" w:rsidRDefault="00D57A86" w:rsidP="003D3983">
            <w:pPr>
              <w:snapToGrid w:val="0"/>
              <w:rPr>
                <w:rFonts w:cs="Arial"/>
                <w:b/>
                <w:bCs/>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66447E29" w14:textId="77777777" w:rsidR="003D3983" w:rsidRPr="00990169" w:rsidRDefault="003D3983" w:rsidP="003D3983">
            <w:pPr>
              <w:snapToGrid w:val="0"/>
              <w:jc w:val="center"/>
              <w:rPr>
                <w:rFonts w:cs="Arial"/>
                <w:noProof w:val="0"/>
                <w:sz w:val="20"/>
                <w:szCs w:val="20"/>
              </w:rPr>
            </w:pPr>
            <w:r w:rsidRPr="00990169">
              <w:rPr>
                <w:rFonts w:cs="Arial"/>
                <w:noProof w:val="0"/>
                <w:sz w:val="20"/>
                <w:szCs w:val="20"/>
              </w:rPr>
              <w:t>Cena v EUR bez DPH</w:t>
            </w:r>
          </w:p>
          <w:p w14:paraId="6CA8E83F" w14:textId="0B6FFF8F" w:rsidR="003D3983" w:rsidRPr="00990169" w:rsidRDefault="004C0920" w:rsidP="003D3983">
            <w:pPr>
              <w:jc w:val="center"/>
              <w:rPr>
                <w:rFonts w:cs="Arial"/>
                <w:b/>
                <w:noProof w:val="0"/>
                <w:sz w:val="20"/>
                <w:szCs w:val="20"/>
              </w:rPr>
            </w:pPr>
            <w:r w:rsidRPr="00990169">
              <w:rPr>
                <w:rFonts w:cs="Arial"/>
                <w:noProof w:val="0"/>
                <w:sz w:val="20"/>
                <w:szCs w:val="20"/>
              </w:rPr>
              <w:t>za p</w:t>
            </w:r>
            <w:r w:rsidR="003D3983" w:rsidRPr="00990169">
              <w:rPr>
                <w:rFonts w:cs="Arial"/>
                <w:noProof w:val="0"/>
                <w:sz w:val="20"/>
                <w:szCs w:val="20"/>
              </w:rPr>
              <w:t>ríslušn</w:t>
            </w:r>
            <w:r w:rsidRPr="00990169">
              <w:rPr>
                <w:rFonts w:cs="Arial"/>
                <w:noProof w:val="0"/>
                <w:sz w:val="20"/>
                <w:szCs w:val="20"/>
              </w:rPr>
              <w:t>ú</w:t>
            </w:r>
            <w:r w:rsidR="003D3983" w:rsidRPr="00990169">
              <w:rPr>
                <w:rFonts w:cs="Arial"/>
                <w:noProof w:val="0"/>
                <w:sz w:val="20"/>
                <w:szCs w:val="20"/>
              </w:rPr>
              <w:t xml:space="preserve"> </w:t>
            </w:r>
            <w:r w:rsidR="00D57A86" w:rsidRPr="00990169">
              <w:rPr>
                <w:rFonts w:cs="Arial"/>
                <w:noProof w:val="0"/>
                <w:sz w:val="20"/>
                <w:szCs w:val="20"/>
              </w:rPr>
              <w:t>časť</w:t>
            </w:r>
            <w:r w:rsidR="000825E5" w:rsidRPr="00990169">
              <w:rPr>
                <w:rFonts w:cs="Arial"/>
                <w:noProof w:val="0"/>
                <w:sz w:val="20"/>
                <w:szCs w:val="20"/>
              </w:rPr>
              <w:t xml:space="preserve"> zákazky</w:t>
            </w:r>
          </w:p>
          <w:p w14:paraId="26E2B4AC" w14:textId="2BFB10C1" w:rsidR="003D3983" w:rsidRPr="00990169" w:rsidRDefault="003D3983" w:rsidP="003D3983">
            <w:pPr>
              <w:snapToGrid w:val="0"/>
              <w:jc w:val="center"/>
              <w:rPr>
                <w:rFonts w:cs="Arial"/>
                <w:b/>
                <w:noProof w:val="0"/>
                <w:sz w:val="20"/>
                <w:szCs w:val="20"/>
              </w:rPr>
            </w:pPr>
          </w:p>
        </w:tc>
      </w:tr>
      <w:tr w:rsidR="003D3983" w:rsidRPr="00990169" w14:paraId="33629DD1" w14:textId="77777777" w:rsidTr="003D3983">
        <w:trPr>
          <w:jc w:val="center"/>
        </w:trPr>
        <w:tc>
          <w:tcPr>
            <w:tcW w:w="5665" w:type="dxa"/>
            <w:tcBorders>
              <w:top w:val="single" w:sz="4" w:space="0" w:color="000000"/>
              <w:left w:val="single" w:sz="4" w:space="0" w:color="000000"/>
              <w:bottom w:val="single" w:sz="4" w:space="0" w:color="000000"/>
            </w:tcBorders>
          </w:tcPr>
          <w:p w14:paraId="616C7362" w14:textId="77777777" w:rsidR="003D3983" w:rsidRPr="00990169" w:rsidRDefault="003D3983" w:rsidP="00990169">
            <w:pPr>
              <w:suppressAutoHyphens/>
              <w:snapToGrid w:val="0"/>
              <w:rPr>
                <w:rFonts w:cs="Arial"/>
                <w:noProof w:val="0"/>
                <w:sz w:val="20"/>
                <w:szCs w:val="20"/>
              </w:rPr>
            </w:pPr>
            <w:bookmarkStart w:id="223" w:name="_Hlk8717256"/>
          </w:p>
          <w:p w14:paraId="18935517" w14:textId="737BE4C1" w:rsidR="003D3983" w:rsidRPr="00990169" w:rsidRDefault="003D3983" w:rsidP="00990169">
            <w:pPr>
              <w:suppressAutoHyphens/>
              <w:snapToGrid w:val="0"/>
              <w:rPr>
                <w:rFonts w:cs="Arial"/>
                <w:noProof w:val="0"/>
                <w:sz w:val="20"/>
                <w:szCs w:val="20"/>
              </w:rPr>
            </w:pPr>
            <w:r w:rsidRPr="00990169">
              <w:rPr>
                <w:rFonts w:cs="Arial"/>
                <w:noProof w:val="0"/>
                <w:sz w:val="20"/>
                <w:szCs w:val="20"/>
              </w:rPr>
              <w:t xml:space="preserve">1 </w:t>
            </w:r>
            <w:r w:rsidR="00990169" w:rsidRPr="00990169">
              <w:rPr>
                <w:rFonts w:cs="Arial"/>
                <w:noProof w:val="0"/>
                <w:sz w:val="20"/>
                <w:szCs w:val="20"/>
              </w:rPr>
              <w:t xml:space="preserve">    </w:t>
            </w:r>
            <w:r w:rsidRPr="00990169">
              <w:rPr>
                <w:rFonts w:cs="Arial"/>
                <w:noProof w:val="0"/>
                <w:sz w:val="20"/>
                <w:szCs w:val="20"/>
              </w:rPr>
              <w:t>Súhrnná cena za časť „1“</w:t>
            </w:r>
          </w:p>
          <w:p w14:paraId="673408B4" w14:textId="77777777" w:rsidR="003D3983" w:rsidRPr="00990169" w:rsidRDefault="003D3983"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tcPr>
          <w:p w14:paraId="523EC7D1" w14:textId="77777777" w:rsidR="003D3983" w:rsidRPr="00990169" w:rsidRDefault="003D3983" w:rsidP="003D3983">
            <w:pPr>
              <w:jc w:val="center"/>
              <w:rPr>
                <w:b/>
                <w:noProof w:val="0"/>
                <w:sz w:val="20"/>
                <w:szCs w:val="20"/>
                <w:lang w:eastAsia="cs-CZ"/>
              </w:rPr>
            </w:pPr>
          </w:p>
          <w:p w14:paraId="4D848261" w14:textId="77777777" w:rsidR="003D3983" w:rsidRPr="00990169" w:rsidRDefault="003D3983" w:rsidP="003D3983">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p w14:paraId="6F8A9AD4" w14:textId="77777777" w:rsidR="003D3983" w:rsidRPr="00990169" w:rsidRDefault="003D3983" w:rsidP="003D3983">
            <w:pPr>
              <w:snapToGrid w:val="0"/>
              <w:rPr>
                <w:rFonts w:cs="Arial"/>
                <w:b/>
                <w:noProof w:val="0"/>
                <w:sz w:val="20"/>
                <w:szCs w:val="20"/>
              </w:rPr>
            </w:pPr>
          </w:p>
        </w:tc>
      </w:tr>
      <w:tr w:rsidR="003D3983" w:rsidRPr="00990169" w14:paraId="38F1F85B" w14:textId="77777777" w:rsidTr="003D3983">
        <w:trPr>
          <w:jc w:val="center"/>
        </w:trPr>
        <w:tc>
          <w:tcPr>
            <w:tcW w:w="5665" w:type="dxa"/>
            <w:tcBorders>
              <w:top w:val="single" w:sz="4" w:space="0" w:color="000000"/>
              <w:left w:val="single" w:sz="4" w:space="0" w:color="000000"/>
              <w:bottom w:val="single" w:sz="4" w:space="0" w:color="000000"/>
            </w:tcBorders>
          </w:tcPr>
          <w:p w14:paraId="694D3CDB" w14:textId="77777777" w:rsidR="003D3983" w:rsidRPr="00990169" w:rsidRDefault="003D3983" w:rsidP="00990169">
            <w:pPr>
              <w:suppressAutoHyphens/>
              <w:snapToGrid w:val="0"/>
              <w:rPr>
                <w:rFonts w:cs="Arial"/>
                <w:noProof w:val="0"/>
                <w:sz w:val="20"/>
                <w:szCs w:val="20"/>
              </w:rPr>
            </w:pPr>
          </w:p>
          <w:p w14:paraId="532486E8" w14:textId="3F402BDD" w:rsidR="003D3983" w:rsidRPr="00990169" w:rsidRDefault="003D3983" w:rsidP="00990169">
            <w:pPr>
              <w:suppressAutoHyphens/>
              <w:snapToGrid w:val="0"/>
              <w:rPr>
                <w:rFonts w:cs="Arial"/>
                <w:noProof w:val="0"/>
                <w:sz w:val="20"/>
                <w:szCs w:val="20"/>
              </w:rPr>
            </w:pPr>
            <w:r w:rsidRPr="00990169">
              <w:rPr>
                <w:rFonts w:cs="Arial"/>
                <w:noProof w:val="0"/>
                <w:sz w:val="20"/>
                <w:szCs w:val="20"/>
              </w:rPr>
              <w:t xml:space="preserve">2 </w:t>
            </w:r>
            <w:r w:rsidR="00990169" w:rsidRPr="00990169">
              <w:rPr>
                <w:rFonts w:cs="Arial"/>
                <w:noProof w:val="0"/>
                <w:sz w:val="20"/>
                <w:szCs w:val="20"/>
              </w:rPr>
              <w:t xml:space="preserve">    </w:t>
            </w:r>
            <w:r w:rsidRPr="00990169">
              <w:rPr>
                <w:rFonts w:cs="Arial"/>
                <w:noProof w:val="0"/>
                <w:sz w:val="20"/>
                <w:szCs w:val="20"/>
              </w:rPr>
              <w:t>Súhrnná cena  za časť „2“</w:t>
            </w:r>
          </w:p>
        </w:tc>
        <w:tc>
          <w:tcPr>
            <w:tcW w:w="2987" w:type="dxa"/>
            <w:tcBorders>
              <w:top w:val="single" w:sz="4" w:space="0" w:color="000000"/>
              <w:left w:val="single" w:sz="4" w:space="0" w:color="000000"/>
              <w:bottom w:val="single" w:sz="4" w:space="0" w:color="000000"/>
              <w:right w:val="single" w:sz="18" w:space="0" w:color="000000"/>
            </w:tcBorders>
          </w:tcPr>
          <w:p w14:paraId="3B585AF5" w14:textId="77777777" w:rsidR="003D3983" w:rsidRPr="00990169" w:rsidRDefault="003D3983" w:rsidP="003D3983">
            <w:pPr>
              <w:jc w:val="center"/>
              <w:rPr>
                <w:b/>
                <w:noProof w:val="0"/>
                <w:sz w:val="20"/>
                <w:szCs w:val="20"/>
                <w:lang w:eastAsia="cs-CZ"/>
              </w:rPr>
            </w:pPr>
          </w:p>
          <w:p w14:paraId="47A63954" w14:textId="77777777" w:rsidR="003D3983" w:rsidRPr="00990169" w:rsidRDefault="003D3983" w:rsidP="003D3983">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p w14:paraId="4EF21A90" w14:textId="77777777" w:rsidR="003D3983" w:rsidRPr="00990169" w:rsidRDefault="003D3983" w:rsidP="003D3983">
            <w:pPr>
              <w:snapToGrid w:val="0"/>
              <w:rPr>
                <w:rFonts w:cs="Arial"/>
                <w:b/>
                <w:noProof w:val="0"/>
                <w:sz w:val="20"/>
                <w:szCs w:val="20"/>
              </w:rPr>
            </w:pPr>
          </w:p>
        </w:tc>
      </w:tr>
      <w:tr w:rsidR="003D3983" w:rsidRPr="00990169" w14:paraId="15030DF2" w14:textId="77777777" w:rsidTr="003D3983">
        <w:trPr>
          <w:jc w:val="center"/>
        </w:trPr>
        <w:tc>
          <w:tcPr>
            <w:tcW w:w="5665" w:type="dxa"/>
            <w:tcBorders>
              <w:top w:val="single" w:sz="4" w:space="0" w:color="000000"/>
              <w:left w:val="single" w:sz="4" w:space="0" w:color="000000"/>
              <w:bottom w:val="single" w:sz="4" w:space="0" w:color="000000"/>
            </w:tcBorders>
          </w:tcPr>
          <w:p w14:paraId="35D18012" w14:textId="77777777" w:rsidR="003D3983" w:rsidRPr="00990169" w:rsidRDefault="003D3983" w:rsidP="00990169">
            <w:pPr>
              <w:suppressAutoHyphens/>
              <w:snapToGrid w:val="0"/>
              <w:rPr>
                <w:rFonts w:cs="Arial"/>
                <w:noProof w:val="0"/>
                <w:sz w:val="20"/>
                <w:szCs w:val="20"/>
              </w:rPr>
            </w:pPr>
          </w:p>
          <w:p w14:paraId="412AF12E" w14:textId="007DE282" w:rsidR="003D3983" w:rsidRPr="00990169" w:rsidRDefault="003D3983" w:rsidP="00990169">
            <w:pPr>
              <w:suppressAutoHyphens/>
              <w:snapToGrid w:val="0"/>
              <w:rPr>
                <w:rFonts w:cs="Arial"/>
                <w:noProof w:val="0"/>
                <w:sz w:val="20"/>
                <w:szCs w:val="20"/>
              </w:rPr>
            </w:pPr>
            <w:r w:rsidRPr="00990169">
              <w:rPr>
                <w:rFonts w:cs="Arial"/>
                <w:noProof w:val="0"/>
                <w:sz w:val="20"/>
                <w:szCs w:val="20"/>
              </w:rPr>
              <w:t xml:space="preserve">3 </w:t>
            </w:r>
            <w:r w:rsidR="00990169" w:rsidRPr="00990169">
              <w:rPr>
                <w:rFonts w:cs="Arial"/>
                <w:noProof w:val="0"/>
                <w:sz w:val="20"/>
                <w:szCs w:val="20"/>
              </w:rPr>
              <w:t xml:space="preserve">    </w:t>
            </w:r>
            <w:r w:rsidRPr="00990169">
              <w:rPr>
                <w:rFonts w:cs="Arial"/>
                <w:noProof w:val="0"/>
                <w:sz w:val="20"/>
                <w:szCs w:val="20"/>
              </w:rPr>
              <w:t>Súhrnná cena za časť</w:t>
            </w:r>
            <w:r w:rsidRPr="00990169">
              <w:rPr>
                <w:rFonts w:cs="Arial"/>
                <w:b/>
                <w:noProof w:val="0"/>
                <w:sz w:val="20"/>
                <w:szCs w:val="20"/>
              </w:rPr>
              <w:t xml:space="preserve"> </w:t>
            </w:r>
            <w:r w:rsidRPr="00990169">
              <w:rPr>
                <w:rFonts w:cs="Arial"/>
                <w:noProof w:val="0"/>
                <w:sz w:val="20"/>
                <w:szCs w:val="20"/>
              </w:rPr>
              <w:t>„3“</w:t>
            </w:r>
          </w:p>
        </w:tc>
        <w:tc>
          <w:tcPr>
            <w:tcW w:w="298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77345DB" w14:textId="77777777" w:rsidR="003D3983" w:rsidRPr="00990169" w:rsidRDefault="003D3983" w:rsidP="003D3983">
            <w:pPr>
              <w:jc w:val="center"/>
              <w:rPr>
                <w:b/>
                <w:noProof w:val="0"/>
                <w:sz w:val="20"/>
                <w:szCs w:val="20"/>
                <w:lang w:eastAsia="cs-CZ"/>
              </w:rPr>
            </w:pPr>
          </w:p>
          <w:p w14:paraId="0C4BBBBA" w14:textId="77777777" w:rsidR="003D3983" w:rsidRPr="00990169" w:rsidRDefault="003D3983" w:rsidP="003D3983">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p w14:paraId="506D87E4" w14:textId="77777777" w:rsidR="003D3983" w:rsidRPr="00990169" w:rsidRDefault="003D3983" w:rsidP="003D3983">
            <w:pPr>
              <w:snapToGrid w:val="0"/>
              <w:rPr>
                <w:rFonts w:cs="Arial"/>
                <w:b/>
                <w:noProof w:val="0"/>
                <w:sz w:val="20"/>
                <w:szCs w:val="20"/>
              </w:rPr>
            </w:pPr>
          </w:p>
        </w:tc>
      </w:tr>
      <w:tr w:rsidR="00990169" w:rsidRPr="00990169" w14:paraId="00BDF790" w14:textId="77777777" w:rsidTr="003F2B57">
        <w:trPr>
          <w:jc w:val="center"/>
        </w:trPr>
        <w:tc>
          <w:tcPr>
            <w:tcW w:w="5665" w:type="dxa"/>
            <w:tcBorders>
              <w:top w:val="single" w:sz="4" w:space="0" w:color="000000"/>
              <w:left w:val="single" w:sz="4" w:space="0" w:color="000000"/>
              <w:bottom w:val="single" w:sz="4" w:space="0" w:color="000000"/>
            </w:tcBorders>
          </w:tcPr>
          <w:p w14:paraId="31025722" w14:textId="489EE980" w:rsidR="00990169" w:rsidRPr="00990169" w:rsidRDefault="00990169" w:rsidP="00990169">
            <w:pPr>
              <w:suppressAutoHyphens/>
              <w:snapToGrid w:val="0"/>
              <w:rPr>
                <w:rFonts w:cs="Arial"/>
                <w:noProof w:val="0"/>
                <w:sz w:val="20"/>
                <w:szCs w:val="20"/>
              </w:rPr>
            </w:pPr>
            <w:r w:rsidRPr="00990169">
              <w:rPr>
                <w:rFonts w:cs="Arial"/>
                <w:noProof w:val="0"/>
                <w:sz w:val="20"/>
                <w:szCs w:val="20"/>
              </w:rPr>
              <w:t>4     Súhrnná cena za časť 4„“</w:t>
            </w:r>
          </w:p>
          <w:p w14:paraId="2C0EB813" w14:textId="77777777" w:rsidR="00990169" w:rsidRPr="00990169" w:rsidRDefault="00990169"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4BB88472" w14:textId="52A87930"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3AB2660B" w14:textId="77777777" w:rsidTr="003F2B57">
        <w:trPr>
          <w:jc w:val="center"/>
        </w:trPr>
        <w:tc>
          <w:tcPr>
            <w:tcW w:w="5665" w:type="dxa"/>
            <w:tcBorders>
              <w:top w:val="single" w:sz="4" w:space="0" w:color="000000"/>
              <w:left w:val="single" w:sz="4" w:space="0" w:color="000000"/>
              <w:bottom w:val="single" w:sz="4" w:space="0" w:color="000000"/>
            </w:tcBorders>
          </w:tcPr>
          <w:p w14:paraId="50A4F1F3" w14:textId="0C2E7FB9" w:rsidR="00990169" w:rsidRPr="00990169" w:rsidRDefault="00990169" w:rsidP="00990169">
            <w:pPr>
              <w:suppressAutoHyphens/>
              <w:snapToGrid w:val="0"/>
              <w:rPr>
                <w:rFonts w:cs="Arial"/>
                <w:noProof w:val="0"/>
                <w:sz w:val="20"/>
                <w:szCs w:val="20"/>
              </w:rPr>
            </w:pPr>
            <w:r w:rsidRPr="00990169">
              <w:rPr>
                <w:rFonts w:cs="Arial"/>
                <w:noProof w:val="0"/>
                <w:sz w:val="20"/>
                <w:szCs w:val="20"/>
              </w:rPr>
              <w:t>5     Súhrnná cena za časť „5“</w:t>
            </w:r>
          </w:p>
          <w:p w14:paraId="0BC96653" w14:textId="39E63C52" w:rsidR="00990169" w:rsidRPr="00990169" w:rsidRDefault="00990169"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486736E9" w14:textId="243DF94F"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136BC749" w14:textId="77777777" w:rsidTr="00990169">
        <w:trPr>
          <w:trHeight w:val="573"/>
          <w:jc w:val="center"/>
        </w:trPr>
        <w:tc>
          <w:tcPr>
            <w:tcW w:w="5665" w:type="dxa"/>
            <w:tcBorders>
              <w:top w:val="single" w:sz="4" w:space="0" w:color="000000"/>
              <w:left w:val="single" w:sz="4" w:space="0" w:color="000000"/>
              <w:bottom w:val="single" w:sz="4" w:space="0" w:color="000000"/>
            </w:tcBorders>
          </w:tcPr>
          <w:p w14:paraId="009204FF" w14:textId="4195EEE0" w:rsidR="00990169" w:rsidRPr="00990169" w:rsidRDefault="00990169" w:rsidP="00990169">
            <w:pPr>
              <w:suppressAutoHyphens/>
              <w:snapToGrid w:val="0"/>
              <w:rPr>
                <w:rFonts w:cs="Arial"/>
                <w:noProof w:val="0"/>
                <w:sz w:val="20"/>
                <w:szCs w:val="20"/>
              </w:rPr>
            </w:pPr>
            <w:r w:rsidRPr="00990169">
              <w:rPr>
                <w:rFonts w:cs="Arial"/>
                <w:noProof w:val="0"/>
                <w:sz w:val="20"/>
                <w:szCs w:val="20"/>
              </w:rPr>
              <w:t>6     Súhrnná cena za časť „6“</w:t>
            </w:r>
          </w:p>
          <w:p w14:paraId="689A1E99" w14:textId="10574F83" w:rsidR="00990169" w:rsidRPr="00990169" w:rsidRDefault="00990169"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7B94B835" w14:textId="7892217D"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7C497CC5" w14:textId="77777777" w:rsidTr="003F2B57">
        <w:trPr>
          <w:jc w:val="center"/>
        </w:trPr>
        <w:tc>
          <w:tcPr>
            <w:tcW w:w="5665" w:type="dxa"/>
            <w:tcBorders>
              <w:top w:val="single" w:sz="4" w:space="0" w:color="000000"/>
              <w:left w:val="single" w:sz="4" w:space="0" w:color="000000"/>
              <w:bottom w:val="single" w:sz="4" w:space="0" w:color="000000"/>
            </w:tcBorders>
          </w:tcPr>
          <w:p w14:paraId="1C4CCB75" w14:textId="5761C426" w:rsidR="00990169" w:rsidRPr="00990169" w:rsidRDefault="00990169" w:rsidP="00990169">
            <w:pPr>
              <w:suppressAutoHyphens/>
              <w:snapToGrid w:val="0"/>
              <w:rPr>
                <w:rFonts w:cs="Arial"/>
                <w:noProof w:val="0"/>
                <w:sz w:val="20"/>
                <w:szCs w:val="20"/>
              </w:rPr>
            </w:pPr>
            <w:r w:rsidRPr="00990169">
              <w:rPr>
                <w:rFonts w:cs="Arial"/>
                <w:noProof w:val="0"/>
                <w:sz w:val="20"/>
                <w:szCs w:val="20"/>
              </w:rPr>
              <w:t>7     Súhrnná cena za časť „7“</w:t>
            </w:r>
          </w:p>
          <w:p w14:paraId="710250C9" w14:textId="69C09624" w:rsidR="00990169" w:rsidRPr="00990169" w:rsidRDefault="00990169"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00E214ED" w14:textId="191BB7CA"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3759BDD3" w14:textId="77777777" w:rsidTr="003F2B57">
        <w:trPr>
          <w:jc w:val="center"/>
        </w:trPr>
        <w:tc>
          <w:tcPr>
            <w:tcW w:w="5665" w:type="dxa"/>
            <w:tcBorders>
              <w:top w:val="single" w:sz="4" w:space="0" w:color="000000"/>
              <w:left w:val="single" w:sz="4" w:space="0" w:color="000000"/>
              <w:bottom w:val="single" w:sz="4" w:space="0" w:color="000000"/>
            </w:tcBorders>
          </w:tcPr>
          <w:p w14:paraId="20D02CCD" w14:textId="30E0BC0B" w:rsidR="00990169" w:rsidRPr="00990169" w:rsidRDefault="00990169" w:rsidP="00990169">
            <w:pPr>
              <w:pStyle w:val="Odsekzoznamu"/>
              <w:numPr>
                <w:ilvl w:val="0"/>
                <w:numId w:val="22"/>
              </w:numPr>
              <w:suppressAutoHyphens/>
              <w:snapToGrid w:val="0"/>
              <w:rPr>
                <w:rFonts w:ascii="Garamond" w:hAnsi="Garamond" w:cs="Arial"/>
                <w:sz w:val="20"/>
                <w:szCs w:val="20"/>
              </w:rPr>
            </w:pPr>
            <w:r w:rsidRPr="00990169">
              <w:rPr>
                <w:rFonts w:ascii="Garamond" w:hAnsi="Garamond" w:cs="Arial"/>
                <w:sz w:val="20"/>
                <w:szCs w:val="20"/>
              </w:rPr>
              <w:t>Súhrnná cena za časť „8“</w:t>
            </w: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6D537FC6" w14:textId="57669221"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26735018" w14:textId="77777777" w:rsidTr="003F2B57">
        <w:trPr>
          <w:jc w:val="center"/>
        </w:trPr>
        <w:tc>
          <w:tcPr>
            <w:tcW w:w="5665" w:type="dxa"/>
            <w:tcBorders>
              <w:top w:val="single" w:sz="4" w:space="0" w:color="000000"/>
              <w:left w:val="single" w:sz="4" w:space="0" w:color="000000"/>
              <w:bottom w:val="single" w:sz="4" w:space="0" w:color="000000"/>
            </w:tcBorders>
          </w:tcPr>
          <w:p w14:paraId="6BEA786C" w14:textId="3B39F636" w:rsidR="00990169" w:rsidRPr="00990169" w:rsidRDefault="00990169" w:rsidP="00990169">
            <w:pPr>
              <w:pStyle w:val="Odsekzoznamu"/>
              <w:numPr>
                <w:ilvl w:val="0"/>
                <w:numId w:val="22"/>
              </w:numPr>
              <w:suppressAutoHyphens/>
              <w:snapToGrid w:val="0"/>
              <w:rPr>
                <w:rFonts w:ascii="Garamond" w:hAnsi="Garamond" w:cs="Arial"/>
                <w:sz w:val="20"/>
                <w:szCs w:val="20"/>
              </w:rPr>
            </w:pPr>
            <w:r w:rsidRPr="00990169">
              <w:rPr>
                <w:rFonts w:ascii="Garamond" w:hAnsi="Garamond" w:cs="Arial"/>
                <w:sz w:val="20"/>
                <w:szCs w:val="20"/>
              </w:rPr>
              <w:t>Súhrnná cena za časť „9“</w:t>
            </w: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1D1AC138" w14:textId="1500DC59"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3AF1355D" w14:textId="77777777" w:rsidTr="003F2B57">
        <w:trPr>
          <w:jc w:val="center"/>
        </w:trPr>
        <w:tc>
          <w:tcPr>
            <w:tcW w:w="5665" w:type="dxa"/>
            <w:tcBorders>
              <w:top w:val="single" w:sz="4" w:space="0" w:color="000000"/>
              <w:left w:val="single" w:sz="4" w:space="0" w:color="000000"/>
              <w:bottom w:val="single" w:sz="4" w:space="0" w:color="000000"/>
            </w:tcBorders>
          </w:tcPr>
          <w:p w14:paraId="29495D83" w14:textId="22C5E138" w:rsidR="00990169" w:rsidRPr="00990169" w:rsidRDefault="00990169" w:rsidP="00990169">
            <w:pPr>
              <w:pStyle w:val="Odsekzoznamu"/>
              <w:numPr>
                <w:ilvl w:val="0"/>
                <w:numId w:val="22"/>
              </w:numPr>
              <w:suppressAutoHyphens/>
              <w:snapToGrid w:val="0"/>
              <w:rPr>
                <w:rFonts w:ascii="Garamond" w:hAnsi="Garamond" w:cs="Arial"/>
                <w:sz w:val="20"/>
                <w:szCs w:val="20"/>
              </w:rPr>
            </w:pPr>
            <w:r w:rsidRPr="00990169">
              <w:rPr>
                <w:rFonts w:ascii="Garamond" w:hAnsi="Garamond" w:cs="Arial"/>
                <w:sz w:val="20"/>
                <w:szCs w:val="20"/>
              </w:rPr>
              <w:t>Súhrnná cena za časť „10“</w:t>
            </w: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7E952674" w14:textId="5D120C6F"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41FB87F1" w14:textId="77777777" w:rsidTr="003F2B57">
        <w:trPr>
          <w:jc w:val="center"/>
        </w:trPr>
        <w:tc>
          <w:tcPr>
            <w:tcW w:w="5665" w:type="dxa"/>
            <w:tcBorders>
              <w:top w:val="single" w:sz="4" w:space="0" w:color="000000"/>
              <w:left w:val="single" w:sz="4" w:space="0" w:color="000000"/>
              <w:bottom w:val="single" w:sz="4" w:space="0" w:color="000000"/>
            </w:tcBorders>
          </w:tcPr>
          <w:p w14:paraId="063933AE" w14:textId="1628129F" w:rsidR="00990169" w:rsidRPr="00990169" w:rsidRDefault="00990169" w:rsidP="00990169">
            <w:pPr>
              <w:suppressAutoHyphens/>
              <w:snapToGrid w:val="0"/>
              <w:rPr>
                <w:rFonts w:cs="Arial"/>
                <w:noProof w:val="0"/>
                <w:sz w:val="20"/>
                <w:szCs w:val="20"/>
              </w:rPr>
            </w:pPr>
            <w:r w:rsidRPr="00990169">
              <w:rPr>
                <w:rFonts w:cs="Arial"/>
                <w:noProof w:val="0"/>
                <w:sz w:val="20"/>
                <w:szCs w:val="20"/>
              </w:rPr>
              <w:t>11   Súhrnná cena za časť „11“</w:t>
            </w:r>
          </w:p>
          <w:p w14:paraId="1CB5BEB0" w14:textId="6FEA2FD0" w:rsidR="00990169" w:rsidRPr="00990169" w:rsidRDefault="00990169" w:rsidP="00990169">
            <w:pPr>
              <w:suppressAutoHyphens/>
              <w:snapToGrid w:val="0"/>
              <w:rPr>
                <w:rFonts w:cs="Arial"/>
                <w:noProof w:val="0"/>
                <w:sz w:val="20"/>
                <w:szCs w:val="20"/>
              </w:rPr>
            </w:pP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03612CAD" w14:textId="1873F0D1"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tr w:rsidR="00990169" w:rsidRPr="00990169" w14:paraId="20DB8B5F" w14:textId="77777777" w:rsidTr="003F2B57">
        <w:trPr>
          <w:jc w:val="center"/>
        </w:trPr>
        <w:tc>
          <w:tcPr>
            <w:tcW w:w="5665" w:type="dxa"/>
            <w:tcBorders>
              <w:top w:val="single" w:sz="4" w:space="0" w:color="000000"/>
              <w:left w:val="single" w:sz="4" w:space="0" w:color="000000"/>
              <w:bottom w:val="single" w:sz="4" w:space="0" w:color="000000"/>
            </w:tcBorders>
          </w:tcPr>
          <w:p w14:paraId="6D8BEA11" w14:textId="009BE3D9" w:rsidR="00990169" w:rsidRPr="00990169" w:rsidRDefault="00990169" w:rsidP="00990169">
            <w:pPr>
              <w:suppressAutoHyphens/>
              <w:snapToGrid w:val="0"/>
              <w:rPr>
                <w:rFonts w:cs="Arial"/>
                <w:sz w:val="20"/>
                <w:szCs w:val="20"/>
              </w:rPr>
            </w:pPr>
            <w:r w:rsidRPr="00990169">
              <w:rPr>
                <w:rFonts w:cs="Arial"/>
                <w:sz w:val="20"/>
                <w:szCs w:val="20"/>
              </w:rPr>
              <w:t>12    Súhrnná cena za časť „12“</w:t>
            </w:r>
          </w:p>
        </w:tc>
        <w:tc>
          <w:tcPr>
            <w:tcW w:w="2987" w:type="dxa"/>
            <w:tcBorders>
              <w:top w:val="single" w:sz="4" w:space="0" w:color="000000"/>
              <w:left w:val="single" w:sz="4" w:space="0" w:color="000000"/>
              <w:bottom w:val="single" w:sz="4" w:space="0" w:color="000000"/>
              <w:right w:val="single" w:sz="18" w:space="0" w:color="000000"/>
            </w:tcBorders>
            <w:shd w:val="clear" w:color="auto" w:fill="auto"/>
          </w:tcPr>
          <w:p w14:paraId="2B9F7F18" w14:textId="32EA4A62" w:rsidR="00990169" w:rsidRPr="00990169" w:rsidRDefault="00990169" w:rsidP="00990169">
            <w:pPr>
              <w:jc w:val="center"/>
              <w:rPr>
                <w:b/>
                <w:noProof w:val="0"/>
                <w:sz w:val="20"/>
                <w:szCs w:val="20"/>
                <w:lang w:eastAsia="cs-CZ"/>
              </w:rPr>
            </w:pPr>
            <w:r w:rsidRPr="00990169">
              <w:rPr>
                <w:b/>
                <w:noProof w:val="0"/>
                <w:sz w:val="20"/>
                <w:szCs w:val="20"/>
                <w:lang w:eastAsia="cs-CZ"/>
              </w:rPr>
              <w:t>[</w:t>
            </w:r>
            <w:r w:rsidRPr="00990169">
              <w:rPr>
                <w:b/>
                <w:noProof w:val="0"/>
                <w:sz w:val="20"/>
                <w:szCs w:val="20"/>
                <w:highlight w:val="yellow"/>
                <w:lang w:eastAsia="cs-CZ"/>
              </w:rPr>
              <w:t>doplniť</w:t>
            </w:r>
            <w:r w:rsidRPr="00990169">
              <w:rPr>
                <w:b/>
                <w:noProof w:val="0"/>
                <w:sz w:val="20"/>
                <w:szCs w:val="20"/>
                <w:lang w:eastAsia="cs-CZ"/>
              </w:rPr>
              <w:t>]</w:t>
            </w:r>
          </w:p>
        </w:tc>
      </w:tr>
      <w:bookmarkEnd w:id="223"/>
    </w:tbl>
    <w:p w14:paraId="0FBBF41B" w14:textId="77777777" w:rsidR="00FF38B5" w:rsidRDefault="00FF38B5" w:rsidP="00244EC0">
      <w:pPr>
        <w:ind w:left="709"/>
        <w:jc w:val="both"/>
        <w:rPr>
          <w:noProof w:val="0"/>
          <w:sz w:val="20"/>
          <w:szCs w:val="20"/>
        </w:rPr>
      </w:pPr>
    </w:p>
    <w:p w14:paraId="4429CF5B" w14:textId="69FBB226" w:rsidR="00990169" w:rsidRDefault="000825E5" w:rsidP="00990169">
      <w:pPr>
        <w:ind w:left="108"/>
        <w:jc w:val="both"/>
        <w:rPr>
          <w:b/>
          <w:bCs/>
          <w:noProof w:val="0"/>
          <w:sz w:val="20"/>
          <w:szCs w:val="20"/>
          <w:u w:val="single"/>
        </w:rPr>
      </w:pPr>
      <w:r w:rsidRPr="00990169">
        <w:rPr>
          <w:b/>
          <w:bCs/>
          <w:noProof w:val="0"/>
          <w:sz w:val="20"/>
          <w:szCs w:val="20"/>
          <w:u w:val="single"/>
        </w:rPr>
        <w:t xml:space="preserve">Súčasťou návrhu na plnenie kritérií je aj povinné vyplnenie </w:t>
      </w:r>
      <w:r w:rsidR="004C0920" w:rsidRPr="00990169">
        <w:rPr>
          <w:b/>
          <w:bCs/>
          <w:noProof w:val="0"/>
          <w:sz w:val="20"/>
          <w:szCs w:val="20"/>
          <w:u w:val="single"/>
        </w:rPr>
        <w:t>Technick</w:t>
      </w:r>
      <w:r w:rsidR="00990169" w:rsidRPr="00990169">
        <w:rPr>
          <w:b/>
          <w:bCs/>
          <w:noProof w:val="0"/>
          <w:sz w:val="20"/>
          <w:szCs w:val="20"/>
          <w:u w:val="single"/>
        </w:rPr>
        <w:t>ej</w:t>
      </w:r>
      <w:r w:rsidR="004C0920" w:rsidRPr="00990169">
        <w:rPr>
          <w:b/>
          <w:bCs/>
          <w:noProof w:val="0"/>
          <w:sz w:val="20"/>
          <w:szCs w:val="20"/>
          <w:u w:val="single"/>
        </w:rPr>
        <w:t xml:space="preserve"> špecifikáci</w:t>
      </w:r>
      <w:r w:rsidR="00990169" w:rsidRPr="00990169">
        <w:rPr>
          <w:b/>
          <w:bCs/>
          <w:noProof w:val="0"/>
          <w:sz w:val="20"/>
          <w:szCs w:val="20"/>
          <w:u w:val="single"/>
        </w:rPr>
        <w:t>e</w:t>
      </w:r>
      <w:r w:rsidR="004C0920" w:rsidRPr="00990169">
        <w:rPr>
          <w:b/>
          <w:bCs/>
          <w:noProof w:val="0"/>
          <w:sz w:val="20"/>
          <w:szCs w:val="20"/>
          <w:u w:val="single"/>
        </w:rPr>
        <w:t xml:space="preserve"> predmetu zákazky</w:t>
      </w:r>
      <w:r w:rsidR="00990169" w:rsidRPr="00990169">
        <w:rPr>
          <w:b/>
          <w:bCs/>
          <w:noProof w:val="0"/>
          <w:sz w:val="20"/>
          <w:szCs w:val="20"/>
          <w:u w:val="single"/>
        </w:rPr>
        <w:t>, ktorá tvorí samostatnú časť týchto súťažných podkladov.</w:t>
      </w:r>
    </w:p>
    <w:p w14:paraId="77EE39FD" w14:textId="77777777" w:rsidR="005933B3" w:rsidRDefault="005933B3" w:rsidP="00990169">
      <w:pPr>
        <w:ind w:left="108"/>
        <w:jc w:val="both"/>
        <w:rPr>
          <w:b/>
          <w:bCs/>
          <w:noProof w:val="0"/>
          <w:sz w:val="20"/>
          <w:szCs w:val="20"/>
          <w:u w:val="single"/>
        </w:rPr>
      </w:pPr>
    </w:p>
    <w:p w14:paraId="325D5A94" w14:textId="661C6280" w:rsidR="00990169" w:rsidRPr="007408C9" w:rsidRDefault="00231DD0" w:rsidP="00990169">
      <w:pPr>
        <w:ind w:left="108"/>
        <w:jc w:val="both"/>
        <w:rPr>
          <w:b/>
          <w:bCs/>
          <w:noProof w:val="0"/>
          <w:sz w:val="20"/>
          <w:szCs w:val="20"/>
          <w:u w:val="single"/>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292FD8" w:rsidRPr="007408C9">
        <w:rPr>
          <w:b/>
          <w:bCs/>
          <w:sz w:val="20"/>
          <w:szCs w:val="20"/>
        </w:rPr>
        <w:t>Náhradné diely na autobusy – Man,</w:t>
      </w:r>
      <w:r w:rsidR="00E41CCF" w:rsidRPr="007408C9">
        <w:rPr>
          <w:b/>
          <w:bCs/>
          <w:sz w:val="20"/>
          <w:szCs w:val="20"/>
        </w:rPr>
        <w:t xml:space="preserve"> MB</w:t>
      </w:r>
      <w:r w:rsidR="005933B3" w:rsidRPr="007408C9">
        <w:rPr>
          <w:b/>
          <w:bCs/>
          <w:sz w:val="20"/>
          <w:szCs w:val="20"/>
        </w:rPr>
        <w:t>, Solaris, Iveco</w:t>
      </w:r>
    </w:p>
    <w:p w14:paraId="034675AF" w14:textId="33CBF406" w:rsidR="00231DD0" w:rsidRPr="00990169" w:rsidRDefault="00231DD0" w:rsidP="00990169">
      <w:pPr>
        <w:ind w:left="108"/>
        <w:jc w:val="both"/>
        <w:rPr>
          <w:b/>
          <w:bCs/>
          <w:noProof w:val="0"/>
          <w:sz w:val="20"/>
          <w:szCs w:val="20"/>
          <w:u w:val="single"/>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4" w:name="_Toc476636410"/>
      <w:bookmarkEnd w:id="212"/>
      <w:bookmarkEnd w:id="213"/>
    </w:p>
    <w:p w14:paraId="5DFA429F" w14:textId="02957FBD" w:rsidR="00FF38B5" w:rsidRDefault="00FF38B5" w:rsidP="00D1325F">
      <w:pPr>
        <w:autoSpaceDE w:val="0"/>
        <w:autoSpaceDN w:val="0"/>
        <w:adjustRightInd w:val="0"/>
        <w:jc w:val="right"/>
        <w:rPr>
          <w:rFonts w:cs="Garamond"/>
          <w:i/>
          <w:iCs/>
          <w:noProof w:val="0"/>
          <w:color w:val="000000"/>
          <w:sz w:val="23"/>
          <w:szCs w:val="23"/>
          <w:lang w:eastAsia="cs-CZ"/>
        </w:rPr>
      </w:pPr>
    </w:p>
    <w:p w14:paraId="0E0C2A90" w14:textId="56E4B64D" w:rsidR="004C0920" w:rsidRDefault="004C0920" w:rsidP="000825E5">
      <w:pPr>
        <w:jc w:val="both"/>
        <w:rPr>
          <w:rFonts w:cs="Arial"/>
          <w:b/>
          <w:noProof w:val="0"/>
          <w:sz w:val="28"/>
          <w:szCs w:val="28"/>
        </w:rPr>
      </w:pPr>
    </w:p>
    <w:p w14:paraId="7154B6CD" w14:textId="05365033" w:rsidR="00D1325F" w:rsidRDefault="00D1325F" w:rsidP="00D1325F">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sidR="004C0920">
        <w:rPr>
          <w:rFonts w:cs="Garamond"/>
          <w:i/>
          <w:iCs/>
          <w:noProof w:val="0"/>
          <w:color w:val="000000"/>
          <w:sz w:val="23"/>
          <w:szCs w:val="23"/>
          <w:lang w:eastAsia="cs-CZ"/>
        </w:rPr>
        <w:t>2</w:t>
      </w:r>
      <w:r w:rsidR="00437D45">
        <w:rPr>
          <w:rFonts w:cs="Garamond"/>
          <w:i/>
          <w:iCs/>
          <w:noProof w:val="0"/>
          <w:color w:val="000000"/>
          <w:sz w:val="23"/>
          <w:szCs w:val="23"/>
          <w:lang w:eastAsia="cs-CZ"/>
        </w:rPr>
        <w:t xml:space="preserve"> Podiel plnenia zo zmluvy</w:t>
      </w:r>
    </w:p>
    <w:p w14:paraId="0BEC5B0D" w14:textId="77777777" w:rsidR="00437D45" w:rsidRPr="00D1325F" w:rsidRDefault="00437D45" w:rsidP="00D1325F">
      <w:pPr>
        <w:autoSpaceDE w:val="0"/>
        <w:autoSpaceDN w:val="0"/>
        <w:adjustRightInd w:val="0"/>
        <w:jc w:val="right"/>
        <w:rPr>
          <w:rFonts w:cs="Garamond"/>
          <w:noProof w:val="0"/>
          <w:color w:val="000000"/>
          <w:sz w:val="23"/>
          <w:szCs w:val="23"/>
          <w:lang w:eastAsia="cs-CZ"/>
        </w:rPr>
      </w:pPr>
    </w:p>
    <w:p w14:paraId="59F284A8" w14:textId="01609585" w:rsidR="0085542B" w:rsidRPr="00837FA0" w:rsidRDefault="00713955" w:rsidP="001A02D5">
      <w:pPr>
        <w:pStyle w:val="Nadpis2"/>
        <w:rPr>
          <w:lang w:eastAsia="cs-CZ"/>
        </w:rPr>
      </w:pPr>
      <w:bookmarkStart w:id="225" w:name="_Toc10633677"/>
      <w:bookmarkStart w:id="226" w:name="_Toc11414950"/>
      <w:bookmarkStart w:id="227" w:name="_Toc13483481"/>
      <w:bookmarkStart w:id="228" w:name="_Toc13816900"/>
      <w:bookmarkStart w:id="229" w:name="_Toc32926142"/>
      <w:r w:rsidRPr="00837FA0">
        <w:rPr>
          <w:lang w:eastAsia="cs-CZ"/>
        </w:rPr>
        <w:t>Podiel plnenia zo zmluvy</w:t>
      </w:r>
      <w:bookmarkEnd w:id="224"/>
      <w:bookmarkEnd w:id="225"/>
      <w:bookmarkEnd w:id="226"/>
      <w:bookmarkEnd w:id="227"/>
      <w:bookmarkEnd w:id="228"/>
      <w:bookmarkEnd w:id="229"/>
    </w:p>
    <w:p w14:paraId="47D80788" w14:textId="77777777" w:rsidR="0085542B" w:rsidRPr="00990169" w:rsidRDefault="0085542B" w:rsidP="009E4D9C">
      <w:pPr>
        <w:autoSpaceDE w:val="0"/>
        <w:autoSpaceDN w:val="0"/>
        <w:adjustRightInd w:val="0"/>
        <w:jc w:val="center"/>
        <w:rPr>
          <w:rFonts w:cs="Garamond"/>
          <w:noProof w:val="0"/>
          <w:color w:val="000000"/>
          <w:sz w:val="22"/>
          <w:szCs w:val="22"/>
          <w:lang w:eastAsia="cs-CZ"/>
        </w:rPr>
      </w:pPr>
    </w:p>
    <w:p w14:paraId="45A5D8D4" w14:textId="77777777" w:rsidR="0085542B" w:rsidRPr="00990169" w:rsidRDefault="0085542B" w:rsidP="0085542B">
      <w:pPr>
        <w:autoSpaceDE w:val="0"/>
        <w:autoSpaceDN w:val="0"/>
        <w:adjustRightInd w:val="0"/>
        <w:rPr>
          <w:rFonts w:cs="Garamond"/>
          <w:noProof w:val="0"/>
          <w:color w:val="000000"/>
          <w:sz w:val="22"/>
          <w:szCs w:val="22"/>
          <w:lang w:eastAsia="cs-CZ"/>
        </w:rPr>
      </w:pPr>
      <w:r w:rsidRPr="00990169">
        <w:rPr>
          <w:rFonts w:cs="Garamond"/>
          <w:noProof w:val="0"/>
          <w:color w:val="000000"/>
          <w:sz w:val="22"/>
          <w:szCs w:val="22"/>
          <w:lang w:eastAsia="cs-CZ"/>
        </w:rPr>
        <w:t>V súlade s ustanovením § 4</w:t>
      </w:r>
      <w:r w:rsidR="009034D4" w:rsidRPr="00990169">
        <w:rPr>
          <w:rFonts w:cs="Garamond"/>
          <w:noProof w:val="0"/>
          <w:color w:val="000000"/>
          <w:sz w:val="22"/>
          <w:szCs w:val="22"/>
          <w:lang w:eastAsia="cs-CZ"/>
        </w:rPr>
        <w:t>1</w:t>
      </w:r>
      <w:r w:rsidRPr="00990169">
        <w:rPr>
          <w:rFonts w:cs="Garamond"/>
          <w:noProof w:val="0"/>
          <w:color w:val="000000"/>
          <w:sz w:val="22"/>
          <w:szCs w:val="22"/>
          <w:lang w:eastAsia="cs-CZ"/>
        </w:rPr>
        <w:t xml:space="preserve"> ods. 1 zákona č. </w:t>
      </w:r>
      <w:r w:rsidR="009034D4" w:rsidRPr="00990169">
        <w:rPr>
          <w:rFonts w:cs="Garamond"/>
          <w:noProof w:val="0"/>
          <w:color w:val="000000"/>
          <w:sz w:val="22"/>
          <w:szCs w:val="22"/>
          <w:lang w:eastAsia="cs-CZ"/>
        </w:rPr>
        <w:t>343</w:t>
      </w:r>
      <w:r w:rsidRPr="00990169">
        <w:rPr>
          <w:rFonts w:cs="Garamond"/>
          <w:noProof w:val="0"/>
          <w:color w:val="000000"/>
          <w:sz w:val="22"/>
          <w:szCs w:val="22"/>
          <w:lang w:eastAsia="cs-CZ"/>
        </w:rPr>
        <w:t>/20</w:t>
      </w:r>
      <w:r w:rsidR="009034D4" w:rsidRPr="00990169">
        <w:rPr>
          <w:rFonts w:cs="Garamond"/>
          <w:noProof w:val="0"/>
          <w:color w:val="000000"/>
          <w:sz w:val="22"/>
          <w:szCs w:val="22"/>
          <w:lang w:eastAsia="cs-CZ"/>
        </w:rPr>
        <w:t>15</w:t>
      </w:r>
      <w:r w:rsidRPr="00990169">
        <w:rPr>
          <w:rFonts w:cs="Garamond"/>
          <w:noProof w:val="0"/>
          <w:color w:val="000000"/>
          <w:sz w:val="22"/>
          <w:szCs w:val="22"/>
          <w:lang w:eastAsia="cs-CZ"/>
        </w:rPr>
        <w:t xml:space="preserve"> Z. z. o verejnom obstarávaní a o zmene a doplnení niektorých zákonov, obstarávateľská organizácia požaduje od uchádzačov, aby vo svojej ponuke uviedli: </w:t>
      </w:r>
    </w:p>
    <w:p w14:paraId="067C107D" w14:textId="77777777" w:rsidR="0085542B" w:rsidRPr="00990169" w:rsidRDefault="0085542B" w:rsidP="0085542B">
      <w:pPr>
        <w:autoSpaceDE w:val="0"/>
        <w:autoSpaceDN w:val="0"/>
        <w:adjustRightInd w:val="0"/>
        <w:rPr>
          <w:rFonts w:cs="Garamond"/>
          <w:noProof w:val="0"/>
          <w:color w:val="000000"/>
          <w:sz w:val="22"/>
          <w:szCs w:val="22"/>
          <w:lang w:eastAsia="cs-CZ"/>
        </w:rPr>
      </w:pPr>
      <w:r w:rsidRPr="00990169">
        <w:rPr>
          <w:rFonts w:cs="Garamond"/>
          <w:noProof w:val="0"/>
          <w:color w:val="000000"/>
          <w:sz w:val="22"/>
          <w:szCs w:val="22"/>
          <w:lang w:eastAsia="cs-CZ"/>
        </w:rPr>
        <w:t xml:space="preserve">1. percentuálny podiel zákazky, ktorý majú v úmysle zadať tretím osobám, </w:t>
      </w:r>
    </w:p>
    <w:p w14:paraId="60914C39" w14:textId="77777777" w:rsidR="0085542B" w:rsidRPr="00990169" w:rsidRDefault="0085542B" w:rsidP="0085542B">
      <w:pPr>
        <w:autoSpaceDE w:val="0"/>
        <w:autoSpaceDN w:val="0"/>
        <w:adjustRightInd w:val="0"/>
        <w:rPr>
          <w:rFonts w:cs="Garamond"/>
          <w:noProof w:val="0"/>
          <w:color w:val="000000"/>
          <w:sz w:val="22"/>
          <w:szCs w:val="22"/>
          <w:lang w:eastAsia="cs-CZ"/>
        </w:rPr>
      </w:pPr>
      <w:r w:rsidRPr="00990169">
        <w:rPr>
          <w:rFonts w:cs="Garamond"/>
          <w:noProof w:val="0"/>
          <w:color w:val="000000"/>
          <w:sz w:val="22"/>
          <w:szCs w:val="22"/>
          <w:lang w:eastAsia="cs-CZ"/>
        </w:rPr>
        <w:t xml:space="preserve">2. zoznam všetkých navrhovaných subdodávateľov, </w:t>
      </w:r>
    </w:p>
    <w:p w14:paraId="4126051E" w14:textId="77777777" w:rsidR="0085542B" w:rsidRPr="00990169" w:rsidRDefault="0085542B" w:rsidP="0085542B">
      <w:pPr>
        <w:autoSpaceDE w:val="0"/>
        <w:autoSpaceDN w:val="0"/>
        <w:adjustRightInd w:val="0"/>
        <w:rPr>
          <w:rFonts w:cs="Garamond"/>
          <w:noProof w:val="0"/>
          <w:color w:val="000000"/>
          <w:sz w:val="22"/>
          <w:szCs w:val="22"/>
          <w:lang w:eastAsia="cs-CZ"/>
        </w:rPr>
      </w:pPr>
      <w:r w:rsidRPr="00990169">
        <w:rPr>
          <w:rFonts w:cs="Garamond"/>
          <w:noProof w:val="0"/>
          <w:color w:val="000000"/>
          <w:sz w:val="22"/>
          <w:szCs w:val="22"/>
          <w:lang w:eastAsia="cs-CZ"/>
        </w:rPr>
        <w:t xml:space="preserve">3. uvedenie predmetu subdodávky. </w:t>
      </w:r>
    </w:p>
    <w:p w14:paraId="6A9F24A4" w14:textId="77777777" w:rsidR="0085542B" w:rsidRPr="00990169" w:rsidRDefault="0085542B" w:rsidP="0085542B">
      <w:pPr>
        <w:autoSpaceDE w:val="0"/>
        <w:autoSpaceDN w:val="0"/>
        <w:adjustRightInd w:val="0"/>
        <w:rPr>
          <w:rFonts w:cs="Garamond"/>
          <w:noProof w:val="0"/>
          <w:color w:val="000000"/>
          <w:sz w:val="22"/>
          <w:szCs w:val="22"/>
          <w:lang w:eastAsia="cs-CZ"/>
        </w:rPr>
      </w:pPr>
    </w:p>
    <w:p w14:paraId="764D9220" w14:textId="77777777" w:rsidR="0085542B" w:rsidRPr="00990169" w:rsidRDefault="0085542B" w:rsidP="009E4D9C">
      <w:pPr>
        <w:autoSpaceDE w:val="0"/>
        <w:autoSpaceDN w:val="0"/>
        <w:adjustRightInd w:val="0"/>
        <w:jc w:val="both"/>
        <w:rPr>
          <w:rFonts w:cs="Garamond"/>
          <w:noProof w:val="0"/>
          <w:color w:val="000000"/>
          <w:sz w:val="22"/>
          <w:szCs w:val="22"/>
          <w:lang w:eastAsia="cs-CZ"/>
        </w:rPr>
      </w:pPr>
      <w:r w:rsidRPr="00990169">
        <w:rPr>
          <w:rFonts w:cs="Garamond"/>
          <w:noProof w:val="0"/>
          <w:color w:val="000000"/>
          <w:sz w:val="22"/>
          <w:szCs w:val="22"/>
          <w:lang w:eastAsia="cs-CZ"/>
        </w:rPr>
        <w:t>Uchádzač uvedie v ponuke – tabuľka č. 1 podiel zákazky, ktoré má v úmysle zadať tretím osobám, ako aj navrhovaných subdo</w:t>
      </w:r>
      <w:r w:rsidR="009034D4" w:rsidRPr="00990169">
        <w:rPr>
          <w:rFonts w:cs="Garamond"/>
          <w:noProof w:val="0"/>
          <w:color w:val="000000"/>
          <w:sz w:val="22"/>
          <w:szCs w:val="22"/>
          <w:lang w:eastAsia="cs-CZ"/>
        </w:rPr>
        <w:t xml:space="preserve">dávateľov a predmety subdodávok. </w:t>
      </w:r>
      <w:r w:rsidRPr="00990169">
        <w:rPr>
          <w:rFonts w:cs="Garamond"/>
          <w:noProof w:val="0"/>
          <w:color w:val="000000"/>
          <w:sz w:val="22"/>
          <w:szCs w:val="22"/>
          <w:lang w:eastAsia="cs-CZ"/>
        </w:rPr>
        <w:t>Ak uchádzač nemá v úmysle zadať podiel zákazky tretím osobám, je túto skutočnosť povinný vyslovene uviesť vo svojej ponuke.</w:t>
      </w:r>
      <w:r w:rsidR="004750BA" w:rsidRPr="00990169">
        <w:rPr>
          <w:rFonts w:cs="Garamond"/>
          <w:noProof w:val="0"/>
          <w:color w:val="000000"/>
          <w:sz w:val="22"/>
          <w:szCs w:val="22"/>
          <w:lang w:eastAsia="cs-CZ"/>
        </w:rPr>
        <w:t xml:space="preserve"> </w:t>
      </w:r>
    </w:p>
    <w:p w14:paraId="18EBBAB5" w14:textId="77777777" w:rsidR="0085542B" w:rsidRPr="00990169" w:rsidRDefault="0085542B" w:rsidP="009E4D9C">
      <w:pPr>
        <w:autoSpaceDE w:val="0"/>
        <w:autoSpaceDN w:val="0"/>
        <w:adjustRightInd w:val="0"/>
        <w:jc w:val="both"/>
        <w:rPr>
          <w:rFonts w:cs="Garamond"/>
          <w:noProof w:val="0"/>
          <w:color w:val="000000"/>
          <w:sz w:val="22"/>
          <w:szCs w:val="22"/>
          <w:lang w:eastAsia="cs-CZ"/>
        </w:rPr>
      </w:pPr>
      <w:r w:rsidRPr="00990169">
        <w:rPr>
          <w:rFonts w:cs="Garamond"/>
          <w:noProof w:val="0"/>
          <w:color w:val="000000"/>
          <w:sz w:val="22"/>
          <w:szCs w:val="22"/>
          <w:lang w:eastAsia="cs-CZ"/>
        </w:rPr>
        <w:t xml:space="preserve"> </w:t>
      </w:r>
    </w:p>
    <w:p w14:paraId="26666695" w14:textId="77777777" w:rsidR="006D657B" w:rsidRPr="00990169" w:rsidRDefault="006D657B" w:rsidP="009E4D9C">
      <w:pPr>
        <w:autoSpaceDE w:val="0"/>
        <w:autoSpaceDN w:val="0"/>
        <w:adjustRightInd w:val="0"/>
        <w:jc w:val="both"/>
        <w:rPr>
          <w:rFonts w:cs="Garamond"/>
          <w:noProof w:val="0"/>
          <w:color w:val="000000"/>
          <w:sz w:val="22"/>
          <w:szCs w:val="22"/>
          <w:lang w:eastAsia="cs-CZ"/>
        </w:rPr>
      </w:pPr>
      <w:r w:rsidRPr="00990169">
        <w:rPr>
          <w:rFonts w:cs="Garamond"/>
          <w:noProof w:val="0"/>
          <w:color w:val="000000"/>
          <w:sz w:val="22"/>
          <w:szCs w:val="22"/>
          <w:lang w:eastAsia="cs-CZ"/>
        </w:rPr>
        <w:t>Tabuľka č. 1</w:t>
      </w:r>
    </w:p>
    <w:tbl>
      <w:tblPr>
        <w:tblStyle w:val="Mriekatabuky"/>
        <w:tblW w:w="0" w:type="auto"/>
        <w:tblLook w:val="04A0" w:firstRow="1" w:lastRow="0" w:firstColumn="1" w:lastColumn="0" w:noHBand="0" w:noVBand="1"/>
      </w:tblPr>
      <w:tblGrid>
        <w:gridCol w:w="2197"/>
        <w:gridCol w:w="2229"/>
        <w:gridCol w:w="2236"/>
        <w:gridCol w:w="2230"/>
      </w:tblGrid>
      <w:tr w:rsidR="0085542B" w:rsidRPr="00990169" w14:paraId="7CC9B4F0" w14:textId="77777777" w:rsidTr="0085542B">
        <w:tc>
          <w:tcPr>
            <w:tcW w:w="2260" w:type="dxa"/>
          </w:tcPr>
          <w:p w14:paraId="417A17C7" w14:textId="77777777" w:rsidR="0085542B" w:rsidRPr="00990169" w:rsidRDefault="0085542B" w:rsidP="009E4D9C">
            <w:pPr>
              <w:jc w:val="center"/>
              <w:rPr>
                <w:b/>
                <w:noProof w:val="0"/>
                <w:sz w:val="22"/>
                <w:szCs w:val="22"/>
              </w:rPr>
            </w:pPr>
            <w:r w:rsidRPr="00990169">
              <w:rPr>
                <w:b/>
                <w:noProof w:val="0"/>
                <w:sz w:val="22"/>
                <w:szCs w:val="22"/>
              </w:rPr>
              <w:t>P. č.</w:t>
            </w:r>
          </w:p>
        </w:tc>
        <w:tc>
          <w:tcPr>
            <w:tcW w:w="2260" w:type="dxa"/>
          </w:tcPr>
          <w:p w14:paraId="03EF093C" w14:textId="77777777" w:rsidR="0085542B" w:rsidRPr="00990169" w:rsidRDefault="0085542B" w:rsidP="009E4D9C">
            <w:pPr>
              <w:jc w:val="center"/>
              <w:rPr>
                <w:b/>
                <w:noProof w:val="0"/>
                <w:sz w:val="22"/>
                <w:szCs w:val="22"/>
              </w:rPr>
            </w:pPr>
            <w:r w:rsidRPr="00990169">
              <w:rPr>
                <w:b/>
                <w:noProof w:val="0"/>
                <w:sz w:val="22"/>
                <w:szCs w:val="22"/>
              </w:rPr>
              <w:t>% podiel subdodávky</w:t>
            </w:r>
          </w:p>
        </w:tc>
        <w:tc>
          <w:tcPr>
            <w:tcW w:w="2261" w:type="dxa"/>
          </w:tcPr>
          <w:p w14:paraId="0441F168" w14:textId="77777777" w:rsidR="0085542B" w:rsidRPr="00990169" w:rsidRDefault="0085542B" w:rsidP="009E4D9C">
            <w:pPr>
              <w:jc w:val="center"/>
              <w:rPr>
                <w:b/>
                <w:noProof w:val="0"/>
                <w:sz w:val="22"/>
                <w:szCs w:val="22"/>
              </w:rPr>
            </w:pPr>
            <w:r w:rsidRPr="00990169">
              <w:rPr>
                <w:b/>
                <w:noProof w:val="0"/>
                <w:sz w:val="22"/>
                <w:szCs w:val="22"/>
              </w:rPr>
              <w:t>Subdodávateľ</w:t>
            </w:r>
          </w:p>
        </w:tc>
        <w:tc>
          <w:tcPr>
            <w:tcW w:w="2261" w:type="dxa"/>
          </w:tcPr>
          <w:p w14:paraId="70D6D581" w14:textId="77777777" w:rsidR="0085542B" w:rsidRPr="00990169" w:rsidRDefault="0085542B" w:rsidP="009E4D9C">
            <w:pPr>
              <w:jc w:val="center"/>
              <w:rPr>
                <w:b/>
                <w:noProof w:val="0"/>
                <w:sz w:val="22"/>
                <w:szCs w:val="22"/>
              </w:rPr>
            </w:pPr>
            <w:r w:rsidRPr="00990169">
              <w:rPr>
                <w:b/>
                <w:noProof w:val="0"/>
                <w:sz w:val="22"/>
                <w:szCs w:val="22"/>
              </w:rPr>
              <w:t>Predmet subdodávky</w:t>
            </w:r>
          </w:p>
        </w:tc>
      </w:tr>
      <w:tr w:rsidR="0085542B" w:rsidRPr="00990169" w14:paraId="5BB02317" w14:textId="77777777" w:rsidTr="0085542B">
        <w:tc>
          <w:tcPr>
            <w:tcW w:w="2260" w:type="dxa"/>
          </w:tcPr>
          <w:p w14:paraId="612F5DC9" w14:textId="77777777" w:rsidR="0085542B" w:rsidRPr="00990169" w:rsidRDefault="0085542B" w:rsidP="005F23BB">
            <w:pPr>
              <w:rPr>
                <w:i/>
                <w:noProof w:val="0"/>
                <w:sz w:val="22"/>
                <w:szCs w:val="22"/>
              </w:rPr>
            </w:pPr>
            <w:r w:rsidRPr="00990169">
              <w:rPr>
                <w:i/>
                <w:noProof w:val="0"/>
                <w:sz w:val="22"/>
                <w:szCs w:val="22"/>
              </w:rPr>
              <w:t>1.</w:t>
            </w:r>
          </w:p>
        </w:tc>
        <w:tc>
          <w:tcPr>
            <w:tcW w:w="2260" w:type="dxa"/>
          </w:tcPr>
          <w:p w14:paraId="712DD8EF" w14:textId="77777777" w:rsidR="0085542B" w:rsidRPr="00990169" w:rsidRDefault="0085542B" w:rsidP="005F23BB">
            <w:pPr>
              <w:rPr>
                <w:i/>
                <w:noProof w:val="0"/>
                <w:sz w:val="22"/>
                <w:szCs w:val="22"/>
              </w:rPr>
            </w:pPr>
          </w:p>
        </w:tc>
        <w:tc>
          <w:tcPr>
            <w:tcW w:w="2261" w:type="dxa"/>
          </w:tcPr>
          <w:p w14:paraId="06E83EC4" w14:textId="77777777" w:rsidR="0085542B" w:rsidRPr="00990169" w:rsidRDefault="0085542B" w:rsidP="005F23BB">
            <w:pPr>
              <w:rPr>
                <w:i/>
                <w:noProof w:val="0"/>
                <w:sz w:val="22"/>
                <w:szCs w:val="22"/>
              </w:rPr>
            </w:pPr>
          </w:p>
        </w:tc>
        <w:tc>
          <w:tcPr>
            <w:tcW w:w="2261" w:type="dxa"/>
          </w:tcPr>
          <w:p w14:paraId="16BC9516" w14:textId="77777777" w:rsidR="0085542B" w:rsidRPr="00990169" w:rsidRDefault="0085542B" w:rsidP="005F23BB">
            <w:pPr>
              <w:rPr>
                <w:i/>
                <w:noProof w:val="0"/>
                <w:sz w:val="22"/>
                <w:szCs w:val="22"/>
              </w:rPr>
            </w:pPr>
          </w:p>
        </w:tc>
      </w:tr>
      <w:tr w:rsidR="0085542B" w:rsidRPr="00990169" w14:paraId="06CD5832" w14:textId="77777777" w:rsidTr="0085542B">
        <w:tc>
          <w:tcPr>
            <w:tcW w:w="2260" w:type="dxa"/>
          </w:tcPr>
          <w:p w14:paraId="0F3F08BE" w14:textId="77777777" w:rsidR="0085542B" w:rsidRPr="00990169" w:rsidRDefault="0085542B" w:rsidP="005F23BB">
            <w:pPr>
              <w:rPr>
                <w:i/>
                <w:noProof w:val="0"/>
                <w:sz w:val="22"/>
                <w:szCs w:val="22"/>
              </w:rPr>
            </w:pPr>
            <w:r w:rsidRPr="00990169">
              <w:rPr>
                <w:i/>
                <w:noProof w:val="0"/>
                <w:sz w:val="22"/>
                <w:szCs w:val="22"/>
              </w:rPr>
              <w:t>2.</w:t>
            </w:r>
          </w:p>
        </w:tc>
        <w:tc>
          <w:tcPr>
            <w:tcW w:w="2260" w:type="dxa"/>
          </w:tcPr>
          <w:p w14:paraId="003F1D45" w14:textId="77777777" w:rsidR="0085542B" w:rsidRPr="00990169" w:rsidRDefault="0085542B" w:rsidP="005F23BB">
            <w:pPr>
              <w:rPr>
                <w:i/>
                <w:noProof w:val="0"/>
                <w:sz w:val="22"/>
                <w:szCs w:val="22"/>
              </w:rPr>
            </w:pPr>
          </w:p>
        </w:tc>
        <w:tc>
          <w:tcPr>
            <w:tcW w:w="2261" w:type="dxa"/>
          </w:tcPr>
          <w:p w14:paraId="1052950B" w14:textId="77777777" w:rsidR="0085542B" w:rsidRPr="00990169" w:rsidRDefault="0085542B" w:rsidP="005F23BB">
            <w:pPr>
              <w:rPr>
                <w:i/>
                <w:noProof w:val="0"/>
                <w:sz w:val="22"/>
                <w:szCs w:val="22"/>
              </w:rPr>
            </w:pPr>
          </w:p>
        </w:tc>
        <w:tc>
          <w:tcPr>
            <w:tcW w:w="2261" w:type="dxa"/>
          </w:tcPr>
          <w:p w14:paraId="4B2C8A95" w14:textId="77777777" w:rsidR="0085542B" w:rsidRPr="00990169" w:rsidRDefault="0085542B" w:rsidP="005F23BB">
            <w:pPr>
              <w:rPr>
                <w:i/>
                <w:noProof w:val="0"/>
                <w:sz w:val="22"/>
                <w:szCs w:val="22"/>
              </w:rPr>
            </w:pPr>
          </w:p>
        </w:tc>
      </w:tr>
      <w:tr w:rsidR="0085542B" w:rsidRPr="00990169" w14:paraId="4E38826C" w14:textId="77777777" w:rsidTr="0085542B">
        <w:tc>
          <w:tcPr>
            <w:tcW w:w="2260" w:type="dxa"/>
          </w:tcPr>
          <w:p w14:paraId="0EBD2898" w14:textId="77777777" w:rsidR="0085542B" w:rsidRPr="00990169" w:rsidRDefault="0085542B" w:rsidP="005F23BB">
            <w:pPr>
              <w:rPr>
                <w:i/>
                <w:noProof w:val="0"/>
                <w:sz w:val="22"/>
                <w:szCs w:val="22"/>
              </w:rPr>
            </w:pPr>
            <w:r w:rsidRPr="00990169">
              <w:rPr>
                <w:i/>
                <w:noProof w:val="0"/>
                <w:sz w:val="22"/>
                <w:szCs w:val="22"/>
              </w:rPr>
              <w:t>3.</w:t>
            </w:r>
          </w:p>
        </w:tc>
        <w:tc>
          <w:tcPr>
            <w:tcW w:w="2260" w:type="dxa"/>
          </w:tcPr>
          <w:p w14:paraId="09CB0C10" w14:textId="77777777" w:rsidR="0085542B" w:rsidRPr="00990169" w:rsidRDefault="0085542B" w:rsidP="005F23BB">
            <w:pPr>
              <w:rPr>
                <w:i/>
                <w:noProof w:val="0"/>
                <w:sz w:val="22"/>
                <w:szCs w:val="22"/>
              </w:rPr>
            </w:pPr>
          </w:p>
        </w:tc>
        <w:tc>
          <w:tcPr>
            <w:tcW w:w="2261" w:type="dxa"/>
          </w:tcPr>
          <w:p w14:paraId="4D9A882B" w14:textId="77777777" w:rsidR="0085542B" w:rsidRPr="00990169" w:rsidRDefault="0085542B" w:rsidP="005F23BB">
            <w:pPr>
              <w:rPr>
                <w:i/>
                <w:noProof w:val="0"/>
                <w:sz w:val="22"/>
                <w:szCs w:val="22"/>
              </w:rPr>
            </w:pPr>
          </w:p>
        </w:tc>
        <w:tc>
          <w:tcPr>
            <w:tcW w:w="2261" w:type="dxa"/>
          </w:tcPr>
          <w:p w14:paraId="3C66C8F7" w14:textId="77777777" w:rsidR="0085542B" w:rsidRPr="00990169" w:rsidRDefault="0085542B" w:rsidP="005F23BB">
            <w:pPr>
              <w:rPr>
                <w:i/>
                <w:noProof w:val="0"/>
                <w:sz w:val="22"/>
                <w:szCs w:val="22"/>
              </w:rPr>
            </w:pPr>
          </w:p>
        </w:tc>
      </w:tr>
    </w:tbl>
    <w:p w14:paraId="68F04924" w14:textId="77777777" w:rsidR="0085542B" w:rsidRPr="00990169" w:rsidRDefault="0085542B" w:rsidP="0085542B">
      <w:pPr>
        <w:autoSpaceDE w:val="0"/>
        <w:autoSpaceDN w:val="0"/>
        <w:adjustRightInd w:val="0"/>
        <w:rPr>
          <w:rFonts w:cs="Garamond"/>
          <w:noProof w:val="0"/>
          <w:color w:val="000000"/>
          <w:sz w:val="22"/>
          <w:szCs w:val="22"/>
          <w:lang w:eastAsia="cs-CZ"/>
        </w:rPr>
      </w:pPr>
    </w:p>
    <w:p w14:paraId="6532D719" w14:textId="77777777" w:rsidR="006F1B51" w:rsidRPr="00990169" w:rsidRDefault="006F1B51" w:rsidP="0085542B">
      <w:pPr>
        <w:autoSpaceDE w:val="0"/>
        <w:autoSpaceDN w:val="0"/>
        <w:adjustRightInd w:val="0"/>
        <w:rPr>
          <w:rFonts w:cs="Garamond"/>
          <w:noProof w:val="0"/>
          <w:color w:val="000000"/>
          <w:sz w:val="22"/>
          <w:szCs w:val="22"/>
          <w:lang w:eastAsia="cs-CZ"/>
        </w:rPr>
      </w:pPr>
    </w:p>
    <w:p w14:paraId="6A72BEEF" w14:textId="77777777" w:rsidR="006F1B51" w:rsidRPr="00990169" w:rsidRDefault="006F1B51" w:rsidP="0085542B">
      <w:pPr>
        <w:autoSpaceDE w:val="0"/>
        <w:autoSpaceDN w:val="0"/>
        <w:adjustRightInd w:val="0"/>
        <w:rPr>
          <w:rFonts w:cs="Garamond"/>
          <w:noProof w:val="0"/>
          <w:color w:val="000000"/>
          <w:sz w:val="22"/>
          <w:szCs w:val="22"/>
          <w:lang w:eastAsia="cs-CZ"/>
        </w:rPr>
      </w:pPr>
    </w:p>
    <w:p w14:paraId="4F13C365" w14:textId="77777777" w:rsidR="0085542B" w:rsidRPr="00990169" w:rsidRDefault="0085542B" w:rsidP="0085542B">
      <w:pPr>
        <w:autoSpaceDE w:val="0"/>
        <w:autoSpaceDN w:val="0"/>
        <w:adjustRightInd w:val="0"/>
        <w:rPr>
          <w:rFonts w:cs="Garamond"/>
          <w:noProof w:val="0"/>
          <w:color w:val="000000"/>
          <w:sz w:val="22"/>
          <w:szCs w:val="22"/>
          <w:lang w:eastAsia="cs-CZ"/>
        </w:rPr>
      </w:pPr>
    </w:p>
    <w:p w14:paraId="443BDB19" w14:textId="77777777" w:rsidR="0085542B" w:rsidRPr="00990169" w:rsidRDefault="0085542B" w:rsidP="0085542B">
      <w:pPr>
        <w:autoSpaceDE w:val="0"/>
        <w:autoSpaceDN w:val="0"/>
        <w:adjustRightInd w:val="0"/>
        <w:rPr>
          <w:rFonts w:cs="Garamond"/>
          <w:noProof w:val="0"/>
          <w:color w:val="000000"/>
          <w:sz w:val="22"/>
          <w:szCs w:val="22"/>
          <w:lang w:eastAsia="cs-CZ"/>
        </w:rPr>
      </w:pPr>
      <w:r w:rsidRPr="00990169">
        <w:rPr>
          <w:rFonts w:cs="Garamond"/>
          <w:noProof w:val="0"/>
          <w:color w:val="000000"/>
          <w:sz w:val="22"/>
          <w:szCs w:val="22"/>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3DA1B7F7"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001B56B3" w14:textId="33D9CDF2" w:rsidR="000825E5" w:rsidRDefault="000825E5" w:rsidP="007E184F">
      <w:pPr>
        <w:rPr>
          <w:rFonts w:cs="Garamond"/>
          <w:noProof w:val="0"/>
          <w:color w:val="000000"/>
          <w:sz w:val="20"/>
          <w:szCs w:val="20"/>
          <w:lang w:eastAsia="cs-CZ"/>
        </w:rPr>
      </w:pPr>
    </w:p>
    <w:p w14:paraId="45BE8A3E" w14:textId="39CA3FC5" w:rsidR="000825E5" w:rsidRDefault="000825E5" w:rsidP="007E184F">
      <w:pPr>
        <w:rPr>
          <w:rFonts w:cs="Garamond"/>
          <w:noProof w:val="0"/>
          <w:color w:val="000000"/>
          <w:sz w:val="20"/>
          <w:szCs w:val="20"/>
          <w:lang w:eastAsia="cs-CZ"/>
        </w:rPr>
      </w:pPr>
    </w:p>
    <w:p w14:paraId="1EFD3AD7" w14:textId="73C70E83" w:rsidR="000825E5" w:rsidRDefault="000825E5" w:rsidP="007E184F">
      <w:pPr>
        <w:rPr>
          <w:rFonts w:cs="Garamond"/>
          <w:noProof w:val="0"/>
          <w:color w:val="000000"/>
          <w:sz w:val="20"/>
          <w:szCs w:val="20"/>
          <w:lang w:eastAsia="cs-CZ"/>
        </w:rPr>
      </w:pPr>
    </w:p>
    <w:p w14:paraId="3684B193" w14:textId="1B9D2328" w:rsidR="000825E5" w:rsidRDefault="000825E5" w:rsidP="007E184F">
      <w:pPr>
        <w:rPr>
          <w:rFonts w:cs="Garamond"/>
          <w:noProof w:val="0"/>
          <w:color w:val="000000"/>
          <w:sz w:val="20"/>
          <w:szCs w:val="20"/>
          <w:lang w:eastAsia="cs-CZ"/>
        </w:rPr>
      </w:pPr>
    </w:p>
    <w:p w14:paraId="765A6555" w14:textId="04EE69BD" w:rsidR="000825E5" w:rsidRDefault="000825E5" w:rsidP="007E184F">
      <w:pPr>
        <w:rPr>
          <w:rFonts w:cs="Garamond"/>
          <w:noProof w:val="0"/>
          <w:color w:val="000000"/>
          <w:sz w:val="20"/>
          <w:szCs w:val="20"/>
          <w:lang w:eastAsia="cs-CZ"/>
        </w:rPr>
      </w:pPr>
    </w:p>
    <w:p w14:paraId="495B34E0" w14:textId="4B085E93" w:rsidR="000825E5" w:rsidRDefault="000825E5" w:rsidP="007E184F">
      <w:pPr>
        <w:rPr>
          <w:rFonts w:cs="Garamond"/>
          <w:noProof w:val="0"/>
          <w:color w:val="000000"/>
          <w:sz w:val="20"/>
          <w:szCs w:val="20"/>
          <w:lang w:eastAsia="cs-CZ"/>
        </w:rPr>
      </w:pPr>
    </w:p>
    <w:p w14:paraId="1B210825" w14:textId="5D4225A4" w:rsidR="000825E5" w:rsidRDefault="000825E5" w:rsidP="007E184F">
      <w:pPr>
        <w:rPr>
          <w:rFonts w:cs="Garamond"/>
          <w:noProof w:val="0"/>
          <w:color w:val="000000"/>
          <w:sz w:val="20"/>
          <w:szCs w:val="20"/>
          <w:lang w:eastAsia="cs-CZ"/>
        </w:rPr>
      </w:pPr>
    </w:p>
    <w:p w14:paraId="4DAAF93E" w14:textId="3328923F" w:rsidR="000825E5" w:rsidRDefault="000825E5" w:rsidP="007E184F">
      <w:pPr>
        <w:rPr>
          <w:rFonts w:cs="Garamond"/>
          <w:noProof w:val="0"/>
          <w:color w:val="000000"/>
          <w:sz w:val="20"/>
          <w:szCs w:val="20"/>
          <w:lang w:eastAsia="cs-CZ"/>
        </w:rPr>
      </w:pPr>
    </w:p>
    <w:p w14:paraId="367F42BE" w14:textId="4B305448" w:rsidR="000825E5" w:rsidRDefault="000825E5" w:rsidP="007E184F">
      <w:pPr>
        <w:rPr>
          <w:rFonts w:cs="Garamond"/>
          <w:noProof w:val="0"/>
          <w:color w:val="000000"/>
          <w:sz w:val="20"/>
          <w:szCs w:val="20"/>
          <w:lang w:eastAsia="cs-CZ"/>
        </w:rPr>
      </w:pPr>
    </w:p>
    <w:p w14:paraId="181E1F28" w14:textId="569E0291" w:rsidR="000825E5" w:rsidRDefault="000825E5" w:rsidP="007E184F">
      <w:pPr>
        <w:rPr>
          <w:rFonts w:cs="Garamond"/>
          <w:noProof w:val="0"/>
          <w:color w:val="000000"/>
          <w:sz w:val="20"/>
          <w:szCs w:val="20"/>
          <w:lang w:eastAsia="cs-CZ"/>
        </w:rPr>
      </w:pPr>
    </w:p>
    <w:p w14:paraId="06D567FF" w14:textId="440343A7" w:rsidR="000825E5" w:rsidRDefault="000825E5" w:rsidP="007E184F">
      <w:pPr>
        <w:rPr>
          <w:rFonts w:cs="Garamond"/>
          <w:noProof w:val="0"/>
          <w:color w:val="000000"/>
          <w:sz w:val="20"/>
          <w:szCs w:val="20"/>
          <w:lang w:eastAsia="cs-CZ"/>
        </w:rPr>
      </w:pPr>
    </w:p>
    <w:p w14:paraId="4C474957" w14:textId="65D5691E" w:rsidR="000825E5" w:rsidRDefault="000825E5" w:rsidP="007E184F">
      <w:pPr>
        <w:rPr>
          <w:rFonts w:cs="Garamond"/>
          <w:noProof w:val="0"/>
          <w:color w:val="000000"/>
          <w:sz w:val="20"/>
          <w:szCs w:val="20"/>
          <w:lang w:eastAsia="cs-CZ"/>
        </w:rPr>
      </w:pPr>
    </w:p>
    <w:p w14:paraId="472E8DEC" w14:textId="60077165" w:rsidR="000825E5" w:rsidRDefault="000825E5" w:rsidP="007E184F">
      <w:pPr>
        <w:rPr>
          <w:rFonts w:cs="Garamond"/>
          <w:noProof w:val="0"/>
          <w:color w:val="000000"/>
          <w:sz w:val="20"/>
          <w:szCs w:val="20"/>
          <w:lang w:eastAsia="cs-CZ"/>
        </w:rPr>
      </w:pPr>
    </w:p>
    <w:p w14:paraId="189627A8" w14:textId="537C0417" w:rsidR="000825E5" w:rsidRDefault="000825E5" w:rsidP="007E184F">
      <w:pPr>
        <w:rPr>
          <w:rFonts w:cs="Garamond"/>
          <w:noProof w:val="0"/>
          <w:color w:val="000000"/>
          <w:sz w:val="20"/>
          <w:szCs w:val="20"/>
          <w:lang w:eastAsia="cs-CZ"/>
        </w:rPr>
      </w:pPr>
    </w:p>
    <w:p w14:paraId="57B5B8B3" w14:textId="717B9CC4" w:rsidR="000825E5" w:rsidRDefault="000825E5" w:rsidP="007E184F">
      <w:pPr>
        <w:rPr>
          <w:rFonts w:cs="Garamond"/>
          <w:noProof w:val="0"/>
          <w:color w:val="000000"/>
          <w:sz w:val="20"/>
          <w:szCs w:val="20"/>
          <w:lang w:eastAsia="cs-CZ"/>
        </w:rPr>
      </w:pPr>
    </w:p>
    <w:p w14:paraId="2E3A0111" w14:textId="0247B861" w:rsidR="000825E5" w:rsidRDefault="000825E5" w:rsidP="007E184F">
      <w:pPr>
        <w:rPr>
          <w:rFonts w:cs="Garamond"/>
          <w:noProof w:val="0"/>
          <w:color w:val="000000"/>
          <w:sz w:val="20"/>
          <w:szCs w:val="20"/>
          <w:lang w:eastAsia="cs-CZ"/>
        </w:rPr>
      </w:pPr>
    </w:p>
    <w:p w14:paraId="1479147E" w14:textId="0413E28C" w:rsidR="000825E5" w:rsidRDefault="000825E5" w:rsidP="007E184F">
      <w:pPr>
        <w:rPr>
          <w:rFonts w:cs="Garamond"/>
          <w:noProof w:val="0"/>
          <w:color w:val="000000"/>
          <w:sz w:val="20"/>
          <w:szCs w:val="20"/>
          <w:lang w:eastAsia="cs-CZ"/>
        </w:rPr>
      </w:pPr>
    </w:p>
    <w:p w14:paraId="09E6C4E4" w14:textId="751C22DC" w:rsidR="000825E5" w:rsidRDefault="000825E5" w:rsidP="007E184F">
      <w:pPr>
        <w:rPr>
          <w:rFonts w:cs="Garamond"/>
          <w:noProof w:val="0"/>
          <w:color w:val="000000"/>
          <w:sz w:val="20"/>
          <w:szCs w:val="20"/>
          <w:lang w:eastAsia="cs-CZ"/>
        </w:rPr>
      </w:pPr>
    </w:p>
    <w:p w14:paraId="53724F6D" w14:textId="635DEC07" w:rsidR="000825E5" w:rsidRDefault="000825E5" w:rsidP="007E184F">
      <w:pPr>
        <w:rPr>
          <w:rFonts w:cs="Garamond"/>
          <w:noProof w:val="0"/>
          <w:color w:val="000000"/>
          <w:sz w:val="20"/>
          <w:szCs w:val="20"/>
          <w:lang w:eastAsia="cs-CZ"/>
        </w:rPr>
      </w:pPr>
    </w:p>
    <w:p w14:paraId="2534A3CF" w14:textId="6F7CF8D0" w:rsidR="000825E5" w:rsidRDefault="000825E5" w:rsidP="007E184F">
      <w:pPr>
        <w:rPr>
          <w:rFonts w:cs="Garamond"/>
          <w:noProof w:val="0"/>
          <w:color w:val="000000"/>
          <w:sz w:val="20"/>
          <w:szCs w:val="20"/>
          <w:lang w:eastAsia="cs-CZ"/>
        </w:rPr>
      </w:pPr>
    </w:p>
    <w:p w14:paraId="286241BE" w14:textId="2E355E23" w:rsidR="000825E5" w:rsidRDefault="000825E5" w:rsidP="007E184F">
      <w:pPr>
        <w:rPr>
          <w:rFonts w:cs="Garamond"/>
          <w:noProof w:val="0"/>
          <w:color w:val="000000"/>
          <w:sz w:val="20"/>
          <w:szCs w:val="20"/>
          <w:lang w:eastAsia="cs-CZ"/>
        </w:rPr>
      </w:pPr>
    </w:p>
    <w:p w14:paraId="50693E1B" w14:textId="70806008" w:rsidR="00990169" w:rsidRDefault="00990169" w:rsidP="007E184F">
      <w:pPr>
        <w:rPr>
          <w:rFonts w:cs="Garamond"/>
          <w:noProof w:val="0"/>
          <w:color w:val="000000"/>
          <w:sz w:val="20"/>
          <w:szCs w:val="20"/>
          <w:lang w:eastAsia="cs-CZ"/>
        </w:rPr>
      </w:pPr>
    </w:p>
    <w:p w14:paraId="07F10507" w14:textId="445A833B" w:rsidR="00990169" w:rsidRDefault="00990169" w:rsidP="007E184F">
      <w:pPr>
        <w:rPr>
          <w:rFonts w:cs="Garamond"/>
          <w:noProof w:val="0"/>
          <w:color w:val="000000"/>
          <w:sz w:val="20"/>
          <w:szCs w:val="20"/>
          <w:lang w:eastAsia="cs-CZ"/>
        </w:rPr>
      </w:pPr>
    </w:p>
    <w:p w14:paraId="5F695648" w14:textId="77777777" w:rsidR="00990169" w:rsidRDefault="00990169" w:rsidP="007E184F">
      <w:pPr>
        <w:rPr>
          <w:rFonts w:cs="Garamond"/>
          <w:noProof w:val="0"/>
          <w:color w:val="000000"/>
          <w:sz w:val="20"/>
          <w:szCs w:val="20"/>
          <w:lang w:eastAsia="cs-CZ"/>
        </w:rPr>
      </w:pPr>
    </w:p>
    <w:p w14:paraId="5E1EA237" w14:textId="5841FB8F" w:rsidR="000825E5" w:rsidRDefault="000825E5" w:rsidP="007E184F">
      <w:pPr>
        <w:rPr>
          <w:rFonts w:cs="Garamond"/>
          <w:noProof w:val="0"/>
          <w:color w:val="000000"/>
          <w:sz w:val="20"/>
          <w:szCs w:val="20"/>
          <w:lang w:eastAsia="cs-CZ"/>
        </w:rPr>
      </w:pPr>
    </w:p>
    <w:p w14:paraId="56933A8B" w14:textId="697DD3FD" w:rsidR="000825E5" w:rsidRDefault="00D57A86" w:rsidP="000825E5">
      <w:pPr>
        <w:autoSpaceDE w:val="0"/>
        <w:autoSpaceDN w:val="0"/>
        <w:adjustRightInd w:val="0"/>
        <w:jc w:val="right"/>
        <w:rPr>
          <w:rFonts w:cs="Garamond"/>
          <w:i/>
          <w:iCs/>
          <w:noProof w:val="0"/>
          <w:color w:val="000000"/>
          <w:sz w:val="23"/>
          <w:szCs w:val="23"/>
          <w:lang w:eastAsia="cs-CZ"/>
        </w:rPr>
      </w:pPr>
      <w:r>
        <w:rPr>
          <w:rFonts w:cs="Garamond"/>
          <w:i/>
          <w:iCs/>
          <w:noProof w:val="0"/>
          <w:color w:val="000000"/>
          <w:sz w:val="23"/>
          <w:szCs w:val="23"/>
          <w:lang w:eastAsia="cs-CZ"/>
        </w:rPr>
        <w:t xml:space="preserve">   </w:t>
      </w:r>
      <w:r w:rsidR="000825E5" w:rsidRPr="00837FA0">
        <w:rPr>
          <w:rFonts w:cs="Garamond"/>
          <w:i/>
          <w:iCs/>
          <w:noProof w:val="0"/>
          <w:color w:val="000000"/>
          <w:sz w:val="23"/>
          <w:szCs w:val="23"/>
          <w:lang w:eastAsia="cs-CZ"/>
        </w:rPr>
        <w:t xml:space="preserve">Príloha č. </w:t>
      </w:r>
      <w:r w:rsidR="004C0920">
        <w:rPr>
          <w:rFonts w:cs="Garamond"/>
          <w:i/>
          <w:iCs/>
          <w:noProof w:val="0"/>
          <w:color w:val="000000"/>
          <w:sz w:val="23"/>
          <w:szCs w:val="23"/>
          <w:lang w:eastAsia="cs-CZ"/>
        </w:rPr>
        <w:t>3</w:t>
      </w:r>
      <w:r w:rsidR="00437D45">
        <w:rPr>
          <w:rFonts w:cs="Garamond"/>
          <w:i/>
          <w:iCs/>
          <w:noProof w:val="0"/>
          <w:color w:val="000000"/>
          <w:sz w:val="23"/>
          <w:szCs w:val="23"/>
          <w:lang w:eastAsia="cs-CZ"/>
        </w:rPr>
        <w:t xml:space="preserve"> </w:t>
      </w:r>
      <w:r w:rsidR="00437D45" w:rsidRPr="00437D45">
        <w:rPr>
          <w:rFonts w:cs="Garamond"/>
          <w:i/>
          <w:iCs/>
          <w:noProof w:val="0"/>
          <w:color w:val="000000"/>
          <w:sz w:val="23"/>
          <w:szCs w:val="23"/>
          <w:lang w:eastAsia="cs-CZ"/>
        </w:rPr>
        <w:t>Vyhlásenie k participácii na vypracovaní ponuky inou osobou</w:t>
      </w:r>
    </w:p>
    <w:p w14:paraId="53DDBD9B" w14:textId="77777777" w:rsidR="00437D45" w:rsidRPr="002F06FE" w:rsidRDefault="00437D45" w:rsidP="000825E5">
      <w:pPr>
        <w:autoSpaceDE w:val="0"/>
        <w:autoSpaceDN w:val="0"/>
        <w:adjustRightInd w:val="0"/>
        <w:jc w:val="right"/>
        <w:rPr>
          <w:rFonts w:cs="Garamond"/>
          <w:i/>
          <w:iCs/>
          <w:noProof w:val="0"/>
          <w:color w:val="000000"/>
          <w:sz w:val="23"/>
          <w:szCs w:val="23"/>
          <w:lang w:eastAsia="cs-CZ"/>
        </w:rPr>
      </w:pPr>
    </w:p>
    <w:p w14:paraId="6939BF22" w14:textId="77777777" w:rsidR="000825E5" w:rsidRDefault="000825E5" w:rsidP="000825E5">
      <w:pPr>
        <w:pStyle w:val="Nadpis1"/>
        <w:rPr>
          <w:b/>
          <w:bCs/>
          <w:sz w:val="32"/>
          <w:szCs w:val="32"/>
          <w:lang w:eastAsia="en-US"/>
        </w:rPr>
      </w:pPr>
      <w:bookmarkStart w:id="230" w:name="_Hlk42177192"/>
      <w:r w:rsidRPr="00555332">
        <w:rPr>
          <w:b/>
          <w:bCs/>
          <w:sz w:val="32"/>
          <w:szCs w:val="32"/>
          <w:lang w:eastAsia="en-US"/>
        </w:rPr>
        <w:t>Vyhlásenie k participácii na vypracovaní ponuky inou osobou</w:t>
      </w:r>
    </w:p>
    <w:bookmarkEnd w:id="230"/>
    <w:p w14:paraId="676676FB" w14:textId="77777777" w:rsidR="000825E5" w:rsidRPr="00555332" w:rsidRDefault="000825E5" w:rsidP="000825E5">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60EF7025" w14:textId="77777777" w:rsidR="000825E5" w:rsidRPr="00555332" w:rsidRDefault="000825E5" w:rsidP="000825E5">
      <w:pPr>
        <w:widowControl w:val="0"/>
        <w:spacing w:after="160" w:line="254" w:lineRule="exact"/>
        <w:ind w:left="200"/>
        <w:jc w:val="center"/>
        <w:rPr>
          <w:bCs/>
          <w:color w:val="000000"/>
          <w:sz w:val="20"/>
          <w:szCs w:val="20"/>
          <w:shd w:val="clear" w:color="auto" w:fill="FFFFFF"/>
        </w:rPr>
      </w:pPr>
    </w:p>
    <w:p w14:paraId="2896E120" w14:textId="24856CCA" w:rsidR="004C0920" w:rsidRDefault="004C0920" w:rsidP="004C0920">
      <w:pPr>
        <w:widowControl w:val="0"/>
        <w:spacing w:after="212" w:line="210" w:lineRule="exact"/>
        <w:ind w:left="20"/>
        <w:jc w:val="center"/>
        <w:rPr>
          <w:b/>
          <w:bCs/>
        </w:rPr>
      </w:pPr>
      <w:r w:rsidRPr="004C0920">
        <w:rPr>
          <w:b/>
          <w:bCs/>
        </w:rPr>
        <w:t xml:space="preserve">Náhradné diely na autobusy – Man, </w:t>
      </w:r>
      <w:r w:rsidR="00E41CCF">
        <w:rPr>
          <w:b/>
          <w:bCs/>
        </w:rPr>
        <w:t>MB</w:t>
      </w:r>
      <w:r w:rsidR="00990169">
        <w:rPr>
          <w:b/>
          <w:bCs/>
        </w:rPr>
        <w:t>, Solaris, Iveco</w:t>
      </w:r>
    </w:p>
    <w:p w14:paraId="2DD060FA" w14:textId="77777777" w:rsidR="004C0920" w:rsidRPr="00990169" w:rsidRDefault="004C0920" w:rsidP="004C0920">
      <w:pPr>
        <w:widowControl w:val="0"/>
        <w:spacing w:after="212" w:line="210" w:lineRule="exact"/>
        <w:ind w:left="20"/>
        <w:rPr>
          <w:b/>
          <w:bCs/>
          <w:sz w:val="22"/>
          <w:szCs w:val="22"/>
        </w:rPr>
      </w:pPr>
    </w:p>
    <w:p w14:paraId="208F7902" w14:textId="3F474FE2" w:rsidR="000825E5" w:rsidRPr="00990169" w:rsidRDefault="000825E5" w:rsidP="004C0920">
      <w:pPr>
        <w:widowControl w:val="0"/>
        <w:spacing w:after="212" w:line="210" w:lineRule="exact"/>
        <w:ind w:left="20"/>
        <w:rPr>
          <w:b/>
          <w:bCs/>
          <w:sz w:val="22"/>
          <w:szCs w:val="22"/>
        </w:rPr>
      </w:pPr>
      <w:r w:rsidRPr="00990169">
        <w:rPr>
          <w:b/>
          <w:bCs/>
          <w:color w:val="000000"/>
          <w:sz w:val="22"/>
          <w:szCs w:val="22"/>
          <w:shd w:val="clear" w:color="auto" w:fill="FFFFFF"/>
        </w:rPr>
        <w:t>Identifikácia uchádzača:</w:t>
      </w:r>
    </w:p>
    <w:p w14:paraId="3B21FE1F" w14:textId="77777777" w:rsidR="000825E5" w:rsidRPr="00990169" w:rsidRDefault="000825E5" w:rsidP="000825E5">
      <w:pPr>
        <w:rPr>
          <w:sz w:val="22"/>
          <w:szCs w:val="22"/>
        </w:rPr>
      </w:pPr>
      <w:r w:rsidRPr="00990169">
        <w:rPr>
          <w:sz w:val="22"/>
          <w:szCs w:val="22"/>
        </w:rPr>
        <w:t>Obchodné meno:</w:t>
      </w:r>
    </w:p>
    <w:p w14:paraId="221EAE2D" w14:textId="77777777" w:rsidR="000825E5" w:rsidRPr="00990169" w:rsidRDefault="000825E5" w:rsidP="000825E5">
      <w:pPr>
        <w:rPr>
          <w:sz w:val="22"/>
          <w:szCs w:val="22"/>
        </w:rPr>
      </w:pPr>
      <w:r w:rsidRPr="00990169">
        <w:rPr>
          <w:sz w:val="22"/>
          <w:szCs w:val="22"/>
        </w:rPr>
        <w:t xml:space="preserve">Sídlo:                           </w:t>
      </w:r>
    </w:p>
    <w:p w14:paraId="0E0CAFB2" w14:textId="77777777" w:rsidR="000825E5" w:rsidRPr="00990169" w:rsidRDefault="000825E5" w:rsidP="000825E5">
      <w:pPr>
        <w:rPr>
          <w:sz w:val="22"/>
          <w:szCs w:val="22"/>
        </w:rPr>
      </w:pPr>
      <w:r w:rsidRPr="00990169">
        <w:rPr>
          <w:sz w:val="22"/>
          <w:szCs w:val="22"/>
        </w:rPr>
        <w:t>IČO:</w:t>
      </w:r>
      <w:r w:rsidRPr="00990169">
        <w:rPr>
          <w:sz w:val="22"/>
          <w:szCs w:val="22"/>
        </w:rPr>
        <w:tab/>
      </w:r>
      <w:r w:rsidRPr="00990169">
        <w:rPr>
          <w:sz w:val="22"/>
          <w:szCs w:val="22"/>
        </w:rPr>
        <w:tab/>
      </w:r>
      <w:r w:rsidRPr="00990169">
        <w:rPr>
          <w:sz w:val="22"/>
          <w:szCs w:val="22"/>
        </w:rPr>
        <w:tab/>
      </w:r>
      <w:r w:rsidRPr="00990169">
        <w:rPr>
          <w:sz w:val="22"/>
          <w:szCs w:val="22"/>
        </w:rPr>
        <w:tab/>
      </w:r>
      <w:r w:rsidRPr="00990169">
        <w:rPr>
          <w:sz w:val="22"/>
          <w:szCs w:val="22"/>
        </w:rPr>
        <w:tab/>
      </w:r>
    </w:p>
    <w:p w14:paraId="17BCEDBF" w14:textId="77777777" w:rsidR="000825E5" w:rsidRPr="00990169" w:rsidRDefault="000825E5" w:rsidP="000825E5">
      <w:pPr>
        <w:rPr>
          <w:sz w:val="22"/>
          <w:szCs w:val="22"/>
        </w:rPr>
      </w:pPr>
      <w:r w:rsidRPr="00990169">
        <w:rPr>
          <w:sz w:val="22"/>
          <w:szCs w:val="22"/>
        </w:rPr>
        <w:t xml:space="preserve">DIČ: </w:t>
      </w:r>
      <w:r w:rsidRPr="00990169">
        <w:rPr>
          <w:sz w:val="22"/>
          <w:szCs w:val="22"/>
        </w:rPr>
        <w:tab/>
      </w:r>
      <w:r w:rsidRPr="00990169">
        <w:rPr>
          <w:sz w:val="22"/>
          <w:szCs w:val="22"/>
        </w:rPr>
        <w:tab/>
      </w:r>
      <w:r w:rsidRPr="00990169">
        <w:rPr>
          <w:sz w:val="22"/>
          <w:szCs w:val="22"/>
        </w:rPr>
        <w:tab/>
      </w:r>
      <w:r w:rsidRPr="00990169">
        <w:rPr>
          <w:sz w:val="22"/>
          <w:szCs w:val="22"/>
        </w:rPr>
        <w:tab/>
      </w:r>
      <w:r w:rsidRPr="00990169">
        <w:rPr>
          <w:sz w:val="22"/>
          <w:szCs w:val="22"/>
        </w:rPr>
        <w:tab/>
      </w:r>
    </w:p>
    <w:p w14:paraId="45F98710" w14:textId="77777777" w:rsidR="000825E5" w:rsidRPr="00990169" w:rsidRDefault="000825E5" w:rsidP="000825E5">
      <w:pPr>
        <w:widowControl w:val="0"/>
        <w:spacing w:line="250" w:lineRule="exact"/>
        <w:ind w:right="2693" w:firstLine="20"/>
        <w:rPr>
          <w:color w:val="000000"/>
          <w:sz w:val="22"/>
          <w:szCs w:val="22"/>
          <w:shd w:val="clear" w:color="auto" w:fill="FFFFFF"/>
        </w:rPr>
      </w:pPr>
      <w:r w:rsidRPr="00990169">
        <w:rPr>
          <w:color w:val="000000"/>
          <w:sz w:val="22"/>
          <w:szCs w:val="22"/>
          <w:shd w:val="clear" w:color="auto" w:fill="FFFFFF"/>
        </w:rPr>
        <w:t>Meno a priezvisko osoby oprávnenej konať v mene uchádzača:</w:t>
      </w:r>
    </w:p>
    <w:p w14:paraId="10BF4004" w14:textId="77777777" w:rsidR="000825E5" w:rsidRPr="00990169" w:rsidRDefault="000825E5" w:rsidP="000825E5">
      <w:pPr>
        <w:widowControl w:val="0"/>
        <w:spacing w:line="250" w:lineRule="exact"/>
        <w:ind w:left="20"/>
        <w:jc w:val="both"/>
        <w:rPr>
          <w:color w:val="000000"/>
          <w:sz w:val="22"/>
          <w:szCs w:val="22"/>
          <w:shd w:val="clear" w:color="auto" w:fill="FFFFFF"/>
        </w:rPr>
      </w:pPr>
    </w:p>
    <w:p w14:paraId="14078CB5" w14:textId="77777777" w:rsidR="000825E5" w:rsidRPr="00990169" w:rsidRDefault="000825E5" w:rsidP="000825E5">
      <w:pPr>
        <w:widowControl w:val="0"/>
        <w:spacing w:line="250" w:lineRule="exact"/>
        <w:ind w:left="20"/>
        <w:jc w:val="both"/>
        <w:rPr>
          <w:color w:val="000000"/>
          <w:sz w:val="22"/>
          <w:szCs w:val="22"/>
          <w:shd w:val="clear" w:color="auto" w:fill="FFFFFF"/>
        </w:rPr>
      </w:pPr>
    </w:p>
    <w:p w14:paraId="00ADB886" w14:textId="77777777" w:rsidR="000825E5" w:rsidRPr="00990169" w:rsidRDefault="000825E5" w:rsidP="000825E5">
      <w:pPr>
        <w:widowControl w:val="0"/>
        <w:spacing w:line="240" w:lineRule="atLeast"/>
        <w:jc w:val="center"/>
        <w:rPr>
          <w:b/>
          <w:bCs/>
          <w:sz w:val="22"/>
          <w:szCs w:val="22"/>
        </w:rPr>
      </w:pPr>
      <w:r w:rsidRPr="00990169">
        <w:rPr>
          <w:b/>
          <w:color w:val="000000"/>
          <w:sz w:val="22"/>
          <w:szCs w:val="22"/>
          <w:shd w:val="clear" w:color="auto" w:fill="FFFFFF"/>
        </w:rPr>
        <w:t xml:space="preserve">týmto vyhlasujem, že pri vypracovaní ponuky som </w:t>
      </w:r>
      <w:r w:rsidRPr="00990169">
        <w:rPr>
          <w:b/>
          <w:bCs/>
          <w:color w:val="000000"/>
          <w:sz w:val="22"/>
          <w:szCs w:val="22"/>
          <w:shd w:val="clear" w:color="auto" w:fill="FFFFFF"/>
        </w:rPr>
        <w:t>využil služby osoby podľa ust. § 49 ods. 5 ZVO</w:t>
      </w:r>
      <w:r w:rsidRPr="00990169">
        <w:rPr>
          <w:b/>
          <w:bCs/>
          <w:color w:val="000000"/>
          <w:sz w:val="22"/>
          <w:szCs w:val="22"/>
          <w:vertAlign w:val="superscript"/>
        </w:rPr>
        <w:footnoteReference w:id="3"/>
      </w:r>
      <w:r w:rsidRPr="00990169">
        <w:rPr>
          <w:b/>
          <w:bCs/>
          <w:color w:val="000000"/>
          <w:sz w:val="22"/>
          <w:szCs w:val="22"/>
          <w:shd w:val="clear" w:color="auto" w:fill="FFFFFF"/>
        </w:rPr>
        <w:t xml:space="preserve">.                            </w:t>
      </w:r>
    </w:p>
    <w:p w14:paraId="238CAC12" w14:textId="77777777" w:rsidR="000825E5" w:rsidRPr="00990169" w:rsidRDefault="000825E5" w:rsidP="000825E5">
      <w:pPr>
        <w:widowControl w:val="0"/>
        <w:spacing w:line="494" w:lineRule="exact"/>
        <w:ind w:left="20"/>
        <w:jc w:val="both"/>
        <w:rPr>
          <w:sz w:val="22"/>
          <w:szCs w:val="22"/>
        </w:rPr>
      </w:pPr>
      <w:r w:rsidRPr="00990169">
        <w:rPr>
          <w:color w:val="000000"/>
          <w:sz w:val="22"/>
          <w:szCs w:val="22"/>
          <w:shd w:val="clear" w:color="auto" w:fill="FFFFFF"/>
        </w:rPr>
        <w:t>Meno a priezvisko:</w:t>
      </w:r>
    </w:p>
    <w:p w14:paraId="66B1FBA4" w14:textId="77777777" w:rsidR="000825E5" w:rsidRPr="00990169" w:rsidRDefault="000825E5" w:rsidP="000825E5">
      <w:pPr>
        <w:widowControl w:val="0"/>
        <w:spacing w:line="379" w:lineRule="exact"/>
        <w:ind w:left="20"/>
        <w:jc w:val="both"/>
        <w:rPr>
          <w:sz w:val="22"/>
          <w:szCs w:val="22"/>
        </w:rPr>
      </w:pPr>
      <w:r w:rsidRPr="00990169">
        <w:rPr>
          <w:color w:val="000000"/>
          <w:sz w:val="22"/>
          <w:szCs w:val="22"/>
          <w:shd w:val="clear" w:color="auto" w:fill="FFFFFF"/>
        </w:rPr>
        <w:t>Obchodné meno alebo názov:</w:t>
      </w:r>
    </w:p>
    <w:p w14:paraId="550FA465" w14:textId="77777777" w:rsidR="000825E5" w:rsidRPr="00990169" w:rsidRDefault="000825E5" w:rsidP="000825E5">
      <w:pPr>
        <w:widowControl w:val="0"/>
        <w:spacing w:line="379" w:lineRule="exact"/>
        <w:ind w:left="20"/>
        <w:jc w:val="both"/>
        <w:rPr>
          <w:sz w:val="22"/>
          <w:szCs w:val="22"/>
        </w:rPr>
      </w:pPr>
      <w:r w:rsidRPr="00990169">
        <w:rPr>
          <w:color w:val="000000"/>
          <w:sz w:val="22"/>
          <w:szCs w:val="22"/>
          <w:shd w:val="clear" w:color="auto" w:fill="FFFFFF"/>
        </w:rPr>
        <w:t>Adresa pobytu, sídlo alebo miesto podnikania:</w:t>
      </w:r>
    </w:p>
    <w:p w14:paraId="5422A8BB" w14:textId="77777777" w:rsidR="000825E5" w:rsidRPr="00990169" w:rsidRDefault="000825E5" w:rsidP="000825E5">
      <w:pPr>
        <w:widowControl w:val="0"/>
        <w:spacing w:after="555" w:line="379" w:lineRule="exact"/>
        <w:ind w:left="20"/>
        <w:jc w:val="both"/>
        <w:rPr>
          <w:sz w:val="22"/>
          <w:szCs w:val="22"/>
        </w:rPr>
      </w:pPr>
      <w:r w:rsidRPr="00990169">
        <w:rPr>
          <w:color w:val="000000"/>
          <w:sz w:val="22"/>
          <w:szCs w:val="22"/>
          <w:shd w:val="clear" w:color="auto" w:fill="FFFFFF"/>
        </w:rPr>
        <w:t>Identifikačné číslo, ak bolo pridelené:</w:t>
      </w:r>
    </w:p>
    <w:p w14:paraId="50AFF94E" w14:textId="77777777" w:rsidR="000825E5" w:rsidRPr="00990169" w:rsidRDefault="000825E5" w:rsidP="000825E5">
      <w:pPr>
        <w:widowControl w:val="0"/>
        <w:spacing w:after="209" w:line="210" w:lineRule="exact"/>
        <w:ind w:left="20"/>
        <w:jc w:val="both"/>
        <w:rPr>
          <w:b/>
          <w:bCs/>
          <w:i/>
          <w:iCs/>
          <w:sz w:val="22"/>
          <w:szCs w:val="22"/>
        </w:rPr>
      </w:pPr>
      <w:r w:rsidRPr="00990169">
        <w:rPr>
          <w:b/>
          <w:bCs/>
          <w:i/>
          <w:iCs/>
          <w:color w:val="000000"/>
          <w:sz w:val="22"/>
          <w:szCs w:val="22"/>
          <w:shd w:val="clear" w:color="auto" w:fill="FFFFFF"/>
        </w:rPr>
        <w:t>UPOZORNENIE</w:t>
      </w:r>
    </w:p>
    <w:p w14:paraId="09FC0A58" w14:textId="77777777" w:rsidR="000825E5" w:rsidRPr="00990169" w:rsidRDefault="000825E5" w:rsidP="000825E5">
      <w:pPr>
        <w:widowControl w:val="0"/>
        <w:spacing w:after="184" w:line="254" w:lineRule="exact"/>
        <w:ind w:left="20" w:right="220"/>
        <w:jc w:val="both"/>
        <w:rPr>
          <w:b/>
          <w:bCs/>
          <w:i/>
          <w:iCs/>
          <w:sz w:val="22"/>
          <w:szCs w:val="22"/>
        </w:rPr>
      </w:pPr>
      <w:r w:rsidRPr="00990169">
        <w:rPr>
          <w:b/>
          <w:bCs/>
          <w:i/>
          <w:iCs/>
          <w:color w:val="000000"/>
          <w:sz w:val="22"/>
          <w:szCs w:val="22"/>
          <w:shd w:val="clear" w:color="auto" w:fill="FFFFFF"/>
        </w:rPr>
        <w:t>V prípade, ak uchádzač nevyužil služby osoby podľa ust. § 49 ods. 5 ZVO, uchádzač nepredkladá tieto údaje / informácie.</w:t>
      </w:r>
    </w:p>
    <w:p w14:paraId="25257FC0" w14:textId="77777777" w:rsidR="000825E5" w:rsidRPr="00990169" w:rsidRDefault="000825E5" w:rsidP="000825E5">
      <w:pPr>
        <w:widowControl w:val="0"/>
        <w:spacing w:line="250" w:lineRule="exact"/>
        <w:ind w:left="20" w:right="220"/>
        <w:jc w:val="both"/>
        <w:rPr>
          <w:b/>
          <w:bCs/>
          <w:color w:val="000000"/>
          <w:sz w:val="22"/>
          <w:szCs w:val="22"/>
          <w:shd w:val="clear" w:color="auto" w:fill="FFFFFF"/>
        </w:rPr>
      </w:pPr>
      <w:r w:rsidRPr="00990169">
        <w:rPr>
          <w:color w:val="000000"/>
          <w:sz w:val="22"/>
          <w:szCs w:val="22"/>
          <w:shd w:val="clear" w:color="auto" w:fill="FFFFFF"/>
        </w:rPr>
        <w:t xml:space="preserve">Uchádzač ďalej vyhlasuje, že si je vedomý právnych následkov uvedenia nepravdivých informácií v tomto vyhlásení </w:t>
      </w:r>
      <w:r w:rsidRPr="00990169">
        <w:rPr>
          <w:b/>
          <w:bCs/>
          <w:color w:val="000000"/>
          <w:sz w:val="22"/>
          <w:szCs w:val="22"/>
          <w:shd w:val="clear" w:color="auto" w:fill="FFFFFF"/>
        </w:rPr>
        <w:t>alebo zamlčania takejto osoby.</w:t>
      </w:r>
    </w:p>
    <w:p w14:paraId="2AA2C1EB" w14:textId="77777777" w:rsidR="000825E5" w:rsidRPr="00555332" w:rsidRDefault="000825E5" w:rsidP="000825E5">
      <w:pPr>
        <w:widowControl w:val="0"/>
        <w:spacing w:line="250" w:lineRule="exact"/>
        <w:ind w:left="20" w:right="220"/>
      </w:pPr>
    </w:p>
    <w:p w14:paraId="40F60DB1" w14:textId="77777777" w:rsidR="000825E5" w:rsidRPr="00555332" w:rsidRDefault="000825E5" w:rsidP="000825E5">
      <w:pPr>
        <w:widowControl w:val="0"/>
        <w:spacing w:line="250" w:lineRule="exact"/>
        <w:ind w:left="20" w:right="220"/>
      </w:pPr>
    </w:p>
    <w:p w14:paraId="3A78176B" w14:textId="77777777" w:rsidR="000825E5" w:rsidRPr="00555332" w:rsidRDefault="000825E5" w:rsidP="000825E5">
      <w:pPr>
        <w:widowControl w:val="0"/>
        <w:spacing w:line="250" w:lineRule="exact"/>
        <w:ind w:left="20" w:right="220"/>
      </w:pPr>
    </w:p>
    <w:p w14:paraId="2C272EBA" w14:textId="77777777" w:rsidR="000825E5" w:rsidRPr="00555332" w:rsidRDefault="000825E5" w:rsidP="000825E5">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76385AA7" w14:textId="77777777" w:rsidR="000825E5" w:rsidRPr="00555332" w:rsidRDefault="000825E5" w:rsidP="000825E5">
      <w:pPr>
        <w:widowControl w:val="0"/>
        <w:tabs>
          <w:tab w:val="right" w:leader="dot" w:pos="2314"/>
          <w:tab w:val="left" w:leader="dot" w:pos="3289"/>
        </w:tabs>
        <w:spacing w:after="160" w:line="210" w:lineRule="exact"/>
        <w:ind w:left="20"/>
        <w:jc w:val="both"/>
        <w:rPr>
          <w:color w:val="000000"/>
          <w:shd w:val="clear" w:color="auto" w:fill="FFFFFF"/>
        </w:rPr>
      </w:pPr>
    </w:p>
    <w:p w14:paraId="6AFAA4A3" w14:textId="77777777" w:rsidR="000825E5" w:rsidRPr="00555332" w:rsidRDefault="000825E5" w:rsidP="000825E5">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C8AF7AE" w14:textId="77777777" w:rsidR="000825E5" w:rsidRPr="00555332" w:rsidRDefault="000825E5" w:rsidP="000825E5">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6A4C886E" w14:textId="77777777" w:rsidR="000825E5" w:rsidRPr="00555332" w:rsidRDefault="000825E5" w:rsidP="000825E5">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151AC2F9" w14:textId="77777777" w:rsidR="000825E5" w:rsidRDefault="000825E5" w:rsidP="000825E5">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EB68A39" w14:textId="77777777" w:rsidR="000825E5" w:rsidRDefault="000825E5" w:rsidP="000825E5">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7BE17649" w14:textId="77777777" w:rsidR="000825E5" w:rsidRDefault="000825E5" w:rsidP="000825E5">
      <w:pPr>
        <w:rPr>
          <w:i/>
          <w:noProof w:val="0"/>
        </w:rPr>
      </w:pPr>
    </w:p>
    <w:p w14:paraId="765C8625" w14:textId="798AF680" w:rsidR="000825E5" w:rsidRDefault="000825E5" w:rsidP="007E184F">
      <w:pPr>
        <w:rPr>
          <w:i/>
          <w:noProof w:val="0"/>
        </w:rPr>
      </w:pPr>
    </w:p>
    <w:p w14:paraId="631F7A31" w14:textId="45631EDC" w:rsidR="00437D45" w:rsidRDefault="00437D45" w:rsidP="007E184F">
      <w:pPr>
        <w:rPr>
          <w:i/>
          <w:noProof w:val="0"/>
        </w:rPr>
      </w:pPr>
    </w:p>
    <w:p w14:paraId="4D28FD7C" w14:textId="77777777" w:rsidR="00990169" w:rsidRDefault="00990169" w:rsidP="007E184F">
      <w:pPr>
        <w:rPr>
          <w:i/>
          <w:noProof w:val="0"/>
        </w:rPr>
      </w:pPr>
    </w:p>
    <w:p w14:paraId="17E0A57A" w14:textId="77777777" w:rsidR="00405564" w:rsidRDefault="00405564" w:rsidP="00405564">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2038EF7F" w14:textId="77777777" w:rsidR="00405564" w:rsidRPr="002F06FE" w:rsidRDefault="00405564" w:rsidP="00405564">
      <w:pPr>
        <w:autoSpaceDE w:val="0"/>
        <w:autoSpaceDN w:val="0"/>
        <w:adjustRightInd w:val="0"/>
        <w:jc w:val="right"/>
        <w:rPr>
          <w:rFonts w:cs="Garamond"/>
          <w:i/>
          <w:iCs/>
          <w:noProof w:val="0"/>
          <w:color w:val="000000"/>
          <w:sz w:val="23"/>
          <w:szCs w:val="23"/>
          <w:lang w:eastAsia="cs-CZ"/>
        </w:rPr>
      </w:pPr>
    </w:p>
    <w:p w14:paraId="43489B20" w14:textId="5856E5A3" w:rsidR="00405564" w:rsidRPr="00990169" w:rsidRDefault="00405564" w:rsidP="00990169">
      <w:pPr>
        <w:widowControl w:val="0"/>
        <w:spacing w:after="212" w:line="210" w:lineRule="exact"/>
        <w:ind w:left="20"/>
        <w:jc w:val="center"/>
        <w:rPr>
          <w:b/>
          <w:bCs/>
        </w:rPr>
      </w:pPr>
      <w:r w:rsidRPr="001661AC">
        <w:rPr>
          <w:b/>
          <w:bCs/>
          <w:noProof w:val="0"/>
        </w:rPr>
        <w:t>„</w:t>
      </w:r>
      <w:r w:rsidR="00990169" w:rsidRPr="004C0920">
        <w:rPr>
          <w:b/>
          <w:bCs/>
        </w:rPr>
        <w:t xml:space="preserve">Náhradné diely na autobusy – Man, </w:t>
      </w:r>
      <w:r w:rsidR="00990169">
        <w:rPr>
          <w:b/>
          <w:bCs/>
        </w:rPr>
        <w:t>MB, Solaris, Iveco</w:t>
      </w:r>
      <w:r>
        <w:rPr>
          <w:b/>
        </w:rPr>
        <w:t>“</w:t>
      </w:r>
    </w:p>
    <w:p w14:paraId="61CCDBF5" w14:textId="77777777" w:rsidR="00990169" w:rsidRDefault="00990169" w:rsidP="00405564">
      <w:pPr>
        <w:widowControl w:val="0"/>
        <w:spacing w:after="212" w:line="210" w:lineRule="exact"/>
        <w:ind w:left="20"/>
        <w:jc w:val="both"/>
        <w:rPr>
          <w:b/>
          <w:bCs/>
          <w:color w:val="000000"/>
          <w:shd w:val="clear" w:color="auto" w:fill="FFFFFF"/>
        </w:rPr>
      </w:pPr>
    </w:p>
    <w:p w14:paraId="5373F91C" w14:textId="18B48E89" w:rsidR="00405564" w:rsidRPr="00990169" w:rsidRDefault="00405564" w:rsidP="00405564">
      <w:pPr>
        <w:widowControl w:val="0"/>
        <w:spacing w:after="212" w:line="210" w:lineRule="exact"/>
        <w:ind w:left="20"/>
        <w:jc w:val="both"/>
        <w:rPr>
          <w:b/>
          <w:bCs/>
          <w:sz w:val="22"/>
          <w:szCs w:val="22"/>
        </w:rPr>
      </w:pPr>
      <w:r w:rsidRPr="00990169">
        <w:rPr>
          <w:b/>
          <w:bCs/>
          <w:color w:val="000000"/>
          <w:sz w:val="22"/>
          <w:szCs w:val="22"/>
          <w:shd w:val="clear" w:color="auto" w:fill="FFFFFF"/>
        </w:rPr>
        <w:t>Identifikácia uchádzača:</w:t>
      </w:r>
    </w:p>
    <w:p w14:paraId="232882E3" w14:textId="77777777" w:rsidR="00405564" w:rsidRPr="00990169" w:rsidRDefault="00405564" w:rsidP="00405564">
      <w:pPr>
        <w:rPr>
          <w:sz w:val="22"/>
          <w:szCs w:val="22"/>
        </w:rPr>
      </w:pPr>
      <w:r w:rsidRPr="00990169">
        <w:rPr>
          <w:sz w:val="22"/>
          <w:szCs w:val="22"/>
        </w:rPr>
        <w:t>Obchodné meno:</w:t>
      </w:r>
    </w:p>
    <w:p w14:paraId="6431FE87" w14:textId="77777777" w:rsidR="00405564" w:rsidRPr="00990169" w:rsidRDefault="00405564" w:rsidP="00405564">
      <w:pPr>
        <w:rPr>
          <w:sz w:val="22"/>
          <w:szCs w:val="22"/>
        </w:rPr>
      </w:pPr>
      <w:r w:rsidRPr="00990169">
        <w:rPr>
          <w:sz w:val="22"/>
          <w:szCs w:val="22"/>
        </w:rPr>
        <w:t xml:space="preserve">Sídlo:                           </w:t>
      </w:r>
    </w:p>
    <w:p w14:paraId="6CFE667E" w14:textId="77777777" w:rsidR="00405564" w:rsidRPr="00990169" w:rsidRDefault="00405564" w:rsidP="00405564">
      <w:pPr>
        <w:rPr>
          <w:sz w:val="22"/>
          <w:szCs w:val="22"/>
        </w:rPr>
      </w:pPr>
      <w:r w:rsidRPr="00990169">
        <w:rPr>
          <w:sz w:val="22"/>
          <w:szCs w:val="22"/>
        </w:rPr>
        <w:t>IČO:</w:t>
      </w:r>
      <w:r w:rsidRPr="00990169">
        <w:rPr>
          <w:sz w:val="22"/>
          <w:szCs w:val="22"/>
        </w:rPr>
        <w:tab/>
      </w:r>
      <w:r w:rsidRPr="00990169">
        <w:rPr>
          <w:sz w:val="22"/>
          <w:szCs w:val="22"/>
        </w:rPr>
        <w:tab/>
      </w:r>
      <w:r w:rsidRPr="00990169">
        <w:rPr>
          <w:sz w:val="22"/>
          <w:szCs w:val="22"/>
        </w:rPr>
        <w:tab/>
      </w:r>
      <w:r w:rsidRPr="00990169">
        <w:rPr>
          <w:sz w:val="22"/>
          <w:szCs w:val="22"/>
        </w:rPr>
        <w:tab/>
      </w:r>
      <w:r w:rsidRPr="00990169">
        <w:rPr>
          <w:sz w:val="22"/>
          <w:szCs w:val="22"/>
        </w:rPr>
        <w:tab/>
      </w:r>
    </w:p>
    <w:p w14:paraId="76AEEDBA" w14:textId="77777777" w:rsidR="00405564" w:rsidRPr="00990169" w:rsidRDefault="00405564" w:rsidP="00405564">
      <w:pPr>
        <w:rPr>
          <w:sz w:val="22"/>
          <w:szCs w:val="22"/>
        </w:rPr>
      </w:pPr>
      <w:r w:rsidRPr="00990169">
        <w:rPr>
          <w:sz w:val="22"/>
          <w:szCs w:val="22"/>
        </w:rPr>
        <w:t xml:space="preserve">DIČ: </w:t>
      </w:r>
      <w:r w:rsidRPr="00990169">
        <w:rPr>
          <w:sz w:val="22"/>
          <w:szCs w:val="22"/>
        </w:rPr>
        <w:tab/>
      </w:r>
      <w:r w:rsidRPr="00990169">
        <w:rPr>
          <w:sz w:val="22"/>
          <w:szCs w:val="22"/>
        </w:rPr>
        <w:tab/>
      </w:r>
      <w:r w:rsidRPr="00990169">
        <w:rPr>
          <w:sz w:val="22"/>
          <w:szCs w:val="22"/>
        </w:rPr>
        <w:tab/>
      </w:r>
      <w:r w:rsidRPr="00990169">
        <w:rPr>
          <w:sz w:val="22"/>
          <w:szCs w:val="22"/>
        </w:rPr>
        <w:tab/>
      </w:r>
      <w:r w:rsidRPr="00990169">
        <w:rPr>
          <w:sz w:val="22"/>
          <w:szCs w:val="22"/>
        </w:rPr>
        <w:tab/>
      </w:r>
    </w:p>
    <w:p w14:paraId="2FE2DF73" w14:textId="77777777" w:rsidR="00405564" w:rsidRPr="00990169" w:rsidRDefault="00405564" w:rsidP="00405564">
      <w:pPr>
        <w:widowControl w:val="0"/>
        <w:spacing w:line="250" w:lineRule="exact"/>
        <w:ind w:right="2693" w:firstLine="20"/>
        <w:rPr>
          <w:color w:val="000000"/>
          <w:sz w:val="22"/>
          <w:szCs w:val="22"/>
          <w:shd w:val="clear" w:color="auto" w:fill="FFFFFF"/>
        </w:rPr>
      </w:pPr>
      <w:r w:rsidRPr="00990169">
        <w:rPr>
          <w:color w:val="000000"/>
          <w:sz w:val="22"/>
          <w:szCs w:val="22"/>
          <w:shd w:val="clear" w:color="auto" w:fill="FFFFFF"/>
        </w:rPr>
        <w:t>Meno a priezvisko osoby oprávnenej konať v mene uchádzača:</w:t>
      </w:r>
    </w:p>
    <w:p w14:paraId="2DA30164" w14:textId="77777777" w:rsidR="00405564" w:rsidRPr="00990169" w:rsidRDefault="00405564" w:rsidP="00405564">
      <w:pPr>
        <w:widowControl w:val="0"/>
        <w:spacing w:line="250" w:lineRule="exact"/>
        <w:ind w:right="2693" w:firstLine="20"/>
        <w:rPr>
          <w:color w:val="000000"/>
          <w:sz w:val="22"/>
          <w:szCs w:val="22"/>
          <w:shd w:val="clear" w:color="auto" w:fill="FFFFFF"/>
        </w:rPr>
      </w:pPr>
    </w:p>
    <w:p w14:paraId="61791F29" w14:textId="77777777" w:rsidR="00405564" w:rsidRPr="00990169" w:rsidRDefault="00405564" w:rsidP="00405564">
      <w:pPr>
        <w:widowControl w:val="0"/>
        <w:spacing w:line="0" w:lineRule="atLeast"/>
        <w:ind w:firstLine="284"/>
        <w:jc w:val="both"/>
        <w:rPr>
          <w:color w:val="000000"/>
          <w:sz w:val="22"/>
          <w:szCs w:val="22"/>
          <w:shd w:val="clear" w:color="auto" w:fill="FFFFFF"/>
        </w:rPr>
      </w:pPr>
    </w:p>
    <w:p w14:paraId="7EAD4CD2" w14:textId="651FAA18" w:rsidR="00405564" w:rsidRPr="00990169" w:rsidRDefault="00405564" w:rsidP="00405564">
      <w:pPr>
        <w:widowControl w:val="0"/>
        <w:spacing w:line="0" w:lineRule="atLeast"/>
        <w:ind w:firstLine="284"/>
        <w:jc w:val="both"/>
        <w:rPr>
          <w:sz w:val="22"/>
          <w:szCs w:val="22"/>
          <w:shd w:val="clear" w:color="auto" w:fill="FFFFFF"/>
        </w:rPr>
      </w:pPr>
      <w:r w:rsidRPr="00990169">
        <w:rPr>
          <w:b/>
          <w:bCs/>
          <w:sz w:val="22"/>
          <w:szCs w:val="22"/>
          <w:shd w:val="clear" w:color="auto" w:fill="FFFFFF"/>
        </w:rPr>
        <w:t>týmto deklarujem</w:t>
      </w:r>
      <w:r w:rsidRPr="00990169">
        <w:rPr>
          <w:sz w:val="22"/>
          <w:szCs w:val="22"/>
          <w:shd w:val="clear" w:color="auto" w:fill="FFFFFF"/>
        </w:rPr>
        <w:t>, že</w:t>
      </w:r>
      <w:r w:rsidRPr="00990169">
        <w:rPr>
          <w:b/>
          <w:bCs/>
          <w:sz w:val="22"/>
          <w:szCs w:val="22"/>
          <w:shd w:val="clear" w:color="auto" w:fill="FFFFFF"/>
        </w:rPr>
        <w:t xml:space="preserve"> uvedený počet osobohodín ročne odpracovaných ŤZP</w:t>
      </w:r>
      <w:r w:rsidRPr="00990169">
        <w:rPr>
          <w:sz w:val="22"/>
          <w:szCs w:val="22"/>
          <w:shd w:val="clear" w:color="auto" w:fill="FFFFFF"/>
        </w:rPr>
        <w:t xml:space="preserve"> </w:t>
      </w:r>
      <w:r w:rsidRPr="00990169">
        <w:rPr>
          <w:b/>
          <w:bCs/>
          <w:sz w:val="22"/>
          <w:szCs w:val="22"/>
          <w:shd w:val="clear" w:color="auto" w:fill="FFFFFF"/>
        </w:rPr>
        <w:t>osobami</w:t>
      </w:r>
      <w:r w:rsidRPr="00990169">
        <w:rPr>
          <w:sz w:val="22"/>
          <w:szCs w:val="22"/>
          <w:shd w:val="clear" w:color="auto" w:fill="FFFFFF"/>
        </w:rPr>
        <w:t xml:space="preserve"> na základe pracovného alebo obdobného zmluvného pomeru </w:t>
      </w:r>
      <w:r w:rsidRPr="00990169">
        <w:rPr>
          <w:b/>
          <w:bCs/>
          <w:sz w:val="22"/>
          <w:szCs w:val="22"/>
          <w:shd w:val="clear" w:color="auto" w:fill="FFFFFF"/>
        </w:rPr>
        <w:t>počas účinnosti rámcovej dohody</w:t>
      </w:r>
      <w:r w:rsidRPr="00990169">
        <w:rPr>
          <w:sz w:val="22"/>
          <w:szCs w:val="22"/>
          <w:shd w:val="clear" w:color="auto" w:fill="FFFFFF"/>
        </w:rPr>
        <w:t>, ktorá bude výsledkom tohto obstarávania je :</w:t>
      </w:r>
    </w:p>
    <w:p w14:paraId="596907D4" w14:textId="77777777" w:rsidR="00405564" w:rsidRPr="00990169" w:rsidRDefault="00405564" w:rsidP="00405564">
      <w:pPr>
        <w:widowControl w:val="0"/>
        <w:spacing w:line="494" w:lineRule="exact"/>
        <w:ind w:left="200"/>
        <w:jc w:val="center"/>
        <w:rPr>
          <w:color w:val="000000" w:themeColor="text1"/>
          <w:sz w:val="22"/>
          <w:szCs w:val="22"/>
          <w:shd w:val="clear" w:color="auto" w:fill="FFFFFF"/>
        </w:rPr>
      </w:pPr>
      <w:r w:rsidRPr="00990169">
        <w:rPr>
          <w:color w:val="000000"/>
          <w:sz w:val="22"/>
          <w:szCs w:val="22"/>
          <w:shd w:val="clear" w:color="auto" w:fill="FFFFFF"/>
        </w:rPr>
        <w:t xml:space="preserve">.............................. </w:t>
      </w:r>
      <w:r w:rsidRPr="00990169">
        <w:rPr>
          <w:color w:val="000000" w:themeColor="text1"/>
          <w:sz w:val="22"/>
          <w:szCs w:val="22"/>
          <w:shd w:val="clear" w:color="auto" w:fill="FFFFFF"/>
        </w:rPr>
        <w:t>(uviesť konkrétny údaj počtu osobohodín ŤZP)</w:t>
      </w:r>
    </w:p>
    <w:p w14:paraId="2D5E2D74" w14:textId="77777777" w:rsidR="00405564" w:rsidRPr="00990169" w:rsidRDefault="00405564" w:rsidP="00405564">
      <w:pPr>
        <w:widowControl w:val="0"/>
        <w:spacing w:line="240" w:lineRule="atLeast"/>
        <w:rPr>
          <w:color w:val="000000"/>
          <w:sz w:val="22"/>
          <w:szCs w:val="22"/>
          <w:shd w:val="clear" w:color="auto" w:fill="FFFFFF"/>
        </w:rPr>
      </w:pPr>
    </w:p>
    <w:p w14:paraId="11028207" w14:textId="77777777" w:rsidR="00405564" w:rsidRPr="00990169" w:rsidRDefault="00405564" w:rsidP="00405564">
      <w:pPr>
        <w:widowControl w:val="0"/>
        <w:spacing w:line="240" w:lineRule="atLeast"/>
        <w:rPr>
          <w:color w:val="000000"/>
          <w:sz w:val="22"/>
          <w:szCs w:val="22"/>
          <w:shd w:val="clear" w:color="auto" w:fill="FFFFFF"/>
        </w:rPr>
      </w:pPr>
    </w:p>
    <w:p w14:paraId="2842F394" w14:textId="77777777" w:rsidR="00405564" w:rsidRPr="00990169" w:rsidRDefault="00405564" w:rsidP="00405564">
      <w:pPr>
        <w:widowControl w:val="0"/>
        <w:spacing w:line="240" w:lineRule="atLeast"/>
        <w:jc w:val="center"/>
        <w:rPr>
          <w:b/>
          <w:bCs/>
          <w:color w:val="000000"/>
          <w:sz w:val="22"/>
          <w:szCs w:val="22"/>
          <w:shd w:val="clear" w:color="auto" w:fill="FFFFFF"/>
        </w:rPr>
      </w:pPr>
      <w:r w:rsidRPr="00990169">
        <w:rPr>
          <w:color w:val="000000"/>
          <w:sz w:val="22"/>
          <w:szCs w:val="22"/>
          <w:shd w:val="clear" w:color="auto" w:fill="FFFFFF"/>
        </w:rPr>
        <w:t>Uchádzač ďalej vyhlasuje, že si je vedomý právnych následkov uvedenia nepravdivých  a skreslených informácií v tomto vyhlásení</w:t>
      </w:r>
    </w:p>
    <w:p w14:paraId="2B872E9D" w14:textId="77777777" w:rsidR="00405564" w:rsidRPr="00990169" w:rsidRDefault="00405564" w:rsidP="00405564">
      <w:pPr>
        <w:widowControl w:val="0"/>
        <w:spacing w:line="250" w:lineRule="exact"/>
        <w:ind w:left="20" w:right="220"/>
        <w:rPr>
          <w:sz w:val="22"/>
          <w:szCs w:val="22"/>
        </w:rPr>
      </w:pPr>
    </w:p>
    <w:p w14:paraId="7C13F933" w14:textId="77777777" w:rsidR="00405564" w:rsidRPr="00C102C1" w:rsidRDefault="00405564" w:rsidP="00405564">
      <w:pPr>
        <w:widowControl w:val="0"/>
        <w:spacing w:line="250" w:lineRule="exact"/>
        <w:ind w:left="20" w:right="220"/>
      </w:pPr>
    </w:p>
    <w:p w14:paraId="254C1443" w14:textId="77777777" w:rsidR="00405564" w:rsidRPr="00C102C1" w:rsidRDefault="00405564" w:rsidP="00405564">
      <w:pPr>
        <w:widowControl w:val="0"/>
        <w:spacing w:line="250" w:lineRule="exact"/>
        <w:ind w:left="20" w:right="220"/>
      </w:pPr>
    </w:p>
    <w:p w14:paraId="72B21631" w14:textId="77777777" w:rsidR="00405564" w:rsidRPr="00C102C1" w:rsidRDefault="00405564" w:rsidP="00405564">
      <w:pPr>
        <w:widowControl w:val="0"/>
        <w:spacing w:line="250" w:lineRule="exact"/>
        <w:ind w:left="20" w:right="220"/>
      </w:pPr>
    </w:p>
    <w:p w14:paraId="350A5D6C" w14:textId="77777777" w:rsidR="00405564" w:rsidRPr="00C102C1" w:rsidRDefault="00405564" w:rsidP="00405564">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69AEC961" w14:textId="77777777" w:rsidR="00405564" w:rsidRPr="00C102C1" w:rsidRDefault="00405564" w:rsidP="00405564">
      <w:pPr>
        <w:widowControl w:val="0"/>
        <w:tabs>
          <w:tab w:val="right" w:leader="dot" w:pos="2314"/>
          <w:tab w:val="left" w:leader="dot" w:pos="3289"/>
        </w:tabs>
        <w:spacing w:after="160" w:line="210" w:lineRule="exact"/>
        <w:ind w:left="20"/>
        <w:jc w:val="both"/>
        <w:rPr>
          <w:color w:val="000000"/>
          <w:shd w:val="clear" w:color="auto" w:fill="FFFFFF"/>
        </w:rPr>
      </w:pPr>
    </w:p>
    <w:p w14:paraId="71708393" w14:textId="77777777" w:rsidR="00405564" w:rsidRPr="00C102C1" w:rsidRDefault="00405564" w:rsidP="00405564">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0474897B" w14:textId="77777777" w:rsidR="00405564" w:rsidRPr="00C102C1" w:rsidRDefault="00405564" w:rsidP="00405564">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05CAD687" w14:textId="77777777" w:rsidR="00405564" w:rsidRPr="00C102C1" w:rsidRDefault="00405564" w:rsidP="00405564">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5194BE47" w14:textId="77777777" w:rsidR="00405564" w:rsidRPr="00C102C1" w:rsidRDefault="00405564" w:rsidP="00405564"/>
    <w:p w14:paraId="52547D56" w14:textId="77777777" w:rsidR="00405564" w:rsidRDefault="00405564" w:rsidP="00405564">
      <w:pPr>
        <w:rPr>
          <w:i/>
          <w:noProof w:val="0"/>
        </w:rPr>
      </w:pPr>
    </w:p>
    <w:p w14:paraId="0E593A64" w14:textId="77777777" w:rsidR="00405564" w:rsidRDefault="00405564" w:rsidP="00405564">
      <w:pPr>
        <w:rPr>
          <w:i/>
          <w:noProof w:val="0"/>
        </w:rPr>
      </w:pPr>
    </w:p>
    <w:p w14:paraId="2A02CD83" w14:textId="4892D9C1" w:rsidR="00437D45" w:rsidRDefault="00437D45" w:rsidP="007E184F">
      <w:pPr>
        <w:rPr>
          <w:i/>
          <w:noProof w:val="0"/>
        </w:rPr>
      </w:pPr>
    </w:p>
    <w:sectPr w:rsidR="00437D45" w:rsidSect="001D464B">
      <w:footerReference w:type="default" r:id="rId20"/>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6659" w14:textId="77777777" w:rsidR="00FE0874" w:rsidRDefault="00FE0874">
      <w:r>
        <w:separator/>
      </w:r>
    </w:p>
  </w:endnote>
  <w:endnote w:type="continuationSeparator" w:id="0">
    <w:p w14:paraId="08FC5B6E" w14:textId="77777777" w:rsidR="00FE0874" w:rsidRDefault="00FE0874">
      <w:r>
        <w:continuationSeparator/>
      </w:r>
    </w:p>
  </w:endnote>
  <w:endnote w:type="continuationNotice" w:id="1">
    <w:p w14:paraId="0AA85003" w14:textId="77777777" w:rsidR="00FE0874" w:rsidRDefault="00FE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767065"/>
      <w:docPartObj>
        <w:docPartGallery w:val="Page Numbers (Bottom of Page)"/>
        <w:docPartUnique/>
      </w:docPartObj>
    </w:sdtPr>
    <w:sdtEndPr>
      <w:rPr>
        <w:sz w:val="20"/>
        <w:szCs w:val="20"/>
      </w:rPr>
    </w:sdtEndPr>
    <w:sdtContent>
      <w:p w14:paraId="430536D1" w14:textId="77777777" w:rsidR="00FE0874" w:rsidRPr="002C45AC" w:rsidRDefault="00FE0874">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Pr>
            <w:sz w:val="20"/>
            <w:szCs w:val="20"/>
          </w:rPr>
          <w:t>27</w:t>
        </w:r>
        <w:r w:rsidRPr="002C45AC">
          <w:rPr>
            <w:sz w:val="20"/>
            <w:szCs w:val="20"/>
          </w:rPr>
          <w:fldChar w:fldCharType="end"/>
        </w:r>
      </w:p>
    </w:sdtContent>
  </w:sdt>
  <w:p w14:paraId="3A14C366" w14:textId="77777777" w:rsidR="00FE0874" w:rsidRDefault="00FE0874">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24057"/>
      <w:docPartObj>
        <w:docPartGallery w:val="Page Numbers (Bottom of Page)"/>
        <w:docPartUnique/>
      </w:docPartObj>
    </w:sdtPr>
    <w:sdtEndPr>
      <w:rPr>
        <w:sz w:val="20"/>
        <w:szCs w:val="20"/>
      </w:rPr>
    </w:sdtEndPr>
    <w:sdtContent>
      <w:p w14:paraId="61B3CC05" w14:textId="77777777" w:rsidR="00FE0874" w:rsidRPr="006634F6" w:rsidRDefault="00FE0874">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Pr>
            <w:sz w:val="20"/>
            <w:szCs w:val="20"/>
          </w:rPr>
          <w:t>34</w:t>
        </w:r>
        <w:r w:rsidRPr="006634F6">
          <w:rPr>
            <w:sz w:val="20"/>
            <w:szCs w:val="20"/>
          </w:rPr>
          <w:fldChar w:fldCharType="end"/>
        </w:r>
      </w:p>
    </w:sdtContent>
  </w:sdt>
  <w:p w14:paraId="49A6BBE0" w14:textId="77777777" w:rsidR="00FE0874" w:rsidRDefault="00FE087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FE0874" w:rsidRDefault="00FE0874">
        <w:pPr>
          <w:pStyle w:val="Pta"/>
          <w:jc w:val="center"/>
        </w:pPr>
        <w:r>
          <w:fldChar w:fldCharType="begin"/>
        </w:r>
        <w:r>
          <w:instrText>PAGE   \* MERGEFORMAT</w:instrText>
        </w:r>
        <w:r>
          <w:fldChar w:fldCharType="separate"/>
        </w:r>
        <w:r>
          <w:t>38</w:t>
        </w:r>
        <w: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DEED" w14:textId="77777777" w:rsidR="00FE0874" w:rsidRDefault="00FE0874">
      <w:r>
        <w:separator/>
      </w:r>
    </w:p>
  </w:footnote>
  <w:footnote w:type="continuationSeparator" w:id="0">
    <w:p w14:paraId="00C31D05" w14:textId="77777777" w:rsidR="00FE0874" w:rsidRDefault="00FE0874">
      <w:r>
        <w:continuationSeparator/>
      </w:r>
    </w:p>
  </w:footnote>
  <w:footnote w:type="continuationNotice" w:id="1">
    <w:p w14:paraId="347FB3C0" w14:textId="77777777" w:rsidR="00FE0874" w:rsidRDefault="00FE0874"/>
  </w:footnote>
  <w:footnote w:id="2">
    <w:p w14:paraId="64EC70E8" w14:textId="77777777" w:rsidR="00FE0874" w:rsidRDefault="00FE0874"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1383B699" w14:textId="77777777" w:rsidR="00FE0874" w:rsidRDefault="00FE0874" w:rsidP="000825E5">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3F00CA99" w14:textId="77777777" w:rsidR="00FE0874" w:rsidRPr="004B4218" w:rsidRDefault="00FE0874" w:rsidP="000825E5">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388B" w14:textId="77777777" w:rsidR="00FE0874" w:rsidRPr="009E4D9C" w:rsidRDefault="00FE0874">
    <w:pPr>
      <w:pStyle w:val="Pta"/>
      <w:tabs>
        <w:tab w:val="clear" w:pos="9072"/>
        <w:tab w:val="right" w:pos="10080"/>
      </w:tabs>
      <w:ind w:right="-82"/>
      <w:jc w:val="both"/>
      <w:rPr>
        <w:rFonts w:cs="Arial"/>
        <w:sz w:val="2"/>
        <w:szCs w:val="2"/>
        <w:highlight w:val="lightGray"/>
      </w:rPr>
    </w:pPr>
  </w:p>
  <w:p w14:paraId="08DB23EF" w14:textId="77777777" w:rsidR="00FE0874" w:rsidRDefault="00FE0874"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59FE4FD4" w14:textId="0E7D2927" w:rsidR="00FE0874" w:rsidRDefault="00FE0874" w:rsidP="004C7A5B">
    <w:pPr>
      <w:pStyle w:val="Zkladntext3"/>
      <w:rPr>
        <w:rFonts w:cs="Arial"/>
        <w:color w:val="auto"/>
        <w:sz w:val="16"/>
        <w:szCs w:val="10"/>
      </w:rPr>
    </w:pPr>
    <w:r w:rsidRPr="004C7A5B">
      <w:rPr>
        <w:rFonts w:cs="Arial"/>
        <w:b/>
        <w:bCs/>
        <w:color w:val="auto"/>
        <w:sz w:val="16"/>
        <w:szCs w:val="10"/>
      </w:rPr>
      <w:t xml:space="preserve">Predmet zákazky: </w:t>
    </w:r>
    <w:r w:rsidRPr="004B7633">
      <w:rPr>
        <w:rFonts w:cs="Arial"/>
        <w:b/>
        <w:bCs/>
        <w:color w:val="auto"/>
        <w:sz w:val="16"/>
        <w:szCs w:val="10"/>
      </w:rPr>
      <w:t xml:space="preserve">Náhradné diely na autobusy – Man, </w:t>
    </w:r>
    <w:r>
      <w:rPr>
        <w:rFonts w:cs="Arial"/>
        <w:b/>
        <w:bCs/>
        <w:color w:val="auto"/>
        <w:sz w:val="16"/>
        <w:szCs w:val="10"/>
      </w:rPr>
      <w:t>MB</w:t>
    </w:r>
    <w:r w:rsidR="00BA642F">
      <w:rPr>
        <w:rFonts w:cs="Arial"/>
        <w:b/>
        <w:bCs/>
        <w:color w:val="auto"/>
        <w:sz w:val="16"/>
        <w:szCs w:val="10"/>
      </w:rPr>
      <w:t>,Solaris, Iveco</w:t>
    </w:r>
  </w:p>
  <w:p w14:paraId="0C496736" w14:textId="77777777" w:rsidR="00FE0874" w:rsidRDefault="00FE0874" w:rsidP="00C8623F">
    <w:pPr>
      <w:pStyle w:val="Hlavika"/>
      <w:rPr>
        <w:rFonts w:cs="Arial"/>
        <w:sz w:val="16"/>
        <w:szCs w:val="10"/>
      </w:rPr>
    </w:pPr>
    <w:r>
      <w:rPr>
        <w:rFonts w:cs="Arial"/>
        <w:sz w:val="16"/>
        <w:szCs w:val="10"/>
        <w:lang w:val="cs-CZ" w:eastAsia="cs-CZ"/>
      </w:rPr>
      <mc:AlternateContent>
        <mc:Choice Requires="wps">
          <w:drawing>
            <wp:anchor distT="0" distB="0" distL="114300" distR="114300" simplePos="0" relativeHeight="251659264" behindDoc="0" locked="0" layoutInCell="1" allowOverlap="1" wp14:anchorId="4F028AB4" wp14:editId="2F9008B6">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F1154"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" strokecolor="#4a7ebb">
              <w10:wrap anchorx="margin"/>
            </v:line>
          </w:pict>
        </mc:Fallback>
      </mc:AlternateContent>
    </w:r>
  </w:p>
  <w:p w14:paraId="77094B5F" w14:textId="77777777" w:rsidR="00FE0874" w:rsidRDefault="00FE0874">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8310" w14:textId="77777777" w:rsidR="00FE0874" w:rsidRDefault="00FE0874">
    <w:pPr>
      <w:pStyle w:val="Hlavika"/>
      <w:rPr>
        <w:rFonts w:cs="Arial"/>
        <w:sz w:val="10"/>
        <w:szCs w:val="10"/>
      </w:rPr>
    </w:pPr>
  </w:p>
  <w:p w14:paraId="1A6BAB32" w14:textId="77777777" w:rsidR="00FE0874" w:rsidRDefault="00FE0874">
    <w:pPr>
      <w:pStyle w:val="Hlavika"/>
      <w:rPr>
        <w:rFonts w:cs="Arial"/>
        <w:sz w:val="10"/>
        <w:szCs w:val="10"/>
      </w:rPr>
    </w:pPr>
  </w:p>
  <w:p w14:paraId="2F93615A" w14:textId="77777777" w:rsidR="00FE0874" w:rsidRDefault="00FE0874">
    <w:pPr>
      <w:pStyle w:val="Hlavika"/>
      <w:rPr>
        <w:rFonts w:cs="Arial"/>
        <w:sz w:val="10"/>
        <w:szCs w:val="10"/>
      </w:rPr>
    </w:pPr>
  </w:p>
  <w:p w14:paraId="440A7869" w14:textId="77777777" w:rsidR="00FE0874" w:rsidRDefault="00FE0874">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AA7418"/>
    <w:multiLevelType w:val="hybridMultilevel"/>
    <w:tmpl w:val="DE1A47D8"/>
    <w:lvl w:ilvl="0" w:tplc="A582FC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7" w15:restartNumberingAfterBreak="0">
    <w:nsid w:val="061D3424"/>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EC272E"/>
    <w:multiLevelType w:val="multilevel"/>
    <w:tmpl w:val="8D42895E"/>
    <w:lvl w:ilvl="0">
      <w:start w:val="1"/>
      <w:numFmt w:val="decimal"/>
      <w:lvlText w:val="%1"/>
      <w:lvlJc w:val="left"/>
      <w:pPr>
        <w:ind w:left="360" w:hanging="360"/>
      </w:pPr>
      <w:rPr>
        <w:rFonts w:hint="default"/>
      </w:rPr>
    </w:lvl>
    <w:lvl w:ilvl="1">
      <w:start w:val="1"/>
      <w:numFmt w:val="decimal"/>
      <w:lvlText w:val="%2."/>
      <w:lvlJc w:val="left"/>
      <w:pPr>
        <w:ind w:left="568" w:hanging="360"/>
      </w:pPr>
      <w:rPr>
        <w:rFonts w:hint="default"/>
        <w:color w:val="000000" w:themeColor="text1"/>
      </w:rPr>
    </w:lvl>
    <w:lvl w:ilvl="2">
      <w:start w:val="1"/>
      <w:numFmt w:val="decimal"/>
      <w:isLgl/>
      <w:lvlText w:val="%1.%2.%3"/>
      <w:lvlJc w:val="left"/>
      <w:pPr>
        <w:ind w:left="1136" w:hanging="720"/>
      </w:pPr>
      <w:rPr>
        <w:rFonts w:hint="default"/>
        <w:color w:val="000000" w:themeColor="text1"/>
      </w:rPr>
    </w:lvl>
    <w:lvl w:ilvl="3">
      <w:start w:val="1"/>
      <w:numFmt w:val="decimal"/>
      <w:isLgl/>
      <w:lvlText w:val="%1.%2.%3.%4"/>
      <w:lvlJc w:val="left"/>
      <w:pPr>
        <w:ind w:left="1344" w:hanging="720"/>
      </w:pPr>
      <w:rPr>
        <w:rFonts w:hint="default"/>
        <w:color w:val="000000" w:themeColor="text1"/>
      </w:rPr>
    </w:lvl>
    <w:lvl w:ilvl="4">
      <w:start w:val="1"/>
      <w:numFmt w:val="decimal"/>
      <w:isLgl/>
      <w:lvlText w:val="%1.%2.%3.%4.%5"/>
      <w:lvlJc w:val="left"/>
      <w:pPr>
        <w:ind w:left="1912" w:hanging="1080"/>
      </w:pPr>
      <w:rPr>
        <w:rFonts w:hint="default"/>
        <w:color w:val="000000" w:themeColor="text1"/>
      </w:rPr>
    </w:lvl>
    <w:lvl w:ilvl="5">
      <w:start w:val="1"/>
      <w:numFmt w:val="decimal"/>
      <w:isLgl/>
      <w:lvlText w:val="%1.%2.%3.%4.%5.%6"/>
      <w:lvlJc w:val="left"/>
      <w:pPr>
        <w:ind w:left="2120" w:hanging="1080"/>
      </w:pPr>
      <w:rPr>
        <w:rFonts w:hint="default"/>
        <w:color w:val="000000" w:themeColor="text1"/>
      </w:rPr>
    </w:lvl>
    <w:lvl w:ilvl="6">
      <w:start w:val="1"/>
      <w:numFmt w:val="decimal"/>
      <w:isLgl/>
      <w:lvlText w:val="%1.%2.%3.%4.%5.%6.%7"/>
      <w:lvlJc w:val="left"/>
      <w:pPr>
        <w:ind w:left="2688" w:hanging="1440"/>
      </w:pPr>
      <w:rPr>
        <w:rFonts w:hint="default"/>
        <w:color w:val="000000" w:themeColor="text1"/>
      </w:rPr>
    </w:lvl>
    <w:lvl w:ilvl="7">
      <w:start w:val="1"/>
      <w:numFmt w:val="decimal"/>
      <w:isLgl/>
      <w:lvlText w:val="%1.%2.%3.%4.%5.%6.%7.%8"/>
      <w:lvlJc w:val="left"/>
      <w:pPr>
        <w:ind w:left="2896" w:hanging="1440"/>
      </w:pPr>
      <w:rPr>
        <w:rFonts w:hint="default"/>
        <w:color w:val="000000" w:themeColor="text1"/>
      </w:rPr>
    </w:lvl>
    <w:lvl w:ilvl="8">
      <w:start w:val="1"/>
      <w:numFmt w:val="decimal"/>
      <w:isLgl/>
      <w:lvlText w:val="%1.%2.%3.%4.%5.%6.%7.%8.%9"/>
      <w:lvlJc w:val="left"/>
      <w:pPr>
        <w:ind w:left="3464" w:hanging="1800"/>
      </w:pPr>
      <w:rPr>
        <w:rFonts w:hint="default"/>
        <w:color w:val="000000" w:themeColor="text1"/>
      </w:rPr>
    </w:lvl>
  </w:abstractNum>
  <w:abstractNum w:abstractNumId="10" w15:restartNumberingAfterBreak="0">
    <w:nsid w:val="097C7A72"/>
    <w:multiLevelType w:val="hybridMultilevel"/>
    <w:tmpl w:val="93C44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1965B47"/>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7456438"/>
    <w:multiLevelType w:val="hybridMultilevel"/>
    <w:tmpl w:val="F11E9A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4F10D3"/>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5" w15:restartNumberingAfterBreak="0">
    <w:nsid w:val="23193A34"/>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6C19F6"/>
    <w:multiLevelType w:val="hybridMultilevel"/>
    <w:tmpl w:val="6BAE6FCA"/>
    <w:lvl w:ilvl="0" w:tplc="8A103088">
      <w:start w:val="1"/>
      <w:numFmt w:val="lowerLetter"/>
      <w:lvlText w:val="(%1)"/>
      <w:lvlJc w:val="left"/>
      <w:pPr>
        <w:ind w:left="720" w:hanging="360"/>
      </w:pPr>
      <w:rPr>
        <w:rFonts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9"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0" w15:restartNumberingAfterBreak="0">
    <w:nsid w:val="2CCF42E1"/>
    <w:multiLevelType w:val="hybridMultilevel"/>
    <w:tmpl w:val="6B14365E"/>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11361BF"/>
    <w:multiLevelType w:val="hybridMultilevel"/>
    <w:tmpl w:val="15802FE0"/>
    <w:lvl w:ilvl="0" w:tplc="D2EA1B2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940417"/>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33D00286"/>
    <w:multiLevelType w:val="hybridMultilevel"/>
    <w:tmpl w:val="2B748DB4"/>
    <w:lvl w:ilvl="0" w:tplc="9070BF8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8" w15:restartNumberingAfterBreak="0">
    <w:nsid w:val="39CD26F2"/>
    <w:multiLevelType w:val="multilevel"/>
    <w:tmpl w:val="6D20FBDC"/>
    <w:lvl w:ilvl="0">
      <w:start w:val="5"/>
      <w:numFmt w:val="decimal"/>
      <w:lvlText w:val="%1"/>
      <w:lvlJc w:val="left"/>
      <w:pPr>
        <w:ind w:left="720" w:hanging="360"/>
      </w:pPr>
      <w:rPr>
        <w:rFonts w:hint="default"/>
      </w:rPr>
    </w:lvl>
    <w:lvl w:ilvl="1">
      <w:start w:val="6"/>
      <w:numFmt w:val="decimal"/>
      <w:lvlText w:val="%2."/>
      <w:lvlJc w:val="left"/>
      <w:pPr>
        <w:ind w:left="928" w:hanging="360"/>
      </w:pPr>
      <w:rPr>
        <w:rFonts w:hint="default"/>
        <w:b/>
        <w:bCs/>
        <w:color w:val="000000" w:themeColor="text1"/>
      </w:rPr>
    </w:lvl>
    <w:lvl w:ilvl="2">
      <w:start w:val="1"/>
      <w:numFmt w:val="decimal"/>
      <w:isLgl/>
      <w:lvlText w:val="%1.%2.%3"/>
      <w:lvlJc w:val="left"/>
      <w:pPr>
        <w:ind w:left="1496" w:hanging="720"/>
      </w:pPr>
      <w:rPr>
        <w:rFonts w:hint="default"/>
        <w:color w:val="000000" w:themeColor="text1"/>
      </w:rPr>
    </w:lvl>
    <w:lvl w:ilvl="3">
      <w:start w:val="1"/>
      <w:numFmt w:val="decimal"/>
      <w:isLgl/>
      <w:lvlText w:val="%1.%2.%3.%4"/>
      <w:lvlJc w:val="left"/>
      <w:pPr>
        <w:ind w:left="1704" w:hanging="720"/>
      </w:pPr>
      <w:rPr>
        <w:rFonts w:hint="default"/>
        <w:color w:val="000000" w:themeColor="text1"/>
      </w:rPr>
    </w:lvl>
    <w:lvl w:ilvl="4">
      <w:start w:val="1"/>
      <w:numFmt w:val="decimal"/>
      <w:isLgl/>
      <w:lvlText w:val="%1.%2.%3.%4.%5"/>
      <w:lvlJc w:val="left"/>
      <w:pPr>
        <w:ind w:left="2272" w:hanging="1080"/>
      </w:pPr>
      <w:rPr>
        <w:rFonts w:hint="default"/>
        <w:color w:val="000000" w:themeColor="text1"/>
      </w:rPr>
    </w:lvl>
    <w:lvl w:ilvl="5">
      <w:start w:val="1"/>
      <w:numFmt w:val="decimal"/>
      <w:isLgl/>
      <w:lvlText w:val="%1.%2.%3.%4.%5.%6"/>
      <w:lvlJc w:val="left"/>
      <w:pPr>
        <w:ind w:left="2480" w:hanging="1080"/>
      </w:pPr>
      <w:rPr>
        <w:rFonts w:hint="default"/>
        <w:color w:val="000000" w:themeColor="text1"/>
      </w:rPr>
    </w:lvl>
    <w:lvl w:ilvl="6">
      <w:start w:val="1"/>
      <w:numFmt w:val="decimal"/>
      <w:isLgl/>
      <w:lvlText w:val="%1.%2.%3.%4.%5.%6.%7"/>
      <w:lvlJc w:val="left"/>
      <w:pPr>
        <w:ind w:left="3048" w:hanging="1440"/>
      </w:pPr>
      <w:rPr>
        <w:rFonts w:hint="default"/>
        <w:color w:val="000000" w:themeColor="text1"/>
      </w:rPr>
    </w:lvl>
    <w:lvl w:ilvl="7">
      <w:start w:val="1"/>
      <w:numFmt w:val="decimal"/>
      <w:isLgl/>
      <w:lvlText w:val="%1.%2.%3.%4.%5.%6.%7.%8"/>
      <w:lvlJc w:val="left"/>
      <w:pPr>
        <w:ind w:left="3256" w:hanging="1440"/>
      </w:pPr>
      <w:rPr>
        <w:rFonts w:hint="default"/>
        <w:color w:val="000000" w:themeColor="text1"/>
      </w:rPr>
    </w:lvl>
    <w:lvl w:ilvl="8">
      <w:start w:val="1"/>
      <w:numFmt w:val="decimal"/>
      <w:isLgl/>
      <w:lvlText w:val="%1.%2.%3.%4.%5.%6.%7.%8.%9"/>
      <w:lvlJc w:val="left"/>
      <w:pPr>
        <w:ind w:left="3824" w:hanging="1800"/>
      </w:pPr>
      <w:rPr>
        <w:rFonts w:hint="default"/>
        <w:color w:val="000000" w:themeColor="text1"/>
      </w:rPr>
    </w:lvl>
  </w:abstractNum>
  <w:abstractNum w:abstractNumId="39"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4F7284"/>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2" w15:restartNumberingAfterBreak="0">
    <w:nsid w:val="3D603D77"/>
    <w:multiLevelType w:val="hybridMultilevel"/>
    <w:tmpl w:val="A9409926"/>
    <w:lvl w:ilvl="0" w:tplc="7AB869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D8E2674"/>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0417AE"/>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14D5C09"/>
    <w:multiLevelType w:val="hybridMultilevel"/>
    <w:tmpl w:val="15802FE0"/>
    <w:lvl w:ilvl="0" w:tplc="D2EA1B2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1910BB1"/>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4" w15:restartNumberingAfterBreak="0">
    <w:nsid w:val="4B20482C"/>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98471C6"/>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5BCF6618"/>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E80C9A"/>
    <w:multiLevelType w:val="hybridMultilevel"/>
    <w:tmpl w:val="2B748DB4"/>
    <w:lvl w:ilvl="0" w:tplc="9070BF8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4"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6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7" w15:restartNumberingAfterBreak="0">
    <w:nsid w:val="7086266B"/>
    <w:multiLevelType w:val="hybridMultilevel"/>
    <w:tmpl w:val="1B5A8B9C"/>
    <w:lvl w:ilvl="0" w:tplc="4E00AB8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4010C21"/>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6613CDD"/>
    <w:multiLevelType w:val="hybridMultilevel"/>
    <w:tmpl w:val="6510A57E"/>
    <w:lvl w:ilvl="0" w:tplc="C0D41F0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6DA6276"/>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7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5"/>
  </w:num>
  <w:num w:numId="2">
    <w:abstractNumId w:val="46"/>
  </w:num>
  <w:num w:numId="3">
    <w:abstractNumId w:val="32"/>
  </w:num>
  <w:num w:numId="4">
    <w:abstractNumId w:val="60"/>
  </w:num>
  <w:num w:numId="5">
    <w:abstractNumId w:val="8"/>
  </w:num>
  <w:num w:numId="6">
    <w:abstractNumId w:val="20"/>
  </w:num>
  <w:num w:numId="7">
    <w:abstractNumId w:val="31"/>
  </w:num>
  <w:num w:numId="8">
    <w:abstractNumId w:val="6"/>
  </w:num>
  <w:num w:numId="9">
    <w:abstractNumId w:val="63"/>
  </w:num>
  <w:num w:numId="10">
    <w:abstractNumId w:val="28"/>
  </w:num>
  <w:num w:numId="11">
    <w:abstractNumId w:val="76"/>
  </w:num>
  <w:num w:numId="12">
    <w:abstractNumId w:val="5"/>
  </w:num>
  <w:num w:numId="13">
    <w:abstractNumId w:val="4"/>
  </w:num>
  <w:num w:numId="14">
    <w:abstractNumId w:val="1"/>
  </w:num>
  <w:num w:numId="15">
    <w:abstractNumId w:val="0"/>
    <w:lvlOverride w:ilvl="0">
      <w:startOverride w:val="1"/>
    </w:lvlOverride>
  </w:num>
  <w:num w:numId="16">
    <w:abstractNumId w:val="41"/>
  </w:num>
  <w:num w:numId="17">
    <w:abstractNumId w:val="17"/>
  </w:num>
  <w:num w:numId="18">
    <w:abstractNumId w:val="19"/>
  </w:num>
  <w:num w:numId="19">
    <w:abstractNumId w:val="44"/>
  </w:num>
  <w:num w:numId="20">
    <w:abstractNumId w:val="52"/>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14"/>
  </w:num>
  <w:num w:numId="25">
    <w:abstractNumId w:val="65"/>
  </w:num>
  <w:num w:numId="26">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1"/>
  </w:num>
  <w:num w:numId="29">
    <w:abstractNumId w:val="49"/>
  </w:num>
  <w:num w:numId="30">
    <w:abstractNumId w:val="58"/>
  </w:num>
  <w:num w:numId="31">
    <w:abstractNumId w:val="11"/>
  </w:num>
  <w:num w:numId="32">
    <w:abstractNumId w:val="74"/>
  </w:num>
  <w:num w:numId="33">
    <w:abstractNumId w:val="13"/>
  </w:num>
  <w:num w:numId="34">
    <w:abstractNumId w:val="69"/>
  </w:num>
  <w:num w:numId="35">
    <w:abstractNumId w:val="23"/>
  </w:num>
  <w:num w:numId="36">
    <w:abstractNumId w:val="24"/>
  </w:num>
  <w:num w:numId="37">
    <w:abstractNumId w:val="66"/>
  </w:num>
  <w:num w:numId="38">
    <w:abstractNumId w:val="53"/>
  </w:num>
  <w:num w:numId="39">
    <w:abstractNumId w:val="29"/>
  </w:num>
  <w:num w:numId="40">
    <w:abstractNumId w:val="37"/>
  </w:num>
  <w:num w:numId="41">
    <w:abstractNumId w:val="57"/>
  </w:num>
  <w:num w:numId="42">
    <w:abstractNumId w:val="22"/>
  </w:num>
  <w:num w:numId="43">
    <w:abstractNumId w:val="64"/>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9"/>
  </w:num>
  <w:num w:numId="47">
    <w:abstractNumId w:val="2"/>
  </w:num>
  <w:num w:numId="48">
    <w:abstractNumId w:val="43"/>
  </w:num>
  <w:num w:numId="49">
    <w:abstractNumId w:val="30"/>
  </w:num>
  <w:num w:numId="50">
    <w:abstractNumId w:val="3"/>
  </w:num>
  <w:num w:numId="51">
    <w:abstractNumId w:val="25"/>
  </w:num>
  <w:num w:numId="52">
    <w:abstractNumId w:val="10"/>
  </w:num>
  <w:num w:numId="53">
    <w:abstractNumId w:val="18"/>
  </w:num>
  <w:num w:numId="54">
    <w:abstractNumId w:val="34"/>
  </w:num>
  <w:num w:numId="55">
    <w:abstractNumId w:val="67"/>
  </w:num>
  <w:num w:numId="56">
    <w:abstractNumId w:val="71"/>
  </w:num>
  <w:num w:numId="57">
    <w:abstractNumId w:val="45"/>
  </w:num>
  <w:num w:numId="58">
    <w:abstractNumId w:val="62"/>
  </w:num>
  <w:num w:numId="59">
    <w:abstractNumId w:val="47"/>
  </w:num>
  <w:num w:numId="60">
    <w:abstractNumId w:val="40"/>
  </w:num>
  <w:num w:numId="61">
    <w:abstractNumId w:val="73"/>
  </w:num>
  <w:num w:numId="62">
    <w:abstractNumId w:val="59"/>
  </w:num>
  <w:num w:numId="63">
    <w:abstractNumId w:val="36"/>
  </w:num>
  <w:num w:numId="64">
    <w:abstractNumId w:val="33"/>
  </w:num>
  <w:num w:numId="65">
    <w:abstractNumId w:val="15"/>
  </w:num>
  <w:num w:numId="66">
    <w:abstractNumId w:val="54"/>
  </w:num>
  <w:num w:numId="67">
    <w:abstractNumId w:val="68"/>
  </w:num>
  <w:num w:numId="68">
    <w:abstractNumId w:val="61"/>
  </w:num>
  <w:num w:numId="69">
    <w:abstractNumId w:val="26"/>
  </w:num>
  <w:num w:numId="70">
    <w:abstractNumId w:val="38"/>
  </w:num>
  <w:num w:numId="71">
    <w:abstractNumId w:val="42"/>
  </w:num>
  <w:num w:numId="72">
    <w:abstractNumId w:val="12"/>
  </w:num>
  <w:num w:numId="73">
    <w:abstractNumId w:val="75"/>
  </w:num>
  <w:num w:numId="74">
    <w:abstractNumId w:val="27"/>
  </w:num>
  <w:num w:numId="75">
    <w:abstractNumId w:val="7"/>
  </w:num>
  <w:num w:numId="76">
    <w:abstractNumId w:val="48"/>
  </w:num>
  <w:num w:numId="77">
    <w:abstractNumId w:val="21"/>
  </w:num>
  <w:num w:numId="78">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6625">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7C"/>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E71"/>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D0139"/>
    <w:rsid w:val="000D0158"/>
    <w:rsid w:val="000D050F"/>
    <w:rsid w:val="000D08EC"/>
    <w:rsid w:val="000D1F9B"/>
    <w:rsid w:val="000D28E7"/>
    <w:rsid w:val="000D3222"/>
    <w:rsid w:val="000D4C38"/>
    <w:rsid w:val="000D55A5"/>
    <w:rsid w:val="000D634B"/>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27049"/>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3A00"/>
    <w:rsid w:val="002A4228"/>
    <w:rsid w:val="002A45E1"/>
    <w:rsid w:val="002A7D4A"/>
    <w:rsid w:val="002A7FCE"/>
    <w:rsid w:val="002B16E6"/>
    <w:rsid w:val="002B1EFB"/>
    <w:rsid w:val="002B2739"/>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983"/>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2CC1"/>
    <w:rsid w:val="004538E0"/>
    <w:rsid w:val="004538EC"/>
    <w:rsid w:val="0045448F"/>
    <w:rsid w:val="00455525"/>
    <w:rsid w:val="00455A9F"/>
    <w:rsid w:val="0045613A"/>
    <w:rsid w:val="00457638"/>
    <w:rsid w:val="00460C75"/>
    <w:rsid w:val="00460E36"/>
    <w:rsid w:val="004622AE"/>
    <w:rsid w:val="00462389"/>
    <w:rsid w:val="00462E43"/>
    <w:rsid w:val="00465E04"/>
    <w:rsid w:val="00465FE3"/>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334C"/>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20461"/>
    <w:rsid w:val="00820EC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0C6"/>
    <w:rsid w:val="009431DC"/>
    <w:rsid w:val="00943547"/>
    <w:rsid w:val="00943C35"/>
    <w:rsid w:val="009463B5"/>
    <w:rsid w:val="00947595"/>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481F"/>
    <w:rsid w:val="009C4F83"/>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237E"/>
    <w:rsid w:val="00A43C2F"/>
    <w:rsid w:val="00A448EB"/>
    <w:rsid w:val="00A44FC7"/>
    <w:rsid w:val="00A45334"/>
    <w:rsid w:val="00A46531"/>
    <w:rsid w:val="00A46FFD"/>
    <w:rsid w:val="00A5064B"/>
    <w:rsid w:val="00A5074D"/>
    <w:rsid w:val="00A50CCE"/>
    <w:rsid w:val="00A518F9"/>
    <w:rsid w:val="00A52352"/>
    <w:rsid w:val="00A528DD"/>
    <w:rsid w:val="00A535CE"/>
    <w:rsid w:val="00A56560"/>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BB1"/>
    <w:rsid w:val="00D530D4"/>
    <w:rsid w:val="00D53C97"/>
    <w:rsid w:val="00D53E80"/>
    <w:rsid w:val="00D53EC0"/>
    <w:rsid w:val="00D541C7"/>
    <w:rsid w:val="00D54979"/>
    <w:rsid w:val="00D54D85"/>
    <w:rsid w:val="00D55311"/>
    <w:rsid w:val="00D55E07"/>
    <w:rsid w:val="00D567C5"/>
    <w:rsid w:val="00D57A86"/>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A4"/>
    <w:rsid w:val="00E65D61"/>
    <w:rsid w:val="00E65E9E"/>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aeaea"/>
    </o:shapedefaults>
    <o:shapelayout v:ext="edit">
      <o:idmap v:ext="edit" data="1"/>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38</Pages>
  <Words>10911</Words>
  <Characters>72451</Characters>
  <Application>Microsoft Office Word</Application>
  <DocSecurity>0</DocSecurity>
  <Lines>603</Lines>
  <Paragraphs>166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83196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16</cp:revision>
  <cp:lastPrinted>2021-05-03T08:41:00Z</cp:lastPrinted>
  <dcterms:created xsi:type="dcterms:W3CDTF">2021-03-09T09:12:00Z</dcterms:created>
  <dcterms:modified xsi:type="dcterms:W3CDTF">2021-08-06T13:54:00Z</dcterms:modified>
</cp:coreProperties>
</file>