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45CB311A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FD5D66" w:rsidRPr="00FD5D66">
        <w:rPr>
          <w:rFonts w:ascii="Times New Roman" w:eastAsia="Calibri" w:hAnsi="Times New Roman"/>
          <w:b/>
          <w:noProof w:val="0"/>
          <w:szCs w:val="22"/>
          <w:lang w:eastAsia="en-US"/>
        </w:rPr>
        <w:t>Gynekologická laparoskopická zostava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1F278A30" w14:textId="77777777" w:rsidR="00FD5D66" w:rsidRDefault="00FD5D66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0637024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FD5D66" w:rsidRPr="00FD5D66">
        <w:rPr>
          <w:rFonts w:ascii="Times New Roman" w:eastAsia="Calibri" w:hAnsi="Times New Roman"/>
          <w:noProof w:val="0"/>
          <w:szCs w:val="22"/>
          <w:lang w:eastAsia="en-US"/>
        </w:rPr>
        <w:t>Gynekologická laparoskopická zostava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666ED005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F4AD9" w14:textId="65574A69" w:rsidR="001E5123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CE8758" w14:textId="77777777" w:rsidR="001E5123" w:rsidRPr="00B30023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03D3B4FB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4262BF"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6E2B15B4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EC9953" w14:textId="60C2AD3D" w:rsidR="001E5123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7CDDD2" w14:textId="77777777" w:rsidR="001E5123" w:rsidRPr="00134CE6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C5680E6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D9BFFED" w14:textId="04B5F10E" w:rsidR="001E5123" w:rsidRDefault="001E51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2ED6447" w14:textId="77777777" w:rsidR="001E5123" w:rsidRPr="00B30023" w:rsidRDefault="001E51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123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262BF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93CCA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D5D6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4422</Words>
  <Characters>25208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6</cp:revision>
  <cp:lastPrinted>2021-01-12T09:53:00Z</cp:lastPrinted>
  <dcterms:created xsi:type="dcterms:W3CDTF">2021-01-28T10:37:00Z</dcterms:created>
  <dcterms:modified xsi:type="dcterms:W3CDTF">2021-06-24T09:13:00Z</dcterms:modified>
</cp:coreProperties>
</file>