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3CD9F" w14:textId="77777777" w:rsidR="000C56E9" w:rsidRDefault="000C56E9" w:rsidP="000C56E9"/>
    <w:p w14:paraId="16042242" w14:textId="77777777" w:rsidR="00284428" w:rsidRDefault="00284428" w:rsidP="00CD7EC8">
      <w:pPr>
        <w:autoSpaceDE w:val="0"/>
        <w:autoSpaceDN w:val="0"/>
        <w:adjustRightInd w:val="0"/>
        <w:ind w:left="5664" w:firstLine="708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7A2FB1E" w14:textId="77777777" w:rsidR="000C56E9" w:rsidRDefault="000C56E9" w:rsidP="00CD7EC8">
      <w:pPr>
        <w:autoSpaceDE w:val="0"/>
        <w:autoSpaceDN w:val="0"/>
        <w:adjustRightInd w:val="0"/>
        <w:ind w:left="5664" w:firstLine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Elektronicky</w:t>
      </w:r>
    </w:p>
    <w:p w14:paraId="02889022" w14:textId="77777777" w:rsidR="000C56E9" w:rsidRDefault="000C56E9" w:rsidP="0050133C">
      <w:pPr>
        <w:autoSpaceDE w:val="0"/>
        <w:autoSpaceDN w:val="0"/>
        <w:adjustRightInd w:val="0"/>
        <w:ind w:left="5664" w:firstLine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Všetkým </w:t>
      </w:r>
      <w:r w:rsidR="00F45FE8">
        <w:rPr>
          <w:rFonts w:ascii="Calibri" w:eastAsiaTheme="minorHAnsi" w:hAnsi="Calibri" w:cs="Calibri"/>
          <w:sz w:val="22"/>
          <w:szCs w:val="22"/>
          <w:lang w:eastAsia="en-US"/>
        </w:rPr>
        <w:t xml:space="preserve">známym </w:t>
      </w:r>
      <w:r>
        <w:rPr>
          <w:rFonts w:ascii="Calibri" w:eastAsiaTheme="minorHAnsi" w:hAnsi="Calibri" w:cs="Calibri"/>
          <w:sz w:val="22"/>
          <w:szCs w:val="22"/>
          <w:lang w:eastAsia="en-US"/>
        </w:rPr>
        <w:t>záujemcom</w:t>
      </w:r>
    </w:p>
    <w:p w14:paraId="4C0E20D9" w14:textId="77777777" w:rsidR="000C56E9" w:rsidRDefault="000C56E9" w:rsidP="000C56E9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550EFD06" w14:textId="77777777" w:rsidR="000C56E9" w:rsidRDefault="000C56E9" w:rsidP="000C56E9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3B0DB801" w14:textId="77777777" w:rsidR="002E2F62" w:rsidRDefault="002E2F62" w:rsidP="000C56E9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1858DCA0" w14:textId="77777777" w:rsidR="002E2F62" w:rsidRDefault="002E2F62" w:rsidP="000C56E9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2414ACEF" w14:textId="77777777" w:rsidR="002E2F62" w:rsidRDefault="002E2F62" w:rsidP="000C56E9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483B1940" w14:textId="77777777" w:rsidR="000C56E9" w:rsidRPr="000507E6" w:rsidRDefault="000507E6" w:rsidP="000C56E9">
      <w:pPr>
        <w:autoSpaceDE w:val="0"/>
        <w:autoSpaceDN w:val="0"/>
        <w:adjustRightInd w:val="0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0507E6">
        <w:rPr>
          <w:rFonts w:ascii="Calibri" w:eastAsiaTheme="minorHAnsi" w:hAnsi="Calibri" w:cs="Calibri"/>
          <w:b/>
          <w:sz w:val="20"/>
          <w:szCs w:val="20"/>
          <w:lang w:eastAsia="en-US"/>
        </w:rPr>
        <w:t>_____________________________________________________________________________________________________</w:t>
      </w:r>
    </w:p>
    <w:p w14:paraId="1E449095" w14:textId="77777777" w:rsidR="000C56E9" w:rsidRDefault="000C56E9" w:rsidP="000C56E9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Váš list číslo/zo dňa 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  <w:t>Naše číslo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  <w:t xml:space="preserve"> 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  <w:t xml:space="preserve">Vybavuje/linka 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  <w:t>Banská Bystrica</w:t>
      </w:r>
    </w:p>
    <w:p w14:paraId="476B5FEC" w14:textId="400A7651" w:rsidR="000C56E9" w:rsidRPr="000C56E9" w:rsidRDefault="00F45FE8" w:rsidP="000C56E9">
      <w:pPr>
        <w:ind w:left="4248" w:firstLine="708"/>
        <w:rPr>
          <w:rFonts w:asciiTheme="minorHAnsi" w:hAnsiTheme="minorHAnsi"/>
          <w:sz w:val="20"/>
          <w:szCs w:val="20"/>
        </w:rPr>
      </w:pP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Martin Daniš</w:t>
      </w:r>
      <w:r w:rsid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</w:t>
      </w:r>
      <w:r>
        <w:rPr>
          <w:rFonts w:asciiTheme="minorHAnsi" w:hAnsiTheme="minorHAnsi"/>
          <w:sz w:val="20"/>
          <w:szCs w:val="20"/>
        </w:rPr>
        <w:t>048/4325645</w:t>
      </w:r>
      <w:r w:rsidR="000C56E9" w:rsidRP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 </w:t>
      </w:r>
      <w:r w:rsidR="000C56E9" w:rsidRP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8E20CD" w:rsidRPr="00F174FB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2</w:t>
      </w:r>
      <w:r w:rsidR="0076354C" w:rsidRPr="00F174FB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1</w:t>
      </w:r>
      <w:r w:rsidR="00284428" w:rsidRPr="00F174FB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.</w:t>
      </w:r>
      <w:r w:rsidR="007362BB" w:rsidRPr="00F174FB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01.2022</w:t>
      </w:r>
    </w:p>
    <w:p w14:paraId="7D4BB89F" w14:textId="77777777" w:rsidR="008353D1" w:rsidRDefault="008353D1" w:rsidP="000C56E9"/>
    <w:p w14:paraId="5CF6AE6F" w14:textId="77777777" w:rsidR="00D717CC" w:rsidRDefault="00D717CC" w:rsidP="000C56E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7E8ED022" w14:textId="77777777" w:rsidR="000C56E9" w:rsidRPr="000C56E9" w:rsidRDefault="000C56E9" w:rsidP="000C56E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0C56E9">
        <w:rPr>
          <w:rFonts w:asciiTheme="minorHAnsi" w:eastAsiaTheme="minorHAnsi" w:hAnsiTheme="minorHAnsi" w:cs="Calibri"/>
          <w:sz w:val="22"/>
          <w:szCs w:val="22"/>
          <w:lang w:eastAsia="en-US"/>
        </w:rPr>
        <w:t>Vec</w:t>
      </w:r>
    </w:p>
    <w:p w14:paraId="47D39333" w14:textId="3C4DFB04" w:rsidR="000C56E9" w:rsidRPr="000C56E9" w:rsidRDefault="00E00A48" w:rsidP="007E1A5C">
      <w:pPr>
        <w:jc w:val="both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Oznámenie</w:t>
      </w:r>
      <w:r w:rsidR="008206E8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 xml:space="preserve"> o zmene súťažných podkladov</w:t>
      </w:r>
      <w:r w:rsidR="00B34050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.</w:t>
      </w:r>
    </w:p>
    <w:p w14:paraId="1AC2E645" w14:textId="77777777" w:rsidR="000C56E9" w:rsidRDefault="000C56E9" w:rsidP="000C56E9"/>
    <w:p w14:paraId="42089745" w14:textId="77777777" w:rsidR="00F45FE8" w:rsidRDefault="00F45FE8" w:rsidP="0050133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Identifikácia verejného obstarávania.</w:t>
      </w:r>
    </w:p>
    <w:p w14:paraId="5EA0005D" w14:textId="77777777" w:rsidR="00F45FE8" w:rsidRDefault="00F45FE8" w:rsidP="0050133C">
      <w:pPr>
        <w:rPr>
          <w:rFonts w:asciiTheme="minorHAnsi" w:hAnsiTheme="minorHAnsi"/>
          <w:sz w:val="22"/>
          <w:szCs w:val="22"/>
        </w:rPr>
      </w:pPr>
    </w:p>
    <w:p w14:paraId="3B3AE8DF" w14:textId="77777777" w:rsidR="00F45FE8" w:rsidRDefault="00F45FE8" w:rsidP="00F45FE8">
      <w:pPr>
        <w:jc w:val="both"/>
        <w:rPr>
          <w:rFonts w:asciiTheme="minorHAnsi" w:hAnsiTheme="minorHAnsi"/>
          <w:sz w:val="22"/>
          <w:szCs w:val="22"/>
        </w:rPr>
      </w:pPr>
      <w:r w:rsidRPr="00F45FE8">
        <w:rPr>
          <w:rFonts w:asciiTheme="minorHAnsi" w:hAnsiTheme="minorHAnsi"/>
          <w:b/>
          <w:sz w:val="22"/>
          <w:szCs w:val="22"/>
        </w:rPr>
        <w:t>Verejný obstarávateľ</w:t>
      </w:r>
      <w:r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Banskobystrický samosprávny kraj, Nám. SNP 23, 974 01 Banská Bystrica</w:t>
      </w:r>
    </w:p>
    <w:p w14:paraId="5E047ADE" w14:textId="031DA4E5" w:rsidR="00966812" w:rsidRDefault="00F45FE8" w:rsidP="00F45FE8">
      <w:pPr>
        <w:ind w:left="2832" w:hanging="2832"/>
        <w:jc w:val="both"/>
        <w:rPr>
          <w:rFonts w:asciiTheme="minorHAnsi" w:hAnsiTheme="minorHAnsi"/>
          <w:sz w:val="22"/>
          <w:szCs w:val="22"/>
        </w:rPr>
      </w:pPr>
      <w:r w:rsidRPr="00F45FE8">
        <w:rPr>
          <w:rFonts w:asciiTheme="minorHAnsi" w:hAnsiTheme="minorHAnsi"/>
          <w:b/>
          <w:sz w:val="22"/>
          <w:szCs w:val="22"/>
        </w:rPr>
        <w:t>Predmet zákazky:</w:t>
      </w:r>
      <w:r>
        <w:rPr>
          <w:rFonts w:asciiTheme="minorHAnsi" w:hAnsiTheme="minorHAnsi"/>
          <w:sz w:val="22"/>
          <w:szCs w:val="22"/>
        </w:rPr>
        <w:tab/>
      </w:r>
      <w:r w:rsidR="00F50588" w:rsidRPr="00F50588">
        <w:rPr>
          <w:rFonts w:asciiTheme="minorHAnsi" w:hAnsiTheme="minorHAnsi"/>
          <w:sz w:val="22"/>
          <w:szCs w:val="22"/>
        </w:rPr>
        <w:t>Poskytovanie prepravných služieb vo verejnom záujme na území Banskobystrického kraja.</w:t>
      </w:r>
    </w:p>
    <w:p w14:paraId="6CEA77E7" w14:textId="2D3901CC" w:rsidR="00F45FE8" w:rsidRDefault="00F45FE8" w:rsidP="00F45FE8">
      <w:pPr>
        <w:ind w:left="2832" w:hanging="2832"/>
        <w:jc w:val="both"/>
        <w:rPr>
          <w:rFonts w:asciiTheme="minorHAnsi" w:hAnsiTheme="minorHAnsi"/>
          <w:sz w:val="22"/>
          <w:szCs w:val="22"/>
        </w:rPr>
      </w:pPr>
      <w:r w:rsidRPr="00F45FE8">
        <w:rPr>
          <w:rFonts w:asciiTheme="minorHAnsi" w:hAnsiTheme="minorHAnsi"/>
          <w:b/>
          <w:sz w:val="22"/>
          <w:szCs w:val="22"/>
        </w:rPr>
        <w:t>Vyhlásené:</w:t>
      </w:r>
      <w:r>
        <w:rPr>
          <w:rFonts w:asciiTheme="minorHAnsi" w:hAnsiTheme="minorHAnsi"/>
          <w:sz w:val="22"/>
          <w:szCs w:val="22"/>
        </w:rPr>
        <w:tab/>
      </w:r>
      <w:r w:rsidR="00284428">
        <w:rPr>
          <w:rFonts w:asciiTheme="minorHAnsi" w:hAnsiTheme="minorHAnsi"/>
          <w:sz w:val="22"/>
          <w:szCs w:val="22"/>
        </w:rPr>
        <w:t>v Úradnom vestníku EÚ č.</w:t>
      </w:r>
      <w:r w:rsidR="00AF319E">
        <w:rPr>
          <w:rFonts w:asciiTheme="minorHAnsi" w:hAnsiTheme="minorHAnsi"/>
          <w:sz w:val="22"/>
          <w:szCs w:val="22"/>
        </w:rPr>
        <w:t xml:space="preserve"> S </w:t>
      </w:r>
      <w:r w:rsidR="00F50588">
        <w:rPr>
          <w:rFonts w:asciiTheme="minorHAnsi" w:hAnsiTheme="minorHAnsi"/>
          <w:sz w:val="22"/>
          <w:szCs w:val="22"/>
        </w:rPr>
        <w:t>141</w:t>
      </w:r>
      <w:r w:rsidR="00AF319E">
        <w:rPr>
          <w:rFonts w:asciiTheme="minorHAnsi" w:hAnsiTheme="minorHAnsi"/>
          <w:sz w:val="22"/>
          <w:szCs w:val="22"/>
        </w:rPr>
        <w:t xml:space="preserve"> </w:t>
      </w:r>
      <w:r w:rsidR="00284428" w:rsidRPr="00284428">
        <w:rPr>
          <w:rFonts w:asciiTheme="minorHAnsi" w:hAnsiTheme="minorHAnsi"/>
          <w:sz w:val="22"/>
          <w:szCs w:val="22"/>
        </w:rPr>
        <w:t xml:space="preserve">dňa </w:t>
      </w:r>
      <w:r w:rsidR="00F50588">
        <w:rPr>
          <w:rFonts w:asciiTheme="minorHAnsi" w:hAnsiTheme="minorHAnsi"/>
          <w:sz w:val="22"/>
          <w:szCs w:val="22"/>
        </w:rPr>
        <w:t>23</w:t>
      </w:r>
      <w:r w:rsidR="00284428" w:rsidRPr="00284428">
        <w:rPr>
          <w:rFonts w:asciiTheme="minorHAnsi" w:hAnsiTheme="minorHAnsi"/>
          <w:sz w:val="22"/>
          <w:szCs w:val="22"/>
        </w:rPr>
        <w:t>.</w:t>
      </w:r>
      <w:r w:rsidR="00F50588">
        <w:rPr>
          <w:rFonts w:asciiTheme="minorHAnsi" w:hAnsiTheme="minorHAnsi"/>
          <w:sz w:val="22"/>
          <w:szCs w:val="22"/>
        </w:rPr>
        <w:t>07</w:t>
      </w:r>
      <w:r w:rsidR="00284428" w:rsidRPr="00284428">
        <w:rPr>
          <w:rFonts w:asciiTheme="minorHAnsi" w:hAnsiTheme="minorHAnsi"/>
          <w:sz w:val="22"/>
          <w:szCs w:val="22"/>
        </w:rPr>
        <w:t>.202</w:t>
      </w:r>
      <w:r w:rsidR="00F50588">
        <w:rPr>
          <w:rFonts w:asciiTheme="minorHAnsi" w:hAnsiTheme="minorHAnsi"/>
          <w:sz w:val="22"/>
          <w:szCs w:val="22"/>
        </w:rPr>
        <w:t xml:space="preserve">1 </w:t>
      </w:r>
      <w:r w:rsidR="00AF319E">
        <w:rPr>
          <w:rFonts w:asciiTheme="minorHAnsi" w:hAnsiTheme="minorHAnsi"/>
          <w:sz w:val="22"/>
          <w:szCs w:val="22"/>
        </w:rPr>
        <w:t xml:space="preserve">pod značkou oznámenia </w:t>
      </w:r>
      <w:r w:rsidR="00F50588" w:rsidRPr="00F50588">
        <w:rPr>
          <w:rFonts w:asciiTheme="minorHAnsi" w:hAnsiTheme="minorHAnsi"/>
          <w:sz w:val="22"/>
          <w:szCs w:val="22"/>
        </w:rPr>
        <w:t>2021/S 141-374701</w:t>
      </w:r>
    </w:p>
    <w:p w14:paraId="0296211D" w14:textId="77777777" w:rsidR="00546B81" w:rsidRDefault="00546B81" w:rsidP="00F45FE8">
      <w:pPr>
        <w:ind w:left="2832" w:hanging="2832"/>
        <w:jc w:val="both"/>
        <w:rPr>
          <w:rFonts w:asciiTheme="minorHAnsi" w:hAnsiTheme="minorHAnsi"/>
          <w:sz w:val="22"/>
          <w:szCs w:val="22"/>
        </w:rPr>
      </w:pPr>
    </w:p>
    <w:p w14:paraId="7A06D047" w14:textId="77777777" w:rsidR="00F45FE8" w:rsidRDefault="00F45FE8" w:rsidP="0050133C">
      <w:pPr>
        <w:rPr>
          <w:rFonts w:asciiTheme="minorHAnsi" w:hAnsiTheme="minorHAnsi"/>
          <w:sz w:val="22"/>
          <w:szCs w:val="22"/>
        </w:rPr>
      </w:pPr>
    </w:p>
    <w:p w14:paraId="565321C5" w14:textId="5687D707" w:rsidR="00B71558" w:rsidRDefault="00E1712D" w:rsidP="00B71558">
      <w:pPr>
        <w:tabs>
          <w:tab w:val="left" w:pos="8652"/>
        </w:tabs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súvislosti s predmetným verejným obstarávaním verejný obstarávateľ</w:t>
      </w:r>
      <w:r w:rsidR="00546B81">
        <w:rPr>
          <w:rFonts w:asciiTheme="minorHAnsi" w:hAnsiTheme="minorHAnsi" w:cstheme="minorHAnsi"/>
          <w:sz w:val="22"/>
          <w:szCs w:val="22"/>
        </w:rPr>
        <w:t xml:space="preserve"> poskytol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34050">
        <w:rPr>
          <w:rFonts w:asciiTheme="minorHAnsi" w:hAnsiTheme="minorHAnsi" w:cstheme="minorHAnsi"/>
          <w:sz w:val="22"/>
          <w:szCs w:val="22"/>
        </w:rPr>
        <w:t xml:space="preserve">dňa 18. 1. 2022 </w:t>
      </w:r>
      <w:r>
        <w:rPr>
          <w:rFonts w:asciiTheme="minorHAnsi" w:hAnsiTheme="minorHAnsi" w:cstheme="minorHAnsi"/>
          <w:sz w:val="22"/>
          <w:szCs w:val="22"/>
        </w:rPr>
        <w:t>všetkým známym záujemcom</w:t>
      </w:r>
      <w:r w:rsidR="00546B81">
        <w:rPr>
          <w:rFonts w:asciiTheme="minorHAnsi" w:hAnsiTheme="minorHAnsi" w:cstheme="minorHAnsi"/>
          <w:sz w:val="22"/>
          <w:szCs w:val="22"/>
        </w:rPr>
        <w:t xml:space="preserve"> informáciu o vybavení žiadosti o</w:t>
      </w:r>
      <w:r w:rsidR="00B34050">
        <w:rPr>
          <w:rFonts w:asciiTheme="minorHAnsi" w:hAnsiTheme="minorHAnsi" w:cstheme="minorHAnsi"/>
          <w:sz w:val="22"/>
          <w:szCs w:val="22"/>
        </w:rPr>
        <w:t> </w:t>
      </w:r>
      <w:r w:rsidR="00546B81">
        <w:rPr>
          <w:rFonts w:asciiTheme="minorHAnsi" w:hAnsiTheme="minorHAnsi" w:cstheme="minorHAnsi"/>
          <w:sz w:val="22"/>
          <w:szCs w:val="22"/>
        </w:rPr>
        <w:t>nápravu</w:t>
      </w:r>
      <w:r w:rsidR="00B34050">
        <w:rPr>
          <w:rFonts w:asciiTheme="minorHAnsi" w:hAnsiTheme="minorHAnsi" w:cstheme="minorHAnsi"/>
          <w:sz w:val="22"/>
          <w:szCs w:val="22"/>
        </w:rPr>
        <w:t xml:space="preserve"> zo dňa 12. 1. 2022</w:t>
      </w:r>
      <w:r w:rsidR="00546B81">
        <w:rPr>
          <w:rFonts w:asciiTheme="minorHAnsi" w:hAnsiTheme="minorHAnsi" w:cstheme="minorHAnsi"/>
          <w:sz w:val="22"/>
          <w:szCs w:val="22"/>
        </w:rPr>
        <w:t>, pričom v súvislosti s</w:t>
      </w:r>
      <w:r w:rsidR="00B34050">
        <w:rPr>
          <w:rFonts w:asciiTheme="minorHAnsi" w:hAnsiTheme="minorHAnsi" w:cstheme="minorHAnsi"/>
          <w:sz w:val="22"/>
          <w:szCs w:val="22"/>
        </w:rPr>
        <w:t> </w:t>
      </w:r>
      <w:r w:rsidR="00546B81">
        <w:rPr>
          <w:rFonts w:asciiTheme="minorHAnsi" w:hAnsiTheme="minorHAnsi" w:cstheme="minorHAnsi"/>
          <w:sz w:val="22"/>
          <w:szCs w:val="22"/>
        </w:rPr>
        <w:t>vybavením</w:t>
      </w:r>
      <w:r w:rsidR="00B34050">
        <w:rPr>
          <w:rFonts w:asciiTheme="minorHAnsi" w:hAnsiTheme="minorHAnsi" w:cstheme="minorHAnsi"/>
          <w:sz w:val="22"/>
          <w:szCs w:val="22"/>
        </w:rPr>
        <w:t xml:space="preserve"> predmetnej</w:t>
      </w:r>
      <w:r w:rsidR="00546B81">
        <w:rPr>
          <w:rFonts w:asciiTheme="minorHAnsi" w:hAnsiTheme="minorHAnsi" w:cstheme="minorHAnsi"/>
          <w:sz w:val="22"/>
          <w:szCs w:val="22"/>
        </w:rPr>
        <w:t xml:space="preserve"> žiadosti o nápravu verejný obstarávateľ</w:t>
      </w:r>
      <w:r>
        <w:rPr>
          <w:rFonts w:asciiTheme="minorHAnsi" w:hAnsiTheme="minorHAnsi" w:cstheme="minorHAnsi"/>
          <w:sz w:val="22"/>
          <w:szCs w:val="22"/>
        </w:rPr>
        <w:t xml:space="preserve"> oznamuje</w:t>
      </w:r>
      <w:r w:rsidR="00B34050">
        <w:rPr>
          <w:rFonts w:asciiTheme="minorHAnsi" w:hAnsiTheme="minorHAnsi" w:cstheme="minorHAnsi"/>
          <w:sz w:val="22"/>
          <w:szCs w:val="22"/>
        </w:rPr>
        <w:t xml:space="preserve"> všetkým známym záujemcom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8206E8">
        <w:rPr>
          <w:rFonts w:asciiTheme="minorHAnsi" w:hAnsiTheme="minorHAnsi" w:cstheme="minorHAnsi"/>
          <w:sz w:val="22"/>
          <w:szCs w:val="22"/>
        </w:rPr>
        <w:t>že</w:t>
      </w:r>
      <w:r w:rsidR="00C0016B">
        <w:rPr>
          <w:rFonts w:asciiTheme="minorHAnsi" w:hAnsiTheme="minorHAnsi" w:cstheme="minorHAnsi"/>
          <w:sz w:val="22"/>
          <w:szCs w:val="22"/>
        </w:rPr>
        <w:t xml:space="preserve"> pristúpil k</w:t>
      </w:r>
      <w:r w:rsidR="00B85001">
        <w:rPr>
          <w:rFonts w:asciiTheme="minorHAnsi" w:hAnsiTheme="minorHAnsi" w:cstheme="minorHAnsi"/>
          <w:sz w:val="22"/>
          <w:szCs w:val="22"/>
        </w:rPr>
        <w:t xml:space="preserve"> súvisiacej formálnej </w:t>
      </w:r>
      <w:r w:rsidR="00C0016B">
        <w:rPr>
          <w:rFonts w:asciiTheme="minorHAnsi" w:hAnsiTheme="minorHAnsi" w:cstheme="minorHAnsi"/>
          <w:sz w:val="22"/>
          <w:szCs w:val="22"/>
        </w:rPr>
        <w:t xml:space="preserve">zmene </w:t>
      </w:r>
      <w:r w:rsidR="00546B81">
        <w:rPr>
          <w:rFonts w:asciiTheme="minorHAnsi" w:hAnsiTheme="minorHAnsi" w:cstheme="minorHAnsi"/>
          <w:sz w:val="22"/>
          <w:szCs w:val="22"/>
        </w:rPr>
        <w:t>tých</w:t>
      </w:r>
      <w:r w:rsidR="00B85001">
        <w:rPr>
          <w:rFonts w:asciiTheme="minorHAnsi" w:hAnsiTheme="minorHAnsi" w:cstheme="minorHAnsi"/>
          <w:sz w:val="22"/>
          <w:szCs w:val="22"/>
        </w:rPr>
        <w:t xml:space="preserve"> častí</w:t>
      </w:r>
      <w:r w:rsidR="00546B81">
        <w:rPr>
          <w:rFonts w:asciiTheme="minorHAnsi" w:hAnsiTheme="minorHAnsi" w:cstheme="minorHAnsi"/>
          <w:sz w:val="22"/>
          <w:szCs w:val="22"/>
        </w:rPr>
        <w:t xml:space="preserve"> </w:t>
      </w:r>
      <w:r w:rsidR="00C0016B">
        <w:rPr>
          <w:rFonts w:asciiTheme="minorHAnsi" w:hAnsiTheme="minorHAnsi" w:cstheme="minorHAnsi"/>
          <w:sz w:val="22"/>
          <w:szCs w:val="22"/>
        </w:rPr>
        <w:t>súťažných podkladov</w:t>
      </w:r>
      <w:r w:rsidR="008E20CD">
        <w:rPr>
          <w:rFonts w:asciiTheme="minorHAnsi" w:hAnsiTheme="minorHAnsi" w:cstheme="minorHAnsi"/>
          <w:sz w:val="22"/>
          <w:szCs w:val="22"/>
        </w:rPr>
        <w:t>,</w:t>
      </w:r>
      <w:r w:rsidR="00546B81">
        <w:rPr>
          <w:rFonts w:asciiTheme="minorHAnsi" w:hAnsiTheme="minorHAnsi" w:cstheme="minorHAnsi"/>
          <w:sz w:val="22"/>
          <w:szCs w:val="22"/>
        </w:rPr>
        <w:t xml:space="preserve"> ktorých sa </w:t>
      </w:r>
      <w:r w:rsidR="00B85001">
        <w:rPr>
          <w:rFonts w:asciiTheme="minorHAnsi" w:hAnsiTheme="minorHAnsi" w:cstheme="minorHAnsi"/>
          <w:sz w:val="22"/>
          <w:szCs w:val="22"/>
        </w:rPr>
        <w:t xml:space="preserve">vykonaná náprava </w:t>
      </w:r>
      <w:r w:rsidR="00546B81">
        <w:rPr>
          <w:rFonts w:asciiTheme="minorHAnsi" w:hAnsiTheme="minorHAnsi" w:cstheme="minorHAnsi"/>
          <w:sz w:val="22"/>
          <w:szCs w:val="22"/>
        </w:rPr>
        <w:t>v rámci vybavenia žiadosti o nápravu dotýka,</w:t>
      </w:r>
      <w:r w:rsidR="008E20CD">
        <w:rPr>
          <w:rFonts w:asciiTheme="minorHAnsi" w:hAnsiTheme="minorHAnsi" w:cstheme="minorHAnsi"/>
          <w:sz w:val="22"/>
          <w:szCs w:val="22"/>
        </w:rPr>
        <w:t xml:space="preserve"> a</w:t>
      </w:r>
      <w:r w:rsidR="00B71558">
        <w:rPr>
          <w:rFonts w:asciiTheme="minorHAnsi" w:hAnsiTheme="minorHAnsi" w:cstheme="minorHAnsi"/>
          <w:sz w:val="22"/>
          <w:szCs w:val="22"/>
        </w:rPr>
        <w:t> </w:t>
      </w:r>
      <w:r w:rsidR="008E20CD">
        <w:rPr>
          <w:rFonts w:asciiTheme="minorHAnsi" w:hAnsiTheme="minorHAnsi" w:cstheme="minorHAnsi"/>
          <w:sz w:val="22"/>
          <w:szCs w:val="22"/>
        </w:rPr>
        <w:t>to</w:t>
      </w:r>
      <w:r w:rsidR="00B71558">
        <w:rPr>
          <w:rFonts w:asciiTheme="minorHAnsi" w:hAnsiTheme="minorHAnsi" w:cstheme="minorHAnsi"/>
          <w:sz w:val="22"/>
          <w:szCs w:val="22"/>
        </w:rPr>
        <w:t xml:space="preserve"> v nasledujúcich častiach: </w:t>
      </w:r>
    </w:p>
    <w:p w14:paraId="775BD3BF" w14:textId="0F5AFA5C" w:rsidR="008206E8" w:rsidRPr="00B34050" w:rsidRDefault="00B71558" w:rsidP="00B71558">
      <w:pPr>
        <w:pStyle w:val="Odsekzoznamu"/>
        <w:numPr>
          <w:ilvl w:val="0"/>
          <w:numId w:val="8"/>
        </w:numPr>
        <w:tabs>
          <w:tab w:val="left" w:pos="865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1558">
        <w:rPr>
          <w:rFonts w:asciiTheme="minorHAnsi" w:hAnsiTheme="minorHAnsi" w:cstheme="minorHAnsi"/>
          <w:sz w:val="22"/>
          <w:szCs w:val="22"/>
        </w:rPr>
        <w:t>č</w:t>
      </w:r>
      <w:r w:rsidR="00C0016B" w:rsidRPr="00B71558">
        <w:rPr>
          <w:rFonts w:asciiTheme="minorHAnsi" w:hAnsiTheme="minorHAnsi" w:cstheme="minorHAnsi"/>
          <w:sz w:val="22"/>
          <w:szCs w:val="22"/>
        </w:rPr>
        <w:t>asť E. Podmienky účasti uchádzačov bod 3. Technická alebo odborná spôsobilosť ods. 1 Súťažných</w:t>
      </w:r>
      <w:r>
        <w:rPr>
          <w:rFonts w:asciiTheme="minorHAnsi" w:hAnsiTheme="minorHAnsi" w:cstheme="minorHAnsi"/>
          <w:sz w:val="22"/>
          <w:szCs w:val="22"/>
        </w:rPr>
        <w:t xml:space="preserve"> podkladov</w:t>
      </w:r>
      <w:r w:rsidR="00B34050">
        <w:rPr>
          <w:rFonts w:asciiTheme="minorHAnsi" w:hAnsiTheme="minorHAnsi" w:cstheme="minorHAnsi"/>
          <w:sz w:val="22"/>
          <w:szCs w:val="22"/>
        </w:rPr>
        <w:t xml:space="preserve"> (úprava predpokladaného objemu tarifných kilometrov a súvisiaci prepočet minimálneho rozsahu poskytovaných </w:t>
      </w:r>
      <w:r w:rsidR="00B34050" w:rsidRPr="00B34050">
        <w:rPr>
          <w:rFonts w:asciiTheme="minorHAnsi" w:hAnsiTheme="minorHAnsi" w:cstheme="minorHAnsi"/>
          <w:sz w:val="22"/>
          <w:szCs w:val="22"/>
        </w:rPr>
        <w:t xml:space="preserve">služieb predloženou referenciou pre všetky časti zákazky v nadväznosti na zmenu </w:t>
      </w:r>
      <w:r w:rsidR="00B34050" w:rsidRPr="00B34050">
        <w:rPr>
          <w:rFonts w:ascii="Calibri" w:hAnsi="Calibri" w:cs="Calibri"/>
          <w:sz w:val="22"/>
          <w:szCs w:val="22"/>
          <w:shd w:val="clear" w:color="auto" w:fill="FFFFFF"/>
        </w:rPr>
        <w:t>časti A. bod. 3 Súťažných podkladov</w:t>
      </w:r>
      <w:r w:rsidR="00B34050" w:rsidRPr="00B34050">
        <w:rPr>
          <w:rFonts w:asciiTheme="minorHAnsi" w:hAnsiTheme="minorHAnsi" w:cstheme="minorHAnsi"/>
          <w:sz w:val="22"/>
          <w:szCs w:val="22"/>
        </w:rPr>
        <w:t>)</w:t>
      </w:r>
      <w:r w:rsidRPr="00B34050">
        <w:rPr>
          <w:rFonts w:asciiTheme="minorHAnsi" w:hAnsiTheme="minorHAnsi" w:cstheme="minorHAnsi"/>
          <w:sz w:val="22"/>
          <w:szCs w:val="22"/>
        </w:rPr>
        <w:t>,</w:t>
      </w:r>
    </w:p>
    <w:p w14:paraId="2AC068F4" w14:textId="7CF51DF3" w:rsidR="00B71558" w:rsidRPr="00B34050" w:rsidRDefault="00B71558" w:rsidP="00B71558">
      <w:pPr>
        <w:pStyle w:val="Odsekzoznamu"/>
        <w:numPr>
          <w:ilvl w:val="0"/>
          <w:numId w:val="8"/>
        </w:numPr>
        <w:tabs>
          <w:tab w:val="left" w:pos="865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34050">
        <w:rPr>
          <w:rFonts w:asciiTheme="minorHAnsi" w:hAnsiTheme="minorHAnsi" w:cstheme="minorHAnsi"/>
          <w:sz w:val="22"/>
          <w:szCs w:val="22"/>
        </w:rPr>
        <w:t xml:space="preserve">Príloha č. 1 Zmluvy s názvom </w:t>
      </w:r>
      <w:r w:rsidRPr="00B34050">
        <w:rPr>
          <w:rFonts w:asciiTheme="minorHAnsi" w:hAnsiTheme="minorHAnsi" w:cstheme="minorHAnsi"/>
          <w:i/>
          <w:sz w:val="22"/>
          <w:szCs w:val="22"/>
        </w:rPr>
        <w:t>„Oblasti – BBSK – Rozdelenie oblasti – zoznam liniek – FINAL_2021-04-26_aktualizacia 20.1.2022“</w:t>
      </w:r>
      <w:r w:rsidR="00B34050" w:rsidRPr="00B3405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34050" w:rsidRPr="00B34050">
        <w:rPr>
          <w:rFonts w:asciiTheme="minorHAnsi" w:hAnsiTheme="minorHAnsi" w:cstheme="minorHAnsi"/>
          <w:sz w:val="22"/>
          <w:szCs w:val="22"/>
        </w:rPr>
        <w:t>(zmena odhadovaného počtu tarifných km pre jednotlivé oblasti za rok na hárku „</w:t>
      </w:r>
      <w:proofErr w:type="spellStart"/>
      <w:r w:rsidR="00B34050" w:rsidRPr="00B34050">
        <w:rPr>
          <w:rFonts w:asciiTheme="minorHAnsi" w:hAnsiTheme="minorHAnsi" w:cstheme="minorHAnsi"/>
          <w:i/>
          <w:sz w:val="22"/>
          <w:szCs w:val="22"/>
        </w:rPr>
        <w:t>oblasti-km+autobusy</w:t>
      </w:r>
      <w:proofErr w:type="spellEnd"/>
      <w:r w:rsidR="00B34050" w:rsidRPr="00B34050">
        <w:rPr>
          <w:rFonts w:asciiTheme="minorHAnsi" w:hAnsiTheme="minorHAnsi" w:cstheme="minorHAnsi"/>
          <w:sz w:val="22"/>
          <w:szCs w:val="22"/>
        </w:rPr>
        <w:t xml:space="preserve">“ v nadväznosti na zmenu </w:t>
      </w:r>
      <w:r w:rsidR="00B34050" w:rsidRPr="00B34050">
        <w:rPr>
          <w:rFonts w:ascii="Calibri" w:hAnsi="Calibri" w:cs="Calibri"/>
          <w:sz w:val="22"/>
          <w:szCs w:val="22"/>
          <w:shd w:val="clear" w:color="auto" w:fill="FFFFFF"/>
        </w:rPr>
        <w:t>časti A. bod. 3 Súťažných podkladov).</w:t>
      </w:r>
    </w:p>
    <w:p w14:paraId="628AEB76" w14:textId="77777777" w:rsidR="00B34050" w:rsidRDefault="00B34050" w:rsidP="00B34050">
      <w:pPr>
        <w:tabs>
          <w:tab w:val="left" w:pos="865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736ECE" w14:textId="01051199" w:rsidR="00B34050" w:rsidRPr="00B34050" w:rsidRDefault="00B34050" w:rsidP="00B34050">
      <w:pPr>
        <w:tabs>
          <w:tab w:val="left" w:pos="865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Verejný obstarávateľ súčasne všetkým známym záujemcov oznamuje, že kontrolou súťažných podkladov zistil, že v rámci dokumentu, ktorý je súčasťou Prílohy č. 1 návrhu Zmluvy pod názvom </w:t>
      </w:r>
      <w:r w:rsidRPr="00B71558">
        <w:rPr>
          <w:rFonts w:asciiTheme="minorHAnsi" w:hAnsiTheme="minorHAnsi" w:cstheme="minorHAnsi"/>
          <w:i/>
          <w:sz w:val="22"/>
          <w:szCs w:val="22"/>
        </w:rPr>
        <w:t>„</w:t>
      </w:r>
      <w:proofErr w:type="spellStart"/>
      <w:r w:rsidRPr="00B71558">
        <w:rPr>
          <w:rFonts w:asciiTheme="minorHAnsi" w:hAnsiTheme="minorHAnsi" w:cstheme="minorHAnsi"/>
          <w:i/>
          <w:sz w:val="22"/>
          <w:szCs w:val="22"/>
        </w:rPr>
        <w:t>Priloha</w:t>
      </w:r>
      <w:proofErr w:type="spellEnd"/>
      <w:r w:rsidRPr="00B71558">
        <w:rPr>
          <w:rFonts w:asciiTheme="minorHAnsi" w:hAnsiTheme="minorHAnsi" w:cstheme="minorHAnsi"/>
          <w:i/>
          <w:sz w:val="22"/>
          <w:szCs w:val="22"/>
        </w:rPr>
        <w:t xml:space="preserve"> c. 1_VO BUS BBSK – Skladba typu vozidiel pre jednotlivé oblasti – linky, spoje</w:t>
      </w:r>
      <w:r>
        <w:rPr>
          <w:rFonts w:asciiTheme="minorHAnsi" w:hAnsiTheme="minorHAnsi" w:cstheme="minorHAnsi"/>
          <w:i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 xml:space="preserve"> sa nachádza </w:t>
      </w:r>
      <w:r w:rsidR="0092257D">
        <w:rPr>
          <w:rFonts w:asciiTheme="minorHAnsi" w:hAnsiTheme="minorHAnsi" w:cstheme="minorHAnsi"/>
          <w:sz w:val="22"/>
          <w:szCs w:val="22"/>
        </w:rPr>
        <w:t xml:space="preserve">zjavná </w:t>
      </w:r>
      <w:r>
        <w:rPr>
          <w:rFonts w:asciiTheme="minorHAnsi" w:hAnsiTheme="minorHAnsi" w:cstheme="minorHAnsi"/>
          <w:sz w:val="22"/>
          <w:szCs w:val="22"/>
        </w:rPr>
        <w:t>administratívna chyba</w:t>
      </w:r>
      <w:r w:rsidR="0092257D">
        <w:rPr>
          <w:rFonts w:asciiTheme="minorHAnsi" w:hAnsiTheme="minorHAnsi" w:cstheme="minorHAnsi"/>
          <w:sz w:val="22"/>
          <w:szCs w:val="22"/>
        </w:rPr>
        <w:t xml:space="preserve"> v písaní</w:t>
      </w:r>
      <w:r>
        <w:rPr>
          <w:rFonts w:asciiTheme="minorHAnsi" w:hAnsiTheme="minorHAnsi" w:cstheme="minorHAnsi"/>
          <w:sz w:val="22"/>
          <w:szCs w:val="22"/>
        </w:rPr>
        <w:t>, keďže v rozdelení</w:t>
      </w:r>
      <w:r w:rsidRPr="00B34050">
        <w:rPr>
          <w:rFonts w:asciiTheme="minorHAnsi" w:hAnsiTheme="minorHAnsi" w:cstheme="minorHAnsi"/>
          <w:sz w:val="22"/>
          <w:szCs w:val="22"/>
        </w:rPr>
        <w:t xml:space="preserve"> kategórie autobusov pre </w:t>
      </w:r>
      <w:r>
        <w:rPr>
          <w:rFonts w:asciiTheme="minorHAnsi" w:hAnsiTheme="minorHAnsi" w:cstheme="minorHAnsi"/>
          <w:sz w:val="22"/>
          <w:szCs w:val="22"/>
        </w:rPr>
        <w:t xml:space="preserve">prevádzkovú </w:t>
      </w:r>
      <w:r w:rsidRPr="00B34050">
        <w:rPr>
          <w:rFonts w:asciiTheme="minorHAnsi" w:hAnsiTheme="minorHAnsi" w:cstheme="minorHAnsi"/>
          <w:sz w:val="22"/>
          <w:szCs w:val="22"/>
        </w:rPr>
        <w:t>oblasť R</w:t>
      </w:r>
      <w:r>
        <w:rPr>
          <w:rFonts w:asciiTheme="minorHAnsi" w:hAnsiTheme="minorHAnsi" w:cstheme="minorHAnsi"/>
          <w:sz w:val="22"/>
          <w:szCs w:val="22"/>
        </w:rPr>
        <w:t xml:space="preserve">imavská </w:t>
      </w:r>
      <w:r w:rsidRPr="00B34050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obota</w:t>
      </w:r>
      <w:r w:rsidRPr="00B3405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je v rámci kategórie M (malý autobus) uvedené „</w:t>
      </w:r>
      <w:r w:rsidRPr="00B34050">
        <w:rPr>
          <w:rFonts w:asciiTheme="minorHAnsi" w:hAnsiTheme="minorHAnsi" w:cstheme="minorHAnsi"/>
          <w:i/>
          <w:sz w:val="22"/>
          <w:szCs w:val="22"/>
        </w:rPr>
        <w:t xml:space="preserve">609446 – okrem spoju </w:t>
      </w:r>
      <w:r w:rsidRPr="00B34050">
        <w:rPr>
          <w:rFonts w:asciiTheme="minorHAnsi" w:hAnsiTheme="minorHAnsi" w:cstheme="minorHAnsi"/>
          <w:b/>
          <w:i/>
          <w:sz w:val="22"/>
          <w:szCs w:val="22"/>
        </w:rPr>
        <w:t>č.</w:t>
      </w:r>
      <w:r w:rsidRPr="00B3405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34050">
        <w:rPr>
          <w:rFonts w:asciiTheme="minorHAnsi" w:hAnsiTheme="minorHAnsi" w:cstheme="minorHAnsi"/>
          <w:b/>
          <w:i/>
          <w:sz w:val="22"/>
          <w:szCs w:val="22"/>
        </w:rPr>
        <w:t>16</w:t>
      </w:r>
      <w:r>
        <w:rPr>
          <w:rFonts w:asciiTheme="minorHAnsi" w:hAnsiTheme="minorHAnsi" w:cstheme="minorHAnsi"/>
          <w:sz w:val="22"/>
          <w:szCs w:val="22"/>
        </w:rPr>
        <w:t>“, avšak tento spoj na uvedenej linke neexistuje a správne má byť uvedené „</w:t>
      </w:r>
      <w:r w:rsidRPr="0092257D">
        <w:rPr>
          <w:rFonts w:asciiTheme="minorHAnsi" w:hAnsiTheme="minorHAnsi" w:cstheme="minorHAnsi"/>
          <w:i/>
          <w:sz w:val="22"/>
          <w:szCs w:val="22"/>
        </w:rPr>
        <w:t xml:space="preserve">609445 – okrem spoju </w:t>
      </w:r>
      <w:r w:rsidRPr="0092257D">
        <w:rPr>
          <w:rFonts w:asciiTheme="minorHAnsi" w:hAnsiTheme="minorHAnsi" w:cstheme="minorHAnsi"/>
          <w:b/>
          <w:i/>
          <w:sz w:val="22"/>
          <w:szCs w:val="22"/>
        </w:rPr>
        <w:t>č. 16</w:t>
      </w:r>
      <w:r w:rsidR="0092257D">
        <w:rPr>
          <w:rFonts w:asciiTheme="minorHAnsi" w:hAnsiTheme="minorHAnsi" w:cstheme="minorHAnsi"/>
          <w:sz w:val="22"/>
          <w:szCs w:val="22"/>
        </w:rPr>
        <w:t>“, v nadväznosti na čo pristúpil verejný obstarávateľ k odstráneniu aj tento administratívnej chyby v súťažných podkladoch.</w:t>
      </w:r>
    </w:p>
    <w:p w14:paraId="616EB498" w14:textId="77777777" w:rsidR="00B34050" w:rsidRPr="00B34050" w:rsidRDefault="00B34050" w:rsidP="00B34050">
      <w:pPr>
        <w:tabs>
          <w:tab w:val="left" w:pos="865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D00BA9" w14:textId="6EEC9771" w:rsidR="00B71558" w:rsidRPr="00B71558" w:rsidRDefault="00B71558" w:rsidP="00B71558">
      <w:pPr>
        <w:pStyle w:val="Odsekzoznamu"/>
        <w:numPr>
          <w:ilvl w:val="0"/>
          <w:numId w:val="8"/>
        </w:numPr>
        <w:tabs>
          <w:tab w:val="left" w:pos="865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Príloha č. 1 Zmluvy s názvom </w:t>
      </w:r>
      <w:r w:rsidRPr="00B71558">
        <w:rPr>
          <w:rFonts w:asciiTheme="minorHAnsi" w:hAnsiTheme="minorHAnsi" w:cstheme="minorHAnsi"/>
          <w:i/>
          <w:sz w:val="22"/>
          <w:szCs w:val="22"/>
        </w:rPr>
        <w:t>„</w:t>
      </w:r>
      <w:proofErr w:type="spellStart"/>
      <w:r w:rsidRPr="00B71558">
        <w:rPr>
          <w:rFonts w:asciiTheme="minorHAnsi" w:hAnsiTheme="minorHAnsi" w:cstheme="minorHAnsi"/>
          <w:i/>
          <w:sz w:val="22"/>
          <w:szCs w:val="22"/>
        </w:rPr>
        <w:t>Priloha</w:t>
      </w:r>
      <w:proofErr w:type="spellEnd"/>
      <w:r w:rsidRPr="00B71558">
        <w:rPr>
          <w:rFonts w:asciiTheme="minorHAnsi" w:hAnsiTheme="minorHAnsi" w:cstheme="minorHAnsi"/>
          <w:i/>
          <w:sz w:val="22"/>
          <w:szCs w:val="22"/>
        </w:rPr>
        <w:t xml:space="preserve"> c. 1_VO BUS BBSK – Skladba typu vozidiel pre jednotlivé oblasti – linky, </w:t>
      </w:r>
      <w:proofErr w:type="spellStart"/>
      <w:r w:rsidRPr="00B71558">
        <w:rPr>
          <w:rFonts w:asciiTheme="minorHAnsi" w:hAnsiTheme="minorHAnsi" w:cstheme="minorHAnsi"/>
          <w:i/>
          <w:sz w:val="22"/>
          <w:szCs w:val="22"/>
        </w:rPr>
        <w:t>spoje_aktualizacia</w:t>
      </w:r>
      <w:proofErr w:type="spellEnd"/>
      <w:r w:rsidRPr="00B71558">
        <w:rPr>
          <w:rFonts w:asciiTheme="minorHAnsi" w:hAnsiTheme="minorHAnsi" w:cstheme="minorHAnsi"/>
          <w:i/>
          <w:sz w:val="22"/>
          <w:szCs w:val="22"/>
        </w:rPr>
        <w:t xml:space="preserve"> 20.1.2022“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7CE40F71" w14:textId="54316BFE" w:rsidR="00FE4CC5" w:rsidRDefault="00FE4CC5" w:rsidP="0039247F">
      <w:pPr>
        <w:tabs>
          <w:tab w:val="left" w:pos="865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0C3F5E" w14:textId="3196C021" w:rsidR="00AB1788" w:rsidRDefault="009A2F3A" w:rsidP="00BE249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Verejný obstarávateľ súčasne všetkým známym záujemcov oznamuje, že kontrolou súťažných podkladov zistil, že v rámci dokumentu, ktorý je súčasťou Prílohy č. 8 návrhu Zmluvy pod názvom </w:t>
      </w:r>
      <w:r w:rsidRPr="00B71558">
        <w:rPr>
          <w:rFonts w:asciiTheme="minorHAnsi" w:hAnsiTheme="minorHAnsi" w:cstheme="minorHAnsi"/>
          <w:i/>
          <w:sz w:val="22"/>
          <w:szCs w:val="22"/>
        </w:rPr>
        <w:t>„</w:t>
      </w:r>
      <w:r w:rsidRPr="009A2F3A">
        <w:rPr>
          <w:rFonts w:asciiTheme="minorHAnsi" w:hAnsiTheme="minorHAnsi" w:cstheme="minorHAnsi"/>
          <w:i/>
          <w:sz w:val="22"/>
          <w:szCs w:val="22"/>
        </w:rPr>
        <w:t>ZMENA ROZSAHU PLNENIA - ÚPRAVA CENY DOPRAVNÉHO VÝKONU NA 1 KM</w:t>
      </w:r>
      <w:r>
        <w:rPr>
          <w:rFonts w:asciiTheme="minorHAnsi" w:hAnsiTheme="minorHAnsi" w:cstheme="minorHAnsi"/>
          <w:i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 xml:space="preserve"> sa nachádza zjavná administratívna chyba v písaní, keďže na strane </w:t>
      </w:r>
      <w:r w:rsidR="00BB19F2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označenej ako „ </w:t>
      </w:r>
      <w:r w:rsidRPr="009A2F3A">
        <w:rPr>
          <w:rFonts w:asciiTheme="minorHAnsi" w:hAnsiTheme="minorHAnsi" w:cstheme="minorHAnsi"/>
          <w:sz w:val="22"/>
          <w:szCs w:val="22"/>
        </w:rPr>
        <w:t>Ak nastane situácia podľa B.:</w:t>
      </w:r>
      <w:r>
        <w:rPr>
          <w:rFonts w:asciiTheme="minorHAnsi" w:hAnsiTheme="minorHAnsi" w:cstheme="minorHAnsi"/>
          <w:sz w:val="22"/>
          <w:szCs w:val="22"/>
        </w:rPr>
        <w:t>“ v bode 1) v predchádzajúcom znení: „</w:t>
      </w:r>
      <w:r w:rsidRPr="00BE249A">
        <w:rPr>
          <w:rFonts w:asciiTheme="minorHAnsi" w:hAnsiTheme="minorHAnsi" w:cstheme="minorHAnsi"/>
          <w:i/>
          <w:iCs/>
          <w:sz w:val="22"/>
          <w:szCs w:val="22"/>
        </w:rPr>
        <w:t xml:space="preserve">Objednávateľ oznámi zmenu rozsahu plnenia v danom rozpätí menej ako 2% alebo viac ako 2% Dopravcovi písomne a to najneskôr 45 kalendárnych dní pred termínom, odkedy daná zmena rozsahu plnenia má byť </w:t>
      </w:r>
      <w:r w:rsidRPr="00BB19F2">
        <w:rPr>
          <w:rFonts w:asciiTheme="minorHAnsi" w:hAnsiTheme="minorHAnsi" w:cstheme="minorHAnsi"/>
          <w:sz w:val="22"/>
          <w:szCs w:val="22"/>
        </w:rPr>
        <w:t>aplikovaná</w:t>
      </w:r>
      <w:r w:rsidR="00BB19F2">
        <w:rPr>
          <w:rFonts w:asciiTheme="minorHAnsi" w:hAnsiTheme="minorHAnsi" w:cstheme="minorHAnsi"/>
          <w:sz w:val="22"/>
          <w:szCs w:val="22"/>
        </w:rPr>
        <w:t xml:space="preserve">“ </w:t>
      </w:r>
      <w:r w:rsidR="00BB19F2" w:rsidRPr="00BE249A">
        <w:rPr>
          <w:rFonts w:asciiTheme="minorHAnsi" w:hAnsiTheme="minorHAnsi" w:cstheme="minorHAnsi"/>
          <w:b/>
          <w:bCs/>
          <w:sz w:val="22"/>
          <w:szCs w:val="22"/>
          <w:u w:val="single"/>
        </w:rPr>
        <w:t>chýbal matematický symbol „-“ (mínus) pred prvou číslicou</w:t>
      </w:r>
      <w:r w:rsidR="00BB19F2">
        <w:rPr>
          <w:rFonts w:asciiTheme="minorHAnsi" w:hAnsiTheme="minorHAnsi" w:cstheme="minorHAnsi"/>
          <w:sz w:val="22"/>
          <w:szCs w:val="22"/>
        </w:rPr>
        <w:t xml:space="preserve">. </w:t>
      </w:r>
      <w:r w:rsidR="00BB19F2" w:rsidRPr="00BE249A">
        <w:rPr>
          <w:rFonts w:asciiTheme="minorHAnsi" w:hAnsiTheme="minorHAnsi" w:cstheme="minorHAnsi"/>
          <w:b/>
          <w:bCs/>
          <w:sz w:val="22"/>
          <w:szCs w:val="22"/>
        </w:rPr>
        <w:t xml:space="preserve">Nové a správne znenie </w:t>
      </w:r>
      <w:r w:rsidR="00AB1788">
        <w:rPr>
          <w:rFonts w:asciiTheme="minorHAnsi" w:hAnsiTheme="minorHAnsi" w:cstheme="minorHAnsi"/>
          <w:b/>
          <w:bCs/>
          <w:sz w:val="22"/>
          <w:szCs w:val="22"/>
        </w:rPr>
        <w:t>znie</w:t>
      </w:r>
      <w:r w:rsidR="00BB19F2">
        <w:rPr>
          <w:rFonts w:asciiTheme="minorHAnsi" w:hAnsiTheme="minorHAnsi" w:cstheme="minorHAnsi"/>
          <w:sz w:val="22"/>
          <w:szCs w:val="22"/>
        </w:rPr>
        <w:t>: „</w:t>
      </w:r>
      <w:r w:rsidR="00BB19F2" w:rsidRPr="00BE249A">
        <w:rPr>
          <w:rFonts w:asciiTheme="minorHAnsi" w:hAnsiTheme="minorHAnsi" w:cstheme="minorHAnsi"/>
          <w:i/>
          <w:iCs/>
          <w:sz w:val="22"/>
          <w:szCs w:val="22"/>
        </w:rPr>
        <w:t>Objednávateľ oznámi zmenu rozsahu plnenia v</w:t>
      </w:r>
      <w:r w:rsidR="00AB1788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="00BB19F2" w:rsidRPr="00BE249A">
        <w:rPr>
          <w:rFonts w:asciiTheme="minorHAnsi" w:hAnsiTheme="minorHAnsi" w:cstheme="minorHAnsi"/>
          <w:i/>
          <w:iCs/>
          <w:sz w:val="22"/>
          <w:szCs w:val="22"/>
        </w:rPr>
        <w:t xml:space="preserve">danom rozpätí menej ako </w:t>
      </w:r>
      <w:r w:rsidR="00BB19F2" w:rsidRPr="00BE249A">
        <w:rPr>
          <w:rFonts w:asciiTheme="minorHAnsi" w:hAnsiTheme="minorHAnsi" w:cstheme="minorHAnsi"/>
          <w:b/>
          <w:bCs/>
          <w:i/>
          <w:iCs/>
          <w:sz w:val="22"/>
          <w:szCs w:val="22"/>
        </w:rPr>
        <w:t>-2%</w:t>
      </w:r>
      <w:r w:rsidR="00BB19F2" w:rsidRPr="00BE249A">
        <w:rPr>
          <w:rFonts w:asciiTheme="minorHAnsi" w:hAnsiTheme="minorHAnsi" w:cstheme="minorHAnsi"/>
          <w:i/>
          <w:iCs/>
          <w:sz w:val="22"/>
          <w:szCs w:val="22"/>
        </w:rPr>
        <w:t xml:space="preserve"> alebo viac ako 2% Dopravcovi písomne a</w:t>
      </w:r>
      <w:r w:rsidR="00AB1788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="00BB19F2" w:rsidRPr="00BE249A">
        <w:rPr>
          <w:rFonts w:asciiTheme="minorHAnsi" w:hAnsiTheme="minorHAnsi" w:cstheme="minorHAnsi"/>
          <w:i/>
          <w:iCs/>
          <w:sz w:val="22"/>
          <w:szCs w:val="22"/>
        </w:rPr>
        <w:t>to najneskôr 45 kalendárnych dní pred termínom, odkedy daná zmena rozsahu plnenia má byť aplikovaná</w:t>
      </w:r>
      <w:r w:rsidR="00BB19F2">
        <w:rPr>
          <w:rFonts w:asciiTheme="minorHAnsi" w:hAnsiTheme="minorHAnsi" w:cstheme="minorHAnsi"/>
          <w:sz w:val="22"/>
          <w:szCs w:val="22"/>
        </w:rPr>
        <w:t>“ Verejný obstarávateľ obdobnú chybu identifikoval aj na strane 6 Prílohy č. 8 Zmluvy označenej ako: „</w:t>
      </w:r>
      <w:r w:rsidR="00BB19F2" w:rsidRPr="00BB19F2">
        <w:rPr>
          <w:rFonts w:asciiTheme="minorHAnsi" w:hAnsiTheme="minorHAnsi" w:cstheme="minorHAnsi"/>
          <w:sz w:val="22"/>
          <w:szCs w:val="22"/>
        </w:rPr>
        <w:t>Ak nastane situácia podľa C.:</w:t>
      </w:r>
      <w:r w:rsidR="00BB19F2">
        <w:rPr>
          <w:rFonts w:asciiTheme="minorHAnsi" w:hAnsiTheme="minorHAnsi" w:cstheme="minorHAnsi"/>
          <w:sz w:val="22"/>
          <w:szCs w:val="22"/>
        </w:rPr>
        <w:t>“, kde v</w:t>
      </w:r>
      <w:r w:rsidR="00AB1788">
        <w:rPr>
          <w:rFonts w:asciiTheme="minorHAnsi" w:hAnsiTheme="minorHAnsi" w:cstheme="minorHAnsi"/>
          <w:sz w:val="22"/>
          <w:szCs w:val="22"/>
        </w:rPr>
        <w:t> </w:t>
      </w:r>
      <w:r w:rsidR="00BB19F2">
        <w:rPr>
          <w:rFonts w:asciiTheme="minorHAnsi" w:hAnsiTheme="minorHAnsi" w:cstheme="minorHAnsi"/>
          <w:sz w:val="22"/>
          <w:szCs w:val="22"/>
        </w:rPr>
        <w:t xml:space="preserve">bode 1) </w:t>
      </w:r>
      <w:r w:rsidR="00AB1788">
        <w:rPr>
          <w:rFonts w:asciiTheme="minorHAnsi" w:hAnsiTheme="minorHAnsi" w:cstheme="minorHAnsi"/>
          <w:sz w:val="22"/>
          <w:szCs w:val="22"/>
        </w:rPr>
        <w:t>v predchádzajúcom znení: „</w:t>
      </w:r>
      <w:r w:rsidR="00AB1788" w:rsidRPr="00BE249A">
        <w:rPr>
          <w:rFonts w:asciiTheme="minorHAnsi" w:hAnsiTheme="minorHAnsi" w:cstheme="minorHAnsi"/>
          <w:i/>
          <w:iCs/>
          <w:sz w:val="22"/>
          <w:szCs w:val="22"/>
        </w:rPr>
        <w:t>Objednávateľ oznámi zmenu rozsahu plnenia v</w:t>
      </w:r>
      <w:r w:rsidR="00AB1788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="00AB1788" w:rsidRPr="00BE249A">
        <w:rPr>
          <w:rFonts w:asciiTheme="minorHAnsi" w:hAnsiTheme="minorHAnsi" w:cstheme="minorHAnsi"/>
          <w:i/>
          <w:iCs/>
          <w:sz w:val="22"/>
          <w:szCs w:val="22"/>
        </w:rPr>
        <w:t>danom rozpätí menej ako 2% alebo viac ako 2% Dopravcovi písomne a</w:t>
      </w:r>
      <w:r w:rsidR="00AB1788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="00AB1788" w:rsidRPr="00BE249A">
        <w:rPr>
          <w:rFonts w:asciiTheme="minorHAnsi" w:hAnsiTheme="minorHAnsi" w:cstheme="minorHAnsi"/>
          <w:i/>
          <w:iCs/>
          <w:sz w:val="22"/>
          <w:szCs w:val="22"/>
        </w:rPr>
        <w:t>to najneskôr 60 kalendárnych dní pred termínom, odkedy daná zmena rozsahu plnenia má byť aplikovaná</w:t>
      </w:r>
      <w:r w:rsidR="00AB1788">
        <w:rPr>
          <w:rFonts w:asciiTheme="minorHAnsi" w:hAnsiTheme="minorHAnsi" w:cstheme="minorHAnsi"/>
          <w:sz w:val="22"/>
          <w:szCs w:val="22"/>
        </w:rPr>
        <w:t xml:space="preserve">“ </w:t>
      </w:r>
      <w:r w:rsidR="00AB1788" w:rsidRPr="00CF5E40">
        <w:rPr>
          <w:rFonts w:asciiTheme="minorHAnsi" w:hAnsiTheme="minorHAnsi" w:cstheme="minorHAnsi"/>
          <w:b/>
          <w:bCs/>
          <w:sz w:val="22"/>
          <w:szCs w:val="22"/>
          <w:u w:val="single"/>
        </w:rPr>
        <w:t>chýbal matematický symbol „-“ (mínus) pred prvou číslicou</w:t>
      </w:r>
      <w:r w:rsidR="00AB178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</w:t>
      </w:r>
      <w:r w:rsidR="00AB1788">
        <w:rPr>
          <w:rFonts w:asciiTheme="minorHAnsi" w:hAnsiTheme="minorHAnsi" w:cstheme="minorHAnsi"/>
          <w:sz w:val="22"/>
          <w:szCs w:val="22"/>
        </w:rPr>
        <w:t xml:space="preserve">. </w:t>
      </w:r>
      <w:r w:rsidR="00AB1788" w:rsidRPr="00CF5E40">
        <w:rPr>
          <w:rFonts w:asciiTheme="minorHAnsi" w:hAnsiTheme="minorHAnsi" w:cstheme="minorHAnsi"/>
          <w:b/>
          <w:bCs/>
          <w:sz w:val="22"/>
          <w:szCs w:val="22"/>
        </w:rPr>
        <w:t>Nové a</w:t>
      </w:r>
      <w:r w:rsidR="00AB1788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AB1788" w:rsidRPr="00CF5E40">
        <w:rPr>
          <w:rFonts w:asciiTheme="minorHAnsi" w:hAnsiTheme="minorHAnsi" w:cstheme="minorHAnsi"/>
          <w:b/>
          <w:bCs/>
          <w:sz w:val="22"/>
          <w:szCs w:val="22"/>
        </w:rPr>
        <w:t xml:space="preserve">správne znenie </w:t>
      </w:r>
      <w:r w:rsidR="00AB1788">
        <w:rPr>
          <w:rFonts w:asciiTheme="minorHAnsi" w:hAnsiTheme="minorHAnsi" w:cstheme="minorHAnsi"/>
          <w:b/>
          <w:bCs/>
          <w:sz w:val="22"/>
          <w:szCs w:val="22"/>
        </w:rPr>
        <w:t>znie</w:t>
      </w:r>
      <w:r w:rsidR="00AB1788">
        <w:rPr>
          <w:rFonts w:asciiTheme="minorHAnsi" w:hAnsiTheme="minorHAnsi" w:cstheme="minorHAnsi"/>
          <w:sz w:val="22"/>
          <w:szCs w:val="22"/>
        </w:rPr>
        <w:t>:</w:t>
      </w:r>
      <w:r w:rsidR="00AB178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B1788">
        <w:rPr>
          <w:rFonts w:asciiTheme="minorHAnsi" w:hAnsiTheme="minorHAnsi" w:cstheme="minorHAnsi"/>
          <w:sz w:val="22"/>
          <w:szCs w:val="22"/>
        </w:rPr>
        <w:t>„</w:t>
      </w:r>
      <w:r w:rsidR="00AB1788" w:rsidRPr="00BE249A">
        <w:rPr>
          <w:rFonts w:asciiTheme="minorHAnsi" w:hAnsiTheme="minorHAnsi" w:cstheme="minorHAnsi"/>
          <w:i/>
          <w:iCs/>
          <w:sz w:val="22"/>
          <w:szCs w:val="22"/>
        </w:rPr>
        <w:t>Objednávateľ oznámi zmenu rozsahu plnenia v</w:t>
      </w:r>
      <w:r w:rsidR="00AB1788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="00AB1788" w:rsidRPr="00BE249A">
        <w:rPr>
          <w:rFonts w:asciiTheme="minorHAnsi" w:hAnsiTheme="minorHAnsi" w:cstheme="minorHAnsi"/>
          <w:i/>
          <w:iCs/>
          <w:sz w:val="22"/>
          <w:szCs w:val="22"/>
        </w:rPr>
        <w:t xml:space="preserve">danom rozpätí menej ako </w:t>
      </w:r>
      <w:r w:rsidR="00AB1788" w:rsidRPr="00BE249A">
        <w:rPr>
          <w:rFonts w:asciiTheme="minorHAnsi" w:hAnsiTheme="minorHAnsi" w:cstheme="minorHAnsi"/>
          <w:b/>
          <w:bCs/>
          <w:i/>
          <w:iCs/>
          <w:sz w:val="22"/>
          <w:szCs w:val="22"/>
        </w:rPr>
        <w:t>-2%</w:t>
      </w:r>
      <w:r w:rsidR="00AB1788" w:rsidRPr="00BE249A">
        <w:rPr>
          <w:rFonts w:asciiTheme="minorHAnsi" w:hAnsiTheme="minorHAnsi" w:cstheme="minorHAnsi"/>
          <w:i/>
          <w:iCs/>
          <w:sz w:val="22"/>
          <w:szCs w:val="22"/>
        </w:rPr>
        <w:t xml:space="preserve"> alebo viac ako 2% Dopravcovi písomne a</w:t>
      </w:r>
      <w:r w:rsidR="00AB1788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="00AB1788" w:rsidRPr="00BE249A">
        <w:rPr>
          <w:rFonts w:asciiTheme="minorHAnsi" w:hAnsiTheme="minorHAnsi" w:cstheme="minorHAnsi"/>
          <w:i/>
          <w:iCs/>
          <w:sz w:val="22"/>
          <w:szCs w:val="22"/>
        </w:rPr>
        <w:t>to najneskôr 60 kalendárnych dní pred termínom, odkedy daná zmena rozsahu plnenia má byť aplikovaná</w:t>
      </w:r>
      <w:r w:rsidR="00AB1788">
        <w:rPr>
          <w:rFonts w:asciiTheme="minorHAnsi" w:hAnsiTheme="minorHAnsi" w:cstheme="minorHAnsi"/>
          <w:sz w:val="22"/>
          <w:szCs w:val="22"/>
        </w:rPr>
        <w:t>“</w:t>
      </w:r>
    </w:p>
    <w:p w14:paraId="7F5581DC" w14:textId="2045D939" w:rsidR="00AB1788" w:rsidRDefault="00AB1788" w:rsidP="00AB1788">
      <w:pPr>
        <w:rPr>
          <w:rFonts w:asciiTheme="minorHAnsi" w:hAnsiTheme="minorHAnsi" w:cstheme="minorHAnsi"/>
          <w:sz w:val="22"/>
          <w:szCs w:val="22"/>
        </w:rPr>
      </w:pPr>
    </w:p>
    <w:p w14:paraId="32AB2C0F" w14:textId="4D30E11F" w:rsidR="00AB1788" w:rsidRPr="00AB1788" w:rsidRDefault="00AB1788" w:rsidP="00BE249A">
      <w:pPr>
        <w:pStyle w:val="Odsekzoznamu"/>
        <w:numPr>
          <w:ilvl w:val="0"/>
          <w:numId w:val="8"/>
        </w:numPr>
        <w:tabs>
          <w:tab w:val="left" w:pos="865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Príloha č. 8 Zmluvy s názvom „</w:t>
      </w:r>
      <w:r w:rsidRPr="009A2F3A">
        <w:rPr>
          <w:rFonts w:asciiTheme="minorHAnsi" w:hAnsiTheme="minorHAnsi" w:cstheme="minorHAnsi"/>
          <w:i/>
          <w:sz w:val="22"/>
          <w:szCs w:val="22"/>
        </w:rPr>
        <w:t>ZMENA ROZSAHU PLNENIA - ÚPRAVA CENY DOPRAVNÉHO VÝKONU NA 1 KM</w:t>
      </w:r>
      <w:r>
        <w:rPr>
          <w:rFonts w:asciiTheme="minorHAnsi" w:hAnsiTheme="minorHAnsi" w:cstheme="minorHAnsi"/>
          <w:i/>
          <w:sz w:val="22"/>
          <w:szCs w:val="22"/>
        </w:rPr>
        <w:t>“</w:t>
      </w:r>
    </w:p>
    <w:p w14:paraId="5A89B7A9" w14:textId="60E7CCD7" w:rsidR="00AB1788" w:rsidRPr="00AB1788" w:rsidRDefault="00AB1788" w:rsidP="00AB1788">
      <w:pPr>
        <w:rPr>
          <w:rFonts w:asciiTheme="minorHAnsi" w:hAnsiTheme="minorHAnsi" w:cstheme="minorHAnsi"/>
          <w:sz w:val="22"/>
          <w:szCs w:val="22"/>
        </w:rPr>
      </w:pPr>
    </w:p>
    <w:p w14:paraId="298A0DE0" w14:textId="2CCC4B3C" w:rsidR="00BB19F2" w:rsidRDefault="00AB1788" w:rsidP="00BB19F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Verejný obstarávateľ, pre vyvrátenie akýchkoľvek pochybností vyplývajúcich z využívania anglického jazyka v rámci </w:t>
      </w:r>
      <w:r w:rsidR="005C0A5A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úťažných podkladov pristúpil k vysvetleniu použitých pojmov slovenským jazykom. Súčasťou Prílohy č. 5 </w:t>
      </w:r>
      <w:r w:rsidR="005C0A5A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úťažných podkladov označenej ako „</w:t>
      </w:r>
      <w:r w:rsidRPr="00AB1788">
        <w:rPr>
          <w:rFonts w:asciiTheme="minorHAnsi" w:hAnsiTheme="minorHAnsi" w:cstheme="minorHAnsi"/>
          <w:sz w:val="22"/>
          <w:szCs w:val="22"/>
        </w:rPr>
        <w:t>Príkazná zmluva</w:t>
      </w:r>
      <w:r>
        <w:rPr>
          <w:rFonts w:asciiTheme="minorHAnsi" w:hAnsiTheme="minorHAnsi" w:cstheme="minorHAnsi"/>
          <w:sz w:val="22"/>
          <w:szCs w:val="22"/>
        </w:rPr>
        <w:t xml:space="preserve">“ </w:t>
      </w:r>
      <w:r w:rsidR="005C0A5A">
        <w:rPr>
          <w:rFonts w:asciiTheme="minorHAnsi" w:hAnsiTheme="minorHAnsi" w:cstheme="minorHAnsi"/>
          <w:sz w:val="22"/>
          <w:szCs w:val="22"/>
        </w:rPr>
        <w:t>je</w:t>
      </w:r>
      <w:r>
        <w:rPr>
          <w:rFonts w:asciiTheme="minorHAnsi" w:hAnsiTheme="minorHAnsi" w:cstheme="minorHAnsi"/>
          <w:sz w:val="22"/>
          <w:szCs w:val="22"/>
        </w:rPr>
        <w:t xml:space="preserve"> obrázok č. 1, v ktorom boli použité anglické výrazy. </w:t>
      </w:r>
      <w:r w:rsidR="005C0A5A">
        <w:rPr>
          <w:rFonts w:asciiTheme="minorHAnsi" w:hAnsiTheme="minorHAnsi" w:cstheme="minorHAnsi"/>
          <w:sz w:val="22"/>
          <w:szCs w:val="22"/>
        </w:rPr>
        <w:t xml:space="preserve">Verejný obstarávateľ pod obrázok č. 1 Prílohy č. 5 súťažných podkladov uviedol preklad anglických pojmov v nasledujúcom rozsahu: </w:t>
      </w:r>
    </w:p>
    <w:p w14:paraId="1C5C2A52" w14:textId="656887AE" w:rsidR="005C0A5A" w:rsidRDefault="005C0A5A" w:rsidP="00BB19F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839428" w14:textId="1C27C0D0" w:rsidR="005C0A5A" w:rsidRPr="00BE249A" w:rsidRDefault="005C0A5A" w:rsidP="005C0A5A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Pr="00BE249A">
        <w:rPr>
          <w:rFonts w:asciiTheme="minorHAnsi" w:hAnsiTheme="minorHAnsi" w:cstheme="minorHAnsi"/>
          <w:i/>
          <w:iCs/>
          <w:sz w:val="22"/>
          <w:szCs w:val="22"/>
        </w:rPr>
        <w:t xml:space="preserve">Preklad anglických pojmov uvedených na obr. 1: </w:t>
      </w:r>
    </w:p>
    <w:p w14:paraId="72D7740E" w14:textId="77777777" w:rsidR="005C0A5A" w:rsidRPr="00BE249A" w:rsidRDefault="005C0A5A" w:rsidP="005C0A5A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E249A">
        <w:rPr>
          <w:rFonts w:asciiTheme="minorHAnsi" w:hAnsiTheme="minorHAnsi" w:cstheme="minorHAnsi"/>
          <w:i/>
          <w:iCs/>
          <w:sz w:val="22"/>
          <w:szCs w:val="22"/>
        </w:rPr>
        <w:t>1. CASH PAYMENT (ON-BOARD POS) – Platba v hotovosti (na palube POS)</w:t>
      </w:r>
    </w:p>
    <w:p w14:paraId="4E8C3FC3" w14:textId="77777777" w:rsidR="005C0A5A" w:rsidRPr="00BE249A" w:rsidRDefault="005C0A5A" w:rsidP="005C0A5A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E249A">
        <w:rPr>
          <w:rFonts w:asciiTheme="minorHAnsi" w:hAnsiTheme="minorHAnsi" w:cstheme="minorHAnsi"/>
          <w:i/>
          <w:iCs/>
          <w:sz w:val="22"/>
          <w:szCs w:val="22"/>
        </w:rPr>
        <w:t>3a NON - CASH PAYMANT (E-</w:t>
      </w:r>
      <w:proofErr w:type="spellStart"/>
      <w:r w:rsidRPr="00BE249A">
        <w:rPr>
          <w:rFonts w:asciiTheme="minorHAnsi" w:hAnsiTheme="minorHAnsi" w:cstheme="minorHAnsi"/>
          <w:i/>
          <w:iCs/>
          <w:sz w:val="22"/>
          <w:szCs w:val="22"/>
        </w:rPr>
        <w:t>SHOP_Payment</w:t>
      </w:r>
      <w:proofErr w:type="spellEnd"/>
      <w:r w:rsidRPr="00BE249A">
        <w:rPr>
          <w:rFonts w:asciiTheme="minorHAnsi" w:hAnsiTheme="minorHAnsi" w:cstheme="minorHAnsi"/>
          <w:i/>
          <w:iCs/>
          <w:sz w:val="22"/>
          <w:szCs w:val="22"/>
        </w:rPr>
        <w:t xml:space="preserve"> Gate PTA) – Bezhotovostná platba (elektronický </w:t>
      </w:r>
      <w:proofErr w:type="spellStart"/>
      <w:r w:rsidRPr="00BE249A">
        <w:rPr>
          <w:rFonts w:asciiTheme="minorHAnsi" w:hAnsiTheme="minorHAnsi" w:cstheme="minorHAnsi"/>
          <w:i/>
          <w:iCs/>
          <w:sz w:val="22"/>
          <w:szCs w:val="22"/>
        </w:rPr>
        <w:t>obchod_cez</w:t>
      </w:r>
      <w:proofErr w:type="spellEnd"/>
      <w:r w:rsidRPr="00BE249A">
        <w:rPr>
          <w:rFonts w:asciiTheme="minorHAnsi" w:hAnsiTheme="minorHAnsi" w:cstheme="minorHAnsi"/>
          <w:i/>
          <w:iCs/>
          <w:sz w:val="22"/>
          <w:szCs w:val="22"/>
        </w:rPr>
        <w:t xml:space="preserve"> platobnú bránu PTA)</w:t>
      </w:r>
    </w:p>
    <w:p w14:paraId="762A1771" w14:textId="715E5B00" w:rsidR="005C0A5A" w:rsidRPr="00BB19F2" w:rsidRDefault="005C0A5A" w:rsidP="00BE249A">
      <w:pPr>
        <w:jc w:val="both"/>
        <w:rPr>
          <w:rFonts w:asciiTheme="minorHAnsi" w:hAnsiTheme="minorHAnsi" w:cstheme="minorHAnsi"/>
          <w:sz w:val="22"/>
          <w:szCs w:val="22"/>
        </w:rPr>
      </w:pPr>
      <w:r w:rsidRPr="00BE249A">
        <w:rPr>
          <w:rFonts w:asciiTheme="minorHAnsi" w:hAnsiTheme="minorHAnsi" w:cstheme="minorHAnsi"/>
          <w:i/>
          <w:iCs/>
          <w:sz w:val="22"/>
          <w:szCs w:val="22"/>
        </w:rPr>
        <w:t xml:space="preserve">3b NON - CASH PAYMANT (POS_ON-BOARD </w:t>
      </w:r>
      <w:proofErr w:type="spellStart"/>
      <w:r w:rsidRPr="00BE249A">
        <w:rPr>
          <w:rFonts w:asciiTheme="minorHAnsi" w:hAnsiTheme="minorHAnsi" w:cstheme="minorHAnsi"/>
          <w:i/>
          <w:iCs/>
          <w:sz w:val="22"/>
          <w:szCs w:val="22"/>
        </w:rPr>
        <w:t>POS_Payment</w:t>
      </w:r>
      <w:proofErr w:type="spellEnd"/>
      <w:r w:rsidRPr="00BE249A">
        <w:rPr>
          <w:rFonts w:asciiTheme="minorHAnsi" w:hAnsiTheme="minorHAnsi" w:cstheme="minorHAnsi"/>
          <w:i/>
          <w:iCs/>
          <w:sz w:val="22"/>
          <w:szCs w:val="22"/>
        </w:rPr>
        <w:t xml:space="preserve"> Gate PTA) - Bezhotovostná platba (</w:t>
      </w:r>
      <w:proofErr w:type="spellStart"/>
      <w:r w:rsidRPr="00BE249A">
        <w:rPr>
          <w:rFonts w:asciiTheme="minorHAnsi" w:hAnsiTheme="minorHAnsi" w:cstheme="minorHAnsi"/>
          <w:i/>
          <w:iCs/>
          <w:sz w:val="22"/>
          <w:szCs w:val="22"/>
        </w:rPr>
        <w:t>POS_na</w:t>
      </w:r>
      <w:proofErr w:type="spellEnd"/>
      <w:r w:rsidRPr="00BE249A">
        <w:rPr>
          <w:rFonts w:asciiTheme="minorHAnsi" w:hAnsiTheme="minorHAnsi" w:cstheme="minorHAnsi"/>
          <w:i/>
          <w:iCs/>
          <w:sz w:val="22"/>
          <w:szCs w:val="22"/>
        </w:rPr>
        <w:t xml:space="preserve"> palube </w:t>
      </w:r>
      <w:proofErr w:type="spellStart"/>
      <w:r w:rsidRPr="00BE249A">
        <w:rPr>
          <w:rFonts w:asciiTheme="minorHAnsi" w:hAnsiTheme="minorHAnsi" w:cstheme="minorHAnsi"/>
          <w:i/>
          <w:iCs/>
          <w:sz w:val="22"/>
          <w:szCs w:val="22"/>
        </w:rPr>
        <w:t>POS_platba</w:t>
      </w:r>
      <w:proofErr w:type="spellEnd"/>
      <w:r w:rsidRPr="00BE249A">
        <w:rPr>
          <w:rFonts w:asciiTheme="minorHAnsi" w:hAnsiTheme="minorHAnsi" w:cstheme="minorHAnsi"/>
          <w:i/>
          <w:iCs/>
          <w:sz w:val="22"/>
          <w:szCs w:val="22"/>
        </w:rPr>
        <w:t xml:space="preserve"> cez platobnú bránu PTA)</w:t>
      </w:r>
      <w:r>
        <w:rPr>
          <w:rFonts w:asciiTheme="minorHAnsi" w:hAnsiTheme="minorHAnsi" w:cstheme="minorHAnsi"/>
          <w:sz w:val="22"/>
          <w:szCs w:val="22"/>
        </w:rPr>
        <w:t>“</w:t>
      </w:r>
    </w:p>
    <w:p w14:paraId="727398A8" w14:textId="30431D79" w:rsidR="00BB19F2" w:rsidRDefault="00BB19F2" w:rsidP="00BE249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0474F0" w14:textId="6A91C9C0" w:rsidR="00BB19F2" w:rsidRDefault="005C0A5A" w:rsidP="00BE249A">
      <w:pPr>
        <w:pStyle w:val="Odsekzoznamu"/>
        <w:numPr>
          <w:ilvl w:val="0"/>
          <w:numId w:val="8"/>
        </w:numPr>
        <w:tabs>
          <w:tab w:val="left" w:pos="865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Príloha č. 5 súťažných podkladov „</w:t>
      </w:r>
      <w:r w:rsidRPr="00AB1788">
        <w:rPr>
          <w:rFonts w:asciiTheme="minorHAnsi" w:hAnsiTheme="minorHAnsi" w:cstheme="minorHAnsi"/>
          <w:sz w:val="22"/>
          <w:szCs w:val="22"/>
        </w:rPr>
        <w:t>Príkazná zmluva</w:t>
      </w:r>
      <w:r>
        <w:rPr>
          <w:rFonts w:asciiTheme="minorHAnsi" w:hAnsiTheme="minorHAnsi" w:cstheme="minorHAnsi"/>
          <w:sz w:val="22"/>
          <w:szCs w:val="22"/>
        </w:rPr>
        <w:t>“</w:t>
      </w:r>
    </w:p>
    <w:p w14:paraId="0FDE55A4" w14:textId="77777777" w:rsidR="009A2F3A" w:rsidRDefault="009A2F3A" w:rsidP="0039247F">
      <w:pPr>
        <w:tabs>
          <w:tab w:val="left" w:pos="865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08D88D" w14:textId="36BD1BC0" w:rsidR="00FE4CC5" w:rsidRDefault="00546B81" w:rsidP="0039247F">
      <w:pPr>
        <w:tabs>
          <w:tab w:val="left" w:pos="865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Upravené S</w:t>
      </w:r>
      <w:r w:rsidR="00FE4CC5" w:rsidRPr="00FE4CC5">
        <w:rPr>
          <w:rFonts w:asciiTheme="minorHAnsi" w:hAnsiTheme="minorHAnsi" w:cstheme="minorHAnsi"/>
          <w:sz w:val="22"/>
          <w:szCs w:val="22"/>
        </w:rPr>
        <w:t>úťažné podklady sú pr</w:t>
      </w:r>
      <w:r w:rsidR="0092257D">
        <w:rPr>
          <w:rFonts w:asciiTheme="minorHAnsi" w:hAnsiTheme="minorHAnsi" w:cstheme="minorHAnsi"/>
          <w:sz w:val="22"/>
          <w:szCs w:val="22"/>
        </w:rPr>
        <w:t>ílohou</w:t>
      </w:r>
      <w:r w:rsidR="00FE4CC5" w:rsidRPr="00FE4CC5">
        <w:rPr>
          <w:rFonts w:asciiTheme="minorHAnsi" w:hAnsiTheme="minorHAnsi" w:cstheme="minorHAnsi"/>
          <w:sz w:val="22"/>
          <w:szCs w:val="22"/>
        </w:rPr>
        <w:t xml:space="preserve"> tohto listu vo verzii s</w:t>
      </w:r>
      <w:r w:rsidR="00FE4CC5">
        <w:rPr>
          <w:rFonts w:asciiTheme="minorHAnsi" w:hAnsiTheme="minorHAnsi" w:cstheme="minorHAnsi"/>
          <w:sz w:val="22"/>
          <w:szCs w:val="22"/>
        </w:rPr>
        <w:t> </w:t>
      </w:r>
      <w:r w:rsidR="00FE4CC5" w:rsidRPr="00FE4CC5">
        <w:rPr>
          <w:rFonts w:asciiTheme="minorHAnsi" w:hAnsiTheme="minorHAnsi" w:cstheme="minorHAnsi"/>
          <w:sz w:val="22"/>
          <w:szCs w:val="22"/>
        </w:rPr>
        <w:t>revíziami</w:t>
      </w:r>
      <w:r w:rsidR="00FE4CC5">
        <w:rPr>
          <w:rFonts w:asciiTheme="minorHAnsi" w:hAnsiTheme="minorHAnsi" w:cstheme="minorHAnsi"/>
          <w:sz w:val="22"/>
          <w:szCs w:val="22"/>
        </w:rPr>
        <w:t xml:space="preserve"> oproti posledným publikovaným verziám týchto dokumentov.</w:t>
      </w:r>
      <w:r>
        <w:rPr>
          <w:rFonts w:asciiTheme="minorHAnsi" w:hAnsiTheme="minorHAnsi" w:cstheme="minorHAnsi"/>
          <w:sz w:val="22"/>
          <w:szCs w:val="22"/>
        </w:rPr>
        <w:t xml:space="preserve"> Upravené </w:t>
      </w:r>
      <w:r w:rsidR="00B34050">
        <w:rPr>
          <w:rFonts w:asciiTheme="minorHAnsi" w:hAnsiTheme="minorHAnsi" w:cstheme="minorHAnsi"/>
          <w:sz w:val="22"/>
          <w:szCs w:val="22"/>
        </w:rPr>
        <w:t xml:space="preserve">dokumenty, ktoré sú súčasťou </w:t>
      </w:r>
      <w:r>
        <w:rPr>
          <w:rFonts w:asciiTheme="minorHAnsi" w:hAnsiTheme="minorHAnsi" w:cstheme="minorHAnsi"/>
          <w:sz w:val="22"/>
          <w:szCs w:val="22"/>
        </w:rPr>
        <w:t xml:space="preserve">Prílohy č. 1 Zmluvy v plnom rozsahu nahrádzajú pôvodné </w:t>
      </w:r>
      <w:r w:rsidR="00B34050">
        <w:rPr>
          <w:rFonts w:asciiTheme="minorHAnsi" w:hAnsiTheme="minorHAnsi" w:cstheme="minorHAnsi"/>
          <w:sz w:val="22"/>
          <w:szCs w:val="22"/>
        </w:rPr>
        <w:t xml:space="preserve">dokumenty, ktoré boli súčasťou </w:t>
      </w:r>
      <w:r>
        <w:rPr>
          <w:rFonts w:asciiTheme="minorHAnsi" w:hAnsiTheme="minorHAnsi" w:cstheme="minorHAnsi"/>
          <w:sz w:val="22"/>
          <w:szCs w:val="22"/>
        </w:rPr>
        <w:t>Prílohy č. 1 Zmluvy.</w:t>
      </w:r>
    </w:p>
    <w:p w14:paraId="13BC37A0" w14:textId="77777777" w:rsidR="008206E8" w:rsidRDefault="008206E8" w:rsidP="00F50588">
      <w:pPr>
        <w:tabs>
          <w:tab w:val="left" w:pos="865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D5C852" w14:textId="178BF6B2" w:rsidR="00F50588" w:rsidRPr="002A78CC" w:rsidRDefault="00FE4CC5" w:rsidP="00F50588">
      <w:pPr>
        <w:tabs>
          <w:tab w:val="left" w:pos="8652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7362BB">
        <w:rPr>
          <w:rFonts w:asciiTheme="minorHAnsi" w:hAnsiTheme="minorHAnsi" w:cstheme="minorHAnsi"/>
          <w:sz w:val="22"/>
          <w:szCs w:val="22"/>
        </w:rPr>
        <w:t xml:space="preserve"> súvislosti so </w:t>
      </w:r>
      <w:r w:rsidR="00E1712D">
        <w:rPr>
          <w:rFonts w:asciiTheme="minorHAnsi" w:hAnsiTheme="minorHAnsi" w:cstheme="minorHAnsi"/>
          <w:sz w:val="22"/>
          <w:szCs w:val="22"/>
        </w:rPr>
        <w:t xml:space="preserve">zmenami </w:t>
      </w:r>
      <w:r w:rsidR="0092257D">
        <w:rPr>
          <w:rFonts w:asciiTheme="minorHAnsi" w:hAnsiTheme="minorHAnsi" w:cstheme="minorHAnsi"/>
          <w:sz w:val="22"/>
          <w:szCs w:val="22"/>
        </w:rPr>
        <w:t>s</w:t>
      </w:r>
      <w:r w:rsidR="00E1712D">
        <w:rPr>
          <w:rFonts w:asciiTheme="minorHAnsi" w:hAnsiTheme="minorHAnsi" w:cstheme="minorHAnsi"/>
          <w:sz w:val="22"/>
          <w:szCs w:val="22"/>
        </w:rPr>
        <w:t xml:space="preserve">úťažných podkladov, </w:t>
      </w:r>
      <w:r w:rsidR="002A78CC" w:rsidRPr="002A78CC">
        <w:rPr>
          <w:rFonts w:asciiTheme="minorHAnsi" w:hAnsiTheme="minorHAnsi" w:cstheme="minorHAnsi"/>
          <w:b/>
          <w:sz w:val="22"/>
          <w:szCs w:val="22"/>
        </w:rPr>
        <w:t>verejný obstarávateľ rozhodol</w:t>
      </w:r>
      <w:r w:rsidR="002A78CC">
        <w:rPr>
          <w:rFonts w:asciiTheme="minorHAnsi" w:hAnsiTheme="minorHAnsi" w:cstheme="minorHAnsi"/>
          <w:sz w:val="22"/>
          <w:szCs w:val="22"/>
        </w:rPr>
        <w:t xml:space="preserve"> v súlade so základnými princípmi verejného obstarávania podľa § 10 ods. 2 zákona č. 343/2015 Z. z. o verejnom obstarávaní a o zmene a doplnení niektorých zákonov, v znení neskorších predpisov</w:t>
      </w:r>
      <w:r w:rsidR="002A78CC" w:rsidRPr="002A78CC">
        <w:rPr>
          <w:rFonts w:asciiTheme="minorHAnsi" w:hAnsiTheme="minorHAnsi" w:cstheme="minorHAnsi"/>
          <w:b/>
          <w:sz w:val="22"/>
          <w:szCs w:val="22"/>
        </w:rPr>
        <w:t>, o</w:t>
      </w:r>
      <w:r w:rsidR="007362BB">
        <w:rPr>
          <w:rFonts w:asciiTheme="minorHAnsi" w:hAnsiTheme="minorHAnsi" w:cstheme="minorHAnsi"/>
          <w:b/>
          <w:sz w:val="22"/>
          <w:szCs w:val="22"/>
        </w:rPr>
        <w:t> tom, že lehotu</w:t>
      </w:r>
      <w:r w:rsidR="002A78CC" w:rsidRPr="002A78CC">
        <w:rPr>
          <w:rFonts w:asciiTheme="minorHAnsi" w:hAnsiTheme="minorHAnsi" w:cstheme="minorHAnsi"/>
          <w:b/>
          <w:sz w:val="22"/>
          <w:szCs w:val="22"/>
        </w:rPr>
        <w:t xml:space="preserve"> na predkladanie ponúk</w:t>
      </w:r>
      <w:r w:rsidR="007362BB">
        <w:rPr>
          <w:rFonts w:asciiTheme="minorHAnsi" w:hAnsiTheme="minorHAnsi" w:cstheme="minorHAnsi"/>
          <w:b/>
          <w:sz w:val="22"/>
          <w:szCs w:val="22"/>
        </w:rPr>
        <w:t xml:space="preserve"> nebude predlžovať</w:t>
      </w:r>
      <w:r w:rsidR="007362BB">
        <w:rPr>
          <w:rFonts w:asciiTheme="minorHAnsi" w:hAnsiTheme="minorHAnsi" w:cstheme="minorHAnsi"/>
          <w:sz w:val="22"/>
          <w:szCs w:val="22"/>
        </w:rPr>
        <w:t>, nakoľko vykonané zmeny súťažných podkladov nepokladá za podstatné pre dobu prípravy ponuky</w:t>
      </w:r>
      <w:r w:rsidR="00546B81">
        <w:rPr>
          <w:rFonts w:asciiTheme="minorHAnsi" w:hAnsiTheme="minorHAnsi" w:cstheme="minorHAnsi"/>
          <w:sz w:val="22"/>
          <w:szCs w:val="22"/>
        </w:rPr>
        <w:t>, a zároveň lehotu na predkladanie ponúk</w:t>
      </w:r>
      <w:r w:rsidR="00B85001">
        <w:rPr>
          <w:rFonts w:asciiTheme="minorHAnsi" w:hAnsiTheme="minorHAnsi" w:cstheme="minorHAnsi"/>
          <w:sz w:val="22"/>
          <w:szCs w:val="22"/>
        </w:rPr>
        <w:t xml:space="preserve"> primerane</w:t>
      </w:r>
      <w:r w:rsidR="00546B81">
        <w:rPr>
          <w:rFonts w:asciiTheme="minorHAnsi" w:hAnsiTheme="minorHAnsi" w:cstheme="minorHAnsi"/>
          <w:sz w:val="22"/>
          <w:szCs w:val="22"/>
        </w:rPr>
        <w:t xml:space="preserve"> predĺžil </w:t>
      </w:r>
      <w:r w:rsidR="0092257D">
        <w:rPr>
          <w:rFonts w:asciiTheme="minorHAnsi" w:hAnsiTheme="minorHAnsi" w:cstheme="minorHAnsi"/>
          <w:sz w:val="22"/>
          <w:szCs w:val="22"/>
        </w:rPr>
        <w:t xml:space="preserve">už </w:t>
      </w:r>
      <w:r w:rsidR="00546B81">
        <w:rPr>
          <w:rFonts w:asciiTheme="minorHAnsi" w:hAnsiTheme="minorHAnsi" w:cstheme="minorHAnsi"/>
          <w:sz w:val="22"/>
          <w:szCs w:val="22"/>
        </w:rPr>
        <w:t>v rámci vybavenia predmetnej žiadosti o</w:t>
      </w:r>
      <w:r w:rsidR="0092257D">
        <w:rPr>
          <w:rFonts w:asciiTheme="minorHAnsi" w:hAnsiTheme="minorHAnsi" w:cstheme="minorHAnsi"/>
          <w:sz w:val="22"/>
          <w:szCs w:val="22"/>
        </w:rPr>
        <w:t> </w:t>
      </w:r>
      <w:r w:rsidR="00546B81">
        <w:rPr>
          <w:rFonts w:asciiTheme="minorHAnsi" w:hAnsiTheme="minorHAnsi" w:cstheme="minorHAnsi"/>
          <w:sz w:val="22"/>
          <w:szCs w:val="22"/>
        </w:rPr>
        <w:t>nápravu</w:t>
      </w:r>
      <w:r w:rsidR="0092257D">
        <w:rPr>
          <w:rFonts w:asciiTheme="minorHAnsi" w:hAnsiTheme="minorHAnsi" w:cstheme="minorHAnsi"/>
          <w:sz w:val="22"/>
          <w:szCs w:val="22"/>
        </w:rPr>
        <w:t xml:space="preserve"> do 28. 1. 2022 do 10:00 hod</w:t>
      </w:r>
      <w:r w:rsidR="002A78CC">
        <w:rPr>
          <w:rFonts w:asciiTheme="minorHAnsi" w:hAnsiTheme="minorHAnsi" w:cstheme="minorHAnsi"/>
          <w:b/>
          <w:sz w:val="22"/>
          <w:szCs w:val="22"/>
        </w:rPr>
        <w:t>.</w:t>
      </w:r>
    </w:p>
    <w:p w14:paraId="40353CD1" w14:textId="77777777" w:rsidR="00F50588" w:rsidRDefault="00F50588" w:rsidP="000C56E9">
      <w:pPr>
        <w:rPr>
          <w:rFonts w:asciiTheme="minorHAnsi" w:hAnsiTheme="minorHAnsi"/>
          <w:sz w:val="22"/>
          <w:szCs w:val="22"/>
        </w:rPr>
      </w:pPr>
    </w:p>
    <w:p w14:paraId="4A9DA5B2" w14:textId="77777777" w:rsidR="00B85001" w:rsidRDefault="00B85001" w:rsidP="000C56E9">
      <w:pPr>
        <w:rPr>
          <w:rFonts w:asciiTheme="minorHAnsi" w:hAnsiTheme="minorHAnsi"/>
          <w:sz w:val="22"/>
          <w:szCs w:val="22"/>
        </w:rPr>
      </w:pPr>
    </w:p>
    <w:p w14:paraId="2881A563" w14:textId="7B59D45F" w:rsidR="000C56E9" w:rsidRDefault="00104FB9" w:rsidP="000C56E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 úctou,</w:t>
      </w:r>
    </w:p>
    <w:p w14:paraId="10B28409" w14:textId="77777777" w:rsidR="002E2F62" w:rsidRDefault="002E2F62" w:rsidP="000C56E9">
      <w:pPr>
        <w:rPr>
          <w:rFonts w:asciiTheme="minorHAnsi" w:hAnsiTheme="minorHAnsi"/>
          <w:sz w:val="22"/>
          <w:szCs w:val="22"/>
        </w:rPr>
      </w:pPr>
    </w:p>
    <w:p w14:paraId="2B80022C" w14:textId="77777777" w:rsidR="00FB3B2F" w:rsidRDefault="00FB3B2F" w:rsidP="000C56E9">
      <w:pPr>
        <w:rPr>
          <w:rFonts w:asciiTheme="minorHAnsi" w:hAnsiTheme="minorHAnsi"/>
          <w:sz w:val="22"/>
          <w:szCs w:val="22"/>
        </w:rPr>
      </w:pPr>
    </w:p>
    <w:p w14:paraId="4D508581" w14:textId="6660CE37" w:rsidR="00F50588" w:rsidRDefault="00234D16" w:rsidP="000C56E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Martin Daniš</w:t>
      </w:r>
      <w:r w:rsidR="000C56E9" w:rsidRPr="000C56E9">
        <w:rPr>
          <w:rFonts w:asciiTheme="minorHAnsi" w:hAnsiTheme="minorHAnsi"/>
          <w:sz w:val="22"/>
          <w:szCs w:val="22"/>
        </w:rPr>
        <w:br/>
      </w:r>
      <w:r w:rsidR="00284428">
        <w:rPr>
          <w:rFonts w:asciiTheme="minorHAnsi" w:hAnsiTheme="minorHAnsi"/>
          <w:sz w:val="22"/>
          <w:szCs w:val="22"/>
        </w:rPr>
        <w:t>za verejného obstarávateľa</w:t>
      </w:r>
    </w:p>
    <w:p w14:paraId="2AD3FEAE" w14:textId="21DE25DD" w:rsidR="00FE4CC5" w:rsidRDefault="00FE4CC5" w:rsidP="000C56E9">
      <w:pPr>
        <w:rPr>
          <w:rFonts w:asciiTheme="minorHAnsi" w:hAnsiTheme="minorHAnsi"/>
          <w:sz w:val="22"/>
          <w:szCs w:val="22"/>
        </w:rPr>
      </w:pPr>
    </w:p>
    <w:p w14:paraId="625F6227" w14:textId="00456E54" w:rsidR="00FE4CC5" w:rsidRDefault="00FE4CC5" w:rsidP="000C56E9">
      <w:pPr>
        <w:rPr>
          <w:rFonts w:asciiTheme="minorHAnsi" w:hAnsiTheme="minorHAnsi"/>
          <w:sz w:val="22"/>
          <w:szCs w:val="22"/>
        </w:rPr>
      </w:pPr>
    </w:p>
    <w:p w14:paraId="1F16D2E2" w14:textId="592C462F" w:rsidR="00FE4CC5" w:rsidRDefault="00FE4CC5" w:rsidP="000C56E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Prílohy:</w:t>
      </w:r>
    </w:p>
    <w:p w14:paraId="0C5A7E1E" w14:textId="344B4646" w:rsidR="00FE4CC5" w:rsidRDefault="00FE4CC5" w:rsidP="007362BB">
      <w:pPr>
        <w:pStyle w:val="Odsekzoznamu"/>
        <w:numPr>
          <w:ilvl w:val="0"/>
          <w:numId w:val="7"/>
        </w:numPr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Upravené súťažné podklady</w:t>
      </w:r>
      <w:r w:rsidR="00546B81">
        <w:rPr>
          <w:rFonts w:asciiTheme="minorHAnsi" w:hAnsiTheme="minorHAnsi"/>
          <w:sz w:val="22"/>
          <w:szCs w:val="22"/>
        </w:rPr>
        <w:t xml:space="preserve"> vrátane príloh č. 2 až 5</w:t>
      </w:r>
    </w:p>
    <w:p w14:paraId="08B9FE51" w14:textId="2552C96C" w:rsidR="00546B81" w:rsidRPr="00546B81" w:rsidRDefault="00546B81" w:rsidP="00546B81">
      <w:pPr>
        <w:pStyle w:val="Odsekzoznamu"/>
        <w:numPr>
          <w:ilvl w:val="0"/>
          <w:numId w:val="7"/>
        </w:numPr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Príloha č. 1 Zmluvy s názvom </w:t>
      </w:r>
      <w:r w:rsidRPr="00B71558">
        <w:rPr>
          <w:rFonts w:asciiTheme="minorHAnsi" w:hAnsiTheme="minorHAnsi" w:cstheme="minorHAnsi"/>
          <w:i/>
          <w:sz w:val="22"/>
          <w:szCs w:val="22"/>
        </w:rPr>
        <w:t>„Oblasti – BBSK – Rozdelenie oblasti – zoznam liniek – FINAL_2021-04-26_aktualizacia 20.1.2022“</w:t>
      </w:r>
    </w:p>
    <w:p w14:paraId="740609E0" w14:textId="34BA0B29" w:rsidR="00546B81" w:rsidRPr="00BE249A" w:rsidRDefault="00546B81" w:rsidP="00546B81">
      <w:pPr>
        <w:pStyle w:val="Odsekzoznamu"/>
        <w:numPr>
          <w:ilvl w:val="0"/>
          <w:numId w:val="7"/>
        </w:numPr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Príloha č. 1 Zmluvy s názvom </w:t>
      </w:r>
      <w:r w:rsidRPr="00B71558">
        <w:rPr>
          <w:rFonts w:asciiTheme="minorHAnsi" w:hAnsiTheme="minorHAnsi" w:cstheme="minorHAnsi"/>
          <w:i/>
          <w:sz w:val="22"/>
          <w:szCs w:val="22"/>
        </w:rPr>
        <w:t>„</w:t>
      </w:r>
      <w:proofErr w:type="spellStart"/>
      <w:r w:rsidRPr="00B71558">
        <w:rPr>
          <w:rFonts w:asciiTheme="minorHAnsi" w:hAnsiTheme="minorHAnsi" w:cstheme="minorHAnsi"/>
          <w:i/>
          <w:sz w:val="22"/>
          <w:szCs w:val="22"/>
        </w:rPr>
        <w:t>Priloha</w:t>
      </w:r>
      <w:proofErr w:type="spellEnd"/>
      <w:r w:rsidRPr="00B71558">
        <w:rPr>
          <w:rFonts w:asciiTheme="minorHAnsi" w:hAnsiTheme="minorHAnsi" w:cstheme="minorHAnsi"/>
          <w:i/>
          <w:sz w:val="22"/>
          <w:szCs w:val="22"/>
        </w:rPr>
        <w:t xml:space="preserve"> c. 1_VO BUS BBSK – Skladba typu vozidiel pre jednotlivé oblasti – linky, </w:t>
      </w:r>
      <w:proofErr w:type="spellStart"/>
      <w:r w:rsidRPr="00B71558">
        <w:rPr>
          <w:rFonts w:asciiTheme="minorHAnsi" w:hAnsiTheme="minorHAnsi" w:cstheme="minorHAnsi"/>
          <w:i/>
          <w:sz w:val="22"/>
          <w:szCs w:val="22"/>
        </w:rPr>
        <w:t>spoje_aktualizacia</w:t>
      </w:r>
      <w:proofErr w:type="spellEnd"/>
      <w:r w:rsidRPr="00B71558">
        <w:rPr>
          <w:rFonts w:asciiTheme="minorHAnsi" w:hAnsiTheme="minorHAnsi" w:cstheme="minorHAnsi"/>
          <w:i/>
          <w:sz w:val="22"/>
          <w:szCs w:val="22"/>
        </w:rPr>
        <w:t xml:space="preserve"> 20.1.2022“</w:t>
      </w:r>
    </w:p>
    <w:p w14:paraId="526C5405" w14:textId="3D858A0B" w:rsidR="005C0A5A" w:rsidRPr="00AB1788" w:rsidRDefault="005C0A5A" w:rsidP="00BE249A">
      <w:pPr>
        <w:pStyle w:val="Odsekzoznamu"/>
        <w:numPr>
          <w:ilvl w:val="0"/>
          <w:numId w:val="7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Príloha č. 8 Zmluvy s názvom „</w:t>
      </w:r>
      <w:r w:rsidRPr="009A2F3A">
        <w:rPr>
          <w:rFonts w:asciiTheme="minorHAnsi" w:hAnsiTheme="minorHAnsi" w:cstheme="minorHAnsi"/>
          <w:i/>
          <w:sz w:val="22"/>
          <w:szCs w:val="22"/>
        </w:rPr>
        <w:t xml:space="preserve">ZMENA ROZSAHU PLNENIA - ÚPRAVA CENY DOPRAVNÉHO VÝKONU NA 1 </w:t>
      </w:r>
      <w:proofErr w:type="spellStart"/>
      <w:r w:rsidRPr="009A2F3A">
        <w:rPr>
          <w:rFonts w:asciiTheme="minorHAnsi" w:hAnsiTheme="minorHAnsi" w:cstheme="minorHAnsi"/>
          <w:i/>
          <w:sz w:val="22"/>
          <w:szCs w:val="22"/>
        </w:rPr>
        <w:t>KM</w:t>
      </w:r>
      <w:r>
        <w:rPr>
          <w:rFonts w:asciiTheme="minorHAnsi" w:hAnsiTheme="minorHAnsi" w:cstheme="minorHAnsi"/>
          <w:i/>
          <w:sz w:val="22"/>
          <w:szCs w:val="22"/>
        </w:rPr>
        <w:t>“</w:t>
      </w:r>
      <w:r w:rsidR="0076354C">
        <w:rPr>
          <w:rFonts w:asciiTheme="minorHAnsi" w:hAnsiTheme="minorHAnsi" w:cstheme="minorHAnsi"/>
          <w:i/>
          <w:sz w:val="22"/>
          <w:szCs w:val="22"/>
        </w:rPr>
        <w:t>_aktualizácia</w:t>
      </w:r>
      <w:proofErr w:type="spellEnd"/>
      <w:r w:rsidR="0076354C">
        <w:rPr>
          <w:rFonts w:asciiTheme="minorHAnsi" w:hAnsiTheme="minorHAnsi" w:cstheme="minorHAnsi"/>
          <w:i/>
          <w:sz w:val="22"/>
          <w:szCs w:val="22"/>
        </w:rPr>
        <w:t xml:space="preserve"> 21.1.2022</w:t>
      </w:r>
    </w:p>
    <w:p w14:paraId="604AFB56" w14:textId="77777777" w:rsidR="005C0A5A" w:rsidRPr="007362BB" w:rsidRDefault="005C0A5A" w:rsidP="00BE249A">
      <w:pPr>
        <w:pStyle w:val="Odsekzoznamu"/>
        <w:ind w:left="426"/>
        <w:rPr>
          <w:rFonts w:asciiTheme="minorHAnsi" w:hAnsiTheme="minorHAnsi"/>
          <w:sz w:val="22"/>
          <w:szCs w:val="22"/>
        </w:rPr>
      </w:pPr>
    </w:p>
    <w:sectPr w:rsidR="005C0A5A" w:rsidRPr="007362BB" w:rsidSect="0050133C">
      <w:headerReference w:type="first" r:id="rId7"/>
      <w:footerReference w:type="first" r:id="rId8"/>
      <w:pgSz w:w="11906" w:h="16838" w:code="9"/>
      <w:pgMar w:top="1134" w:right="851" w:bottom="1021" w:left="993" w:header="142" w:footer="510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C4D9C" w14:textId="77777777" w:rsidR="006C6861" w:rsidRDefault="006C6861">
      <w:r>
        <w:separator/>
      </w:r>
    </w:p>
  </w:endnote>
  <w:endnote w:type="continuationSeparator" w:id="0">
    <w:p w14:paraId="05E092A3" w14:textId="77777777" w:rsidR="006C6861" w:rsidRDefault="006C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F3CC0" w14:textId="77777777" w:rsidR="000507E6" w:rsidRDefault="000507E6">
    <w:r>
      <w:t>___________________________________________________________________________________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920"/>
      <w:gridCol w:w="1701"/>
      <w:gridCol w:w="1871"/>
      <w:gridCol w:w="2143"/>
      <w:gridCol w:w="1894"/>
    </w:tblGrid>
    <w:tr w:rsidR="000C56E9" w:rsidRPr="00284428" w14:paraId="59111C32" w14:textId="77777777" w:rsidTr="000507E6">
      <w:tc>
        <w:tcPr>
          <w:tcW w:w="1920" w:type="dxa"/>
          <w:shd w:val="clear" w:color="auto" w:fill="auto"/>
        </w:tcPr>
        <w:p w14:paraId="046A7795" w14:textId="77777777" w:rsidR="00642289" w:rsidRPr="00284428" w:rsidRDefault="0062767A" w:rsidP="00642289">
          <w:pPr>
            <w:pStyle w:val="Pta"/>
            <w:rPr>
              <w:rFonts w:asciiTheme="minorHAnsi" w:hAnsiTheme="minorHAnsi"/>
              <w:sz w:val="16"/>
              <w:szCs w:val="16"/>
            </w:rPr>
          </w:pPr>
          <w:r w:rsidRPr="00284428">
            <w:rPr>
              <w:rFonts w:asciiTheme="minorHAnsi" w:hAnsiTheme="minorHAnsi"/>
              <w:sz w:val="16"/>
              <w:szCs w:val="16"/>
            </w:rPr>
            <w:t>Telefón</w:t>
          </w:r>
        </w:p>
      </w:tc>
      <w:tc>
        <w:tcPr>
          <w:tcW w:w="1701" w:type="dxa"/>
          <w:shd w:val="clear" w:color="auto" w:fill="auto"/>
        </w:tcPr>
        <w:p w14:paraId="037A3CEA" w14:textId="77777777" w:rsidR="00642289" w:rsidRPr="00284428" w:rsidRDefault="0062767A" w:rsidP="00642289">
          <w:pPr>
            <w:pStyle w:val="Pta"/>
            <w:rPr>
              <w:rFonts w:asciiTheme="minorHAnsi" w:hAnsiTheme="minorHAnsi"/>
              <w:sz w:val="16"/>
              <w:szCs w:val="16"/>
            </w:rPr>
          </w:pPr>
          <w:r w:rsidRPr="00284428">
            <w:rPr>
              <w:rFonts w:asciiTheme="minorHAnsi" w:hAnsiTheme="minorHAnsi"/>
              <w:sz w:val="16"/>
              <w:szCs w:val="16"/>
            </w:rPr>
            <w:t>Fax</w:t>
          </w:r>
        </w:p>
      </w:tc>
      <w:tc>
        <w:tcPr>
          <w:tcW w:w="1871" w:type="dxa"/>
          <w:shd w:val="clear" w:color="auto" w:fill="auto"/>
        </w:tcPr>
        <w:p w14:paraId="037F8FD0" w14:textId="77777777" w:rsidR="00642289" w:rsidRPr="00284428" w:rsidRDefault="0062767A" w:rsidP="00642289">
          <w:pPr>
            <w:pStyle w:val="Pta"/>
            <w:rPr>
              <w:rFonts w:asciiTheme="minorHAnsi" w:hAnsiTheme="minorHAnsi"/>
              <w:sz w:val="16"/>
              <w:szCs w:val="16"/>
            </w:rPr>
          </w:pPr>
          <w:r w:rsidRPr="00284428">
            <w:rPr>
              <w:rFonts w:asciiTheme="minorHAnsi" w:hAnsiTheme="minorHAnsi"/>
              <w:sz w:val="16"/>
              <w:szCs w:val="16"/>
            </w:rPr>
            <w:t>IČO</w:t>
          </w:r>
        </w:p>
      </w:tc>
      <w:tc>
        <w:tcPr>
          <w:tcW w:w="2143" w:type="dxa"/>
          <w:shd w:val="clear" w:color="auto" w:fill="auto"/>
        </w:tcPr>
        <w:p w14:paraId="4FBCD7E2" w14:textId="77777777" w:rsidR="00642289" w:rsidRPr="00284428" w:rsidRDefault="0062767A" w:rsidP="00642289">
          <w:pPr>
            <w:pStyle w:val="Pta"/>
            <w:rPr>
              <w:rFonts w:asciiTheme="minorHAnsi" w:hAnsiTheme="minorHAnsi"/>
              <w:sz w:val="16"/>
              <w:szCs w:val="16"/>
            </w:rPr>
          </w:pPr>
          <w:r w:rsidRPr="00284428">
            <w:rPr>
              <w:rFonts w:asciiTheme="minorHAnsi" w:hAnsiTheme="minorHAnsi"/>
              <w:sz w:val="16"/>
              <w:szCs w:val="16"/>
            </w:rPr>
            <w:t>E-mail</w:t>
          </w:r>
        </w:p>
      </w:tc>
      <w:tc>
        <w:tcPr>
          <w:tcW w:w="1894" w:type="dxa"/>
          <w:shd w:val="clear" w:color="auto" w:fill="auto"/>
        </w:tcPr>
        <w:p w14:paraId="1AB2D138" w14:textId="77777777" w:rsidR="00642289" w:rsidRPr="00284428" w:rsidRDefault="0062767A" w:rsidP="00642289">
          <w:pPr>
            <w:pStyle w:val="Pta"/>
            <w:rPr>
              <w:rFonts w:asciiTheme="minorHAnsi" w:hAnsiTheme="minorHAnsi"/>
              <w:sz w:val="16"/>
              <w:szCs w:val="16"/>
            </w:rPr>
          </w:pPr>
          <w:r w:rsidRPr="00284428">
            <w:rPr>
              <w:rFonts w:asciiTheme="minorHAnsi" w:hAnsiTheme="minorHAnsi"/>
              <w:sz w:val="16"/>
              <w:szCs w:val="16"/>
            </w:rPr>
            <w:t>Internet</w:t>
          </w:r>
        </w:p>
      </w:tc>
    </w:tr>
    <w:tr w:rsidR="000C56E9" w:rsidRPr="00284428" w14:paraId="6327041B" w14:textId="77777777" w:rsidTr="000507E6">
      <w:trPr>
        <w:trHeight w:val="220"/>
      </w:trPr>
      <w:tc>
        <w:tcPr>
          <w:tcW w:w="1920" w:type="dxa"/>
          <w:shd w:val="clear" w:color="auto" w:fill="auto"/>
        </w:tcPr>
        <w:p w14:paraId="0073959E" w14:textId="77777777" w:rsidR="00642289" w:rsidRPr="00284428" w:rsidRDefault="00F45FE8" w:rsidP="00642289">
          <w:pPr>
            <w:pStyle w:val="Pta"/>
            <w:rPr>
              <w:rFonts w:asciiTheme="minorHAnsi" w:hAnsiTheme="minorHAnsi"/>
              <w:sz w:val="16"/>
              <w:szCs w:val="16"/>
            </w:rPr>
          </w:pPr>
          <w:r w:rsidRPr="00284428">
            <w:rPr>
              <w:rFonts w:asciiTheme="minorHAnsi" w:hAnsiTheme="minorHAnsi"/>
              <w:sz w:val="16"/>
              <w:szCs w:val="16"/>
            </w:rPr>
            <w:t>048/4325645</w:t>
          </w:r>
        </w:p>
      </w:tc>
      <w:tc>
        <w:tcPr>
          <w:tcW w:w="1701" w:type="dxa"/>
          <w:shd w:val="clear" w:color="auto" w:fill="auto"/>
        </w:tcPr>
        <w:p w14:paraId="6D3F6DA4" w14:textId="77777777" w:rsidR="00642289" w:rsidRPr="00284428" w:rsidRDefault="00642289" w:rsidP="00642289">
          <w:pPr>
            <w:pStyle w:val="Pta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1871" w:type="dxa"/>
          <w:shd w:val="clear" w:color="auto" w:fill="auto"/>
        </w:tcPr>
        <w:p w14:paraId="355E22F8" w14:textId="77777777" w:rsidR="00642289" w:rsidRPr="00284428" w:rsidRDefault="0062767A" w:rsidP="00642289">
          <w:pPr>
            <w:pStyle w:val="Pta"/>
            <w:rPr>
              <w:rFonts w:asciiTheme="minorHAnsi" w:hAnsiTheme="minorHAnsi"/>
              <w:sz w:val="16"/>
              <w:szCs w:val="16"/>
            </w:rPr>
          </w:pPr>
          <w:r w:rsidRPr="00284428">
            <w:rPr>
              <w:rFonts w:asciiTheme="minorHAnsi" w:hAnsiTheme="minorHAnsi"/>
              <w:sz w:val="16"/>
              <w:szCs w:val="16"/>
            </w:rPr>
            <w:t>37828100</w:t>
          </w:r>
        </w:p>
      </w:tc>
      <w:tc>
        <w:tcPr>
          <w:tcW w:w="2143" w:type="dxa"/>
          <w:shd w:val="clear" w:color="auto" w:fill="auto"/>
        </w:tcPr>
        <w:p w14:paraId="777042CE" w14:textId="77777777" w:rsidR="00642289" w:rsidRPr="00284428" w:rsidRDefault="00F45FE8" w:rsidP="00642289">
          <w:pPr>
            <w:pStyle w:val="Pta"/>
            <w:rPr>
              <w:rFonts w:asciiTheme="minorHAnsi" w:hAnsiTheme="minorHAnsi"/>
              <w:sz w:val="16"/>
              <w:szCs w:val="16"/>
            </w:rPr>
          </w:pPr>
          <w:r w:rsidRPr="00284428">
            <w:rPr>
              <w:rFonts w:asciiTheme="minorHAnsi" w:hAnsiTheme="minorHAnsi"/>
              <w:sz w:val="16"/>
              <w:szCs w:val="16"/>
            </w:rPr>
            <w:t>martin.danis</w:t>
          </w:r>
          <w:r w:rsidR="0062767A" w:rsidRPr="00284428">
            <w:rPr>
              <w:rFonts w:asciiTheme="minorHAnsi" w:hAnsiTheme="minorHAnsi"/>
              <w:sz w:val="16"/>
              <w:szCs w:val="16"/>
            </w:rPr>
            <w:t>@bbsk.sk</w:t>
          </w:r>
        </w:p>
      </w:tc>
      <w:tc>
        <w:tcPr>
          <w:tcW w:w="1894" w:type="dxa"/>
          <w:shd w:val="clear" w:color="auto" w:fill="auto"/>
        </w:tcPr>
        <w:p w14:paraId="28BFDA50" w14:textId="77777777" w:rsidR="00642289" w:rsidRPr="00284428" w:rsidRDefault="0062767A" w:rsidP="00642289">
          <w:pPr>
            <w:pStyle w:val="Pta"/>
            <w:rPr>
              <w:rFonts w:asciiTheme="minorHAnsi" w:hAnsiTheme="minorHAnsi"/>
              <w:sz w:val="16"/>
              <w:szCs w:val="16"/>
            </w:rPr>
          </w:pPr>
          <w:r w:rsidRPr="00284428">
            <w:rPr>
              <w:rFonts w:asciiTheme="minorHAnsi" w:hAnsiTheme="minorHAnsi"/>
              <w:sz w:val="16"/>
              <w:szCs w:val="16"/>
            </w:rPr>
            <w:t>www.bbsk.sk</w:t>
          </w:r>
        </w:p>
      </w:tc>
    </w:tr>
  </w:tbl>
  <w:p w14:paraId="6AD55FDD" w14:textId="77777777" w:rsidR="00642289" w:rsidRPr="001315B1" w:rsidRDefault="00642289" w:rsidP="00642289">
    <w:pPr>
      <w:pStyle w:val="Pt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7F769" w14:textId="77777777" w:rsidR="006C6861" w:rsidRDefault="006C6861">
      <w:r>
        <w:separator/>
      </w:r>
    </w:p>
  </w:footnote>
  <w:footnote w:type="continuationSeparator" w:id="0">
    <w:p w14:paraId="73FDB8C3" w14:textId="77777777" w:rsidR="006C6861" w:rsidRDefault="006C6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922F9" w14:textId="77777777" w:rsidR="000C56E9" w:rsidRPr="00284428" w:rsidRDefault="000C56E9" w:rsidP="000C56E9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="Arial"/>
        <w:b/>
        <w:sz w:val="28"/>
      </w:rPr>
    </w:pPr>
    <w:r w:rsidRPr="00284428">
      <w:rPr>
        <w:rFonts w:asciiTheme="minorHAnsi" w:hAnsiTheme="minorHAnsi"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57F48C8B" wp14:editId="5BC086BD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B96158B" w14:textId="77777777" w:rsidR="000C56E9" w:rsidRPr="00284428" w:rsidRDefault="000C56E9" w:rsidP="000C56E9">
                          <w:pPr>
                            <w:rPr>
                              <w:rFonts w:asciiTheme="minorHAnsi" w:hAnsiTheme="minorHAnsi"/>
                            </w:rPr>
                          </w:pPr>
                          <w:r w:rsidRPr="00284428">
                            <w:rPr>
                              <w:rFonts w:asciiTheme="minorHAnsi" w:hAnsiTheme="minorHAnsi"/>
                              <w:b/>
                              <w:spacing w:val="6"/>
                            </w:rPr>
                            <w:t xml:space="preserve">BANSKOBYSTRICKÝ </w:t>
                          </w:r>
                          <w:r w:rsidRPr="00284428">
                            <w:rPr>
                              <w:rFonts w:asciiTheme="minorHAnsi" w:hAnsiTheme="minorHAnsi"/>
                            </w:rPr>
                            <w:t>SAMOSPRÁVNY KRAJ</w:t>
                          </w:r>
                        </w:p>
                        <w:p w14:paraId="47C57732" w14:textId="77777777" w:rsidR="000C56E9" w:rsidRPr="00353691" w:rsidRDefault="000C56E9" w:rsidP="000C56E9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F48C8B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" o:allowoverlap="f" filled="f" stroked="f">
              <v:textbox>
                <w:txbxContent>
                  <w:p w14:paraId="7B96158B" w14:textId="77777777" w:rsidR="000C56E9" w:rsidRPr="00284428" w:rsidRDefault="000C56E9" w:rsidP="000C56E9">
                    <w:pPr>
                      <w:rPr>
                        <w:rFonts w:asciiTheme="minorHAnsi" w:hAnsiTheme="minorHAnsi"/>
                      </w:rPr>
                    </w:pPr>
                    <w:r w:rsidRPr="00284428">
                      <w:rPr>
                        <w:rFonts w:asciiTheme="minorHAnsi" w:hAnsiTheme="minorHAnsi"/>
                        <w:b/>
                        <w:spacing w:val="6"/>
                      </w:rPr>
                      <w:t xml:space="preserve">BANSKOBYSTRICKÝ </w:t>
                    </w:r>
                    <w:r w:rsidRPr="00284428">
                      <w:rPr>
                        <w:rFonts w:asciiTheme="minorHAnsi" w:hAnsiTheme="minorHAnsi"/>
                      </w:rPr>
                      <w:t>SAMOSPRÁVNY KRAJ</w:t>
                    </w:r>
                  </w:p>
                  <w:p w14:paraId="47C57732" w14:textId="77777777" w:rsidR="000C56E9" w:rsidRPr="00353691" w:rsidRDefault="000C56E9" w:rsidP="000C56E9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27F69B2" w14:textId="77777777" w:rsidR="000C56E9" w:rsidRPr="00284428" w:rsidRDefault="000C56E9" w:rsidP="000C56E9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="Arial"/>
        <w:b/>
        <w:sz w:val="28"/>
      </w:rPr>
    </w:pPr>
    <w:r w:rsidRPr="00284428">
      <w:rPr>
        <w:rFonts w:asciiTheme="minorHAnsi" w:hAnsiTheme="minorHAnsi"/>
        <w:noProof/>
        <w:sz w:val="16"/>
        <w:szCs w:val="16"/>
        <w:lang w:eastAsia="sk-SK"/>
      </w:rPr>
      <w:drawing>
        <wp:anchor distT="0" distB="0" distL="114300" distR="114300" simplePos="0" relativeHeight="251660288" behindDoc="1" locked="0" layoutInCell="1" allowOverlap="0" wp14:anchorId="03FDDD20" wp14:editId="3D18CDA5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5" name="Obrázok 5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4428">
      <w:rPr>
        <w:rFonts w:asciiTheme="minorHAnsi" w:hAnsiTheme="minorHAnsi" w:cs="Arial"/>
        <w:b/>
        <w:sz w:val="28"/>
      </w:rPr>
      <w:t xml:space="preserve">                      </w:t>
    </w:r>
    <w:r w:rsidRPr="00284428">
      <w:rPr>
        <w:rFonts w:asciiTheme="minorHAnsi" w:hAnsiTheme="minorHAnsi" w:cs="Arial"/>
      </w:rPr>
      <w:t>Nám. SNP  23</w:t>
    </w:r>
  </w:p>
  <w:p w14:paraId="4D06B731" w14:textId="77777777" w:rsidR="000C56E9" w:rsidRPr="00284428" w:rsidRDefault="000C56E9" w:rsidP="000C56E9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asciiTheme="minorHAnsi" w:hAnsiTheme="minorHAnsi" w:cs="Arial"/>
      </w:rPr>
    </w:pPr>
    <w:r w:rsidRPr="00284428">
      <w:rPr>
        <w:rFonts w:asciiTheme="minorHAnsi" w:hAnsiTheme="minorHAnsi" w:cs="Arial"/>
        <w:sz w:val="28"/>
      </w:rPr>
      <w:t xml:space="preserve">                                                 </w:t>
    </w:r>
    <w:r w:rsidRPr="00284428">
      <w:rPr>
        <w:rFonts w:asciiTheme="minorHAnsi" w:hAnsiTheme="minorHAnsi" w:cs="Arial"/>
      </w:rPr>
      <w:t>974 01 Banská Bystrica</w:t>
    </w:r>
  </w:p>
  <w:p w14:paraId="15AEB15D" w14:textId="77777777" w:rsidR="00642289" w:rsidRPr="00284428" w:rsidRDefault="00642289" w:rsidP="00642289">
    <w:pPr>
      <w:pStyle w:val="Hlavika"/>
      <w:pBdr>
        <w:bottom w:val="single" w:sz="4" w:space="17" w:color="auto"/>
      </w:pBdr>
      <w:tabs>
        <w:tab w:val="clear" w:pos="4536"/>
      </w:tabs>
      <w:jc w:val="center"/>
      <w:rPr>
        <w:rFonts w:asciiTheme="minorHAnsi" w:hAnsiTheme="minorHAnsi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62660"/>
    <w:multiLevelType w:val="multilevel"/>
    <w:tmpl w:val="CE4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5448B"/>
    <w:multiLevelType w:val="hybridMultilevel"/>
    <w:tmpl w:val="B3DA435C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D9E1812"/>
    <w:multiLevelType w:val="hybridMultilevel"/>
    <w:tmpl w:val="13C00952"/>
    <w:lvl w:ilvl="0" w:tplc="BD8EA45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F69A7"/>
    <w:multiLevelType w:val="hybridMultilevel"/>
    <w:tmpl w:val="E7A061E2"/>
    <w:lvl w:ilvl="0" w:tplc="A3FEE8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E5A43"/>
    <w:multiLevelType w:val="hybridMultilevel"/>
    <w:tmpl w:val="1638EA4A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621C1"/>
    <w:multiLevelType w:val="hybridMultilevel"/>
    <w:tmpl w:val="2BAE14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12E61"/>
    <w:multiLevelType w:val="hybridMultilevel"/>
    <w:tmpl w:val="78F493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467"/>
    <w:rsid w:val="000072FE"/>
    <w:rsid w:val="000507E6"/>
    <w:rsid w:val="000C56E9"/>
    <w:rsid w:val="00104FB9"/>
    <w:rsid w:val="00125920"/>
    <w:rsid w:val="00142B00"/>
    <w:rsid w:val="0018376C"/>
    <w:rsid w:val="0018585E"/>
    <w:rsid w:val="00195079"/>
    <w:rsid w:val="001A37B5"/>
    <w:rsid w:val="001B26C1"/>
    <w:rsid w:val="00215B42"/>
    <w:rsid w:val="00234D16"/>
    <w:rsid w:val="00241ECE"/>
    <w:rsid w:val="00260763"/>
    <w:rsid w:val="00284428"/>
    <w:rsid w:val="002A78CC"/>
    <w:rsid w:val="002D48F9"/>
    <w:rsid w:val="002E2F62"/>
    <w:rsid w:val="00332C87"/>
    <w:rsid w:val="0034300B"/>
    <w:rsid w:val="0039247F"/>
    <w:rsid w:val="003B10F3"/>
    <w:rsid w:val="003B2BBF"/>
    <w:rsid w:val="003F28BB"/>
    <w:rsid w:val="004110B6"/>
    <w:rsid w:val="00443DBB"/>
    <w:rsid w:val="00446F4F"/>
    <w:rsid w:val="00456CDF"/>
    <w:rsid w:val="0050133C"/>
    <w:rsid w:val="0050742E"/>
    <w:rsid w:val="00523D31"/>
    <w:rsid w:val="00546B81"/>
    <w:rsid w:val="00574C8B"/>
    <w:rsid w:val="00575825"/>
    <w:rsid w:val="005C0A5A"/>
    <w:rsid w:val="0062767A"/>
    <w:rsid w:val="00642289"/>
    <w:rsid w:val="00675F8E"/>
    <w:rsid w:val="006C6861"/>
    <w:rsid w:val="006C6967"/>
    <w:rsid w:val="00701A2B"/>
    <w:rsid w:val="007268FE"/>
    <w:rsid w:val="007362BB"/>
    <w:rsid w:val="0074394C"/>
    <w:rsid w:val="0076354C"/>
    <w:rsid w:val="00763734"/>
    <w:rsid w:val="00786FF9"/>
    <w:rsid w:val="007E1A5C"/>
    <w:rsid w:val="007E2E4A"/>
    <w:rsid w:val="00817572"/>
    <w:rsid w:val="008206E8"/>
    <w:rsid w:val="008353D1"/>
    <w:rsid w:val="0087106A"/>
    <w:rsid w:val="0088168E"/>
    <w:rsid w:val="008A3E4B"/>
    <w:rsid w:val="008B22EF"/>
    <w:rsid w:val="008E20CD"/>
    <w:rsid w:val="0092257D"/>
    <w:rsid w:val="0095436D"/>
    <w:rsid w:val="00966812"/>
    <w:rsid w:val="009866F4"/>
    <w:rsid w:val="0099613F"/>
    <w:rsid w:val="009A2F3A"/>
    <w:rsid w:val="009C09AA"/>
    <w:rsid w:val="00A05ACF"/>
    <w:rsid w:val="00A21E4F"/>
    <w:rsid w:val="00A82440"/>
    <w:rsid w:val="00AB1788"/>
    <w:rsid w:val="00AD1697"/>
    <w:rsid w:val="00AF319E"/>
    <w:rsid w:val="00B04467"/>
    <w:rsid w:val="00B05177"/>
    <w:rsid w:val="00B34050"/>
    <w:rsid w:val="00B71558"/>
    <w:rsid w:val="00B80BCE"/>
    <w:rsid w:val="00B85001"/>
    <w:rsid w:val="00B8577E"/>
    <w:rsid w:val="00BB19F2"/>
    <w:rsid w:val="00BD0B5A"/>
    <w:rsid w:val="00BE249A"/>
    <w:rsid w:val="00BF0FB3"/>
    <w:rsid w:val="00C0016B"/>
    <w:rsid w:val="00C0270E"/>
    <w:rsid w:val="00C26AF2"/>
    <w:rsid w:val="00C41402"/>
    <w:rsid w:val="00C510EC"/>
    <w:rsid w:val="00CD7EC8"/>
    <w:rsid w:val="00D33BB7"/>
    <w:rsid w:val="00D717CC"/>
    <w:rsid w:val="00D762A1"/>
    <w:rsid w:val="00DA5392"/>
    <w:rsid w:val="00E00A48"/>
    <w:rsid w:val="00E15CC6"/>
    <w:rsid w:val="00E1712D"/>
    <w:rsid w:val="00E3789B"/>
    <w:rsid w:val="00E42A03"/>
    <w:rsid w:val="00E638C2"/>
    <w:rsid w:val="00F174FB"/>
    <w:rsid w:val="00F45FE8"/>
    <w:rsid w:val="00F47132"/>
    <w:rsid w:val="00F50588"/>
    <w:rsid w:val="00FA2E49"/>
    <w:rsid w:val="00FB3B2F"/>
    <w:rsid w:val="00FE4CC5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74E2A"/>
  <w15:chartTrackingRefBased/>
  <w15:docId w15:val="{4F31C39C-3589-4E8E-8A40-F7039865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60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1"/>
    <w:qFormat/>
    <w:rsid w:val="00260763"/>
    <w:pPr>
      <w:ind w:left="708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1"/>
    <w:rsid w:val="002607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E3789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E3789B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rsid w:val="00E3789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basedOn w:val="Predvolenpsmoodseku"/>
    <w:link w:val="Pta"/>
    <w:rsid w:val="00E3789B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443DB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215B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5B4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15B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5B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5B4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858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585E"/>
    <w:rPr>
      <w:rFonts w:ascii="Segoe UI" w:eastAsia="Times New Roman" w:hAnsi="Segoe UI" w:cs="Segoe UI"/>
      <w:sz w:val="18"/>
      <w:szCs w:val="18"/>
      <w:lang w:eastAsia="cs-CZ"/>
    </w:rPr>
  </w:style>
  <w:style w:type="paragraph" w:styleId="Revzia">
    <w:name w:val="Revision"/>
    <w:hidden/>
    <w:uiPriority w:val="99"/>
    <w:semiHidden/>
    <w:rsid w:val="009A2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8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Daniš Martin</cp:lastModifiedBy>
  <cp:revision>3</cp:revision>
  <cp:lastPrinted>2018-07-30T15:43:00Z</cp:lastPrinted>
  <dcterms:created xsi:type="dcterms:W3CDTF">2022-01-21T10:14:00Z</dcterms:created>
  <dcterms:modified xsi:type="dcterms:W3CDTF">2022-01-21T11:54:00Z</dcterms:modified>
</cp:coreProperties>
</file>