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31CDC" w14:textId="77777777" w:rsidR="003335CC" w:rsidRPr="009B1D7B" w:rsidRDefault="003335CC" w:rsidP="003335CC">
      <w:pPr>
        <w:ind w:left="7090" w:firstLine="423"/>
        <w:rPr>
          <w:rFonts w:ascii="Times New Roman" w:hAnsi="Times New Roman" w:cs="Times New Roman"/>
          <w:b/>
          <w:bCs/>
          <w:sz w:val="28"/>
          <w:szCs w:val="36"/>
        </w:rPr>
      </w:pPr>
      <w:r w:rsidRPr="009B1D7B">
        <w:rPr>
          <w:rFonts w:ascii="Times New Roman" w:hAnsi="Times New Roman" w:cs="Times New Roman"/>
          <w:b/>
          <w:bCs/>
          <w:sz w:val="28"/>
          <w:szCs w:val="36"/>
        </w:rPr>
        <w:t>VÝTISK:</w:t>
      </w:r>
    </w:p>
    <w:p w14:paraId="7B96F00C" w14:textId="77777777" w:rsidR="003335CC" w:rsidRPr="009B1D7B" w:rsidRDefault="003335CC" w:rsidP="003335CC">
      <w:pPr>
        <w:rPr>
          <w:rFonts w:ascii="Times New Roman" w:hAnsi="Times New Roman" w:cs="Times New Roman"/>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49"/>
        <w:gridCol w:w="4311"/>
      </w:tblGrid>
      <w:tr w:rsidR="003335CC" w:rsidRPr="009B1D7B" w14:paraId="268F132D" w14:textId="77777777" w:rsidTr="00585423">
        <w:tc>
          <w:tcPr>
            <w:tcW w:w="4815" w:type="dxa"/>
            <w:shd w:val="clear" w:color="auto" w:fill="auto"/>
            <w:vAlign w:val="center"/>
          </w:tcPr>
          <w:p w14:paraId="6883EB2D" w14:textId="401E8437" w:rsidR="003335CC" w:rsidRPr="009B1D7B" w:rsidRDefault="003335CC" w:rsidP="00585423">
            <w:pPr>
              <w:spacing w:before="120" w:after="120"/>
              <w:rPr>
                <w:rFonts w:ascii="Times New Roman" w:hAnsi="Times New Roman" w:cs="Times New Roman"/>
              </w:rPr>
            </w:pPr>
            <w:r w:rsidRPr="009B1D7B">
              <w:rPr>
                <w:rFonts w:ascii="Times New Roman" w:hAnsi="Times New Roman" w:cs="Times New Roman"/>
              </w:rPr>
              <w:t>číslo smlouvy Objednatele</w:t>
            </w:r>
          </w:p>
        </w:tc>
        <w:tc>
          <w:tcPr>
            <w:tcW w:w="4365" w:type="dxa"/>
            <w:shd w:val="clear" w:color="auto" w:fill="auto"/>
            <w:vAlign w:val="center"/>
          </w:tcPr>
          <w:p w14:paraId="27E21011" w14:textId="77777777" w:rsidR="003335CC" w:rsidRPr="009B1D7B" w:rsidRDefault="003335CC" w:rsidP="00585423">
            <w:pPr>
              <w:pStyle w:val="Zkladntext2"/>
              <w:spacing w:before="120" w:line="276" w:lineRule="auto"/>
              <w:jc w:val="center"/>
              <w:rPr>
                <w:b/>
                <w:bCs/>
                <w:sz w:val="22"/>
                <w:szCs w:val="22"/>
              </w:rPr>
            </w:pPr>
            <w:r w:rsidRPr="009B1D7B">
              <w:rPr>
                <w:b/>
                <w:bCs/>
                <w:sz w:val="22"/>
                <w:szCs w:val="22"/>
              </w:rPr>
              <w:t>[</w:t>
            </w:r>
            <w:r w:rsidRPr="009B1D7B">
              <w:rPr>
                <w:b/>
                <w:bCs/>
                <w:sz w:val="22"/>
                <w:szCs w:val="22"/>
                <w:highlight w:val="yellow"/>
              </w:rPr>
              <w:t>BUDE DOPLNĚNO PŘED PODPISEM</w:t>
            </w:r>
            <w:r w:rsidRPr="009B1D7B">
              <w:rPr>
                <w:b/>
                <w:bCs/>
                <w:sz w:val="22"/>
                <w:szCs w:val="22"/>
              </w:rPr>
              <w:t>]</w:t>
            </w:r>
          </w:p>
        </w:tc>
      </w:tr>
      <w:tr w:rsidR="003335CC" w:rsidRPr="009B1D7B" w14:paraId="30DABB65" w14:textId="77777777" w:rsidTr="00585423">
        <w:tc>
          <w:tcPr>
            <w:tcW w:w="4815" w:type="dxa"/>
            <w:shd w:val="clear" w:color="auto" w:fill="auto"/>
            <w:vAlign w:val="center"/>
          </w:tcPr>
          <w:p w14:paraId="59DF6543" w14:textId="3C449E1E" w:rsidR="003335CC" w:rsidRPr="009B1D7B" w:rsidRDefault="003335CC" w:rsidP="00585423">
            <w:pPr>
              <w:spacing w:before="120" w:after="120"/>
              <w:rPr>
                <w:rFonts w:ascii="Times New Roman" w:hAnsi="Times New Roman" w:cs="Times New Roman"/>
              </w:rPr>
            </w:pPr>
            <w:r w:rsidRPr="009B1D7B">
              <w:rPr>
                <w:rFonts w:ascii="Times New Roman" w:hAnsi="Times New Roman" w:cs="Times New Roman"/>
              </w:rPr>
              <w:t xml:space="preserve">číslo smlouvy </w:t>
            </w:r>
            <w:r w:rsidRPr="009B1D7B">
              <w:rPr>
                <w:rFonts w:ascii="Times New Roman" w:hAnsi="Times New Roman" w:cs="Times New Roman"/>
                <w:lang w:val="en-GB"/>
              </w:rPr>
              <w:t xml:space="preserve">Zhotovitele </w:t>
            </w:r>
          </w:p>
        </w:tc>
        <w:tc>
          <w:tcPr>
            <w:tcW w:w="4365" w:type="dxa"/>
            <w:shd w:val="clear" w:color="auto" w:fill="auto"/>
            <w:vAlign w:val="center"/>
          </w:tcPr>
          <w:p w14:paraId="6A3C92DB" w14:textId="500513A7" w:rsidR="003335CC" w:rsidRPr="009B1D7B" w:rsidRDefault="003335CC" w:rsidP="00585423">
            <w:pPr>
              <w:spacing w:before="120" w:after="120"/>
              <w:jc w:val="center"/>
              <w:rPr>
                <w:rFonts w:ascii="Times New Roman" w:hAnsi="Times New Roman" w:cs="Times New Roman"/>
                <w:b/>
                <w:bCs/>
              </w:rPr>
            </w:pPr>
            <w:r w:rsidRPr="009B1D7B">
              <w:rPr>
                <w:rFonts w:ascii="Times New Roman" w:hAnsi="Times New Roman" w:cs="Times New Roman"/>
                <w:b/>
                <w:bCs/>
              </w:rPr>
              <w:t>[</w:t>
            </w:r>
            <w:r w:rsidRPr="009B1D7B">
              <w:rPr>
                <w:rFonts w:ascii="Times New Roman" w:hAnsi="Times New Roman" w:cs="Times New Roman"/>
                <w:b/>
                <w:bCs/>
                <w:highlight w:val="yellow"/>
              </w:rPr>
              <w:t>BUDE DOPLNĚNO PŘED PODPISEM</w:t>
            </w:r>
            <w:r w:rsidRPr="009B1D7B">
              <w:rPr>
                <w:rFonts w:ascii="Times New Roman" w:hAnsi="Times New Roman" w:cs="Times New Roman"/>
                <w:b/>
                <w:bCs/>
              </w:rPr>
              <w:t>]</w:t>
            </w:r>
          </w:p>
        </w:tc>
      </w:tr>
    </w:tbl>
    <w:p w14:paraId="5253D161" w14:textId="77777777" w:rsidR="003335CC" w:rsidRPr="009B1D7B" w:rsidRDefault="003335CC" w:rsidP="003335CC">
      <w:pPr>
        <w:pStyle w:val="Nadpis"/>
        <w:ind w:left="1418"/>
        <w:jc w:val="right"/>
        <w:rPr>
          <w:rFonts w:ascii="Times New Roman" w:hAnsi="Times New Roman" w:cs="Times New Roman"/>
          <w:sz w:val="22"/>
          <w:szCs w:val="22"/>
        </w:rPr>
      </w:pPr>
      <w:r w:rsidRPr="009B1D7B">
        <w:rPr>
          <w:rFonts w:ascii="Times New Roman" w:hAnsi="Times New Roman" w:cs="Times New Roman"/>
          <w:sz w:val="22"/>
          <w:szCs w:val="22"/>
        </w:rPr>
        <w:tab/>
      </w:r>
      <w:r w:rsidRPr="009B1D7B">
        <w:rPr>
          <w:rFonts w:ascii="Times New Roman" w:hAnsi="Times New Roman" w:cs="Times New Roman"/>
          <w:sz w:val="22"/>
          <w:szCs w:val="22"/>
        </w:rPr>
        <w:tab/>
      </w:r>
      <w:r w:rsidRPr="009B1D7B">
        <w:rPr>
          <w:rFonts w:ascii="Times New Roman" w:hAnsi="Times New Roman" w:cs="Times New Roman"/>
          <w:sz w:val="22"/>
          <w:szCs w:val="22"/>
        </w:rPr>
        <w:tab/>
      </w:r>
    </w:p>
    <w:p w14:paraId="1FDDA9EB" w14:textId="77777777"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p>
    <w:p w14:paraId="5F448E45" w14:textId="42C62FE9"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p>
    <w:p w14:paraId="4828DA68" w14:textId="624F9CAC" w:rsidR="003059BA" w:rsidRPr="009B1D7B" w:rsidRDefault="003059BA" w:rsidP="00A030FA">
      <w:pPr>
        <w:tabs>
          <w:tab w:val="left" w:pos="1134"/>
        </w:tabs>
        <w:spacing w:after="0" w:line="240" w:lineRule="auto"/>
        <w:jc w:val="center"/>
        <w:rPr>
          <w:rFonts w:ascii="Times New Roman" w:eastAsia="Times New Roman" w:hAnsi="Times New Roman" w:cs="Times New Roman"/>
          <w:b/>
          <w:bCs/>
          <w:lang w:eastAsia="cs-CZ"/>
        </w:rPr>
      </w:pPr>
    </w:p>
    <w:p w14:paraId="233A6AF9" w14:textId="132688EF" w:rsidR="003059BA" w:rsidRPr="009B1D7B" w:rsidRDefault="003059BA" w:rsidP="00A030FA">
      <w:pPr>
        <w:tabs>
          <w:tab w:val="left" w:pos="1134"/>
        </w:tabs>
        <w:spacing w:after="0" w:line="240" w:lineRule="auto"/>
        <w:jc w:val="center"/>
        <w:rPr>
          <w:rFonts w:ascii="Times New Roman" w:eastAsia="Times New Roman" w:hAnsi="Times New Roman" w:cs="Times New Roman"/>
          <w:b/>
          <w:bCs/>
          <w:lang w:eastAsia="cs-CZ"/>
        </w:rPr>
      </w:pPr>
    </w:p>
    <w:p w14:paraId="485FEE53" w14:textId="77777777" w:rsidR="003059BA" w:rsidRPr="009B1D7B" w:rsidRDefault="003059BA" w:rsidP="00A030FA">
      <w:pPr>
        <w:tabs>
          <w:tab w:val="left" w:pos="1134"/>
        </w:tabs>
        <w:spacing w:after="0" w:line="240" w:lineRule="auto"/>
        <w:jc w:val="center"/>
        <w:rPr>
          <w:rFonts w:ascii="Times New Roman" w:eastAsia="Times New Roman" w:hAnsi="Times New Roman" w:cs="Times New Roman"/>
          <w:b/>
          <w:bCs/>
          <w:lang w:eastAsia="cs-CZ"/>
        </w:rPr>
      </w:pPr>
    </w:p>
    <w:p w14:paraId="43EECFB5" w14:textId="667495BE"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r w:rsidRPr="009B1D7B">
        <w:rPr>
          <w:rFonts w:ascii="Times New Roman" w:eastAsia="Times New Roman" w:hAnsi="Times New Roman" w:cs="Times New Roman"/>
          <w:b/>
          <w:bCs/>
          <w:lang w:eastAsia="cs-CZ"/>
        </w:rPr>
        <w:t xml:space="preserve">Silnice LK a.s. </w:t>
      </w:r>
    </w:p>
    <w:p w14:paraId="21A199A1" w14:textId="4F8F75C7"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p>
    <w:p w14:paraId="4DA62749" w14:textId="7792BCD1"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r w:rsidRPr="009B1D7B">
        <w:rPr>
          <w:rFonts w:ascii="Times New Roman" w:eastAsia="Times New Roman" w:hAnsi="Times New Roman" w:cs="Times New Roman"/>
          <w:b/>
          <w:bCs/>
          <w:lang w:eastAsia="cs-CZ"/>
        </w:rPr>
        <w:t>A</w:t>
      </w:r>
    </w:p>
    <w:p w14:paraId="77743D85" w14:textId="53629476"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p>
    <w:p w14:paraId="07E65A7F" w14:textId="3BE8F4F8" w:rsidR="003335CC" w:rsidRPr="009B1D7B" w:rsidRDefault="003335CC" w:rsidP="00A030FA">
      <w:pPr>
        <w:tabs>
          <w:tab w:val="left" w:pos="1134"/>
        </w:tabs>
        <w:spacing w:after="0" w:line="240" w:lineRule="auto"/>
        <w:jc w:val="center"/>
        <w:rPr>
          <w:rFonts w:ascii="Times New Roman" w:eastAsia="Times New Roman" w:hAnsi="Times New Roman" w:cs="Times New Roman"/>
          <w:b/>
          <w:bCs/>
          <w:lang w:eastAsia="cs-CZ"/>
        </w:rPr>
      </w:pPr>
      <w:r w:rsidRPr="009B1D7B">
        <w:rPr>
          <w:rFonts w:ascii="Times New Roman" w:eastAsia="Times New Roman" w:hAnsi="Times New Roman" w:cs="Times New Roman"/>
          <w:b/>
          <w:bCs/>
          <w:highlight w:val="yellow"/>
          <w:lang w:eastAsia="cs-CZ"/>
        </w:rPr>
        <w:sym w:font="Symbol" w:char="F05B"/>
      </w:r>
      <w:r w:rsidRPr="009B1D7B">
        <w:rPr>
          <w:rFonts w:ascii="Times New Roman" w:eastAsia="Times New Roman" w:hAnsi="Times New Roman" w:cs="Times New Roman"/>
          <w:b/>
          <w:bCs/>
          <w:highlight w:val="yellow"/>
          <w:lang w:eastAsia="cs-CZ"/>
        </w:rPr>
        <w:t xml:space="preserve">obchodní firma </w:t>
      </w:r>
      <w:r w:rsidR="00A3241E" w:rsidRPr="009B1D7B">
        <w:rPr>
          <w:rFonts w:ascii="Times New Roman" w:eastAsia="Times New Roman" w:hAnsi="Times New Roman" w:cs="Times New Roman"/>
          <w:b/>
          <w:bCs/>
          <w:highlight w:val="yellow"/>
          <w:lang w:eastAsia="cs-CZ"/>
        </w:rPr>
        <w:t>Z</w:t>
      </w:r>
      <w:r w:rsidRPr="009B1D7B">
        <w:rPr>
          <w:rFonts w:ascii="Times New Roman" w:eastAsia="Times New Roman" w:hAnsi="Times New Roman" w:cs="Times New Roman"/>
          <w:b/>
          <w:bCs/>
          <w:highlight w:val="yellow"/>
          <w:lang w:eastAsia="cs-CZ"/>
        </w:rPr>
        <w:t>hotovitele</w:t>
      </w:r>
      <w:r w:rsidRPr="009B1D7B">
        <w:rPr>
          <w:rFonts w:ascii="Times New Roman" w:eastAsia="Times New Roman" w:hAnsi="Times New Roman" w:cs="Times New Roman"/>
          <w:b/>
          <w:bCs/>
          <w:highlight w:val="yellow"/>
          <w:lang w:eastAsia="cs-CZ"/>
        </w:rPr>
        <w:sym w:font="Symbol" w:char="F05D"/>
      </w:r>
    </w:p>
    <w:p w14:paraId="22D6137D" w14:textId="2346B428" w:rsidR="003335CC" w:rsidRPr="009B1D7B" w:rsidRDefault="003335CC" w:rsidP="00A030FA">
      <w:pPr>
        <w:tabs>
          <w:tab w:val="left" w:pos="1134"/>
        </w:tabs>
        <w:spacing w:after="0" w:line="240" w:lineRule="auto"/>
        <w:jc w:val="center"/>
        <w:rPr>
          <w:rFonts w:ascii="Times New Roman" w:eastAsia="Times New Roman" w:hAnsi="Times New Roman" w:cs="Times New Roman"/>
          <w:b/>
          <w:bCs/>
          <w:sz w:val="40"/>
          <w:szCs w:val="40"/>
          <w:lang w:eastAsia="cs-CZ"/>
        </w:rPr>
      </w:pPr>
    </w:p>
    <w:p w14:paraId="6A7A1960" w14:textId="692C7694" w:rsidR="003059BA" w:rsidRPr="009B1D7B" w:rsidRDefault="003059BA" w:rsidP="00A030FA">
      <w:pPr>
        <w:tabs>
          <w:tab w:val="left" w:pos="1134"/>
        </w:tabs>
        <w:spacing w:after="0" w:line="240" w:lineRule="auto"/>
        <w:jc w:val="center"/>
        <w:rPr>
          <w:rFonts w:ascii="Times New Roman" w:eastAsia="Times New Roman" w:hAnsi="Times New Roman" w:cs="Times New Roman"/>
          <w:b/>
          <w:bCs/>
          <w:sz w:val="40"/>
          <w:szCs w:val="40"/>
          <w:lang w:eastAsia="cs-CZ"/>
        </w:rPr>
      </w:pPr>
    </w:p>
    <w:p w14:paraId="69CDEB86" w14:textId="1BD152C4" w:rsidR="003059BA" w:rsidRPr="009B1D7B" w:rsidRDefault="003059BA" w:rsidP="00A030FA">
      <w:pPr>
        <w:tabs>
          <w:tab w:val="left" w:pos="1134"/>
        </w:tabs>
        <w:spacing w:after="0" w:line="240" w:lineRule="auto"/>
        <w:jc w:val="center"/>
        <w:rPr>
          <w:rFonts w:ascii="Times New Roman" w:eastAsia="Times New Roman" w:hAnsi="Times New Roman" w:cs="Times New Roman"/>
          <w:b/>
          <w:bCs/>
          <w:sz w:val="40"/>
          <w:szCs w:val="40"/>
          <w:lang w:eastAsia="cs-CZ"/>
        </w:rPr>
      </w:pPr>
    </w:p>
    <w:p w14:paraId="4860EFEF" w14:textId="77777777" w:rsidR="003059BA" w:rsidRPr="009B1D7B" w:rsidRDefault="003059BA" w:rsidP="00A030FA">
      <w:pPr>
        <w:tabs>
          <w:tab w:val="left" w:pos="1134"/>
        </w:tabs>
        <w:spacing w:after="0" w:line="240" w:lineRule="auto"/>
        <w:jc w:val="center"/>
        <w:rPr>
          <w:rFonts w:ascii="Times New Roman" w:eastAsia="Times New Roman" w:hAnsi="Times New Roman" w:cs="Times New Roman"/>
          <w:b/>
          <w:bCs/>
          <w:sz w:val="40"/>
          <w:szCs w:val="40"/>
          <w:lang w:eastAsia="cs-CZ"/>
        </w:rPr>
      </w:pPr>
    </w:p>
    <w:p w14:paraId="279836C1" w14:textId="6B37EA56" w:rsidR="002F61E8" w:rsidRPr="009B1D7B" w:rsidRDefault="002F61E8" w:rsidP="00A030FA">
      <w:pPr>
        <w:tabs>
          <w:tab w:val="left" w:pos="1134"/>
        </w:tabs>
        <w:spacing w:after="0" w:line="240" w:lineRule="auto"/>
        <w:jc w:val="center"/>
        <w:rPr>
          <w:rFonts w:ascii="Times New Roman" w:eastAsia="Times New Roman" w:hAnsi="Times New Roman" w:cs="Times New Roman"/>
          <w:b/>
          <w:bCs/>
          <w:sz w:val="40"/>
          <w:szCs w:val="40"/>
          <w:lang w:eastAsia="cs-CZ"/>
        </w:rPr>
      </w:pPr>
      <w:r w:rsidRPr="009B1D7B">
        <w:rPr>
          <w:rFonts w:ascii="Times New Roman" w:eastAsia="Times New Roman" w:hAnsi="Times New Roman" w:cs="Times New Roman"/>
          <w:b/>
          <w:bCs/>
          <w:sz w:val="40"/>
          <w:szCs w:val="40"/>
          <w:lang w:eastAsia="cs-CZ"/>
        </w:rPr>
        <w:t>SMLOUV</w:t>
      </w:r>
      <w:r w:rsidR="00755F27" w:rsidRPr="009B1D7B">
        <w:rPr>
          <w:rFonts w:ascii="Times New Roman" w:eastAsia="Times New Roman" w:hAnsi="Times New Roman" w:cs="Times New Roman"/>
          <w:b/>
          <w:bCs/>
          <w:sz w:val="40"/>
          <w:szCs w:val="40"/>
          <w:lang w:eastAsia="cs-CZ"/>
        </w:rPr>
        <w:t xml:space="preserve">A O DÍLO </w:t>
      </w:r>
    </w:p>
    <w:p w14:paraId="671155FF" w14:textId="77777777" w:rsidR="009F7560" w:rsidRPr="009B1D7B" w:rsidRDefault="009F7560" w:rsidP="00A030FA">
      <w:pPr>
        <w:tabs>
          <w:tab w:val="left" w:pos="1134"/>
        </w:tabs>
        <w:spacing w:after="0" w:line="240" w:lineRule="auto"/>
        <w:jc w:val="center"/>
        <w:rPr>
          <w:rFonts w:ascii="Times New Roman" w:eastAsia="Times New Roman" w:hAnsi="Times New Roman" w:cs="Times New Roman"/>
          <w:b/>
          <w:bCs/>
          <w:sz w:val="40"/>
          <w:szCs w:val="40"/>
          <w:lang w:eastAsia="cs-CZ"/>
        </w:rPr>
      </w:pPr>
    </w:p>
    <w:p w14:paraId="5B25D542" w14:textId="5832A2D9" w:rsidR="003335CC" w:rsidRPr="009B1D7B" w:rsidRDefault="009F7560" w:rsidP="00A030FA">
      <w:pPr>
        <w:tabs>
          <w:tab w:val="left" w:pos="1134"/>
        </w:tabs>
        <w:spacing w:after="0" w:line="240" w:lineRule="auto"/>
        <w:jc w:val="center"/>
        <w:rPr>
          <w:rFonts w:ascii="Times New Roman" w:eastAsia="Times New Roman" w:hAnsi="Times New Roman" w:cs="Times New Roman"/>
          <w:b/>
          <w:bCs/>
          <w:sz w:val="40"/>
          <w:szCs w:val="40"/>
          <w:lang w:eastAsia="cs-CZ"/>
        </w:rPr>
      </w:pPr>
      <w:r w:rsidRPr="009B1D7B">
        <w:rPr>
          <w:rFonts w:ascii="Times New Roman" w:eastAsia="Times New Roman" w:hAnsi="Times New Roman" w:cs="Times New Roman"/>
          <w:b/>
          <w:bCs/>
          <w:sz w:val="40"/>
          <w:szCs w:val="40"/>
          <w:lang w:eastAsia="cs-CZ"/>
        </w:rPr>
        <w:t>„</w:t>
      </w:r>
      <w:bookmarkStart w:id="0" w:name="_Hlk77311503"/>
      <w:r w:rsidRPr="009B1D7B">
        <w:rPr>
          <w:rFonts w:ascii="Times New Roman" w:eastAsia="Times New Roman" w:hAnsi="Times New Roman" w:cs="Times New Roman"/>
          <w:b/>
          <w:bCs/>
          <w:sz w:val="40"/>
          <w:szCs w:val="40"/>
          <w:lang w:eastAsia="cs-CZ"/>
        </w:rPr>
        <w:t>Hal</w:t>
      </w:r>
      <w:r w:rsidR="00F76D1B" w:rsidRPr="009B1D7B">
        <w:rPr>
          <w:rFonts w:ascii="Times New Roman" w:eastAsia="Times New Roman" w:hAnsi="Times New Roman" w:cs="Times New Roman"/>
          <w:b/>
          <w:bCs/>
          <w:sz w:val="40"/>
          <w:szCs w:val="40"/>
          <w:lang w:eastAsia="cs-CZ"/>
        </w:rPr>
        <w:t>y</w:t>
      </w:r>
      <w:r w:rsidRPr="009B1D7B">
        <w:rPr>
          <w:rFonts w:ascii="Times New Roman" w:eastAsia="Times New Roman" w:hAnsi="Times New Roman" w:cs="Times New Roman"/>
          <w:b/>
          <w:bCs/>
          <w:sz w:val="40"/>
          <w:szCs w:val="40"/>
          <w:lang w:eastAsia="cs-CZ"/>
        </w:rPr>
        <w:t xml:space="preserve"> na posypový materiál – </w:t>
      </w:r>
      <w:r w:rsidR="00F76D1B" w:rsidRPr="009B1D7B">
        <w:rPr>
          <w:rFonts w:ascii="Times New Roman" w:eastAsia="Times New Roman" w:hAnsi="Times New Roman" w:cs="Times New Roman"/>
          <w:b/>
          <w:bCs/>
          <w:sz w:val="40"/>
          <w:szCs w:val="40"/>
          <w:lang w:eastAsia="cs-CZ"/>
        </w:rPr>
        <w:t xml:space="preserve">část 1 </w:t>
      </w:r>
      <w:r w:rsidRPr="009B1D7B">
        <w:rPr>
          <w:rFonts w:ascii="Times New Roman" w:eastAsia="Times New Roman" w:hAnsi="Times New Roman" w:cs="Times New Roman"/>
          <w:b/>
          <w:bCs/>
          <w:sz w:val="40"/>
          <w:szCs w:val="40"/>
          <w:lang w:eastAsia="cs-CZ"/>
        </w:rPr>
        <w:t>Frýdlant</w:t>
      </w:r>
      <w:bookmarkEnd w:id="0"/>
      <w:r w:rsidRPr="009B1D7B">
        <w:rPr>
          <w:rFonts w:ascii="Times New Roman" w:eastAsia="Times New Roman" w:hAnsi="Times New Roman" w:cs="Times New Roman"/>
          <w:b/>
          <w:bCs/>
          <w:sz w:val="40"/>
          <w:szCs w:val="40"/>
          <w:lang w:eastAsia="cs-CZ"/>
        </w:rPr>
        <w:t>“</w:t>
      </w:r>
    </w:p>
    <w:p w14:paraId="35AD7861" w14:textId="77777777" w:rsidR="009F7560" w:rsidRPr="009B1D7B" w:rsidRDefault="009F7560" w:rsidP="003335CC">
      <w:pPr>
        <w:tabs>
          <w:tab w:val="left" w:pos="1134"/>
        </w:tabs>
        <w:spacing w:after="0" w:line="240" w:lineRule="auto"/>
        <w:jc w:val="center"/>
        <w:rPr>
          <w:rFonts w:ascii="Times New Roman" w:eastAsia="Times New Roman" w:hAnsi="Times New Roman" w:cs="Times New Roman"/>
          <w:b/>
          <w:bCs/>
          <w:sz w:val="32"/>
          <w:szCs w:val="32"/>
          <w:lang w:eastAsia="cs-CZ"/>
        </w:rPr>
      </w:pPr>
    </w:p>
    <w:p w14:paraId="6E19B4BF" w14:textId="1F1CF9F2" w:rsidR="003335CC" w:rsidRPr="009B1D7B" w:rsidRDefault="009F7560" w:rsidP="003335CC">
      <w:pPr>
        <w:tabs>
          <w:tab w:val="left" w:pos="1134"/>
        </w:tabs>
        <w:spacing w:after="0" w:line="240" w:lineRule="auto"/>
        <w:jc w:val="center"/>
        <w:rPr>
          <w:rFonts w:ascii="Times New Roman" w:eastAsia="Times New Roman" w:hAnsi="Times New Roman" w:cs="Times New Roman"/>
          <w:b/>
          <w:bCs/>
          <w:sz w:val="32"/>
          <w:szCs w:val="32"/>
          <w:lang w:eastAsia="cs-CZ"/>
        </w:rPr>
      </w:pPr>
      <w:r w:rsidRPr="009B1D7B">
        <w:rPr>
          <w:rFonts w:ascii="Times New Roman" w:eastAsia="Times New Roman" w:hAnsi="Times New Roman" w:cs="Times New Roman"/>
          <w:b/>
          <w:bCs/>
          <w:sz w:val="32"/>
          <w:szCs w:val="32"/>
          <w:lang w:eastAsia="cs-CZ"/>
        </w:rPr>
        <w:t>Z21043</w:t>
      </w:r>
    </w:p>
    <w:p w14:paraId="530975F1" w14:textId="5133A4FA" w:rsidR="003335CC" w:rsidRPr="009B1D7B" w:rsidRDefault="003335CC" w:rsidP="00A030FA">
      <w:pPr>
        <w:tabs>
          <w:tab w:val="left" w:pos="1134"/>
        </w:tabs>
        <w:spacing w:after="0" w:line="240" w:lineRule="auto"/>
        <w:jc w:val="center"/>
        <w:rPr>
          <w:rFonts w:ascii="Times New Roman" w:eastAsia="Times New Roman" w:hAnsi="Times New Roman" w:cs="Times New Roman"/>
          <w:b/>
          <w:iCs/>
          <w:sz w:val="32"/>
          <w:szCs w:val="32"/>
          <w:lang w:eastAsia="cs-CZ"/>
        </w:rPr>
      </w:pPr>
    </w:p>
    <w:p w14:paraId="454CE2DC" w14:textId="31A7FC2C" w:rsidR="003335CC" w:rsidRPr="009B1D7B" w:rsidRDefault="003335CC">
      <w:pPr>
        <w:rPr>
          <w:rFonts w:ascii="Times New Roman" w:eastAsia="Times New Roman" w:hAnsi="Times New Roman" w:cs="Times New Roman"/>
          <w:b/>
          <w:iCs/>
          <w:sz w:val="32"/>
          <w:szCs w:val="32"/>
          <w:lang w:eastAsia="cs-CZ"/>
        </w:rPr>
      </w:pPr>
      <w:r w:rsidRPr="009B1D7B">
        <w:rPr>
          <w:rFonts w:ascii="Times New Roman" w:eastAsia="Times New Roman" w:hAnsi="Times New Roman" w:cs="Times New Roman"/>
          <w:b/>
          <w:iCs/>
          <w:sz w:val="32"/>
          <w:szCs w:val="32"/>
          <w:lang w:eastAsia="cs-CZ"/>
        </w:rPr>
        <w:br w:type="page"/>
      </w:r>
    </w:p>
    <w:p w14:paraId="08E01734" w14:textId="505AD1C5" w:rsidR="00495082" w:rsidRPr="009B1D7B" w:rsidRDefault="00495082" w:rsidP="003335CC">
      <w:pPr>
        <w:spacing w:before="120" w:after="0" w:line="240" w:lineRule="auto"/>
        <w:jc w:val="both"/>
        <w:rPr>
          <w:rFonts w:ascii="Times New Roman" w:eastAsia="Times New Roman" w:hAnsi="Times New Roman" w:cs="Times New Roman"/>
          <w:lang w:eastAsia="cs-CZ"/>
        </w:rPr>
      </w:pPr>
      <w:r w:rsidRPr="009B1D7B">
        <w:rPr>
          <w:rFonts w:ascii="Times New Roman" w:eastAsia="Times New Roman" w:hAnsi="Times New Roman" w:cs="Times New Roman"/>
          <w:lang w:eastAsia="cs-CZ"/>
        </w:rPr>
        <w:lastRenderedPageBreak/>
        <w:t>u</w:t>
      </w:r>
      <w:r w:rsidR="0053262C" w:rsidRPr="009B1D7B">
        <w:rPr>
          <w:rFonts w:ascii="Times New Roman" w:eastAsia="Times New Roman" w:hAnsi="Times New Roman" w:cs="Times New Roman"/>
          <w:lang w:eastAsia="cs-CZ"/>
        </w:rPr>
        <w:t>zavřen</w:t>
      </w:r>
      <w:r w:rsidR="005E681B" w:rsidRPr="009B1D7B">
        <w:rPr>
          <w:rFonts w:ascii="Times New Roman" w:eastAsia="Times New Roman" w:hAnsi="Times New Roman" w:cs="Times New Roman"/>
          <w:lang w:eastAsia="cs-CZ"/>
        </w:rPr>
        <w:t>á</w:t>
      </w:r>
      <w:r w:rsidR="003335CC" w:rsidRPr="009B1D7B">
        <w:rPr>
          <w:rFonts w:ascii="Times New Roman" w:eastAsia="Times New Roman" w:hAnsi="Times New Roman" w:cs="Times New Roman"/>
          <w:lang w:eastAsia="cs-CZ"/>
        </w:rPr>
        <w:t xml:space="preserve"> níže uvedeného dne, měsíce a roku</w:t>
      </w:r>
      <w:r w:rsidR="0053262C" w:rsidRPr="009B1D7B">
        <w:rPr>
          <w:rFonts w:ascii="Times New Roman" w:eastAsia="Times New Roman" w:hAnsi="Times New Roman" w:cs="Times New Roman"/>
          <w:lang w:eastAsia="cs-CZ"/>
        </w:rPr>
        <w:t xml:space="preserve"> ve smyslu § 2586 a následující zákona 89/2012 Sb.</w:t>
      </w:r>
      <w:r w:rsidR="00D81FC3" w:rsidRPr="009B1D7B">
        <w:rPr>
          <w:rFonts w:ascii="Times New Roman" w:eastAsia="Times New Roman" w:hAnsi="Times New Roman" w:cs="Times New Roman"/>
          <w:lang w:eastAsia="cs-CZ"/>
        </w:rPr>
        <w:t>,</w:t>
      </w:r>
      <w:r w:rsidR="0053262C" w:rsidRPr="009B1D7B">
        <w:rPr>
          <w:rFonts w:ascii="Times New Roman" w:eastAsia="Times New Roman" w:hAnsi="Times New Roman" w:cs="Times New Roman"/>
          <w:lang w:eastAsia="cs-CZ"/>
        </w:rPr>
        <w:t xml:space="preserve"> občanský zákoník</w:t>
      </w:r>
      <w:r w:rsidR="00D81FC3" w:rsidRPr="009B1D7B">
        <w:rPr>
          <w:rFonts w:ascii="Times New Roman" w:eastAsia="Times New Roman" w:hAnsi="Times New Roman" w:cs="Times New Roman"/>
          <w:lang w:eastAsia="cs-CZ"/>
        </w:rPr>
        <w:t>, v platném znění</w:t>
      </w:r>
      <w:r w:rsidR="003335CC" w:rsidRPr="009B1D7B">
        <w:rPr>
          <w:rFonts w:ascii="Times New Roman" w:eastAsia="Times New Roman" w:hAnsi="Times New Roman" w:cs="Times New Roman"/>
          <w:lang w:eastAsia="cs-CZ"/>
        </w:rPr>
        <w:t xml:space="preserve"> </w:t>
      </w:r>
      <w:r w:rsidR="003B66A4" w:rsidRPr="009B1D7B">
        <w:rPr>
          <w:rFonts w:ascii="Times New Roman" w:eastAsia="Times New Roman" w:hAnsi="Times New Roman" w:cs="Times New Roman"/>
          <w:lang w:eastAsia="cs-CZ"/>
        </w:rPr>
        <w:t>(</w:t>
      </w:r>
      <w:r w:rsidR="003335CC" w:rsidRPr="009B1D7B">
        <w:rPr>
          <w:rFonts w:ascii="Times New Roman" w:eastAsia="Times New Roman" w:hAnsi="Times New Roman" w:cs="Times New Roman"/>
          <w:lang w:eastAsia="cs-CZ"/>
        </w:rPr>
        <w:t xml:space="preserve">dále jen </w:t>
      </w:r>
      <w:r w:rsidR="003B66A4" w:rsidRPr="009B1D7B">
        <w:rPr>
          <w:rFonts w:ascii="Times New Roman" w:eastAsia="Times New Roman" w:hAnsi="Times New Roman" w:cs="Times New Roman"/>
          <w:lang w:eastAsia="cs-CZ"/>
        </w:rPr>
        <w:t>„</w:t>
      </w:r>
      <w:r w:rsidR="003B66A4" w:rsidRPr="009B1D7B">
        <w:rPr>
          <w:rFonts w:ascii="Times New Roman" w:eastAsia="Times New Roman" w:hAnsi="Times New Roman" w:cs="Times New Roman"/>
          <w:b/>
          <w:lang w:eastAsia="cs-CZ"/>
        </w:rPr>
        <w:t>Občanský zákoník</w:t>
      </w:r>
      <w:r w:rsidR="003B66A4" w:rsidRPr="009B1D7B">
        <w:rPr>
          <w:rFonts w:ascii="Times New Roman" w:eastAsia="Times New Roman" w:hAnsi="Times New Roman" w:cs="Times New Roman"/>
          <w:lang w:eastAsia="cs-CZ"/>
        </w:rPr>
        <w:t>“)</w:t>
      </w:r>
      <w:r w:rsidR="003335CC" w:rsidRPr="009B1D7B">
        <w:rPr>
          <w:rFonts w:ascii="Times New Roman" w:eastAsia="Times New Roman" w:hAnsi="Times New Roman" w:cs="Times New Roman"/>
          <w:lang w:eastAsia="cs-CZ"/>
        </w:rPr>
        <w:t xml:space="preserve">, a na základě </w:t>
      </w:r>
      <w:r w:rsidR="003059BA" w:rsidRPr="009B1D7B">
        <w:rPr>
          <w:rFonts w:ascii="Times New Roman" w:eastAsia="Times New Roman" w:hAnsi="Times New Roman" w:cs="Times New Roman"/>
          <w:lang w:eastAsia="cs-CZ"/>
        </w:rPr>
        <w:t xml:space="preserve">§ 18 odst. 3, § 27 a dále § 31 </w:t>
      </w:r>
      <w:r w:rsidR="003335CC" w:rsidRPr="009B1D7B">
        <w:rPr>
          <w:rFonts w:ascii="Times New Roman" w:eastAsia="Times New Roman" w:hAnsi="Times New Roman" w:cs="Times New Roman"/>
          <w:lang w:eastAsia="cs-CZ"/>
        </w:rPr>
        <w:t>zákona č. 134/2016 Sb., o zadávání veřejných zakázek, ve znění pozdějších předpisů (dále jen „</w:t>
      </w:r>
      <w:r w:rsidR="003335CC" w:rsidRPr="009B1D7B">
        <w:rPr>
          <w:rFonts w:ascii="Times New Roman" w:eastAsia="Times New Roman" w:hAnsi="Times New Roman" w:cs="Times New Roman"/>
          <w:b/>
          <w:bCs/>
          <w:lang w:eastAsia="cs-CZ"/>
        </w:rPr>
        <w:t>ZZVZ</w:t>
      </w:r>
      <w:r w:rsidR="003335CC" w:rsidRPr="009B1D7B">
        <w:rPr>
          <w:rFonts w:ascii="Times New Roman" w:eastAsia="Times New Roman" w:hAnsi="Times New Roman" w:cs="Times New Roman"/>
          <w:lang w:eastAsia="cs-CZ"/>
        </w:rPr>
        <w:t>“), mezi níže uvedenými smluvními stranami</w:t>
      </w:r>
      <w:r w:rsidRPr="009B1D7B">
        <w:rPr>
          <w:rFonts w:ascii="Times New Roman" w:eastAsia="Times New Roman" w:hAnsi="Times New Roman" w:cs="Times New Roman"/>
          <w:lang w:eastAsia="cs-CZ"/>
        </w:rPr>
        <w:t xml:space="preserve"> (dále jen „</w:t>
      </w:r>
      <w:r w:rsidRPr="009B1D7B">
        <w:rPr>
          <w:rFonts w:ascii="Times New Roman" w:eastAsia="Times New Roman" w:hAnsi="Times New Roman" w:cs="Times New Roman"/>
          <w:b/>
          <w:lang w:eastAsia="cs-CZ"/>
        </w:rPr>
        <w:t>Smlouva</w:t>
      </w:r>
      <w:r w:rsidRPr="009B1D7B">
        <w:rPr>
          <w:rFonts w:ascii="Times New Roman" w:eastAsia="Times New Roman" w:hAnsi="Times New Roman" w:cs="Times New Roman"/>
          <w:lang w:eastAsia="cs-CZ"/>
        </w:rPr>
        <w:t>“)</w:t>
      </w:r>
      <w:r w:rsidR="003335CC" w:rsidRPr="009B1D7B">
        <w:rPr>
          <w:rFonts w:ascii="Times New Roman" w:eastAsia="Times New Roman" w:hAnsi="Times New Roman" w:cs="Times New Roman"/>
          <w:lang w:eastAsia="cs-CZ"/>
        </w:rPr>
        <w:t xml:space="preserve">: </w:t>
      </w:r>
    </w:p>
    <w:p w14:paraId="7C00C5E6" w14:textId="77E4170F" w:rsidR="003335CC" w:rsidRPr="009B1D7B" w:rsidRDefault="003335CC" w:rsidP="003335CC">
      <w:pPr>
        <w:spacing w:after="0" w:line="240" w:lineRule="auto"/>
        <w:jc w:val="both"/>
        <w:rPr>
          <w:rFonts w:ascii="Times New Roman" w:eastAsia="Times New Roman" w:hAnsi="Times New Roman" w:cs="Times New Roman"/>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9B1D7B" w14:paraId="59D66864" w14:textId="77777777" w:rsidTr="00495082">
        <w:tc>
          <w:tcPr>
            <w:tcW w:w="3280" w:type="dxa"/>
            <w:shd w:val="clear" w:color="auto" w:fill="auto"/>
            <w:vAlign w:val="center"/>
          </w:tcPr>
          <w:p w14:paraId="61A51B3A" w14:textId="77777777" w:rsidR="00495082" w:rsidRPr="009B1D7B" w:rsidRDefault="00495082" w:rsidP="00585423">
            <w:pPr>
              <w:spacing w:before="40" w:after="40"/>
              <w:rPr>
                <w:rFonts w:ascii="Times New Roman" w:hAnsi="Times New Roman" w:cs="Times New Roman"/>
                <w:b/>
              </w:rPr>
            </w:pPr>
            <w:r w:rsidRPr="009B1D7B">
              <w:rPr>
                <w:rFonts w:ascii="Times New Roman" w:hAnsi="Times New Roman" w:cs="Times New Roman"/>
                <w:b/>
              </w:rPr>
              <w:t>Název společnosti:</w:t>
            </w:r>
          </w:p>
        </w:tc>
        <w:tc>
          <w:tcPr>
            <w:tcW w:w="5785" w:type="dxa"/>
            <w:shd w:val="clear" w:color="auto" w:fill="auto"/>
            <w:vAlign w:val="center"/>
          </w:tcPr>
          <w:p w14:paraId="16125F15" w14:textId="5E1FC92E" w:rsidR="00495082" w:rsidRPr="009B1D7B" w:rsidRDefault="00495082" w:rsidP="00585423">
            <w:pPr>
              <w:pStyle w:val="Zkladntext2"/>
              <w:spacing w:before="40" w:after="40" w:line="240" w:lineRule="auto"/>
              <w:jc w:val="both"/>
              <w:rPr>
                <w:b/>
                <w:sz w:val="22"/>
                <w:szCs w:val="22"/>
              </w:rPr>
            </w:pPr>
            <w:r w:rsidRPr="009B1D7B">
              <w:rPr>
                <w:b/>
                <w:sz w:val="22"/>
                <w:szCs w:val="22"/>
              </w:rPr>
              <w:t xml:space="preserve">Silnice LK a.s., </w:t>
            </w:r>
            <w:r w:rsidRPr="009B1D7B">
              <w:rPr>
                <w:bCs/>
                <w:sz w:val="22"/>
                <w:szCs w:val="22"/>
              </w:rPr>
              <w:t>(</w:t>
            </w:r>
            <w:r w:rsidRPr="009B1D7B">
              <w:rPr>
                <w:sz w:val="22"/>
                <w:szCs w:val="22"/>
              </w:rPr>
              <w:t>dále jen</w:t>
            </w:r>
            <w:r w:rsidRPr="009B1D7B">
              <w:rPr>
                <w:b/>
                <w:sz w:val="22"/>
                <w:szCs w:val="22"/>
              </w:rPr>
              <w:t xml:space="preserve"> „Objednatel“</w:t>
            </w:r>
            <w:r w:rsidRPr="009B1D7B">
              <w:rPr>
                <w:bCs/>
                <w:sz w:val="22"/>
                <w:szCs w:val="22"/>
              </w:rPr>
              <w:t>)</w:t>
            </w:r>
          </w:p>
        </w:tc>
      </w:tr>
      <w:tr w:rsidR="00495082" w:rsidRPr="009B1D7B" w14:paraId="5A768161" w14:textId="77777777" w:rsidTr="00495082">
        <w:tc>
          <w:tcPr>
            <w:tcW w:w="3280" w:type="dxa"/>
            <w:shd w:val="clear" w:color="auto" w:fill="auto"/>
            <w:vAlign w:val="center"/>
          </w:tcPr>
          <w:p w14:paraId="116FB446"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Sídlo:</w:t>
            </w:r>
          </w:p>
        </w:tc>
        <w:tc>
          <w:tcPr>
            <w:tcW w:w="5785" w:type="dxa"/>
            <w:shd w:val="clear" w:color="auto" w:fill="auto"/>
            <w:vAlign w:val="center"/>
          </w:tcPr>
          <w:p w14:paraId="0563A325"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Jablonec nad Nisou, Československé armády 4805/24, PSČ 466 05</w:t>
            </w:r>
          </w:p>
        </w:tc>
      </w:tr>
      <w:tr w:rsidR="00495082" w:rsidRPr="009B1D7B" w14:paraId="53EA1036" w14:textId="77777777" w:rsidTr="00495082">
        <w:tc>
          <w:tcPr>
            <w:tcW w:w="3280" w:type="dxa"/>
            <w:shd w:val="clear" w:color="auto" w:fill="auto"/>
            <w:vAlign w:val="center"/>
          </w:tcPr>
          <w:p w14:paraId="0F4E5642"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Spisová značka:  </w:t>
            </w:r>
          </w:p>
        </w:tc>
        <w:tc>
          <w:tcPr>
            <w:tcW w:w="5785" w:type="dxa"/>
            <w:shd w:val="clear" w:color="auto" w:fill="auto"/>
            <w:vAlign w:val="center"/>
          </w:tcPr>
          <w:p w14:paraId="4B4FEAA8"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color w:val="333333"/>
                <w:shd w:val="clear" w:color="auto" w:fill="FFFFFF"/>
              </w:rPr>
              <w:t>B 2197 vedená u Krajského soudu v Ústí nad Labem</w:t>
            </w:r>
          </w:p>
        </w:tc>
      </w:tr>
      <w:tr w:rsidR="00495082" w:rsidRPr="009B1D7B" w14:paraId="57B153D3" w14:textId="77777777" w:rsidTr="00495082">
        <w:tc>
          <w:tcPr>
            <w:tcW w:w="3280" w:type="dxa"/>
            <w:shd w:val="clear" w:color="auto" w:fill="auto"/>
            <w:vAlign w:val="center"/>
          </w:tcPr>
          <w:p w14:paraId="557CD802"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Zastoupení společnosti: </w:t>
            </w:r>
          </w:p>
        </w:tc>
        <w:tc>
          <w:tcPr>
            <w:tcW w:w="5785" w:type="dxa"/>
            <w:shd w:val="clear" w:color="auto" w:fill="auto"/>
            <w:vAlign w:val="center"/>
          </w:tcPr>
          <w:p w14:paraId="383FF45D" w14:textId="0A22952E" w:rsidR="00495082" w:rsidRPr="009B1D7B" w:rsidRDefault="009F7560" w:rsidP="00495082">
            <w:pPr>
              <w:spacing w:before="40" w:after="40"/>
              <w:rPr>
                <w:rFonts w:ascii="Times New Roman" w:hAnsi="Times New Roman" w:cs="Times New Roman"/>
              </w:rPr>
            </w:pPr>
            <w:r w:rsidRPr="009B1D7B">
              <w:rPr>
                <w:rFonts w:ascii="Times New Roman" w:hAnsi="Times New Roman" w:cs="Times New Roman"/>
              </w:rPr>
              <w:t>Ing. Petr Správka, předseda představenstva</w:t>
            </w:r>
          </w:p>
          <w:p w14:paraId="3177B040" w14:textId="5767F779" w:rsidR="00495082" w:rsidRPr="009B1D7B" w:rsidRDefault="009F7560" w:rsidP="00495082">
            <w:pPr>
              <w:spacing w:before="40" w:after="40"/>
              <w:rPr>
                <w:rFonts w:ascii="Times New Roman" w:hAnsi="Times New Roman" w:cs="Times New Roman"/>
              </w:rPr>
            </w:pPr>
            <w:r w:rsidRPr="009B1D7B">
              <w:rPr>
                <w:rFonts w:ascii="Times New Roman" w:hAnsi="Times New Roman" w:cs="Times New Roman"/>
              </w:rPr>
              <w:t>Zdeněk Sameš, místopředseda představenstva</w:t>
            </w:r>
          </w:p>
        </w:tc>
      </w:tr>
      <w:tr w:rsidR="00495082" w:rsidRPr="009B1D7B" w14:paraId="72AFA528" w14:textId="77777777" w:rsidTr="00495082">
        <w:tc>
          <w:tcPr>
            <w:tcW w:w="3280" w:type="dxa"/>
            <w:shd w:val="clear" w:color="auto" w:fill="auto"/>
            <w:vAlign w:val="center"/>
          </w:tcPr>
          <w:p w14:paraId="48E9B7EB" w14:textId="4A8DCE2C"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IČ</w:t>
            </w:r>
            <w:r w:rsidR="009F7560" w:rsidRPr="009B1D7B">
              <w:rPr>
                <w:rFonts w:ascii="Times New Roman" w:hAnsi="Times New Roman" w:cs="Times New Roman"/>
              </w:rPr>
              <w:t>O</w:t>
            </w:r>
            <w:r w:rsidRPr="009B1D7B">
              <w:rPr>
                <w:rFonts w:ascii="Times New Roman" w:hAnsi="Times New Roman" w:cs="Times New Roman"/>
              </w:rPr>
              <w:t>:</w:t>
            </w:r>
          </w:p>
        </w:tc>
        <w:tc>
          <w:tcPr>
            <w:tcW w:w="5785" w:type="dxa"/>
            <w:shd w:val="clear" w:color="auto" w:fill="auto"/>
            <w:vAlign w:val="center"/>
          </w:tcPr>
          <w:p w14:paraId="49418C49" w14:textId="77777777" w:rsidR="00495082" w:rsidRPr="009B1D7B" w:rsidRDefault="00495082" w:rsidP="00585423">
            <w:pPr>
              <w:spacing w:before="40" w:after="40"/>
              <w:rPr>
                <w:rFonts w:ascii="Times New Roman" w:hAnsi="Times New Roman" w:cs="Times New Roman"/>
                <w:color w:val="333333"/>
                <w:shd w:val="clear" w:color="auto" w:fill="FFFFFF"/>
              </w:rPr>
            </w:pPr>
            <w:r w:rsidRPr="009B1D7B">
              <w:rPr>
                <w:rFonts w:ascii="Times New Roman" w:hAnsi="Times New Roman" w:cs="Times New Roman"/>
              </w:rPr>
              <w:t>287 46 503</w:t>
            </w:r>
          </w:p>
        </w:tc>
      </w:tr>
      <w:tr w:rsidR="00495082" w:rsidRPr="009B1D7B" w14:paraId="06A817E6" w14:textId="77777777" w:rsidTr="00495082">
        <w:tc>
          <w:tcPr>
            <w:tcW w:w="3280" w:type="dxa"/>
            <w:shd w:val="clear" w:color="auto" w:fill="auto"/>
            <w:vAlign w:val="center"/>
          </w:tcPr>
          <w:p w14:paraId="575FEB29"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DIČ: </w:t>
            </w:r>
          </w:p>
        </w:tc>
        <w:tc>
          <w:tcPr>
            <w:tcW w:w="5785" w:type="dxa"/>
            <w:shd w:val="clear" w:color="auto" w:fill="auto"/>
            <w:vAlign w:val="center"/>
          </w:tcPr>
          <w:p w14:paraId="15CD7903" w14:textId="77777777" w:rsidR="00495082" w:rsidRPr="009B1D7B" w:rsidRDefault="00495082" w:rsidP="00585423">
            <w:pPr>
              <w:spacing w:before="40" w:after="40"/>
              <w:rPr>
                <w:rFonts w:ascii="Times New Roman" w:hAnsi="Times New Roman" w:cs="Times New Roman"/>
                <w:color w:val="333333"/>
                <w:shd w:val="clear" w:color="auto" w:fill="FFFFFF"/>
              </w:rPr>
            </w:pPr>
            <w:r w:rsidRPr="009B1D7B">
              <w:rPr>
                <w:rFonts w:ascii="Times New Roman" w:hAnsi="Times New Roman" w:cs="Times New Roman"/>
              </w:rPr>
              <w:t>CZ28746503</w:t>
            </w:r>
          </w:p>
        </w:tc>
      </w:tr>
      <w:tr w:rsidR="00495082" w:rsidRPr="009B1D7B" w14:paraId="2FE6B37F" w14:textId="77777777" w:rsidTr="00495082">
        <w:tc>
          <w:tcPr>
            <w:tcW w:w="3280" w:type="dxa"/>
            <w:shd w:val="clear" w:color="auto" w:fill="auto"/>
            <w:vAlign w:val="center"/>
          </w:tcPr>
          <w:p w14:paraId="79A981AE"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Telefon: </w:t>
            </w:r>
          </w:p>
        </w:tc>
        <w:tc>
          <w:tcPr>
            <w:tcW w:w="5785" w:type="dxa"/>
            <w:shd w:val="clear" w:color="auto" w:fill="auto"/>
            <w:vAlign w:val="center"/>
          </w:tcPr>
          <w:p w14:paraId="76E0FA13"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488 043 235</w:t>
            </w:r>
          </w:p>
        </w:tc>
      </w:tr>
      <w:tr w:rsidR="00495082" w:rsidRPr="009B1D7B" w14:paraId="26462BBB" w14:textId="77777777" w:rsidTr="00495082">
        <w:tc>
          <w:tcPr>
            <w:tcW w:w="3280" w:type="dxa"/>
            <w:shd w:val="clear" w:color="auto" w:fill="auto"/>
            <w:vAlign w:val="center"/>
          </w:tcPr>
          <w:p w14:paraId="4080EE12"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E-mail: </w:t>
            </w:r>
          </w:p>
        </w:tc>
        <w:tc>
          <w:tcPr>
            <w:tcW w:w="5785" w:type="dxa"/>
            <w:shd w:val="clear" w:color="auto" w:fill="auto"/>
            <w:vAlign w:val="center"/>
          </w:tcPr>
          <w:p w14:paraId="2D3A07B3" w14:textId="77777777" w:rsidR="00495082" w:rsidRPr="009B1D7B" w:rsidRDefault="00B91464" w:rsidP="00585423">
            <w:pPr>
              <w:spacing w:before="40" w:after="40"/>
              <w:rPr>
                <w:rFonts w:ascii="Times New Roman" w:hAnsi="Times New Roman" w:cs="Times New Roman"/>
              </w:rPr>
            </w:pPr>
            <w:hyperlink r:id="rId8" w:history="1">
              <w:r w:rsidR="00495082" w:rsidRPr="009B1D7B">
                <w:rPr>
                  <w:rStyle w:val="Hypertextovodkaz"/>
                  <w:rFonts w:ascii="Times New Roman" w:hAnsi="Times New Roman"/>
                </w:rPr>
                <w:t>info@silnicelk.cz</w:t>
              </w:r>
            </w:hyperlink>
          </w:p>
        </w:tc>
      </w:tr>
      <w:tr w:rsidR="00495082" w:rsidRPr="009B1D7B" w14:paraId="4EE1022A" w14:textId="77777777" w:rsidTr="00495082">
        <w:tc>
          <w:tcPr>
            <w:tcW w:w="3280" w:type="dxa"/>
            <w:shd w:val="clear" w:color="auto" w:fill="auto"/>
            <w:vAlign w:val="center"/>
          </w:tcPr>
          <w:p w14:paraId="6D086645"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Bankovní spojení: </w:t>
            </w:r>
          </w:p>
        </w:tc>
        <w:tc>
          <w:tcPr>
            <w:tcW w:w="5785" w:type="dxa"/>
            <w:shd w:val="clear" w:color="auto" w:fill="auto"/>
            <w:vAlign w:val="center"/>
          </w:tcPr>
          <w:p w14:paraId="76484DE3"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Komerční banka, a.s.</w:t>
            </w:r>
          </w:p>
        </w:tc>
      </w:tr>
      <w:tr w:rsidR="00495082" w:rsidRPr="009B1D7B" w14:paraId="72D9FDFE" w14:textId="77777777" w:rsidTr="00495082">
        <w:tc>
          <w:tcPr>
            <w:tcW w:w="3280" w:type="dxa"/>
            <w:shd w:val="clear" w:color="auto" w:fill="auto"/>
            <w:vAlign w:val="center"/>
          </w:tcPr>
          <w:p w14:paraId="291CD31C"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Číslo účtu:</w:t>
            </w:r>
          </w:p>
        </w:tc>
        <w:tc>
          <w:tcPr>
            <w:tcW w:w="5785" w:type="dxa"/>
            <w:shd w:val="clear" w:color="auto" w:fill="auto"/>
            <w:vAlign w:val="center"/>
          </w:tcPr>
          <w:p w14:paraId="51DBA872" w14:textId="77777777" w:rsidR="00495082" w:rsidRPr="009B1D7B" w:rsidRDefault="00495082" w:rsidP="00585423">
            <w:pPr>
              <w:spacing w:before="40" w:after="40"/>
              <w:rPr>
                <w:rFonts w:ascii="Times New Roman" w:hAnsi="Times New Roman" w:cs="Times New Roman"/>
              </w:rPr>
            </w:pPr>
            <w:r w:rsidRPr="009B1D7B">
              <w:rPr>
                <w:rFonts w:ascii="Times New Roman" w:eastAsia="Calibri" w:hAnsi="Times New Roman" w:cs="Times New Roman"/>
                <w:lang w:eastAsia="zh-CN"/>
              </w:rPr>
              <w:t>43-9618960207/0100</w:t>
            </w:r>
          </w:p>
        </w:tc>
      </w:tr>
      <w:tr w:rsidR="00495082" w:rsidRPr="009B1D7B" w14:paraId="5D010A1E" w14:textId="77777777" w:rsidTr="00495082">
        <w:tc>
          <w:tcPr>
            <w:tcW w:w="3280" w:type="dxa"/>
            <w:shd w:val="clear" w:color="auto" w:fill="auto"/>
            <w:vAlign w:val="center"/>
          </w:tcPr>
          <w:p w14:paraId="2FF1FEA6"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Osoba oprávněná ve věcech smluvních (vyjma podpisu smluvních dokumentů): </w:t>
            </w:r>
          </w:p>
        </w:tc>
        <w:tc>
          <w:tcPr>
            <w:tcW w:w="5785" w:type="dxa"/>
            <w:shd w:val="clear" w:color="auto" w:fill="auto"/>
            <w:vAlign w:val="center"/>
          </w:tcPr>
          <w:p w14:paraId="71C2E611"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Mgr. Veronika Sedláčková, telefon: 725 691 346, e-mail: </w:t>
            </w:r>
            <w:hyperlink r:id="rId9" w:history="1">
              <w:r w:rsidRPr="009B1D7B">
                <w:rPr>
                  <w:rStyle w:val="Hypertextovodkaz"/>
                  <w:rFonts w:ascii="Times New Roman" w:hAnsi="Times New Roman"/>
                </w:rPr>
                <w:t>veronika.sedlackova@silnicelk.cz</w:t>
              </w:r>
            </w:hyperlink>
            <w:r w:rsidRPr="009B1D7B">
              <w:rPr>
                <w:rFonts w:ascii="Times New Roman" w:hAnsi="Times New Roman" w:cs="Times New Roman"/>
              </w:rPr>
              <w:t xml:space="preserve"> </w:t>
            </w:r>
          </w:p>
        </w:tc>
      </w:tr>
      <w:tr w:rsidR="00495082" w:rsidRPr="009B1D7B" w14:paraId="5E9E5F46" w14:textId="77777777" w:rsidTr="00495082">
        <w:tc>
          <w:tcPr>
            <w:tcW w:w="3280" w:type="dxa"/>
            <w:shd w:val="clear" w:color="auto" w:fill="auto"/>
            <w:vAlign w:val="center"/>
          </w:tcPr>
          <w:p w14:paraId="0BEE0921"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Osoba oprávněná jednat ve věcech technických: </w:t>
            </w:r>
          </w:p>
        </w:tc>
        <w:tc>
          <w:tcPr>
            <w:tcW w:w="5785" w:type="dxa"/>
            <w:shd w:val="clear" w:color="auto" w:fill="auto"/>
            <w:vAlign w:val="center"/>
          </w:tcPr>
          <w:p w14:paraId="45E0DD80" w14:textId="16BF94FF" w:rsidR="00495082" w:rsidRPr="009B1D7B" w:rsidRDefault="00502F87" w:rsidP="00585423">
            <w:pPr>
              <w:spacing w:before="40" w:after="40"/>
              <w:rPr>
                <w:rFonts w:ascii="Times New Roman" w:hAnsi="Times New Roman" w:cs="Times New Roman"/>
              </w:rPr>
            </w:pPr>
            <w:r w:rsidRPr="009B1D7B">
              <w:rPr>
                <w:rFonts w:ascii="Times New Roman" w:hAnsi="Times New Roman" w:cs="Times New Roman"/>
              </w:rPr>
              <w:t xml:space="preserve">Vladimír Jiříček, správa majetku, 724 631 549, </w:t>
            </w:r>
            <w:r w:rsidRPr="009B1D7B">
              <w:rPr>
                <w:rFonts w:ascii="Times New Roman" w:hAnsi="Times New Roman" w:cs="Times New Roman"/>
              </w:rPr>
              <w:t xml:space="preserve">e-mail: </w:t>
            </w:r>
            <w:hyperlink r:id="rId10" w:history="1">
              <w:r w:rsidRPr="009B1D7B">
                <w:rPr>
                  <w:rStyle w:val="Hypertextovodkaz"/>
                  <w:rFonts w:ascii="Times New Roman" w:hAnsi="Times New Roman"/>
                </w:rPr>
                <w:t>vladimir.jiricek@silnicelk.cz</w:t>
              </w:r>
            </w:hyperlink>
          </w:p>
        </w:tc>
      </w:tr>
    </w:tbl>
    <w:p w14:paraId="045590EA" w14:textId="41E27904" w:rsidR="00495082" w:rsidRPr="009B1D7B" w:rsidRDefault="00495082" w:rsidP="003335CC">
      <w:pPr>
        <w:spacing w:after="0" w:line="240" w:lineRule="auto"/>
        <w:jc w:val="both"/>
        <w:rPr>
          <w:rFonts w:ascii="Times New Roman" w:eastAsia="Times New Roman" w:hAnsi="Times New Roman" w:cs="Times New Roman"/>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9B1D7B" w14:paraId="57140416" w14:textId="77777777" w:rsidTr="00495082">
        <w:tc>
          <w:tcPr>
            <w:tcW w:w="3303" w:type="dxa"/>
            <w:shd w:val="clear" w:color="auto" w:fill="auto"/>
            <w:vAlign w:val="center"/>
          </w:tcPr>
          <w:p w14:paraId="6F19DB39" w14:textId="77777777" w:rsidR="00495082" w:rsidRPr="009B1D7B" w:rsidRDefault="00495082" w:rsidP="00585423">
            <w:pPr>
              <w:spacing w:before="40" w:after="40"/>
              <w:rPr>
                <w:rFonts w:ascii="Times New Roman" w:hAnsi="Times New Roman" w:cs="Times New Roman"/>
                <w:b/>
              </w:rPr>
            </w:pPr>
            <w:r w:rsidRPr="009B1D7B">
              <w:rPr>
                <w:rFonts w:ascii="Times New Roman" w:hAnsi="Times New Roman" w:cs="Times New Roman"/>
                <w:b/>
              </w:rPr>
              <w:t>Název:</w:t>
            </w:r>
          </w:p>
        </w:tc>
        <w:tc>
          <w:tcPr>
            <w:tcW w:w="5762" w:type="dxa"/>
            <w:shd w:val="clear" w:color="auto" w:fill="auto"/>
            <w:vAlign w:val="center"/>
          </w:tcPr>
          <w:p w14:paraId="4DFBFC89" w14:textId="0A622A05"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r w:rsidRPr="009B1D7B">
              <w:rPr>
                <w:rFonts w:ascii="Times New Roman" w:hAnsi="Times New Roman" w:cs="Times New Roman"/>
              </w:rPr>
              <w:t xml:space="preserve">, </w:t>
            </w:r>
            <w:r w:rsidRPr="009B1D7B">
              <w:rPr>
                <w:rFonts w:ascii="Times New Roman" w:hAnsi="Times New Roman" w:cs="Times New Roman"/>
                <w:snapToGrid w:val="0"/>
              </w:rPr>
              <w:t>(dále jen „</w:t>
            </w:r>
            <w:r w:rsidRPr="009B1D7B">
              <w:rPr>
                <w:rFonts w:ascii="Times New Roman" w:hAnsi="Times New Roman" w:cs="Times New Roman"/>
                <w:b/>
                <w:bCs/>
                <w:snapToGrid w:val="0"/>
              </w:rPr>
              <w:t>Zhotovitel</w:t>
            </w:r>
            <w:r w:rsidRPr="009B1D7B">
              <w:rPr>
                <w:rFonts w:ascii="Times New Roman" w:hAnsi="Times New Roman" w:cs="Times New Roman"/>
                <w:snapToGrid w:val="0"/>
              </w:rPr>
              <w:t>“),</w:t>
            </w:r>
          </w:p>
        </w:tc>
      </w:tr>
      <w:tr w:rsidR="00495082" w:rsidRPr="009B1D7B" w14:paraId="2034BC7B" w14:textId="77777777" w:rsidTr="00495082">
        <w:tc>
          <w:tcPr>
            <w:tcW w:w="3303" w:type="dxa"/>
            <w:shd w:val="clear" w:color="auto" w:fill="auto"/>
            <w:vAlign w:val="center"/>
          </w:tcPr>
          <w:p w14:paraId="35EDA48C"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Sídlo:</w:t>
            </w:r>
          </w:p>
        </w:tc>
        <w:tc>
          <w:tcPr>
            <w:tcW w:w="5762" w:type="dxa"/>
            <w:shd w:val="clear" w:color="auto" w:fill="auto"/>
            <w:vAlign w:val="center"/>
          </w:tcPr>
          <w:p w14:paraId="78CE5F8E" w14:textId="0D6043AC"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5C312AD1" w14:textId="77777777" w:rsidTr="00495082">
        <w:tc>
          <w:tcPr>
            <w:tcW w:w="3303" w:type="dxa"/>
            <w:shd w:val="clear" w:color="auto" w:fill="auto"/>
            <w:vAlign w:val="center"/>
          </w:tcPr>
          <w:p w14:paraId="222F71C2"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Spisová značka:  </w:t>
            </w:r>
          </w:p>
        </w:tc>
        <w:tc>
          <w:tcPr>
            <w:tcW w:w="5762" w:type="dxa"/>
            <w:shd w:val="clear" w:color="auto" w:fill="auto"/>
            <w:vAlign w:val="center"/>
          </w:tcPr>
          <w:p w14:paraId="112BE65D" w14:textId="3E5271D9"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34359879" w14:textId="77777777" w:rsidTr="00495082">
        <w:tc>
          <w:tcPr>
            <w:tcW w:w="3303" w:type="dxa"/>
            <w:shd w:val="clear" w:color="auto" w:fill="auto"/>
            <w:vAlign w:val="center"/>
          </w:tcPr>
          <w:p w14:paraId="65447422"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Zastoupení společnosti: </w:t>
            </w:r>
          </w:p>
        </w:tc>
        <w:tc>
          <w:tcPr>
            <w:tcW w:w="5762" w:type="dxa"/>
            <w:shd w:val="clear" w:color="auto" w:fill="auto"/>
            <w:vAlign w:val="center"/>
          </w:tcPr>
          <w:p w14:paraId="0E281EE3" w14:textId="42D86B19" w:rsidR="00495082" w:rsidRPr="009B1D7B" w:rsidRDefault="00495082" w:rsidP="00495082">
            <w:pPr>
              <w:spacing w:before="40" w:after="40"/>
              <w:rPr>
                <w:rFonts w:ascii="Times New Roman" w:hAnsi="Times New Roman" w:cs="Times New Roman"/>
              </w:rPr>
            </w:pPr>
            <w:r w:rsidRPr="009B1D7B">
              <w:rPr>
                <w:rFonts w:ascii="Times New Roman" w:hAnsi="Times New Roman" w:cs="Times New Roman"/>
                <w:highlight w:val="yellow"/>
              </w:rPr>
              <w:t>[jméno],</w:t>
            </w:r>
            <w:r w:rsidRPr="009B1D7B">
              <w:rPr>
                <w:rFonts w:ascii="Times New Roman" w:hAnsi="Times New Roman" w:cs="Times New Roman"/>
              </w:rPr>
              <w:t xml:space="preserve"> </w:t>
            </w:r>
            <w:r w:rsidRPr="009B1D7B">
              <w:rPr>
                <w:rFonts w:ascii="Times New Roman" w:hAnsi="Times New Roman" w:cs="Times New Roman"/>
                <w:highlight w:val="yellow"/>
              </w:rPr>
              <w:t>[funkce]</w:t>
            </w:r>
            <w:r w:rsidRPr="009B1D7B">
              <w:rPr>
                <w:rFonts w:ascii="Times New Roman" w:hAnsi="Times New Roman" w:cs="Times New Roman"/>
              </w:rPr>
              <w:t xml:space="preserve"> </w:t>
            </w:r>
          </w:p>
        </w:tc>
      </w:tr>
      <w:tr w:rsidR="00495082" w:rsidRPr="009B1D7B" w14:paraId="477DBA81" w14:textId="77777777" w:rsidTr="00495082">
        <w:tc>
          <w:tcPr>
            <w:tcW w:w="3303" w:type="dxa"/>
            <w:shd w:val="clear" w:color="auto" w:fill="auto"/>
            <w:vAlign w:val="center"/>
          </w:tcPr>
          <w:p w14:paraId="072721AB" w14:textId="4D042D5C"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IČ</w:t>
            </w:r>
            <w:r w:rsidR="009B1D7B" w:rsidRPr="009B1D7B">
              <w:rPr>
                <w:rFonts w:ascii="Times New Roman" w:hAnsi="Times New Roman" w:cs="Times New Roman"/>
              </w:rPr>
              <w:t>O</w:t>
            </w:r>
            <w:r w:rsidRPr="009B1D7B">
              <w:rPr>
                <w:rFonts w:ascii="Times New Roman" w:hAnsi="Times New Roman" w:cs="Times New Roman"/>
              </w:rPr>
              <w:t>:</w:t>
            </w:r>
          </w:p>
        </w:tc>
        <w:tc>
          <w:tcPr>
            <w:tcW w:w="5762" w:type="dxa"/>
            <w:shd w:val="clear" w:color="auto" w:fill="auto"/>
            <w:vAlign w:val="center"/>
          </w:tcPr>
          <w:p w14:paraId="03434A15" w14:textId="3BB8FD41" w:rsidR="00495082" w:rsidRPr="009B1D7B" w:rsidRDefault="00495082" w:rsidP="00585423">
            <w:pPr>
              <w:spacing w:before="40" w:after="40"/>
              <w:rPr>
                <w:rFonts w:ascii="Times New Roman" w:hAnsi="Times New Roman" w:cs="Times New Roman"/>
                <w:color w:val="333333"/>
                <w:sz w:val="18"/>
                <w:szCs w:val="18"/>
                <w:shd w:val="clear" w:color="auto" w:fill="FFFFFF"/>
              </w:rPr>
            </w:pPr>
            <w:r w:rsidRPr="009B1D7B">
              <w:rPr>
                <w:rFonts w:ascii="Times New Roman" w:hAnsi="Times New Roman" w:cs="Times New Roman"/>
                <w:highlight w:val="yellow"/>
              </w:rPr>
              <w:t>[k doplnění]</w:t>
            </w:r>
          </w:p>
        </w:tc>
      </w:tr>
      <w:tr w:rsidR="00495082" w:rsidRPr="009B1D7B" w14:paraId="5A1FF1CD" w14:textId="77777777" w:rsidTr="00495082">
        <w:tc>
          <w:tcPr>
            <w:tcW w:w="3303" w:type="dxa"/>
            <w:shd w:val="clear" w:color="auto" w:fill="auto"/>
            <w:vAlign w:val="center"/>
          </w:tcPr>
          <w:p w14:paraId="3D68CD85"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DIČ: </w:t>
            </w:r>
          </w:p>
        </w:tc>
        <w:tc>
          <w:tcPr>
            <w:tcW w:w="5762" w:type="dxa"/>
            <w:shd w:val="clear" w:color="auto" w:fill="auto"/>
            <w:vAlign w:val="center"/>
          </w:tcPr>
          <w:p w14:paraId="78A12BF3" w14:textId="16341551" w:rsidR="00495082" w:rsidRPr="009B1D7B" w:rsidRDefault="00495082" w:rsidP="00585423">
            <w:pPr>
              <w:spacing w:before="40" w:after="40"/>
              <w:rPr>
                <w:rFonts w:ascii="Times New Roman" w:hAnsi="Times New Roman" w:cs="Times New Roman"/>
                <w:color w:val="333333"/>
                <w:shd w:val="clear" w:color="auto" w:fill="FFFFFF"/>
              </w:rPr>
            </w:pPr>
            <w:r w:rsidRPr="009B1D7B">
              <w:rPr>
                <w:rFonts w:ascii="Times New Roman" w:hAnsi="Times New Roman" w:cs="Times New Roman"/>
                <w:highlight w:val="yellow"/>
              </w:rPr>
              <w:t>[k doplnění]</w:t>
            </w:r>
          </w:p>
        </w:tc>
      </w:tr>
      <w:tr w:rsidR="00495082" w:rsidRPr="009B1D7B" w14:paraId="10A9ECD2" w14:textId="77777777" w:rsidTr="00495082">
        <w:tc>
          <w:tcPr>
            <w:tcW w:w="3303" w:type="dxa"/>
            <w:shd w:val="clear" w:color="auto" w:fill="auto"/>
            <w:vAlign w:val="center"/>
          </w:tcPr>
          <w:p w14:paraId="168C2E4D"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Telefon: </w:t>
            </w:r>
          </w:p>
        </w:tc>
        <w:tc>
          <w:tcPr>
            <w:tcW w:w="5762" w:type="dxa"/>
            <w:shd w:val="clear" w:color="auto" w:fill="auto"/>
            <w:vAlign w:val="center"/>
          </w:tcPr>
          <w:p w14:paraId="1AD8F7DF" w14:textId="5475B9EE"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4C57F75B" w14:textId="77777777" w:rsidTr="00495082">
        <w:tc>
          <w:tcPr>
            <w:tcW w:w="3303" w:type="dxa"/>
            <w:shd w:val="clear" w:color="auto" w:fill="auto"/>
            <w:vAlign w:val="center"/>
          </w:tcPr>
          <w:p w14:paraId="61EF00B7"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E-mail: </w:t>
            </w:r>
          </w:p>
        </w:tc>
        <w:tc>
          <w:tcPr>
            <w:tcW w:w="5762" w:type="dxa"/>
            <w:shd w:val="clear" w:color="auto" w:fill="auto"/>
            <w:vAlign w:val="center"/>
          </w:tcPr>
          <w:p w14:paraId="28FB50D0" w14:textId="716A6419"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71F97D4D" w14:textId="77777777" w:rsidTr="00495082">
        <w:tc>
          <w:tcPr>
            <w:tcW w:w="3303" w:type="dxa"/>
            <w:shd w:val="clear" w:color="auto" w:fill="auto"/>
            <w:vAlign w:val="center"/>
          </w:tcPr>
          <w:p w14:paraId="65B935F3"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Bankovní spojení: </w:t>
            </w:r>
          </w:p>
        </w:tc>
        <w:tc>
          <w:tcPr>
            <w:tcW w:w="5762" w:type="dxa"/>
            <w:shd w:val="clear" w:color="auto" w:fill="auto"/>
            <w:vAlign w:val="center"/>
          </w:tcPr>
          <w:p w14:paraId="0D578798" w14:textId="1E6865ED"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18D8911C" w14:textId="77777777" w:rsidTr="00495082">
        <w:tc>
          <w:tcPr>
            <w:tcW w:w="3303" w:type="dxa"/>
            <w:shd w:val="clear" w:color="auto" w:fill="auto"/>
            <w:vAlign w:val="center"/>
          </w:tcPr>
          <w:p w14:paraId="0B48DDD3"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Číslo účtu:</w:t>
            </w:r>
          </w:p>
        </w:tc>
        <w:tc>
          <w:tcPr>
            <w:tcW w:w="5762" w:type="dxa"/>
            <w:shd w:val="clear" w:color="auto" w:fill="auto"/>
            <w:vAlign w:val="center"/>
          </w:tcPr>
          <w:p w14:paraId="05729C08" w14:textId="4A925800"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489AF16F" w14:textId="77777777" w:rsidTr="00495082">
        <w:tc>
          <w:tcPr>
            <w:tcW w:w="3303" w:type="dxa"/>
            <w:shd w:val="clear" w:color="auto" w:fill="auto"/>
            <w:vAlign w:val="center"/>
          </w:tcPr>
          <w:p w14:paraId="4743AD79" w14:textId="77777777"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 xml:space="preserve">Osoba oprávněná ve věcech smluvních: </w:t>
            </w:r>
          </w:p>
        </w:tc>
        <w:tc>
          <w:tcPr>
            <w:tcW w:w="5762" w:type="dxa"/>
            <w:shd w:val="clear" w:color="auto" w:fill="auto"/>
            <w:vAlign w:val="center"/>
          </w:tcPr>
          <w:p w14:paraId="0B795412" w14:textId="18C181B3"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r w:rsidR="00495082" w:rsidRPr="009B1D7B" w14:paraId="6DA8417E" w14:textId="77777777" w:rsidTr="00495082">
        <w:tc>
          <w:tcPr>
            <w:tcW w:w="3303" w:type="dxa"/>
            <w:shd w:val="clear" w:color="auto" w:fill="auto"/>
            <w:vAlign w:val="center"/>
          </w:tcPr>
          <w:p w14:paraId="7B2D0052" w14:textId="4F0D892B"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rPr>
              <w:t>Osoba oprávněná jednat ve věcech technických:</w:t>
            </w:r>
          </w:p>
        </w:tc>
        <w:tc>
          <w:tcPr>
            <w:tcW w:w="5762" w:type="dxa"/>
            <w:shd w:val="clear" w:color="auto" w:fill="auto"/>
            <w:vAlign w:val="center"/>
          </w:tcPr>
          <w:p w14:paraId="1FD5F1C1" w14:textId="644E3DB8" w:rsidR="00495082" w:rsidRPr="009B1D7B" w:rsidRDefault="00495082" w:rsidP="00585423">
            <w:pPr>
              <w:spacing w:before="40" w:after="40"/>
              <w:rPr>
                <w:rFonts w:ascii="Times New Roman" w:hAnsi="Times New Roman" w:cs="Times New Roman"/>
              </w:rPr>
            </w:pPr>
            <w:r w:rsidRPr="009B1D7B">
              <w:rPr>
                <w:rFonts w:ascii="Times New Roman" w:hAnsi="Times New Roman" w:cs="Times New Roman"/>
                <w:highlight w:val="yellow"/>
              </w:rPr>
              <w:t>[k doplnění]</w:t>
            </w:r>
          </w:p>
        </w:tc>
      </w:tr>
    </w:tbl>
    <w:p w14:paraId="284957F6" w14:textId="77777777" w:rsidR="00495082" w:rsidRPr="009B1D7B" w:rsidRDefault="00495082" w:rsidP="003335CC">
      <w:pPr>
        <w:spacing w:after="0" w:line="240" w:lineRule="auto"/>
        <w:jc w:val="both"/>
        <w:rPr>
          <w:rFonts w:ascii="Times New Roman" w:eastAsia="Times New Roman" w:hAnsi="Times New Roman" w:cs="Times New Roman"/>
          <w:lang w:eastAsia="cs-CZ"/>
        </w:rPr>
      </w:pPr>
    </w:p>
    <w:p w14:paraId="71436D21" w14:textId="20982C06" w:rsidR="008B64A3" w:rsidRDefault="008B64A3" w:rsidP="00F36585">
      <w:pPr>
        <w:pStyle w:val="Text11"/>
        <w:keepNext w:val="0"/>
        <w:widowControl w:val="0"/>
        <w:ind w:left="0" w:firstLine="6"/>
        <w:rPr>
          <w:szCs w:val="22"/>
        </w:rPr>
      </w:pPr>
      <w:r w:rsidRPr="009B1D7B">
        <w:rPr>
          <w:szCs w:val="22"/>
        </w:rPr>
        <w:t>(</w:t>
      </w:r>
      <w:r w:rsidR="009E00D2" w:rsidRPr="009B1D7B">
        <w:rPr>
          <w:szCs w:val="22"/>
        </w:rPr>
        <w:t>Objednatel</w:t>
      </w:r>
      <w:r w:rsidRPr="009B1D7B">
        <w:rPr>
          <w:szCs w:val="22"/>
        </w:rPr>
        <w:t xml:space="preserve"> a </w:t>
      </w:r>
      <w:r w:rsidR="009E00D2" w:rsidRPr="009B1D7B">
        <w:rPr>
          <w:szCs w:val="22"/>
        </w:rPr>
        <w:t>Zhotovitel</w:t>
      </w:r>
      <w:r w:rsidRPr="009B1D7B">
        <w:rPr>
          <w:szCs w:val="22"/>
        </w:rPr>
        <w:t xml:space="preserve"> společně „</w:t>
      </w:r>
      <w:r w:rsidRPr="009B1D7B">
        <w:rPr>
          <w:b/>
          <w:szCs w:val="22"/>
        </w:rPr>
        <w:t>Strany</w:t>
      </w:r>
      <w:r w:rsidRPr="009B1D7B">
        <w:rPr>
          <w:szCs w:val="22"/>
        </w:rPr>
        <w:t>“, a každý z nich samostatně „</w:t>
      </w:r>
      <w:r w:rsidRPr="009B1D7B">
        <w:rPr>
          <w:b/>
          <w:szCs w:val="22"/>
        </w:rPr>
        <w:t>Strana</w:t>
      </w:r>
      <w:r w:rsidRPr="009B1D7B">
        <w:rPr>
          <w:szCs w:val="22"/>
        </w:rPr>
        <w:t>“)</w:t>
      </w:r>
    </w:p>
    <w:p w14:paraId="08DD9FC6" w14:textId="39472E3F" w:rsidR="009B1D7B" w:rsidRDefault="009B1D7B" w:rsidP="00F36585">
      <w:pPr>
        <w:pStyle w:val="Text11"/>
        <w:keepNext w:val="0"/>
        <w:widowControl w:val="0"/>
        <w:ind w:left="0" w:firstLine="6"/>
        <w:rPr>
          <w:szCs w:val="22"/>
        </w:rPr>
      </w:pPr>
    </w:p>
    <w:p w14:paraId="7AC5ED04" w14:textId="77777777" w:rsidR="009B1D7B" w:rsidRPr="009B1D7B" w:rsidRDefault="009B1D7B" w:rsidP="00F36585">
      <w:pPr>
        <w:pStyle w:val="Text11"/>
        <w:keepNext w:val="0"/>
        <w:widowControl w:val="0"/>
        <w:ind w:left="0" w:firstLine="6"/>
        <w:rPr>
          <w:szCs w:val="22"/>
        </w:rPr>
      </w:pPr>
    </w:p>
    <w:p w14:paraId="113D31C6" w14:textId="77777777" w:rsidR="00495082" w:rsidRPr="009B1D7B" w:rsidRDefault="00495082" w:rsidP="00F36585">
      <w:pPr>
        <w:pStyle w:val="Text11"/>
        <w:keepNext w:val="0"/>
        <w:widowControl w:val="0"/>
        <w:ind w:left="0" w:firstLine="6"/>
        <w:rPr>
          <w:szCs w:val="22"/>
        </w:rPr>
      </w:pPr>
    </w:p>
    <w:p w14:paraId="32723263" w14:textId="371471C3" w:rsidR="00DE023B" w:rsidRPr="009B1D7B" w:rsidRDefault="00DE023B" w:rsidP="00F36585">
      <w:pPr>
        <w:pStyle w:val="Text11"/>
        <w:keepNext w:val="0"/>
        <w:widowControl w:val="0"/>
        <w:ind w:left="0"/>
        <w:rPr>
          <w:b/>
          <w:bCs/>
          <w:sz w:val="21"/>
          <w:szCs w:val="21"/>
        </w:rPr>
      </w:pPr>
      <w:r w:rsidRPr="009B1D7B">
        <w:rPr>
          <w:b/>
          <w:bCs/>
          <w:sz w:val="21"/>
          <w:szCs w:val="21"/>
        </w:rPr>
        <w:lastRenderedPageBreak/>
        <w:t>PREAMBULE</w:t>
      </w:r>
    </w:p>
    <w:p w14:paraId="23E0841E" w14:textId="77777777" w:rsidR="00DE023B" w:rsidRPr="009B1D7B" w:rsidRDefault="00DE023B" w:rsidP="00F36585">
      <w:pPr>
        <w:jc w:val="both"/>
        <w:rPr>
          <w:rFonts w:ascii="Times New Roman" w:hAnsi="Times New Roman" w:cs="Times New Roman"/>
          <w:b/>
          <w:sz w:val="21"/>
          <w:szCs w:val="21"/>
        </w:rPr>
      </w:pPr>
      <w:r w:rsidRPr="009B1D7B">
        <w:rPr>
          <w:rFonts w:ascii="Times New Roman" w:hAnsi="Times New Roman" w:cs="Times New Roman"/>
          <w:b/>
          <w:sz w:val="21"/>
          <w:szCs w:val="21"/>
        </w:rPr>
        <w:t>Vzhledem k tomu, že</w:t>
      </w:r>
    </w:p>
    <w:p w14:paraId="773944B8" w14:textId="7BF56CE8" w:rsidR="00DE023B" w:rsidRPr="009B1D7B" w:rsidRDefault="00DE023B" w:rsidP="0001663C">
      <w:pPr>
        <w:pStyle w:val="Textkomente"/>
        <w:rPr>
          <w:rFonts w:ascii="Times New Roman" w:hAnsi="Times New Roman" w:cs="Times New Roman"/>
        </w:rPr>
      </w:pPr>
      <w:bookmarkStart w:id="1" w:name="_Ref439497565"/>
      <w:bookmarkStart w:id="2" w:name="_Ref448918600"/>
      <w:bookmarkStart w:id="3" w:name="_Ref532393238"/>
      <w:r w:rsidRPr="009B1D7B">
        <w:rPr>
          <w:rFonts w:ascii="Times New Roman" w:hAnsi="Times New Roman" w:cs="Times New Roman"/>
          <w:sz w:val="21"/>
          <w:szCs w:val="21"/>
        </w:rPr>
        <w:t xml:space="preserve">Objednatel hodlá realizovat </w:t>
      </w:r>
      <w:r w:rsidR="00AA3474" w:rsidRPr="009B1D7B">
        <w:rPr>
          <w:rFonts w:ascii="Times New Roman" w:hAnsi="Times New Roman" w:cs="Times New Roman"/>
          <w:sz w:val="21"/>
          <w:szCs w:val="21"/>
        </w:rPr>
        <w:t>výstavbu nové haly na sůl</w:t>
      </w:r>
      <w:r w:rsidR="00D350EA" w:rsidRPr="009B1D7B">
        <w:rPr>
          <w:rFonts w:ascii="Times New Roman" w:hAnsi="Times New Roman" w:cs="Times New Roman"/>
          <w:sz w:val="21"/>
          <w:szCs w:val="21"/>
        </w:rPr>
        <w:t xml:space="preserve">, </w:t>
      </w:r>
      <w:r w:rsidRPr="009B1D7B">
        <w:rPr>
          <w:rFonts w:ascii="Times New Roman" w:hAnsi="Times New Roman" w:cs="Times New Roman"/>
          <w:sz w:val="21"/>
          <w:szCs w:val="21"/>
        </w:rPr>
        <w:t xml:space="preserve">a to za účelem </w:t>
      </w:r>
      <w:bookmarkEnd w:id="1"/>
      <w:bookmarkEnd w:id="2"/>
      <w:r w:rsidR="00ED0989" w:rsidRPr="009B1D7B">
        <w:rPr>
          <w:rFonts w:ascii="Times New Roman" w:hAnsi="Times New Roman" w:cs="Times New Roman"/>
          <w:sz w:val="21"/>
          <w:szCs w:val="21"/>
        </w:rPr>
        <w:t>skladování posypového materiálu na cestmistrovství Frýdlant</w:t>
      </w:r>
      <w:bookmarkEnd w:id="3"/>
      <w:r w:rsidR="00F76D1B" w:rsidRPr="009B1D7B">
        <w:rPr>
          <w:rFonts w:ascii="Times New Roman" w:hAnsi="Times New Roman" w:cs="Times New Roman"/>
          <w:sz w:val="21"/>
          <w:szCs w:val="21"/>
        </w:rPr>
        <w:t>,</w:t>
      </w:r>
      <w:r w:rsidR="0001663C" w:rsidRPr="009B1D7B">
        <w:rPr>
          <w:rFonts w:ascii="Times New Roman" w:hAnsi="Times New Roman" w:cs="Times New Roman"/>
          <w:sz w:val="21"/>
          <w:szCs w:val="21"/>
        </w:rPr>
        <w:t xml:space="preserve"> </w:t>
      </w:r>
      <w:r w:rsidR="0001663C" w:rsidRPr="009B1D7B">
        <w:rPr>
          <w:rFonts w:ascii="Times New Roman" w:hAnsi="Times New Roman" w:cs="Times New Roman"/>
        </w:rPr>
        <w:t>Dlouhá 3267, 464 01 Frýdlant.</w:t>
      </w:r>
      <w:r w:rsidR="00F76D1B" w:rsidRPr="009B1D7B">
        <w:rPr>
          <w:rFonts w:ascii="Times New Roman" w:hAnsi="Times New Roman" w:cs="Times New Roman"/>
          <w:sz w:val="21"/>
          <w:szCs w:val="21"/>
        </w:rPr>
        <w:t xml:space="preserve"> </w:t>
      </w:r>
    </w:p>
    <w:p w14:paraId="6B0E2E2B" w14:textId="77777777" w:rsidR="00DE023B" w:rsidRPr="009B1D7B" w:rsidRDefault="00DE023B" w:rsidP="00F36585">
      <w:pPr>
        <w:pStyle w:val="Preambule"/>
        <w:ind w:hanging="567"/>
        <w:rPr>
          <w:sz w:val="21"/>
          <w:szCs w:val="21"/>
        </w:rPr>
      </w:pPr>
      <w:bookmarkStart w:id="4" w:name="_Ref439771706"/>
      <w:r w:rsidRPr="009B1D7B">
        <w:rPr>
          <w:sz w:val="21"/>
          <w:szCs w:val="21"/>
        </w:rPr>
        <w:t xml:space="preserve">Zhotovitel se před uzavřením Smlouvy podrobně seznámil </w:t>
      </w:r>
    </w:p>
    <w:p w14:paraId="1A0E140C" w14:textId="77777777" w:rsidR="00DE023B" w:rsidRPr="009B1D7B" w:rsidRDefault="00DE023B" w:rsidP="00F36585">
      <w:pPr>
        <w:pStyle w:val="Preambule"/>
        <w:numPr>
          <w:ilvl w:val="0"/>
          <w:numId w:val="4"/>
        </w:numPr>
        <w:ind w:left="993" w:hanging="426"/>
        <w:rPr>
          <w:sz w:val="21"/>
          <w:szCs w:val="21"/>
        </w:rPr>
      </w:pPr>
      <w:r w:rsidRPr="009B1D7B">
        <w:rPr>
          <w:sz w:val="21"/>
          <w:szCs w:val="21"/>
        </w:rPr>
        <w:t>se záměry Objednatele ohledně přípravy a realizace díla specifikovaného v následujících ustanoveních této Smlouvy,</w:t>
      </w:r>
    </w:p>
    <w:p w14:paraId="2923BD8B" w14:textId="77777777" w:rsidR="00DE023B" w:rsidRPr="009B1D7B" w:rsidRDefault="00DE023B" w:rsidP="00F36585">
      <w:pPr>
        <w:pStyle w:val="Preambule"/>
        <w:numPr>
          <w:ilvl w:val="0"/>
          <w:numId w:val="4"/>
        </w:numPr>
        <w:ind w:left="993" w:hanging="426"/>
        <w:rPr>
          <w:sz w:val="21"/>
          <w:szCs w:val="21"/>
        </w:rPr>
      </w:pPr>
      <w:r w:rsidRPr="009B1D7B">
        <w:rPr>
          <w:sz w:val="21"/>
          <w:szCs w:val="21"/>
        </w:rPr>
        <w:t xml:space="preserve">s veškerými podmínkami v místě plnění, </w:t>
      </w:r>
    </w:p>
    <w:p w14:paraId="5B2B4547" w14:textId="77777777" w:rsidR="00DE023B" w:rsidRPr="009B1D7B" w:rsidRDefault="00DE023B" w:rsidP="00F36585">
      <w:pPr>
        <w:pStyle w:val="Preambule"/>
        <w:numPr>
          <w:ilvl w:val="0"/>
          <w:numId w:val="4"/>
        </w:numPr>
        <w:ind w:left="993" w:hanging="426"/>
        <w:rPr>
          <w:sz w:val="21"/>
          <w:szCs w:val="21"/>
        </w:rPr>
      </w:pPr>
      <w:r w:rsidRPr="009B1D7B">
        <w:rPr>
          <w:sz w:val="21"/>
          <w:szCs w:val="21"/>
        </w:rPr>
        <w:t>s veškerými relevantními povoleními</w:t>
      </w:r>
      <w:r w:rsidRPr="009B1D7B">
        <w:rPr>
          <w:sz w:val="21"/>
          <w:szCs w:val="21"/>
          <w:lang w:bidi="ar-SA"/>
        </w:rPr>
        <w:t xml:space="preserve"> </w:t>
      </w:r>
      <w:r w:rsidRPr="009B1D7B">
        <w:rPr>
          <w:sz w:val="21"/>
          <w:szCs w:val="21"/>
        </w:rPr>
        <w:t>a v nich stanovenými podmínkami pro provádění díla, a</w:t>
      </w:r>
    </w:p>
    <w:p w14:paraId="260D8F15" w14:textId="77777777" w:rsidR="00DE023B" w:rsidRPr="009B1D7B" w:rsidRDefault="00DE023B" w:rsidP="00F36585">
      <w:pPr>
        <w:pStyle w:val="Preambule"/>
        <w:numPr>
          <w:ilvl w:val="0"/>
          <w:numId w:val="4"/>
        </w:numPr>
        <w:ind w:left="993" w:hanging="426"/>
        <w:rPr>
          <w:sz w:val="21"/>
          <w:szCs w:val="21"/>
        </w:rPr>
      </w:pPr>
      <w:r w:rsidRPr="009B1D7B">
        <w:rPr>
          <w:sz w:val="21"/>
          <w:szCs w:val="21"/>
        </w:rPr>
        <w:t xml:space="preserve">se související projektovou dokumentací, </w:t>
      </w:r>
    </w:p>
    <w:p w14:paraId="7136EDBF" w14:textId="5CDC9F02" w:rsidR="00DE023B" w:rsidRPr="009B1D7B" w:rsidRDefault="00DE023B" w:rsidP="00F36585">
      <w:pPr>
        <w:pStyle w:val="Preambule"/>
        <w:numPr>
          <w:ilvl w:val="0"/>
          <w:numId w:val="0"/>
        </w:numPr>
        <w:ind w:left="567"/>
        <w:rPr>
          <w:sz w:val="21"/>
          <w:szCs w:val="21"/>
        </w:rPr>
      </w:pPr>
      <w:r w:rsidRPr="009B1D7B">
        <w:rPr>
          <w:sz w:val="21"/>
          <w:szCs w:val="21"/>
        </w:rPr>
        <w:t xml:space="preserve">a je připraven na odborné úrovni a za podmínek stanovených touto Smlouvou </w:t>
      </w:r>
      <w:bookmarkEnd w:id="4"/>
      <w:r w:rsidRPr="009B1D7B">
        <w:rPr>
          <w:sz w:val="21"/>
          <w:szCs w:val="21"/>
        </w:rPr>
        <w:t>pro Objednatele zhotovit dílo</w:t>
      </w:r>
      <w:r w:rsidRPr="009B1D7B">
        <w:rPr>
          <w:sz w:val="21"/>
          <w:szCs w:val="21"/>
          <w:lang w:bidi="ar-SA"/>
        </w:rPr>
        <w:t xml:space="preserve"> </w:t>
      </w:r>
      <w:r w:rsidRPr="009B1D7B">
        <w:rPr>
          <w:sz w:val="21"/>
          <w:szCs w:val="21"/>
        </w:rPr>
        <w:t>a provést související činnosti dle této Smlouvy;</w:t>
      </w:r>
    </w:p>
    <w:p w14:paraId="58AA5DFA" w14:textId="1E0952B4" w:rsidR="001722EA" w:rsidRPr="009B1D7B" w:rsidRDefault="001722EA" w:rsidP="00F36585">
      <w:pPr>
        <w:pStyle w:val="Preambule"/>
        <w:tabs>
          <w:tab w:val="clear" w:pos="567"/>
        </w:tabs>
        <w:ind w:hanging="567"/>
        <w:rPr>
          <w:sz w:val="21"/>
          <w:szCs w:val="21"/>
        </w:rPr>
      </w:pPr>
      <w:r w:rsidRPr="009B1D7B">
        <w:rPr>
          <w:sz w:val="21"/>
          <w:szCs w:val="21"/>
        </w:rPr>
        <w:t xml:space="preserve">Smlouva je uzavírána na základě postupu odpovídajícímu veřejné zakázce malého rozsahu. Jedná se o část veřejné zakázky s názvem </w:t>
      </w:r>
      <w:r w:rsidR="00F76D1B" w:rsidRPr="009B1D7B">
        <w:rPr>
          <w:sz w:val="21"/>
          <w:szCs w:val="21"/>
        </w:rPr>
        <w:t>„Haly na posypový materiál“</w:t>
      </w:r>
      <w:r w:rsidRPr="009B1D7B">
        <w:rPr>
          <w:sz w:val="21"/>
          <w:szCs w:val="21"/>
        </w:rPr>
        <w:t>, která byla vyčleněna do samostatného řízení v souladu s § 18 odst. 3</w:t>
      </w:r>
      <w:r w:rsidR="00725F33" w:rsidRPr="009B1D7B">
        <w:rPr>
          <w:sz w:val="21"/>
          <w:szCs w:val="21"/>
        </w:rPr>
        <w:t>, § 27 a § 31 ZZVZ</w:t>
      </w:r>
      <w:r w:rsidR="003059BA" w:rsidRPr="009B1D7B">
        <w:rPr>
          <w:sz w:val="21"/>
          <w:szCs w:val="21"/>
        </w:rPr>
        <w:t>;</w:t>
      </w:r>
      <w:r w:rsidR="00725F33" w:rsidRPr="009B1D7B">
        <w:rPr>
          <w:sz w:val="21"/>
          <w:szCs w:val="21"/>
        </w:rPr>
        <w:t xml:space="preserve"> </w:t>
      </w:r>
    </w:p>
    <w:p w14:paraId="265D2347" w14:textId="07CAEF5B" w:rsidR="00D350EA" w:rsidRPr="009B1D7B" w:rsidRDefault="00AA3474" w:rsidP="00F36585">
      <w:pPr>
        <w:jc w:val="both"/>
        <w:rPr>
          <w:rFonts w:ascii="Times New Roman" w:eastAsia="Times New Roman" w:hAnsi="Times New Roman" w:cs="Times New Roman"/>
          <w:b/>
          <w:bCs/>
          <w:sz w:val="21"/>
          <w:szCs w:val="21"/>
        </w:rPr>
      </w:pPr>
      <w:r w:rsidRPr="009B1D7B">
        <w:rPr>
          <w:rFonts w:ascii="Times New Roman" w:hAnsi="Times New Roman" w:cs="Times New Roman"/>
          <w:b/>
          <w:sz w:val="21"/>
          <w:szCs w:val="21"/>
        </w:rPr>
        <w:t>se Strany dohodly takto</w:t>
      </w:r>
      <w:r w:rsidRPr="009B1D7B">
        <w:rPr>
          <w:rFonts w:ascii="Times New Roman" w:hAnsi="Times New Roman" w:cs="Times New Roman"/>
          <w:sz w:val="21"/>
          <w:szCs w:val="21"/>
        </w:rPr>
        <w:t>:</w:t>
      </w:r>
    </w:p>
    <w:p w14:paraId="404F1AC7" w14:textId="01C4AC0F" w:rsidR="007A49C1" w:rsidRPr="009B1D7B" w:rsidRDefault="007A49C1" w:rsidP="00F36585">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DEFINICE</w:t>
      </w:r>
    </w:p>
    <w:p w14:paraId="35C31691" w14:textId="77777777" w:rsidR="007A49C1" w:rsidRPr="009B1D7B" w:rsidRDefault="007A49C1" w:rsidP="00F36585">
      <w:pPr>
        <w:pStyle w:val="Clanek11"/>
        <w:spacing w:before="120" w:after="120"/>
        <w:jc w:val="both"/>
        <w:rPr>
          <w:rFonts w:ascii="Times New Roman" w:eastAsia="Arial Unicode MS" w:hAnsi="Times New Roman" w:cs="Times New Roman"/>
          <w:bCs/>
          <w:iCs/>
          <w:kern w:val="3"/>
          <w:sz w:val="21"/>
          <w:szCs w:val="21"/>
          <w:lang w:eastAsia="cs-CZ"/>
        </w:rPr>
      </w:pPr>
      <w:r w:rsidRPr="009B1D7B">
        <w:rPr>
          <w:rFonts w:ascii="Times New Roman" w:eastAsia="Arial Unicode MS" w:hAnsi="Times New Roman" w:cs="Times New Roman"/>
          <w:bCs/>
          <w:iCs/>
          <w:kern w:val="3"/>
          <w:sz w:val="21"/>
          <w:szCs w:val="21"/>
          <w:lang w:eastAsia="cs-CZ"/>
        </w:rPr>
        <w:t>Není-li v této Smlouvě uvedeno jinak, mají následující slova a spojení vyskytující se v této Smlouvě a psaná s velkým počátečním písmenem dále uvedený význam:</w:t>
      </w:r>
    </w:p>
    <w:p w14:paraId="3CDC889D" w14:textId="3B9A6E42"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Cena díla</w:t>
      </w:r>
      <w:r w:rsidRPr="009B1D7B">
        <w:rPr>
          <w:rFonts w:ascii="Times New Roman" w:hAnsi="Times New Roman" w:cs="Times New Roman"/>
          <w:sz w:val="21"/>
          <w:szCs w:val="21"/>
        </w:rPr>
        <w:t xml:space="preserve">“ má význam uvedený v odst. </w:t>
      </w:r>
      <w:r w:rsidRPr="009B1D7B">
        <w:rPr>
          <w:rFonts w:ascii="Times New Roman" w:hAnsi="Times New Roman" w:cs="Times New Roman"/>
          <w:sz w:val="21"/>
          <w:szCs w:val="21"/>
        </w:rPr>
        <w:fldChar w:fldCharType="begin"/>
      </w:r>
      <w:r w:rsidRPr="009B1D7B">
        <w:rPr>
          <w:rFonts w:ascii="Times New Roman" w:hAnsi="Times New Roman" w:cs="Times New Roman"/>
          <w:sz w:val="21"/>
          <w:szCs w:val="21"/>
        </w:rPr>
        <w:instrText xml:space="preserve"> REF _Ref503647176 \r \h  \* MERGEFORMAT </w:instrText>
      </w:r>
      <w:r w:rsidRPr="009B1D7B">
        <w:rPr>
          <w:rFonts w:ascii="Times New Roman" w:hAnsi="Times New Roman" w:cs="Times New Roman"/>
          <w:sz w:val="21"/>
          <w:szCs w:val="21"/>
        </w:rPr>
      </w:r>
      <w:r w:rsidRPr="009B1D7B">
        <w:rPr>
          <w:rFonts w:ascii="Times New Roman" w:hAnsi="Times New Roman" w:cs="Times New Roman"/>
          <w:sz w:val="21"/>
          <w:szCs w:val="21"/>
        </w:rPr>
        <w:fldChar w:fldCharType="separate"/>
      </w:r>
      <w:r w:rsidR="0041019F" w:rsidRPr="009B1D7B">
        <w:rPr>
          <w:rFonts w:ascii="Times New Roman" w:hAnsi="Times New Roman" w:cs="Times New Roman"/>
          <w:sz w:val="21"/>
          <w:szCs w:val="21"/>
        </w:rPr>
        <w:t>5.1</w:t>
      </w:r>
      <w:r w:rsidRPr="009B1D7B">
        <w:rPr>
          <w:rFonts w:ascii="Times New Roman" w:hAnsi="Times New Roman" w:cs="Times New Roman"/>
          <w:sz w:val="21"/>
          <w:szCs w:val="21"/>
        </w:rPr>
        <w:fldChar w:fldCharType="end"/>
      </w:r>
      <w:r w:rsidRPr="009B1D7B">
        <w:rPr>
          <w:rFonts w:ascii="Times New Roman" w:hAnsi="Times New Roman" w:cs="Times New Roman"/>
          <w:sz w:val="21"/>
          <w:szCs w:val="21"/>
        </w:rPr>
        <w:t>;</w:t>
      </w:r>
    </w:p>
    <w:p w14:paraId="7371BDC8" w14:textId="33A2AE38"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Dílo</w:t>
      </w:r>
      <w:r w:rsidRPr="009B1D7B">
        <w:rPr>
          <w:rFonts w:ascii="Times New Roman" w:hAnsi="Times New Roman" w:cs="Times New Roman"/>
          <w:sz w:val="21"/>
          <w:szCs w:val="21"/>
        </w:rPr>
        <w:t xml:space="preserve">“ má význam uvedený v odst. </w:t>
      </w:r>
      <w:r w:rsidRPr="009B1D7B">
        <w:rPr>
          <w:rFonts w:ascii="Times New Roman" w:hAnsi="Times New Roman" w:cs="Times New Roman"/>
          <w:sz w:val="21"/>
          <w:szCs w:val="21"/>
        </w:rPr>
        <w:fldChar w:fldCharType="begin"/>
      </w:r>
      <w:r w:rsidRPr="009B1D7B">
        <w:rPr>
          <w:rFonts w:ascii="Times New Roman" w:hAnsi="Times New Roman" w:cs="Times New Roman"/>
          <w:sz w:val="21"/>
          <w:szCs w:val="21"/>
        </w:rPr>
        <w:instrText xml:space="preserve"> REF _Ref478006670 \r \h  \* MERGEFORMAT </w:instrText>
      </w:r>
      <w:r w:rsidRPr="009B1D7B">
        <w:rPr>
          <w:rFonts w:ascii="Times New Roman" w:hAnsi="Times New Roman" w:cs="Times New Roman"/>
          <w:sz w:val="21"/>
          <w:szCs w:val="21"/>
        </w:rPr>
      </w:r>
      <w:r w:rsidRPr="009B1D7B">
        <w:rPr>
          <w:rFonts w:ascii="Times New Roman" w:hAnsi="Times New Roman" w:cs="Times New Roman"/>
          <w:sz w:val="21"/>
          <w:szCs w:val="21"/>
        </w:rPr>
        <w:fldChar w:fldCharType="separate"/>
      </w:r>
      <w:r w:rsidR="0041019F" w:rsidRPr="009B1D7B">
        <w:rPr>
          <w:rFonts w:ascii="Times New Roman" w:hAnsi="Times New Roman" w:cs="Times New Roman"/>
          <w:sz w:val="21"/>
          <w:szCs w:val="21"/>
        </w:rPr>
        <w:t>3.1</w:t>
      </w:r>
      <w:r w:rsidRPr="009B1D7B">
        <w:rPr>
          <w:rFonts w:ascii="Times New Roman" w:hAnsi="Times New Roman" w:cs="Times New Roman"/>
          <w:sz w:val="21"/>
          <w:szCs w:val="21"/>
        </w:rPr>
        <w:fldChar w:fldCharType="end"/>
      </w:r>
      <w:r w:rsidRPr="009B1D7B">
        <w:rPr>
          <w:rFonts w:ascii="Times New Roman" w:hAnsi="Times New Roman" w:cs="Times New Roman"/>
          <w:sz w:val="21"/>
          <w:szCs w:val="21"/>
        </w:rPr>
        <w:t>;</w:t>
      </w:r>
    </w:p>
    <w:p w14:paraId="02C22A9D" w14:textId="680D98E5" w:rsidR="00664388" w:rsidRPr="009B1D7B" w:rsidRDefault="00664388"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bCs/>
          <w:sz w:val="21"/>
          <w:szCs w:val="21"/>
        </w:rPr>
        <w:t>Místo provádění díla</w:t>
      </w:r>
      <w:r w:rsidRPr="009B1D7B">
        <w:rPr>
          <w:rFonts w:ascii="Times New Roman" w:hAnsi="Times New Roman" w:cs="Times New Roman"/>
          <w:sz w:val="21"/>
          <w:szCs w:val="21"/>
        </w:rPr>
        <w:t>“ má význam staveniště a místa plnění;</w:t>
      </w:r>
    </w:p>
    <w:p w14:paraId="3B9E9EB0" w14:textId="77777777"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Občanský zákoník</w:t>
      </w:r>
      <w:r w:rsidRPr="009B1D7B">
        <w:rPr>
          <w:rFonts w:ascii="Times New Roman" w:hAnsi="Times New Roman" w:cs="Times New Roman"/>
          <w:sz w:val="21"/>
          <w:szCs w:val="21"/>
        </w:rPr>
        <w:t>“ znamená zákon č. 89/2012 Sb., občanský zákoník, ve znění pozdějších předpisů;</w:t>
      </w:r>
    </w:p>
    <w:p w14:paraId="4F3AA865" w14:textId="7E5923BF"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Povolení</w:t>
      </w:r>
      <w:r w:rsidRPr="009B1D7B">
        <w:rPr>
          <w:rFonts w:ascii="Times New Roman" w:hAnsi="Times New Roman" w:cs="Times New Roman"/>
          <w:sz w:val="21"/>
          <w:szCs w:val="21"/>
        </w:rPr>
        <w:t>“ znamená rozhodnutí, povolení a další dokumenty související s realizací Díla;</w:t>
      </w:r>
    </w:p>
    <w:p w14:paraId="74EC7C8B" w14:textId="5ABD04D3"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Projektová dokumentace</w:t>
      </w:r>
      <w:r w:rsidRPr="009B1D7B">
        <w:rPr>
          <w:rFonts w:ascii="Times New Roman" w:hAnsi="Times New Roman" w:cs="Times New Roman"/>
          <w:sz w:val="21"/>
          <w:szCs w:val="21"/>
        </w:rPr>
        <w:t xml:space="preserve">“ znamená projektovou dokumentaci ve stupni </w:t>
      </w:r>
      <w:r w:rsidR="001309EC" w:rsidRPr="009B1D7B">
        <w:rPr>
          <w:rFonts w:ascii="Times New Roman" w:hAnsi="Times New Roman" w:cs="Times New Roman"/>
          <w:sz w:val="21"/>
          <w:szCs w:val="21"/>
        </w:rPr>
        <w:t>DPS</w:t>
      </w:r>
      <w:r w:rsidRPr="009B1D7B">
        <w:rPr>
          <w:rFonts w:ascii="Times New Roman" w:hAnsi="Times New Roman" w:cs="Times New Roman"/>
          <w:sz w:val="21"/>
          <w:szCs w:val="21"/>
        </w:rPr>
        <w:t>, která byla Zhotoviteli poskytnuta před podpisem této Smlouvy;</w:t>
      </w:r>
    </w:p>
    <w:p w14:paraId="641A90AC" w14:textId="23A16B9A"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Rozpočet</w:t>
      </w:r>
      <w:r w:rsidRPr="009B1D7B">
        <w:rPr>
          <w:rFonts w:ascii="Times New Roman" w:hAnsi="Times New Roman" w:cs="Times New Roman"/>
          <w:sz w:val="21"/>
          <w:szCs w:val="21"/>
        </w:rPr>
        <w:t>“ znamená cenovou kalkulaci dle výkaz</w:t>
      </w:r>
      <w:r w:rsidR="00F36585" w:rsidRPr="009B1D7B">
        <w:rPr>
          <w:rFonts w:ascii="Times New Roman" w:hAnsi="Times New Roman" w:cs="Times New Roman"/>
          <w:sz w:val="21"/>
          <w:szCs w:val="21"/>
        </w:rPr>
        <w:t xml:space="preserve">u </w:t>
      </w:r>
      <w:r w:rsidRPr="009B1D7B">
        <w:rPr>
          <w:rFonts w:ascii="Times New Roman" w:hAnsi="Times New Roman" w:cs="Times New Roman"/>
          <w:sz w:val="21"/>
          <w:szCs w:val="21"/>
        </w:rPr>
        <w:t>výměr uvedenou v Příloze č. </w:t>
      </w:r>
      <w:r w:rsidR="00502F87" w:rsidRPr="009B1D7B">
        <w:rPr>
          <w:rFonts w:ascii="Times New Roman" w:hAnsi="Times New Roman" w:cs="Times New Roman"/>
          <w:sz w:val="21"/>
          <w:szCs w:val="21"/>
        </w:rPr>
        <w:t>1</w:t>
      </w:r>
      <w:r w:rsidRPr="009B1D7B">
        <w:rPr>
          <w:rFonts w:ascii="Times New Roman" w:hAnsi="Times New Roman" w:cs="Times New Roman"/>
          <w:sz w:val="21"/>
          <w:szCs w:val="21"/>
        </w:rPr>
        <w:t xml:space="preserve">; </w:t>
      </w:r>
    </w:p>
    <w:p w14:paraId="6A2CF258" w14:textId="33F6E7FD" w:rsidR="007A49C1" w:rsidRPr="009B1D7B" w:rsidRDefault="007A49C1" w:rsidP="00F36585">
      <w:pPr>
        <w:pStyle w:val="Clanek11"/>
        <w:numPr>
          <w:ilvl w:val="0"/>
          <w:numId w:val="0"/>
        </w:numPr>
        <w:ind w:left="567"/>
        <w:jc w:val="both"/>
        <w:rPr>
          <w:rFonts w:ascii="Times New Roman" w:hAnsi="Times New Roman" w:cs="Times New Roman"/>
          <w:bCs/>
          <w:iCs/>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TDI</w:t>
      </w:r>
      <w:r w:rsidRPr="009B1D7B">
        <w:rPr>
          <w:rFonts w:ascii="Times New Roman" w:hAnsi="Times New Roman" w:cs="Times New Roman"/>
          <w:sz w:val="21"/>
          <w:szCs w:val="21"/>
        </w:rPr>
        <w:t>“ znamená technický dozor investora, tj. osobu nebo osoby pověřené Objednatelem technickou stránkou provádění Díla</w:t>
      </w:r>
      <w:r w:rsidR="00630F09" w:rsidRPr="009B1D7B">
        <w:rPr>
          <w:rFonts w:ascii="Times New Roman" w:hAnsi="Times New Roman" w:cs="Times New Roman"/>
          <w:sz w:val="21"/>
          <w:szCs w:val="21"/>
        </w:rPr>
        <w:t>, tato osoba bude upřesněna zápisem do stavebního deníku př</w:t>
      </w:r>
      <w:r w:rsidR="00502F87" w:rsidRPr="009B1D7B">
        <w:rPr>
          <w:rFonts w:ascii="Times New Roman" w:hAnsi="Times New Roman" w:cs="Times New Roman"/>
          <w:sz w:val="21"/>
          <w:szCs w:val="21"/>
        </w:rPr>
        <w:t>ed</w:t>
      </w:r>
      <w:r w:rsidR="00630F09" w:rsidRPr="009B1D7B">
        <w:rPr>
          <w:rFonts w:ascii="Times New Roman" w:hAnsi="Times New Roman" w:cs="Times New Roman"/>
          <w:sz w:val="21"/>
          <w:szCs w:val="21"/>
        </w:rPr>
        <w:t xml:space="preserve"> zahájení </w:t>
      </w:r>
      <w:r w:rsidR="00502F87" w:rsidRPr="009B1D7B">
        <w:rPr>
          <w:rFonts w:ascii="Times New Roman" w:hAnsi="Times New Roman" w:cs="Times New Roman"/>
          <w:sz w:val="21"/>
          <w:szCs w:val="21"/>
        </w:rPr>
        <w:t xml:space="preserve">stavebních </w:t>
      </w:r>
      <w:r w:rsidR="00630F09" w:rsidRPr="009B1D7B">
        <w:rPr>
          <w:rFonts w:ascii="Times New Roman" w:hAnsi="Times New Roman" w:cs="Times New Roman"/>
          <w:sz w:val="21"/>
          <w:szCs w:val="21"/>
        </w:rPr>
        <w:t xml:space="preserve">prací; </w:t>
      </w:r>
    </w:p>
    <w:p w14:paraId="595A0E55" w14:textId="125B4BD3"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Termín dokončení</w:t>
      </w:r>
      <w:r w:rsidRPr="009B1D7B">
        <w:rPr>
          <w:rFonts w:ascii="Times New Roman" w:hAnsi="Times New Roman" w:cs="Times New Roman"/>
          <w:sz w:val="21"/>
          <w:szCs w:val="21"/>
        </w:rPr>
        <w:t>“ znamená den specifikovaný v odst.</w:t>
      </w:r>
      <w:r w:rsidR="009B1D7B" w:rsidRPr="009B1D7B">
        <w:rPr>
          <w:rFonts w:ascii="Times New Roman" w:hAnsi="Times New Roman" w:cs="Times New Roman"/>
          <w:sz w:val="21"/>
          <w:szCs w:val="21"/>
        </w:rPr>
        <w:t xml:space="preserve"> 6.4</w:t>
      </w:r>
      <w:r w:rsidRPr="009B1D7B">
        <w:rPr>
          <w:rFonts w:ascii="Times New Roman" w:hAnsi="Times New Roman" w:cs="Times New Roman"/>
          <w:sz w:val="21"/>
          <w:szCs w:val="21"/>
        </w:rPr>
        <w:t>;</w:t>
      </w:r>
    </w:p>
    <w:p w14:paraId="128C9E80" w14:textId="77777777"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Vyšší moc</w:t>
      </w:r>
      <w:r w:rsidRPr="009B1D7B">
        <w:rPr>
          <w:rFonts w:ascii="Times New Roman" w:hAnsi="Times New Roman" w:cs="Times New Roman"/>
          <w:sz w:val="21"/>
          <w:szCs w:val="21"/>
        </w:rPr>
        <w:t>“ znamená mimořádnou událost nebo okolnost, kterou nemohla žádná ze Stran před 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kterážto okolnost je zejména některou z dále uvedených:</w:t>
      </w:r>
    </w:p>
    <w:p w14:paraId="37A95431" w14:textId="77777777" w:rsidR="007A49C1" w:rsidRPr="009B1D7B" w:rsidRDefault="007A49C1" w:rsidP="007850CF">
      <w:pPr>
        <w:pStyle w:val="Claneka"/>
        <w:keepLines/>
        <w:widowControl w:val="0"/>
        <w:numPr>
          <w:ilvl w:val="0"/>
          <w:numId w:val="5"/>
        </w:numPr>
        <w:spacing w:after="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živelné pohromy, zejména zemětřesení, záplavy a potopy, vichřice nebo úder blesku;</w:t>
      </w:r>
    </w:p>
    <w:p w14:paraId="760F9E69" w14:textId="77777777" w:rsidR="007A49C1" w:rsidRPr="009B1D7B" w:rsidRDefault="007A49C1" w:rsidP="007850CF">
      <w:pPr>
        <w:pStyle w:val="Clanek11"/>
        <w:widowControl w:val="0"/>
        <w:numPr>
          <w:ilvl w:val="0"/>
          <w:numId w:val="5"/>
        </w:numPr>
        <w:spacing w:after="0" w:line="240" w:lineRule="auto"/>
        <w:ind w:left="1418" w:hanging="851"/>
        <w:contextualSpacing/>
        <w:jc w:val="both"/>
        <w:outlineLvl w:val="1"/>
        <w:rPr>
          <w:rFonts w:ascii="Times New Roman" w:hAnsi="Times New Roman" w:cs="Times New Roman"/>
          <w:sz w:val="21"/>
          <w:szCs w:val="21"/>
        </w:rPr>
      </w:pPr>
      <w:r w:rsidRPr="009B1D7B">
        <w:rPr>
          <w:rFonts w:ascii="Times New Roman" w:hAnsi="Times New Roman" w:cs="Times New Roman"/>
          <w:sz w:val="21"/>
          <w:szCs w:val="21"/>
        </w:rPr>
        <w:t xml:space="preserve">války, občanské nepokoje, havárie letadel, ztroskotání lodí, úmyslné sabotáže, pirátství, </w:t>
      </w:r>
      <w:r w:rsidRPr="009B1D7B">
        <w:rPr>
          <w:rFonts w:ascii="Times New Roman" w:hAnsi="Times New Roman" w:cs="Times New Roman"/>
          <w:sz w:val="21"/>
          <w:szCs w:val="21"/>
        </w:rPr>
        <w:lastRenderedPageBreak/>
        <w:t>teroristické činy a obdobné násilné zločiny;</w:t>
      </w:r>
    </w:p>
    <w:p w14:paraId="503D0E57" w14:textId="77777777" w:rsidR="007A49C1" w:rsidRPr="009B1D7B" w:rsidRDefault="007A49C1" w:rsidP="007850CF">
      <w:pPr>
        <w:pStyle w:val="Claneka"/>
        <w:keepLines/>
        <w:widowControl w:val="0"/>
        <w:numPr>
          <w:ilvl w:val="0"/>
          <w:numId w:val="5"/>
        </w:numPr>
        <w:spacing w:after="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radioaktivní zamoření štěpným materiálem nebo radioaktivním odpadem, účinky jaderných, chemických nebo biologických zbraní;</w:t>
      </w:r>
    </w:p>
    <w:p w14:paraId="515C0488" w14:textId="77777777" w:rsidR="007A49C1" w:rsidRPr="009B1D7B" w:rsidRDefault="007A49C1" w:rsidP="007850CF">
      <w:pPr>
        <w:pStyle w:val="Claneka"/>
        <w:keepLines/>
        <w:widowControl w:val="0"/>
        <w:numPr>
          <w:ilvl w:val="0"/>
          <w:numId w:val="5"/>
        </w:numPr>
        <w:spacing w:after="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 xml:space="preserve">konfiskace, znárodnění, vyvlastnění, embarga, hospodářské sankce a obdobné úkony státních orgánů a ozbrojených skupin, včetně obdobných úkonů protiprávních a uplatňovaných </w:t>
      </w:r>
      <w:r w:rsidRPr="009B1D7B">
        <w:rPr>
          <w:rFonts w:ascii="Times New Roman" w:hAnsi="Times New Roman" w:cs="Times New Roman"/>
          <w:i/>
          <w:sz w:val="21"/>
          <w:szCs w:val="21"/>
        </w:rPr>
        <w:t>de facto</w:t>
      </w:r>
      <w:r w:rsidRPr="009B1D7B">
        <w:rPr>
          <w:rFonts w:ascii="Times New Roman" w:hAnsi="Times New Roman" w:cs="Times New Roman"/>
          <w:sz w:val="21"/>
          <w:szCs w:val="21"/>
        </w:rPr>
        <w:t>;</w:t>
      </w:r>
    </w:p>
    <w:p w14:paraId="5226C8F2" w14:textId="77777777" w:rsidR="007A49C1" w:rsidRPr="009B1D7B" w:rsidRDefault="007A49C1" w:rsidP="00F36585">
      <w:pPr>
        <w:pStyle w:val="Claneka"/>
        <w:keepLines/>
        <w:widowControl w:val="0"/>
        <w:numPr>
          <w:ilvl w:val="0"/>
          <w:numId w:val="5"/>
        </w:numPr>
        <w:spacing w:after="0" w:line="240" w:lineRule="auto"/>
        <w:ind w:left="567" w:firstLine="0"/>
        <w:contextualSpacing/>
        <w:jc w:val="both"/>
        <w:rPr>
          <w:rFonts w:ascii="Times New Roman" w:hAnsi="Times New Roman" w:cs="Times New Roman"/>
          <w:sz w:val="21"/>
          <w:szCs w:val="21"/>
        </w:rPr>
      </w:pPr>
      <w:r w:rsidRPr="009B1D7B">
        <w:rPr>
          <w:rFonts w:ascii="Times New Roman" w:hAnsi="Times New Roman" w:cs="Times New Roman"/>
          <w:sz w:val="21"/>
          <w:szCs w:val="21"/>
        </w:rPr>
        <w:t>epidemie, karanténní a obdobná opatření státních orgánů;</w:t>
      </w:r>
    </w:p>
    <w:p w14:paraId="34F7C933" w14:textId="1F8782F5" w:rsidR="007A49C1" w:rsidRPr="009B1D7B" w:rsidRDefault="007A49C1" w:rsidP="007850CF">
      <w:pPr>
        <w:pStyle w:val="Claneka"/>
        <w:keepLines/>
        <w:widowControl w:val="0"/>
        <w:numPr>
          <w:ilvl w:val="0"/>
          <w:numId w:val="5"/>
        </w:numPr>
        <w:spacing w:after="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nález/výbuch munice, popř. jiných výbušnin;</w:t>
      </w:r>
    </w:p>
    <w:p w14:paraId="20EE88D7" w14:textId="77777777" w:rsidR="007A49C1" w:rsidRPr="009B1D7B" w:rsidRDefault="007A49C1" w:rsidP="00F36585">
      <w:pPr>
        <w:pStyle w:val="Claneka"/>
        <w:numPr>
          <w:ilvl w:val="0"/>
          <w:numId w:val="0"/>
        </w:numPr>
        <w:ind w:left="567"/>
        <w:contextualSpacing/>
        <w:jc w:val="both"/>
        <w:rPr>
          <w:rFonts w:ascii="Times New Roman" w:hAnsi="Times New Roman" w:cs="Times New Roman"/>
          <w:sz w:val="21"/>
          <w:szCs w:val="21"/>
        </w:rPr>
      </w:pPr>
      <w:r w:rsidRPr="009B1D7B">
        <w:rPr>
          <w:rFonts w:ascii="Times New Roman" w:hAnsi="Times New Roman" w:cs="Times New Roman"/>
          <w:sz w:val="21"/>
          <w:szCs w:val="21"/>
          <w:u w:val="single"/>
        </w:rPr>
        <w:t>nikoli však</w:t>
      </w:r>
      <w:r w:rsidRPr="009B1D7B">
        <w:rPr>
          <w:rFonts w:ascii="Times New Roman" w:hAnsi="Times New Roman" w:cs="Times New Roman"/>
          <w:sz w:val="21"/>
          <w:szCs w:val="21"/>
        </w:rPr>
        <w:t>:</w:t>
      </w:r>
    </w:p>
    <w:p w14:paraId="7A045560" w14:textId="3DF2ADFE"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zima, sníh, led nebo náledí, nízké nebo vysoké teploty, nepříznivé počasí či</w:t>
      </w:r>
      <w:r w:rsidR="00D54AAC" w:rsidRPr="009B1D7B">
        <w:rPr>
          <w:rFonts w:ascii="Times New Roman" w:hAnsi="Times New Roman" w:cs="Times New Roman"/>
          <w:sz w:val="21"/>
          <w:szCs w:val="21"/>
        </w:rPr>
        <w:t> </w:t>
      </w:r>
      <w:r w:rsidRPr="009B1D7B">
        <w:rPr>
          <w:rFonts w:ascii="Times New Roman" w:hAnsi="Times New Roman" w:cs="Times New Roman"/>
          <w:sz w:val="21"/>
          <w:szCs w:val="21"/>
        </w:rPr>
        <w:t>povětrnostní podmínky, pokud nedosahují intenzity živelné pohromy;</w:t>
      </w:r>
    </w:p>
    <w:p w14:paraId="134C49B3" w14:textId="77777777"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stávky zaměstnanců, hospodářské poměry a podobné okolnosti související s činností Strany, která se vyšší moci dovolává;</w:t>
      </w:r>
    </w:p>
    <w:p w14:paraId="70B41B63" w14:textId="0B2FFFE7"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majetková trestná činnost, včetně zejména krádeží v</w:t>
      </w:r>
      <w:r w:rsidR="00F36585" w:rsidRPr="009B1D7B">
        <w:rPr>
          <w:rFonts w:ascii="Times New Roman" w:hAnsi="Times New Roman" w:cs="Times New Roman"/>
          <w:sz w:val="21"/>
          <w:szCs w:val="21"/>
        </w:rPr>
        <w:t> Místě provádění díla</w:t>
      </w:r>
      <w:r w:rsidRPr="009B1D7B">
        <w:rPr>
          <w:rFonts w:ascii="Times New Roman" w:hAnsi="Times New Roman" w:cs="Times New Roman"/>
          <w:sz w:val="21"/>
          <w:szCs w:val="21"/>
        </w:rPr>
        <w:t>;</w:t>
      </w:r>
    </w:p>
    <w:p w14:paraId="488B8A1E" w14:textId="77777777"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dopravní nehody v pozemní dopravě;</w:t>
      </w:r>
    </w:p>
    <w:p w14:paraId="2C3E8322" w14:textId="77777777"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jakákoliv činnost orgánů veřejné moci a třetích osob v souvislosti se správními a dalšími řízeními týkajícími se Díla, včetně zejména v souvislosti s vydáváním povolení, souhlasů nebo vyjádření potřebných pro zhotovení a provozování Díla, čítaje v to zejména využití či prodloužení zákonných lhůt správní činnosti, prodlení včetně protiprávního a podmínky spojené s vydáváním povolení, souhlasů nebo vyjádření, které nebyly v době podpisu Smlouvy známy;</w:t>
      </w:r>
    </w:p>
    <w:p w14:paraId="753967D8" w14:textId="247DB7B3" w:rsidR="007A49C1" w:rsidRPr="009B1D7B" w:rsidRDefault="007A49C1" w:rsidP="007850CF">
      <w:pPr>
        <w:pStyle w:val="Claneka"/>
        <w:keepLines/>
        <w:widowControl w:val="0"/>
        <w:numPr>
          <w:ilvl w:val="0"/>
          <w:numId w:val="6"/>
        </w:numPr>
        <w:spacing w:before="120" w:after="120" w:line="240" w:lineRule="auto"/>
        <w:ind w:left="1418" w:hanging="851"/>
        <w:contextualSpacing/>
        <w:jc w:val="both"/>
        <w:rPr>
          <w:rFonts w:ascii="Times New Roman" w:hAnsi="Times New Roman" w:cs="Times New Roman"/>
          <w:sz w:val="21"/>
          <w:szCs w:val="21"/>
        </w:rPr>
      </w:pPr>
      <w:r w:rsidRPr="009B1D7B">
        <w:rPr>
          <w:rFonts w:ascii="Times New Roman" w:hAnsi="Times New Roman" w:cs="Times New Roman"/>
          <w:sz w:val="21"/>
          <w:szCs w:val="21"/>
        </w:rPr>
        <w:t>takové živelné a obdobné události, vůči kterým mělo Dílo být v příslušném okamžiku vzhledem ke stavu své dokončenosti a příslušným technickým normám odolné, nebo proti kterým byla příslušná Strana povinna Dílo (i rozestavěné) nebo svůj majetek ochránit (týká se zejména, ne však výlučně, odolnosti proti zatečení vody, zajištění výkopů proti zborcení, dostatečné izolace vodičů a elektrických zařízení a protipožární ochrany);</w:t>
      </w:r>
    </w:p>
    <w:p w14:paraId="7A736013" w14:textId="39827404"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Zákon o DPH</w:t>
      </w:r>
      <w:r w:rsidRPr="009B1D7B">
        <w:rPr>
          <w:rFonts w:ascii="Times New Roman" w:hAnsi="Times New Roman" w:cs="Times New Roman"/>
          <w:sz w:val="21"/>
          <w:szCs w:val="21"/>
        </w:rPr>
        <w:t>“ znamená zákon č. 235/2004 Sb., o dani z přidané hodnoty, ve znění pozdějších předpisů;</w:t>
      </w:r>
    </w:p>
    <w:p w14:paraId="5CA99831" w14:textId="03EB7393" w:rsidR="0031289B" w:rsidRPr="009B1D7B" w:rsidRDefault="0031289B"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bCs/>
          <w:sz w:val="21"/>
          <w:szCs w:val="21"/>
        </w:rPr>
        <w:t>Zákon o registru smluv</w:t>
      </w:r>
      <w:r w:rsidRPr="009B1D7B">
        <w:rPr>
          <w:rFonts w:ascii="Times New Roman" w:hAnsi="Times New Roman" w:cs="Times New Roman"/>
          <w:sz w:val="21"/>
          <w:szCs w:val="21"/>
        </w:rPr>
        <w:t>“ znamená zákon č. 340/2015 Sb., o zvláštních podmínkách účinnosti některých smluv, uveřejňování těchto smluv a o registru smluv (zákon o registru smluv), ve znění pozdějších předpisů;</w:t>
      </w:r>
    </w:p>
    <w:p w14:paraId="3739A733" w14:textId="20691175"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Záruční doba</w:t>
      </w:r>
      <w:r w:rsidRPr="009B1D7B">
        <w:rPr>
          <w:rFonts w:ascii="Times New Roman" w:hAnsi="Times New Roman" w:cs="Times New Roman"/>
          <w:sz w:val="21"/>
          <w:szCs w:val="21"/>
        </w:rPr>
        <w:t xml:space="preserve">“ má význam uvedený v odst. </w:t>
      </w:r>
      <w:r w:rsidRPr="009B1D7B">
        <w:rPr>
          <w:rFonts w:ascii="Times New Roman" w:hAnsi="Times New Roman" w:cs="Times New Roman"/>
          <w:sz w:val="21"/>
          <w:szCs w:val="21"/>
        </w:rPr>
        <w:fldChar w:fldCharType="begin"/>
      </w:r>
      <w:r w:rsidRPr="009B1D7B">
        <w:rPr>
          <w:rFonts w:ascii="Times New Roman" w:hAnsi="Times New Roman" w:cs="Times New Roman"/>
          <w:sz w:val="21"/>
          <w:szCs w:val="21"/>
        </w:rPr>
        <w:instrText xml:space="preserve"> REF _Ref448946764 \r \h  \* MERGEFORMAT </w:instrText>
      </w:r>
      <w:r w:rsidRPr="009B1D7B">
        <w:rPr>
          <w:rFonts w:ascii="Times New Roman" w:hAnsi="Times New Roman" w:cs="Times New Roman"/>
          <w:sz w:val="21"/>
          <w:szCs w:val="21"/>
        </w:rPr>
      </w:r>
      <w:r w:rsidRPr="009B1D7B">
        <w:rPr>
          <w:rFonts w:ascii="Times New Roman" w:hAnsi="Times New Roman" w:cs="Times New Roman"/>
          <w:sz w:val="21"/>
          <w:szCs w:val="21"/>
        </w:rPr>
        <w:fldChar w:fldCharType="separate"/>
      </w:r>
      <w:r w:rsidR="0041019F" w:rsidRPr="009B1D7B">
        <w:rPr>
          <w:rFonts w:ascii="Times New Roman" w:hAnsi="Times New Roman" w:cs="Times New Roman"/>
          <w:sz w:val="21"/>
          <w:szCs w:val="21"/>
        </w:rPr>
        <w:t>9.5</w:t>
      </w:r>
      <w:r w:rsidRPr="009B1D7B">
        <w:rPr>
          <w:rFonts w:ascii="Times New Roman" w:hAnsi="Times New Roman" w:cs="Times New Roman"/>
          <w:sz w:val="21"/>
          <w:szCs w:val="21"/>
        </w:rPr>
        <w:fldChar w:fldCharType="end"/>
      </w:r>
      <w:r w:rsidRPr="009B1D7B">
        <w:rPr>
          <w:rFonts w:ascii="Times New Roman" w:hAnsi="Times New Roman" w:cs="Times New Roman"/>
          <w:sz w:val="21"/>
          <w:szCs w:val="21"/>
        </w:rPr>
        <w:t>;</w:t>
      </w:r>
    </w:p>
    <w:p w14:paraId="39D01164" w14:textId="1FA66946" w:rsidR="007A49C1" w:rsidRPr="009B1D7B" w:rsidRDefault="007A49C1"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sz w:val="21"/>
          <w:szCs w:val="21"/>
        </w:rPr>
        <w:t>Změna</w:t>
      </w:r>
      <w:r w:rsidRPr="009B1D7B">
        <w:rPr>
          <w:rFonts w:ascii="Times New Roman" w:hAnsi="Times New Roman" w:cs="Times New Roman"/>
          <w:sz w:val="21"/>
          <w:szCs w:val="21"/>
        </w:rPr>
        <w:t>“ znamená odchylku od specifikace Díla nebo Harmonogramu stanovených Smlouvou, nebo postupem dle Smlouvy;</w:t>
      </w:r>
    </w:p>
    <w:p w14:paraId="4E216BEF" w14:textId="55338917" w:rsidR="006B62D2" w:rsidRPr="009B1D7B" w:rsidRDefault="006B62D2" w:rsidP="00F36585">
      <w:pPr>
        <w:pStyle w:val="Clanek11"/>
        <w:numPr>
          <w:ilvl w:val="0"/>
          <w:numId w:val="0"/>
        </w:numPr>
        <w:ind w:left="567"/>
        <w:jc w:val="both"/>
        <w:rPr>
          <w:rFonts w:ascii="Times New Roman" w:hAnsi="Times New Roman" w:cs="Times New Roman"/>
          <w:sz w:val="21"/>
          <w:szCs w:val="21"/>
        </w:rPr>
      </w:pPr>
      <w:r w:rsidRPr="009B1D7B">
        <w:rPr>
          <w:rFonts w:ascii="Times New Roman" w:hAnsi="Times New Roman" w:cs="Times New Roman"/>
          <w:sz w:val="21"/>
          <w:szCs w:val="21"/>
        </w:rPr>
        <w:t>„</w:t>
      </w:r>
      <w:r w:rsidRPr="009B1D7B">
        <w:rPr>
          <w:rFonts w:ascii="Times New Roman" w:hAnsi="Times New Roman" w:cs="Times New Roman"/>
          <w:b/>
          <w:bCs/>
          <w:sz w:val="21"/>
          <w:szCs w:val="21"/>
        </w:rPr>
        <w:t>ZZVZ</w:t>
      </w:r>
      <w:r w:rsidRPr="009B1D7B">
        <w:rPr>
          <w:rFonts w:ascii="Times New Roman" w:hAnsi="Times New Roman" w:cs="Times New Roman"/>
          <w:sz w:val="21"/>
          <w:szCs w:val="21"/>
        </w:rPr>
        <w:t>“ znamená zákon č.</w:t>
      </w:r>
      <w:r w:rsidR="008418E0" w:rsidRPr="009B1D7B">
        <w:rPr>
          <w:rFonts w:ascii="Times New Roman" w:hAnsi="Times New Roman" w:cs="Times New Roman"/>
          <w:sz w:val="21"/>
          <w:szCs w:val="21"/>
        </w:rPr>
        <w:t> </w:t>
      </w:r>
      <w:r w:rsidRPr="009B1D7B">
        <w:rPr>
          <w:rFonts w:ascii="Times New Roman" w:hAnsi="Times New Roman" w:cs="Times New Roman"/>
          <w:sz w:val="21"/>
          <w:szCs w:val="21"/>
        </w:rPr>
        <w:t>134/2016 Sb., o zadávání veřejných zakázek, ve znění pozdějších předpisů.</w:t>
      </w:r>
    </w:p>
    <w:p w14:paraId="1F8E1C07" w14:textId="725199C1" w:rsidR="002F61E8" w:rsidRPr="009B1D7B" w:rsidRDefault="008B64A3" w:rsidP="00160618">
      <w:pPr>
        <w:pStyle w:val="Nadpis1"/>
        <w:spacing w:before="240"/>
        <w:jc w:val="both"/>
        <w:rPr>
          <w:rFonts w:ascii="Times New Roman" w:hAnsi="Times New Roman" w:cs="Times New Roman"/>
          <w:color w:val="auto"/>
          <w:sz w:val="21"/>
          <w:szCs w:val="21"/>
          <w:lang w:eastAsia="cs-CZ"/>
        </w:rPr>
      </w:pPr>
      <w:bookmarkStart w:id="5" w:name="_Ref485280611"/>
      <w:r w:rsidRPr="009B1D7B">
        <w:rPr>
          <w:rFonts w:ascii="Times New Roman" w:hAnsi="Times New Roman" w:cs="Times New Roman"/>
          <w:color w:val="auto"/>
          <w:sz w:val="21"/>
          <w:szCs w:val="21"/>
          <w:lang w:eastAsia="cs-CZ"/>
        </w:rPr>
        <w:t>PŘEDMĚT</w:t>
      </w:r>
      <w:bookmarkEnd w:id="5"/>
      <w:r w:rsidR="007A49C1" w:rsidRPr="009B1D7B">
        <w:rPr>
          <w:rFonts w:ascii="Times New Roman" w:hAnsi="Times New Roman" w:cs="Times New Roman"/>
          <w:color w:val="auto"/>
          <w:sz w:val="21"/>
          <w:szCs w:val="21"/>
          <w:lang w:eastAsia="cs-CZ"/>
        </w:rPr>
        <w:t xml:space="preserve"> SMLOUVY </w:t>
      </w:r>
    </w:p>
    <w:p w14:paraId="76BA444A" w14:textId="77777777" w:rsidR="00356E47" w:rsidRPr="009B1D7B" w:rsidRDefault="00356E47" w:rsidP="00356E47">
      <w:pPr>
        <w:pStyle w:val="Clanek11"/>
        <w:spacing w:before="120" w:after="120"/>
        <w:jc w:val="both"/>
        <w:rPr>
          <w:rFonts w:ascii="Times New Roman" w:eastAsia="Arial Unicode MS" w:hAnsi="Times New Roman" w:cs="Times New Roman"/>
          <w:bCs/>
          <w:iCs/>
          <w:kern w:val="3"/>
          <w:sz w:val="21"/>
          <w:szCs w:val="21"/>
          <w:lang w:eastAsia="cs-CZ"/>
        </w:rPr>
      </w:pPr>
      <w:bookmarkStart w:id="6" w:name="_Ref332630712"/>
      <w:r w:rsidRPr="009B1D7B">
        <w:rPr>
          <w:rFonts w:ascii="Times New Roman" w:eastAsia="Arial Unicode MS" w:hAnsi="Times New Roman" w:cs="Times New Roman"/>
          <w:bCs/>
          <w:iCs/>
          <w:kern w:val="3"/>
          <w:sz w:val="21"/>
          <w:szCs w:val="21"/>
          <w:lang w:eastAsia="cs-CZ"/>
        </w:rPr>
        <w:t xml:space="preserve">Předmětem této Smlouvy je </w:t>
      </w:r>
    </w:p>
    <w:p w14:paraId="62DAC2C4" w14:textId="77777777" w:rsidR="00356E47" w:rsidRPr="009B1D7B" w:rsidRDefault="00356E47" w:rsidP="002C025F">
      <w:pPr>
        <w:numPr>
          <w:ilvl w:val="0"/>
          <w:numId w:val="7"/>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závazek Zhotovitele na svůj náklad a na své nebezpečí zhotovit ve smluveném rozsahu Dílo specifikované v této Smlouvě, předat Dílo Objednateli za podmínek stanovených v této Smlouvě a splnit další povinnosti stanovené v této Smlouvě; a </w:t>
      </w:r>
    </w:p>
    <w:p w14:paraId="7D6ECB04" w14:textId="77777777" w:rsidR="00356E47" w:rsidRPr="009B1D7B" w:rsidRDefault="00356E47" w:rsidP="002C025F">
      <w:pPr>
        <w:numPr>
          <w:ilvl w:val="0"/>
          <w:numId w:val="7"/>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závazek Objednatele převzít Dílo a uhradit Zhotoviteli Cenu díla ve výši, způsobem a za podmínek stanovených v této Smlouvě a splnit další povinnosti stanovené v této Smlouvě.</w:t>
      </w:r>
    </w:p>
    <w:p w14:paraId="3F847687" w14:textId="09058651" w:rsidR="00356E47" w:rsidRPr="009B1D7B" w:rsidRDefault="00356E47" w:rsidP="00356E47">
      <w:pPr>
        <w:pStyle w:val="Nadpis1"/>
        <w:spacing w:before="240"/>
        <w:jc w:val="both"/>
        <w:rPr>
          <w:rFonts w:ascii="Times New Roman" w:hAnsi="Times New Roman" w:cs="Times New Roman"/>
          <w:color w:val="auto"/>
          <w:sz w:val="21"/>
          <w:szCs w:val="21"/>
          <w:lang w:eastAsia="cs-CZ"/>
        </w:rPr>
      </w:pPr>
      <w:bookmarkStart w:id="7" w:name="_Ref73440966"/>
      <w:bookmarkEnd w:id="6"/>
      <w:r w:rsidRPr="009B1D7B">
        <w:rPr>
          <w:rFonts w:ascii="Times New Roman" w:hAnsi="Times New Roman" w:cs="Times New Roman"/>
          <w:color w:val="auto"/>
          <w:sz w:val="21"/>
          <w:szCs w:val="21"/>
          <w:lang w:eastAsia="cs-CZ"/>
        </w:rPr>
        <w:t>DÍLO</w:t>
      </w:r>
      <w:bookmarkEnd w:id="7"/>
    </w:p>
    <w:p w14:paraId="701FA810" w14:textId="77777777" w:rsidR="0086732F" w:rsidRPr="009B1D7B" w:rsidRDefault="0086732F" w:rsidP="0086732F">
      <w:pPr>
        <w:pStyle w:val="Clanek11"/>
        <w:spacing w:before="120" w:after="120"/>
        <w:jc w:val="both"/>
        <w:rPr>
          <w:rFonts w:ascii="Times New Roman" w:eastAsia="Arial Unicode MS" w:hAnsi="Times New Roman" w:cs="Times New Roman"/>
          <w:bCs/>
          <w:iCs/>
          <w:kern w:val="3"/>
          <w:sz w:val="21"/>
          <w:szCs w:val="21"/>
          <w:lang w:eastAsia="cs-CZ"/>
        </w:rPr>
      </w:pPr>
      <w:bookmarkStart w:id="8" w:name="_Ref439497453"/>
      <w:bookmarkStart w:id="9" w:name="_Ref478006670"/>
      <w:r w:rsidRPr="009B1D7B">
        <w:rPr>
          <w:rFonts w:ascii="Times New Roman" w:eastAsia="Arial Unicode MS" w:hAnsi="Times New Roman" w:cs="Times New Roman"/>
          <w:bCs/>
          <w:iCs/>
          <w:kern w:val="3"/>
          <w:sz w:val="21"/>
          <w:szCs w:val="21"/>
          <w:lang w:eastAsia="cs-CZ"/>
        </w:rPr>
        <w:t>Zhotovitel se touto Smlouvou a za podmínek v ní dále uvedených zavazuje</w:t>
      </w:r>
      <w:bookmarkEnd w:id="8"/>
      <w:r w:rsidRPr="009B1D7B">
        <w:rPr>
          <w:rFonts w:ascii="Times New Roman" w:eastAsia="Arial Unicode MS" w:hAnsi="Times New Roman" w:cs="Times New Roman"/>
          <w:bCs/>
          <w:iCs/>
          <w:kern w:val="3"/>
          <w:sz w:val="21"/>
          <w:szCs w:val="21"/>
          <w:lang w:eastAsia="cs-CZ"/>
        </w:rPr>
        <w:t>:</w:t>
      </w:r>
      <w:bookmarkEnd w:id="9"/>
      <w:r w:rsidRPr="009B1D7B">
        <w:rPr>
          <w:rFonts w:ascii="Times New Roman" w:eastAsia="Arial Unicode MS" w:hAnsi="Times New Roman" w:cs="Times New Roman"/>
          <w:bCs/>
          <w:iCs/>
          <w:kern w:val="3"/>
          <w:sz w:val="21"/>
          <w:szCs w:val="21"/>
          <w:lang w:eastAsia="cs-CZ"/>
        </w:rPr>
        <w:t xml:space="preserve"> </w:t>
      </w:r>
    </w:p>
    <w:p w14:paraId="097F6554" w14:textId="15D9EDDF" w:rsidR="0086732F" w:rsidRPr="009B1D7B" w:rsidRDefault="0086732F" w:rsidP="002C025F">
      <w:pPr>
        <w:numPr>
          <w:ilvl w:val="0"/>
          <w:numId w:val="8"/>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v Termínu dokončení zhotovit na svůj náklad a na své nebezpečí výstavbu nové haly na sůl, a to tak, aby výsledek těchto prací („</w:t>
      </w:r>
      <w:r w:rsidRPr="009B1D7B">
        <w:rPr>
          <w:rFonts w:ascii="Times New Roman" w:hAnsi="Times New Roman" w:cs="Times New Roman"/>
          <w:b/>
          <w:bCs/>
          <w:sz w:val="21"/>
          <w:szCs w:val="21"/>
        </w:rPr>
        <w:t>Dílo</w:t>
      </w:r>
      <w:r w:rsidRPr="009B1D7B">
        <w:rPr>
          <w:rFonts w:ascii="Times New Roman" w:hAnsi="Times New Roman" w:cs="Times New Roman"/>
          <w:sz w:val="21"/>
          <w:szCs w:val="21"/>
        </w:rPr>
        <w:t>“) byl funkční, provozuschopný a plně způsobilý k užívání dle zde smluveného nebo obvyklého účelu, v souladu s</w:t>
      </w:r>
      <w:r w:rsidR="00003845" w:rsidRPr="009B1D7B">
        <w:rPr>
          <w:rFonts w:ascii="Times New Roman" w:hAnsi="Times New Roman" w:cs="Times New Roman"/>
          <w:sz w:val="21"/>
          <w:szCs w:val="21"/>
        </w:rPr>
        <w:t> </w:t>
      </w:r>
      <w:r w:rsidRPr="009B1D7B">
        <w:rPr>
          <w:rFonts w:ascii="Times New Roman" w:hAnsi="Times New Roman" w:cs="Times New Roman"/>
          <w:sz w:val="21"/>
          <w:szCs w:val="21"/>
        </w:rPr>
        <w:t>Povoleními</w:t>
      </w:r>
      <w:r w:rsidR="00003845" w:rsidRPr="009B1D7B">
        <w:rPr>
          <w:rFonts w:ascii="Times New Roman" w:hAnsi="Times New Roman" w:cs="Times New Roman"/>
          <w:sz w:val="21"/>
          <w:szCs w:val="21"/>
        </w:rPr>
        <w:t xml:space="preserve"> </w:t>
      </w:r>
      <w:r w:rsidRPr="009B1D7B">
        <w:rPr>
          <w:rFonts w:ascii="Times New Roman" w:hAnsi="Times New Roman" w:cs="Times New Roman"/>
          <w:sz w:val="21"/>
          <w:szCs w:val="21"/>
        </w:rPr>
        <w:t>a s Projektovou dokumentací;</w:t>
      </w:r>
    </w:p>
    <w:p w14:paraId="775EF033" w14:textId="77777777" w:rsidR="0086732F" w:rsidRPr="009B1D7B" w:rsidRDefault="0086732F" w:rsidP="002C025F">
      <w:pPr>
        <w:numPr>
          <w:ilvl w:val="0"/>
          <w:numId w:val="8"/>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lastRenderedPageBreak/>
        <w:t>odstranit jakékoli vady Díla oznámené Objednatelem před nebo v průběhu Záruční doby.</w:t>
      </w:r>
    </w:p>
    <w:p w14:paraId="1031C692" w14:textId="77777777" w:rsidR="0086732F" w:rsidRPr="009B1D7B" w:rsidRDefault="0086732F" w:rsidP="0086732F">
      <w:pPr>
        <w:pStyle w:val="Clanek11"/>
        <w:spacing w:before="120" w:after="120"/>
        <w:jc w:val="both"/>
        <w:rPr>
          <w:rFonts w:ascii="Times New Roman" w:eastAsia="Arial Unicode MS" w:hAnsi="Times New Roman" w:cs="Times New Roman"/>
          <w:bCs/>
          <w:iCs/>
          <w:kern w:val="3"/>
          <w:sz w:val="21"/>
          <w:szCs w:val="21"/>
          <w:lang w:eastAsia="cs-CZ"/>
        </w:rPr>
      </w:pPr>
      <w:r w:rsidRPr="009B1D7B">
        <w:rPr>
          <w:rFonts w:ascii="Times New Roman" w:eastAsia="Arial Unicode MS" w:hAnsi="Times New Roman" w:cs="Times New Roman"/>
          <w:bCs/>
          <w:iCs/>
          <w:kern w:val="3"/>
          <w:sz w:val="21"/>
          <w:szCs w:val="21"/>
          <w:lang w:eastAsia="cs-CZ"/>
        </w:rPr>
        <w:t xml:space="preserve">Objednatel se touto Smlouvou a za podmínek v ní dále uvedených zavazuje: </w:t>
      </w:r>
    </w:p>
    <w:p w14:paraId="609B9432" w14:textId="77777777" w:rsidR="0086732F" w:rsidRPr="009B1D7B" w:rsidRDefault="0086732F" w:rsidP="002C025F">
      <w:pPr>
        <w:numPr>
          <w:ilvl w:val="0"/>
          <w:numId w:val="9"/>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poskytovat Zhotoviteli přiměřenou součinnost;</w:t>
      </w:r>
    </w:p>
    <w:p w14:paraId="4B91351B" w14:textId="5350406C" w:rsidR="0086732F" w:rsidRPr="009B1D7B" w:rsidRDefault="0086732F" w:rsidP="002C025F">
      <w:pPr>
        <w:numPr>
          <w:ilvl w:val="0"/>
          <w:numId w:val="9"/>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 xml:space="preserve">získat k Dílu veškerá povolení, souhlasy, </w:t>
      </w:r>
      <w:r w:rsidR="00450B95" w:rsidRPr="009B1D7B">
        <w:rPr>
          <w:rFonts w:ascii="Times New Roman" w:hAnsi="Times New Roman" w:cs="Times New Roman"/>
          <w:sz w:val="21"/>
          <w:szCs w:val="21"/>
        </w:rPr>
        <w:t>vyjádření</w:t>
      </w:r>
      <w:r w:rsidRPr="009B1D7B">
        <w:rPr>
          <w:rFonts w:ascii="Times New Roman" w:hAnsi="Times New Roman" w:cs="Times New Roman"/>
          <w:sz w:val="21"/>
          <w:szCs w:val="21"/>
        </w:rPr>
        <w:t xml:space="preserve"> atd. správních úřadů a dalších kompetentních orgánů a třetích osob, které jsou podmínkou k samotné stavební činnosti Zhotovitele podle této Smlouvy a k užívání </w:t>
      </w:r>
      <w:r w:rsidR="00450B95" w:rsidRPr="009B1D7B">
        <w:rPr>
          <w:rFonts w:ascii="Times New Roman" w:hAnsi="Times New Roman" w:cs="Times New Roman"/>
          <w:sz w:val="21"/>
          <w:szCs w:val="21"/>
        </w:rPr>
        <w:t xml:space="preserve">Díla, </w:t>
      </w:r>
      <w:r w:rsidRPr="009B1D7B">
        <w:rPr>
          <w:rFonts w:ascii="Times New Roman" w:hAnsi="Times New Roman" w:cs="Times New Roman"/>
          <w:sz w:val="21"/>
          <w:szCs w:val="21"/>
        </w:rPr>
        <w:t>popř. jejich změn</w:t>
      </w:r>
      <w:r w:rsidR="00450B95" w:rsidRPr="009B1D7B">
        <w:rPr>
          <w:rFonts w:ascii="Times New Roman" w:hAnsi="Times New Roman" w:cs="Times New Roman"/>
          <w:sz w:val="21"/>
          <w:szCs w:val="21"/>
        </w:rPr>
        <w:t xml:space="preserve"> </w:t>
      </w:r>
      <w:r w:rsidRPr="009B1D7B">
        <w:rPr>
          <w:rFonts w:ascii="Times New Roman" w:hAnsi="Times New Roman" w:cs="Times New Roman"/>
          <w:sz w:val="21"/>
          <w:szCs w:val="21"/>
        </w:rPr>
        <w:t>a udržovat je v platnosti a účinnosti do Termínu dokončení, to vše za předpokladu řádné součinnosti Zhotovitele, zejména ve smyslu řádné a včasné přípravy všech podkladů, projektové dokumentace, žádostí o povolení, souhlasy a vyjádření.</w:t>
      </w:r>
    </w:p>
    <w:p w14:paraId="1CAF18B7" w14:textId="66182419" w:rsidR="0086732F" w:rsidRPr="009B1D7B" w:rsidRDefault="0086732F" w:rsidP="00BA0F34">
      <w:pPr>
        <w:pStyle w:val="Clanek11"/>
        <w:spacing w:before="120" w:after="120"/>
        <w:jc w:val="both"/>
        <w:rPr>
          <w:rFonts w:ascii="Times New Roman" w:eastAsia="Arial Unicode MS" w:hAnsi="Times New Roman" w:cs="Times New Roman"/>
          <w:bCs/>
          <w:iCs/>
          <w:kern w:val="3"/>
          <w:sz w:val="21"/>
          <w:szCs w:val="21"/>
          <w:lang w:eastAsia="cs-CZ"/>
        </w:rPr>
      </w:pPr>
      <w:bookmarkStart w:id="10" w:name="_Ref478007118"/>
      <w:bookmarkStart w:id="11" w:name="_Ref532440010"/>
      <w:r w:rsidRPr="009B1D7B">
        <w:rPr>
          <w:rFonts w:ascii="Times New Roman" w:eastAsia="Arial Unicode MS" w:hAnsi="Times New Roman" w:cs="Times New Roman"/>
          <w:bCs/>
          <w:iCs/>
          <w:kern w:val="3"/>
          <w:sz w:val="21"/>
          <w:szCs w:val="21"/>
          <w:lang w:eastAsia="cs-CZ"/>
        </w:rPr>
        <w:t xml:space="preserve">Zhotovitel se zavazuje zhotovit Dílo v souladu s touto Smlouvou a </w:t>
      </w:r>
      <w:r w:rsidR="00003845" w:rsidRPr="009B1D7B">
        <w:rPr>
          <w:rFonts w:ascii="Times New Roman" w:eastAsia="Arial Unicode MS" w:hAnsi="Times New Roman" w:cs="Times New Roman"/>
          <w:bCs/>
          <w:iCs/>
          <w:kern w:val="3"/>
          <w:sz w:val="21"/>
          <w:szCs w:val="21"/>
          <w:lang w:eastAsia="cs-CZ"/>
        </w:rPr>
        <w:t xml:space="preserve">Projektovou dokumentací </w:t>
      </w:r>
      <w:r w:rsidR="00455C89">
        <w:rPr>
          <w:rFonts w:ascii="Times New Roman" w:eastAsia="Arial Unicode MS" w:hAnsi="Times New Roman" w:cs="Times New Roman"/>
          <w:bCs/>
          <w:iCs/>
          <w:kern w:val="3"/>
          <w:sz w:val="21"/>
          <w:szCs w:val="21"/>
          <w:lang w:eastAsia="cs-CZ"/>
        </w:rPr>
        <w:t xml:space="preserve">„Sklad na posypovou sůl včetně přístřešku na p. p. č. 1876/1, změna stavby před dokončením, Silnice LK a.s., k. ú. Frýdlant, Liberecký kraj“ </w:t>
      </w:r>
      <w:r w:rsidR="00003845" w:rsidRPr="009B1D7B">
        <w:rPr>
          <w:rFonts w:ascii="Times New Roman" w:eastAsia="Arial Unicode MS" w:hAnsi="Times New Roman" w:cs="Times New Roman"/>
          <w:bCs/>
          <w:iCs/>
          <w:kern w:val="3"/>
          <w:sz w:val="21"/>
          <w:szCs w:val="21"/>
          <w:lang w:eastAsia="cs-CZ"/>
        </w:rPr>
        <w:t>zpracovanou Tomášem Bulvou, DiS.,</w:t>
      </w:r>
      <w:r w:rsidR="00455C89">
        <w:rPr>
          <w:rFonts w:ascii="Times New Roman" w:eastAsia="Arial Unicode MS" w:hAnsi="Times New Roman" w:cs="Times New Roman"/>
          <w:bCs/>
          <w:iCs/>
          <w:kern w:val="3"/>
          <w:sz w:val="21"/>
          <w:szCs w:val="21"/>
          <w:lang w:eastAsia="cs-CZ"/>
        </w:rPr>
        <w:t xml:space="preserve"> IČO </w:t>
      </w:r>
      <w:r w:rsidR="00455C89" w:rsidRPr="00455C89">
        <w:rPr>
          <w:rFonts w:ascii="Times New Roman" w:eastAsia="Arial Unicode MS" w:hAnsi="Times New Roman" w:cs="Times New Roman"/>
          <w:bCs/>
          <w:iCs/>
          <w:kern w:val="3"/>
          <w:sz w:val="21"/>
          <w:szCs w:val="21"/>
          <w:lang w:eastAsia="cs-CZ"/>
        </w:rPr>
        <w:t>86928007</w:t>
      </w:r>
      <w:r w:rsidR="00003845" w:rsidRPr="009B1D7B">
        <w:rPr>
          <w:rFonts w:ascii="Times New Roman" w:eastAsia="Arial Unicode MS" w:hAnsi="Times New Roman" w:cs="Times New Roman"/>
          <w:bCs/>
          <w:iCs/>
          <w:kern w:val="3"/>
          <w:sz w:val="21"/>
          <w:szCs w:val="21"/>
          <w:lang w:eastAsia="cs-CZ"/>
        </w:rPr>
        <w:t xml:space="preserve"> </w:t>
      </w:r>
      <w:r w:rsidRPr="009B1D7B">
        <w:rPr>
          <w:rFonts w:ascii="Times New Roman" w:eastAsia="Arial Unicode MS" w:hAnsi="Times New Roman" w:cs="Times New Roman"/>
          <w:bCs/>
          <w:iCs/>
          <w:kern w:val="3"/>
          <w:sz w:val="21"/>
          <w:szCs w:val="21"/>
          <w:lang w:eastAsia="cs-CZ"/>
        </w:rPr>
        <w:t>v souladu s obecně závaznými právními předpisy České republiky, příslušnými právně závaznými i doporučenými českými a evropskými technickými normami (ČSN, EN) a řádnou stavební praxí.</w:t>
      </w:r>
      <w:bookmarkEnd w:id="10"/>
      <w:r w:rsidRPr="009B1D7B">
        <w:rPr>
          <w:rFonts w:ascii="Times New Roman" w:eastAsia="Arial Unicode MS" w:hAnsi="Times New Roman" w:cs="Times New Roman"/>
          <w:bCs/>
          <w:iCs/>
          <w:kern w:val="3"/>
          <w:sz w:val="21"/>
          <w:szCs w:val="21"/>
          <w:lang w:eastAsia="cs-CZ"/>
        </w:rPr>
        <w:t xml:space="preserve"> Zhotovitel je v průběhu plnění Díla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Smlouvy a s nimiž jej Objednatel před podpisem této Smlouvy prokazatelně seznámil. Objednatel bude Zhotovitele informovat o změnách vnitřních předpisů, které mohou mít vliv na provádění Díla a plnění Smlouvy.</w:t>
      </w:r>
      <w:bookmarkEnd w:id="11"/>
      <w:r w:rsidRPr="009B1D7B">
        <w:rPr>
          <w:rFonts w:ascii="Times New Roman" w:eastAsia="Arial Unicode MS" w:hAnsi="Times New Roman" w:cs="Times New Roman"/>
          <w:bCs/>
          <w:iCs/>
          <w:kern w:val="3"/>
          <w:sz w:val="21"/>
          <w:szCs w:val="21"/>
          <w:lang w:eastAsia="cs-CZ"/>
        </w:rPr>
        <w:t xml:space="preserve"> </w:t>
      </w:r>
    </w:p>
    <w:p w14:paraId="0F1E5938" w14:textId="01796837" w:rsidR="0086732F" w:rsidRPr="009B1D7B" w:rsidRDefault="0086732F" w:rsidP="00BA0F34">
      <w:pPr>
        <w:pStyle w:val="Clanek11"/>
        <w:spacing w:before="120" w:after="120"/>
        <w:jc w:val="both"/>
        <w:rPr>
          <w:rFonts w:ascii="Times New Roman" w:eastAsia="Arial Unicode MS" w:hAnsi="Times New Roman" w:cs="Times New Roman"/>
          <w:bCs/>
          <w:iCs/>
          <w:kern w:val="3"/>
          <w:sz w:val="21"/>
          <w:szCs w:val="21"/>
          <w:lang w:eastAsia="cs-CZ"/>
        </w:rPr>
      </w:pPr>
      <w:bookmarkStart w:id="12" w:name="_Ref439490807"/>
      <w:r w:rsidRPr="009B1D7B">
        <w:rPr>
          <w:rFonts w:ascii="Times New Roman" w:eastAsia="Arial Unicode MS" w:hAnsi="Times New Roman" w:cs="Times New Roman"/>
          <w:bCs/>
          <w:iCs/>
          <w:kern w:val="3"/>
          <w:sz w:val="21"/>
          <w:szCs w:val="21"/>
          <w:lang w:eastAsia="cs-CZ"/>
        </w:rPr>
        <w:t xml:space="preserve">Zhotovitel prohlašuje, že při vynaložení odborné péče, kterou na něm lze spravedlivě požadovat se před uzavřením této Smlouvy podrobně seznámil s Projektovou dokumentací, </w:t>
      </w:r>
      <w:r w:rsidR="0054199E" w:rsidRPr="009B1D7B">
        <w:rPr>
          <w:rFonts w:ascii="Times New Roman" w:eastAsia="Arial Unicode MS" w:hAnsi="Times New Roman" w:cs="Times New Roman"/>
          <w:bCs/>
          <w:iCs/>
          <w:kern w:val="3"/>
          <w:sz w:val="21"/>
          <w:szCs w:val="21"/>
          <w:lang w:eastAsia="cs-CZ"/>
        </w:rPr>
        <w:t>M</w:t>
      </w:r>
      <w:r w:rsidRPr="009B1D7B">
        <w:rPr>
          <w:rFonts w:ascii="Times New Roman" w:eastAsia="Arial Unicode MS" w:hAnsi="Times New Roman" w:cs="Times New Roman"/>
          <w:bCs/>
          <w:iCs/>
          <w:kern w:val="3"/>
          <w:sz w:val="21"/>
          <w:szCs w:val="21"/>
          <w:lang w:eastAsia="cs-CZ"/>
        </w:rPr>
        <w:t xml:space="preserve">ístem </w:t>
      </w:r>
      <w:r w:rsidR="0054199E" w:rsidRPr="009B1D7B">
        <w:rPr>
          <w:rFonts w:ascii="Times New Roman" w:eastAsia="Arial Unicode MS" w:hAnsi="Times New Roman" w:cs="Times New Roman"/>
          <w:bCs/>
          <w:iCs/>
          <w:kern w:val="3"/>
          <w:sz w:val="21"/>
          <w:szCs w:val="21"/>
          <w:lang w:eastAsia="cs-CZ"/>
        </w:rPr>
        <w:t>provádění díla</w:t>
      </w:r>
      <w:r w:rsidRPr="009B1D7B">
        <w:rPr>
          <w:rFonts w:ascii="Times New Roman" w:eastAsia="Arial Unicode MS" w:hAnsi="Times New Roman" w:cs="Times New Roman"/>
          <w:bCs/>
          <w:iCs/>
          <w:kern w:val="3"/>
          <w:sz w:val="21"/>
          <w:szCs w:val="21"/>
          <w:lang w:eastAsia="cs-CZ"/>
        </w:rPr>
        <w:t>, s dostupnými Povoleními a podklady pro ně, a se všemi podkladovými vyjádřeními dotčených správních orgánů a osob, a prohlašuje s ohledem na výše uvedené prohlášení, že Dílo je možné provést za podmínek sjednaných v této Smlouvě.</w:t>
      </w:r>
      <w:bookmarkEnd w:id="12"/>
      <w:r w:rsidRPr="009B1D7B">
        <w:rPr>
          <w:rFonts w:ascii="Times New Roman" w:eastAsia="Arial Unicode MS" w:hAnsi="Times New Roman" w:cs="Times New Roman"/>
          <w:bCs/>
          <w:iCs/>
          <w:kern w:val="3"/>
          <w:sz w:val="21"/>
          <w:szCs w:val="21"/>
          <w:lang w:eastAsia="cs-CZ"/>
        </w:rPr>
        <w:t xml:space="preserve">   </w:t>
      </w:r>
    </w:p>
    <w:p w14:paraId="1A517CA2" w14:textId="48A4DF88" w:rsidR="0086732F" w:rsidRPr="009B1D7B" w:rsidRDefault="0086732F" w:rsidP="00BA0F34">
      <w:pPr>
        <w:pStyle w:val="Clanek11"/>
        <w:spacing w:before="120" w:after="120"/>
        <w:jc w:val="both"/>
        <w:rPr>
          <w:rFonts w:ascii="Times New Roman" w:eastAsia="Arial Unicode MS" w:hAnsi="Times New Roman" w:cs="Times New Roman"/>
          <w:bCs/>
          <w:iCs/>
          <w:kern w:val="3"/>
          <w:sz w:val="21"/>
          <w:szCs w:val="21"/>
          <w:lang w:eastAsia="cs-CZ"/>
        </w:rPr>
      </w:pPr>
      <w:r w:rsidRPr="009B1D7B">
        <w:rPr>
          <w:rFonts w:ascii="Times New Roman" w:eastAsia="Arial Unicode MS" w:hAnsi="Times New Roman" w:cs="Times New Roman"/>
          <w:bCs/>
          <w:iCs/>
          <w:kern w:val="3"/>
          <w:sz w:val="21"/>
          <w:szCs w:val="21"/>
          <w:lang w:eastAsia="cs-CZ"/>
        </w:rPr>
        <w:t xml:space="preserve">V případě rozporů mezi jednotlivými podklady, které definují předmět Díla, se Zhotovitel bude při realizaci Díla řídit těmito podklady v tomto pořadí závaznosti: (i) Smlouva, (ii) </w:t>
      </w:r>
      <w:r w:rsidR="0001663C" w:rsidRPr="009B1D7B">
        <w:rPr>
          <w:rFonts w:ascii="Times New Roman" w:eastAsia="Arial Unicode MS" w:hAnsi="Times New Roman" w:cs="Times New Roman"/>
          <w:bCs/>
          <w:iCs/>
          <w:kern w:val="3"/>
          <w:sz w:val="21"/>
          <w:szCs w:val="21"/>
          <w:lang w:eastAsia="cs-CZ"/>
        </w:rPr>
        <w:t>Rozpočet</w:t>
      </w:r>
      <w:r w:rsidRPr="009B1D7B">
        <w:rPr>
          <w:rFonts w:ascii="Times New Roman" w:eastAsia="Arial Unicode MS" w:hAnsi="Times New Roman" w:cs="Times New Roman"/>
          <w:bCs/>
          <w:iCs/>
          <w:kern w:val="3"/>
          <w:sz w:val="21"/>
          <w:szCs w:val="21"/>
          <w:lang w:eastAsia="cs-CZ"/>
        </w:rPr>
        <w:t>, (iii</w:t>
      </w:r>
      <w:r w:rsidR="0001663C" w:rsidRPr="009B1D7B">
        <w:rPr>
          <w:rFonts w:ascii="Times New Roman" w:eastAsia="Arial Unicode MS" w:hAnsi="Times New Roman" w:cs="Times New Roman"/>
          <w:bCs/>
          <w:iCs/>
          <w:kern w:val="3"/>
          <w:sz w:val="21"/>
          <w:szCs w:val="21"/>
          <w:lang w:eastAsia="cs-CZ"/>
        </w:rPr>
        <w:t>) Projektová</w:t>
      </w:r>
      <w:r w:rsidRPr="009B1D7B">
        <w:rPr>
          <w:rFonts w:ascii="Times New Roman" w:eastAsia="Arial Unicode MS" w:hAnsi="Times New Roman" w:cs="Times New Roman"/>
          <w:bCs/>
          <w:iCs/>
          <w:kern w:val="3"/>
          <w:sz w:val="21"/>
          <w:szCs w:val="21"/>
          <w:lang w:eastAsia="cs-CZ"/>
        </w:rPr>
        <w:t xml:space="preserve"> dokumentace. Pro případ, že bude existovat rozpor mezi jednotlivými dokumenty, kterými se blíže specifikuje předmět plnění Zhotovitele, vyžádá si Zhotovitel vždy závazný pokyn Objednatele k řešení rozporu, a to bez zbytečného odkladu poté, kdy takový rozpor zjistí nebo jej s veškerou odbornou péčí měl a mohl zjistit. </w:t>
      </w:r>
    </w:p>
    <w:p w14:paraId="43270AAC" w14:textId="77777777" w:rsidR="0086732F" w:rsidRPr="009B1D7B" w:rsidRDefault="0086732F" w:rsidP="00BA0F34">
      <w:pPr>
        <w:pStyle w:val="Clanek11"/>
        <w:spacing w:before="120" w:after="120"/>
        <w:jc w:val="both"/>
        <w:rPr>
          <w:rFonts w:ascii="Times New Roman" w:eastAsia="Arial Unicode MS" w:hAnsi="Times New Roman" w:cs="Times New Roman"/>
          <w:bCs/>
          <w:iCs/>
          <w:kern w:val="3"/>
          <w:sz w:val="21"/>
          <w:szCs w:val="21"/>
          <w:lang w:eastAsia="cs-CZ"/>
        </w:rPr>
      </w:pPr>
      <w:bookmarkStart w:id="13" w:name="_Ref532440039"/>
      <w:r w:rsidRPr="009B1D7B">
        <w:rPr>
          <w:rFonts w:ascii="Times New Roman" w:eastAsia="Arial Unicode MS" w:hAnsi="Times New Roman" w:cs="Times New Roman"/>
          <w:bCs/>
          <w:iCs/>
          <w:kern w:val="3"/>
          <w:sz w:val="21"/>
          <w:szCs w:val="21"/>
          <w:lang w:eastAsia="cs-CZ"/>
        </w:rPr>
        <w:t>Zhotovitel se při realizaci Díla zavazuje řídit pokyny a instrukcemi Objednatele a TDI, pokud se je Objednatel nebo TDI rozhodne udělit.</w:t>
      </w:r>
      <w:bookmarkEnd w:id="13"/>
      <w:r w:rsidRPr="009B1D7B">
        <w:rPr>
          <w:rFonts w:ascii="Times New Roman" w:eastAsia="Arial Unicode MS" w:hAnsi="Times New Roman" w:cs="Times New Roman"/>
          <w:bCs/>
          <w:iCs/>
          <w:kern w:val="3"/>
          <w:sz w:val="21"/>
          <w:szCs w:val="21"/>
          <w:lang w:eastAsia="cs-CZ"/>
        </w:rPr>
        <w:t xml:space="preserve"> </w:t>
      </w:r>
    </w:p>
    <w:p w14:paraId="4BD14EB0" w14:textId="77777777" w:rsidR="0086732F" w:rsidRPr="009B1D7B" w:rsidRDefault="0086732F" w:rsidP="00BA0F34">
      <w:pPr>
        <w:pStyle w:val="Clanek11"/>
        <w:spacing w:before="120" w:after="120"/>
        <w:jc w:val="both"/>
        <w:rPr>
          <w:rFonts w:ascii="Times New Roman" w:hAnsi="Times New Roman" w:cs="Times New Roman"/>
          <w:sz w:val="21"/>
          <w:szCs w:val="21"/>
        </w:rPr>
      </w:pPr>
      <w:bookmarkStart w:id="14" w:name="_Ref532440041"/>
      <w:r w:rsidRPr="009B1D7B">
        <w:rPr>
          <w:rFonts w:ascii="Times New Roman" w:eastAsia="Arial Unicode MS" w:hAnsi="Times New Roman" w:cs="Times New Roman"/>
          <w:bCs/>
          <w:iCs/>
          <w:kern w:val="3"/>
          <w:sz w:val="21"/>
          <w:szCs w:val="21"/>
          <w:lang w:eastAsia="cs-CZ"/>
        </w:rPr>
        <w:t>Zhotovitel je povinen umožnit řádný výkon činnosti TDI v souladu s podmínkami této Smlouvy.</w:t>
      </w:r>
      <w:bookmarkEnd w:id="14"/>
      <w:r w:rsidRPr="009B1D7B">
        <w:rPr>
          <w:rFonts w:ascii="Times New Roman" w:eastAsia="Arial Unicode MS" w:hAnsi="Times New Roman" w:cs="Times New Roman"/>
          <w:bCs/>
          <w:iCs/>
          <w:kern w:val="3"/>
          <w:sz w:val="21"/>
          <w:szCs w:val="21"/>
          <w:lang w:eastAsia="cs-CZ"/>
        </w:rPr>
        <w:t xml:space="preserve"> </w:t>
      </w:r>
    </w:p>
    <w:p w14:paraId="37C4867C" w14:textId="26D58185" w:rsidR="0086732F" w:rsidRPr="009B1D7B" w:rsidRDefault="0086732F" w:rsidP="00BA0F34">
      <w:pPr>
        <w:pStyle w:val="Clanek11"/>
        <w:spacing w:before="120" w:after="120"/>
        <w:jc w:val="both"/>
        <w:rPr>
          <w:rFonts w:ascii="Times New Roman" w:eastAsia="Arial Unicode MS" w:hAnsi="Times New Roman" w:cs="Times New Roman"/>
          <w:bCs/>
          <w:iCs/>
          <w:kern w:val="3"/>
          <w:sz w:val="21"/>
          <w:szCs w:val="21"/>
          <w:lang w:eastAsia="cs-CZ"/>
        </w:rPr>
      </w:pPr>
      <w:r w:rsidRPr="009B1D7B">
        <w:rPr>
          <w:rFonts w:ascii="Times New Roman" w:eastAsia="Arial Unicode MS" w:hAnsi="Times New Roman" w:cs="Times New Roman"/>
          <w:bCs/>
          <w:iCs/>
          <w:kern w:val="3"/>
          <w:sz w:val="21"/>
          <w:szCs w:val="21"/>
          <w:lang w:eastAsia="cs-CZ"/>
        </w:rPr>
        <w:t>Zhotovitel je vždy povinen realizovat veškeré práce tak, aby bylo Dílo zhotoveno řádně a včas v souladu se svým účelem, jakož i aby byly řádně a včas splněny povinnosti Zhotovitele dle tohoto článku</w:t>
      </w:r>
      <w:r w:rsidR="0054199E" w:rsidRPr="009B1D7B">
        <w:rPr>
          <w:rFonts w:ascii="Times New Roman" w:eastAsia="Arial Unicode MS" w:hAnsi="Times New Roman" w:cs="Times New Roman"/>
          <w:bCs/>
          <w:iCs/>
          <w:kern w:val="3"/>
          <w:sz w:val="21"/>
          <w:szCs w:val="21"/>
          <w:lang w:eastAsia="cs-CZ"/>
        </w:rPr>
        <w:t xml:space="preserve"> </w:t>
      </w:r>
      <w:r w:rsidR="0054199E" w:rsidRPr="009B1D7B">
        <w:rPr>
          <w:rFonts w:ascii="Times New Roman" w:eastAsia="Arial Unicode MS" w:hAnsi="Times New Roman" w:cs="Times New Roman"/>
          <w:bCs/>
          <w:iCs/>
          <w:kern w:val="3"/>
          <w:sz w:val="21"/>
          <w:szCs w:val="21"/>
          <w:lang w:eastAsia="cs-CZ"/>
        </w:rPr>
        <w:fldChar w:fldCharType="begin"/>
      </w:r>
      <w:r w:rsidR="0054199E" w:rsidRPr="009B1D7B">
        <w:rPr>
          <w:rFonts w:ascii="Times New Roman" w:eastAsia="Arial Unicode MS" w:hAnsi="Times New Roman" w:cs="Times New Roman"/>
          <w:bCs/>
          <w:iCs/>
          <w:kern w:val="3"/>
          <w:sz w:val="21"/>
          <w:szCs w:val="21"/>
          <w:lang w:eastAsia="cs-CZ"/>
        </w:rPr>
        <w:instrText xml:space="preserve"> REF _Ref73440966 \r \h </w:instrText>
      </w:r>
      <w:r w:rsidR="003335CC" w:rsidRPr="009B1D7B">
        <w:rPr>
          <w:rFonts w:ascii="Times New Roman" w:eastAsia="Arial Unicode MS" w:hAnsi="Times New Roman" w:cs="Times New Roman"/>
          <w:bCs/>
          <w:iCs/>
          <w:kern w:val="3"/>
          <w:sz w:val="21"/>
          <w:szCs w:val="21"/>
          <w:lang w:eastAsia="cs-CZ"/>
        </w:rPr>
        <w:instrText xml:space="preserve"> \* MERGEFORMAT </w:instrText>
      </w:r>
      <w:r w:rsidR="0054199E" w:rsidRPr="009B1D7B">
        <w:rPr>
          <w:rFonts w:ascii="Times New Roman" w:eastAsia="Arial Unicode MS" w:hAnsi="Times New Roman" w:cs="Times New Roman"/>
          <w:bCs/>
          <w:iCs/>
          <w:kern w:val="3"/>
          <w:sz w:val="21"/>
          <w:szCs w:val="21"/>
          <w:lang w:eastAsia="cs-CZ"/>
        </w:rPr>
      </w:r>
      <w:r w:rsidR="0054199E" w:rsidRPr="009B1D7B">
        <w:rPr>
          <w:rFonts w:ascii="Times New Roman" w:eastAsia="Arial Unicode MS" w:hAnsi="Times New Roman" w:cs="Times New Roman"/>
          <w:bCs/>
          <w:iCs/>
          <w:kern w:val="3"/>
          <w:sz w:val="21"/>
          <w:szCs w:val="21"/>
          <w:lang w:eastAsia="cs-CZ"/>
        </w:rPr>
        <w:fldChar w:fldCharType="separate"/>
      </w:r>
      <w:r w:rsidR="0041019F" w:rsidRPr="009B1D7B">
        <w:rPr>
          <w:rFonts w:ascii="Times New Roman" w:eastAsia="Arial Unicode MS" w:hAnsi="Times New Roman" w:cs="Times New Roman"/>
          <w:bCs/>
          <w:iCs/>
          <w:kern w:val="3"/>
          <w:sz w:val="21"/>
          <w:szCs w:val="21"/>
          <w:lang w:eastAsia="cs-CZ"/>
        </w:rPr>
        <w:t>3</w:t>
      </w:r>
      <w:r w:rsidR="0054199E" w:rsidRPr="009B1D7B">
        <w:rPr>
          <w:rFonts w:ascii="Times New Roman" w:eastAsia="Arial Unicode MS" w:hAnsi="Times New Roman" w:cs="Times New Roman"/>
          <w:bCs/>
          <w:iCs/>
          <w:kern w:val="3"/>
          <w:sz w:val="21"/>
          <w:szCs w:val="21"/>
          <w:lang w:eastAsia="cs-CZ"/>
        </w:rPr>
        <w:fldChar w:fldCharType="end"/>
      </w:r>
      <w:r w:rsidRPr="009B1D7B">
        <w:rPr>
          <w:rFonts w:ascii="Times New Roman" w:eastAsia="Arial Unicode MS" w:hAnsi="Times New Roman" w:cs="Times New Roman"/>
          <w:bCs/>
          <w:iCs/>
          <w:kern w:val="3"/>
          <w:sz w:val="21"/>
          <w:szCs w:val="21"/>
          <w:lang w:eastAsia="cs-CZ"/>
        </w:rPr>
        <w:t xml:space="preserve">, bez ohledu na to, zda jsou příslušné práce v této Smlouvě nebo jí odkazovaných dokumentech výslovně popsány nebo předvídány, či nikoliv. Veškeré práce, služby, dodávky a další aktivity Zhotovitele, které jsou nutné pro splnění předmětu Díla podle této Smlouvy, jsou již zahrnuty v Ceně díla. </w:t>
      </w:r>
    </w:p>
    <w:p w14:paraId="09682701" w14:textId="77777777" w:rsidR="0086732F" w:rsidRPr="009B1D7B" w:rsidRDefault="0086732F" w:rsidP="000F728C">
      <w:pPr>
        <w:pStyle w:val="Clanek11"/>
        <w:spacing w:before="120" w:after="120"/>
        <w:jc w:val="both"/>
        <w:rPr>
          <w:rFonts w:ascii="Times New Roman" w:eastAsia="Arial Unicode MS" w:hAnsi="Times New Roman" w:cs="Times New Roman"/>
          <w:bCs/>
          <w:iCs/>
          <w:kern w:val="3"/>
          <w:sz w:val="21"/>
          <w:szCs w:val="21"/>
          <w:lang w:eastAsia="cs-CZ"/>
        </w:rPr>
      </w:pPr>
      <w:bookmarkStart w:id="15" w:name="_Ref478006317"/>
      <w:r w:rsidRPr="009B1D7B">
        <w:rPr>
          <w:rFonts w:ascii="Times New Roman" w:eastAsia="Arial Unicode MS" w:hAnsi="Times New Roman" w:cs="Times New Roman"/>
          <w:bCs/>
          <w:iCs/>
          <w:kern w:val="3"/>
          <w:sz w:val="21"/>
          <w:szCs w:val="21"/>
          <w:lang w:eastAsia="cs-CZ"/>
        </w:rPr>
        <w:t>Zhotovitel je povinen s odbornou péčí verifikovat všechny informace a pokyny týkající se Díla, které od Objednatele nebo TDI obdrží (včetně Projektové dokumentace), a není oprávněn se spoléhat na jejich správnost. Zhotovitel je bez zbytečného odkladu po obdržení příslušné informace nebo pokynu povinen upozornit Objednatele na jeho případnou nevhodnost nebo jiné negativní dopady na Dílo, v každém případě však ne později než deset (10) dní ode dne, kdy taková nevhodnost nebo negativní dopady mohly být zjištěny osobou jednající s odbornou péčí (není-li sjednání jinak). Pokud tak neučiní, odpovídá Zhotovitel za veškerou škodu či jinou újmu, zejména včetně nákladů na dodatečné provádění Změn či jiných úprav Díla.</w:t>
      </w:r>
      <w:bookmarkEnd w:id="15"/>
      <w:r w:rsidRPr="009B1D7B">
        <w:rPr>
          <w:rFonts w:ascii="Times New Roman" w:eastAsia="Arial Unicode MS" w:hAnsi="Times New Roman" w:cs="Times New Roman"/>
          <w:bCs/>
          <w:iCs/>
          <w:kern w:val="3"/>
          <w:sz w:val="21"/>
          <w:szCs w:val="21"/>
          <w:lang w:eastAsia="cs-CZ"/>
        </w:rPr>
        <w:t xml:space="preserve"> </w:t>
      </w:r>
    </w:p>
    <w:p w14:paraId="7BAD10AD" w14:textId="3CEDB524" w:rsidR="0086732F" w:rsidRPr="009B1D7B" w:rsidRDefault="0086732F" w:rsidP="000F728C">
      <w:pPr>
        <w:pStyle w:val="Clanek11"/>
        <w:spacing w:before="120" w:after="120"/>
        <w:jc w:val="both"/>
        <w:rPr>
          <w:rFonts w:ascii="Times New Roman" w:eastAsia="Arial Unicode MS" w:hAnsi="Times New Roman" w:cs="Times New Roman"/>
          <w:bCs/>
          <w:iCs/>
          <w:kern w:val="3"/>
          <w:sz w:val="21"/>
          <w:szCs w:val="21"/>
          <w:lang w:eastAsia="cs-CZ"/>
        </w:rPr>
      </w:pPr>
      <w:bookmarkStart w:id="16" w:name="_Ref532440097"/>
      <w:r w:rsidRPr="009B1D7B">
        <w:rPr>
          <w:rFonts w:ascii="Times New Roman" w:eastAsia="Arial Unicode MS" w:hAnsi="Times New Roman" w:cs="Times New Roman"/>
          <w:bCs/>
          <w:iCs/>
          <w:kern w:val="3"/>
          <w:sz w:val="21"/>
          <w:szCs w:val="21"/>
          <w:lang w:eastAsia="cs-CZ"/>
        </w:rPr>
        <w:lastRenderedPageBreak/>
        <w:t>Zhotovitel zajistí na své náklady zneškodnění odpadu, jehož bude původcem, v souladu s</w:t>
      </w:r>
      <w:r w:rsidR="00DC62E0" w:rsidRPr="009B1D7B">
        <w:rPr>
          <w:rFonts w:ascii="Times New Roman" w:eastAsia="Arial Unicode MS" w:hAnsi="Times New Roman" w:cs="Times New Roman"/>
          <w:bCs/>
          <w:iCs/>
          <w:kern w:val="3"/>
          <w:sz w:val="21"/>
          <w:szCs w:val="21"/>
          <w:lang w:eastAsia="cs-CZ"/>
        </w:rPr>
        <w:t> </w:t>
      </w:r>
      <w:r w:rsidRPr="009B1D7B">
        <w:rPr>
          <w:rFonts w:ascii="Times New Roman" w:eastAsia="Arial Unicode MS" w:hAnsi="Times New Roman" w:cs="Times New Roman"/>
          <w:bCs/>
          <w:iCs/>
          <w:kern w:val="3"/>
          <w:sz w:val="21"/>
          <w:szCs w:val="21"/>
          <w:lang w:eastAsia="cs-CZ"/>
        </w:rPr>
        <w:t>příslušnými obecně závaznými právními předpisy. Zhotovitel je povinen zajišťovat veškerou předepsanou dokladovou evidenci a na vyžádání Objednatele tuto evidenci předložit.</w:t>
      </w:r>
      <w:bookmarkEnd w:id="16"/>
    </w:p>
    <w:p w14:paraId="059953F0" w14:textId="5F43DC53" w:rsidR="009B1D7B" w:rsidRPr="009B1D7B" w:rsidRDefault="009B1D7B" w:rsidP="009B1D7B">
      <w:pPr>
        <w:pStyle w:val="Clanek11"/>
        <w:spacing w:before="120" w:after="120"/>
        <w:jc w:val="both"/>
        <w:rPr>
          <w:rFonts w:ascii="Times New Roman" w:eastAsia="Arial Unicode MS" w:hAnsi="Times New Roman" w:cs="Times New Roman"/>
          <w:bCs/>
          <w:iCs/>
          <w:kern w:val="3"/>
          <w:sz w:val="21"/>
          <w:szCs w:val="21"/>
          <w:lang w:eastAsia="cs-CZ"/>
        </w:rPr>
      </w:pPr>
      <w:r w:rsidRPr="009B1D7B">
        <w:rPr>
          <w:rFonts w:ascii="Times New Roman" w:eastAsia="Arial Unicode MS" w:hAnsi="Times New Roman" w:cs="Times New Roman"/>
          <w:bCs/>
          <w:iCs/>
          <w:kern w:val="3"/>
          <w:sz w:val="21"/>
          <w:szCs w:val="21"/>
          <w:lang w:eastAsia="cs-CZ"/>
        </w:rPr>
        <w:t xml:space="preserve">Zhotovitel je dále povinen dodat veškeré doklady, které </w:t>
      </w:r>
      <w:r w:rsidRPr="009B1D7B">
        <w:rPr>
          <w:rFonts w:ascii="Times New Roman" w:eastAsia="Arial Unicode MS" w:hAnsi="Times New Roman" w:cs="Times New Roman"/>
          <w:bCs/>
          <w:iCs/>
          <w:kern w:val="3"/>
          <w:sz w:val="21"/>
          <w:szCs w:val="21"/>
          <w:lang w:eastAsia="cs-CZ"/>
        </w:rPr>
        <w:t>O</w:t>
      </w:r>
      <w:r w:rsidRPr="009B1D7B">
        <w:rPr>
          <w:rFonts w:ascii="Times New Roman" w:eastAsia="Arial Unicode MS" w:hAnsi="Times New Roman" w:cs="Times New Roman"/>
          <w:bCs/>
          <w:iCs/>
          <w:kern w:val="3"/>
          <w:sz w:val="21"/>
          <w:szCs w:val="21"/>
          <w:lang w:eastAsia="cs-CZ"/>
        </w:rPr>
        <w:t>bjednatel potřebuje k užívání stavby, nebo které požadují právní předpisy, stavební povolení nebo jsou nezbytné ke kolaudaci stavby (dále také jako „</w:t>
      </w:r>
      <w:r w:rsidRPr="009B1D7B">
        <w:rPr>
          <w:rFonts w:ascii="Times New Roman" w:eastAsia="Arial Unicode MS" w:hAnsi="Times New Roman" w:cs="Times New Roman"/>
          <w:bCs/>
          <w:iCs/>
          <w:kern w:val="3"/>
          <w:sz w:val="21"/>
          <w:szCs w:val="21"/>
          <w:lang w:eastAsia="cs-CZ"/>
        </w:rPr>
        <w:t>D</w:t>
      </w:r>
      <w:r w:rsidRPr="009B1D7B">
        <w:rPr>
          <w:rFonts w:ascii="Times New Roman" w:eastAsia="Arial Unicode MS" w:hAnsi="Times New Roman" w:cs="Times New Roman"/>
          <w:bCs/>
          <w:iCs/>
          <w:kern w:val="3"/>
          <w:sz w:val="21"/>
          <w:szCs w:val="21"/>
          <w:lang w:eastAsia="cs-CZ"/>
        </w:rPr>
        <w:t>oklady“), zejména se jedná o závěrečnou zprávu zhotovitele o hodnocení jakosti provedených prací, stavební deník, fotodokumentaci z průběhu celé stavby, dokumentaci skutečného provedení stavby vč. elektronické podoby, doklady k výrobkům, atestům, protokoly o provedení a vyhodnocení zkoušek díla, prohlášení o shodě, rozhodnutí o nakládání s odpady. Geodetické zaměření na podkladu katastrální mapy.</w:t>
      </w:r>
    </w:p>
    <w:p w14:paraId="17AA34AC" w14:textId="77777777" w:rsidR="00423250" w:rsidRPr="009B1D7B" w:rsidRDefault="00423250" w:rsidP="00160618">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MÍSTO PROVÁDĚNÍ DÍLA</w:t>
      </w:r>
    </w:p>
    <w:p w14:paraId="3021D814" w14:textId="7709A8FB" w:rsidR="00423250" w:rsidRPr="009B1D7B" w:rsidRDefault="00423250" w:rsidP="003F47D4">
      <w:pPr>
        <w:pStyle w:val="Clanek11"/>
        <w:spacing w:before="120" w:after="120"/>
        <w:jc w:val="both"/>
        <w:rPr>
          <w:rFonts w:ascii="Times New Roman" w:eastAsia="Times New Roman" w:hAnsi="Times New Roman" w:cs="Times New Roman"/>
          <w:bCs/>
          <w:iCs/>
          <w:sz w:val="21"/>
          <w:szCs w:val="21"/>
          <w:lang w:eastAsia="cs-CZ"/>
        </w:rPr>
      </w:pPr>
      <w:bookmarkStart w:id="17" w:name="_Ref73451899"/>
      <w:r w:rsidRPr="009B1D7B">
        <w:rPr>
          <w:rFonts w:ascii="Times New Roman" w:eastAsia="Times New Roman" w:hAnsi="Times New Roman" w:cs="Times New Roman"/>
          <w:bCs/>
          <w:iCs/>
          <w:sz w:val="21"/>
          <w:szCs w:val="21"/>
          <w:lang w:eastAsia="cs-CZ"/>
        </w:rPr>
        <w:t xml:space="preserve">Místem </w:t>
      </w:r>
      <w:r w:rsidR="009F3EEA" w:rsidRPr="009B1D7B">
        <w:rPr>
          <w:rFonts w:ascii="Times New Roman" w:eastAsia="Times New Roman" w:hAnsi="Times New Roman" w:cs="Times New Roman"/>
          <w:bCs/>
          <w:iCs/>
          <w:sz w:val="21"/>
          <w:szCs w:val="21"/>
          <w:lang w:eastAsia="cs-CZ"/>
        </w:rPr>
        <w:t>provádění</w:t>
      </w:r>
      <w:r w:rsidRPr="009B1D7B">
        <w:rPr>
          <w:rFonts w:ascii="Times New Roman" w:eastAsia="Times New Roman" w:hAnsi="Times New Roman" w:cs="Times New Roman"/>
          <w:bCs/>
          <w:iCs/>
          <w:sz w:val="21"/>
          <w:szCs w:val="21"/>
          <w:lang w:eastAsia="cs-CZ"/>
        </w:rPr>
        <w:t xml:space="preserve"> </w:t>
      </w:r>
      <w:r w:rsidR="009F3EEA" w:rsidRPr="009B1D7B">
        <w:rPr>
          <w:rFonts w:ascii="Times New Roman" w:eastAsia="Times New Roman" w:hAnsi="Times New Roman" w:cs="Times New Roman"/>
          <w:bCs/>
          <w:iCs/>
          <w:sz w:val="21"/>
          <w:szCs w:val="21"/>
          <w:lang w:eastAsia="cs-CZ"/>
        </w:rPr>
        <w:t>d</w:t>
      </w:r>
      <w:r w:rsidRPr="009B1D7B">
        <w:rPr>
          <w:rFonts w:ascii="Times New Roman" w:eastAsia="Times New Roman" w:hAnsi="Times New Roman" w:cs="Times New Roman"/>
          <w:bCs/>
          <w:iCs/>
          <w:sz w:val="21"/>
          <w:szCs w:val="21"/>
          <w:lang w:eastAsia="cs-CZ"/>
        </w:rPr>
        <w:t>íla je</w:t>
      </w:r>
      <w:r w:rsidR="0001663C" w:rsidRPr="009B1D7B">
        <w:rPr>
          <w:rFonts w:ascii="Times New Roman" w:eastAsia="Times New Roman" w:hAnsi="Times New Roman" w:cs="Times New Roman"/>
          <w:bCs/>
          <w:iCs/>
          <w:sz w:val="21"/>
          <w:szCs w:val="21"/>
          <w:lang w:eastAsia="cs-CZ"/>
        </w:rPr>
        <w:t xml:space="preserve"> </w:t>
      </w:r>
      <w:r w:rsidR="0001663C" w:rsidRPr="009B1D7B">
        <w:rPr>
          <w:rFonts w:ascii="Times New Roman" w:eastAsia="Times New Roman" w:hAnsi="Times New Roman" w:cs="Times New Roman"/>
          <w:bCs/>
          <w:iCs/>
          <w:sz w:val="21"/>
          <w:szCs w:val="21"/>
          <w:lang w:eastAsia="cs-CZ"/>
        </w:rPr>
        <w:t/>
      </w:r>
      <w:r w:rsidR="0001663C" w:rsidRPr="009B1D7B">
        <w:rPr>
          <w:rFonts w:ascii="Times New Roman" w:eastAsia="Times New Roman" w:hAnsi="Times New Roman" w:cs="Times New Roman"/>
          <w:bCs/>
          <w:iCs/>
          <w:sz w:val="21"/>
          <w:szCs w:val="21"/>
          <w:lang w:eastAsia="cs-CZ"/>
        </w:rPr>
        <w:t>Dlouhá 3267, 464 01 Frýdlant</w:t>
      </w:r>
      <w:r w:rsidRPr="009B1D7B">
        <w:rPr>
          <w:rFonts w:ascii="Times New Roman" w:eastAsia="Times New Roman" w:hAnsi="Times New Roman" w:cs="Times New Roman"/>
          <w:bCs/>
          <w:iCs/>
          <w:sz w:val="21"/>
          <w:szCs w:val="21"/>
          <w:lang w:eastAsia="cs-CZ"/>
        </w:rPr>
        <w:t>. Uvedené místo plnění je i místem předání a</w:t>
      </w:r>
      <w:r w:rsidR="00DC62E0"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převzetí Díla.</w:t>
      </w:r>
      <w:bookmarkEnd w:id="17"/>
    </w:p>
    <w:p w14:paraId="60237FF5" w14:textId="086B2995" w:rsidR="003F47D4" w:rsidRPr="009B1D7B" w:rsidRDefault="009F3EEA"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Objednatel zajistí předání Místa provádění díla Zhotoviteli k řádnému provádění prací, včetně zdrojů el. energie, vody a kanalizace</w:t>
      </w:r>
      <w:r w:rsidR="003F47D4" w:rsidRPr="009B1D7B">
        <w:rPr>
          <w:rFonts w:ascii="Times New Roman" w:eastAsia="Times New Roman" w:hAnsi="Times New Roman" w:cs="Times New Roman"/>
          <w:bCs/>
          <w:iCs/>
          <w:sz w:val="21"/>
          <w:szCs w:val="21"/>
          <w:lang w:eastAsia="cs-CZ"/>
        </w:rPr>
        <w:t xml:space="preserve">. </w:t>
      </w:r>
    </w:p>
    <w:p w14:paraId="17F345E6" w14:textId="0DD0C817" w:rsidR="009F3EEA" w:rsidRPr="009B1D7B" w:rsidRDefault="00D33BD2" w:rsidP="009F3EEA">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Účelné, odůvodněné, skutečné a nezbytné náklady Zhotovitele prokazatelně spojené s užíváním staveniště, resp. zdrojů, v souvislosti s realizací Díla hradí Objednatel.</w:t>
      </w:r>
    </w:p>
    <w:p w14:paraId="2F8F8149" w14:textId="7C08FE4A" w:rsidR="00423250" w:rsidRPr="009B1D7B" w:rsidRDefault="00423250" w:rsidP="00160618">
      <w:pPr>
        <w:pStyle w:val="Nadpis1"/>
        <w:spacing w:before="240"/>
        <w:jc w:val="both"/>
        <w:rPr>
          <w:rFonts w:ascii="Times New Roman" w:hAnsi="Times New Roman" w:cs="Times New Roman"/>
          <w:color w:val="auto"/>
          <w:sz w:val="21"/>
          <w:szCs w:val="21"/>
          <w:lang w:eastAsia="cs-CZ"/>
        </w:rPr>
      </w:pPr>
      <w:bookmarkStart w:id="18" w:name="_Ref485295607"/>
      <w:r w:rsidRPr="009B1D7B">
        <w:rPr>
          <w:rFonts w:ascii="Times New Roman" w:hAnsi="Times New Roman" w:cs="Times New Roman"/>
          <w:color w:val="auto"/>
          <w:sz w:val="21"/>
          <w:szCs w:val="21"/>
          <w:lang w:eastAsia="cs-CZ"/>
        </w:rPr>
        <w:t>CENA DÍL</w:t>
      </w:r>
      <w:r w:rsidR="00DC62E0" w:rsidRPr="009B1D7B">
        <w:rPr>
          <w:rFonts w:ascii="Times New Roman" w:hAnsi="Times New Roman" w:cs="Times New Roman"/>
          <w:color w:val="auto"/>
          <w:sz w:val="21"/>
          <w:szCs w:val="21"/>
          <w:lang w:eastAsia="cs-CZ"/>
        </w:rPr>
        <w:t>A</w:t>
      </w:r>
      <w:r w:rsidRPr="009B1D7B">
        <w:rPr>
          <w:rFonts w:ascii="Times New Roman" w:hAnsi="Times New Roman" w:cs="Times New Roman"/>
          <w:color w:val="auto"/>
          <w:sz w:val="21"/>
          <w:szCs w:val="21"/>
          <w:lang w:eastAsia="cs-CZ"/>
        </w:rPr>
        <w:t>, PLATEBNÍ PODMÍNKY</w:t>
      </w:r>
      <w:bookmarkEnd w:id="18"/>
      <w:r w:rsidR="00664388" w:rsidRPr="009B1D7B">
        <w:rPr>
          <w:rFonts w:ascii="Times New Roman" w:hAnsi="Times New Roman" w:cs="Times New Roman"/>
          <w:color w:val="auto"/>
          <w:sz w:val="21"/>
          <w:szCs w:val="21"/>
          <w:lang w:eastAsia="cs-CZ"/>
        </w:rPr>
        <w:t xml:space="preserve"> A</w:t>
      </w:r>
      <w:r w:rsidR="000F728C" w:rsidRPr="009B1D7B">
        <w:rPr>
          <w:rFonts w:ascii="Times New Roman" w:hAnsi="Times New Roman" w:cs="Times New Roman"/>
          <w:color w:val="auto"/>
          <w:sz w:val="21"/>
          <w:szCs w:val="21"/>
          <w:lang w:eastAsia="cs-CZ"/>
        </w:rPr>
        <w:t xml:space="preserve"> FAKTURACE</w:t>
      </w:r>
    </w:p>
    <w:p w14:paraId="46127A0B" w14:textId="6C44E811" w:rsidR="00DC62E0" w:rsidRPr="009B1D7B" w:rsidRDefault="00DC62E0" w:rsidP="00DC62E0">
      <w:pPr>
        <w:pStyle w:val="Clanek11"/>
        <w:spacing w:before="120" w:after="120"/>
        <w:jc w:val="both"/>
        <w:rPr>
          <w:rFonts w:ascii="Times New Roman" w:hAnsi="Times New Roman" w:cs="Times New Roman"/>
          <w:sz w:val="21"/>
          <w:szCs w:val="21"/>
          <w:lang w:eastAsia="cs-CZ"/>
        </w:rPr>
      </w:pPr>
      <w:bookmarkStart w:id="19" w:name="_Ref439500488"/>
      <w:bookmarkStart w:id="20" w:name="_Ref503647176"/>
      <w:bookmarkStart w:id="21" w:name="_Ref260928751"/>
      <w:r w:rsidRPr="009B1D7B">
        <w:rPr>
          <w:rFonts w:ascii="Times New Roman" w:eastAsia="Arial Unicode MS" w:hAnsi="Times New Roman" w:cs="Times New Roman"/>
          <w:sz w:val="21"/>
          <w:szCs w:val="21"/>
          <w:lang w:eastAsia="cs-CZ"/>
        </w:rPr>
        <w:t xml:space="preserve">Cena díla byla stanovena dohodou k datu podpisu této Smlouvy podle </w:t>
      </w:r>
      <w:r w:rsidRPr="009B1D7B">
        <w:rPr>
          <w:rFonts w:ascii="Times New Roman" w:eastAsia="Arial Unicode MS" w:hAnsi="Times New Roman" w:cs="Times New Roman"/>
          <w:bCs/>
          <w:iCs/>
          <w:kern w:val="3"/>
          <w:sz w:val="21"/>
          <w:szCs w:val="21"/>
          <w:lang w:eastAsia="cs-CZ"/>
        </w:rPr>
        <w:t>cenové nabídky</w:t>
      </w:r>
      <w:r w:rsidR="0054113E" w:rsidRPr="009B1D7B">
        <w:rPr>
          <w:rFonts w:ascii="Times New Roman" w:eastAsia="Arial Unicode MS" w:hAnsi="Times New Roman" w:cs="Times New Roman"/>
          <w:bCs/>
          <w:iCs/>
          <w:kern w:val="3"/>
          <w:sz w:val="21"/>
          <w:szCs w:val="21"/>
          <w:lang w:eastAsia="cs-CZ"/>
        </w:rPr>
        <w:t xml:space="preserve"> R</w:t>
      </w:r>
      <w:r w:rsidRPr="009B1D7B">
        <w:rPr>
          <w:rFonts w:ascii="Times New Roman" w:eastAsia="Arial Unicode MS" w:hAnsi="Times New Roman" w:cs="Times New Roman"/>
          <w:bCs/>
          <w:iCs/>
          <w:kern w:val="3"/>
          <w:sz w:val="21"/>
          <w:szCs w:val="21"/>
          <w:lang w:eastAsia="cs-CZ"/>
        </w:rPr>
        <w:t>ozpočtu</w:t>
      </w:r>
      <w:r w:rsidRPr="009B1D7B">
        <w:rPr>
          <w:rFonts w:ascii="Times New Roman" w:eastAsia="Arial Unicode MS" w:hAnsi="Times New Roman" w:cs="Times New Roman"/>
          <w:sz w:val="21"/>
          <w:szCs w:val="21"/>
          <w:lang w:eastAsia="cs-CZ"/>
        </w:rPr>
        <w:t xml:space="preserve">, který tvoří Přílohu </w:t>
      </w:r>
      <w:r w:rsidR="00656021" w:rsidRPr="009B1D7B">
        <w:rPr>
          <w:rFonts w:ascii="Times New Roman" w:eastAsia="Arial Unicode MS" w:hAnsi="Times New Roman" w:cs="Times New Roman"/>
          <w:sz w:val="21"/>
          <w:szCs w:val="21"/>
          <w:lang w:eastAsia="cs-CZ"/>
        </w:rPr>
        <w:t>1</w:t>
      </w:r>
      <w:r w:rsidRPr="009B1D7B">
        <w:rPr>
          <w:rFonts w:ascii="Times New Roman" w:eastAsia="Arial Unicode MS" w:hAnsi="Times New Roman" w:cs="Times New Roman"/>
          <w:b/>
          <w:sz w:val="21"/>
          <w:szCs w:val="21"/>
          <w:lang w:eastAsia="cs-CZ"/>
        </w:rPr>
        <w:t xml:space="preserve"> </w:t>
      </w:r>
      <w:r w:rsidRPr="009B1D7B">
        <w:rPr>
          <w:rFonts w:ascii="Times New Roman" w:eastAsia="Arial Unicode MS" w:hAnsi="Times New Roman" w:cs="Times New Roman"/>
          <w:sz w:val="21"/>
          <w:szCs w:val="21"/>
          <w:lang w:eastAsia="cs-CZ"/>
        </w:rPr>
        <w:t>této Smlouvy</w:t>
      </w:r>
      <w:r w:rsidRPr="009B1D7B">
        <w:rPr>
          <w:rFonts w:ascii="Times New Roman" w:eastAsia="Arial Unicode MS" w:hAnsi="Times New Roman" w:cs="Times New Roman"/>
          <w:b/>
          <w:sz w:val="21"/>
          <w:szCs w:val="21"/>
          <w:lang w:eastAsia="cs-CZ"/>
        </w:rPr>
        <w:t xml:space="preserve">, </w:t>
      </w:r>
      <w:r w:rsidRPr="009B1D7B">
        <w:rPr>
          <w:rFonts w:ascii="Times New Roman" w:eastAsia="Times New Roman" w:hAnsi="Times New Roman" w:cs="Times New Roman"/>
          <w:bCs/>
          <w:iCs/>
          <w:sz w:val="21"/>
          <w:szCs w:val="21"/>
          <w:lang w:eastAsia="cs-CZ"/>
        </w:rPr>
        <w:t xml:space="preserve">ve výši </w:t>
      </w:r>
      <w:r w:rsidRPr="009B1D7B">
        <w:rPr>
          <w:rFonts w:ascii="Times New Roman" w:eastAsia="Times New Roman" w:hAnsi="Times New Roman" w:cs="Times New Roman"/>
          <w:bCs/>
          <w:iCs/>
          <w:sz w:val="21"/>
          <w:szCs w:val="21"/>
          <w:highlight w:val="yellow"/>
          <w:lang w:eastAsia="cs-CZ"/>
        </w:rPr>
        <w:t>[●],</w:t>
      </w:r>
      <w:r w:rsidRPr="009B1D7B">
        <w:rPr>
          <w:rFonts w:ascii="Times New Roman" w:eastAsia="Times New Roman" w:hAnsi="Times New Roman" w:cs="Times New Roman"/>
          <w:bCs/>
          <w:iCs/>
          <w:sz w:val="21"/>
          <w:szCs w:val="21"/>
          <w:lang w:eastAsia="cs-CZ"/>
        </w:rPr>
        <w:t xml:space="preserve"> -Kč (</w:t>
      </w:r>
      <w:r w:rsidRPr="009B1D7B">
        <w:rPr>
          <w:rFonts w:ascii="Times New Roman" w:eastAsia="Times New Roman" w:hAnsi="Times New Roman" w:cs="Times New Roman"/>
          <w:bCs/>
          <w:i/>
          <w:iCs/>
          <w:sz w:val="21"/>
          <w:szCs w:val="21"/>
          <w:lang w:eastAsia="cs-CZ"/>
        </w:rPr>
        <w:t xml:space="preserve">slovy: </w:t>
      </w:r>
      <w:r w:rsidRPr="009B1D7B">
        <w:rPr>
          <w:rFonts w:ascii="Times New Roman" w:eastAsia="Times New Roman" w:hAnsi="Times New Roman" w:cs="Times New Roman"/>
          <w:bCs/>
          <w:i/>
          <w:iCs/>
          <w:sz w:val="21"/>
          <w:szCs w:val="21"/>
          <w:highlight w:val="yellow"/>
          <w:lang w:eastAsia="cs-CZ"/>
        </w:rPr>
        <w:t>[●]</w:t>
      </w:r>
      <w:r w:rsidRPr="009B1D7B">
        <w:rPr>
          <w:rFonts w:ascii="Times New Roman" w:eastAsia="Times New Roman" w:hAnsi="Times New Roman" w:cs="Times New Roman"/>
          <w:bCs/>
          <w:i/>
          <w:iCs/>
          <w:sz w:val="21"/>
          <w:szCs w:val="21"/>
          <w:lang w:eastAsia="cs-CZ"/>
        </w:rPr>
        <w:t xml:space="preserve"> korun českých</w:t>
      </w:r>
      <w:r w:rsidRPr="009B1D7B">
        <w:rPr>
          <w:rFonts w:ascii="Times New Roman" w:eastAsia="Times New Roman" w:hAnsi="Times New Roman" w:cs="Times New Roman"/>
          <w:bCs/>
          <w:iCs/>
          <w:sz w:val="21"/>
          <w:szCs w:val="21"/>
          <w:lang w:eastAsia="cs-CZ"/>
        </w:rPr>
        <w:t>) plus DPH podle platných právních předpisů za řádné a úplné dokončení Díla včetně odstranění veškerých vad a</w:t>
      </w:r>
      <w:r w:rsidR="00717972"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nedodělků. Zhotovitel prohlašuje, že Rozpočet je úplný</w:t>
      </w:r>
      <w:r w:rsidR="00D33BD2" w:rsidRPr="009B1D7B">
        <w:rPr>
          <w:rFonts w:ascii="Times New Roman" w:eastAsia="Times New Roman" w:hAnsi="Times New Roman" w:cs="Times New Roman"/>
          <w:bCs/>
          <w:iCs/>
          <w:sz w:val="21"/>
          <w:szCs w:val="21"/>
          <w:lang w:eastAsia="cs-CZ"/>
        </w:rPr>
        <w:t xml:space="preserve"> (rozpočet se zaručenou úplností)</w:t>
      </w:r>
      <w:r w:rsidR="006F6BAA" w:rsidRPr="009B1D7B">
        <w:rPr>
          <w:rFonts w:ascii="Times New Roman" w:eastAsia="Times New Roman" w:hAnsi="Times New Roman" w:cs="Times New Roman"/>
          <w:bCs/>
          <w:iCs/>
          <w:sz w:val="21"/>
          <w:szCs w:val="21"/>
          <w:lang w:eastAsia="cs-CZ"/>
        </w:rPr>
        <w:t xml:space="preserve"> a závazný</w:t>
      </w:r>
      <w:r w:rsidRPr="009B1D7B">
        <w:rPr>
          <w:rFonts w:ascii="Times New Roman" w:eastAsia="Times New Roman" w:hAnsi="Times New Roman" w:cs="Times New Roman"/>
          <w:bCs/>
          <w:iCs/>
          <w:sz w:val="21"/>
          <w:szCs w:val="21"/>
          <w:lang w:eastAsia="cs-CZ"/>
        </w:rPr>
        <w:t>.</w:t>
      </w:r>
    </w:p>
    <w:p w14:paraId="081577CF" w14:textId="77777777" w:rsidR="000F728C" w:rsidRPr="009B1D7B" w:rsidRDefault="000F728C" w:rsidP="000F728C">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Cena díla se sjednává jako cena pevná, konečná, nejvýše přípustná a paušální, přičemž se zejména nijak nenavyšuje s ohledem na inflaci, pohyby měnových kursů, pohyby cen na trhu a další ekonomické změny.</w:t>
      </w:r>
      <w:bookmarkEnd w:id="19"/>
      <w:r w:rsidRPr="009B1D7B">
        <w:rPr>
          <w:rFonts w:ascii="Times New Roman" w:eastAsia="Times New Roman" w:hAnsi="Times New Roman" w:cs="Times New Roman"/>
          <w:bCs/>
          <w:iCs/>
          <w:sz w:val="21"/>
          <w:szCs w:val="21"/>
          <w:lang w:eastAsia="cs-CZ"/>
        </w:rPr>
        <w:t xml:space="preserve"> Zhotovitel odpovídá za úplnost ocenění celého předmětu Díla v rozsahu dle této Smlouvy se zahrnutím veškerých nákladů spojených s jeho úplným dokončením.</w:t>
      </w:r>
      <w:bookmarkEnd w:id="20"/>
    </w:p>
    <w:p w14:paraId="3AA1F566" w14:textId="2158D56A" w:rsidR="000F728C" w:rsidRPr="009B1D7B" w:rsidRDefault="000F728C" w:rsidP="000F728C">
      <w:pPr>
        <w:pStyle w:val="Clanek11"/>
        <w:spacing w:before="120" w:after="120"/>
        <w:jc w:val="both"/>
        <w:rPr>
          <w:rFonts w:ascii="Times New Roman" w:eastAsia="Times New Roman" w:hAnsi="Times New Roman" w:cs="Times New Roman"/>
          <w:bCs/>
          <w:iCs/>
          <w:sz w:val="21"/>
          <w:szCs w:val="21"/>
          <w:lang w:eastAsia="cs-CZ"/>
        </w:rPr>
      </w:pPr>
      <w:bookmarkStart w:id="22" w:name="_Ref503694730"/>
      <w:r w:rsidRPr="009B1D7B">
        <w:rPr>
          <w:rFonts w:ascii="Times New Roman" w:eastAsia="Times New Roman" w:hAnsi="Times New Roman" w:cs="Times New Roman"/>
          <w:bCs/>
          <w:iCs/>
          <w:sz w:val="21"/>
          <w:szCs w:val="21"/>
          <w:lang w:eastAsia="cs-CZ"/>
        </w:rPr>
        <w:t>Cena díla zahrnuje veškeré dodávky materiálů, výrobu, dopravu, osvětlení pracovišť, všechny věci a činnosti nezbytné pro řádné provedení a dokončení Díla a odstranění všech jeho vad, likvidac</w:t>
      </w:r>
      <w:r w:rsidR="006F6BAA" w:rsidRPr="009B1D7B">
        <w:rPr>
          <w:rFonts w:ascii="Times New Roman" w:eastAsia="Times New Roman" w:hAnsi="Times New Roman" w:cs="Times New Roman"/>
          <w:bCs/>
          <w:iCs/>
          <w:sz w:val="21"/>
          <w:szCs w:val="21"/>
          <w:lang w:eastAsia="cs-CZ"/>
        </w:rPr>
        <w:t>i</w:t>
      </w:r>
      <w:r w:rsidRPr="009B1D7B">
        <w:rPr>
          <w:rFonts w:ascii="Times New Roman" w:eastAsia="Times New Roman" w:hAnsi="Times New Roman" w:cs="Times New Roman"/>
          <w:bCs/>
          <w:iCs/>
          <w:sz w:val="21"/>
          <w:szCs w:val="21"/>
          <w:lang w:eastAsia="cs-CZ"/>
        </w:rPr>
        <w:t xml:space="preserve"> odpadů a jakékoli další náklady, které Zhotoviteli vzniknou v souvislosti s jeho závazky podle této Smlouvy. </w:t>
      </w:r>
      <w:bookmarkEnd w:id="22"/>
      <w:r w:rsidRPr="009B1D7B">
        <w:rPr>
          <w:rFonts w:ascii="Times New Roman" w:eastAsia="Times New Roman" w:hAnsi="Times New Roman" w:cs="Times New Roman"/>
          <w:bCs/>
          <w:iCs/>
          <w:sz w:val="21"/>
          <w:szCs w:val="21"/>
          <w:lang w:eastAsia="cs-CZ"/>
        </w:rPr>
        <w:t>Součástí Ceny díla je i odměna za práce a činnosti, které v Rozpočtu nejsou uvedeny, o kterých však Zhotovitel, vzhledem ke svým odborným znalostem a zkušenostem, mohl a měl vědět nebo je mohl předpokládat.</w:t>
      </w:r>
    </w:p>
    <w:bookmarkEnd w:id="21"/>
    <w:p w14:paraId="41285AA5" w14:textId="77777777" w:rsidR="000F728C" w:rsidRPr="009B1D7B" w:rsidRDefault="000F728C" w:rsidP="00F36585">
      <w:pPr>
        <w:pStyle w:val="Clanek11"/>
        <w:spacing w:before="120" w:after="120"/>
        <w:jc w:val="both"/>
        <w:rPr>
          <w:rFonts w:ascii="Times New Roman" w:hAnsi="Times New Roman" w:cs="Times New Roman"/>
          <w:sz w:val="21"/>
          <w:szCs w:val="21"/>
        </w:rPr>
      </w:pPr>
      <w:r w:rsidRPr="009B1D7B">
        <w:rPr>
          <w:rFonts w:ascii="Times New Roman" w:hAnsi="Times New Roman" w:cs="Times New Roman"/>
          <w:sz w:val="21"/>
          <w:szCs w:val="21"/>
        </w:rPr>
        <w:t xml:space="preserve">Zhotovitel s odbornou péčí prohlašuje, že Cena díla je pro splnění této Smlouvy dostatečná a konečná a Dílo lze za tuto cenu provést tak, aby řádně sloužilo svému účelu. </w:t>
      </w:r>
    </w:p>
    <w:p w14:paraId="442A336C" w14:textId="2C51F1D5" w:rsidR="000F728C" w:rsidRPr="009B1D7B" w:rsidRDefault="000F728C" w:rsidP="00F36585">
      <w:pPr>
        <w:pStyle w:val="Clanek11"/>
        <w:spacing w:before="120" w:after="120"/>
        <w:jc w:val="both"/>
        <w:rPr>
          <w:rFonts w:ascii="Times New Roman" w:hAnsi="Times New Roman" w:cs="Times New Roman"/>
          <w:sz w:val="21"/>
          <w:szCs w:val="21"/>
        </w:rPr>
      </w:pPr>
      <w:r w:rsidRPr="009B1D7B">
        <w:rPr>
          <w:rFonts w:ascii="Times New Roman" w:hAnsi="Times New Roman" w:cs="Times New Roman"/>
          <w:sz w:val="21"/>
          <w:szCs w:val="21"/>
        </w:rPr>
        <w:t xml:space="preserve">Práce a dodávky, které nebudou na základě Změny podle článku </w:t>
      </w:r>
      <w:r w:rsidR="006322EF" w:rsidRPr="009B1D7B">
        <w:rPr>
          <w:rFonts w:ascii="Times New Roman" w:hAnsi="Times New Roman" w:cs="Times New Roman"/>
          <w:sz w:val="21"/>
          <w:szCs w:val="21"/>
        </w:rPr>
        <w:fldChar w:fldCharType="begin"/>
      </w:r>
      <w:r w:rsidR="006322EF" w:rsidRPr="009B1D7B">
        <w:rPr>
          <w:rFonts w:ascii="Times New Roman" w:hAnsi="Times New Roman" w:cs="Times New Roman"/>
          <w:sz w:val="21"/>
          <w:szCs w:val="21"/>
        </w:rPr>
        <w:instrText xml:space="preserve"> REF _Ref73451778 \r \h </w:instrText>
      </w:r>
      <w:r w:rsidR="003335CC" w:rsidRPr="009B1D7B">
        <w:rPr>
          <w:rFonts w:ascii="Times New Roman" w:hAnsi="Times New Roman" w:cs="Times New Roman"/>
          <w:sz w:val="21"/>
          <w:szCs w:val="21"/>
        </w:rPr>
        <w:instrText xml:space="preserve"> \* MERGEFORMAT </w:instrText>
      </w:r>
      <w:r w:rsidR="006322EF" w:rsidRPr="009B1D7B">
        <w:rPr>
          <w:rFonts w:ascii="Times New Roman" w:hAnsi="Times New Roman" w:cs="Times New Roman"/>
          <w:sz w:val="21"/>
          <w:szCs w:val="21"/>
        </w:rPr>
      </w:r>
      <w:r w:rsidR="006322EF" w:rsidRPr="009B1D7B">
        <w:rPr>
          <w:rFonts w:ascii="Times New Roman" w:hAnsi="Times New Roman" w:cs="Times New Roman"/>
          <w:sz w:val="21"/>
          <w:szCs w:val="21"/>
        </w:rPr>
        <w:fldChar w:fldCharType="separate"/>
      </w:r>
      <w:r w:rsidR="0041019F" w:rsidRPr="009B1D7B">
        <w:rPr>
          <w:rFonts w:ascii="Times New Roman" w:hAnsi="Times New Roman" w:cs="Times New Roman"/>
          <w:sz w:val="21"/>
          <w:szCs w:val="21"/>
        </w:rPr>
        <w:t>8</w:t>
      </w:r>
      <w:r w:rsidR="006322EF" w:rsidRPr="009B1D7B">
        <w:rPr>
          <w:rFonts w:ascii="Times New Roman" w:hAnsi="Times New Roman" w:cs="Times New Roman"/>
          <w:sz w:val="21"/>
          <w:szCs w:val="21"/>
        </w:rPr>
        <w:fldChar w:fldCharType="end"/>
      </w:r>
      <w:r w:rsidRPr="009B1D7B">
        <w:rPr>
          <w:rFonts w:ascii="Times New Roman" w:hAnsi="Times New Roman" w:cs="Times New Roman"/>
          <w:sz w:val="21"/>
          <w:szCs w:val="21"/>
        </w:rPr>
        <w:t xml:space="preserve"> během provádění Díla provedeny, nebudou Zhotovitelem účtovány a cena za tyto práce a dodávky bude od celkové Ceny díla odečtena.</w:t>
      </w:r>
    </w:p>
    <w:p w14:paraId="22039B04" w14:textId="4157143E" w:rsidR="000F728C" w:rsidRPr="009B1D7B" w:rsidRDefault="000F728C" w:rsidP="00F36585">
      <w:pPr>
        <w:pStyle w:val="Clanek11"/>
        <w:spacing w:before="120" w:after="120"/>
        <w:jc w:val="both"/>
        <w:rPr>
          <w:rFonts w:ascii="Times New Roman" w:hAnsi="Times New Roman" w:cs="Times New Roman"/>
          <w:sz w:val="21"/>
          <w:szCs w:val="21"/>
        </w:rPr>
      </w:pPr>
      <w:r w:rsidRPr="009B1D7B">
        <w:rPr>
          <w:rFonts w:ascii="Times New Roman" w:hAnsi="Times New Roman" w:cs="Times New Roman"/>
          <w:sz w:val="21"/>
          <w:szCs w:val="21"/>
        </w:rPr>
        <w:t xml:space="preserve">Zhotovitel tímto přebírá nebezpečí změny okolností dle § 2620 článku 2 Občanského zákoníku. </w:t>
      </w:r>
    </w:p>
    <w:p w14:paraId="3F43E845" w14:textId="36853CAC" w:rsidR="00C74364" w:rsidRPr="009B1D7B" w:rsidRDefault="00572453" w:rsidP="00F36585">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 xml:space="preserve">Zhotovitel bude </w:t>
      </w:r>
      <w:r w:rsidR="007458F8" w:rsidRPr="009B1D7B">
        <w:rPr>
          <w:rFonts w:ascii="Times New Roman" w:eastAsia="Times New Roman" w:hAnsi="Times New Roman" w:cs="Times New Roman"/>
          <w:bCs/>
          <w:iCs/>
          <w:sz w:val="21"/>
          <w:szCs w:val="21"/>
          <w:lang w:eastAsia="cs-CZ"/>
        </w:rPr>
        <w:t>oprávněn vystav</w:t>
      </w:r>
      <w:r w:rsidR="001309EC" w:rsidRPr="009B1D7B">
        <w:rPr>
          <w:rFonts w:ascii="Times New Roman" w:eastAsia="Times New Roman" w:hAnsi="Times New Roman" w:cs="Times New Roman"/>
          <w:bCs/>
          <w:iCs/>
          <w:sz w:val="21"/>
          <w:szCs w:val="21"/>
          <w:lang w:eastAsia="cs-CZ"/>
        </w:rPr>
        <w:t>i</w:t>
      </w:r>
      <w:r w:rsidR="007458F8" w:rsidRPr="009B1D7B">
        <w:rPr>
          <w:rFonts w:ascii="Times New Roman" w:eastAsia="Times New Roman" w:hAnsi="Times New Roman" w:cs="Times New Roman"/>
          <w:bCs/>
          <w:iCs/>
          <w:sz w:val="21"/>
          <w:szCs w:val="21"/>
          <w:lang w:eastAsia="cs-CZ"/>
        </w:rPr>
        <w:t xml:space="preserve">t </w:t>
      </w:r>
      <w:r w:rsidRPr="009B1D7B">
        <w:rPr>
          <w:rFonts w:ascii="Times New Roman" w:eastAsia="Times New Roman" w:hAnsi="Times New Roman" w:cs="Times New Roman"/>
          <w:bCs/>
          <w:iCs/>
          <w:sz w:val="21"/>
          <w:szCs w:val="21"/>
          <w:lang w:eastAsia="cs-CZ"/>
        </w:rPr>
        <w:t>Objednateli faktur</w:t>
      </w:r>
      <w:r w:rsidR="001309EC" w:rsidRPr="009B1D7B">
        <w:rPr>
          <w:rFonts w:ascii="Times New Roman" w:eastAsia="Times New Roman" w:hAnsi="Times New Roman" w:cs="Times New Roman"/>
          <w:bCs/>
          <w:iCs/>
          <w:sz w:val="21"/>
          <w:szCs w:val="21"/>
          <w:lang w:eastAsia="cs-CZ"/>
        </w:rPr>
        <w:t>u</w:t>
      </w:r>
      <w:r w:rsidRPr="009B1D7B">
        <w:rPr>
          <w:rFonts w:ascii="Times New Roman" w:eastAsia="Times New Roman" w:hAnsi="Times New Roman" w:cs="Times New Roman"/>
          <w:bCs/>
          <w:iCs/>
          <w:sz w:val="21"/>
          <w:szCs w:val="21"/>
          <w:lang w:eastAsia="cs-CZ"/>
        </w:rPr>
        <w:t xml:space="preserve"> na</w:t>
      </w:r>
      <w:r w:rsidR="00C10E77"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základě soupisu provedených prací</w:t>
      </w:r>
      <w:r w:rsidR="00D703EE" w:rsidRPr="009B1D7B">
        <w:rPr>
          <w:rFonts w:ascii="Times New Roman" w:eastAsia="Times New Roman" w:hAnsi="Times New Roman" w:cs="Times New Roman"/>
          <w:bCs/>
          <w:iCs/>
          <w:sz w:val="21"/>
          <w:szCs w:val="21"/>
          <w:lang w:eastAsia="cs-CZ"/>
        </w:rPr>
        <w:t xml:space="preserve"> </w:t>
      </w:r>
      <w:r w:rsidR="007458F8" w:rsidRPr="009B1D7B">
        <w:rPr>
          <w:rFonts w:ascii="Times New Roman" w:eastAsia="Times New Roman" w:hAnsi="Times New Roman" w:cs="Times New Roman"/>
          <w:bCs/>
          <w:iCs/>
          <w:sz w:val="21"/>
          <w:szCs w:val="21"/>
          <w:lang w:eastAsia="cs-CZ"/>
        </w:rPr>
        <w:t xml:space="preserve">Zhotovitele </w:t>
      </w:r>
      <w:r w:rsidR="00D703EE" w:rsidRPr="009B1D7B">
        <w:rPr>
          <w:rFonts w:ascii="Times New Roman" w:eastAsia="Times New Roman" w:hAnsi="Times New Roman" w:cs="Times New Roman"/>
          <w:bCs/>
          <w:iCs/>
          <w:sz w:val="21"/>
          <w:szCs w:val="21"/>
          <w:lang w:eastAsia="cs-CZ"/>
        </w:rPr>
        <w:t xml:space="preserve">písemně odsouhlaseného </w:t>
      </w:r>
      <w:r w:rsidR="001420AC" w:rsidRPr="009B1D7B">
        <w:rPr>
          <w:rFonts w:ascii="Times New Roman" w:eastAsia="Times New Roman" w:hAnsi="Times New Roman" w:cs="Times New Roman"/>
          <w:bCs/>
          <w:iCs/>
          <w:sz w:val="21"/>
          <w:szCs w:val="21"/>
          <w:lang w:eastAsia="cs-CZ"/>
        </w:rPr>
        <w:t xml:space="preserve">TDI a </w:t>
      </w:r>
      <w:r w:rsidR="00D703EE" w:rsidRPr="009B1D7B">
        <w:rPr>
          <w:rFonts w:ascii="Times New Roman" w:eastAsia="Times New Roman" w:hAnsi="Times New Roman" w:cs="Times New Roman"/>
          <w:bCs/>
          <w:iCs/>
          <w:sz w:val="21"/>
          <w:szCs w:val="21"/>
          <w:lang w:eastAsia="cs-CZ"/>
        </w:rPr>
        <w:t>Objednatelem</w:t>
      </w:r>
      <w:r w:rsidR="001309EC" w:rsidRPr="009B1D7B">
        <w:rPr>
          <w:rFonts w:ascii="Times New Roman" w:eastAsia="Times New Roman" w:hAnsi="Times New Roman" w:cs="Times New Roman"/>
          <w:bCs/>
          <w:iCs/>
          <w:sz w:val="21"/>
          <w:szCs w:val="21"/>
          <w:lang w:eastAsia="cs-CZ"/>
        </w:rPr>
        <w:t xml:space="preserve"> po dokončení a převzetí Díla Objednatelem</w:t>
      </w:r>
      <w:r w:rsidR="00D703EE" w:rsidRPr="009B1D7B">
        <w:rPr>
          <w:rFonts w:ascii="Times New Roman" w:eastAsia="Times New Roman" w:hAnsi="Times New Roman" w:cs="Times New Roman"/>
          <w:bCs/>
          <w:iCs/>
          <w:sz w:val="21"/>
          <w:szCs w:val="21"/>
          <w:lang w:eastAsia="cs-CZ"/>
        </w:rPr>
        <w:t>.</w:t>
      </w:r>
    </w:p>
    <w:p w14:paraId="49D27489" w14:textId="195E7D44" w:rsidR="00F4795A" w:rsidRPr="009B1D7B" w:rsidRDefault="00C74364"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 xml:space="preserve">Vystavené faktury budou zasílány </w:t>
      </w:r>
      <w:r w:rsidR="003B11B8" w:rsidRPr="009B1D7B">
        <w:rPr>
          <w:rFonts w:ascii="Times New Roman" w:eastAsia="Times New Roman" w:hAnsi="Times New Roman" w:cs="Times New Roman"/>
          <w:bCs/>
          <w:iCs/>
          <w:sz w:val="21"/>
          <w:szCs w:val="21"/>
          <w:lang w:eastAsia="cs-CZ"/>
        </w:rPr>
        <w:t xml:space="preserve">na </w:t>
      </w:r>
      <w:r w:rsidRPr="009B1D7B">
        <w:rPr>
          <w:rFonts w:ascii="Times New Roman" w:eastAsia="Times New Roman" w:hAnsi="Times New Roman" w:cs="Times New Roman"/>
          <w:bCs/>
          <w:iCs/>
          <w:sz w:val="21"/>
          <w:szCs w:val="21"/>
          <w:lang w:eastAsia="cs-CZ"/>
        </w:rPr>
        <w:t>adresu Objednatele</w:t>
      </w:r>
      <w:r w:rsidR="00261A89" w:rsidRPr="009B1D7B">
        <w:rPr>
          <w:rFonts w:ascii="Times New Roman" w:eastAsia="Times New Roman" w:hAnsi="Times New Roman" w:cs="Times New Roman"/>
          <w:bCs/>
          <w:iCs/>
          <w:sz w:val="21"/>
          <w:szCs w:val="21"/>
          <w:lang w:eastAsia="cs-CZ"/>
        </w:rPr>
        <w:t xml:space="preserve"> </w:t>
      </w:r>
      <w:r w:rsidR="00B6668D" w:rsidRPr="009B1D7B">
        <w:rPr>
          <w:rFonts w:ascii="Times New Roman" w:eastAsia="Times New Roman" w:hAnsi="Times New Roman" w:cs="Times New Roman"/>
          <w:bCs/>
          <w:iCs/>
          <w:sz w:val="21"/>
          <w:szCs w:val="21"/>
          <w:lang w:eastAsia="cs-CZ"/>
        </w:rPr>
        <w:t xml:space="preserve">uvedenou </w:t>
      </w:r>
      <w:r w:rsidR="007458F8" w:rsidRPr="009B1D7B">
        <w:rPr>
          <w:rFonts w:ascii="Times New Roman" w:eastAsia="Times New Roman" w:hAnsi="Times New Roman" w:cs="Times New Roman"/>
          <w:bCs/>
          <w:iCs/>
          <w:sz w:val="21"/>
          <w:szCs w:val="21"/>
          <w:lang w:eastAsia="cs-CZ"/>
        </w:rPr>
        <w:t xml:space="preserve">v </w:t>
      </w:r>
      <w:r w:rsidR="003B11B8" w:rsidRPr="009B1D7B">
        <w:rPr>
          <w:rFonts w:ascii="Times New Roman" w:eastAsia="Times New Roman" w:hAnsi="Times New Roman" w:cs="Times New Roman"/>
          <w:bCs/>
          <w:iCs/>
          <w:sz w:val="21"/>
          <w:szCs w:val="21"/>
          <w:lang w:eastAsia="cs-CZ"/>
        </w:rPr>
        <w:t>záhlaví této Smlouvy</w:t>
      </w:r>
      <w:r w:rsidR="007458F8" w:rsidRPr="009B1D7B">
        <w:rPr>
          <w:rFonts w:ascii="Times New Roman" w:eastAsia="Times New Roman" w:hAnsi="Times New Roman" w:cs="Times New Roman"/>
          <w:bCs/>
          <w:iCs/>
          <w:sz w:val="21"/>
          <w:szCs w:val="21"/>
          <w:lang w:eastAsia="cs-CZ"/>
        </w:rPr>
        <w:t xml:space="preserve">. Přílohou každé faktury bude </w:t>
      </w:r>
      <w:r w:rsidRPr="009B1D7B">
        <w:rPr>
          <w:rFonts w:ascii="Times New Roman" w:eastAsia="Times New Roman" w:hAnsi="Times New Roman" w:cs="Times New Roman"/>
          <w:bCs/>
          <w:iCs/>
          <w:sz w:val="21"/>
          <w:szCs w:val="21"/>
          <w:lang w:eastAsia="cs-CZ"/>
        </w:rPr>
        <w:t>soupis prací</w:t>
      </w:r>
      <w:r w:rsidR="007458F8" w:rsidRPr="009B1D7B">
        <w:rPr>
          <w:rFonts w:ascii="Times New Roman" w:eastAsia="Times New Roman" w:hAnsi="Times New Roman" w:cs="Times New Roman"/>
          <w:bCs/>
          <w:iCs/>
          <w:sz w:val="21"/>
          <w:szCs w:val="21"/>
          <w:lang w:eastAsia="cs-CZ"/>
        </w:rPr>
        <w:t xml:space="preserve"> provedených Zhotovitelem odsouhlasený </w:t>
      </w:r>
      <w:r w:rsidR="001420AC" w:rsidRPr="009B1D7B">
        <w:rPr>
          <w:rFonts w:ascii="Times New Roman" w:eastAsia="Times New Roman" w:hAnsi="Times New Roman" w:cs="Times New Roman"/>
          <w:bCs/>
          <w:iCs/>
          <w:sz w:val="21"/>
          <w:szCs w:val="21"/>
          <w:lang w:eastAsia="cs-CZ"/>
        </w:rPr>
        <w:t xml:space="preserve">TDI a </w:t>
      </w:r>
      <w:r w:rsidR="007458F8" w:rsidRPr="009B1D7B">
        <w:rPr>
          <w:rFonts w:ascii="Times New Roman" w:eastAsia="Times New Roman" w:hAnsi="Times New Roman" w:cs="Times New Roman"/>
          <w:bCs/>
          <w:iCs/>
          <w:sz w:val="21"/>
          <w:szCs w:val="21"/>
          <w:lang w:eastAsia="cs-CZ"/>
        </w:rPr>
        <w:t>Objednatelem</w:t>
      </w:r>
      <w:r w:rsidRPr="009B1D7B">
        <w:rPr>
          <w:rFonts w:ascii="Times New Roman" w:eastAsia="Times New Roman" w:hAnsi="Times New Roman" w:cs="Times New Roman"/>
          <w:bCs/>
          <w:iCs/>
          <w:sz w:val="21"/>
          <w:szCs w:val="21"/>
          <w:lang w:eastAsia="cs-CZ"/>
        </w:rPr>
        <w:t xml:space="preserve">. Faktura (daňový doklad) musí obsahovat náležitosti </w:t>
      </w:r>
      <w:r w:rsidR="008E7930" w:rsidRPr="009B1D7B">
        <w:rPr>
          <w:rFonts w:ascii="Times New Roman" w:eastAsia="Times New Roman" w:hAnsi="Times New Roman" w:cs="Times New Roman"/>
          <w:bCs/>
          <w:iCs/>
          <w:sz w:val="21"/>
          <w:szCs w:val="21"/>
          <w:lang w:eastAsia="cs-CZ"/>
        </w:rPr>
        <w:t>po</w:t>
      </w:r>
      <w:r w:rsidRPr="009B1D7B">
        <w:rPr>
          <w:rFonts w:ascii="Times New Roman" w:eastAsia="Times New Roman" w:hAnsi="Times New Roman" w:cs="Times New Roman"/>
          <w:bCs/>
          <w:iCs/>
          <w:sz w:val="21"/>
          <w:szCs w:val="21"/>
          <w:lang w:eastAsia="cs-CZ"/>
        </w:rPr>
        <w:t xml:space="preserve">dle platných právních předpisů, zejména </w:t>
      </w:r>
      <w:r w:rsidR="00C10E77" w:rsidRPr="009B1D7B">
        <w:rPr>
          <w:rFonts w:ascii="Times New Roman" w:eastAsia="Times New Roman" w:hAnsi="Times New Roman" w:cs="Times New Roman"/>
          <w:bCs/>
          <w:iCs/>
          <w:sz w:val="21"/>
          <w:szCs w:val="21"/>
          <w:lang w:eastAsia="cs-CZ"/>
        </w:rPr>
        <w:t>Zákona o DPH</w:t>
      </w:r>
      <w:r w:rsidR="006F6BAA" w:rsidRPr="009B1D7B">
        <w:rPr>
          <w:rFonts w:ascii="Times New Roman" w:eastAsia="Times New Roman" w:hAnsi="Times New Roman" w:cs="Times New Roman"/>
          <w:bCs/>
          <w:iCs/>
          <w:sz w:val="21"/>
          <w:szCs w:val="21"/>
          <w:lang w:eastAsia="cs-CZ"/>
        </w:rPr>
        <w:t>, přičemž za správnou výši a režim DPH odpovídá Zhotovitel</w:t>
      </w:r>
      <w:r w:rsidR="00F4795A" w:rsidRPr="009B1D7B">
        <w:rPr>
          <w:rFonts w:ascii="Times New Roman" w:eastAsia="Times New Roman" w:hAnsi="Times New Roman" w:cs="Times New Roman"/>
          <w:bCs/>
          <w:iCs/>
          <w:sz w:val="21"/>
          <w:szCs w:val="21"/>
          <w:lang w:eastAsia="cs-CZ"/>
        </w:rPr>
        <w:t xml:space="preserve">. Pokud faktura uvedené </w:t>
      </w:r>
      <w:r w:rsidR="00F4795A" w:rsidRPr="009B1D7B">
        <w:rPr>
          <w:rFonts w:ascii="Times New Roman" w:eastAsia="Times New Roman" w:hAnsi="Times New Roman" w:cs="Times New Roman"/>
          <w:bCs/>
          <w:iCs/>
          <w:sz w:val="21"/>
          <w:szCs w:val="21"/>
          <w:lang w:eastAsia="cs-CZ"/>
        </w:rPr>
        <w:lastRenderedPageBreak/>
        <w:t xml:space="preserve">podmínky </w:t>
      </w:r>
      <w:r w:rsidR="008E7930" w:rsidRPr="009B1D7B">
        <w:rPr>
          <w:rFonts w:ascii="Times New Roman" w:eastAsia="Times New Roman" w:hAnsi="Times New Roman" w:cs="Times New Roman"/>
          <w:bCs/>
          <w:iCs/>
          <w:sz w:val="21"/>
          <w:szCs w:val="21"/>
          <w:lang w:eastAsia="cs-CZ"/>
        </w:rPr>
        <w:t>po</w:t>
      </w:r>
      <w:r w:rsidR="00F4795A" w:rsidRPr="009B1D7B">
        <w:rPr>
          <w:rFonts w:ascii="Times New Roman" w:eastAsia="Times New Roman" w:hAnsi="Times New Roman" w:cs="Times New Roman"/>
          <w:bCs/>
          <w:iCs/>
          <w:sz w:val="21"/>
          <w:szCs w:val="21"/>
          <w:lang w:eastAsia="cs-CZ"/>
        </w:rPr>
        <w:t>dle tohoto článku Smlouvy nesplňuje, je Objednatel oprávněn ji vrátit zpět Zhotoviteli a nebude na jejím základě povinen učinit žádnou platbu.</w:t>
      </w:r>
    </w:p>
    <w:p w14:paraId="102C17BE" w14:textId="3C3763E6" w:rsidR="0027514C" w:rsidRPr="009B1D7B" w:rsidRDefault="0027514C" w:rsidP="00160618">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TERMÍNY PLNĚNÍ</w:t>
      </w:r>
      <w:r w:rsidR="00277B20" w:rsidRPr="009B1D7B">
        <w:rPr>
          <w:rFonts w:ascii="Times New Roman" w:hAnsi="Times New Roman" w:cs="Times New Roman"/>
          <w:color w:val="auto"/>
          <w:sz w:val="21"/>
          <w:szCs w:val="21"/>
          <w:lang w:eastAsia="cs-CZ"/>
        </w:rPr>
        <w:t>, PŘEDÁNÍ A PŘEVZETÍ DÍLA</w:t>
      </w:r>
    </w:p>
    <w:p w14:paraId="6DFF748B" w14:textId="6FDFC288" w:rsidR="003F47D4" w:rsidRPr="009B1D7B" w:rsidRDefault="00317473" w:rsidP="00317473">
      <w:pPr>
        <w:pStyle w:val="Clanek11"/>
        <w:spacing w:before="120" w:after="120"/>
        <w:jc w:val="both"/>
        <w:rPr>
          <w:rFonts w:ascii="Times New Roman" w:eastAsia="Times New Roman" w:hAnsi="Times New Roman" w:cs="Times New Roman"/>
          <w:bCs/>
          <w:iCs/>
          <w:sz w:val="21"/>
          <w:szCs w:val="21"/>
          <w:lang w:eastAsia="cs-CZ"/>
        </w:rPr>
      </w:pPr>
      <w:bookmarkStart w:id="23" w:name="_Ref532438620"/>
      <w:bookmarkStart w:id="24" w:name="_Ref439504872"/>
      <w:r w:rsidRPr="009B1D7B">
        <w:rPr>
          <w:rFonts w:ascii="Times New Roman" w:eastAsia="Times New Roman" w:hAnsi="Times New Roman" w:cs="Times New Roman"/>
          <w:bCs/>
          <w:iCs/>
          <w:sz w:val="21"/>
          <w:szCs w:val="21"/>
          <w:lang w:eastAsia="cs-CZ"/>
        </w:rPr>
        <w:t xml:space="preserve">Zhotovitel se zavazuje zahájit plnění této Smlouvy bezprostředně </w:t>
      </w:r>
      <w:r w:rsidR="00555FB5" w:rsidRPr="009B1D7B">
        <w:rPr>
          <w:rFonts w:ascii="Times New Roman" w:eastAsia="Times New Roman" w:hAnsi="Times New Roman" w:cs="Times New Roman"/>
          <w:bCs/>
          <w:iCs/>
          <w:sz w:val="21"/>
          <w:szCs w:val="21"/>
          <w:lang w:eastAsia="cs-CZ"/>
        </w:rPr>
        <w:t>poté, co Smlouva nab</w:t>
      </w:r>
      <w:r w:rsidR="004C7657" w:rsidRPr="009B1D7B">
        <w:rPr>
          <w:rFonts w:ascii="Times New Roman" w:eastAsia="Times New Roman" w:hAnsi="Times New Roman" w:cs="Times New Roman"/>
          <w:bCs/>
          <w:iCs/>
          <w:sz w:val="21"/>
          <w:szCs w:val="21"/>
          <w:lang w:eastAsia="cs-CZ"/>
        </w:rPr>
        <w:t>u</w:t>
      </w:r>
      <w:r w:rsidR="00555FB5" w:rsidRPr="009B1D7B">
        <w:rPr>
          <w:rFonts w:ascii="Times New Roman" w:eastAsia="Times New Roman" w:hAnsi="Times New Roman" w:cs="Times New Roman"/>
          <w:bCs/>
          <w:iCs/>
          <w:sz w:val="21"/>
          <w:szCs w:val="21"/>
          <w:lang w:eastAsia="cs-CZ"/>
        </w:rPr>
        <w:t>de účinnosti</w:t>
      </w:r>
      <w:r w:rsidR="00F13BF8" w:rsidRPr="009B1D7B">
        <w:rPr>
          <w:rFonts w:ascii="Times New Roman" w:eastAsia="Times New Roman" w:hAnsi="Times New Roman" w:cs="Times New Roman"/>
          <w:bCs/>
          <w:iCs/>
          <w:sz w:val="21"/>
          <w:szCs w:val="21"/>
          <w:lang w:eastAsia="cs-CZ"/>
        </w:rPr>
        <w:t xml:space="preserve">. </w:t>
      </w:r>
      <w:r w:rsidRPr="009B1D7B">
        <w:rPr>
          <w:rFonts w:ascii="Times New Roman" w:eastAsia="Times New Roman" w:hAnsi="Times New Roman" w:cs="Times New Roman"/>
          <w:bCs/>
          <w:iCs/>
          <w:sz w:val="21"/>
          <w:szCs w:val="21"/>
          <w:lang w:eastAsia="cs-CZ"/>
        </w:rPr>
        <w:t xml:space="preserve"> </w:t>
      </w:r>
      <w:bookmarkStart w:id="25" w:name="_Ref439507252"/>
    </w:p>
    <w:p w14:paraId="7C26EC55" w14:textId="54BF2D89" w:rsidR="003F47D4" w:rsidRPr="009B1D7B" w:rsidRDefault="003F47D4"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Termín pro předání a převzetí Místa provádění díla</w:t>
      </w:r>
      <w:r w:rsidRPr="009B1D7B">
        <w:rPr>
          <w:rFonts w:ascii="Times New Roman" w:eastAsia="Times New Roman" w:hAnsi="Times New Roman" w:cs="Times New Roman"/>
          <w:bCs/>
          <w:iCs/>
          <w:sz w:val="21"/>
          <w:szCs w:val="21"/>
          <w:lang w:eastAsia="cs-CZ"/>
        </w:rPr>
        <w:t xml:space="preserve">: nejpozději do 5 dnů od doručení výzvy ze strany </w:t>
      </w:r>
      <w:r w:rsidRPr="009B1D7B">
        <w:rPr>
          <w:rFonts w:ascii="Times New Roman" w:eastAsia="Times New Roman" w:hAnsi="Times New Roman" w:cs="Times New Roman"/>
          <w:bCs/>
          <w:iCs/>
          <w:sz w:val="21"/>
          <w:szCs w:val="21"/>
          <w:lang w:eastAsia="cs-CZ"/>
        </w:rPr>
        <w:t>O</w:t>
      </w:r>
      <w:r w:rsidRPr="009B1D7B">
        <w:rPr>
          <w:rFonts w:ascii="Times New Roman" w:eastAsia="Times New Roman" w:hAnsi="Times New Roman" w:cs="Times New Roman"/>
          <w:bCs/>
          <w:iCs/>
          <w:sz w:val="21"/>
          <w:szCs w:val="21"/>
          <w:lang w:eastAsia="cs-CZ"/>
        </w:rPr>
        <w:t>bjednatele.</w:t>
      </w:r>
    </w:p>
    <w:p w14:paraId="34D7B865" w14:textId="77777777" w:rsidR="003F47D4" w:rsidRPr="009B1D7B" w:rsidRDefault="003F47D4"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Termín pro zahájení stavebních prací: </w:t>
      </w:r>
      <w:r w:rsidRPr="009B1D7B">
        <w:rPr>
          <w:rFonts w:ascii="Times New Roman" w:eastAsia="Times New Roman" w:hAnsi="Times New Roman" w:cs="Times New Roman"/>
          <w:bCs/>
          <w:iCs/>
          <w:sz w:val="21"/>
          <w:szCs w:val="21"/>
          <w:lang w:eastAsia="cs-CZ"/>
        </w:rPr>
        <w:t xml:space="preserve">nejpozději do 5 dnů od předání a převzetí Místa provádění díla. </w:t>
      </w:r>
    </w:p>
    <w:p w14:paraId="20FFD8B4" w14:textId="67D48643" w:rsidR="003F47D4" w:rsidRPr="009B1D7B" w:rsidRDefault="003F47D4"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Termín pro dokončení Díla: nejpozději do 75 dnů („Termín dokončení“) od předání a převzetí Místa provádění díla.</w:t>
      </w:r>
    </w:p>
    <w:p w14:paraId="0DF1AC0A" w14:textId="4308081A" w:rsidR="003F47D4" w:rsidRPr="009B1D7B" w:rsidRDefault="003F47D4"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Termín pro předání </w:t>
      </w:r>
      <w:r w:rsidR="009B1D7B" w:rsidRPr="009B1D7B">
        <w:rPr>
          <w:rFonts w:ascii="Times New Roman" w:eastAsia="Times New Roman" w:hAnsi="Times New Roman" w:cs="Times New Roman"/>
          <w:bCs/>
          <w:iCs/>
          <w:sz w:val="21"/>
          <w:szCs w:val="21"/>
          <w:lang w:eastAsia="cs-CZ"/>
        </w:rPr>
        <w:t>D</w:t>
      </w:r>
      <w:r w:rsidRPr="009B1D7B">
        <w:rPr>
          <w:rFonts w:ascii="Times New Roman" w:eastAsia="Times New Roman" w:hAnsi="Times New Roman" w:cs="Times New Roman"/>
          <w:bCs/>
          <w:iCs/>
          <w:sz w:val="21"/>
          <w:szCs w:val="21"/>
          <w:lang w:eastAsia="cs-CZ"/>
        </w:rPr>
        <w:t>okladů: nejpozději do 30 dnů od předání a převzetí Díla.</w:t>
      </w:r>
    </w:p>
    <w:p w14:paraId="7FA2F676" w14:textId="52C05DF5" w:rsidR="00AA70EF" w:rsidRPr="009B1D7B" w:rsidRDefault="003F47D4" w:rsidP="003F47D4">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O předání a převzetí Místa provádění díla </w:t>
      </w:r>
      <w:r w:rsidR="009B1D7B" w:rsidRPr="009B1D7B">
        <w:rPr>
          <w:rFonts w:ascii="Times New Roman" w:eastAsia="Times New Roman" w:hAnsi="Times New Roman" w:cs="Times New Roman"/>
          <w:bCs/>
          <w:iCs/>
          <w:sz w:val="21"/>
          <w:szCs w:val="21"/>
          <w:lang w:eastAsia="cs-CZ"/>
        </w:rPr>
        <w:t>sepíšou</w:t>
      </w:r>
      <w:r w:rsidR="00AA70EF" w:rsidRPr="009B1D7B">
        <w:rPr>
          <w:rFonts w:ascii="Times New Roman" w:eastAsia="Times New Roman" w:hAnsi="Times New Roman" w:cs="Times New Roman"/>
          <w:bCs/>
          <w:iCs/>
          <w:sz w:val="21"/>
          <w:szCs w:val="21"/>
          <w:lang w:eastAsia="cs-CZ"/>
        </w:rPr>
        <w:t xml:space="preserve"> </w:t>
      </w:r>
      <w:r w:rsidRPr="009B1D7B">
        <w:rPr>
          <w:rFonts w:ascii="Times New Roman" w:eastAsia="Times New Roman" w:hAnsi="Times New Roman" w:cs="Times New Roman"/>
          <w:bCs/>
          <w:iCs/>
          <w:sz w:val="21"/>
          <w:szCs w:val="21"/>
          <w:lang w:eastAsia="cs-CZ"/>
        </w:rPr>
        <w:t xml:space="preserve">Strany </w:t>
      </w:r>
      <w:r w:rsidR="00AA70EF" w:rsidRPr="009B1D7B">
        <w:rPr>
          <w:rFonts w:ascii="Times New Roman" w:eastAsia="Times New Roman" w:hAnsi="Times New Roman" w:cs="Times New Roman"/>
          <w:bCs/>
          <w:iCs/>
          <w:sz w:val="21"/>
          <w:szCs w:val="21"/>
          <w:lang w:eastAsia="cs-CZ"/>
        </w:rPr>
        <w:t>písemný protokol zachycující stav Místa provádění díla. Za vyhotovení protokolu o předání prostor odpovídá Zhotovitel.</w:t>
      </w:r>
    </w:p>
    <w:bookmarkEnd w:id="23"/>
    <w:bookmarkEnd w:id="25"/>
    <w:p w14:paraId="71522DB6" w14:textId="78E3068B" w:rsidR="00664388" w:rsidRPr="009B1D7B" w:rsidRDefault="00664388" w:rsidP="00664388">
      <w:pPr>
        <w:pStyle w:val="Clanek11"/>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Po předání Místa provádění díla odpovídá za jeho stav a případnou škodu Zhotovitel.</w:t>
      </w:r>
    </w:p>
    <w:p w14:paraId="5085557A" w14:textId="7636C73A" w:rsidR="00317473" w:rsidRPr="009B1D7B" w:rsidRDefault="00317473" w:rsidP="00317473">
      <w:pPr>
        <w:pStyle w:val="Clanek11"/>
        <w:spacing w:before="120" w:after="120"/>
        <w:jc w:val="both"/>
        <w:rPr>
          <w:rFonts w:ascii="Times New Roman" w:eastAsia="Times New Roman" w:hAnsi="Times New Roman" w:cs="Times New Roman"/>
          <w:bCs/>
          <w:iCs/>
          <w:sz w:val="21"/>
          <w:szCs w:val="21"/>
          <w:lang w:eastAsia="cs-CZ"/>
        </w:rPr>
      </w:pPr>
      <w:bookmarkStart w:id="26" w:name="_Ref439505378"/>
      <w:bookmarkStart w:id="27" w:name="_Ref444630244"/>
      <w:bookmarkStart w:id="28" w:name="_Ref532434996"/>
      <w:bookmarkEnd w:id="24"/>
      <w:r w:rsidRPr="009B1D7B">
        <w:rPr>
          <w:rFonts w:ascii="Times New Roman" w:eastAsia="Times New Roman" w:hAnsi="Times New Roman" w:cs="Times New Roman"/>
          <w:bCs/>
          <w:iCs/>
          <w:sz w:val="21"/>
          <w:szCs w:val="21"/>
          <w:lang w:eastAsia="cs-CZ"/>
        </w:rPr>
        <w:t xml:space="preserve">Za „dokončení Díla“ ve smyslu </w:t>
      </w:r>
      <w:r w:rsidR="003F47D4" w:rsidRPr="009B1D7B">
        <w:rPr>
          <w:rFonts w:ascii="Times New Roman" w:eastAsia="Times New Roman" w:hAnsi="Times New Roman" w:cs="Times New Roman"/>
          <w:bCs/>
          <w:iCs/>
          <w:sz w:val="21"/>
          <w:szCs w:val="21"/>
          <w:lang w:eastAsia="cs-CZ"/>
        </w:rPr>
        <w:t xml:space="preserve">odstavce 6.4 tohoto článku </w:t>
      </w:r>
      <w:r w:rsidRPr="009B1D7B">
        <w:rPr>
          <w:rFonts w:ascii="Times New Roman" w:eastAsia="Times New Roman" w:hAnsi="Times New Roman" w:cs="Times New Roman"/>
          <w:bCs/>
          <w:iCs/>
          <w:sz w:val="21"/>
          <w:szCs w:val="21"/>
          <w:lang w:eastAsia="cs-CZ"/>
        </w:rPr>
        <w:t>se považuje dokončení bez vad a nedodělků bránících užívání Díla a provedení konečného převzetí Objednatelem</w:t>
      </w:r>
      <w:r w:rsidR="003F47D4" w:rsidRPr="009B1D7B">
        <w:rPr>
          <w:rFonts w:ascii="Times New Roman" w:eastAsia="Times New Roman" w:hAnsi="Times New Roman" w:cs="Times New Roman"/>
          <w:bCs/>
          <w:iCs/>
          <w:sz w:val="21"/>
          <w:szCs w:val="21"/>
          <w:lang w:eastAsia="cs-CZ"/>
        </w:rPr>
        <w:t xml:space="preserve">. </w:t>
      </w:r>
      <w:r w:rsidRPr="009B1D7B">
        <w:rPr>
          <w:rFonts w:ascii="Times New Roman" w:eastAsia="Times New Roman" w:hAnsi="Times New Roman" w:cs="Times New Roman"/>
          <w:bCs/>
          <w:iCs/>
          <w:sz w:val="21"/>
          <w:szCs w:val="21"/>
          <w:lang w:eastAsia="cs-CZ"/>
        </w:rPr>
        <w:t xml:space="preserve">Pro vyloučení pochybností je tedy Dílo „dokončeno“ dnem, kdy Objednatel podepíše </w:t>
      </w:r>
      <w:r w:rsidR="00F26DA2" w:rsidRPr="009B1D7B">
        <w:rPr>
          <w:rFonts w:ascii="Times New Roman" w:eastAsia="Times New Roman" w:hAnsi="Times New Roman" w:cs="Times New Roman"/>
          <w:bCs/>
          <w:iCs/>
          <w:sz w:val="21"/>
          <w:szCs w:val="21"/>
          <w:lang w:eastAsia="cs-CZ"/>
        </w:rPr>
        <w:t>zápis o</w:t>
      </w:r>
      <w:r w:rsidR="00F26DA2" w:rsidRPr="009B1D7B">
        <w:rPr>
          <w:rFonts w:ascii="Times New Roman" w:hAnsi="Times New Roman" w:cs="Times New Roman"/>
          <w:sz w:val="21"/>
          <w:szCs w:val="21"/>
        </w:rPr>
        <w:t> převzetí</w:t>
      </w:r>
      <w:r w:rsidRPr="009B1D7B">
        <w:rPr>
          <w:rFonts w:ascii="Times New Roman" w:eastAsia="Times New Roman" w:hAnsi="Times New Roman" w:cs="Times New Roman"/>
          <w:bCs/>
          <w:iCs/>
          <w:sz w:val="21"/>
          <w:szCs w:val="21"/>
          <w:lang w:eastAsia="cs-CZ"/>
        </w:rPr>
        <w:t>, nebo jiným dnem, který Objednatel po dohodě se Zhotovitelem uvede v</w:t>
      </w:r>
      <w:r w:rsidR="00F26DA2" w:rsidRPr="009B1D7B">
        <w:rPr>
          <w:rFonts w:ascii="Times New Roman" w:eastAsia="Times New Roman" w:hAnsi="Times New Roman" w:cs="Times New Roman"/>
          <w:bCs/>
          <w:iCs/>
          <w:sz w:val="21"/>
          <w:szCs w:val="21"/>
          <w:lang w:eastAsia="cs-CZ"/>
        </w:rPr>
        <w:t> zápisu o převzetí</w:t>
      </w:r>
      <w:r w:rsidRPr="009B1D7B">
        <w:rPr>
          <w:rFonts w:ascii="Times New Roman" w:eastAsia="Times New Roman" w:hAnsi="Times New Roman" w:cs="Times New Roman"/>
          <w:bCs/>
          <w:iCs/>
          <w:sz w:val="21"/>
          <w:szCs w:val="21"/>
          <w:lang w:eastAsia="cs-CZ"/>
        </w:rPr>
        <w:t>. „Dokončením“ ve shora uvedeném smyslu však nejsou nijak dotčeny povinnosti Zhotovitele zhotovit Dílo a řádně splnit tuto Smlouvu, zejména, nikoliv však výlučně, odstranit případné vady a nedodělky zjištěné při předání Díla či v Záruční době</w:t>
      </w:r>
      <w:bookmarkEnd w:id="26"/>
      <w:bookmarkEnd w:id="27"/>
      <w:r w:rsidR="003F47D4" w:rsidRPr="009B1D7B">
        <w:rPr>
          <w:rFonts w:ascii="Times New Roman" w:eastAsia="Times New Roman" w:hAnsi="Times New Roman" w:cs="Times New Roman"/>
          <w:bCs/>
          <w:iCs/>
          <w:sz w:val="21"/>
          <w:szCs w:val="21"/>
          <w:lang w:eastAsia="cs-CZ"/>
        </w:rPr>
        <w:t xml:space="preserve"> a předat všechny nezbytné doklady.</w:t>
      </w:r>
      <w:bookmarkEnd w:id="28"/>
      <w:r w:rsidRPr="009B1D7B">
        <w:rPr>
          <w:rFonts w:ascii="Times New Roman" w:eastAsia="Times New Roman" w:hAnsi="Times New Roman" w:cs="Times New Roman"/>
          <w:bCs/>
          <w:iCs/>
          <w:sz w:val="21"/>
          <w:szCs w:val="21"/>
          <w:lang w:eastAsia="cs-CZ"/>
        </w:rPr>
        <w:t xml:space="preserve"> </w:t>
      </w:r>
    </w:p>
    <w:p w14:paraId="2E85E499" w14:textId="3B8CC404" w:rsidR="004C7657" w:rsidRPr="009B1D7B" w:rsidRDefault="004C7657" w:rsidP="00317473">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Nejpozději v termínu předání a převzetí Místa provádění díla předá Zhotovitel harmonogram plánovaného postupu stavebních prací. Tento harmonogram Zhotovitel projedná s Objednatele a TDI, každá změna harmonogramu podléhá projednání s Objednatelem a TDI.</w:t>
      </w:r>
    </w:p>
    <w:p w14:paraId="38F4D9ED" w14:textId="7B9E84BC" w:rsidR="00317473" w:rsidRPr="009B1D7B" w:rsidRDefault="00317473" w:rsidP="00317473">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Kdykoliv vznikne podle této Smlouvy Zhotoviteli nárok na prodloužení Termínu dokončení anebo jiných termínů z důvodu prodlení Objednatele, porušení povinností na</w:t>
      </w:r>
      <w:r w:rsidR="009B162B"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 xml:space="preserve">straně Objednatele, Vyšší moci nebo jiné právní skutečnosti, pak není-li výslovně stanoveno jinak, prodlužují se dotčené termíny vždy jen o minimální objektivně nezbytnou a s odbornou péčí dosažitelnou dobu k dosažení příslušného termínu za změněných podmínek. Jinými slovy, Zhotovitel nemá nárok na mechanický posun </w:t>
      </w:r>
      <w:r w:rsidR="00FB479D" w:rsidRPr="009B1D7B">
        <w:rPr>
          <w:rFonts w:ascii="Times New Roman" w:eastAsia="Times New Roman" w:hAnsi="Times New Roman" w:cs="Times New Roman"/>
          <w:bCs/>
          <w:iCs/>
          <w:sz w:val="21"/>
          <w:szCs w:val="21"/>
          <w:lang w:eastAsia="cs-CZ"/>
        </w:rPr>
        <w:t>termínu dokončení díla</w:t>
      </w:r>
      <w:r w:rsidRPr="009B1D7B">
        <w:rPr>
          <w:rFonts w:ascii="Times New Roman" w:eastAsia="Times New Roman" w:hAnsi="Times New Roman" w:cs="Times New Roman"/>
          <w:bCs/>
          <w:iCs/>
          <w:sz w:val="21"/>
          <w:szCs w:val="21"/>
          <w:lang w:eastAsia="cs-CZ"/>
        </w:rPr>
        <w:t xml:space="preserve">, kdy skutečnosti dle předchozí věty trvají, ale pouze na takový posun, který odpovídá shora uvedené minimální době. Zhotovitel je povinen Objednateli tuto dobu prokázat a doložit příslušnými dokumenty. </w:t>
      </w:r>
      <w:r w:rsidR="000C3601" w:rsidRPr="009B1D7B">
        <w:rPr>
          <w:rFonts w:ascii="Times New Roman" w:eastAsia="Times New Roman" w:hAnsi="Times New Roman" w:cs="Times New Roman"/>
          <w:bCs/>
          <w:iCs/>
          <w:sz w:val="21"/>
          <w:szCs w:val="21"/>
          <w:lang w:eastAsia="cs-CZ"/>
        </w:rPr>
        <w:t>Prodloužení Termínu dokončení je možné pouze na základě písemného dodatku ke Smlouvě</w:t>
      </w:r>
      <w:r w:rsidR="004A4B5E" w:rsidRPr="009B1D7B">
        <w:rPr>
          <w:rFonts w:ascii="Times New Roman" w:eastAsia="Times New Roman" w:hAnsi="Times New Roman" w:cs="Times New Roman"/>
          <w:bCs/>
          <w:iCs/>
          <w:sz w:val="21"/>
          <w:szCs w:val="21"/>
          <w:lang w:eastAsia="cs-CZ"/>
        </w:rPr>
        <w:t xml:space="preserve">. </w:t>
      </w:r>
    </w:p>
    <w:p w14:paraId="24593A48" w14:textId="4A730C9C" w:rsidR="00317473" w:rsidRPr="009B1D7B" w:rsidRDefault="00317473" w:rsidP="00317473">
      <w:pPr>
        <w:pStyle w:val="Clanek11"/>
        <w:spacing w:before="120" w:after="120"/>
        <w:jc w:val="both"/>
        <w:rPr>
          <w:rFonts w:ascii="Times New Roman" w:eastAsia="Times New Roman" w:hAnsi="Times New Roman" w:cs="Times New Roman"/>
          <w:bCs/>
          <w:iCs/>
          <w:sz w:val="21"/>
          <w:szCs w:val="21"/>
          <w:lang w:eastAsia="cs-CZ"/>
        </w:rPr>
      </w:pPr>
      <w:bookmarkStart w:id="29" w:name="_Ref478006328"/>
      <w:r w:rsidRPr="009B1D7B">
        <w:rPr>
          <w:rFonts w:ascii="Times New Roman" w:eastAsia="Times New Roman" w:hAnsi="Times New Roman" w:cs="Times New Roman"/>
          <w:bCs/>
          <w:iCs/>
          <w:sz w:val="21"/>
          <w:szCs w:val="21"/>
          <w:lang w:eastAsia="cs-CZ"/>
        </w:rPr>
        <w:t>Zhotovitel se zavazuje upozornit Objednatele na jakoukoliv událost, negativní trend nebo hrozící Vyšší moc, které by mohly způsobit zpoždění v provádění Díla či dosažení Termínu dokončení,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29"/>
    </w:p>
    <w:p w14:paraId="418AFCA6" w14:textId="7AC350DD"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bookmarkStart w:id="30" w:name="_Ref73445310"/>
      <w:bookmarkStart w:id="31" w:name="_Ref532436287"/>
      <w:r w:rsidRPr="009B1D7B">
        <w:rPr>
          <w:rFonts w:ascii="Times New Roman" w:eastAsia="Times New Roman" w:hAnsi="Times New Roman" w:cs="Times New Roman"/>
          <w:bCs/>
          <w:iCs/>
          <w:sz w:val="21"/>
          <w:szCs w:val="21"/>
          <w:lang w:eastAsia="cs-CZ"/>
        </w:rPr>
        <w:t xml:space="preserve">Dokončené Dílo ve smyslu odst. </w:t>
      </w:r>
      <w:r w:rsidR="003F47D4" w:rsidRPr="009B1D7B">
        <w:rPr>
          <w:rFonts w:ascii="Times New Roman" w:eastAsia="Times New Roman" w:hAnsi="Times New Roman" w:cs="Times New Roman"/>
          <w:bCs/>
          <w:iCs/>
          <w:sz w:val="21"/>
          <w:szCs w:val="21"/>
          <w:lang w:eastAsia="cs-CZ"/>
        </w:rPr>
        <w:t xml:space="preserve">6. 4 </w:t>
      </w:r>
      <w:r w:rsidRPr="009B1D7B">
        <w:rPr>
          <w:rFonts w:ascii="Times New Roman" w:eastAsia="Times New Roman" w:hAnsi="Times New Roman" w:cs="Times New Roman"/>
          <w:bCs/>
          <w:iCs/>
          <w:sz w:val="21"/>
          <w:szCs w:val="21"/>
          <w:lang w:eastAsia="cs-CZ"/>
        </w:rPr>
        <w:t>Zhotovitel předá Objednateli nejpozději v Termínu dokončení (konečné převzetí).</w:t>
      </w:r>
      <w:bookmarkEnd w:id="30"/>
      <w:r w:rsidRPr="009B1D7B">
        <w:rPr>
          <w:rFonts w:ascii="Times New Roman" w:eastAsia="Times New Roman" w:hAnsi="Times New Roman" w:cs="Times New Roman"/>
          <w:bCs/>
          <w:iCs/>
          <w:sz w:val="21"/>
          <w:szCs w:val="21"/>
          <w:lang w:eastAsia="cs-CZ"/>
        </w:rPr>
        <w:t xml:space="preserve"> </w:t>
      </w:r>
      <w:bookmarkEnd w:id="31"/>
    </w:p>
    <w:p w14:paraId="12490692" w14:textId="39DAE983" w:rsidR="009B162B" w:rsidRPr="009B1D7B" w:rsidRDefault="009B162B" w:rsidP="009B162B">
      <w:pPr>
        <w:pStyle w:val="Clanek11"/>
        <w:spacing w:before="120" w:after="120"/>
        <w:jc w:val="both"/>
        <w:rPr>
          <w:rFonts w:ascii="Times New Roman" w:hAnsi="Times New Roman" w:cs="Times New Roman"/>
          <w:sz w:val="21"/>
          <w:szCs w:val="21"/>
          <w:lang w:eastAsia="cs-CZ"/>
        </w:rPr>
      </w:pPr>
      <w:bookmarkStart w:id="32" w:name="_Ref73446137"/>
      <w:r w:rsidRPr="009B1D7B">
        <w:rPr>
          <w:rFonts w:ascii="Times New Roman" w:eastAsia="Times New Roman" w:hAnsi="Times New Roman" w:cs="Times New Roman"/>
          <w:sz w:val="21"/>
          <w:szCs w:val="21"/>
          <w:lang w:eastAsia="cs-CZ"/>
        </w:rPr>
        <w:t xml:space="preserve">Objednatel řádně dokončené Dílo převezme a o tomto převzetí sepíše se Zhotovitelem zápis o převzetí Díla </w:t>
      </w:r>
      <w:r w:rsidRPr="009B1D7B">
        <w:rPr>
          <w:rFonts w:ascii="Times New Roman" w:eastAsia="Times New Roman" w:hAnsi="Times New Roman" w:cs="Times New Roman"/>
          <w:bCs/>
          <w:iCs/>
          <w:sz w:val="21"/>
          <w:szCs w:val="21"/>
          <w:lang w:eastAsia="cs-CZ"/>
        </w:rPr>
        <w:t>v místě provádění Díla</w:t>
      </w:r>
      <w:r w:rsidR="00FE0DF9" w:rsidRPr="009B1D7B">
        <w:rPr>
          <w:rFonts w:ascii="Times New Roman" w:eastAsia="Times New Roman" w:hAnsi="Times New Roman" w:cs="Times New Roman"/>
          <w:bCs/>
          <w:iCs/>
          <w:sz w:val="21"/>
          <w:szCs w:val="21"/>
          <w:lang w:eastAsia="cs-CZ"/>
        </w:rPr>
        <w:t xml:space="preserve"> (protokolární převzetí)</w:t>
      </w:r>
      <w:r w:rsidRPr="009B1D7B">
        <w:rPr>
          <w:rFonts w:ascii="Times New Roman" w:eastAsia="Times New Roman" w:hAnsi="Times New Roman" w:cs="Times New Roman"/>
          <w:bCs/>
          <w:iCs/>
          <w:sz w:val="21"/>
          <w:szCs w:val="21"/>
          <w:lang w:eastAsia="cs-CZ"/>
        </w:rPr>
        <w:t>.</w:t>
      </w:r>
      <w:bookmarkEnd w:id="32"/>
      <w:r w:rsidR="00840EC0" w:rsidRPr="009B1D7B">
        <w:rPr>
          <w:rFonts w:ascii="Times New Roman" w:eastAsia="Times New Roman" w:hAnsi="Times New Roman" w:cs="Times New Roman"/>
          <w:bCs/>
          <w:iCs/>
          <w:sz w:val="21"/>
          <w:szCs w:val="21"/>
          <w:lang w:eastAsia="cs-CZ"/>
        </w:rPr>
        <w:t xml:space="preserve"> </w:t>
      </w:r>
      <w:bookmarkStart w:id="33" w:name="_Hlk73535835"/>
      <w:r w:rsidR="00840EC0" w:rsidRPr="009B1D7B">
        <w:rPr>
          <w:rFonts w:ascii="Times New Roman" w:eastAsia="Times New Roman" w:hAnsi="Times New Roman" w:cs="Times New Roman"/>
          <w:bCs/>
          <w:iCs/>
          <w:sz w:val="21"/>
          <w:szCs w:val="21"/>
          <w:lang w:eastAsia="cs-CZ"/>
        </w:rPr>
        <w:t>Podpis zápisu o převzetí Díla má účinky uvedené v čl. </w:t>
      </w:r>
      <w:r w:rsidR="00C546F0" w:rsidRPr="009B1D7B">
        <w:rPr>
          <w:rFonts w:ascii="Times New Roman" w:eastAsia="Times New Roman" w:hAnsi="Times New Roman" w:cs="Times New Roman"/>
          <w:bCs/>
          <w:iCs/>
          <w:sz w:val="21"/>
          <w:szCs w:val="21"/>
          <w:lang w:eastAsia="cs-CZ"/>
        </w:rPr>
        <w:t>6.4</w:t>
      </w:r>
      <w:r w:rsidR="00840EC0" w:rsidRPr="009B1D7B">
        <w:rPr>
          <w:rFonts w:ascii="Times New Roman" w:eastAsia="Times New Roman" w:hAnsi="Times New Roman" w:cs="Times New Roman"/>
          <w:bCs/>
          <w:iCs/>
          <w:sz w:val="21"/>
          <w:szCs w:val="21"/>
          <w:lang w:eastAsia="cs-CZ"/>
        </w:rPr>
        <w:t> Smlouvy.</w:t>
      </w:r>
      <w:bookmarkEnd w:id="33"/>
    </w:p>
    <w:p w14:paraId="1E8EF387" w14:textId="5B06CA1C"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lastRenderedPageBreak/>
        <w:t>Pro vyloučení pochybností se výslovně ujednává, že je výlučným právem Objednatele rozhodnout, zda vydá zápis o převzetí Díla i za situace, kdy Dílo má vady, nebo nikoli, resp.</w:t>
      </w:r>
      <w:r w:rsidR="009B162B"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nepřevzít Dílo, pokud by mělo jakékoli vady.</w:t>
      </w:r>
    </w:p>
    <w:p w14:paraId="6D21354B" w14:textId="77777777"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Závěry uvedené v zápise o převzetí Díla jsou pro Strany závazné.</w:t>
      </w:r>
    </w:p>
    <w:p w14:paraId="2E066161" w14:textId="77777777"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Zhotovitel je povinen po řádném dokončení Díla a protokolárním předání Díla v Záruční době vést veškerou dokumentaci, evidenci a doklady, které souvisejí s Dílem a Smlouvou. Po skončení Záruční doby a odstranění záručních vad tyto dokumenty předá Objednateli. </w:t>
      </w:r>
    </w:p>
    <w:p w14:paraId="45D285B4" w14:textId="25B164D6"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Nebezpečí škod na zhotovovaném Díle nese Zhotovitel od převzetí </w:t>
      </w:r>
      <w:r w:rsidR="005D60A1" w:rsidRPr="009B1D7B">
        <w:rPr>
          <w:rFonts w:ascii="Times New Roman" w:eastAsia="Times New Roman" w:hAnsi="Times New Roman" w:cs="Times New Roman"/>
          <w:bCs/>
          <w:iCs/>
          <w:sz w:val="21"/>
          <w:szCs w:val="21"/>
          <w:lang w:eastAsia="cs-CZ"/>
        </w:rPr>
        <w:t>Místa provádění díla</w:t>
      </w:r>
      <w:r w:rsidRPr="009B1D7B">
        <w:rPr>
          <w:rFonts w:ascii="Times New Roman" w:eastAsia="Times New Roman" w:hAnsi="Times New Roman" w:cs="Times New Roman"/>
          <w:bCs/>
          <w:iCs/>
          <w:sz w:val="21"/>
          <w:szCs w:val="21"/>
          <w:lang w:eastAsia="cs-CZ"/>
        </w:rPr>
        <w:t xml:space="preserve"> až do doby protokolárního převzetí Díla Objednatelem. </w:t>
      </w:r>
    </w:p>
    <w:p w14:paraId="38601E76" w14:textId="3043EF32" w:rsidR="00B4661F" w:rsidRPr="009B1D7B" w:rsidRDefault="00B4661F" w:rsidP="00B4661F">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Objednatel je již od počátku vlastníkem Díla; jeho vlastnické právo vzniká vytvořením každé součásti Díla. Všechny materiály přecházejí do vlastnictví Objednatele vždy okamžikem, kdy jsou do Díla zabudovány, nebo kdy budou ze strany Objednatele uhrazeny, dle toho</w:t>
      </w:r>
      <w:r w:rsidR="00224DA1" w:rsidRPr="009B1D7B">
        <w:rPr>
          <w:rFonts w:ascii="Times New Roman" w:eastAsia="Times New Roman" w:hAnsi="Times New Roman" w:cs="Times New Roman"/>
          <w:bCs/>
          <w:iCs/>
          <w:sz w:val="21"/>
          <w:szCs w:val="21"/>
          <w:lang w:eastAsia="cs-CZ"/>
        </w:rPr>
        <w:t>,</w:t>
      </w:r>
      <w:r w:rsidRPr="009B1D7B">
        <w:rPr>
          <w:rFonts w:ascii="Times New Roman" w:eastAsia="Times New Roman" w:hAnsi="Times New Roman" w:cs="Times New Roman"/>
          <w:bCs/>
          <w:iCs/>
          <w:sz w:val="21"/>
          <w:szCs w:val="21"/>
          <w:lang w:eastAsia="cs-CZ"/>
        </w:rPr>
        <w:t xml:space="preserve"> co nastane dříve. Pro účely tohoto článku se „uhrazením“ rozumí úhrada, případné smluvní pokuty, náhrady škod a další platby splatné ve prospěch Objednatele podle této Smlouvy.</w:t>
      </w:r>
    </w:p>
    <w:p w14:paraId="4A0AF095" w14:textId="63B108D6" w:rsidR="00415A56" w:rsidRPr="009B1D7B" w:rsidRDefault="00415A56" w:rsidP="00415A56">
      <w:pPr>
        <w:pStyle w:val="Nadpis1"/>
        <w:spacing w:before="240"/>
        <w:jc w:val="both"/>
        <w:rPr>
          <w:rFonts w:ascii="Times New Roman" w:hAnsi="Times New Roman" w:cs="Times New Roman"/>
          <w:color w:val="auto"/>
          <w:sz w:val="21"/>
          <w:szCs w:val="21"/>
          <w:lang w:eastAsia="cs-CZ"/>
        </w:rPr>
      </w:pPr>
      <w:bookmarkStart w:id="34" w:name="_Ref439505003"/>
      <w:bookmarkStart w:id="35" w:name="_Ref439505004"/>
      <w:bookmarkStart w:id="36" w:name="_Toc482899240"/>
      <w:bookmarkStart w:id="37" w:name="_Ref73451778"/>
      <w:r w:rsidRPr="009B1D7B">
        <w:rPr>
          <w:rFonts w:ascii="Times New Roman" w:hAnsi="Times New Roman" w:cs="Times New Roman"/>
          <w:color w:val="auto"/>
          <w:sz w:val="21"/>
          <w:szCs w:val="21"/>
          <w:lang w:eastAsia="cs-CZ"/>
        </w:rPr>
        <w:t>Z</w:t>
      </w:r>
      <w:bookmarkEnd w:id="34"/>
      <w:bookmarkEnd w:id="35"/>
      <w:bookmarkEnd w:id="36"/>
      <w:r w:rsidRPr="009B1D7B">
        <w:rPr>
          <w:rFonts w:ascii="Times New Roman" w:hAnsi="Times New Roman" w:cs="Times New Roman"/>
          <w:color w:val="auto"/>
          <w:sz w:val="21"/>
          <w:szCs w:val="21"/>
          <w:lang w:eastAsia="cs-CZ"/>
        </w:rPr>
        <w:t>MĚNY DÍLA</w:t>
      </w:r>
      <w:bookmarkEnd w:id="37"/>
    </w:p>
    <w:p w14:paraId="20BC5534" w14:textId="2739FBB4" w:rsidR="00415A56" w:rsidRPr="009B1D7B" w:rsidRDefault="00415A56" w:rsidP="00415A56">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Zhotovitel je povinen na žádost Objednatele zpracovat písemný návrh provedení Změny. Zhotovitel je oprávněn sám navrhnout provedení Změny Objednateli. Pokud Objednatel s návrhem Změny souhlasí, </w:t>
      </w:r>
      <w:r w:rsidR="004C7657" w:rsidRPr="009B1D7B">
        <w:rPr>
          <w:rFonts w:ascii="Times New Roman" w:eastAsia="Times New Roman" w:hAnsi="Times New Roman" w:cs="Times New Roman"/>
          <w:bCs/>
          <w:iCs/>
          <w:sz w:val="21"/>
          <w:szCs w:val="21"/>
          <w:lang w:eastAsia="cs-CZ"/>
        </w:rPr>
        <w:t>připraví dodatek Smlouvy</w:t>
      </w:r>
      <w:r w:rsidRPr="009B1D7B">
        <w:rPr>
          <w:rFonts w:ascii="Times New Roman" w:eastAsia="Times New Roman" w:hAnsi="Times New Roman" w:cs="Times New Roman"/>
          <w:bCs/>
          <w:iCs/>
          <w:sz w:val="21"/>
          <w:szCs w:val="21"/>
          <w:lang w:eastAsia="cs-CZ"/>
        </w:rPr>
        <w:t>.</w:t>
      </w:r>
      <w:r w:rsidR="000C3601" w:rsidRPr="009B1D7B">
        <w:rPr>
          <w:rFonts w:ascii="Times New Roman" w:eastAsia="Times New Roman" w:hAnsi="Times New Roman" w:cs="Times New Roman"/>
          <w:bCs/>
          <w:iCs/>
          <w:sz w:val="21"/>
          <w:szCs w:val="21"/>
          <w:lang w:eastAsia="cs-CZ"/>
        </w:rPr>
        <w:t xml:space="preserve"> </w:t>
      </w:r>
      <w:r w:rsidRPr="009B1D7B">
        <w:rPr>
          <w:rFonts w:ascii="Times New Roman" w:eastAsia="Times New Roman" w:hAnsi="Times New Roman" w:cs="Times New Roman"/>
          <w:bCs/>
          <w:iCs/>
          <w:sz w:val="21"/>
          <w:szCs w:val="21"/>
          <w:lang w:eastAsia="cs-CZ"/>
        </w:rPr>
        <w:t>Každá Změna může zahrnovat zejména:</w:t>
      </w:r>
    </w:p>
    <w:p w14:paraId="741D73E5" w14:textId="77777777" w:rsidR="00415A56" w:rsidRPr="009B1D7B" w:rsidRDefault="00415A56" w:rsidP="002C025F">
      <w:pPr>
        <w:numPr>
          <w:ilvl w:val="0"/>
          <w:numId w:val="11"/>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změny množství, kvality nebo jiných vlastností Díla nebo jeho části, nebo</w:t>
      </w:r>
    </w:p>
    <w:p w14:paraId="28F40763" w14:textId="77777777" w:rsidR="00415A56" w:rsidRPr="009B1D7B" w:rsidRDefault="00415A56" w:rsidP="002C025F">
      <w:pPr>
        <w:numPr>
          <w:ilvl w:val="0"/>
          <w:numId w:val="11"/>
        </w:numPr>
        <w:ind w:left="851" w:hanging="284"/>
        <w:jc w:val="both"/>
        <w:rPr>
          <w:rFonts w:ascii="Times New Roman" w:hAnsi="Times New Roman" w:cs="Times New Roman"/>
          <w:sz w:val="21"/>
          <w:szCs w:val="21"/>
        </w:rPr>
      </w:pPr>
      <w:r w:rsidRPr="009B1D7B">
        <w:rPr>
          <w:rFonts w:ascii="Times New Roman" w:hAnsi="Times New Roman" w:cs="Times New Roman"/>
          <w:sz w:val="21"/>
          <w:szCs w:val="21"/>
        </w:rPr>
        <w:t>změny v časovém rozvržení nebo odkladu realizace Díla.</w:t>
      </w:r>
    </w:p>
    <w:p w14:paraId="048E170D" w14:textId="00D04280" w:rsidR="00415A56" w:rsidRPr="009B1D7B" w:rsidRDefault="00415A56" w:rsidP="007C6350">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Cena za provedení Změny, resp. rozsah snížení Ceny díla v případě neprovedení některých prací, bude stanovena podle jednotkových cen uvedených v Rozpočtu a není-li příslušná položka v Rozpočtu stanovena, bude použita nejnižší dostupná tržní cena. </w:t>
      </w:r>
    </w:p>
    <w:p w14:paraId="5A170325" w14:textId="516E81D7" w:rsidR="00415A56" w:rsidRPr="009B1D7B" w:rsidRDefault="00415A56" w:rsidP="007C6350">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Zhotovitel je povinen vést veškerou evidenci Změn, byť jen navržených nebo projednávaných po celou dobu realizace Díla.</w:t>
      </w:r>
    </w:p>
    <w:p w14:paraId="66F3DF06" w14:textId="5E5D5CC7" w:rsidR="008418E0" w:rsidRPr="009B1D7B" w:rsidRDefault="008418E0" w:rsidP="007C6350">
      <w:pPr>
        <w:pStyle w:val="Clanek11"/>
        <w:spacing w:before="120" w:after="120"/>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Pro vyloučení pochybností se </w:t>
      </w:r>
      <w:r w:rsidR="00C646A5" w:rsidRPr="009B1D7B">
        <w:rPr>
          <w:rFonts w:ascii="Times New Roman" w:eastAsia="Times New Roman" w:hAnsi="Times New Roman" w:cs="Times New Roman"/>
          <w:bCs/>
          <w:iCs/>
          <w:sz w:val="21"/>
          <w:szCs w:val="21"/>
          <w:lang w:eastAsia="cs-CZ"/>
        </w:rPr>
        <w:t xml:space="preserve">výslovně ujednává, že na změny závazku z této Smlouvy se přiměřeně použije § 222 ZZVZ. </w:t>
      </w:r>
    </w:p>
    <w:p w14:paraId="0C78EDEA" w14:textId="33D40841" w:rsidR="007A65D4" w:rsidRPr="009B1D7B" w:rsidRDefault="00317473" w:rsidP="00160618">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ODOPOVĚDNOST ZA VADY A ZÁRUKA ZA JAKOST</w:t>
      </w:r>
      <w:r w:rsidR="00CE3247" w:rsidRPr="009B1D7B">
        <w:rPr>
          <w:rFonts w:ascii="Times New Roman" w:hAnsi="Times New Roman" w:cs="Times New Roman"/>
          <w:color w:val="auto"/>
          <w:sz w:val="21"/>
          <w:szCs w:val="21"/>
          <w:lang w:eastAsia="cs-CZ"/>
        </w:rPr>
        <w:t>, POJIŠTĚNÍ</w:t>
      </w:r>
    </w:p>
    <w:p w14:paraId="71B77FAA" w14:textId="77777777"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Aby bylo Dílo a každá část Díla ve stavu vyžadovaném Smlouvou (s výjimkou přirozeného opotřebování) k datu, kdy vyprší Záruční doba, Zhotovitel:</w:t>
      </w:r>
    </w:p>
    <w:p w14:paraId="27A9897B" w14:textId="32EA51EB" w:rsidR="001D2D9C" w:rsidRPr="009B1D7B" w:rsidRDefault="001D2D9C" w:rsidP="002C025F">
      <w:pPr>
        <w:numPr>
          <w:ilvl w:val="0"/>
          <w:numId w:val="10"/>
        </w:numPr>
        <w:ind w:left="1134" w:hanging="567"/>
        <w:jc w:val="both"/>
        <w:rPr>
          <w:rFonts w:ascii="Times New Roman" w:hAnsi="Times New Roman" w:cs="Times New Roman"/>
          <w:sz w:val="21"/>
          <w:szCs w:val="21"/>
        </w:rPr>
      </w:pPr>
      <w:r w:rsidRPr="009B1D7B">
        <w:rPr>
          <w:rFonts w:ascii="Times New Roman" w:hAnsi="Times New Roman" w:cs="Times New Roman"/>
          <w:sz w:val="21"/>
          <w:szCs w:val="21"/>
        </w:rPr>
        <w:t>dokončí veškeré práce, které zbývá vykonat, a odstraní veškeré vady uvedené v zápise o převzetí Díla a odstraní nedostatky a nedokončené práce a splní další podmínky podle pokynů Objednatele, a</w:t>
      </w:r>
    </w:p>
    <w:p w14:paraId="2E0C0A61" w14:textId="77777777" w:rsidR="001D2D9C" w:rsidRPr="009B1D7B" w:rsidRDefault="001D2D9C" w:rsidP="002C025F">
      <w:pPr>
        <w:numPr>
          <w:ilvl w:val="0"/>
          <w:numId w:val="10"/>
        </w:numPr>
        <w:ind w:left="1134" w:hanging="567"/>
        <w:jc w:val="both"/>
        <w:rPr>
          <w:rFonts w:ascii="Times New Roman" w:hAnsi="Times New Roman" w:cs="Times New Roman"/>
          <w:sz w:val="21"/>
          <w:szCs w:val="21"/>
        </w:rPr>
      </w:pPr>
      <w:r w:rsidRPr="009B1D7B">
        <w:rPr>
          <w:rFonts w:ascii="Times New Roman" w:hAnsi="Times New Roman" w:cs="Times New Roman"/>
          <w:sz w:val="21"/>
          <w:szCs w:val="21"/>
        </w:rPr>
        <w:t>provede veškeré práce požadované k odstranění vad, které se vyskytnou během nebo v den vypršení Záruční doby pro Dílo nebo každou část Díla.</w:t>
      </w:r>
    </w:p>
    <w:p w14:paraId="1EF6E4C9" w14:textId="77777777"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 xml:space="preserve">Vady Díla, které se projeví během provádění Díla nebo v Záruční době, je Zhotovitel povinen odstranit bez dalšího, bez ohledu na to, zda mu byly oznámeny nebo zda je zjistil vlastní činností. Objednatel je oprávněn oznámit Zhotoviteli vady kdykoliv během Záruční doby, nejpozději však v poslední den Záruční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nebo výměnou příslušné vadné části či komponentu </w:t>
      </w:r>
      <w:r w:rsidRPr="009B1D7B">
        <w:rPr>
          <w:rFonts w:ascii="Times New Roman" w:eastAsia="Times New Roman" w:hAnsi="Times New Roman" w:cs="Times New Roman"/>
          <w:bCs/>
          <w:sz w:val="21"/>
          <w:szCs w:val="21"/>
          <w:lang w:eastAsia="cs-CZ"/>
        </w:rPr>
        <w:lastRenderedPageBreak/>
        <w:t>Díla dle odborného uvážení Zhotovitele, vždy takovým způsobem, aby byla vada úplně odstraněna a již se neopakovala.</w:t>
      </w:r>
    </w:p>
    <w:p w14:paraId="00B3B9AE" w14:textId="365ACD75"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Zhotovitel se zavazuje pro odstranění řádně oznámené vady Díla bezplatně provést veškeré práce s tím, že práce je povinen zahájit do tří (3) pracovních dní od oznámení, s tím, že lhůta pro odstranění vady činí (i) čtyřicet osm (48) hodin</w:t>
      </w:r>
      <w:r w:rsidR="004A4B5E" w:rsidRPr="009B1D7B">
        <w:rPr>
          <w:rFonts w:ascii="Times New Roman" w:eastAsia="Times New Roman" w:hAnsi="Times New Roman" w:cs="Times New Roman"/>
          <w:bCs/>
          <w:sz w:val="21"/>
          <w:szCs w:val="21"/>
          <w:lang w:eastAsia="cs-CZ"/>
        </w:rPr>
        <w:t xml:space="preserve"> od </w:t>
      </w:r>
      <w:r w:rsidR="00224DA1" w:rsidRPr="009B1D7B">
        <w:rPr>
          <w:rFonts w:ascii="Times New Roman" w:eastAsia="Times New Roman" w:hAnsi="Times New Roman" w:cs="Times New Roman"/>
          <w:bCs/>
          <w:sz w:val="21"/>
          <w:szCs w:val="21"/>
          <w:lang w:eastAsia="cs-CZ"/>
        </w:rPr>
        <w:t>oznámení vady</w:t>
      </w:r>
      <w:r w:rsidRPr="009B1D7B">
        <w:rPr>
          <w:rFonts w:ascii="Times New Roman" w:eastAsia="Times New Roman" w:hAnsi="Times New Roman" w:cs="Times New Roman"/>
          <w:bCs/>
          <w:sz w:val="21"/>
          <w:szCs w:val="21"/>
          <w:lang w:eastAsia="cs-CZ"/>
        </w:rPr>
        <w:t xml:space="preserve"> v případě vad bránících řádnému užívání Díla nebo jakékoliv jeho části </w:t>
      </w:r>
      <w:r w:rsidR="00224DA1" w:rsidRPr="009B1D7B">
        <w:rPr>
          <w:rFonts w:ascii="Times New Roman" w:eastAsia="Times New Roman" w:hAnsi="Times New Roman" w:cs="Times New Roman"/>
          <w:bCs/>
          <w:sz w:val="21"/>
          <w:szCs w:val="21"/>
          <w:lang w:eastAsia="cs-CZ"/>
        </w:rPr>
        <w:t xml:space="preserve">(v tomto případě lhůta 3 pracovních dnů dle výše uvedeného neplatí) </w:t>
      </w:r>
      <w:r w:rsidRPr="009B1D7B">
        <w:rPr>
          <w:rFonts w:ascii="Times New Roman" w:eastAsia="Times New Roman" w:hAnsi="Times New Roman" w:cs="Times New Roman"/>
          <w:bCs/>
          <w:sz w:val="21"/>
          <w:szCs w:val="21"/>
          <w:lang w:eastAsia="cs-CZ"/>
        </w:rPr>
        <w:t>a (ii) jeden (1) týden</w:t>
      </w:r>
      <w:r w:rsidR="004A4B5E" w:rsidRPr="009B1D7B">
        <w:rPr>
          <w:rFonts w:ascii="Times New Roman" w:eastAsia="Times New Roman" w:hAnsi="Times New Roman" w:cs="Times New Roman"/>
          <w:bCs/>
          <w:sz w:val="21"/>
          <w:szCs w:val="21"/>
          <w:lang w:eastAsia="cs-CZ"/>
        </w:rPr>
        <w:t xml:space="preserve"> od zahájení prací</w:t>
      </w:r>
      <w:r w:rsidRPr="009B1D7B">
        <w:rPr>
          <w:rFonts w:ascii="Times New Roman" w:eastAsia="Times New Roman" w:hAnsi="Times New Roman" w:cs="Times New Roman"/>
          <w:bCs/>
          <w:sz w:val="21"/>
          <w:szCs w:val="21"/>
          <w:lang w:eastAsia="cs-CZ"/>
        </w:rPr>
        <w:t xml:space="preserve"> v případě vad nebránících řádnému užívání Díla ani žádné jeho části, vždy pokud se Strany v konkrétním případě nedohodnou jinak. </w:t>
      </w:r>
    </w:p>
    <w:p w14:paraId="09E706B4" w14:textId="77777777"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Veškeré práce na odstranění vad a dokončení nedokončených prací dle tohoto článku budou provedeny na riziko a náklady Zhotovitele.</w:t>
      </w:r>
    </w:p>
    <w:p w14:paraId="7EF8ED99" w14:textId="4FB7CA19"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bookmarkStart w:id="38" w:name="_Ref448946764"/>
      <w:bookmarkStart w:id="39" w:name="_Ref439576130"/>
      <w:r w:rsidRPr="009B1D7B">
        <w:rPr>
          <w:rFonts w:ascii="Times New Roman" w:eastAsia="Times New Roman" w:hAnsi="Times New Roman" w:cs="Times New Roman"/>
          <w:bCs/>
          <w:sz w:val="21"/>
          <w:szCs w:val="21"/>
          <w:lang w:eastAsia="cs-CZ"/>
        </w:rPr>
        <w:t>Zhotovitel poskytuje Objednateli záruku za jakost, že Dílo a jakákoli jeho součást budou plně funkční, použitelné a prosty jakýchkoliv vad během celé Záruční doby. Zhotovitel zejména odpovídá za to, že jednotlivé části Díla budou mít vlastnosti stanovené v této Smlouvě, pokynech Objednatele, v</w:t>
      </w:r>
      <w:r w:rsidR="004B6A7F" w:rsidRPr="009B1D7B">
        <w:rPr>
          <w:rFonts w:ascii="Times New Roman" w:eastAsia="Times New Roman" w:hAnsi="Times New Roman" w:cs="Times New Roman"/>
          <w:bCs/>
          <w:sz w:val="21"/>
          <w:szCs w:val="21"/>
          <w:lang w:eastAsia="cs-CZ"/>
        </w:rPr>
        <w:t>e Specifikaci</w:t>
      </w:r>
      <w:r w:rsidRPr="009B1D7B">
        <w:rPr>
          <w:rFonts w:ascii="Times New Roman" w:eastAsia="Times New Roman" w:hAnsi="Times New Roman" w:cs="Times New Roman"/>
          <w:bCs/>
          <w:sz w:val="21"/>
          <w:szCs w:val="21"/>
          <w:lang w:eastAsia="cs-CZ"/>
        </w:rPr>
        <w:t xml:space="preserve"> </w:t>
      </w:r>
      <w:r w:rsidR="004B6A7F" w:rsidRPr="009B1D7B">
        <w:rPr>
          <w:rFonts w:ascii="Times New Roman" w:eastAsia="Times New Roman" w:hAnsi="Times New Roman" w:cs="Times New Roman"/>
          <w:bCs/>
          <w:sz w:val="21"/>
          <w:szCs w:val="21"/>
          <w:lang w:eastAsia="cs-CZ"/>
        </w:rPr>
        <w:t>d</w:t>
      </w:r>
      <w:r w:rsidRPr="009B1D7B">
        <w:rPr>
          <w:rFonts w:ascii="Times New Roman" w:eastAsia="Times New Roman" w:hAnsi="Times New Roman" w:cs="Times New Roman"/>
          <w:bCs/>
          <w:sz w:val="21"/>
          <w:szCs w:val="21"/>
          <w:lang w:eastAsia="cs-CZ"/>
        </w:rPr>
        <w:t>íla, Povoleních, Projektové dokumentaci, příslušných právně závazných i doporučených českých a evropských technických normách (ČSN, EN), odpovídající účelu Smlouvy a řádné stavební praxi. Záruční doba Díla a jakékoliv jeho části činí 60 měsíců ode dne protokolárního převzetí Díla Objednatelem („</w:t>
      </w:r>
      <w:r w:rsidRPr="009B1D7B">
        <w:rPr>
          <w:rFonts w:ascii="Times New Roman" w:eastAsia="Times New Roman" w:hAnsi="Times New Roman" w:cs="Times New Roman"/>
          <w:b/>
          <w:sz w:val="21"/>
          <w:szCs w:val="21"/>
          <w:lang w:eastAsia="cs-CZ"/>
        </w:rPr>
        <w:t>Záruční doba</w:t>
      </w:r>
      <w:r w:rsidRPr="009B1D7B">
        <w:rPr>
          <w:rFonts w:ascii="Times New Roman" w:eastAsia="Times New Roman" w:hAnsi="Times New Roman" w:cs="Times New Roman"/>
          <w:bCs/>
          <w:sz w:val="21"/>
          <w:szCs w:val="21"/>
          <w:lang w:eastAsia="cs-CZ"/>
        </w:rPr>
        <w:t>“).</w:t>
      </w:r>
      <w:bookmarkEnd w:id="38"/>
      <w:r w:rsidRPr="009B1D7B">
        <w:rPr>
          <w:rFonts w:ascii="Times New Roman" w:eastAsia="Times New Roman" w:hAnsi="Times New Roman" w:cs="Times New Roman"/>
          <w:bCs/>
          <w:sz w:val="21"/>
          <w:szCs w:val="21"/>
          <w:lang w:eastAsia="cs-CZ"/>
        </w:rPr>
        <w:t xml:space="preserve"> </w:t>
      </w:r>
    </w:p>
    <w:bookmarkEnd w:id="39"/>
    <w:p w14:paraId="2EBFF37E" w14:textId="77777777" w:rsidR="001D2D9C" w:rsidRPr="009B1D7B" w:rsidRDefault="001D2D9C" w:rsidP="001D2D9C">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 xml:space="preserve">Záruka za jakost se nevztahuje na vady vzniklé použitím věcí předaných Objednatelem, u nichž Zhotovitel nemohl zjistit jejich nevhodnost ani při vynaložení odborné péče, na vady způsobené Objednatelem neodborným zacházením, nesprávnou nebo nevhodnou údržbou nebo nedodržováním předpisů výrobců pro provoz a údržbu zařízení, které Objednatel od Zhotovitele obdržel (např. návody, záruční podmínky) nebo o kterých personál Objednatele prokazatelně poučil (např. zaškolení obsluhy). </w:t>
      </w:r>
    </w:p>
    <w:p w14:paraId="14ECF008" w14:textId="2FB2B6A7" w:rsidR="001D2D9C" w:rsidRPr="009B1D7B" w:rsidRDefault="001D2D9C" w:rsidP="009750DB">
      <w:pPr>
        <w:pStyle w:val="Clanek11"/>
        <w:spacing w:before="120" w:after="120"/>
        <w:jc w:val="both"/>
        <w:rPr>
          <w:rFonts w:ascii="Times New Roman" w:eastAsia="Times New Roman" w:hAnsi="Times New Roman" w:cs="Times New Roman"/>
          <w:bCs/>
          <w:sz w:val="21"/>
          <w:szCs w:val="21"/>
          <w:lang w:eastAsia="cs-CZ"/>
        </w:rPr>
      </w:pPr>
      <w:bookmarkStart w:id="40" w:name="_Ref448947980"/>
      <w:r w:rsidRPr="009B1D7B">
        <w:rPr>
          <w:rFonts w:ascii="Times New Roman" w:eastAsia="Times New Roman" w:hAnsi="Times New Roman" w:cs="Times New Roman"/>
          <w:bCs/>
          <w:sz w:val="21"/>
          <w:szCs w:val="21"/>
          <w:lang w:eastAsia="cs-CZ"/>
        </w:rPr>
        <w:t>Na každou provedenou záruční opravu poskytuje Zhotovitel novou záruku v délce 60</w:t>
      </w:r>
      <w:r w:rsidR="009750DB"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měsíců, u</w:t>
      </w:r>
      <w:r w:rsidR="009750DB"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 xml:space="preserve">níž záruční doba počíná běžet převzetím opravy Objednatelem; nová záruka však neskončí </w:t>
      </w:r>
      <w:r w:rsidR="00BA296D" w:rsidRPr="009B1D7B">
        <w:rPr>
          <w:rFonts w:ascii="Times New Roman" w:eastAsia="Times New Roman" w:hAnsi="Times New Roman" w:cs="Times New Roman"/>
          <w:bCs/>
          <w:sz w:val="21"/>
          <w:szCs w:val="21"/>
          <w:lang w:eastAsia="cs-CZ"/>
        </w:rPr>
        <w:t>dříve</w:t>
      </w:r>
      <w:r w:rsidRPr="009B1D7B">
        <w:rPr>
          <w:rFonts w:ascii="Times New Roman" w:eastAsia="Times New Roman" w:hAnsi="Times New Roman" w:cs="Times New Roman"/>
          <w:bCs/>
          <w:sz w:val="21"/>
          <w:szCs w:val="21"/>
          <w:lang w:eastAsia="cs-CZ"/>
        </w:rPr>
        <w:t xml:space="preserve"> než Záruční doba. Záruční doba pro celé Dílo se dále prodlužuje o dobu, v níž Dílo nebo jakékoliv jeho části nemohou být užívány k účelům, pro něž byly zamýšleny, z důvodu jejich vady. V</w:t>
      </w:r>
      <w:r w:rsidR="009750DB"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případě opakovaného výskytu téže vady se tato záruka poskytuje i opakovaně, bez omezení.</w:t>
      </w:r>
      <w:bookmarkEnd w:id="40"/>
    </w:p>
    <w:p w14:paraId="60C132C7" w14:textId="684D799B" w:rsidR="001D2D9C" w:rsidRPr="009B1D7B" w:rsidRDefault="001D2D9C" w:rsidP="009750DB">
      <w:pPr>
        <w:pStyle w:val="Clanek11"/>
        <w:spacing w:before="120" w:after="120"/>
        <w:jc w:val="both"/>
        <w:rPr>
          <w:rFonts w:ascii="Times New Roman" w:eastAsia="Times New Roman" w:hAnsi="Times New Roman" w:cs="Times New Roman"/>
          <w:bCs/>
          <w:sz w:val="21"/>
          <w:szCs w:val="21"/>
          <w:lang w:eastAsia="cs-CZ"/>
        </w:rPr>
      </w:pPr>
      <w:bookmarkStart w:id="41" w:name="_Ref439584208"/>
      <w:r w:rsidRPr="009B1D7B">
        <w:rPr>
          <w:rFonts w:ascii="Times New Roman" w:eastAsia="Times New Roman" w:hAnsi="Times New Roman" w:cs="Times New Roman"/>
          <w:bCs/>
          <w:sz w:val="21"/>
          <w:szCs w:val="21"/>
          <w:lang w:eastAsia="cs-CZ"/>
        </w:rPr>
        <w:t xml:space="preserve">Pokud Zhotovitel neodstraní vady ve lhůtách podlé této Smlouvy, je Objednatel oprávněn </w:t>
      </w:r>
      <w:bookmarkEnd w:id="41"/>
      <w:r w:rsidRPr="009B1D7B">
        <w:rPr>
          <w:rFonts w:ascii="Times New Roman" w:eastAsia="Times New Roman" w:hAnsi="Times New Roman" w:cs="Times New Roman"/>
          <w:bCs/>
          <w:sz w:val="21"/>
          <w:szCs w:val="21"/>
          <w:lang w:eastAsia="cs-CZ"/>
        </w:rPr>
        <w:t xml:space="preserve">provést příslušné práce sám nebo je nechat provést jinou osobou na náklady Zhotovitele, avšak s tím, že Zhotovitel za tyto práce neodpovídá. Zhotovitel je pak povinen uhradit Objednateli přiměřené náklady vzniklé při odstraňování vad nebo poškození zvýšené o 25 % těchto nákladů, které budou představovat smluvní pokutu za porušení této povinnosti, do dvaceti jedna (21) dnů od doručení žádosti Objednatele Zhotoviteli, a to formou poskytnutí slevy z Ceny díla (nikoli zápočtem). V případě, kdy ze záručních podmínek příslušné části Díla vyplývá, že záruční opravy mohou být prováděny pouze autorizovanou osobou pod ztrátou práv ze záruky, je Objednatel oprávněn převzít k odstranění vad pouze takovouto osobu. </w:t>
      </w:r>
    </w:p>
    <w:p w14:paraId="7F3F20E5" w14:textId="625FA953" w:rsidR="00CE3247" w:rsidRPr="009B1D7B" w:rsidRDefault="00CE3247" w:rsidP="009750DB">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 xml:space="preserve">Zhotovitel je povinen mít po celou dobu trvání Smlouvy sjednané pojištění odpovědnosti za škodu způsobenou při výkonu své činnosti třetím osobám, včetně Objednatele, s pojistným plněním ve výši nejméně </w:t>
      </w:r>
      <w:r w:rsidR="00FA053A" w:rsidRPr="009B1D7B">
        <w:rPr>
          <w:rFonts w:ascii="Times New Roman" w:eastAsia="Times New Roman" w:hAnsi="Times New Roman" w:cs="Times New Roman"/>
          <w:bCs/>
          <w:sz w:val="21"/>
          <w:szCs w:val="21"/>
          <w:lang w:eastAsia="cs-CZ"/>
        </w:rPr>
        <w:t>10</w:t>
      </w:r>
      <w:r w:rsidR="00335EB0" w:rsidRPr="009B1D7B">
        <w:rPr>
          <w:rFonts w:ascii="Times New Roman" w:eastAsia="Times New Roman" w:hAnsi="Times New Roman" w:cs="Times New Roman"/>
          <w:bCs/>
          <w:sz w:val="21"/>
          <w:szCs w:val="21"/>
          <w:lang w:eastAsia="cs-CZ"/>
        </w:rPr>
        <w:t>.</w:t>
      </w:r>
      <w:r w:rsidR="00FA053A" w:rsidRPr="009B1D7B">
        <w:rPr>
          <w:rFonts w:ascii="Times New Roman" w:eastAsia="Times New Roman" w:hAnsi="Times New Roman" w:cs="Times New Roman"/>
          <w:bCs/>
          <w:sz w:val="21"/>
          <w:szCs w:val="21"/>
          <w:lang w:eastAsia="cs-CZ"/>
        </w:rPr>
        <w:t>000</w:t>
      </w:r>
      <w:r w:rsidR="00335EB0" w:rsidRPr="009B1D7B">
        <w:rPr>
          <w:rFonts w:ascii="Times New Roman" w:eastAsia="Times New Roman" w:hAnsi="Times New Roman" w:cs="Times New Roman"/>
          <w:bCs/>
          <w:sz w:val="21"/>
          <w:szCs w:val="21"/>
          <w:lang w:eastAsia="cs-CZ"/>
        </w:rPr>
        <w:t>.</w:t>
      </w:r>
      <w:r w:rsidR="00FA053A" w:rsidRPr="009B1D7B">
        <w:rPr>
          <w:rFonts w:ascii="Times New Roman" w:eastAsia="Times New Roman" w:hAnsi="Times New Roman" w:cs="Times New Roman"/>
          <w:bCs/>
          <w:sz w:val="21"/>
          <w:szCs w:val="21"/>
          <w:lang w:eastAsia="cs-CZ"/>
        </w:rPr>
        <w:t>000</w:t>
      </w:r>
      <w:r w:rsidRPr="009B1D7B">
        <w:rPr>
          <w:rFonts w:ascii="Times New Roman" w:eastAsia="Times New Roman" w:hAnsi="Times New Roman" w:cs="Times New Roman"/>
          <w:bCs/>
          <w:sz w:val="21"/>
          <w:szCs w:val="21"/>
          <w:lang w:eastAsia="cs-CZ"/>
        </w:rPr>
        <w:t xml:space="preserve"> Kč na pojistnou událost. Zhotovitel je na žádost Objednatele povinen předložit doklad o existenci pojištění v době stanovené Objednatelem.</w:t>
      </w:r>
    </w:p>
    <w:p w14:paraId="2D61D003" w14:textId="77777777" w:rsidR="001132AB" w:rsidRPr="009B1D7B" w:rsidRDefault="001132AB" w:rsidP="00160618">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SMLUVNÍ POKUTA A ODSTOUPENÍ OD SMLOUVY</w:t>
      </w:r>
    </w:p>
    <w:p w14:paraId="3C13CA99" w14:textId="2248A545" w:rsidR="006A1745" w:rsidRPr="009B1D7B" w:rsidRDefault="006A1745"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sz w:val="21"/>
          <w:szCs w:val="21"/>
          <w:lang w:eastAsia="cs-CZ"/>
        </w:rPr>
        <w:t xml:space="preserve">V případě prodlení Zhotovitele s dokončením </w:t>
      </w:r>
      <w:r w:rsidR="00C23964" w:rsidRPr="009B1D7B">
        <w:rPr>
          <w:rFonts w:ascii="Times New Roman" w:eastAsia="Times New Roman" w:hAnsi="Times New Roman" w:cs="Times New Roman"/>
          <w:bCs/>
          <w:sz w:val="21"/>
          <w:szCs w:val="21"/>
          <w:lang w:eastAsia="cs-CZ"/>
        </w:rPr>
        <w:t>Díla</w:t>
      </w:r>
      <w:r w:rsidRPr="009B1D7B">
        <w:rPr>
          <w:rFonts w:ascii="Times New Roman" w:eastAsia="Times New Roman" w:hAnsi="Times New Roman" w:cs="Times New Roman"/>
          <w:bCs/>
          <w:sz w:val="21"/>
          <w:szCs w:val="21"/>
          <w:lang w:eastAsia="cs-CZ"/>
        </w:rPr>
        <w:t>, uhradí Zhotovitel Objednavateli smluvní pokutu ve výši 0,1</w:t>
      </w:r>
      <w:r w:rsidR="00754AC9"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w:t>
      </w:r>
      <w:r w:rsidR="00754AC9"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z</w:t>
      </w:r>
      <w:r w:rsidR="00C23964" w:rsidRPr="009B1D7B">
        <w:rPr>
          <w:rFonts w:ascii="Times New Roman" w:eastAsia="Times New Roman" w:hAnsi="Times New Roman" w:cs="Times New Roman"/>
          <w:bCs/>
          <w:sz w:val="21"/>
          <w:szCs w:val="21"/>
          <w:lang w:eastAsia="cs-CZ"/>
        </w:rPr>
        <w:t xml:space="preserve"> výše </w:t>
      </w:r>
      <w:r w:rsidR="004A4B5E" w:rsidRPr="009B1D7B">
        <w:rPr>
          <w:rFonts w:ascii="Times New Roman" w:eastAsia="Times New Roman" w:hAnsi="Times New Roman" w:cs="Times New Roman"/>
          <w:bCs/>
          <w:sz w:val="21"/>
          <w:szCs w:val="21"/>
          <w:lang w:eastAsia="cs-CZ"/>
        </w:rPr>
        <w:t>Ceny díla</w:t>
      </w:r>
      <w:r w:rsidR="00C23964" w:rsidRPr="009B1D7B">
        <w:rPr>
          <w:rFonts w:ascii="Times New Roman" w:eastAsia="Times New Roman" w:hAnsi="Times New Roman" w:cs="Times New Roman"/>
          <w:bCs/>
          <w:sz w:val="21"/>
          <w:szCs w:val="21"/>
          <w:lang w:eastAsia="cs-CZ"/>
        </w:rPr>
        <w:t xml:space="preserve"> </w:t>
      </w:r>
      <w:r w:rsidR="00E57D46" w:rsidRPr="009B1D7B">
        <w:rPr>
          <w:rFonts w:ascii="Times New Roman" w:eastAsia="Times New Roman" w:hAnsi="Times New Roman" w:cs="Times New Roman"/>
          <w:bCs/>
          <w:sz w:val="21"/>
          <w:szCs w:val="21"/>
          <w:lang w:eastAsia="cs-CZ"/>
        </w:rPr>
        <w:t xml:space="preserve">za každý kalendářní den prodlení. </w:t>
      </w:r>
    </w:p>
    <w:p w14:paraId="6CB24372" w14:textId="3CDD58F7" w:rsidR="00CE3247" w:rsidRPr="009B1D7B" w:rsidRDefault="00CE3247" w:rsidP="00CE3247">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V případě prodlení Zhotovitele s reakcí dle čl. </w:t>
      </w:r>
      <w:r w:rsidR="004C7657" w:rsidRPr="009B1D7B">
        <w:rPr>
          <w:rFonts w:ascii="Times New Roman" w:hAnsi="Times New Roman" w:cs="Times New Roman"/>
          <w:sz w:val="21"/>
          <w:szCs w:val="21"/>
          <w:lang w:eastAsia="cs-CZ"/>
        </w:rPr>
        <w:t>8</w:t>
      </w:r>
      <w:r w:rsidRPr="009B1D7B">
        <w:rPr>
          <w:rFonts w:ascii="Times New Roman" w:hAnsi="Times New Roman" w:cs="Times New Roman"/>
          <w:sz w:val="21"/>
          <w:szCs w:val="21"/>
          <w:lang w:eastAsia="cs-CZ"/>
        </w:rPr>
        <w:t xml:space="preserve">.3 a/nebo vyřešením reklamace dle čl. </w:t>
      </w:r>
      <w:r w:rsidR="004C7657" w:rsidRPr="009B1D7B">
        <w:rPr>
          <w:rFonts w:ascii="Times New Roman" w:hAnsi="Times New Roman" w:cs="Times New Roman"/>
          <w:sz w:val="21"/>
          <w:szCs w:val="21"/>
          <w:lang w:eastAsia="cs-CZ"/>
        </w:rPr>
        <w:t>8</w:t>
      </w:r>
      <w:r w:rsidRPr="009B1D7B">
        <w:rPr>
          <w:rFonts w:ascii="Times New Roman" w:hAnsi="Times New Roman" w:cs="Times New Roman"/>
          <w:sz w:val="21"/>
          <w:szCs w:val="21"/>
          <w:lang w:eastAsia="cs-CZ"/>
        </w:rPr>
        <w:t>.3 Smlouvy má Zhotovitel povinnost uhradit Objednateli smluvní pokutu ve výši 0,05 % z Ceny díla, a to za každý kalendářní den prodlení.</w:t>
      </w:r>
    </w:p>
    <w:p w14:paraId="403E7CDE" w14:textId="772A060C" w:rsidR="00CE3247" w:rsidRPr="009B1D7B" w:rsidRDefault="00CE3247" w:rsidP="00CE3247">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lastRenderedPageBreak/>
        <w:t xml:space="preserve">V případě, že Zhotovitel použije k plnění této Smlouvy třetích osob neuvedených v Příloze č. </w:t>
      </w:r>
      <w:r w:rsidR="004C7657" w:rsidRPr="009B1D7B">
        <w:rPr>
          <w:rFonts w:ascii="Times New Roman" w:hAnsi="Times New Roman" w:cs="Times New Roman"/>
          <w:sz w:val="21"/>
          <w:szCs w:val="21"/>
          <w:lang w:eastAsia="cs-CZ"/>
        </w:rPr>
        <w:t>2</w:t>
      </w:r>
      <w:r w:rsidRPr="009B1D7B">
        <w:rPr>
          <w:rFonts w:ascii="Times New Roman" w:hAnsi="Times New Roman" w:cs="Times New Roman"/>
          <w:sz w:val="21"/>
          <w:szCs w:val="21"/>
          <w:lang w:eastAsia="cs-CZ"/>
        </w:rPr>
        <w:t xml:space="preserve"> této Smlouvy bez předchozího písemného souhlasu Objednatele a/nebo poruší povinnost dle čl. </w:t>
      </w:r>
      <w:r w:rsidR="004C7657" w:rsidRPr="009B1D7B">
        <w:rPr>
          <w:rFonts w:ascii="Times New Roman" w:hAnsi="Times New Roman" w:cs="Times New Roman"/>
          <w:sz w:val="21"/>
          <w:szCs w:val="21"/>
          <w:lang w:eastAsia="cs-CZ"/>
        </w:rPr>
        <w:t>8</w:t>
      </w:r>
      <w:r w:rsidRPr="009B1D7B">
        <w:rPr>
          <w:rFonts w:ascii="Times New Roman" w:hAnsi="Times New Roman" w:cs="Times New Roman"/>
          <w:sz w:val="21"/>
          <w:szCs w:val="21"/>
          <w:lang w:eastAsia="cs-CZ"/>
        </w:rPr>
        <w:t>.9 Smlouvy, bude povinen zaplatit Objednateli smluvní pokutu ve výši 50.000 Kč za každé takovéto porušení.</w:t>
      </w:r>
    </w:p>
    <w:p w14:paraId="61F30AF5" w14:textId="1F0F6D94" w:rsidR="006A1745" w:rsidRPr="009B1D7B" w:rsidRDefault="00090300"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sz w:val="21"/>
          <w:szCs w:val="21"/>
          <w:lang w:eastAsia="cs-CZ"/>
        </w:rPr>
        <w:t>Bude</w:t>
      </w:r>
      <w:r w:rsidR="00E57D46" w:rsidRPr="009B1D7B">
        <w:rPr>
          <w:rFonts w:ascii="Times New Roman" w:eastAsia="Times New Roman" w:hAnsi="Times New Roman" w:cs="Times New Roman"/>
          <w:bCs/>
          <w:sz w:val="21"/>
          <w:szCs w:val="21"/>
          <w:lang w:eastAsia="cs-CZ"/>
        </w:rPr>
        <w:t>-li Objednatel v prodlení s platb</w:t>
      </w:r>
      <w:r w:rsidR="00656021" w:rsidRPr="009B1D7B">
        <w:rPr>
          <w:rFonts w:ascii="Times New Roman" w:eastAsia="Times New Roman" w:hAnsi="Times New Roman" w:cs="Times New Roman"/>
          <w:bCs/>
          <w:sz w:val="21"/>
          <w:szCs w:val="21"/>
          <w:lang w:eastAsia="cs-CZ"/>
        </w:rPr>
        <w:t>ou</w:t>
      </w:r>
      <w:r w:rsidRPr="009B1D7B">
        <w:rPr>
          <w:rFonts w:ascii="Times New Roman" w:eastAsia="Times New Roman" w:hAnsi="Times New Roman" w:cs="Times New Roman"/>
          <w:bCs/>
          <w:sz w:val="21"/>
          <w:szCs w:val="21"/>
          <w:lang w:eastAsia="cs-CZ"/>
        </w:rPr>
        <w:t xml:space="preserve"> i poté, co</w:t>
      </w:r>
      <w:r w:rsidR="00754AC9"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byl Zhotovitelem písemně vyzván k úhradě faktur</w:t>
      </w:r>
      <w:r w:rsidR="00656021" w:rsidRPr="009B1D7B">
        <w:rPr>
          <w:rFonts w:ascii="Times New Roman" w:eastAsia="Times New Roman" w:hAnsi="Times New Roman" w:cs="Times New Roman"/>
          <w:bCs/>
          <w:sz w:val="21"/>
          <w:szCs w:val="21"/>
          <w:lang w:eastAsia="cs-CZ"/>
        </w:rPr>
        <w:t>y</w:t>
      </w:r>
      <w:r w:rsidRPr="009B1D7B">
        <w:rPr>
          <w:rFonts w:ascii="Times New Roman" w:eastAsia="Times New Roman" w:hAnsi="Times New Roman" w:cs="Times New Roman"/>
          <w:bCs/>
          <w:sz w:val="21"/>
          <w:szCs w:val="21"/>
          <w:lang w:eastAsia="cs-CZ"/>
        </w:rPr>
        <w:t xml:space="preserve"> a uplynula dodatečná lhůta čtrnácti (14) dnů k nápravě, </w:t>
      </w:r>
      <w:r w:rsidR="00A55EBD" w:rsidRPr="009B1D7B">
        <w:rPr>
          <w:rFonts w:ascii="Times New Roman" w:eastAsia="Times New Roman" w:hAnsi="Times New Roman" w:cs="Times New Roman"/>
          <w:bCs/>
          <w:sz w:val="21"/>
          <w:szCs w:val="21"/>
          <w:lang w:eastAsia="cs-CZ"/>
        </w:rPr>
        <w:t>Objednatel</w:t>
      </w:r>
      <w:r w:rsidRPr="009B1D7B">
        <w:rPr>
          <w:rFonts w:ascii="Times New Roman" w:eastAsia="Times New Roman" w:hAnsi="Times New Roman" w:cs="Times New Roman"/>
          <w:bCs/>
          <w:sz w:val="21"/>
          <w:szCs w:val="21"/>
          <w:lang w:eastAsia="cs-CZ"/>
        </w:rPr>
        <w:t xml:space="preserve"> je povinen zaplatit </w:t>
      </w:r>
      <w:r w:rsidR="0059110B" w:rsidRPr="009B1D7B">
        <w:rPr>
          <w:rFonts w:ascii="Times New Roman" w:eastAsia="Times New Roman" w:hAnsi="Times New Roman" w:cs="Times New Roman"/>
          <w:bCs/>
          <w:sz w:val="21"/>
          <w:szCs w:val="21"/>
          <w:lang w:eastAsia="cs-CZ"/>
        </w:rPr>
        <w:t xml:space="preserve">Zhotoviteli </w:t>
      </w:r>
      <w:r w:rsidR="00CE3247" w:rsidRPr="009B1D7B">
        <w:rPr>
          <w:rFonts w:ascii="Times New Roman" w:eastAsia="Times New Roman" w:hAnsi="Times New Roman" w:cs="Times New Roman"/>
          <w:bCs/>
          <w:sz w:val="21"/>
          <w:szCs w:val="21"/>
          <w:lang w:eastAsia="cs-CZ"/>
        </w:rPr>
        <w:t>zákonný úrok z prodlení</w:t>
      </w:r>
      <w:r w:rsidRPr="009B1D7B">
        <w:rPr>
          <w:rFonts w:ascii="Times New Roman" w:eastAsia="Times New Roman" w:hAnsi="Times New Roman" w:cs="Times New Roman"/>
          <w:bCs/>
          <w:sz w:val="21"/>
          <w:szCs w:val="21"/>
          <w:lang w:eastAsia="cs-CZ"/>
        </w:rPr>
        <w:t xml:space="preserve"> za každý kalendářní den prodlení.</w:t>
      </w:r>
    </w:p>
    <w:p w14:paraId="794E4C8B" w14:textId="41E8FAE6" w:rsidR="00482F88" w:rsidRPr="009B1D7B" w:rsidRDefault="00482F88" w:rsidP="00482F88">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Smluvní pokuty dle této Smlouvy jsou splatné do 30 dnů ode dne doručení jejich písemného vyúčtování Straně, která porušila smluvní povinnost.</w:t>
      </w:r>
    </w:p>
    <w:p w14:paraId="3116D7BB" w14:textId="6CB30A3D" w:rsidR="00482F88" w:rsidRPr="009B1D7B" w:rsidRDefault="00482F88" w:rsidP="00B81FBE">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Uhrazením jakékoli smluvní pokuty dle této </w:t>
      </w:r>
      <w:r w:rsidR="0055737D" w:rsidRPr="009B1D7B">
        <w:rPr>
          <w:rFonts w:ascii="Times New Roman" w:hAnsi="Times New Roman" w:cs="Times New Roman"/>
          <w:sz w:val="21"/>
          <w:szCs w:val="21"/>
          <w:lang w:eastAsia="cs-CZ"/>
        </w:rPr>
        <w:t>Smlouvy</w:t>
      </w:r>
      <w:r w:rsidRPr="009B1D7B">
        <w:rPr>
          <w:rFonts w:ascii="Times New Roman" w:hAnsi="Times New Roman" w:cs="Times New Roman"/>
          <w:sz w:val="21"/>
          <w:szCs w:val="21"/>
          <w:lang w:eastAsia="cs-CZ"/>
        </w:rPr>
        <w:t xml:space="preserve"> není dotčeno právo poškozené </w:t>
      </w:r>
      <w:r w:rsidR="0055737D" w:rsidRPr="009B1D7B">
        <w:rPr>
          <w:rFonts w:ascii="Times New Roman" w:hAnsi="Times New Roman" w:cs="Times New Roman"/>
          <w:sz w:val="21"/>
          <w:szCs w:val="21"/>
          <w:lang w:eastAsia="cs-CZ"/>
        </w:rPr>
        <w:t>Strany</w:t>
      </w:r>
      <w:r w:rsidRPr="009B1D7B">
        <w:rPr>
          <w:rFonts w:ascii="Times New Roman" w:hAnsi="Times New Roman" w:cs="Times New Roman"/>
          <w:sz w:val="21"/>
          <w:szCs w:val="21"/>
          <w:lang w:eastAsia="cs-CZ"/>
        </w:rPr>
        <w:t xml:space="preserve"> domáhat se náhrady škody, jež jí prokazatelně vznikla porušením smluvní povinnosti, které se smluvní pokuta týká, a to v plné výši.</w:t>
      </w:r>
    </w:p>
    <w:p w14:paraId="508B9AC2" w14:textId="77777777" w:rsidR="0070070B" w:rsidRPr="009B1D7B" w:rsidRDefault="0070070B" w:rsidP="0070070B">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Povinnost zaplatit smluvní pokutu může vzniknout i opakovaně, její celková výše není omezena.</w:t>
      </w:r>
    </w:p>
    <w:p w14:paraId="16BCE7B0" w14:textId="67C7A1A3" w:rsidR="0070070B" w:rsidRPr="009B1D7B" w:rsidRDefault="0070070B" w:rsidP="0070070B">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Povinnost zaplatit smluvní pokutu trvá i po skončení trvání této Smlouvy, jakož i poté, co dojde k odstoupení od Smlouvy některou ze Stran či oběma Stranami. </w:t>
      </w:r>
    </w:p>
    <w:p w14:paraId="2A5E7AB0" w14:textId="6E8DC787" w:rsidR="006A1745" w:rsidRPr="009B1D7B" w:rsidRDefault="006A1745" w:rsidP="00A83EA8">
      <w:pPr>
        <w:pStyle w:val="Clanek11"/>
        <w:spacing w:before="120" w:after="120"/>
        <w:jc w:val="both"/>
        <w:rPr>
          <w:rFonts w:ascii="Times New Roman" w:hAnsi="Times New Roman" w:cs="Times New Roman"/>
          <w:sz w:val="21"/>
          <w:szCs w:val="21"/>
          <w:lang w:eastAsia="cs-CZ"/>
        </w:rPr>
      </w:pPr>
      <w:r w:rsidRPr="009B1D7B">
        <w:rPr>
          <w:rFonts w:ascii="Times New Roman" w:hAnsi="Times New Roman" w:cs="Times New Roman"/>
          <w:bCs/>
          <w:iCs/>
          <w:sz w:val="21"/>
          <w:szCs w:val="21"/>
        </w:rPr>
        <w:t xml:space="preserve">Zhotovitel může odstoupit od Smlouvy </w:t>
      </w:r>
      <w:r w:rsidR="000040E2" w:rsidRPr="009B1D7B">
        <w:rPr>
          <w:rFonts w:ascii="Times New Roman" w:hAnsi="Times New Roman" w:cs="Times New Roman"/>
          <w:bCs/>
          <w:iCs/>
          <w:sz w:val="21"/>
          <w:szCs w:val="21"/>
        </w:rPr>
        <w:t xml:space="preserve">pouze </w:t>
      </w:r>
      <w:r w:rsidRPr="009B1D7B">
        <w:rPr>
          <w:rFonts w:ascii="Times New Roman" w:hAnsi="Times New Roman" w:cs="Times New Roman"/>
          <w:bCs/>
          <w:iCs/>
          <w:sz w:val="21"/>
          <w:szCs w:val="21"/>
        </w:rPr>
        <w:t xml:space="preserve">v případě, že Objednatel je v prodlení s úhradou svých </w:t>
      </w:r>
      <w:r w:rsidR="000F5D9C" w:rsidRPr="009B1D7B">
        <w:rPr>
          <w:rFonts w:ascii="Times New Roman" w:hAnsi="Times New Roman" w:cs="Times New Roman"/>
          <w:bCs/>
          <w:iCs/>
          <w:sz w:val="21"/>
          <w:szCs w:val="21"/>
        </w:rPr>
        <w:t>peněžitých</w:t>
      </w:r>
      <w:r w:rsidRPr="009B1D7B">
        <w:rPr>
          <w:rFonts w:ascii="Times New Roman" w:hAnsi="Times New Roman" w:cs="Times New Roman"/>
          <w:bCs/>
          <w:iCs/>
          <w:sz w:val="21"/>
          <w:szCs w:val="21"/>
        </w:rPr>
        <w:t xml:space="preserve"> závazků </w:t>
      </w:r>
      <w:r w:rsidR="000F5D9C" w:rsidRPr="009B1D7B">
        <w:rPr>
          <w:rFonts w:ascii="Times New Roman" w:hAnsi="Times New Roman" w:cs="Times New Roman"/>
          <w:bCs/>
          <w:iCs/>
          <w:sz w:val="21"/>
          <w:szCs w:val="21"/>
        </w:rPr>
        <w:t xml:space="preserve">podle této Smlouvy </w:t>
      </w:r>
      <w:r w:rsidRPr="009B1D7B">
        <w:rPr>
          <w:rFonts w:ascii="Times New Roman" w:hAnsi="Times New Roman" w:cs="Times New Roman"/>
          <w:bCs/>
          <w:iCs/>
          <w:sz w:val="21"/>
          <w:szCs w:val="21"/>
        </w:rPr>
        <w:t xml:space="preserve">delším než </w:t>
      </w:r>
      <w:r w:rsidR="00CE3247" w:rsidRPr="009B1D7B">
        <w:rPr>
          <w:rFonts w:ascii="Times New Roman" w:hAnsi="Times New Roman" w:cs="Times New Roman"/>
          <w:bCs/>
          <w:iCs/>
          <w:sz w:val="21"/>
          <w:szCs w:val="21"/>
        </w:rPr>
        <w:t>čtrnáct (14) dnů, po předchozí výzvě Zhotovitele k nápravě</w:t>
      </w:r>
      <w:r w:rsidRPr="009B1D7B">
        <w:rPr>
          <w:rFonts w:ascii="Times New Roman" w:hAnsi="Times New Roman" w:cs="Times New Roman"/>
          <w:bCs/>
          <w:iCs/>
          <w:sz w:val="21"/>
          <w:szCs w:val="21"/>
        </w:rPr>
        <w:t>.</w:t>
      </w:r>
    </w:p>
    <w:p w14:paraId="0B8CE204" w14:textId="2DEB821C" w:rsidR="006A1745" w:rsidRPr="009B1D7B" w:rsidRDefault="006A1745" w:rsidP="00A83EA8">
      <w:pPr>
        <w:pStyle w:val="Clanek11"/>
        <w:spacing w:before="120" w:after="120"/>
        <w:jc w:val="both"/>
        <w:rPr>
          <w:rFonts w:ascii="Times New Roman" w:hAnsi="Times New Roman" w:cs="Times New Roman"/>
          <w:sz w:val="21"/>
          <w:szCs w:val="21"/>
          <w:lang w:eastAsia="cs-CZ"/>
        </w:rPr>
      </w:pPr>
      <w:r w:rsidRPr="009B1D7B">
        <w:rPr>
          <w:rFonts w:ascii="Times New Roman" w:hAnsi="Times New Roman" w:cs="Times New Roman"/>
          <w:bCs/>
          <w:iCs/>
          <w:sz w:val="21"/>
          <w:szCs w:val="21"/>
        </w:rPr>
        <w:t xml:space="preserve">Objednatel může odstoupit od Smlouvy v případě, že Zhotovitel je v prodlení s termínem dokončení Díla delším než </w:t>
      </w:r>
      <w:r w:rsidR="00EC40A0" w:rsidRPr="009B1D7B">
        <w:rPr>
          <w:rFonts w:ascii="Times New Roman" w:hAnsi="Times New Roman" w:cs="Times New Roman"/>
          <w:bCs/>
          <w:iCs/>
          <w:sz w:val="21"/>
          <w:szCs w:val="21"/>
        </w:rPr>
        <w:t>pět (</w:t>
      </w:r>
      <w:r w:rsidRPr="009B1D7B">
        <w:rPr>
          <w:rFonts w:ascii="Times New Roman" w:hAnsi="Times New Roman" w:cs="Times New Roman"/>
          <w:bCs/>
          <w:iCs/>
          <w:sz w:val="21"/>
          <w:szCs w:val="21"/>
        </w:rPr>
        <w:t>5</w:t>
      </w:r>
      <w:r w:rsidR="00EC40A0" w:rsidRPr="009B1D7B">
        <w:rPr>
          <w:rFonts w:ascii="Times New Roman" w:hAnsi="Times New Roman" w:cs="Times New Roman"/>
          <w:bCs/>
          <w:iCs/>
          <w:sz w:val="21"/>
          <w:szCs w:val="21"/>
        </w:rPr>
        <w:t>)</w:t>
      </w:r>
      <w:r w:rsidRPr="009B1D7B">
        <w:rPr>
          <w:rFonts w:ascii="Times New Roman" w:hAnsi="Times New Roman" w:cs="Times New Roman"/>
          <w:bCs/>
          <w:iCs/>
          <w:sz w:val="21"/>
          <w:szCs w:val="21"/>
        </w:rPr>
        <w:t xml:space="preserve"> dnů nebo </w:t>
      </w:r>
      <w:r w:rsidR="008927CC" w:rsidRPr="009B1D7B">
        <w:rPr>
          <w:rFonts w:ascii="Times New Roman" w:hAnsi="Times New Roman" w:cs="Times New Roman"/>
          <w:bCs/>
          <w:iCs/>
          <w:sz w:val="21"/>
          <w:szCs w:val="21"/>
        </w:rPr>
        <w:t xml:space="preserve">podstatným způsobem porušuje </w:t>
      </w:r>
      <w:r w:rsidRPr="009B1D7B">
        <w:rPr>
          <w:rFonts w:ascii="Times New Roman" w:hAnsi="Times New Roman" w:cs="Times New Roman"/>
          <w:bCs/>
          <w:iCs/>
          <w:sz w:val="21"/>
          <w:szCs w:val="21"/>
        </w:rPr>
        <w:t xml:space="preserve">příslušné technické normy </w:t>
      </w:r>
      <w:r w:rsidR="00C366A1" w:rsidRPr="009B1D7B">
        <w:rPr>
          <w:rFonts w:ascii="Times New Roman" w:hAnsi="Times New Roman" w:cs="Times New Roman"/>
          <w:bCs/>
          <w:iCs/>
          <w:sz w:val="21"/>
          <w:szCs w:val="21"/>
        </w:rPr>
        <w:t>nebo</w:t>
      </w:r>
      <w:r w:rsidRPr="009B1D7B">
        <w:rPr>
          <w:rFonts w:ascii="Times New Roman" w:hAnsi="Times New Roman" w:cs="Times New Roman"/>
          <w:bCs/>
          <w:iCs/>
          <w:sz w:val="21"/>
          <w:szCs w:val="21"/>
        </w:rPr>
        <w:t xml:space="preserve"> podmínky této Smlouvy nebo vady Díla představují podstatn</w:t>
      </w:r>
      <w:r w:rsidR="008927CC" w:rsidRPr="009B1D7B">
        <w:rPr>
          <w:rFonts w:ascii="Times New Roman" w:hAnsi="Times New Roman" w:cs="Times New Roman"/>
          <w:bCs/>
          <w:iCs/>
          <w:sz w:val="21"/>
          <w:szCs w:val="21"/>
        </w:rPr>
        <w:t>ý</w:t>
      </w:r>
      <w:r w:rsidRPr="009B1D7B">
        <w:rPr>
          <w:rFonts w:ascii="Times New Roman" w:hAnsi="Times New Roman" w:cs="Times New Roman"/>
          <w:bCs/>
          <w:iCs/>
          <w:sz w:val="21"/>
          <w:szCs w:val="21"/>
        </w:rPr>
        <w:t xml:space="preserve"> </w:t>
      </w:r>
      <w:r w:rsidR="008927CC" w:rsidRPr="009B1D7B">
        <w:rPr>
          <w:rFonts w:ascii="Times New Roman" w:hAnsi="Times New Roman" w:cs="Times New Roman"/>
          <w:bCs/>
          <w:iCs/>
          <w:sz w:val="21"/>
          <w:szCs w:val="21"/>
        </w:rPr>
        <w:t xml:space="preserve">způsob </w:t>
      </w:r>
      <w:r w:rsidRPr="009B1D7B">
        <w:rPr>
          <w:rFonts w:ascii="Times New Roman" w:hAnsi="Times New Roman" w:cs="Times New Roman"/>
          <w:bCs/>
          <w:iCs/>
          <w:sz w:val="21"/>
          <w:szCs w:val="21"/>
        </w:rPr>
        <w:t xml:space="preserve">porušení </w:t>
      </w:r>
      <w:r w:rsidR="008927CC" w:rsidRPr="009B1D7B">
        <w:rPr>
          <w:rFonts w:ascii="Times New Roman" w:hAnsi="Times New Roman" w:cs="Times New Roman"/>
          <w:bCs/>
          <w:iCs/>
          <w:sz w:val="21"/>
          <w:szCs w:val="21"/>
        </w:rPr>
        <w:t xml:space="preserve">této </w:t>
      </w:r>
      <w:r w:rsidRPr="009B1D7B">
        <w:rPr>
          <w:rFonts w:ascii="Times New Roman" w:hAnsi="Times New Roman" w:cs="Times New Roman"/>
          <w:bCs/>
          <w:iCs/>
          <w:sz w:val="21"/>
          <w:szCs w:val="21"/>
        </w:rPr>
        <w:t xml:space="preserve">Smlouvy, Objednatel na ně Zhotovitele upozornil, avšak Zhotovitel vady ani v dodatečné lhůtě </w:t>
      </w:r>
      <w:r w:rsidR="008927CC" w:rsidRPr="009B1D7B">
        <w:rPr>
          <w:rFonts w:ascii="Times New Roman" w:hAnsi="Times New Roman" w:cs="Times New Roman"/>
          <w:bCs/>
          <w:iCs/>
          <w:sz w:val="21"/>
          <w:szCs w:val="21"/>
        </w:rPr>
        <w:t xml:space="preserve">dvaceti (20) dnů </w:t>
      </w:r>
      <w:r w:rsidRPr="009B1D7B">
        <w:rPr>
          <w:rFonts w:ascii="Times New Roman" w:hAnsi="Times New Roman" w:cs="Times New Roman"/>
          <w:bCs/>
          <w:iCs/>
          <w:sz w:val="21"/>
          <w:szCs w:val="21"/>
        </w:rPr>
        <w:t>neodstranil.</w:t>
      </w:r>
    </w:p>
    <w:p w14:paraId="3856A970" w14:textId="37EDFAF7" w:rsidR="004A4B5E" w:rsidRPr="009B1D7B" w:rsidRDefault="004A4B5E" w:rsidP="00482F88">
      <w:pPr>
        <w:pStyle w:val="Clanek11"/>
        <w:spacing w:before="120" w:after="120"/>
        <w:jc w:val="both"/>
        <w:rPr>
          <w:rFonts w:ascii="Times New Roman" w:hAnsi="Times New Roman" w:cs="Times New Roman"/>
          <w:bCs/>
          <w:iCs/>
          <w:sz w:val="21"/>
          <w:szCs w:val="21"/>
        </w:rPr>
      </w:pPr>
      <w:r w:rsidRPr="009B1D7B">
        <w:rPr>
          <w:rFonts w:ascii="Times New Roman" w:hAnsi="Times New Roman" w:cs="Times New Roman"/>
          <w:bCs/>
          <w:iCs/>
          <w:sz w:val="21"/>
          <w:szCs w:val="21"/>
        </w:rPr>
        <w:t xml:space="preserve">Odstoupí-li některá ze </w:t>
      </w:r>
      <w:r w:rsidR="00482F88" w:rsidRPr="009B1D7B">
        <w:rPr>
          <w:rFonts w:ascii="Times New Roman" w:hAnsi="Times New Roman" w:cs="Times New Roman"/>
          <w:bCs/>
          <w:iCs/>
          <w:sz w:val="21"/>
          <w:szCs w:val="21"/>
        </w:rPr>
        <w:t>Stran</w:t>
      </w:r>
      <w:r w:rsidRPr="009B1D7B">
        <w:rPr>
          <w:rFonts w:ascii="Times New Roman" w:hAnsi="Times New Roman" w:cs="Times New Roman"/>
          <w:bCs/>
          <w:iCs/>
          <w:sz w:val="21"/>
          <w:szCs w:val="21"/>
        </w:rPr>
        <w:t xml:space="preserve"> od této </w:t>
      </w:r>
      <w:r w:rsidR="00482F88" w:rsidRPr="009B1D7B">
        <w:rPr>
          <w:rFonts w:ascii="Times New Roman" w:hAnsi="Times New Roman" w:cs="Times New Roman"/>
          <w:bCs/>
          <w:iCs/>
          <w:sz w:val="21"/>
          <w:szCs w:val="21"/>
        </w:rPr>
        <w:t>Smlouvy</w:t>
      </w:r>
      <w:r w:rsidRPr="009B1D7B">
        <w:rPr>
          <w:rFonts w:ascii="Times New Roman" w:hAnsi="Times New Roman" w:cs="Times New Roman"/>
          <w:bCs/>
          <w:iCs/>
          <w:sz w:val="21"/>
          <w:szCs w:val="21"/>
        </w:rPr>
        <w:t xml:space="preserve">, ať již na základě smluvního ujednání či ustanovení zákona, stanovují </w:t>
      </w:r>
      <w:r w:rsidR="00482F88" w:rsidRPr="009B1D7B">
        <w:rPr>
          <w:rFonts w:ascii="Times New Roman" w:hAnsi="Times New Roman" w:cs="Times New Roman"/>
          <w:bCs/>
          <w:iCs/>
          <w:sz w:val="21"/>
          <w:szCs w:val="21"/>
        </w:rPr>
        <w:t>Strany</w:t>
      </w:r>
      <w:r w:rsidRPr="009B1D7B">
        <w:rPr>
          <w:rFonts w:ascii="Times New Roman" w:hAnsi="Times New Roman" w:cs="Times New Roman"/>
          <w:bCs/>
          <w:iCs/>
          <w:sz w:val="21"/>
          <w:szCs w:val="21"/>
        </w:rPr>
        <w:t xml:space="preserve"> svá práva a povinnosti, trvající i po odstoupení od </w:t>
      </w:r>
      <w:r w:rsidR="00482F88" w:rsidRPr="009B1D7B">
        <w:rPr>
          <w:rFonts w:ascii="Times New Roman" w:hAnsi="Times New Roman" w:cs="Times New Roman"/>
          <w:bCs/>
          <w:iCs/>
          <w:sz w:val="21"/>
          <w:szCs w:val="21"/>
        </w:rPr>
        <w:t>Smlouvy</w:t>
      </w:r>
      <w:r w:rsidRPr="009B1D7B">
        <w:rPr>
          <w:rFonts w:ascii="Times New Roman" w:hAnsi="Times New Roman" w:cs="Times New Roman"/>
          <w:bCs/>
          <w:iCs/>
          <w:sz w:val="21"/>
          <w:szCs w:val="21"/>
        </w:rPr>
        <w:t>, takto:</w:t>
      </w:r>
    </w:p>
    <w:p w14:paraId="6FAEF458" w14:textId="738632C4" w:rsidR="004A4B5E" w:rsidRPr="009B1D7B" w:rsidRDefault="00482F88" w:rsidP="00482F88">
      <w:pPr>
        <w:pStyle w:val="Claneka"/>
        <w:jc w:val="both"/>
        <w:rPr>
          <w:rFonts w:ascii="Times New Roman" w:hAnsi="Times New Roman" w:cs="Times New Roman"/>
          <w:sz w:val="21"/>
          <w:szCs w:val="21"/>
        </w:rPr>
      </w:pPr>
      <w:r w:rsidRPr="009B1D7B">
        <w:rPr>
          <w:rFonts w:ascii="Times New Roman" w:hAnsi="Times New Roman" w:cs="Times New Roman"/>
          <w:sz w:val="21"/>
          <w:szCs w:val="21"/>
        </w:rPr>
        <w:t>Strany</w:t>
      </w:r>
      <w:r w:rsidR="004A4B5E" w:rsidRPr="009B1D7B">
        <w:rPr>
          <w:rFonts w:ascii="Times New Roman" w:hAnsi="Times New Roman" w:cs="Times New Roman"/>
          <w:sz w:val="21"/>
          <w:szCs w:val="21"/>
        </w:rPr>
        <w:t xml:space="preserve"> vstoupí neprodleně v jednání za účelem smírného vyřešení jejich vztahů;</w:t>
      </w:r>
    </w:p>
    <w:p w14:paraId="25E0B8D3" w14:textId="633AC4B0" w:rsidR="004A4B5E" w:rsidRPr="009B1D7B" w:rsidRDefault="00482F88" w:rsidP="00482F88">
      <w:pPr>
        <w:pStyle w:val="Claneka"/>
        <w:jc w:val="both"/>
        <w:rPr>
          <w:rFonts w:ascii="Times New Roman" w:hAnsi="Times New Roman" w:cs="Times New Roman"/>
          <w:sz w:val="21"/>
          <w:szCs w:val="21"/>
        </w:rPr>
      </w:pPr>
      <w:r w:rsidRPr="009B1D7B">
        <w:rPr>
          <w:rFonts w:ascii="Times New Roman" w:hAnsi="Times New Roman" w:cs="Times New Roman"/>
          <w:sz w:val="21"/>
          <w:szCs w:val="21"/>
        </w:rPr>
        <w:t>Strana</w:t>
      </w:r>
      <w:r w:rsidR="004A4B5E" w:rsidRPr="009B1D7B">
        <w:rPr>
          <w:rFonts w:ascii="Times New Roman" w:hAnsi="Times New Roman" w:cs="Times New Roman"/>
          <w:sz w:val="21"/>
          <w:szCs w:val="21"/>
        </w:rPr>
        <w:t xml:space="preserve">, která porušila smluvní povinnost, jejíž porušení bylo důvodem odstoupení od této </w:t>
      </w:r>
      <w:r w:rsidRPr="009B1D7B">
        <w:rPr>
          <w:rFonts w:ascii="Times New Roman" w:hAnsi="Times New Roman" w:cs="Times New Roman"/>
          <w:sz w:val="21"/>
          <w:szCs w:val="21"/>
        </w:rPr>
        <w:t>Smlouvy</w:t>
      </w:r>
      <w:r w:rsidR="004A4B5E" w:rsidRPr="009B1D7B">
        <w:rPr>
          <w:rFonts w:ascii="Times New Roman" w:hAnsi="Times New Roman" w:cs="Times New Roman"/>
          <w:sz w:val="21"/>
          <w:szCs w:val="21"/>
        </w:rPr>
        <w:t xml:space="preserve">, je povinna druhé </w:t>
      </w:r>
      <w:r w:rsidRPr="009B1D7B">
        <w:rPr>
          <w:rFonts w:ascii="Times New Roman" w:hAnsi="Times New Roman" w:cs="Times New Roman"/>
          <w:sz w:val="21"/>
          <w:szCs w:val="21"/>
        </w:rPr>
        <w:t>Straně</w:t>
      </w:r>
      <w:r w:rsidR="004A4B5E" w:rsidRPr="009B1D7B">
        <w:rPr>
          <w:rFonts w:ascii="Times New Roman" w:hAnsi="Times New Roman" w:cs="Times New Roman"/>
          <w:sz w:val="21"/>
          <w:szCs w:val="21"/>
        </w:rPr>
        <w:t xml:space="preserve"> nahradit náklady s odstoupením spojené. Tím není dotčen nárok na náhradu škody ani povinnost zaplatit smluvní pokutu.</w:t>
      </w:r>
    </w:p>
    <w:p w14:paraId="3CAC50CD" w14:textId="77777777" w:rsidR="007C6350" w:rsidRPr="009B1D7B" w:rsidRDefault="007C6350" w:rsidP="007C6350">
      <w:pPr>
        <w:pStyle w:val="Nadpis1"/>
        <w:spacing w:before="240"/>
        <w:jc w:val="both"/>
        <w:rPr>
          <w:rFonts w:ascii="Times New Roman" w:hAnsi="Times New Roman" w:cs="Times New Roman"/>
          <w:color w:val="auto"/>
          <w:sz w:val="21"/>
          <w:szCs w:val="21"/>
          <w:lang w:eastAsia="cs-CZ"/>
        </w:rPr>
      </w:pPr>
      <w:bookmarkStart w:id="42" w:name="_Toc482899241"/>
      <w:r w:rsidRPr="009B1D7B">
        <w:rPr>
          <w:rFonts w:ascii="Times New Roman" w:hAnsi="Times New Roman" w:cs="Times New Roman"/>
          <w:color w:val="auto"/>
          <w:sz w:val="21"/>
          <w:szCs w:val="21"/>
          <w:lang w:eastAsia="cs-CZ"/>
        </w:rPr>
        <w:t>STAVEBNÍ DENÍK</w:t>
      </w:r>
      <w:bookmarkEnd w:id="42"/>
      <w:r w:rsidRPr="009B1D7B">
        <w:rPr>
          <w:rFonts w:ascii="Times New Roman" w:hAnsi="Times New Roman" w:cs="Times New Roman"/>
          <w:color w:val="auto"/>
          <w:sz w:val="21"/>
          <w:szCs w:val="21"/>
          <w:lang w:eastAsia="cs-CZ"/>
        </w:rPr>
        <w:t xml:space="preserve"> </w:t>
      </w:r>
    </w:p>
    <w:p w14:paraId="39A48CCF" w14:textId="77777777" w:rsidR="007C6350" w:rsidRPr="009B1D7B" w:rsidRDefault="007C6350" w:rsidP="007C6350">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 xml:space="preserve">Zhotovitel je povinen vést od zahájení prací na Díle až do odstranění vad uvedených v zápisu o převzetí Díla stavební deník v českém jazyce v souladu s právními předpisy, které jeho vedení upravují, nebo případně budou upravovat. </w:t>
      </w:r>
    </w:p>
    <w:p w14:paraId="78BAADD9" w14:textId="11E959E3" w:rsidR="007C6350" w:rsidRPr="009B1D7B" w:rsidRDefault="007C6350" w:rsidP="007C6350">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Všechny listy stavebního deníku musí být označeny vzestupně po sobě jdoucími čísly. Stavební deník bude veden ve dvou (2) kopiích, Objednatel je oprávněn kdykoliv po Zhotoviteli požadovat jednu (1)</w:t>
      </w:r>
      <w:r w:rsidR="00B81FBE" w:rsidRPr="009B1D7B">
        <w:rPr>
          <w:rFonts w:ascii="Times New Roman" w:eastAsia="Times New Roman" w:hAnsi="Times New Roman" w:cs="Times New Roman"/>
          <w:bCs/>
          <w:sz w:val="21"/>
          <w:szCs w:val="21"/>
          <w:lang w:eastAsia="cs-CZ"/>
        </w:rPr>
        <w:t> </w:t>
      </w:r>
      <w:r w:rsidRPr="009B1D7B">
        <w:rPr>
          <w:rFonts w:ascii="Times New Roman" w:eastAsia="Times New Roman" w:hAnsi="Times New Roman" w:cs="Times New Roman"/>
          <w:bCs/>
          <w:sz w:val="21"/>
          <w:szCs w:val="21"/>
          <w:lang w:eastAsia="cs-CZ"/>
        </w:rPr>
        <w:t xml:space="preserve">z kopií. Po vystavení zápisu o převzetí </w:t>
      </w:r>
      <w:r w:rsidR="00725F33" w:rsidRPr="009B1D7B">
        <w:rPr>
          <w:rFonts w:ascii="Times New Roman" w:eastAsia="Times New Roman" w:hAnsi="Times New Roman" w:cs="Times New Roman"/>
          <w:bCs/>
          <w:sz w:val="21"/>
          <w:szCs w:val="21"/>
          <w:lang w:eastAsia="cs-CZ"/>
        </w:rPr>
        <w:t>D</w:t>
      </w:r>
      <w:r w:rsidRPr="009B1D7B">
        <w:rPr>
          <w:rFonts w:ascii="Times New Roman" w:eastAsia="Times New Roman" w:hAnsi="Times New Roman" w:cs="Times New Roman"/>
          <w:bCs/>
          <w:sz w:val="21"/>
          <w:szCs w:val="21"/>
          <w:lang w:eastAsia="cs-CZ"/>
        </w:rPr>
        <w:t xml:space="preserve">íla a odstranění všech vad vytčených v tomto zápisu předá Zhotovitel bez zbytečného odkladu, nejpozději však do pěti (5) pracovních dnů, originál stavebního deníku Objednateli. </w:t>
      </w:r>
    </w:p>
    <w:p w14:paraId="2CAC5711" w14:textId="77777777" w:rsidR="007C6350" w:rsidRPr="009B1D7B" w:rsidRDefault="007C6350" w:rsidP="007C6350">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Zápisy ve stavebním deníku se nepovažují za změnu Smlouvy, ale mohou sloužit jako podklad ke Změně. Objednatel má právo vyjadřovat se k zápisům ve stavebním deníku učiněným Zhotovitelem.</w:t>
      </w:r>
    </w:p>
    <w:p w14:paraId="6A94FD1E" w14:textId="77777777" w:rsidR="007C6350" w:rsidRPr="009B1D7B" w:rsidRDefault="007C6350" w:rsidP="007C6350">
      <w:pPr>
        <w:pStyle w:val="Clanek11"/>
        <w:spacing w:before="120" w:after="120"/>
        <w:jc w:val="both"/>
        <w:rPr>
          <w:rFonts w:ascii="Times New Roman" w:eastAsia="Times New Roman" w:hAnsi="Times New Roman" w:cs="Times New Roman"/>
          <w:bCs/>
          <w:sz w:val="21"/>
          <w:szCs w:val="21"/>
          <w:lang w:eastAsia="cs-CZ"/>
        </w:rPr>
      </w:pPr>
      <w:r w:rsidRPr="009B1D7B">
        <w:rPr>
          <w:rFonts w:ascii="Times New Roman" w:eastAsia="Times New Roman" w:hAnsi="Times New Roman" w:cs="Times New Roman"/>
          <w:bCs/>
          <w:sz w:val="21"/>
          <w:szCs w:val="21"/>
          <w:lang w:eastAsia="cs-CZ"/>
        </w:rPr>
        <w:t xml:space="preserve">Do stavebního deníku jsou oprávněni zapisovat Zhotovitel, Objednatel, TDI a příslušní zaměstnanci orgánů veřejné moci oprávněných k tomu podle právních předpisů. Kopii stavebního deníku je </w:t>
      </w:r>
      <w:r w:rsidRPr="009B1D7B">
        <w:rPr>
          <w:rFonts w:ascii="Times New Roman" w:eastAsia="Times New Roman" w:hAnsi="Times New Roman" w:cs="Times New Roman"/>
          <w:bCs/>
          <w:sz w:val="21"/>
          <w:szCs w:val="21"/>
          <w:lang w:eastAsia="cs-CZ"/>
        </w:rPr>
        <w:lastRenderedPageBreak/>
        <w:t>Zhotovitel povinen uchovat ještě po dobu deseti (10) let od vystavení zápisu o převzetí Díla nebo po dobu stanovenou právními předpisy podle toho, která je delší.</w:t>
      </w:r>
    </w:p>
    <w:p w14:paraId="4003B123" w14:textId="499A2722" w:rsidR="006A1745" w:rsidRPr="009B1D7B" w:rsidRDefault="006A1745" w:rsidP="00160618">
      <w:pPr>
        <w:pStyle w:val="Nadpis1"/>
        <w:spacing w:before="240"/>
        <w:jc w:val="both"/>
        <w:rPr>
          <w:rFonts w:ascii="Times New Roman" w:hAnsi="Times New Roman" w:cs="Times New Roman"/>
          <w:color w:val="auto"/>
          <w:sz w:val="21"/>
          <w:szCs w:val="21"/>
          <w:lang w:eastAsia="cs-CZ"/>
        </w:rPr>
      </w:pPr>
      <w:r w:rsidRPr="009B1D7B">
        <w:rPr>
          <w:rFonts w:ascii="Times New Roman" w:hAnsi="Times New Roman" w:cs="Times New Roman"/>
          <w:color w:val="auto"/>
          <w:sz w:val="21"/>
          <w:szCs w:val="21"/>
          <w:lang w:eastAsia="cs-CZ"/>
        </w:rPr>
        <w:t>ZÁVĚREČNÁ USTANOVENÍ</w:t>
      </w:r>
    </w:p>
    <w:p w14:paraId="75E3BA39" w14:textId="76E0DE21" w:rsidR="00581275" w:rsidRPr="009B1D7B" w:rsidRDefault="00581275"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 xml:space="preserve">Zhotovitel bude při provádění </w:t>
      </w:r>
      <w:r w:rsidR="00F36585" w:rsidRPr="009B1D7B">
        <w:rPr>
          <w:rFonts w:ascii="Times New Roman" w:eastAsia="Times New Roman" w:hAnsi="Times New Roman" w:cs="Times New Roman"/>
          <w:bCs/>
          <w:iCs/>
          <w:sz w:val="21"/>
          <w:szCs w:val="21"/>
          <w:lang w:eastAsia="cs-CZ"/>
        </w:rPr>
        <w:t>D</w:t>
      </w:r>
      <w:r w:rsidRPr="009B1D7B">
        <w:rPr>
          <w:rFonts w:ascii="Times New Roman" w:eastAsia="Times New Roman" w:hAnsi="Times New Roman" w:cs="Times New Roman"/>
          <w:bCs/>
          <w:iCs/>
          <w:sz w:val="21"/>
          <w:szCs w:val="21"/>
          <w:lang w:eastAsia="cs-CZ"/>
        </w:rPr>
        <w:t>íla postupovat s odbornou péčí, dodržovat obecně závazné předpisy a podmínky této Smlouvy a bude se řídit všemi dohodami a pokyny Objednatele</w:t>
      </w:r>
      <w:r w:rsidR="00D23232" w:rsidRPr="009B1D7B">
        <w:rPr>
          <w:rFonts w:ascii="Times New Roman" w:eastAsia="Times New Roman" w:hAnsi="Times New Roman" w:cs="Times New Roman"/>
          <w:bCs/>
          <w:iCs/>
          <w:sz w:val="21"/>
          <w:szCs w:val="21"/>
          <w:lang w:eastAsia="cs-CZ"/>
        </w:rPr>
        <w:t>.</w:t>
      </w:r>
    </w:p>
    <w:p w14:paraId="29CA23F5" w14:textId="2A87C997" w:rsidR="00097F9E" w:rsidRPr="009B1D7B" w:rsidRDefault="00097F9E" w:rsidP="0033091F">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Zhotovitel není bez souhlasu Objednatele oprávněn postoupit jakákoliv práva a závazky z této Smlouvy nebo postoupit či jinak převést (např. prostřednictvím zajišťovacího převodu práva) veškerá svá práva a své povinnosti vyplývající z této Smlouvy (tedy Smlouvu), na kteroukoli třetí osobu, a to ani prostřednictvím smlouvy o převodu závodu či části závodu, nebo obdobnou formou</w:t>
      </w:r>
      <w:r w:rsidR="00C54C16" w:rsidRPr="009B1D7B">
        <w:rPr>
          <w:rFonts w:ascii="Times New Roman" w:hAnsi="Times New Roman" w:cs="Times New Roman"/>
          <w:sz w:val="21"/>
          <w:szCs w:val="21"/>
          <w:lang w:eastAsia="cs-CZ"/>
        </w:rPr>
        <w:t xml:space="preserve">, ani není oprávněn k plnění Smlouvy využívat jiné poddodavatele, než poddodavatele uvedené v Příloze č. </w:t>
      </w:r>
      <w:r w:rsidR="00656021" w:rsidRPr="009B1D7B">
        <w:rPr>
          <w:rFonts w:ascii="Times New Roman" w:hAnsi="Times New Roman" w:cs="Times New Roman"/>
          <w:sz w:val="21"/>
          <w:szCs w:val="21"/>
          <w:lang w:eastAsia="cs-CZ"/>
        </w:rPr>
        <w:t>2</w:t>
      </w:r>
      <w:r w:rsidR="00C54C16" w:rsidRPr="009B1D7B">
        <w:rPr>
          <w:rFonts w:ascii="Times New Roman" w:hAnsi="Times New Roman" w:cs="Times New Roman"/>
          <w:sz w:val="21"/>
          <w:szCs w:val="21"/>
          <w:lang w:eastAsia="cs-CZ"/>
        </w:rPr>
        <w:t xml:space="preserve"> Smlouvy, ledaže s tím Objednatel písemně souhlasil.</w:t>
      </w:r>
    </w:p>
    <w:p w14:paraId="728780D8" w14:textId="77777777" w:rsidR="00656021" w:rsidRPr="009B1D7B" w:rsidRDefault="00656021" w:rsidP="00656021">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ust. § 5 písm. e) zákona č. 435/2004 Sb., o zaměstnanosti, v platném znění.</w:t>
      </w:r>
    </w:p>
    <w:p w14:paraId="5366D3D8" w14:textId="206D47B9" w:rsidR="00656021" w:rsidRPr="009B1D7B" w:rsidRDefault="00656021" w:rsidP="00656021">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Objednatel je oprávněn průběžně kontrolovat dodržování povinností zhotovitele dle článku </w:t>
      </w:r>
      <w:r w:rsidRPr="009B1D7B">
        <w:rPr>
          <w:rFonts w:ascii="Times New Roman" w:hAnsi="Times New Roman" w:cs="Times New Roman"/>
          <w:sz w:val="21"/>
          <w:szCs w:val="21"/>
          <w:lang w:eastAsia="cs-CZ"/>
        </w:rPr>
        <w:t>11</w:t>
      </w:r>
      <w:r w:rsidRPr="009B1D7B">
        <w:rPr>
          <w:rFonts w:ascii="Times New Roman" w:hAnsi="Times New Roman" w:cs="Times New Roman"/>
          <w:sz w:val="21"/>
          <w:szCs w:val="21"/>
          <w:lang w:eastAsia="cs-CZ"/>
        </w:rPr>
        <w:t xml:space="preserve">. odst. </w:t>
      </w:r>
      <w:r w:rsidRPr="009B1D7B">
        <w:rPr>
          <w:rFonts w:ascii="Times New Roman" w:hAnsi="Times New Roman" w:cs="Times New Roman"/>
          <w:sz w:val="21"/>
          <w:szCs w:val="21"/>
          <w:lang w:eastAsia="cs-CZ"/>
        </w:rPr>
        <w:t>11</w:t>
      </w:r>
      <w:r w:rsidRPr="009B1D7B">
        <w:rPr>
          <w:rFonts w:ascii="Times New Roman" w:hAnsi="Times New Roman" w:cs="Times New Roman"/>
          <w:sz w:val="21"/>
          <w:szCs w:val="21"/>
          <w:lang w:eastAsia="cs-CZ"/>
        </w:rPr>
        <w:t>.</w:t>
      </w:r>
      <w:r w:rsidRPr="009B1D7B">
        <w:rPr>
          <w:rFonts w:ascii="Times New Roman" w:hAnsi="Times New Roman" w:cs="Times New Roman"/>
          <w:sz w:val="21"/>
          <w:szCs w:val="21"/>
          <w:lang w:eastAsia="cs-CZ"/>
        </w:rPr>
        <w:t>3</w:t>
      </w:r>
      <w:r w:rsidRPr="009B1D7B">
        <w:rPr>
          <w:rFonts w:ascii="Times New Roman" w:hAnsi="Times New Roman" w:cs="Times New Roman"/>
          <w:sz w:val="21"/>
          <w:szCs w:val="21"/>
          <w:lang w:eastAsia="cs-CZ"/>
        </w:rPr>
        <w:t xml:space="preserve"> 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364D719C" w14:textId="2AD9E0F5" w:rsidR="00656021" w:rsidRPr="009B1D7B" w:rsidRDefault="00656021" w:rsidP="00656021">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Zhotovitel je povinen zajistit řádné a včasné plnění ﬁnančních závazků svým poddodavatelům. Zhotovitel se zavazuje přenést totožnou povinnost do dalších úrovní svého dodavatelského řetězce.</w:t>
      </w:r>
    </w:p>
    <w:p w14:paraId="131D3828" w14:textId="7B28E869" w:rsidR="00581275" w:rsidRPr="009B1D7B" w:rsidRDefault="00581275" w:rsidP="0033091F">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Strany výslovně souhlasí s tím, že žádný potenciální spor vzniklý mezi Stranami z této Smlouvy, nebude mít vliv na termín dokončení a provedení Díla</w:t>
      </w:r>
      <w:r w:rsidR="00656021" w:rsidRPr="009B1D7B">
        <w:rPr>
          <w:rFonts w:ascii="Times New Roman" w:eastAsia="Times New Roman" w:hAnsi="Times New Roman" w:cs="Times New Roman"/>
          <w:bCs/>
          <w:iCs/>
          <w:sz w:val="21"/>
          <w:szCs w:val="21"/>
          <w:lang w:eastAsia="cs-CZ"/>
        </w:rPr>
        <w:t>.</w:t>
      </w:r>
    </w:p>
    <w:p w14:paraId="70CCD5F0" w14:textId="77777777" w:rsidR="0033091F" w:rsidRPr="009B1D7B" w:rsidRDefault="0033091F" w:rsidP="0033091F">
      <w:pPr>
        <w:pStyle w:val="Clanek11"/>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Není-li výslovně stanoveno jinak, každá ze Stran ponese své vlastní náklady, které dané Straně vzniknou v souvislosti s plněním závazků, které vyplynou z této Smlouvy nebo vzniknou v souvislosti s ní, nebo v jejich důsledku. </w:t>
      </w:r>
    </w:p>
    <w:p w14:paraId="6A1C8F0F" w14:textId="000786DA" w:rsidR="0070070B" w:rsidRPr="009B1D7B" w:rsidRDefault="0070070B" w:rsidP="0070070B">
      <w:pPr>
        <w:pStyle w:val="Clanek11"/>
        <w:jc w:val="both"/>
        <w:rPr>
          <w:rFonts w:ascii="Times New Roman" w:eastAsia="Times New Roman" w:hAnsi="Times New Roman" w:cs="Times New Roman"/>
          <w:bCs/>
          <w:iCs/>
          <w:sz w:val="21"/>
          <w:szCs w:val="21"/>
          <w:lang w:eastAsia="cs-CZ"/>
        </w:rPr>
      </w:pPr>
      <w:bookmarkStart w:id="43" w:name="_Ref73448524"/>
      <w:r w:rsidRPr="009B1D7B">
        <w:rPr>
          <w:rFonts w:ascii="Times New Roman" w:eastAsia="Times New Roman" w:hAnsi="Times New Roman" w:cs="Times New Roman"/>
          <w:bCs/>
          <w:iCs/>
          <w:sz w:val="21"/>
          <w:szCs w:val="21"/>
          <w:lang w:eastAsia="cs-CZ"/>
        </w:rPr>
        <w:t xml:space="preserve">Tato Smlouva nabývá platnosti v den podpisu Smlouvy oběma Stranami a účinnosti jejím zveřejněním v registru smluv zřízeném </w:t>
      </w:r>
      <w:r w:rsidR="0031289B" w:rsidRPr="009B1D7B">
        <w:rPr>
          <w:rFonts w:ascii="Times New Roman" w:eastAsia="Times New Roman" w:hAnsi="Times New Roman" w:cs="Times New Roman"/>
          <w:bCs/>
          <w:iCs/>
          <w:sz w:val="21"/>
          <w:szCs w:val="21"/>
          <w:lang w:eastAsia="cs-CZ"/>
        </w:rPr>
        <w:t xml:space="preserve">Zákonem o registru smluv. </w:t>
      </w:r>
    </w:p>
    <w:p w14:paraId="003A1E91" w14:textId="12492310" w:rsidR="0031289B" w:rsidRPr="009B1D7B" w:rsidRDefault="0031289B" w:rsidP="0031289B">
      <w:pPr>
        <w:pStyle w:val="Clanek11"/>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Zhotovitel souhlasí s uveřejněním Smlouvy a souvisejících informací v souladu s ZZVZ a Zákonem o registru smluv</w:t>
      </w:r>
      <w:r w:rsidR="00C54C16" w:rsidRPr="009B1D7B">
        <w:rPr>
          <w:rFonts w:ascii="Times New Roman" w:eastAsia="Times New Roman" w:hAnsi="Times New Roman" w:cs="Times New Roman"/>
          <w:bCs/>
          <w:iCs/>
          <w:sz w:val="21"/>
          <w:szCs w:val="21"/>
          <w:lang w:eastAsia="cs-CZ"/>
        </w:rPr>
        <w:t>. Uveřejnění zajistí Objednatel.</w:t>
      </w:r>
    </w:p>
    <w:p w14:paraId="36477ED3" w14:textId="2D2B2B9C" w:rsidR="00967A0B" w:rsidRPr="009B1D7B" w:rsidRDefault="00967A0B" w:rsidP="00967A0B">
      <w:pPr>
        <w:pStyle w:val="Clanek11"/>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Smlouva se řídí právním řádem České republiky s vyloučením kolizních norem. </w:t>
      </w:r>
    </w:p>
    <w:p w14:paraId="6FD92709" w14:textId="7441AC90" w:rsidR="00967A0B" w:rsidRPr="009B1D7B" w:rsidRDefault="00967A0B" w:rsidP="00967A0B">
      <w:pPr>
        <w:pStyle w:val="Clanek11"/>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Strany se zavazují, že veškeré spory vzniklé z této Smlouvy se budou snažit řešit přednostně dosažením smíru. </w:t>
      </w:r>
    </w:p>
    <w:p w14:paraId="78D10713" w14:textId="4CAFAD9E" w:rsidR="009F4F6F" w:rsidRPr="009B1D7B" w:rsidRDefault="009F4F6F" w:rsidP="00A83EA8">
      <w:pPr>
        <w:pStyle w:val="Clanek11"/>
        <w:spacing w:before="120" w:after="120"/>
        <w:jc w:val="both"/>
        <w:rPr>
          <w:rFonts w:ascii="Times New Roman" w:hAnsi="Times New Roman" w:cs="Times New Roman"/>
          <w:sz w:val="21"/>
          <w:szCs w:val="21"/>
          <w:lang w:eastAsia="cs-CZ"/>
        </w:rPr>
      </w:pPr>
      <w:bookmarkStart w:id="44" w:name="_Ref73534809"/>
      <w:r w:rsidRPr="009B1D7B">
        <w:rPr>
          <w:rFonts w:ascii="Times New Roman" w:hAnsi="Times New Roman" w:cs="Times New Roman"/>
          <w:noProof/>
          <w:sz w:val="21"/>
          <w:szCs w:val="21"/>
        </w:rPr>
        <w:t xml:space="preserve">Tuto Smlouvu lze doplňovat, měnit či upravovat výhradně </w:t>
      </w:r>
      <w:r w:rsidR="00ED0C7E" w:rsidRPr="009B1D7B">
        <w:rPr>
          <w:rFonts w:ascii="Times New Roman" w:hAnsi="Times New Roman" w:cs="Times New Roman"/>
          <w:noProof/>
          <w:sz w:val="21"/>
          <w:szCs w:val="21"/>
        </w:rPr>
        <w:t>písemnými dodatky k této Smlouvě</w:t>
      </w:r>
      <w:r w:rsidRPr="009B1D7B">
        <w:rPr>
          <w:rFonts w:ascii="Times New Roman" w:hAnsi="Times New Roman" w:cs="Times New Roman"/>
          <w:noProof/>
          <w:sz w:val="21"/>
          <w:szCs w:val="21"/>
        </w:rPr>
        <w:t xml:space="preserve"> podepsaný</w:t>
      </w:r>
      <w:r w:rsidR="00ED0C7E" w:rsidRPr="009B1D7B">
        <w:rPr>
          <w:rFonts w:ascii="Times New Roman" w:hAnsi="Times New Roman" w:cs="Times New Roman"/>
          <w:noProof/>
          <w:sz w:val="21"/>
          <w:szCs w:val="21"/>
        </w:rPr>
        <w:t>mi</w:t>
      </w:r>
      <w:r w:rsidRPr="009B1D7B">
        <w:rPr>
          <w:rFonts w:ascii="Times New Roman" w:hAnsi="Times New Roman" w:cs="Times New Roman"/>
          <w:noProof/>
          <w:sz w:val="21"/>
          <w:szCs w:val="21"/>
        </w:rPr>
        <w:t xml:space="preserve"> oběma Stranami</w:t>
      </w:r>
      <w:r w:rsidR="00D23232" w:rsidRPr="009B1D7B">
        <w:rPr>
          <w:rFonts w:ascii="Times New Roman" w:hAnsi="Times New Roman" w:cs="Times New Roman"/>
          <w:noProof/>
          <w:sz w:val="21"/>
          <w:szCs w:val="21"/>
        </w:rPr>
        <w:t>.</w:t>
      </w:r>
      <w:bookmarkEnd w:id="43"/>
      <w:bookmarkEnd w:id="44"/>
    </w:p>
    <w:p w14:paraId="5302BB17" w14:textId="1AD2CFFE" w:rsidR="00581275" w:rsidRPr="009B1D7B" w:rsidRDefault="00581275"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Smlouva je podepsána ve dvou vyhotoveních. Každá Strana obdrží po jednom vyhotovení.</w:t>
      </w:r>
    </w:p>
    <w:p w14:paraId="2481F913" w14:textId="6FBF3F43" w:rsidR="00C54C16" w:rsidRPr="009B1D7B" w:rsidRDefault="00C54C16" w:rsidP="00A83EA8">
      <w:pPr>
        <w:pStyle w:val="Clanek11"/>
        <w:spacing w:before="120" w:after="120"/>
        <w:jc w:val="both"/>
        <w:rPr>
          <w:rFonts w:ascii="Times New Roman" w:hAnsi="Times New Roman" w:cs="Times New Roman"/>
          <w:sz w:val="21"/>
          <w:szCs w:val="21"/>
          <w:lang w:eastAsia="cs-CZ"/>
        </w:rPr>
      </w:pPr>
      <w:r w:rsidRPr="009B1D7B">
        <w:rPr>
          <w:rFonts w:ascii="Times New Roman" w:hAnsi="Times New Roman" w:cs="Times New Roman"/>
          <w:sz w:val="21"/>
          <w:szCs w:val="21"/>
          <w:lang w:eastAsia="cs-CZ"/>
        </w:rPr>
        <w:t xml:space="preserve">Zhotovitel je podle ustanovení § 2 písm. e) zákona č. 320/2001 Sb., o finanční kontrole ve veřejné správě a o změně některých zákonů (zákon o finanční kontrole), ve znění pozdějších předpisů, osobou </w:t>
      </w:r>
      <w:r w:rsidRPr="009B1D7B">
        <w:rPr>
          <w:rFonts w:ascii="Times New Roman" w:hAnsi="Times New Roman" w:cs="Times New Roman"/>
          <w:sz w:val="21"/>
          <w:szCs w:val="21"/>
          <w:lang w:eastAsia="cs-CZ"/>
        </w:rPr>
        <w:lastRenderedPageBreak/>
        <w:t>povinnou spolupůsobit při výkonu finanční kontroly prováděné v souvislosti s úhradou stavebních prací, zboží nebo služeb z veřejných výdajů.</w:t>
      </w:r>
    </w:p>
    <w:p w14:paraId="49918A82" w14:textId="6F263240" w:rsidR="009A558C" w:rsidRPr="009B1D7B" w:rsidRDefault="009A558C"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Následující Přílohy tvoří nedílnou součást této Smlouvy:</w:t>
      </w:r>
    </w:p>
    <w:p w14:paraId="6F7B7AE2" w14:textId="271C708B" w:rsidR="009A558C" w:rsidRPr="009B1D7B" w:rsidRDefault="009A558C" w:rsidP="004E7C98">
      <w:pPr>
        <w:pStyle w:val="Clanek11"/>
        <w:numPr>
          <w:ilvl w:val="0"/>
          <w:numId w:val="0"/>
        </w:numPr>
        <w:spacing w:after="0"/>
        <w:ind w:left="567"/>
        <w:jc w:val="both"/>
        <w:rPr>
          <w:rFonts w:ascii="Times New Roman" w:eastAsia="Times New Roman" w:hAnsi="Times New Roman" w:cs="Times New Roman"/>
          <w:bCs/>
          <w:iCs/>
          <w:sz w:val="21"/>
          <w:szCs w:val="21"/>
          <w:lang w:eastAsia="cs-CZ"/>
        </w:rPr>
      </w:pPr>
      <w:r w:rsidRPr="009B1D7B">
        <w:rPr>
          <w:rFonts w:ascii="Times New Roman" w:eastAsia="Times New Roman" w:hAnsi="Times New Roman" w:cs="Times New Roman"/>
          <w:bCs/>
          <w:iCs/>
          <w:sz w:val="21"/>
          <w:szCs w:val="21"/>
          <w:lang w:eastAsia="cs-CZ"/>
        </w:rPr>
        <w:t xml:space="preserve">Příloha č. </w:t>
      </w:r>
      <w:r w:rsidR="009B1D7B" w:rsidRPr="009B1D7B">
        <w:rPr>
          <w:rFonts w:ascii="Times New Roman" w:eastAsia="Times New Roman" w:hAnsi="Times New Roman" w:cs="Times New Roman"/>
          <w:bCs/>
          <w:iCs/>
          <w:sz w:val="21"/>
          <w:szCs w:val="21"/>
          <w:lang w:eastAsia="cs-CZ"/>
        </w:rPr>
        <w:t>1</w:t>
      </w:r>
      <w:r w:rsidRPr="009B1D7B">
        <w:rPr>
          <w:rFonts w:ascii="Times New Roman" w:eastAsia="Times New Roman" w:hAnsi="Times New Roman" w:cs="Times New Roman"/>
          <w:bCs/>
          <w:iCs/>
          <w:sz w:val="21"/>
          <w:szCs w:val="21"/>
          <w:lang w:eastAsia="cs-CZ"/>
        </w:rPr>
        <w:tab/>
        <w:t>Rozpočet;</w:t>
      </w:r>
      <w:r w:rsidR="00ED50C8" w:rsidRPr="009B1D7B">
        <w:rPr>
          <w:rFonts w:ascii="Times New Roman" w:eastAsia="Times New Roman" w:hAnsi="Times New Roman" w:cs="Times New Roman"/>
          <w:bCs/>
          <w:iCs/>
          <w:sz w:val="21"/>
          <w:szCs w:val="21"/>
          <w:lang w:eastAsia="cs-CZ"/>
        </w:rPr>
        <w:t xml:space="preserve"> </w:t>
      </w:r>
    </w:p>
    <w:p w14:paraId="7539080F" w14:textId="387BCE71" w:rsidR="00C54C16" w:rsidRPr="009B1D7B" w:rsidRDefault="00C54C16" w:rsidP="004E7C98">
      <w:pPr>
        <w:pStyle w:val="Clanek11"/>
        <w:numPr>
          <w:ilvl w:val="0"/>
          <w:numId w:val="0"/>
        </w:numPr>
        <w:spacing w:after="0"/>
        <w:ind w:left="567"/>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 xml:space="preserve">Příloha č. </w:t>
      </w:r>
      <w:r w:rsidR="009B1D7B" w:rsidRPr="009B1D7B">
        <w:rPr>
          <w:rFonts w:ascii="Times New Roman" w:eastAsia="Times New Roman" w:hAnsi="Times New Roman" w:cs="Times New Roman"/>
          <w:bCs/>
          <w:iCs/>
          <w:sz w:val="21"/>
          <w:szCs w:val="21"/>
          <w:lang w:eastAsia="cs-CZ"/>
        </w:rPr>
        <w:t>2</w:t>
      </w:r>
      <w:r w:rsidRPr="009B1D7B">
        <w:rPr>
          <w:rFonts w:ascii="Times New Roman" w:eastAsia="Times New Roman" w:hAnsi="Times New Roman" w:cs="Times New Roman"/>
          <w:bCs/>
          <w:iCs/>
          <w:sz w:val="21"/>
          <w:szCs w:val="21"/>
          <w:lang w:eastAsia="cs-CZ"/>
        </w:rPr>
        <w:tab/>
        <w:t>Poddodavatelé.</w:t>
      </w:r>
    </w:p>
    <w:p w14:paraId="397D28F1" w14:textId="7DB04048" w:rsidR="00581275" w:rsidRPr="009B1D7B" w:rsidRDefault="00581275" w:rsidP="00A83EA8">
      <w:pPr>
        <w:pStyle w:val="Clanek11"/>
        <w:spacing w:before="120" w:after="120"/>
        <w:jc w:val="both"/>
        <w:rPr>
          <w:rFonts w:ascii="Times New Roman" w:hAnsi="Times New Roman" w:cs="Times New Roman"/>
          <w:sz w:val="21"/>
          <w:szCs w:val="21"/>
          <w:lang w:eastAsia="cs-CZ"/>
        </w:rPr>
      </w:pPr>
      <w:r w:rsidRPr="009B1D7B">
        <w:rPr>
          <w:rFonts w:ascii="Times New Roman" w:eastAsia="Times New Roman" w:hAnsi="Times New Roman" w:cs="Times New Roman"/>
          <w:bCs/>
          <w:iCs/>
          <w:sz w:val="21"/>
          <w:szCs w:val="21"/>
          <w:lang w:eastAsia="cs-CZ"/>
        </w:rPr>
        <w:t>Obě Strany prohlašují, že Smlouva byla sepsána podle jejich pravé a svobodné vůle, nikoliv v</w:t>
      </w:r>
      <w:r w:rsidR="0033091F" w:rsidRPr="009B1D7B">
        <w:rPr>
          <w:rFonts w:ascii="Times New Roman" w:eastAsia="Times New Roman" w:hAnsi="Times New Roman" w:cs="Times New Roman"/>
          <w:bCs/>
          <w:iCs/>
          <w:sz w:val="21"/>
          <w:szCs w:val="21"/>
          <w:lang w:eastAsia="cs-CZ"/>
        </w:rPr>
        <w:t> </w:t>
      </w:r>
      <w:r w:rsidRPr="009B1D7B">
        <w:rPr>
          <w:rFonts w:ascii="Times New Roman" w:eastAsia="Times New Roman" w:hAnsi="Times New Roman" w:cs="Times New Roman"/>
          <w:bCs/>
          <w:iCs/>
          <w:sz w:val="21"/>
          <w:szCs w:val="21"/>
          <w:lang w:eastAsia="cs-CZ"/>
        </w:rPr>
        <w:t xml:space="preserve">tísni nebo za jinak jednostranně nevýhodných podmínek, že si </w:t>
      </w:r>
      <w:r w:rsidR="00097F9E" w:rsidRPr="009B1D7B">
        <w:rPr>
          <w:rFonts w:ascii="Times New Roman" w:eastAsia="Times New Roman" w:hAnsi="Times New Roman" w:cs="Times New Roman"/>
          <w:bCs/>
          <w:iCs/>
          <w:sz w:val="21"/>
          <w:szCs w:val="21"/>
          <w:lang w:eastAsia="cs-CZ"/>
        </w:rPr>
        <w:t>Smlouvu vč. jejích příloh před jejím podpisem přečetly</w:t>
      </w:r>
      <w:r w:rsidRPr="009B1D7B">
        <w:rPr>
          <w:rFonts w:ascii="Times New Roman" w:eastAsia="Times New Roman" w:hAnsi="Times New Roman" w:cs="Times New Roman"/>
          <w:bCs/>
          <w:iCs/>
          <w:sz w:val="21"/>
          <w:szCs w:val="21"/>
          <w:lang w:eastAsia="cs-CZ"/>
        </w:rPr>
        <w:t>, souhlasí s ní a na důkaz</w:t>
      </w:r>
      <w:r w:rsidRPr="009B1D7B">
        <w:rPr>
          <w:rFonts w:ascii="Times New Roman" w:eastAsia="Times New Roman" w:hAnsi="Times New Roman" w:cs="Times New Roman"/>
          <w:bCs/>
          <w:i/>
          <w:iCs/>
          <w:sz w:val="21"/>
          <w:szCs w:val="21"/>
          <w:lang w:eastAsia="cs-CZ"/>
        </w:rPr>
        <w:t xml:space="preserve"> </w:t>
      </w:r>
      <w:r w:rsidRPr="009B1D7B">
        <w:rPr>
          <w:rFonts w:ascii="Times New Roman" w:eastAsia="Times New Roman" w:hAnsi="Times New Roman" w:cs="Times New Roman"/>
          <w:bCs/>
          <w:iCs/>
          <w:sz w:val="21"/>
          <w:szCs w:val="21"/>
          <w:lang w:eastAsia="cs-CZ"/>
        </w:rPr>
        <w:t>toho ji podepisují</w:t>
      </w:r>
      <w:r w:rsidR="00C24C46" w:rsidRPr="009B1D7B">
        <w:rPr>
          <w:rFonts w:ascii="Times New Roman" w:eastAsia="Times New Roman" w:hAnsi="Times New Roman" w:cs="Times New Roman"/>
          <w:bCs/>
          <w:iCs/>
          <w:sz w:val="21"/>
          <w:szCs w:val="21"/>
          <w:lang w:eastAsia="cs-CZ"/>
        </w:rPr>
        <w:t>.</w:t>
      </w:r>
    </w:p>
    <w:tbl>
      <w:tblPr>
        <w:tblW w:w="0" w:type="auto"/>
        <w:tblLook w:val="04A0" w:firstRow="1" w:lastRow="0" w:firstColumn="1" w:lastColumn="0" w:noHBand="0" w:noVBand="1"/>
      </w:tblPr>
      <w:tblGrid>
        <w:gridCol w:w="4390"/>
        <w:gridCol w:w="4390"/>
      </w:tblGrid>
      <w:tr w:rsidR="009F4F6F" w:rsidRPr="009B1D7B" w14:paraId="109096F9" w14:textId="77777777" w:rsidTr="00117F3C">
        <w:tc>
          <w:tcPr>
            <w:tcW w:w="4390" w:type="dxa"/>
            <w:shd w:val="clear" w:color="auto" w:fill="auto"/>
          </w:tcPr>
          <w:p w14:paraId="74B10197" w14:textId="77777777" w:rsidR="0031289B" w:rsidRPr="009B1D7B" w:rsidRDefault="0031289B"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bCs/>
                <w:color w:val="auto"/>
                <w:sz w:val="21"/>
                <w:szCs w:val="21"/>
              </w:rPr>
            </w:pPr>
          </w:p>
          <w:p w14:paraId="10148BC5" w14:textId="36F1C8CC" w:rsidR="00154544" w:rsidRPr="009B1D7B" w:rsidRDefault="00097F9E" w:rsidP="00117F3C">
            <w:pPr>
              <w:pStyle w:val="Zpat"/>
              <w:keepNext/>
              <w:widowControl/>
              <w:tabs>
                <w:tab w:val="clear" w:pos="4536"/>
                <w:tab w:val="center" w:pos="1440"/>
                <w:tab w:val="center" w:pos="4200"/>
                <w:tab w:val="center" w:pos="7380"/>
              </w:tabs>
              <w:suppressAutoHyphens w:val="0"/>
              <w:rPr>
                <w:rFonts w:ascii="Times New Roman" w:hAnsi="Times New Roman" w:cs="Times New Roman"/>
                <w:color w:val="auto"/>
                <w:sz w:val="21"/>
                <w:szCs w:val="21"/>
              </w:rPr>
            </w:pPr>
            <w:r w:rsidRPr="009B1D7B">
              <w:rPr>
                <w:rFonts w:ascii="Times New Roman" w:hAnsi="Times New Roman" w:cs="Times New Roman"/>
                <w:b w:val="0"/>
                <w:bCs/>
                <w:color w:val="auto"/>
                <w:sz w:val="21"/>
                <w:szCs w:val="21"/>
              </w:rPr>
              <w:t>Za</w:t>
            </w:r>
            <w:r w:rsidRPr="009B1D7B">
              <w:rPr>
                <w:rFonts w:ascii="Times New Roman" w:hAnsi="Times New Roman" w:cs="Times New Roman"/>
                <w:color w:val="auto"/>
                <w:sz w:val="21"/>
                <w:szCs w:val="21"/>
              </w:rPr>
              <w:t xml:space="preserve"> Silnice LK a.s.</w:t>
            </w:r>
            <w:r w:rsidR="00154544" w:rsidRPr="009B1D7B">
              <w:rPr>
                <w:rFonts w:ascii="Times New Roman" w:hAnsi="Times New Roman" w:cs="Times New Roman"/>
                <w:color w:val="auto"/>
                <w:sz w:val="21"/>
                <w:szCs w:val="21"/>
              </w:rPr>
              <w:t>:</w:t>
            </w:r>
          </w:p>
          <w:p w14:paraId="3D5932A5" w14:textId="45E36158"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V</w:t>
            </w:r>
            <w:r w:rsidR="00BA296D" w:rsidRPr="009B1D7B">
              <w:rPr>
                <w:rFonts w:ascii="Times New Roman" w:hAnsi="Times New Roman" w:cs="Times New Roman"/>
                <w:b w:val="0"/>
                <w:color w:val="auto"/>
                <w:sz w:val="21"/>
                <w:szCs w:val="21"/>
              </w:rPr>
              <w:t> Jablonci nad Nisou</w:t>
            </w:r>
          </w:p>
          <w:p w14:paraId="21F8A91A" w14:textId="5910BC1A" w:rsidR="00154544" w:rsidRPr="009B1D7B" w:rsidRDefault="00EE4F3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dne </w:t>
            </w:r>
            <w:r w:rsidRPr="009B1D7B">
              <w:rPr>
                <w:rFonts w:ascii="Times New Roman" w:hAnsi="Times New Roman" w:cs="Times New Roman"/>
                <w:b w:val="0"/>
                <w:color w:val="auto"/>
                <w:sz w:val="21"/>
                <w:szCs w:val="21"/>
                <w:highlight w:val="yellow"/>
              </w:rPr>
              <w:t>[•]</w:t>
            </w:r>
          </w:p>
          <w:p w14:paraId="5B7C1705"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428C0D15"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11DEB88C"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285A8523"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33B264FC"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w:t>
            </w:r>
          </w:p>
          <w:p w14:paraId="5DD8E625" w14:textId="3BB377DF"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Jméno: </w:t>
            </w:r>
            <w:r w:rsidR="00BA296D" w:rsidRPr="009B1D7B">
              <w:rPr>
                <w:rFonts w:ascii="Times New Roman" w:hAnsi="Times New Roman" w:cs="Times New Roman"/>
                <w:b w:val="0"/>
                <w:color w:val="auto"/>
                <w:sz w:val="21"/>
                <w:szCs w:val="21"/>
              </w:rPr>
              <w:t>Ing. Petr Správka</w:t>
            </w:r>
          </w:p>
          <w:p w14:paraId="65020809" w14:textId="5CBDE44F"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Funkce: </w:t>
            </w:r>
            <w:r w:rsidR="00BA296D" w:rsidRPr="009B1D7B">
              <w:rPr>
                <w:rFonts w:ascii="Times New Roman" w:hAnsi="Times New Roman" w:cs="Times New Roman"/>
                <w:b w:val="0"/>
                <w:color w:val="auto"/>
                <w:sz w:val="21"/>
                <w:szCs w:val="21"/>
              </w:rPr>
              <w:t>předseda představenstva</w:t>
            </w:r>
          </w:p>
        </w:tc>
        <w:tc>
          <w:tcPr>
            <w:tcW w:w="4390" w:type="dxa"/>
            <w:shd w:val="clear" w:color="auto" w:fill="auto"/>
          </w:tcPr>
          <w:p w14:paraId="48814687" w14:textId="77777777" w:rsidR="0031289B" w:rsidRPr="009B1D7B" w:rsidRDefault="0031289B" w:rsidP="00117F3C">
            <w:pPr>
              <w:pStyle w:val="Zpat"/>
              <w:keepNext/>
              <w:widowControl/>
              <w:tabs>
                <w:tab w:val="clear" w:pos="4536"/>
                <w:tab w:val="center" w:pos="1440"/>
                <w:tab w:val="center" w:pos="4200"/>
                <w:tab w:val="center" w:pos="7380"/>
              </w:tabs>
              <w:suppressAutoHyphens w:val="0"/>
              <w:rPr>
                <w:rFonts w:ascii="Times New Roman" w:hAnsi="Times New Roman" w:cs="Times New Roman"/>
                <w:color w:val="auto"/>
                <w:sz w:val="21"/>
                <w:szCs w:val="21"/>
              </w:rPr>
            </w:pPr>
          </w:p>
          <w:p w14:paraId="19FB1F02" w14:textId="227B958B" w:rsidR="00154544" w:rsidRPr="009B1D7B" w:rsidRDefault="00097F9E" w:rsidP="00117F3C">
            <w:pPr>
              <w:pStyle w:val="Zpat"/>
              <w:keepNext/>
              <w:widowControl/>
              <w:tabs>
                <w:tab w:val="clear" w:pos="4536"/>
                <w:tab w:val="center" w:pos="1440"/>
                <w:tab w:val="center" w:pos="4200"/>
                <w:tab w:val="center" w:pos="7380"/>
              </w:tabs>
              <w:suppressAutoHyphens w:val="0"/>
              <w:rPr>
                <w:rFonts w:ascii="Times New Roman" w:hAnsi="Times New Roman" w:cs="Times New Roman"/>
                <w:color w:val="auto"/>
                <w:sz w:val="21"/>
                <w:szCs w:val="21"/>
              </w:rPr>
            </w:pPr>
            <w:r w:rsidRPr="009B1D7B">
              <w:rPr>
                <w:rFonts w:ascii="Times New Roman" w:hAnsi="Times New Roman" w:cs="Times New Roman"/>
                <w:color w:val="auto"/>
                <w:sz w:val="21"/>
                <w:szCs w:val="21"/>
              </w:rPr>
              <w:t>Za</w:t>
            </w:r>
            <w:r w:rsidRPr="009B1D7B">
              <w:rPr>
                <w:rFonts w:ascii="Times New Roman" w:hAnsi="Times New Roman" w:cs="Times New Roman"/>
                <w:b w:val="0"/>
                <w:color w:val="auto"/>
                <w:sz w:val="21"/>
                <w:szCs w:val="21"/>
              </w:rPr>
              <w:t xml:space="preserve"> </w:t>
            </w:r>
            <w:r w:rsidRPr="009B1D7B">
              <w:rPr>
                <w:rFonts w:ascii="Times New Roman" w:hAnsi="Times New Roman" w:cs="Times New Roman"/>
                <w:b w:val="0"/>
                <w:color w:val="auto"/>
                <w:sz w:val="21"/>
                <w:szCs w:val="21"/>
                <w:highlight w:val="yellow"/>
              </w:rPr>
              <w:t>[</w:t>
            </w:r>
            <w:r w:rsidRPr="009B1D7B">
              <w:rPr>
                <w:rFonts w:ascii="Times New Roman" w:hAnsi="Times New Roman" w:cs="Times New Roman"/>
                <w:bCs/>
                <w:color w:val="auto"/>
                <w:sz w:val="21"/>
                <w:szCs w:val="21"/>
                <w:highlight w:val="yellow"/>
              </w:rPr>
              <w:t>Obchodní firma Zhotovitele</w:t>
            </w:r>
            <w:r w:rsidRPr="009B1D7B">
              <w:rPr>
                <w:rFonts w:ascii="Times New Roman" w:hAnsi="Times New Roman" w:cs="Times New Roman"/>
                <w:b w:val="0"/>
                <w:color w:val="auto"/>
                <w:sz w:val="21"/>
                <w:szCs w:val="21"/>
                <w:highlight w:val="yellow"/>
              </w:rPr>
              <w:t>]</w:t>
            </w:r>
            <w:r w:rsidR="00154544" w:rsidRPr="009B1D7B">
              <w:rPr>
                <w:rFonts w:ascii="Times New Roman" w:hAnsi="Times New Roman" w:cs="Times New Roman"/>
                <w:color w:val="auto"/>
                <w:sz w:val="21"/>
                <w:szCs w:val="21"/>
              </w:rPr>
              <w:t>:</w:t>
            </w:r>
          </w:p>
          <w:p w14:paraId="4B32042C" w14:textId="512AB4EE" w:rsidR="00154544" w:rsidRPr="009B1D7B" w:rsidRDefault="00EE4F3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V</w:t>
            </w:r>
            <w:r w:rsidR="00154544" w:rsidRPr="009B1D7B">
              <w:rPr>
                <w:rFonts w:ascii="Times New Roman" w:hAnsi="Times New Roman" w:cs="Times New Roman"/>
                <w:b w:val="0"/>
                <w:color w:val="auto"/>
                <w:sz w:val="21"/>
                <w:szCs w:val="21"/>
              </w:rPr>
              <w:t> </w:t>
            </w:r>
            <w:r w:rsidR="00154544" w:rsidRPr="009B1D7B">
              <w:rPr>
                <w:rFonts w:ascii="Times New Roman" w:hAnsi="Times New Roman" w:cs="Times New Roman"/>
                <w:b w:val="0"/>
                <w:color w:val="auto"/>
                <w:sz w:val="21"/>
                <w:szCs w:val="21"/>
                <w:highlight w:val="yellow"/>
              </w:rPr>
              <w:t>[•]</w:t>
            </w:r>
          </w:p>
          <w:p w14:paraId="58D6EDB1" w14:textId="5200AD71" w:rsidR="00154544" w:rsidRPr="009B1D7B" w:rsidRDefault="00EE4F3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dne </w:t>
            </w:r>
            <w:r w:rsidRPr="009B1D7B">
              <w:rPr>
                <w:rFonts w:ascii="Times New Roman" w:hAnsi="Times New Roman" w:cs="Times New Roman"/>
                <w:b w:val="0"/>
                <w:color w:val="auto"/>
                <w:sz w:val="21"/>
                <w:szCs w:val="21"/>
                <w:highlight w:val="yellow"/>
              </w:rPr>
              <w:t>[•]</w:t>
            </w:r>
          </w:p>
          <w:p w14:paraId="486973BF"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108A3511"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21227604"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42162AB4"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67711E85"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w:t>
            </w:r>
          </w:p>
          <w:p w14:paraId="79ACBA11"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Jméno: </w:t>
            </w:r>
            <w:r w:rsidRPr="009B1D7B">
              <w:rPr>
                <w:rFonts w:ascii="Times New Roman" w:hAnsi="Times New Roman" w:cs="Times New Roman"/>
                <w:b w:val="0"/>
                <w:color w:val="auto"/>
                <w:sz w:val="21"/>
                <w:szCs w:val="21"/>
                <w:highlight w:val="yellow"/>
              </w:rPr>
              <w:t>[•]</w:t>
            </w:r>
          </w:p>
          <w:p w14:paraId="726B11A3" w14:textId="77777777" w:rsidR="00154544" w:rsidRPr="009B1D7B" w:rsidRDefault="00154544" w:rsidP="00117F3C">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Funkce: </w:t>
            </w:r>
            <w:r w:rsidRPr="009B1D7B">
              <w:rPr>
                <w:rFonts w:ascii="Times New Roman" w:hAnsi="Times New Roman" w:cs="Times New Roman"/>
                <w:b w:val="0"/>
                <w:color w:val="auto"/>
                <w:sz w:val="21"/>
                <w:szCs w:val="21"/>
                <w:highlight w:val="yellow"/>
              </w:rPr>
              <w:t>[•]</w:t>
            </w:r>
          </w:p>
        </w:tc>
      </w:tr>
    </w:tbl>
    <w:p w14:paraId="3C90D501" w14:textId="77777777" w:rsidR="00C54C16" w:rsidRPr="009B1D7B" w:rsidRDefault="00C54C16" w:rsidP="00C54C16">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414A6AA2" w14:textId="77777777" w:rsidR="00C54C16" w:rsidRPr="009B1D7B" w:rsidRDefault="00C54C16" w:rsidP="00C54C16">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450A66DA" w14:textId="77777777" w:rsidR="00C54C16" w:rsidRPr="009B1D7B" w:rsidRDefault="00C54C16" w:rsidP="00C54C16">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p>
    <w:p w14:paraId="0C983785" w14:textId="375DA27F" w:rsidR="00C54C16" w:rsidRPr="009B1D7B" w:rsidRDefault="00C54C16" w:rsidP="00C54C16">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  ……...................................................</w:t>
      </w:r>
    </w:p>
    <w:p w14:paraId="4696A33C" w14:textId="31831D72" w:rsidR="00C54C16" w:rsidRPr="009B1D7B" w:rsidRDefault="00C54C16" w:rsidP="00C54C16">
      <w:pPr>
        <w:pStyle w:val="Zpat"/>
        <w:keepNext/>
        <w:widowControl/>
        <w:tabs>
          <w:tab w:val="clear" w:pos="4536"/>
          <w:tab w:val="center" w:pos="1440"/>
          <w:tab w:val="center" w:pos="4200"/>
          <w:tab w:val="center" w:pos="7380"/>
        </w:tabs>
        <w:suppressAutoHyphens w:val="0"/>
        <w:rPr>
          <w:rFonts w:ascii="Times New Roman" w:hAnsi="Times New Roman" w:cs="Times New Roman"/>
          <w:b w:val="0"/>
          <w:color w:val="auto"/>
          <w:sz w:val="21"/>
          <w:szCs w:val="21"/>
        </w:rPr>
      </w:pPr>
      <w:r w:rsidRPr="009B1D7B">
        <w:rPr>
          <w:rFonts w:ascii="Times New Roman" w:hAnsi="Times New Roman" w:cs="Times New Roman"/>
          <w:b w:val="0"/>
          <w:color w:val="auto"/>
          <w:sz w:val="21"/>
          <w:szCs w:val="21"/>
        </w:rPr>
        <w:t xml:space="preserve">  Jméno: </w:t>
      </w:r>
      <w:r w:rsidR="00BA296D" w:rsidRPr="009B1D7B">
        <w:rPr>
          <w:rFonts w:ascii="Times New Roman" w:hAnsi="Times New Roman" w:cs="Times New Roman"/>
          <w:b w:val="0"/>
          <w:color w:val="auto"/>
          <w:sz w:val="21"/>
          <w:szCs w:val="21"/>
        </w:rPr>
        <w:t>Zdeněk Sameš</w:t>
      </w:r>
    </w:p>
    <w:p w14:paraId="2C378AE0" w14:textId="7C1E7292" w:rsidR="00957FC9" w:rsidRPr="009B1D7B" w:rsidRDefault="00C54C16" w:rsidP="00C54C16">
      <w:pPr>
        <w:rPr>
          <w:rFonts w:ascii="Times New Roman" w:hAnsi="Times New Roman" w:cs="Times New Roman"/>
          <w:sz w:val="21"/>
          <w:szCs w:val="21"/>
        </w:rPr>
      </w:pPr>
      <w:r w:rsidRPr="009B1D7B">
        <w:rPr>
          <w:rFonts w:ascii="Times New Roman" w:hAnsi="Times New Roman" w:cs="Times New Roman"/>
          <w:sz w:val="21"/>
          <w:szCs w:val="21"/>
        </w:rPr>
        <w:t xml:space="preserve">  Funkce: </w:t>
      </w:r>
      <w:r w:rsidR="00BA296D" w:rsidRPr="009B1D7B">
        <w:rPr>
          <w:rFonts w:ascii="Times New Roman" w:hAnsi="Times New Roman" w:cs="Times New Roman"/>
          <w:sz w:val="21"/>
          <w:szCs w:val="21"/>
        </w:rPr>
        <w:t>místopředseda představenstva</w:t>
      </w:r>
      <w:r w:rsidR="00957FC9" w:rsidRPr="009B1D7B">
        <w:rPr>
          <w:rFonts w:ascii="Times New Roman" w:hAnsi="Times New Roman" w:cs="Times New Roman"/>
          <w:sz w:val="21"/>
          <w:szCs w:val="21"/>
        </w:rPr>
        <w:br w:type="page"/>
      </w:r>
    </w:p>
    <w:p w14:paraId="0D234ABA" w14:textId="40F3528D" w:rsidR="00957FC9" w:rsidRPr="009B1D7B" w:rsidRDefault="00957FC9" w:rsidP="004E7C98">
      <w:pPr>
        <w:keepNext/>
        <w:spacing w:after="0"/>
        <w:jc w:val="center"/>
        <w:rPr>
          <w:rFonts w:ascii="Times New Roman" w:hAnsi="Times New Roman" w:cs="Times New Roman"/>
          <w:b/>
          <w:caps/>
        </w:rPr>
      </w:pPr>
      <w:r w:rsidRPr="009B1D7B">
        <w:rPr>
          <w:rFonts w:ascii="Times New Roman" w:hAnsi="Times New Roman" w:cs="Times New Roman"/>
          <w:b/>
          <w:caps/>
        </w:rPr>
        <w:lastRenderedPageBreak/>
        <w:t>Příloha č. 1</w:t>
      </w:r>
      <w:r w:rsidR="009B1D7B" w:rsidRPr="009B1D7B">
        <w:rPr>
          <w:rFonts w:ascii="Times New Roman" w:hAnsi="Times New Roman" w:cs="Times New Roman"/>
          <w:b/>
          <w:caps/>
        </w:rPr>
        <w:t xml:space="preserve"> - Rozpočet</w:t>
      </w:r>
    </w:p>
    <w:p w14:paraId="437243B2" w14:textId="77777777" w:rsidR="00957FC9" w:rsidRPr="009B1D7B" w:rsidRDefault="00957FC9">
      <w:pPr>
        <w:rPr>
          <w:rFonts w:ascii="Times New Roman" w:hAnsi="Times New Roman" w:cs="Times New Roman"/>
        </w:rPr>
      </w:pPr>
      <w:r w:rsidRPr="009B1D7B">
        <w:rPr>
          <w:rFonts w:ascii="Times New Roman" w:hAnsi="Times New Roman" w:cs="Times New Roman"/>
        </w:rPr>
        <w:br w:type="page"/>
      </w:r>
    </w:p>
    <w:p w14:paraId="5B351B8D" w14:textId="33EAAD39" w:rsidR="00C54C16" w:rsidRPr="009B1D7B" w:rsidRDefault="00957FC9" w:rsidP="009B1D7B">
      <w:pPr>
        <w:keepNext/>
        <w:spacing w:after="0"/>
        <w:jc w:val="center"/>
        <w:rPr>
          <w:rFonts w:ascii="Times New Roman" w:hAnsi="Times New Roman" w:cs="Times New Roman"/>
          <w:b/>
          <w:caps/>
        </w:rPr>
      </w:pPr>
      <w:r w:rsidRPr="009B1D7B">
        <w:rPr>
          <w:rFonts w:ascii="Times New Roman" w:hAnsi="Times New Roman" w:cs="Times New Roman"/>
          <w:b/>
          <w:caps/>
        </w:rPr>
        <w:lastRenderedPageBreak/>
        <w:t>Příloha č. 2</w:t>
      </w:r>
      <w:r w:rsidR="009B1D7B" w:rsidRPr="009B1D7B">
        <w:rPr>
          <w:rFonts w:ascii="Times New Roman" w:hAnsi="Times New Roman" w:cs="Times New Roman"/>
          <w:b/>
          <w:caps/>
        </w:rPr>
        <w:t xml:space="preserve"> - </w:t>
      </w:r>
      <w:r w:rsidR="00C54C16" w:rsidRPr="009B1D7B">
        <w:rPr>
          <w:rFonts w:ascii="Times New Roman" w:hAnsi="Times New Roman" w:cs="Times New Roman"/>
          <w:b/>
          <w:bCs/>
        </w:rPr>
        <w:t>PODDODAVATELÉ</w:t>
      </w:r>
    </w:p>
    <w:p w14:paraId="2FBCEAA5" w14:textId="1F6EDBF9" w:rsidR="006322EF" w:rsidRPr="009B1D7B" w:rsidRDefault="006322EF">
      <w:pPr>
        <w:rPr>
          <w:rFonts w:ascii="Times New Roman" w:hAnsi="Times New Roman" w:cs="Times New Roman"/>
          <w:b/>
          <w:bCs/>
        </w:rPr>
      </w:pPr>
    </w:p>
    <w:p w14:paraId="597B21BC" w14:textId="77777777" w:rsidR="006322EF" w:rsidRPr="009B1D7B" w:rsidRDefault="006322EF" w:rsidP="006322EF">
      <w:pPr>
        <w:keepNext/>
        <w:jc w:val="center"/>
        <w:rPr>
          <w:rFonts w:ascii="Times New Roman" w:hAnsi="Times New Roman" w:cs="Times New Roman"/>
          <w:b/>
          <w:bCs/>
        </w:rPr>
      </w:pPr>
    </w:p>
    <w:sectPr w:rsidR="006322EF" w:rsidRPr="009B1D7B" w:rsidSect="00A83EA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E2C86" w14:textId="77777777" w:rsidR="00B91464" w:rsidRDefault="00B91464" w:rsidP="003E320C">
      <w:pPr>
        <w:spacing w:after="0" w:line="240" w:lineRule="auto"/>
      </w:pPr>
      <w:r>
        <w:separator/>
      </w:r>
    </w:p>
  </w:endnote>
  <w:endnote w:type="continuationSeparator" w:id="0">
    <w:p w14:paraId="6887ED7F" w14:textId="77777777" w:rsidR="00B91464" w:rsidRDefault="00B91464" w:rsidP="003E320C">
      <w:pPr>
        <w:spacing w:after="0" w:line="240" w:lineRule="auto"/>
      </w:pPr>
      <w:r>
        <w:continuationSeparator/>
      </w:r>
    </w:p>
  </w:endnote>
  <w:endnote w:type="continuationNotice" w:id="1">
    <w:p w14:paraId="7406D626" w14:textId="77777777" w:rsidR="00B91464" w:rsidRDefault="00B914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1D7E4E80" w14:textId="4DB4438C" w:rsidR="00482F88" w:rsidRPr="00482F88" w:rsidRDefault="00482F88">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3423AA">
              <w:rPr>
                <w:rFonts w:asciiTheme="minorHAnsi" w:hAnsiTheme="minorHAnsi" w:cstheme="minorHAnsi"/>
                <w:b w:val="0"/>
                <w:bCs/>
                <w:noProof/>
                <w:color w:val="auto"/>
              </w:rPr>
              <w:t>14</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3423AA">
              <w:rPr>
                <w:rFonts w:asciiTheme="minorHAnsi" w:hAnsiTheme="minorHAnsi" w:cstheme="minorHAnsi"/>
                <w:b w:val="0"/>
                <w:bCs/>
                <w:noProof/>
                <w:color w:val="auto"/>
              </w:rPr>
              <w:t>19</w:t>
            </w:r>
            <w:r w:rsidRPr="00482F88">
              <w:rPr>
                <w:rFonts w:asciiTheme="minorHAnsi" w:hAnsiTheme="minorHAnsi" w:cstheme="minorHAnsi"/>
                <w:b w:val="0"/>
                <w:bCs/>
                <w:color w:val="auto"/>
                <w:sz w:val="24"/>
                <w:szCs w:val="24"/>
              </w:rPr>
              <w:fldChar w:fldCharType="end"/>
            </w:r>
          </w:p>
        </w:sdtContent>
      </w:sdt>
    </w:sdtContent>
  </w:sdt>
  <w:p w14:paraId="09C998E8" w14:textId="77777777" w:rsidR="003E320C" w:rsidRPr="00E615A6" w:rsidRDefault="003E320C">
    <w:pPr>
      <w:pStyle w:val="Zpa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D3893" w14:textId="77777777" w:rsidR="00B91464" w:rsidRDefault="00B91464" w:rsidP="003E320C">
      <w:pPr>
        <w:spacing w:after="0" w:line="240" w:lineRule="auto"/>
      </w:pPr>
      <w:r>
        <w:separator/>
      </w:r>
    </w:p>
  </w:footnote>
  <w:footnote w:type="continuationSeparator" w:id="0">
    <w:p w14:paraId="1CECD79D" w14:textId="77777777" w:rsidR="00B91464" w:rsidRDefault="00B91464" w:rsidP="003E320C">
      <w:pPr>
        <w:spacing w:after="0" w:line="240" w:lineRule="auto"/>
      </w:pPr>
      <w:r>
        <w:continuationSeparator/>
      </w:r>
    </w:p>
  </w:footnote>
  <w:footnote w:type="continuationNotice" w:id="1">
    <w:p w14:paraId="516FF5F1" w14:textId="77777777" w:rsidR="00B91464" w:rsidRDefault="00B914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722DC9"/>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1583761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 w15:restartNumberingAfterBreak="0">
    <w:nsid w:val="1A09140D"/>
    <w:multiLevelType w:val="hybridMultilevel"/>
    <w:tmpl w:val="B1905658"/>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2DD908CE"/>
    <w:multiLevelType w:val="hybridMultilevel"/>
    <w:tmpl w:val="CF82549E"/>
    <w:lvl w:ilvl="0" w:tplc="4D4A9DAE">
      <w:start w:val="1"/>
      <w:numFmt w:val="decimal"/>
      <w:lvlText w:val="%1."/>
      <w:lvlJc w:val="left"/>
      <w:pPr>
        <w:ind w:left="720" w:hanging="360"/>
      </w:pPr>
      <w:rPr>
        <w:i w:val="0"/>
      </w:rPr>
    </w:lvl>
    <w:lvl w:ilvl="1" w:tplc="52B8C02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0914C1"/>
    <w:multiLevelType w:val="hybridMultilevel"/>
    <w:tmpl w:val="CA4C5088"/>
    <w:lvl w:ilvl="0" w:tplc="04050017">
      <w:start w:val="1"/>
      <w:numFmt w:val="lowerLetter"/>
      <w:lvlText w:val="%1)"/>
      <w:lvlJc w:val="left"/>
      <w:pPr>
        <w:ind w:left="419" w:hanging="360"/>
      </w:pPr>
    </w:lvl>
    <w:lvl w:ilvl="1" w:tplc="04050019" w:tentative="1">
      <w:start w:val="1"/>
      <w:numFmt w:val="lowerLetter"/>
      <w:lvlText w:val="%2."/>
      <w:lvlJc w:val="left"/>
      <w:pPr>
        <w:ind w:left="1139" w:hanging="360"/>
      </w:pPr>
    </w:lvl>
    <w:lvl w:ilvl="2" w:tplc="0405001B" w:tentative="1">
      <w:start w:val="1"/>
      <w:numFmt w:val="lowerRoman"/>
      <w:lvlText w:val="%3."/>
      <w:lvlJc w:val="right"/>
      <w:pPr>
        <w:ind w:left="1859" w:hanging="180"/>
      </w:pPr>
    </w:lvl>
    <w:lvl w:ilvl="3" w:tplc="0405000F" w:tentative="1">
      <w:start w:val="1"/>
      <w:numFmt w:val="decimal"/>
      <w:lvlText w:val="%4."/>
      <w:lvlJc w:val="left"/>
      <w:pPr>
        <w:ind w:left="2579" w:hanging="360"/>
      </w:pPr>
    </w:lvl>
    <w:lvl w:ilvl="4" w:tplc="04050019" w:tentative="1">
      <w:start w:val="1"/>
      <w:numFmt w:val="lowerLetter"/>
      <w:lvlText w:val="%5."/>
      <w:lvlJc w:val="left"/>
      <w:pPr>
        <w:ind w:left="3299" w:hanging="360"/>
      </w:pPr>
    </w:lvl>
    <w:lvl w:ilvl="5" w:tplc="0405001B" w:tentative="1">
      <w:start w:val="1"/>
      <w:numFmt w:val="lowerRoman"/>
      <w:lvlText w:val="%6."/>
      <w:lvlJc w:val="right"/>
      <w:pPr>
        <w:ind w:left="4019" w:hanging="180"/>
      </w:pPr>
    </w:lvl>
    <w:lvl w:ilvl="6" w:tplc="0405000F" w:tentative="1">
      <w:start w:val="1"/>
      <w:numFmt w:val="decimal"/>
      <w:lvlText w:val="%7."/>
      <w:lvlJc w:val="left"/>
      <w:pPr>
        <w:ind w:left="4739" w:hanging="360"/>
      </w:pPr>
    </w:lvl>
    <w:lvl w:ilvl="7" w:tplc="04050019" w:tentative="1">
      <w:start w:val="1"/>
      <w:numFmt w:val="lowerLetter"/>
      <w:lvlText w:val="%8."/>
      <w:lvlJc w:val="left"/>
      <w:pPr>
        <w:ind w:left="5459" w:hanging="360"/>
      </w:pPr>
    </w:lvl>
    <w:lvl w:ilvl="8" w:tplc="0405001B" w:tentative="1">
      <w:start w:val="1"/>
      <w:numFmt w:val="lowerRoman"/>
      <w:lvlText w:val="%9."/>
      <w:lvlJc w:val="right"/>
      <w:pPr>
        <w:ind w:left="6179" w:hanging="180"/>
      </w:pPr>
    </w:lvl>
  </w:abstractNum>
  <w:abstractNum w:abstractNumId="6"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4E170692"/>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9"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15:restartNumberingAfterBreak="0">
    <w:nsid w:val="542429B6"/>
    <w:multiLevelType w:val="hybridMultilevel"/>
    <w:tmpl w:val="F1945366"/>
    <w:lvl w:ilvl="0" w:tplc="04050017">
      <w:start w:val="1"/>
      <w:numFmt w:val="lowerLetter"/>
      <w:lvlText w:val="%1)"/>
      <w:lvlJc w:val="left"/>
      <w:pPr>
        <w:ind w:left="2203" w:hanging="360"/>
      </w:pPr>
    </w:lvl>
    <w:lvl w:ilvl="1" w:tplc="04050019">
      <w:start w:val="1"/>
      <w:numFmt w:val="lowerLetter"/>
      <w:lvlText w:val="%2."/>
      <w:lvlJc w:val="left"/>
      <w:pPr>
        <w:ind w:left="2923" w:hanging="360"/>
      </w:pPr>
    </w:lvl>
    <w:lvl w:ilvl="2" w:tplc="0405001B">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11" w15:restartNumberingAfterBreak="0">
    <w:nsid w:val="54A46F9E"/>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64491A28"/>
    <w:multiLevelType w:val="multilevel"/>
    <w:tmpl w:val="09AA2D2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3"/>
  </w:num>
  <w:num w:numId="4">
    <w:abstractNumId w:val="7"/>
  </w:num>
  <w:num w:numId="5">
    <w:abstractNumId w:val="10"/>
  </w:num>
  <w:num w:numId="6">
    <w:abstractNumId w:val="5"/>
  </w:num>
  <w:num w:numId="7">
    <w:abstractNumId w:val="3"/>
  </w:num>
  <w:num w:numId="8">
    <w:abstractNumId w:val="2"/>
  </w:num>
  <w:num w:numId="9">
    <w:abstractNumId w:val="1"/>
  </w:num>
  <w:num w:numId="10">
    <w:abstractNumId w:val="9"/>
  </w:num>
  <w:num w:numId="11">
    <w:abstractNumId w:val="8"/>
  </w:num>
  <w:num w:numId="12">
    <w:abstractNumId w:val="11"/>
  </w:num>
  <w:num w:numId="13">
    <w:abstractNumId w:val="12"/>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845"/>
    <w:rsid w:val="00003BF0"/>
    <w:rsid w:val="000040E2"/>
    <w:rsid w:val="0001663C"/>
    <w:rsid w:val="00031EDB"/>
    <w:rsid w:val="0003666A"/>
    <w:rsid w:val="00041FD2"/>
    <w:rsid w:val="0006093F"/>
    <w:rsid w:val="00067C45"/>
    <w:rsid w:val="00070A10"/>
    <w:rsid w:val="000725AD"/>
    <w:rsid w:val="00072952"/>
    <w:rsid w:val="00074E87"/>
    <w:rsid w:val="00090300"/>
    <w:rsid w:val="00095719"/>
    <w:rsid w:val="00097F9E"/>
    <w:rsid w:val="000A7C1D"/>
    <w:rsid w:val="000C3601"/>
    <w:rsid w:val="000C49A5"/>
    <w:rsid w:val="000D2838"/>
    <w:rsid w:val="000D4925"/>
    <w:rsid w:val="000E1905"/>
    <w:rsid w:val="000F4995"/>
    <w:rsid w:val="000F5D9C"/>
    <w:rsid w:val="000F728C"/>
    <w:rsid w:val="000F7438"/>
    <w:rsid w:val="00111563"/>
    <w:rsid w:val="001132AB"/>
    <w:rsid w:val="00117F3C"/>
    <w:rsid w:val="001309EC"/>
    <w:rsid w:val="001420AC"/>
    <w:rsid w:val="00154544"/>
    <w:rsid w:val="00160618"/>
    <w:rsid w:val="001722EA"/>
    <w:rsid w:val="00172851"/>
    <w:rsid w:val="0019384D"/>
    <w:rsid w:val="001964BA"/>
    <w:rsid w:val="001C13D6"/>
    <w:rsid w:val="001D2689"/>
    <w:rsid w:val="001D2D9C"/>
    <w:rsid w:val="001F0414"/>
    <w:rsid w:val="002140D1"/>
    <w:rsid w:val="002235FF"/>
    <w:rsid w:val="00224DA1"/>
    <w:rsid w:val="00261A89"/>
    <w:rsid w:val="0027514C"/>
    <w:rsid w:val="00277B20"/>
    <w:rsid w:val="00292CDB"/>
    <w:rsid w:val="002A084B"/>
    <w:rsid w:val="002A3075"/>
    <w:rsid w:val="002C025F"/>
    <w:rsid w:val="002C1C39"/>
    <w:rsid w:val="002C6CD7"/>
    <w:rsid w:val="002D6B92"/>
    <w:rsid w:val="002F61E8"/>
    <w:rsid w:val="00304018"/>
    <w:rsid w:val="003059BA"/>
    <w:rsid w:val="00305CBE"/>
    <w:rsid w:val="003123AD"/>
    <w:rsid w:val="0031289B"/>
    <w:rsid w:val="00317473"/>
    <w:rsid w:val="003231F0"/>
    <w:rsid w:val="0033091F"/>
    <w:rsid w:val="003323B2"/>
    <w:rsid w:val="003335CC"/>
    <w:rsid w:val="00335EB0"/>
    <w:rsid w:val="003423AA"/>
    <w:rsid w:val="00356E47"/>
    <w:rsid w:val="00363E92"/>
    <w:rsid w:val="003A2CE4"/>
    <w:rsid w:val="003B11B8"/>
    <w:rsid w:val="003B1E45"/>
    <w:rsid w:val="003B66A4"/>
    <w:rsid w:val="003D624F"/>
    <w:rsid w:val="003E320C"/>
    <w:rsid w:val="003E3713"/>
    <w:rsid w:val="003F47D4"/>
    <w:rsid w:val="0041019F"/>
    <w:rsid w:val="00413B0F"/>
    <w:rsid w:val="00415A56"/>
    <w:rsid w:val="00423250"/>
    <w:rsid w:val="004334EC"/>
    <w:rsid w:val="00450B95"/>
    <w:rsid w:val="00455C89"/>
    <w:rsid w:val="00482F88"/>
    <w:rsid w:val="00495082"/>
    <w:rsid w:val="004A30B3"/>
    <w:rsid w:val="004A4B5E"/>
    <w:rsid w:val="004B6A7F"/>
    <w:rsid w:val="004C7657"/>
    <w:rsid w:val="004D65EB"/>
    <w:rsid w:val="004E7C98"/>
    <w:rsid w:val="004F07B3"/>
    <w:rsid w:val="004F79B3"/>
    <w:rsid w:val="00501FD1"/>
    <w:rsid w:val="00502F87"/>
    <w:rsid w:val="005041FF"/>
    <w:rsid w:val="005300E6"/>
    <w:rsid w:val="0053262C"/>
    <w:rsid w:val="0054113E"/>
    <w:rsid w:val="0054199E"/>
    <w:rsid w:val="0054494C"/>
    <w:rsid w:val="00546658"/>
    <w:rsid w:val="005519B1"/>
    <w:rsid w:val="0055260A"/>
    <w:rsid w:val="00555FB5"/>
    <w:rsid w:val="00556F07"/>
    <w:rsid w:val="0055737D"/>
    <w:rsid w:val="00563DCD"/>
    <w:rsid w:val="00572453"/>
    <w:rsid w:val="005733B2"/>
    <w:rsid w:val="00574697"/>
    <w:rsid w:val="00581275"/>
    <w:rsid w:val="00584A72"/>
    <w:rsid w:val="0059110B"/>
    <w:rsid w:val="005C2081"/>
    <w:rsid w:val="005C2FB6"/>
    <w:rsid w:val="005C6FC2"/>
    <w:rsid w:val="005D5570"/>
    <w:rsid w:val="005D60A1"/>
    <w:rsid w:val="005E681B"/>
    <w:rsid w:val="0060344A"/>
    <w:rsid w:val="00630F09"/>
    <w:rsid w:val="006322EF"/>
    <w:rsid w:val="00640B78"/>
    <w:rsid w:val="00644DEA"/>
    <w:rsid w:val="00656021"/>
    <w:rsid w:val="00664388"/>
    <w:rsid w:val="00664E6F"/>
    <w:rsid w:val="00665880"/>
    <w:rsid w:val="006A1745"/>
    <w:rsid w:val="006A27B6"/>
    <w:rsid w:val="006B03D9"/>
    <w:rsid w:val="006B62D2"/>
    <w:rsid w:val="006C1443"/>
    <w:rsid w:val="006C71C8"/>
    <w:rsid w:val="006D1E85"/>
    <w:rsid w:val="006D443C"/>
    <w:rsid w:val="006E63A3"/>
    <w:rsid w:val="006F12E7"/>
    <w:rsid w:val="006F6554"/>
    <w:rsid w:val="006F6BAA"/>
    <w:rsid w:val="0070070B"/>
    <w:rsid w:val="00717972"/>
    <w:rsid w:val="00725F33"/>
    <w:rsid w:val="00731A99"/>
    <w:rsid w:val="007349E7"/>
    <w:rsid w:val="007458F8"/>
    <w:rsid w:val="007522EE"/>
    <w:rsid w:val="00754AC9"/>
    <w:rsid w:val="00755F27"/>
    <w:rsid w:val="00771E6B"/>
    <w:rsid w:val="007850CF"/>
    <w:rsid w:val="007874FC"/>
    <w:rsid w:val="007A49C1"/>
    <w:rsid w:val="007A65D4"/>
    <w:rsid w:val="007C6350"/>
    <w:rsid w:val="007D1A2A"/>
    <w:rsid w:val="007E247B"/>
    <w:rsid w:val="007E2892"/>
    <w:rsid w:val="007E5B99"/>
    <w:rsid w:val="008017B4"/>
    <w:rsid w:val="008215C4"/>
    <w:rsid w:val="00826C48"/>
    <w:rsid w:val="00840EC0"/>
    <w:rsid w:val="008418E0"/>
    <w:rsid w:val="0086732F"/>
    <w:rsid w:val="0087104E"/>
    <w:rsid w:val="00886B97"/>
    <w:rsid w:val="00891611"/>
    <w:rsid w:val="008927CC"/>
    <w:rsid w:val="008960C0"/>
    <w:rsid w:val="008A3A03"/>
    <w:rsid w:val="008B64A3"/>
    <w:rsid w:val="008C61DA"/>
    <w:rsid w:val="008C641F"/>
    <w:rsid w:val="008C7EBF"/>
    <w:rsid w:val="008D6167"/>
    <w:rsid w:val="008E7930"/>
    <w:rsid w:val="00921ECD"/>
    <w:rsid w:val="00927E37"/>
    <w:rsid w:val="009433E3"/>
    <w:rsid w:val="00946F41"/>
    <w:rsid w:val="009563B2"/>
    <w:rsid w:val="00957FC9"/>
    <w:rsid w:val="0096519C"/>
    <w:rsid w:val="00967A0B"/>
    <w:rsid w:val="0097382D"/>
    <w:rsid w:val="009750DB"/>
    <w:rsid w:val="00994B23"/>
    <w:rsid w:val="009A1200"/>
    <w:rsid w:val="009A558C"/>
    <w:rsid w:val="009A5CF0"/>
    <w:rsid w:val="009B162B"/>
    <w:rsid w:val="009B1D7B"/>
    <w:rsid w:val="009C4B6B"/>
    <w:rsid w:val="009C6E5B"/>
    <w:rsid w:val="009D258C"/>
    <w:rsid w:val="009E00D2"/>
    <w:rsid w:val="009E049D"/>
    <w:rsid w:val="009F113D"/>
    <w:rsid w:val="009F3EEA"/>
    <w:rsid w:val="009F4F6F"/>
    <w:rsid w:val="009F7560"/>
    <w:rsid w:val="00A030FA"/>
    <w:rsid w:val="00A13D81"/>
    <w:rsid w:val="00A23A11"/>
    <w:rsid w:val="00A26009"/>
    <w:rsid w:val="00A3241E"/>
    <w:rsid w:val="00A46802"/>
    <w:rsid w:val="00A54ADD"/>
    <w:rsid w:val="00A55EBD"/>
    <w:rsid w:val="00A74808"/>
    <w:rsid w:val="00A7565D"/>
    <w:rsid w:val="00A768F3"/>
    <w:rsid w:val="00A83EA8"/>
    <w:rsid w:val="00A8685C"/>
    <w:rsid w:val="00AA3474"/>
    <w:rsid w:val="00AA70EF"/>
    <w:rsid w:val="00AB44D9"/>
    <w:rsid w:val="00AB741D"/>
    <w:rsid w:val="00AC114F"/>
    <w:rsid w:val="00AC1DC8"/>
    <w:rsid w:val="00AD0CEE"/>
    <w:rsid w:val="00AD32F1"/>
    <w:rsid w:val="00AE2862"/>
    <w:rsid w:val="00B12C6D"/>
    <w:rsid w:val="00B130CF"/>
    <w:rsid w:val="00B1439D"/>
    <w:rsid w:val="00B17C20"/>
    <w:rsid w:val="00B22E32"/>
    <w:rsid w:val="00B26D07"/>
    <w:rsid w:val="00B351DB"/>
    <w:rsid w:val="00B4661F"/>
    <w:rsid w:val="00B500F5"/>
    <w:rsid w:val="00B61A11"/>
    <w:rsid w:val="00B6668D"/>
    <w:rsid w:val="00B81FBE"/>
    <w:rsid w:val="00B91464"/>
    <w:rsid w:val="00BA0F34"/>
    <w:rsid w:val="00BA296D"/>
    <w:rsid w:val="00BC3A21"/>
    <w:rsid w:val="00BC6E37"/>
    <w:rsid w:val="00BE0C44"/>
    <w:rsid w:val="00BE611D"/>
    <w:rsid w:val="00BF1E58"/>
    <w:rsid w:val="00BF69F0"/>
    <w:rsid w:val="00C013FF"/>
    <w:rsid w:val="00C0710C"/>
    <w:rsid w:val="00C10E77"/>
    <w:rsid w:val="00C17ACA"/>
    <w:rsid w:val="00C2364B"/>
    <w:rsid w:val="00C23964"/>
    <w:rsid w:val="00C242F8"/>
    <w:rsid w:val="00C24C46"/>
    <w:rsid w:val="00C366A1"/>
    <w:rsid w:val="00C4250B"/>
    <w:rsid w:val="00C443E4"/>
    <w:rsid w:val="00C52CAA"/>
    <w:rsid w:val="00C546F0"/>
    <w:rsid w:val="00C54C16"/>
    <w:rsid w:val="00C56BDF"/>
    <w:rsid w:val="00C646A5"/>
    <w:rsid w:val="00C64AE7"/>
    <w:rsid w:val="00C74364"/>
    <w:rsid w:val="00C82BD9"/>
    <w:rsid w:val="00C9386E"/>
    <w:rsid w:val="00C93D0D"/>
    <w:rsid w:val="00CA7F4D"/>
    <w:rsid w:val="00CB0F60"/>
    <w:rsid w:val="00CB2811"/>
    <w:rsid w:val="00CC1A56"/>
    <w:rsid w:val="00CE3247"/>
    <w:rsid w:val="00CE3338"/>
    <w:rsid w:val="00D15FBA"/>
    <w:rsid w:val="00D23232"/>
    <w:rsid w:val="00D33BD2"/>
    <w:rsid w:val="00D350EA"/>
    <w:rsid w:val="00D54AAC"/>
    <w:rsid w:val="00D609B6"/>
    <w:rsid w:val="00D66118"/>
    <w:rsid w:val="00D703EE"/>
    <w:rsid w:val="00D70D2B"/>
    <w:rsid w:val="00D81FC3"/>
    <w:rsid w:val="00DA5609"/>
    <w:rsid w:val="00DB7388"/>
    <w:rsid w:val="00DC62E0"/>
    <w:rsid w:val="00DD1FF3"/>
    <w:rsid w:val="00DE01E0"/>
    <w:rsid w:val="00DE023B"/>
    <w:rsid w:val="00DE32F3"/>
    <w:rsid w:val="00E00696"/>
    <w:rsid w:val="00E07542"/>
    <w:rsid w:val="00E11855"/>
    <w:rsid w:val="00E12D20"/>
    <w:rsid w:val="00E32CF4"/>
    <w:rsid w:val="00E35DEC"/>
    <w:rsid w:val="00E57D46"/>
    <w:rsid w:val="00E615A6"/>
    <w:rsid w:val="00E94F64"/>
    <w:rsid w:val="00EA77D6"/>
    <w:rsid w:val="00EB47EC"/>
    <w:rsid w:val="00EC40A0"/>
    <w:rsid w:val="00ED0989"/>
    <w:rsid w:val="00ED0C7E"/>
    <w:rsid w:val="00ED50C8"/>
    <w:rsid w:val="00EE0464"/>
    <w:rsid w:val="00EE242E"/>
    <w:rsid w:val="00EE4F34"/>
    <w:rsid w:val="00F119C9"/>
    <w:rsid w:val="00F12469"/>
    <w:rsid w:val="00F13BF8"/>
    <w:rsid w:val="00F15EDA"/>
    <w:rsid w:val="00F26DA2"/>
    <w:rsid w:val="00F3521F"/>
    <w:rsid w:val="00F36585"/>
    <w:rsid w:val="00F410A5"/>
    <w:rsid w:val="00F4795A"/>
    <w:rsid w:val="00F76D1B"/>
    <w:rsid w:val="00FA053A"/>
    <w:rsid w:val="00FA1EE4"/>
    <w:rsid w:val="00FA32C4"/>
    <w:rsid w:val="00FB479D"/>
    <w:rsid w:val="00FC0E00"/>
    <w:rsid w:val="00FD0081"/>
    <w:rsid w:val="00FE0DF9"/>
    <w:rsid w:val="00FF4F0D"/>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9"/>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jc w:val="both"/>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2"/>
      </w:numPr>
    </w:pPr>
  </w:style>
  <w:style w:type="paragraph" w:customStyle="1" w:styleId="Claneka">
    <w:name w:val="Clanek (a)"/>
    <w:basedOn w:val="Normln"/>
    <w:qFormat/>
    <w:rsid w:val="008B64A3"/>
    <w:pPr>
      <w:numPr>
        <w:ilvl w:val="2"/>
        <w:numId w:val="2"/>
      </w:numPr>
    </w:pPr>
  </w:style>
  <w:style w:type="paragraph" w:customStyle="1" w:styleId="Claneki">
    <w:name w:val="Clanek (i)"/>
    <w:basedOn w:val="Normln"/>
    <w:qFormat/>
    <w:rsid w:val="008B64A3"/>
    <w:pPr>
      <w:numPr>
        <w:ilvl w:val="3"/>
        <w:numId w:val="2"/>
      </w:numPr>
    </w:pPr>
  </w:style>
  <w:style w:type="paragraph" w:customStyle="1" w:styleId="Preambule">
    <w:name w:val="Preambule"/>
    <w:basedOn w:val="Normln"/>
    <w:qFormat/>
    <w:rsid w:val="00DE023B"/>
    <w:pPr>
      <w:widowControl w:val="0"/>
      <w:numPr>
        <w:numId w:val="3"/>
      </w:numPr>
      <w:spacing w:before="120" w:after="120" w:line="240" w:lineRule="auto"/>
      <w:jc w:val="both"/>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jc w:val="both"/>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styleId="Nevyeenzmnka">
    <w:name w:val="Unresolved Mention"/>
    <w:basedOn w:val="Standardnpsmoodstavce"/>
    <w:uiPriority w:val="99"/>
    <w:semiHidden/>
    <w:unhideWhenUsed/>
    <w:rsid w:val="00502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ladimir.jiricek@silnicelk.cz" TargetMode="External"/><Relationship Id="rId4" Type="http://schemas.openxmlformats.org/officeDocument/2006/relationships/settings" Target="settings.xml"/><Relationship Id="rId9" Type="http://schemas.openxmlformats.org/officeDocument/2006/relationships/hyperlink" Target="mailto:veronika.sedlackova@silnicelk.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93ED-24F1-4BAA-8949-93A2AB17D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4911</Words>
  <Characters>28980</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Veronika Sedláčková, Silnice LK a.s.</cp:lastModifiedBy>
  <cp:revision>4</cp:revision>
  <cp:lastPrinted>2021-07-14T10:57:00Z</cp:lastPrinted>
  <dcterms:created xsi:type="dcterms:W3CDTF">2021-07-16T05:05:00Z</dcterms:created>
  <dcterms:modified xsi:type="dcterms:W3CDTF">2021-07-16T06:10:00Z</dcterms:modified>
</cp:coreProperties>
</file>