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1495B8A9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784D835A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Vybudovanie monitorovacej steny pre modernizáciu Operačného strediska MsP</w:t>
      </w:r>
      <w:r w:rsidR="00D833FB">
        <w:rPr>
          <w:rFonts w:ascii="Times New Roman" w:hAnsi="Times New Roman" w:cs="Times New Roman"/>
          <w:sz w:val="24"/>
          <w:szCs w:val="24"/>
        </w:rPr>
        <w:t xml:space="preserve"> – opätovné vyhlásenie</w:t>
      </w:r>
      <w:r w:rsidR="00A13581">
        <w:rPr>
          <w:rFonts w:ascii="Times New Roman" w:hAnsi="Times New Roman" w:cs="Times New Roman"/>
          <w:sz w:val="24"/>
          <w:szCs w:val="24"/>
        </w:rPr>
        <w:t xml:space="preserve"> (III)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7FF77057" w14:textId="4618EA0A" w:rsidR="00E627C1" w:rsidRPr="00257D76" w:rsidRDefault="00E627C1" w:rsidP="005155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5155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5155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51559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51559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515591">
      <w:pPr>
        <w:spacing w:after="0" w:line="36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785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487"/>
        <w:gridCol w:w="1131"/>
        <w:gridCol w:w="1228"/>
        <w:gridCol w:w="11"/>
        <w:gridCol w:w="1307"/>
        <w:gridCol w:w="11"/>
        <w:gridCol w:w="849"/>
        <w:gridCol w:w="1278"/>
      </w:tblGrid>
      <w:tr w:rsidR="00CA2070" w:rsidRPr="00515591" w14:paraId="135148E4" w14:textId="77777777" w:rsidTr="00C050FF">
        <w:trPr>
          <w:trHeight w:val="910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8156D6" w14:textId="4F072F4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4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0D28B6A" w14:textId="20EDEBF2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 </w:t>
            </w:r>
          </w:p>
        </w:tc>
        <w:tc>
          <w:tcPr>
            <w:tcW w:w="1131" w:type="dxa"/>
            <w:tcBorders>
              <w:top w:val="single" w:sz="12" w:space="0" w:color="auto"/>
            </w:tcBorders>
            <w:vAlign w:val="center"/>
          </w:tcPr>
          <w:p w14:paraId="4C0E9E94" w14:textId="2949AB6C" w:rsidR="00CA2070" w:rsidRPr="00515591" w:rsidRDefault="00CA2070" w:rsidP="004313F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ks/súbor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14:paraId="34DCF7EE" w14:textId="15CC2D45" w:rsidR="00CA2070" w:rsidRPr="00515591" w:rsidRDefault="00CA2070" w:rsidP="00CA207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Jednotková cena  </w:t>
            </w:r>
          </w:p>
          <w:p w14:paraId="0457868C" w14:textId="1C203663" w:rsidR="00CA2070" w:rsidRPr="00515591" w:rsidRDefault="00CA2070" w:rsidP="00CA207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131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7597EE6" w14:textId="482D13A5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 </w:t>
            </w:r>
          </w:p>
          <w:p w14:paraId="083B46D1" w14:textId="35BCE113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186337" w14:textId="2061035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Výška DPH</w:t>
            </w:r>
          </w:p>
        </w:tc>
        <w:tc>
          <w:tcPr>
            <w:tcW w:w="12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E8988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</w:t>
            </w:r>
          </w:p>
          <w:p w14:paraId="73A32405" w14:textId="2A13719E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s DPH</w:t>
            </w:r>
          </w:p>
        </w:tc>
      </w:tr>
      <w:tr w:rsidR="00CA2070" w:rsidRPr="00515591" w14:paraId="26BAF7C0" w14:textId="77777777" w:rsidTr="00C050FF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286BB0BC" w14:textId="7434250D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1.</w:t>
            </w:r>
          </w:p>
        </w:tc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544E48DB" w14:textId="75C90E06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monitor</w:t>
            </w:r>
          </w:p>
        </w:tc>
        <w:tc>
          <w:tcPr>
            <w:tcW w:w="1131" w:type="dxa"/>
            <w:vAlign w:val="center"/>
          </w:tcPr>
          <w:p w14:paraId="34B52299" w14:textId="763B7E16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</w:t>
            </w:r>
          </w:p>
        </w:tc>
        <w:tc>
          <w:tcPr>
            <w:tcW w:w="1228" w:type="dxa"/>
            <w:vAlign w:val="center"/>
          </w:tcPr>
          <w:p w14:paraId="78908CBC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  <w:hideMark/>
          </w:tcPr>
          <w:p w14:paraId="5A4DD160" w14:textId="2CD1680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</w:tcPr>
          <w:p w14:paraId="76662537" w14:textId="37BA51E0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EAAE9" w14:textId="02F9799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A2070" w:rsidRPr="00515591" w14:paraId="57B1EC64" w14:textId="77777777" w:rsidTr="00C050FF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1BF31E8E" w14:textId="7E5C31CF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2.</w:t>
            </w:r>
          </w:p>
        </w:tc>
        <w:tc>
          <w:tcPr>
            <w:tcW w:w="3487" w:type="dxa"/>
            <w:shd w:val="clear" w:color="auto" w:fill="auto"/>
            <w:noWrap/>
            <w:vAlign w:val="center"/>
          </w:tcPr>
          <w:p w14:paraId="2C3AAB73" w14:textId="40F9B0D9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pracovná stanica</w:t>
            </w:r>
          </w:p>
        </w:tc>
        <w:tc>
          <w:tcPr>
            <w:tcW w:w="1131" w:type="dxa"/>
            <w:vAlign w:val="center"/>
          </w:tcPr>
          <w:p w14:paraId="61D01478" w14:textId="6E072015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228" w:type="dxa"/>
            <w:vAlign w:val="center"/>
          </w:tcPr>
          <w:p w14:paraId="6BCA18FC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</w:tcPr>
          <w:p w14:paraId="06AE3A8E" w14:textId="5C74115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</w:tcPr>
          <w:p w14:paraId="65090FD5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B14BB3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A2070" w:rsidRPr="00515591" w14:paraId="3689FDF8" w14:textId="77777777" w:rsidTr="00C050FF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551638F0" w14:textId="6CEBB4C5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3.</w:t>
            </w:r>
          </w:p>
        </w:tc>
        <w:tc>
          <w:tcPr>
            <w:tcW w:w="3487" w:type="dxa"/>
            <w:shd w:val="clear" w:color="auto" w:fill="auto"/>
            <w:noWrap/>
            <w:vAlign w:val="center"/>
          </w:tcPr>
          <w:p w14:paraId="1BC471C0" w14:textId="67581D0F" w:rsidR="00CA2070" w:rsidRPr="00515591" w:rsidRDefault="00CA2070" w:rsidP="004313F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konzola na upevnenie na stenu</w:t>
            </w:r>
          </w:p>
        </w:tc>
        <w:tc>
          <w:tcPr>
            <w:tcW w:w="1131" w:type="dxa"/>
            <w:vAlign w:val="center"/>
          </w:tcPr>
          <w:p w14:paraId="5A4C96DC" w14:textId="2266AD8E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228" w:type="dxa"/>
            <w:vAlign w:val="center"/>
          </w:tcPr>
          <w:p w14:paraId="4008C7EB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</w:tcPr>
          <w:p w14:paraId="47445408" w14:textId="432D6858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</w:tcPr>
          <w:p w14:paraId="23589624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84B7C0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A2070" w:rsidRPr="00515591" w14:paraId="141F98FC" w14:textId="77777777" w:rsidTr="00C050FF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3937DC1A" w14:textId="1BE21840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4.</w:t>
            </w:r>
          </w:p>
        </w:tc>
        <w:tc>
          <w:tcPr>
            <w:tcW w:w="3487" w:type="dxa"/>
            <w:shd w:val="clear" w:color="auto" w:fill="auto"/>
            <w:noWrap/>
            <w:vAlign w:val="center"/>
          </w:tcPr>
          <w:p w14:paraId="306695FE" w14:textId="77D6E1CB" w:rsidR="00CA2070" w:rsidRPr="00515591" w:rsidRDefault="004313F8" w:rsidP="004313F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4313F8">
              <w:rPr>
                <w:rFonts w:ascii="Times New Roman" w:eastAsia="Times New Roman" w:hAnsi="Times New Roman" w:cs="Times New Roman"/>
                <w:iCs/>
                <w:lang w:eastAsia="sk-SK"/>
              </w:rPr>
              <w:t>ostatný materiál celkom</w:t>
            </w: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 - </w:t>
            </w:r>
            <w:r w:rsidRPr="004313F8">
              <w:rPr>
                <w:rFonts w:ascii="Times New Roman" w:eastAsia="Times New Roman" w:hAnsi="Times New Roman" w:cs="Times New Roman"/>
                <w:iCs/>
                <w:lang w:eastAsia="sk-SK"/>
              </w:rPr>
              <w:t>potrebná kabeláž, lišty, a iný materiál potrebný na inštaláciu</w:t>
            </w:r>
          </w:p>
        </w:tc>
        <w:tc>
          <w:tcPr>
            <w:tcW w:w="1131" w:type="dxa"/>
            <w:vAlign w:val="center"/>
          </w:tcPr>
          <w:p w14:paraId="6A94EC2A" w14:textId="581CF80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228" w:type="dxa"/>
            <w:vAlign w:val="center"/>
          </w:tcPr>
          <w:p w14:paraId="57C981D5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</w:tcPr>
          <w:p w14:paraId="6E34FE9E" w14:textId="2BEA54F2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</w:tcPr>
          <w:p w14:paraId="0218DACE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8EB76D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A2070" w:rsidRPr="00515591" w14:paraId="714D6902" w14:textId="77777777" w:rsidTr="00C050FF">
        <w:tc>
          <w:tcPr>
            <w:tcW w:w="4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44BBE4" w14:textId="7B9F728A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5.</w:t>
            </w:r>
          </w:p>
        </w:tc>
        <w:tc>
          <w:tcPr>
            <w:tcW w:w="348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9C77DC4" w14:textId="65C1FA23" w:rsidR="00CA2070" w:rsidRPr="00515591" w:rsidRDefault="00CA2070" w:rsidP="00C050F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7945B5C8">
              <w:rPr>
                <w:rFonts w:ascii="Times New Roman" w:eastAsia="Times New Roman" w:hAnsi="Times New Roman" w:cs="Times New Roman"/>
                <w:lang w:eastAsia="sk-SK"/>
              </w:rPr>
              <w:t>práca celkom - montáž, uvedenie do prevádzky, zaškolenie</w:t>
            </w:r>
            <w:r w:rsidR="00C050FF">
              <w:rPr>
                <w:rFonts w:ascii="Times New Roman" w:eastAsia="Times New Roman" w:hAnsi="Times New Roman" w:cs="Times New Roman"/>
                <w:lang w:eastAsia="sk-SK"/>
              </w:rPr>
              <w:t>, práce</w:t>
            </w:r>
            <w:r w:rsidR="004313F8" w:rsidRPr="7945B5C8">
              <w:rPr>
                <w:rFonts w:ascii="Times New Roman" w:eastAsia="Times New Roman" w:hAnsi="Times New Roman" w:cs="Times New Roman"/>
                <w:lang w:eastAsia="sk-SK"/>
              </w:rPr>
              <w:t xml:space="preserve"> celkom za dielo</w:t>
            </w:r>
          </w:p>
        </w:tc>
        <w:tc>
          <w:tcPr>
            <w:tcW w:w="1131" w:type="dxa"/>
            <w:tcBorders>
              <w:bottom w:val="single" w:sz="12" w:space="0" w:color="auto"/>
            </w:tcBorders>
            <w:vAlign w:val="center"/>
          </w:tcPr>
          <w:p w14:paraId="7530C15C" w14:textId="6A63FD68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14:paraId="1262D4FD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A76DBAF" w14:textId="6886B1E0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60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CD6ACC0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AE3C56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15591" w:rsidRPr="00515591" w14:paraId="02DD3C0D" w14:textId="77777777" w:rsidTr="00C050FF">
        <w:trPr>
          <w:trHeight w:val="507"/>
        </w:trPr>
        <w:tc>
          <w:tcPr>
            <w:tcW w:w="63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FFA113" w14:textId="5D87885A" w:rsidR="00515591" w:rsidRPr="00515591" w:rsidRDefault="00515591" w:rsidP="00515591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Celková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za celý predmet zákazky</w:t>
            </w:r>
          </w:p>
        </w:tc>
        <w:tc>
          <w:tcPr>
            <w:tcW w:w="131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547C647" w14:textId="7491B5FD" w:rsidR="00515591" w:rsidRPr="00515591" w:rsidRDefault="00515591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8E87A7" w14:textId="008C0B9C" w:rsidR="00515591" w:rsidRPr="00515591" w:rsidRDefault="00515591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</w:t>
            </w:r>
          </w:p>
        </w:tc>
        <w:tc>
          <w:tcPr>
            <w:tcW w:w="12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F7073B" w14:textId="77777777" w:rsidR="00515591" w:rsidRPr="00515591" w:rsidRDefault="00515591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EF4DFD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D0BEC7" w14:textId="77777777" w:rsidR="004313F8" w:rsidRDefault="004313F8" w:rsidP="007C1F5C">
      <w:pPr>
        <w:rPr>
          <w:rFonts w:ascii="Times New Roman" w:hAnsi="Times New Roman" w:cs="Times New Roman"/>
          <w:sz w:val="24"/>
          <w:szCs w:val="24"/>
        </w:rPr>
      </w:pPr>
    </w:p>
    <w:p w14:paraId="3D90FDD1" w14:textId="2A1DDDBF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DB406" w14:textId="77777777" w:rsidR="008251EF" w:rsidRDefault="008251EF" w:rsidP="0071794A">
      <w:pPr>
        <w:spacing w:after="0" w:line="240" w:lineRule="auto"/>
      </w:pPr>
      <w:r>
        <w:separator/>
      </w:r>
    </w:p>
  </w:endnote>
  <w:endnote w:type="continuationSeparator" w:id="0">
    <w:p w14:paraId="4E2C1880" w14:textId="77777777" w:rsidR="008251EF" w:rsidRDefault="008251EF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8FDB" w14:textId="77777777" w:rsidR="00B11F40" w:rsidRDefault="00B11F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371A" w14:textId="77777777" w:rsidR="00B11F40" w:rsidRDefault="00B11F4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4AC5" w14:textId="77777777" w:rsidR="00B11F40" w:rsidRDefault="00B11F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050B" w14:textId="77777777" w:rsidR="008251EF" w:rsidRDefault="008251EF" w:rsidP="0071794A">
      <w:pPr>
        <w:spacing w:after="0" w:line="240" w:lineRule="auto"/>
      </w:pPr>
      <w:r>
        <w:separator/>
      </w:r>
    </w:p>
  </w:footnote>
  <w:footnote w:type="continuationSeparator" w:id="0">
    <w:p w14:paraId="3BB2F4A8" w14:textId="77777777" w:rsidR="008251EF" w:rsidRDefault="008251EF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E963" w14:textId="77777777" w:rsidR="00B11F40" w:rsidRDefault="00B11F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B11F40">
    <w:pPr>
      <w:pStyle w:val="Hlavika"/>
      <w:tabs>
        <w:tab w:val="clear" w:pos="9072"/>
        <w:tab w:val="left" w:pos="4536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945B5C8"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="7945B5C8" w:rsidRPr="7945B5C8">
      <w:rPr>
        <w:rFonts w:ascii="Times New Roman" w:hAnsi="Times New Roman" w:cs="Times New Roman"/>
        <w:b/>
        <w:bCs/>
      </w:rPr>
      <w:t>Dynamický nákupný systém</w:t>
    </w:r>
  </w:p>
  <w:p w14:paraId="29E865E3" w14:textId="77777777" w:rsidR="00D833FB" w:rsidRDefault="004F4135" w:rsidP="00B11F40">
    <w:pPr>
      <w:pStyle w:val="Hlavika"/>
      <w:tabs>
        <w:tab w:val="clear" w:pos="9072"/>
        <w:tab w:val="left" w:pos="4536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 xml:space="preserve">Vybudovanie monitorovacej steny pre modernizáciu </w:t>
    </w:r>
  </w:p>
  <w:p w14:paraId="5DF6CA14" w14:textId="4554E58C" w:rsidR="004F4135" w:rsidRPr="004F4135" w:rsidRDefault="00B11F40" w:rsidP="00B11F40">
    <w:pPr>
      <w:pStyle w:val="Hlavika"/>
      <w:tabs>
        <w:tab w:val="clear" w:pos="9072"/>
        <w:tab w:val="left" w:pos="4536"/>
      </w:tabs>
      <w:ind w:left="993" w:right="-144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>
      <w:rPr>
        <w:rFonts w:ascii="Times New Roman" w:hAnsi="Times New Roman" w:cs="Times New Roman"/>
      </w:rPr>
      <w:tab/>
    </w:r>
    <w:r w:rsidR="004F4135" w:rsidRPr="004F4135">
      <w:rPr>
        <w:rFonts w:ascii="Times New Roman" w:hAnsi="Times New Roman" w:cs="Times New Roman"/>
      </w:rPr>
      <w:t>Operačného strediska MsP</w:t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D083" w14:textId="77777777" w:rsidR="00B11F40" w:rsidRDefault="00B11F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33507"/>
    <w:rsid w:val="00144ADF"/>
    <w:rsid w:val="00147E24"/>
    <w:rsid w:val="00154E9E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2E56AD"/>
    <w:rsid w:val="00344EC1"/>
    <w:rsid w:val="00346ABB"/>
    <w:rsid w:val="00385C98"/>
    <w:rsid w:val="00403D9A"/>
    <w:rsid w:val="00413D68"/>
    <w:rsid w:val="0041580C"/>
    <w:rsid w:val="00421F5D"/>
    <w:rsid w:val="004313F8"/>
    <w:rsid w:val="00487F51"/>
    <w:rsid w:val="004A019C"/>
    <w:rsid w:val="004C2D23"/>
    <w:rsid w:val="004F4135"/>
    <w:rsid w:val="0050442F"/>
    <w:rsid w:val="00515591"/>
    <w:rsid w:val="00587A43"/>
    <w:rsid w:val="0062275B"/>
    <w:rsid w:val="00624CF1"/>
    <w:rsid w:val="00636806"/>
    <w:rsid w:val="00657666"/>
    <w:rsid w:val="006731F3"/>
    <w:rsid w:val="00697E53"/>
    <w:rsid w:val="0071794A"/>
    <w:rsid w:val="007877CD"/>
    <w:rsid w:val="007C1F5C"/>
    <w:rsid w:val="00816EF4"/>
    <w:rsid w:val="008251EF"/>
    <w:rsid w:val="0085447B"/>
    <w:rsid w:val="008B480B"/>
    <w:rsid w:val="008D5C5D"/>
    <w:rsid w:val="009172AF"/>
    <w:rsid w:val="0092330F"/>
    <w:rsid w:val="009E1632"/>
    <w:rsid w:val="009E69A1"/>
    <w:rsid w:val="00A13581"/>
    <w:rsid w:val="00A45B0A"/>
    <w:rsid w:val="00AA1258"/>
    <w:rsid w:val="00B11F40"/>
    <w:rsid w:val="00B76DBF"/>
    <w:rsid w:val="00BA432B"/>
    <w:rsid w:val="00BF2503"/>
    <w:rsid w:val="00C050FF"/>
    <w:rsid w:val="00C41A43"/>
    <w:rsid w:val="00C53B6F"/>
    <w:rsid w:val="00CA2070"/>
    <w:rsid w:val="00CC5341"/>
    <w:rsid w:val="00D34213"/>
    <w:rsid w:val="00D62FDA"/>
    <w:rsid w:val="00D833FB"/>
    <w:rsid w:val="00DD4D36"/>
    <w:rsid w:val="00E06666"/>
    <w:rsid w:val="00E2325B"/>
    <w:rsid w:val="00E431AB"/>
    <w:rsid w:val="00E627C1"/>
    <w:rsid w:val="00ED5433"/>
    <w:rsid w:val="00EE53E8"/>
    <w:rsid w:val="00F36854"/>
    <w:rsid w:val="00F9537E"/>
    <w:rsid w:val="00FA5259"/>
    <w:rsid w:val="00FD7C8D"/>
    <w:rsid w:val="00FF0DE3"/>
    <w:rsid w:val="00FF6354"/>
    <w:rsid w:val="00FF64E7"/>
    <w:rsid w:val="7945B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37412-945E-4B67-A3C1-D0CAC2615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bb3d1ceb-ec91-4593-ab49-8ce9533748d9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Jašková Andrea, Ing.</cp:lastModifiedBy>
  <cp:revision>2</cp:revision>
  <dcterms:created xsi:type="dcterms:W3CDTF">2021-08-04T12:00:00Z</dcterms:created>
  <dcterms:modified xsi:type="dcterms:W3CDTF">2021-08-04T12:00:00Z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