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196" w:rsidRPr="00D53196" w:rsidRDefault="00D53196" w:rsidP="001F5368">
      <w:pPr>
        <w:jc w:val="both"/>
      </w:pPr>
    </w:p>
    <w:p w:rsidR="00D53196" w:rsidRPr="00D53196" w:rsidRDefault="00D53196" w:rsidP="001F5368">
      <w:pPr>
        <w:pStyle w:val="xs3"/>
        <w:spacing w:before="0" w:beforeAutospacing="0" w:after="0" w:afterAutospacing="0"/>
        <w:jc w:val="center"/>
      </w:pPr>
      <w:r>
        <w:rPr>
          <w:rStyle w:val="xs2"/>
          <w:b/>
          <w:bCs/>
        </w:rPr>
        <w:t>Žiadosť o vysvetlenie č.</w:t>
      </w:r>
      <w:r w:rsidR="00421335">
        <w:rPr>
          <w:rStyle w:val="xs2"/>
          <w:b/>
          <w:bCs/>
        </w:rPr>
        <w:t xml:space="preserve"> 1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 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rPr>
          <w:rStyle w:val="xs2"/>
          <w:b/>
          <w:bCs/>
        </w:rPr>
        <w:t>Bod č.1: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V súťažných podkladoch (súbor „</w:t>
      </w:r>
      <w:proofErr w:type="spellStart"/>
      <w:r w:rsidRPr="00D53196">
        <w:t>NCZI_tZdravie_SP_Uzsiasutaz_FINAL</w:t>
      </w:r>
      <w:proofErr w:type="spellEnd"/>
      <w:r w:rsidRPr="00D53196">
        <w:t>“)</w:t>
      </w:r>
      <w:r w:rsidR="001F5368">
        <w:t xml:space="preserve"> </w:t>
      </w:r>
      <w:r w:rsidRPr="00D53196">
        <w:t>v časti A. Pokyny na vypracovanie ponuky – Časť III. Žiadosť o účasť bod</w:t>
      </w:r>
      <w:r w:rsidR="001F5368">
        <w:t xml:space="preserve"> </w:t>
      </w:r>
      <w:r w:rsidRPr="00D53196">
        <w:t>15. Obsah žiadosti o účasť ods. 15.1 bod e) uvádzate doklady a</w:t>
      </w:r>
      <w:r w:rsidR="001F5368">
        <w:t xml:space="preserve"> </w:t>
      </w:r>
      <w:r w:rsidRPr="00D53196">
        <w:t>dokumenty preukazujúce splnenie podmienok účasti. V časti C.</w:t>
      </w:r>
    </w:p>
    <w:p w:rsidR="001F5368" w:rsidRDefault="00D53196" w:rsidP="001F5368">
      <w:pPr>
        <w:pStyle w:val="xs3"/>
        <w:spacing w:before="0" w:beforeAutospacing="0" w:after="0" w:afterAutospacing="0"/>
        <w:jc w:val="both"/>
      </w:pPr>
      <w:r w:rsidRPr="00D53196">
        <w:t>Podmienky účasti sú ale už uvádzané iné doklady a dokumenty.</w:t>
      </w:r>
      <w:r w:rsidR="001F5368">
        <w:t xml:space="preserve"> </w:t>
      </w:r>
    </w:p>
    <w:p w:rsidR="001F5368" w:rsidRDefault="001F5368" w:rsidP="001F5368">
      <w:pPr>
        <w:pStyle w:val="xs3"/>
        <w:spacing w:before="0" w:beforeAutospacing="0" w:after="0" w:afterAutospacing="0"/>
        <w:jc w:val="both"/>
      </w:pPr>
    </w:p>
    <w:p w:rsidR="00D53196" w:rsidRPr="001F5368" w:rsidRDefault="00D53196" w:rsidP="001F5368">
      <w:pPr>
        <w:pStyle w:val="xs3"/>
        <w:spacing w:before="0" w:beforeAutospacing="0" w:after="0" w:afterAutospacing="0"/>
        <w:jc w:val="both"/>
        <w:rPr>
          <w:b/>
        </w:rPr>
      </w:pPr>
      <w:r w:rsidRPr="001F5368">
        <w:rPr>
          <w:b/>
        </w:rPr>
        <w:t>Otázka k bodu č. 1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Požadujete predloženie všetkých uvádzaných dokladov a dokumentov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(uvedených aj v časti III a aj v časti C.)?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 </w:t>
      </w:r>
    </w:p>
    <w:p w:rsidR="00D53196" w:rsidRPr="001F5368" w:rsidRDefault="00D53196" w:rsidP="001F5368">
      <w:pPr>
        <w:pStyle w:val="Normlnywebov"/>
        <w:spacing w:before="0" w:beforeAutospacing="0" w:after="0" w:afterAutospacing="0" w:line="324" w:lineRule="atLeast"/>
        <w:jc w:val="both"/>
        <w:rPr>
          <w:b/>
        </w:rPr>
      </w:pPr>
      <w:r w:rsidRPr="001F5368">
        <w:rPr>
          <w:rStyle w:val="xs4"/>
          <w:b/>
          <w:u w:val="single"/>
        </w:rPr>
        <w:t>Odpoveď</w:t>
      </w:r>
      <w:r w:rsidR="001F5368">
        <w:rPr>
          <w:rStyle w:val="xs4"/>
          <w:b/>
          <w:u w:val="single"/>
        </w:rPr>
        <w:t xml:space="preserve"> č. 1</w:t>
      </w:r>
      <w:r w:rsidRPr="001F5368">
        <w:rPr>
          <w:rStyle w:val="xs4"/>
          <w:b/>
          <w:u w:val="single"/>
        </w:rPr>
        <w:t>: </w:t>
      </w:r>
    </w:p>
    <w:p w:rsidR="00D53196" w:rsidRPr="00D53196" w:rsidRDefault="00D53196" w:rsidP="001F5368">
      <w:pPr>
        <w:pStyle w:val="Normlnywebov"/>
        <w:spacing w:before="0" w:beforeAutospacing="0" w:after="0" w:afterAutospacing="0" w:line="324" w:lineRule="atLeast"/>
        <w:jc w:val="both"/>
      </w:pPr>
      <w:r w:rsidRPr="00D53196">
        <w:t>Áno, požadujeme predloženie všetkých dokladov uvedených v súťažných podkladoch v časti III aj v časti C.</w:t>
      </w:r>
    </w:p>
    <w:p w:rsidR="00D53196" w:rsidRPr="00D53196" w:rsidRDefault="00D53196" w:rsidP="001F5368">
      <w:pPr>
        <w:pStyle w:val="Normlnywebov"/>
        <w:spacing w:before="0" w:beforeAutospacing="0" w:after="0" w:afterAutospacing="0" w:line="324" w:lineRule="atLeast"/>
        <w:jc w:val="both"/>
      </w:pPr>
      <w:r w:rsidRPr="00D53196">
        <w:t> 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rPr>
          <w:rStyle w:val="xs2"/>
          <w:b/>
          <w:bCs/>
        </w:rPr>
        <w:t>Bod č.2: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V súťažných podkladoch (súbor „</w:t>
      </w:r>
      <w:proofErr w:type="spellStart"/>
      <w:r w:rsidRPr="00D53196">
        <w:t>NCZI_tZdravie_SP_Uzsiasutaz_FINAL</w:t>
      </w:r>
      <w:proofErr w:type="spellEnd"/>
      <w:r w:rsidRPr="00D53196">
        <w:t>“)</w:t>
      </w:r>
      <w:r w:rsidR="001F5368">
        <w:t xml:space="preserve"> </w:t>
      </w:r>
      <w:r w:rsidRPr="00D53196">
        <w:t>v časti C. Podmienky účasti bod 3. Technická a odborná spôsobilosť je</w:t>
      </w:r>
      <w:r w:rsidR="001F5368">
        <w:t xml:space="preserve"> </w:t>
      </w:r>
      <w:r w:rsidRPr="00D53196">
        <w:t>požadovaný podľa § 34 ods.1 písm. g) ZVO – Kľúčový expert č.2 – Hlavný</w:t>
      </w:r>
      <w:r w:rsidR="001F5368">
        <w:t xml:space="preserve"> </w:t>
      </w:r>
      <w:r w:rsidRPr="00D53196">
        <w:t>SW analytik. V minimálne požadovanej úrovni štandardov pri Kľúčovom</w:t>
      </w:r>
      <w:r w:rsidR="001F5368">
        <w:t xml:space="preserve"> </w:t>
      </w:r>
      <w:r w:rsidRPr="00D53196">
        <w:t>expertovi č.2 je popis Hlavný business analytik (IT analytik).</w:t>
      </w:r>
    </w:p>
    <w:p w:rsidR="00D53196" w:rsidRPr="001F5368" w:rsidRDefault="00D53196" w:rsidP="001F5368">
      <w:pPr>
        <w:pStyle w:val="xs3"/>
        <w:spacing w:before="0" w:beforeAutospacing="0" w:after="0" w:afterAutospacing="0"/>
        <w:jc w:val="both"/>
        <w:rPr>
          <w:b/>
        </w:rPr>
      </w:pPr>
      <w:r w:rsidRPr="001F5368">
        <w:rPr>
          <w:b/>
        </w:rPr>
        <w:t>Otázka k bodu č. 2</w:t>
      </w:r>
    </w:p>
    <w:p w:rsidR="00D53196" w:rsidRPr="00D53196" w:rsidRDefault="00D53196" w:rsidP="001F5368">
      <w:pPr>
        <w:pStyle w:val="Normlnywebov"/>
        <w:spacing w:before="0" w:beforeAutospacing="0" w:after="0" w:afterAutospacing="0" w:line="324" w:lineRule="atLeast"/>
        <w:jc w:val="both"/>
      </w:pPr>
      <w:r w:rsidRPr="00D53196">
        <w:t>Ktorý z uvedených názvov pre kľúčového experta č.2 je správny?</w:t>
      </w:r>
    </w:p>
    <w:p w:rsidR="00D53196" w:rsidRPr="00D53196" w:rsidRDefault="00D53196" w:rsidP="001F5368">
      <w:pPr>
        <w:pStyle w:val="Normlnywebov"/>
        <w:spacing w:before="0" w:beforeAutospacing="0" w:after="0" w:afterAutospacing="0" w:line="324" w:lineRule="atLeast"/>
        <w:jc w:val="both"/>
        <w:rPr>
          <w:color w:val="1F497D"/>
        </w:rPr>
      </w:pPr>
    </w:p>
    <w:p w:rsidR="00D53196" w:rsidRPr="001F5368" w:rsidRDefault="00D53196" w:rsidP="001F5368">
      <w:pPr>
        <w:pStyle w:val="Normlnywebov"/>
        <w:spacing w:before="0" w:beforeAutospacing="0" w:after="0" w:afterAutospacing="0" w:line="324" w:lineRule="atLeast"/>
        <w:jc w:val="both"/>
        <w:rPr>
          <w:b/>
        </w:rPr>
      </w:pPr>
      <w:r w:rsidRPr="001F5368">
        <w:rPr>
          <w:rStyle w:val="xs4"/>
          <w:b/>
          <w:u w:val="single"/>
        </w:rPr>
        <w:t>Odpoveď</w:t>
      </w:r>
      <w:r w:rsidR="001F5368">
        <w:rPr>
          <w:rStyle w:val="xs4"/>
          <w:b/>
          <w:u w:val="single"/>
        </w:rPr>
        <w:t xml:space="preserve"> č. 2</w:t>
      </w:r>
      <w:r w:rsidRPr="001F5368">
        <w:rPr>
          <w:rStyle w:val="xs4"/>
          <w:b/>
          <w:u w:val="single"/>
        </w:rPr>
        <w:t>: </w:t>
      </w:r>
    </w:p>
    <w:p w:rsidR="00D53196" w:rsidRPr="00D53196" w:rsidRDefault="00D53196" w:rsidP="001F5368">
      <w:pPr>
        <w:pStyle w:val="Normlnywebov"/>
        <w:spacing w:before="0" w:beforeAutospacing="0" w:after="0" w:afterAutospacing="0" w:line="324" w:lineRule="atLeast"/>
        <w:jc w:val="both"/>
      </w:pPr>
      <w:r w:rsidRPr="00D53196">
        <w:t>Správne pomenovanie experta č. 2 je Hlavný business analytik (IT analytik) tak ako je uvedené v minimálnej požadovanej úrovni štandardov.</w:t>
      </w:r>
    </w:p>
    <w:p w:rsidR="00D53196" w:rsidRPr="00D53196" w:rsidRDefault="00D53196" w:rsidP="001F5368">
      <w:pPr>
        <w:pStyle w:val="Normlnywebov"/>
        <w:spacing w:before="0" w:beforeAutospacing="0" w:after="0" w:afterAutospacing="0" w:line="324" w:lineRule="atLeast"/>
        <w:jc w:val="both"/>
      </w:pPr>
      <w:r w:rsidRPr="00D53196">
        <w:t> 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rPr>
          <w:rStyle w:val="xs2"/>
          <w:b/>
          <w:bCs/>
        </w:rPr>
        <w:t>Bod č.3: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V súťažných podkladoch (súbor „</w:t>
      </w:r>
      <w:proofErr w:type="spellStart"/>
      <w:r w:rsidRPr="00D53196">
        <w:t>NCZI_tZdravie_SP_Uzsiasutaz_FINAL</w:t>
      </w:r>
      <w:proofErr w:type="spellEnd"/>
      <w:r w:rsidRPr="00D53196">
        <w:t>“)</w:t>
      </w:r>
      <w:r w:rsidR="006F53FC">
        <w:t xml:space="preserve"> </w:t>
      </w:r>
      <w:r w:rsidRPr="00D53196">
        <w:t>v časti B.1. OPIS PREDMETU ZÁKAZKY je na strane viacerých miestach</w:t>
      </w:r>
      <w:r w:rsidR="006F53FC">
        <w:t xml:space="preserve"> </w:t>
      </w:r>
      <w:r w:rsidRPr="00D53196">
        <w:t>uvedené: „V prípade nedostupnosti IS OPE pri realizácii </w:t>
      </w:r>
      <w:proofErr w:type="spellStart"/>
      <w:r w:rsidRPr="00D53196">
        <w:t>tZdravie</w:t>
      </w:r>
      <w:proofErr w:type="spellEnd"/>
      <w:r w:rsidRPr="00D53196">
        <w:t>, bude</w:t>
      </w:r>
      <w:r w:rsidR="006F53FC">
        <w:t xml:space="preserve"> </w:t>
      </w:r>
      <w:r w:rsidRPr="00D53196">
        <w:t>požiadavka presmerovaná na existujúci systém údajovej základne (IS</w:t>
      </w:r>
      <w:r w:rsidR="006F53FC">
        <w:t xml:space="preserve"> </w:t>
      </w:r>
      <w:r w:rsidRPr="00D53196">
        <w:t>JRUZ).“</w:t>
      </w:r>
    </w:p>
    <w:p w:rsidR="006F53FC" w:rsidRDefault="006F53FC" w:rsidP="001F5368">
      <w:pPr>
        <w:pStyle w:val="xs3"/>
        <w:spacing w:before="0" w:beforeAutospacing="0" w:after="0" w:afterAutospacing="0"/>
        <w:jc w:val="both"/>
      </w:pPr>
    </w:p>
    <w:p w:rsidR="00D53196" w:rsidRPr="006F53FC" w:rsidRDefault="00D53196" w:rsidP="001F5368">
      <w:pPr>
        <w:pStyle w:val="xs3"/>
        <w:spacing w:before="0" w:beforeAutospacing="0" w:after="0" w:afterAutospacing="0"/>
        <w:jc w:val="both"/>
        <w:rPr>
          <w:b/>
        </w:rPr>
      </w:pPr>
      <w:r w:rsidRPr="006F53FC">
        <w:rPr>
          <w:b/>
        </w:rPr>
        <w:t>Otázka k bodu č. 3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V akom čase resp. v ktorej fáze realizácie projektu </w:t>
      </w:r>
      <w:proofErr w:type="spellStart"/>
      <w:r w:rsidRPr="00D53196">
        <w:t>tZdravie</w:t>
      </w:r>
      <w:proofErr w:type="spellEnd"/>
      <w:r w:rsidRPr="00D53196">
        <w:t> sa bude</w:t>
      </w:r>
      <w:r w:rsidR="006F53FC">
        <w:t xml:space="preserve"> </w:t>
      </w:r>
      <w:r w:rsidRPr="00D53196">
        <w:t>vyhodnocovať dostupnosť resp. nedostupnosť IS OPE, z</w:t>
      </w:r>
      <w:r w:rsidR="006F53FC">
        <w:t> </w:t>
      </w:r>
      <w:r w:rsidRPr="00D53196">
        <w:t>dôvodu</w:t>
      </w:r>
      <w:r w:rsidR="006F53FC">
        <w:t xml:space="preserve"> </w:t>
      </w:r>
      <w:r w:rsidRPr="00D53196">
        <w:t>presmerovania požiadaviek z IS OPE na existujúci systém údajovej</w:t>
      </w:r>
      <w:r w:rsidR="006F53FC">
        <w:t xml:space="preserve"> </w:t>
      </w:r>
      <w:r w:rsidRPr="00D53196">
        <w:t>základne (IS JRUZ)?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 </w:t>
      </w:r>
    </w:p>
    <w:p w:rsidR="00D53196" w:rsidRPr="006F53FC" w:rsidRDefault="00D53196" w:rsidP="001F5368">
      <w:pPr>
        <w:pStyle w:val="Normlnywebov"/>
        <w:spacing w:before="0" w:beforeAutospacing="0" w:after="0" w:afterAutospacing="0" w:line="324" w:lineRule="atLeast"/>
        <w:jc w:val="both"/>
        <w:rPr>
          <w:b/>
        </w:rPr>
      </w:pPr>
      <w:r w:rsidRPr="006F53FC">
        <w:rPr>
          <w:rStyle w:val="xs4"/>
          <w:b/>
          <w:u w:val="single"/>
        </w:rPr>
        <w:t>Odpoveď</w:t>
      </w:r>
      <w:r w:rsidR="006F53FC">
        <w:rPr>
          <w:rStyle w:val="xs4"/>
          <w:b/>
          <w:u w:val="single"/>
        </w:rPr>
        <w:t xml:space="preserve"> č. 3</w:t>
      </w:r>
      <w:r w:rsidRPr="006F53FC">
        <w:rPr>
          <w:rStyle w:val="xs4"/>
          <w:b/>
          <w:u w:val="single"/>
        </w:rPr>
        <w:t>: 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Dostupnosť IS OPE sa bude vyhodnocovať počas 1. Etapy projektu.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 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rPr>
          <w:rStyle w:val="xs2"/>
          <w:b/>
          <w:bCs/>
        </w:rPr>
        <w:t>Bod č.4: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V súťažných podkladoch (súbor „</w:t>
      </w:r>
      <w:proofErr w:type="spellStart"/>
      <w:r w:rsidRPr="00D53196">
        <w:t>NCZI_tZdravie_SP_Uzsiasutaz_FINAL</w:t>
      </w:r>
      <w:proofErr w:type="spellEnd"/>
      <w:r w:rsidRPr="00D53196">
        <w:t>“)</w:t>
      </w:r>
      <w:r w:rsidR="006F53FC">
        <w:t xml:space="preserve"> </w:t>
      </w:r>
      <w:r w:rsidRPr="00D53196">
        <w:t>v časti B.1. OPIS PREDMETU ZÁKAZKY je na strane 41 a 60 spomenutá</w:t>
      </w:r>
      <w:r w:rsidR="006F53FC">
        <w:t xml:space="preserve"> </w:t>
      </w:r>
      <w:r w:rsidRPr="00D53196">
        <w:t>aplikácia </w:t>
      </w:r>
      <w:proofErr w:type="spellStart"/>
      <w:r w:rsidRPr="00D53196">
        <w:t>eAlerts</w:t>
      </w:r>
      <w:proofErr w:type="spellEnd"/>
      <w:r w:rsidRPr="00D53196">
        <w:t> a jej rozšírenie o komponenty </w:t>
      </w:r>
      <w:proofErr w:type="spellStart"/>
      <w:r w:rsidRPr="00D53196">
        <w:t>tZdravie</w:t>
      </w:r>
      <w:proofErr w:type="spellEnd"/>
      <w:r w:rsidRPr="00D53196">
        <w:t>.</w:t>
      </w:r>
      <w:r w:rsidR="006F53FC">
        <w:t xml:space="preserve"> </w:t>
      </w:r>
    </w:p>
    <w:p w:rsidR="006F53FC" w:rsidRDefault="006F53FC" w:rsidP="001F5368">
      <w:pPr>
        <w:pStyle w:val="xs3"/>
        <w:spacing w:before="0" w:beforeAutospacing="0" w:after="0" w:afterAutospacing="0"/>
        <w:jc w:val="both"/>
        <w:rPr>
          <w:b/>
        </w:rPr>
      </w:pPr>
    </w:p>
    <w:p w:rsidR="00D53196" w:rsidRPr="006F53FC" w:rsidRDefault="00D53196" w:rsidP="001F5368">
      <w:pPr>
        <w:pStyle w:val="xs3"/>
        <w:spacing w:before="0" w:beforeAutospacing="0" w:after="0" w:afterAutospacing="0"/>
        <w:jc w:val="both"/>
        <w:rPr>
          <w:b/>
        </w:rPr>
      </w:pPr>
      <w:r w:rsidRPr="006F53FC">
        <w:rPr>
          <w:b/>
        </w:rPr>
        <w:lastRenderedPageBreak/>
        <w:t>Otázka k bodu č. 4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Kto bude zabezpečovať implementáciu požadovaných funkcionalít do</w:t>
      </w:r>
      <w:r w:rsidR="006F53FC">
        <w:t xml:space="preserve"> </w:t>
      </w:r>
      <w:r w:rsidRPr="00D53196">
        <w:t>aplikácie </w:t>
      </w:r>
      <w:proofErr w:type="spellStart"/>
      <w:r w:rsidRPr="00D53196">
        <w:t>eAlerts</w:t>
      </w:r>
      <w:proofErr w:type="spellEnd"/>
      <w:r w:rsidRPr="00D53196">
        <w:t>? Predpokladá sa, že dodávané riešenie bude zahŕňať aj</w:t>
      </w:r>
      <w:r w:rsidR="006F53FC">
        <w:t xml:space="preserve"> </w:t>
      </w:r>
      <w:r w:rsidRPr="00D53196">
        <w:t>tieto zmeny alebo len poskytuje dáta pre aplikáciu a</w:t>
      </w:r>
      <w:r w:rsidR="006F53FC">
        <w:t> </w:t>
      </w:r>
      <w:r w:rsidRPr="00D53196">
        <w:t>verejný</w:t>
      </w:r>
      <w:r w:rsidR="006F53FC">
        <w:t xml:space="preserve"> </w:t>
      </w:r>
      <w:r w:rsidRPr="00D53196">
        <w:t>obstarávateľ zabezpečí ich zobrazenie v </w:t>
      </w:r>
      <w:proofErr w:type="spellStart"/>
      <w:r w:rsidRPr="00D53196">
        <w:t>eAlerts</w:t>
      </w:r>
      <w:proofErr w:type="spellEnd"/>
      <w:r w:rsidRPr="00D53196">
        <w:t>?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 </w:t>
      </w:r>
    </w:p>
    <w:p w:rsidR="00D53196" w:rsidRPr="00D809A0" w:rsidRDefault="00D53196" w:rsidP="001F5368">
      <w:pPr>
        <w:pStyle w:val="Normlnywebov"/>
        <w:spacing w:before="0" w:beforeAutospacing="0" w:after="0" w:afterAutospacing="0" w:line="324" w:lineRule="atLeast"/>
        <w:jc w:val="both"/>
        <w:rPr>
          <w:b/>
          <w:u w:val="single"/>
        </w:rPr>
      </w:pPr>
      <w:r w:rsidRPr="00D809A0">
        <w:rPr>
          <w:rStyle w:val="xs4"/>
          <w:b/>
          <w:u w:val="single"/>
        </w:rPr>
        <w:t>Odpoveď</w:t>
      </w:r>
      <w:r w:rsidR="00D809A0" w:rsidRPr="00D809A0">
        <w:rPr>
          <w:rStyle w:val="xs4"/>
          <w:b/>
          <w:u w:val="single"/>
        </w:rPr>
        <w:t xml:space="preserve"> </w:t>
      </w:r>
      <w:r w:rsidR="00D809A0" w:rsidRPr="00D809A0">
        <w:rPr>
          <w:b/>
          <w:u w:val="single"/>
        </w:rPr>
        <w:t>č. 4</w:t>
      </w:r>
      <w:r w:rsidRPr="00D809A0">
        <w:rPr>
          <w:rStyle w:val="xs4"/>
          <w:b/>
          <w:u w:val="single"/>
        </w:rPr>
        <w:t>: 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  <w:rPr>
          <w:color w:val="1F497D"/>
        </w:rPr>
      </w:pPr>
      <w:r w:rsidRPr="00D53196">
        <w:t>Dodávané riešenie bude poskytovať dáta pre aplikáciu </w:t>
      </w:r>
      <w:proofErr w:type="spellStart"/>
      <w:r w:rsidRPr="00D53196">
        <w:t>eAlerts</w:t>
      </w:r>
      <w:proofErr w:type="spellEnd"/>
      <w:r w:rsidRPr="00D53196">
        <w:t>. 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Implementáciu potrebných funkcionalít do eAlerts zabezpečí obstáravateľ v spolupráci s dodávateľom eAlerts. 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  <w:rPr>
          <w:color w:val="1F497D"/>
        </w:rPr>
      </w:pP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rPr>
          <w:rStyle w:val="xs2"/>
          <w:b/>
          <w:bCs/>
        </w:rPr>
        <w:t>Otázka č. 5: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Na akú dlhú dobu požaduje verejný obstarávateľ od uchádzača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zabezpečiť licenciu, v prípade že pri realizácii diela použije technologickú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platformu tretej strany (obchodne dostupný proprietárny softvér, ktorý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nebol vytvorený výlučne za účelom splnenia tejto Zmluvy), ktorá je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licencovaná a nie je možné k nej poskytnúť zdrojový kód?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 </w:t>
      </w:r>
    </w:p>
    <w:p w:rsidR="00D53196" w:rsidRPr="00D809A0" w:rsidRDefault="00D53196" w:rsidP="001F5368">
      <w:pPr>
        <w:pStyle w:val="Normlnywebov"/>
        <w:spacing w:before="0" w:beforeAutospacing="0" w:after="0" w:afterAutospacing="0" w:line="324" w:lineRule="atLeast"/>
        <w:jc w:val="both"/>
        <w:rPr>
          <w:b/>
        </w:rPr>
      </w:pPr>
      <w:bookmarkStart w:id="0" w:name="_GoBack"/>
      <w:r w:rsidRPr="00D809A0">
        <w:rPr>
          <w:rStyle w:val="xs4"/>
          <w:b/>
          <w:u w:val="single"/>
        </w:rPr>
        <w:t>Odpoveď</w:t>
      </w:r>
      <w:r w:rsidR="00D809A0" w:rsidRPr="00D809A0">
        <w:rPr>
          <w:rStyle w:val="xs4"/>
          <w:b/>
          <w:u w:val="single"/>
        </w:rPr>
        <w:t xml:space="preserve"> č. 5</w:t>
      </w:r>
      <w:r w:rsidRPr="00D809A0">
        <w:rPr>
          <w:rStyle w:val="xs4"/>
          <w:b/>
          <w:u w:val="single"/>
        </w:rPr>
        <w:t>: </w:t>
      </w:r>
    </w:p>
    <w:bookmarkEnd w:id="0"/>
    <w:p w:rsidR="00D53196" w:rsidRPr="00D53196" w:rsidRDefault="00D53196" w:rsidP="001F5368">
      <w:pPr>
        <w:pStyle w:val="xs3"/>
        <w:spacing w:before="0" w:beforeAutospacing="0" w:after="0" w:afterAutospacing="0"/>
        <w:jc w:val="both"/>
        <w:rPr>
          <w:color w:val="1F497D"/>
        </w:rPr>
      </w:pPr>
      <w:r w:rsidRPr="00D53196">
        <w:t>Licencia musí byť poskytnutá verejnému obstarávateľovi na celú dobu udržateľnosti projektu,</w:t>
      </w:r>
    </w:p>
    <w:p w:rsidR="00D53196" w:rsidRPr="00D53196" w:rsidRDefault="00D53196" w:rsidP="001F5368">
      <w:pPr>
        <w:pStyle w:val="xs3"/>
        <w:spacing w:before="0" w:beforeAutospacing="0" w:after="0" w:afterAutospacing="0"/>
        <w:jc w:val="both"/>
      </w:pPr>
      <w:r w:rsidRPr="00D53196">
        <w:t>tak ako to je uvedené v súťažných podkladoch (to znamená 5+5 rokov)</w:t>
      </w:r>
    </w:p>
    <w:p w:rsidR="005E4B1C" w:rsidRPr="00D53196" w:rsidRDefault="005E4B1C" w:rsidP="001F5368">
      <w:pPr>
        <w:jc w:val="both"/>
      </w:pPr>
    </w:p>
    <w:sectPr w:rsidR="005E4B1C" w:rsidRPr="00D531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427" w:rsidRDefault="00CD3427" w:rsidP="00B46323">
      <w:r>
        <w:separator/>
      </w:r>
    </w:p>
  </w:endnote>
  <w:endnote w:type="continuationSeparator" w:id="0">
    <w:p w:rsidR="00CD3427" w:rsidRDefault="00CD3427" w:rsidP="00B4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23" w:rsidRDefault="00B4632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23" w:rsidRDefault="00B4632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23" w:rsidRDefault="00B463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427" w:rsidRDefault="00CD3427" w:rsidP="00B46323">
      <w:r>
        <w:separator/>
      </w:r>
    </w:p>
  </w:footnote>
  <w:footnote w:type="continuationSeparator" w:id="0">
    <w:p w:rsidR="00CD3427" w:rsidRDefault="00CD3427" w:rsidP="00B46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23" w:rsidRDefault="00B4632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23" w:rsidRDefault="00B4632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23" w:rsidRDefault="00B4632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96"/>
    <w:rsid w:val="000619AE"/>
    <w:rsid w:val="001F5368"/>
    <w:rsid w:val="00421335"/>
    <w:rsid w:val="005E4B1C"/>
    <w:rsid w:val="006F53FC"/>
    <w:rsid w:val="009D6812"/>
    <w:rsid w:val="00B46323"/>
    <w:rsid w:val="00CD3427"/>
    <w:rsid w:val="00D53196"/>
    <w:rsid w:val="00D8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4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319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53196"/>
    <w:pPr>
      <w:spacing w:before="100" w:beforeAutospacing="1" w:after="100" w:afterAutospacing="1"/>
    </w:pPr>
  </w:style>
  <w:style w:type="paragraph" w:customStyle="1" w:styleId="xs3">
    <w:name w:val="x_s3"/>
    <w:basedOn w:val="Normlny"/>
    <w:uiPriority w:val="99"/>
    <w:semiHidden/>
    <w:rsid w:val="00D53196"/>
    <w:pPr>
      <w:spacing w:before="100" w:beforeAutospacing="1" w:after="100" w:afterAutospacing="1"/>
    </w:pPr>
  </w:style>
  <w:style w:type="character" w:customStyle="1" w:styleId="xs2">
    <w:name w:val="x_s2"/>
    <w:basedOn w:val="Predvolenpsmoodseku"/>
    <w:rsid w:val="00D53196"/>
  </w:style>
  <w:style w:type="character" w:customStyle="1" w:styleId="xs4">
    <w:name w:val="x_s4"/>
    <w:basedOn w:val="Predvolenpsmoodseku"/>
    <w:rsid w:val="00D53196"/>
  </w:style>
  <w:style w:type="paragraph" w:styleId="Hlavika">
    <w:name w:val="header"/>
    <w:basedOn w:val="Normlny"/>
    <w:link w:val="HlavikaChar"/>
    <w:uiPriority w:val="99"/>
    <w:unhideWhenUsed/>
    <w:rsid w:val="00B463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6323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463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6323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2021-09-03T12:40:00Z</dcterms:created>
  <dcterms:modified xsi:type="dcterms:W3CDTF">2021-09-03T12:41:00Z</dcterms:modified>
</cp:coreProperties>
</file>