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AD5F2" w14:textId="0B28E166" w:rsidR="00F957A8" w:rsidRPr="006C7A02" w:rsidRDefault="00F957A8" w:rsidP="00F957A8">
      <w:pPr>
        <w:pStyle w:val="Nadpis1"/>
        <w:rPr>
          <w:b/>
          <w:color w:val="auto"/>
          <w:sz w:val="28"/>
          <w:szCs w:val="28"/>
        </w:rPr>
      </w:pPr>
      <w:r w:rsidRPr="006C7A02">
        <w:rPr>
          <w:b/>
          <w:color w:val="auto"/>
          <w:sz w:val="28"/>
          <w:szCs w:val="28"/>
        </w:rPr>
        <w:t>Příloha č. 1</w:t>
      </w:r>
    </w:p>
    <w:p w14:paraId="02558BBF" w14:textId="4EDF88AF" w:rsidR="00F957A8" w:rsidRPr="006C7A02" w:rsidRDefault="00F957A8" w:rsidP="004C6901">
      <w:pPr>
        <w:pStyle w:val="Nadpis1"/>
        <w:jc w:val="center"/>
        <w:rPr>
          <w:b/>
          <w:color w:val="auto"/>
          <w:sz w:val="28"/>
          <w:szCs w:val="28"/>
        </w:rPr>
      </w:pPr>
      <w:r w:rsidRPr="006C7A02">
        <w:rPr>
          <w:b/>
          <w:color w:val="auto"/>
          <w:sz w:val="28"/>
          <w:szCs w:val="28"/>
        </w:rPr>
        <w:t>Technická specifikace</w:t>
      </w:r>
    </w:p>
    <w:p w14:paraId="44AEFC22" w14:textId="68DC3E4F" w:rsidR="004C6901" w:rsidRPr="006C7A02" w:rsidRDefault="00F957A8" w:rsidP="004C6901">
      <w:pPr>
        <w:pStyle w:val="Nadpis1"/>
        <w:jc w:val="center"/>
        <w:rPr>
          <w:b/>
          <w:color w:val="auto"/>
          <w:sz w:val="28"/>
          <w:szCs w:val="28"/>
        </w:rPr>
      </w:pPr>
      <w:r w:rsidRPr="006C7A02">
        <w:rPr>
          <w:b/>
          <w:color w:val="auto"/>
          <w:sz w:val="28"/>
          <w:szCs w:val="28"/>
        </w:rPr>
        <w:t>„</w:t>
      </w:r>
      <w:r w:rsidR="004C6901" w:rsidRPr="006C7A02">
        <w:rPr>
          <w:b/>
          <w:color w:val="auto"/>
          <w:sz w:val="28"/>
          <w:szCs w:val="28"/>
        </w:rPr>
        <w:t>Zajištění služby dohledového centra</w:t>
      </w:r>
      <w:r w:rsidRPr="006C7A02">
        <w:rPr>
          <w:b/>
          <w:color w:val="auto"/>
          <w:sz w:val="28"/>
          <w:szCs w:val="28"/>
        </w:rPr>
        <w:t>“</w:t>
      </w:r>
    </w:p>
    <w:p w14:paraId="22E7FC8D" w14:textId="0AED1799" w:rsidR="004C6901" w:rsidRPr="00F957A8" w:rsidRDefault="004C6901" w:rsidP="004C6901">
      <w:pPr>
        <w:pStyle w:val="Nadpis1"/>
        <w:rPr>
          <w:sz w:val="24"/>
          <w:szCs w:val="24"/>
        </w:rPr>
      </w:pPr>
      <w:r w:rsidRPr="00F957A8">
        <w:rPr>
          <w:sz w:val="24"/>
          <w:szCs w:val="24"/>
        </w:rPr>
        <w:t>Předmět zakázky</w:t>
      </w:r>
    </w:p>
    <w:p w14:paraId="0D8E7652" w14:textId="0C18613F" w:rsidR="004C6901" w:rsidRPr="00245294" w:rsidRDefault="004C6901" w:rsidP="004C6901">
      <w:pPr>
        <w:rPr>
          <w:rFonts w:ascii="Calibri" w:hAnsi="Calibri" w:cs="Calibri"/>
          <w:bCs/>
          <w:sz w:val="22"/>
          <w:szCs w:val="22"/>
        </w:rPr>
      </w:pPr>
      <w:r w:rsidRPr="00245294">
        <w:rPr>
          <w:rFonts w:ascii="Calibri" w:hAnsi="Calibri" w:cs="Calibri"/>
          <w:sz w:val="22"/>
          <w:szCs w:val="22"/>
        </w:rPr>
        <w:t xml:space="preserve">Předmětem zakázky je </w:t>
      </w:r>
      <w:r w:rsidRPr="00245294">
        <w:rPr>
          <w:rFonts w:ascii="Calibri" w:hAnsi="Calibri" w:cs="Calibri"/>
          <w:bCs/>
          <w:sz w:val="22"/>
          <w:szCs w:val="22"/>
        </w:rPr>
        <w:t xml:space="preserve">komplexní zajištění služeb </w:t>
      </w:r>
      <w:r w:rsidR="00F92ACA" w:rsidRPr="00245294">
        <w:rPr>
          <w:rFonts w:ascii="Calibri" w:hAnsi="Calibri" w:cs="Calibri"/>
          <w:bCs/>
          <w:sz w:val="22"/>
          <w:szCs w:val="22"/>
        </w:rPr>
        <w:t>dohledového centra kybernetické bezpečnosti (</w:t>
      </w:r>
      <w:r w:rsidR="00245294" w:rsidRPr="00245294">
        <w:rPr>
          <w:rFonts w:ascii="Calibri" w:hAnsi="Calibri" w:cs="Calibri"/>
          <w:bCs/>
          <w:sz w:val="22"/>
          <w:szCs w:val="22"/>
        </w:rPr>
        <w:t>SOC – Security</w:t>
      </w:r>
      <w:r w:rsidR="00C475CD" w:rsidRPr="00245294">
        <w:rPr>
          <w:rFonts w:ascii="Calibri" w:hAnsi="Calibri" w:cs="Calibri"/>
          <w:bCs/>
          <w:sz w:val="22"/>
          <w:szCs w:val="22"/>
        </w:rPr>
        <w:t xml:space="preserve"> Operation Centr</w:t>
      </w:r>
      <w:r w:rsidR="00376582" w:rsidRPr="00245294">
        <w:rPr>
          <w:rFonts w:ascii="Calibri" w:hAnsi="Calibri" w:cs="Calibri"/>
          <w:bCs/>
          <w:sz w:val="22"/>
          <w:szCs w:val="22"/>
        </w:rPr>
        <w:t>um</w:t>
      </w:r>
      <w:r w:rsidR="00F92ACA" w:rsidRPr="00245294">
        <w:rPr>
          <w:rFonts w:ascii="Calibri" w:hAnsi="Calibri" w:cs="Calibri"/>
          <w:bCs/>
          <w:sz w:val="22"/>
          <w:szCs w:val="22"/>
        </w:rPr>
        <w:t xml:space="preserve">) k zajištění </w:t>
      </w:r>
      <w:r w:rsidRPr="00245294">
        <w:rPr>
          <w:rFonts w:ascii="Calibri" w:hAnsi="Calibri" w:cs="Calibri"/>
          <w:bCs/>
          <w:sz w:val="22"/>
          <w:szCs w:val="22"/>
        </w:rPr>
        <w:t xml:space="preserve">dohledu a provozu nástrojů pro vyhodnocování kybernetických bezpečnostních událostí </w:t>
      </w:r>
      <w:r w:rsidR="00F92ACA" w:rsidRPr="00245294">
        <w:rPr>
          <w:rFonts w:ascii="Calibri" w:hAnsi="Calibri" w:cs="Calibri"/>
          <w:bCs/>
          <w:sz w:val="22"/>
          <w:szCs w:val="22"/>
        </w:rPr>
        <w:t xml:space="preserve">ve výpočetních systémech a </w:t>
      </w:r>
      <w:r w:rsidRPr="00245294">
        <w:rPr>
          <w:rFonts w:ascii="Calibri" w:hAnsi="Calibri" w:cs="Calibri"/>
          <w:bCs/>
          <w:sz w:val="22"/>
          <w:szCs w:val="22"/>
        </w:rPr>
        <w:t xml:space="preserve">v komunikačních sítích, které </w:t>
      </w:r>
      <w:r w:rsidR="00F957A8">
        <w:rPr>
          <w:rFonts w:ascii="Calibri" w:hAnsi="Calibri" w:cs="Calibri"/>
          <w:bCs/>
          <w:sz w:val="22"/>
          <w:szCs w:val="22"/>
        </w:rPr>
        <w:t>z</w:t>
      </w:r>
      <w:r w:rsidRPr="00245294">
        <w:rPr>
          <w:rFonts w:ascii="Calibri" w:hAnsi="Calibri" w:cs="Calibri"/>
          <w:bCs/>
          <w:sz w:val="22"/>
          <w:szCs w:val="22"/>
        </w:rPr>
        <w:t>adavatel využívá nebo provozuje</w:t>
      </w:r>
      <w:r w:rsidRPr="00245294">
        <w:rPr>
          <w:rFonts w:ascii="Calibri" w:hAnsi="Calibri" w:cs="Calibri"/>
          <w:sz w:val="22"/>
          <w:szCs w:val="22"/>
        </w:rPr>
        <w:t>.</w:t>
      </w:r>
    </w:p>
    <w:p w14:paraId="2B8C4FA7" w14:textId="1C626E76" w:rsidR="004C6901" w:rsidRPr="00245294" w:rsidRDefault="004C6901" w:rsidP="004C6901">
      <w:pPr>
        <w:rPr>
          <w:rFonts w:ascii="Calibri" w:hAnsi="Calibri" w:cs="Calibri"/>
          <w:sz w:val="22"/>
          <w:szCs w:val="22"/>
        </w:rPr>
      </w:pPr>
      <w:r w:rsidRPr="00245294">
        <w:rPr>
          <w:rFonts w:ascii="Calibri" w:hAnsi="Calibri" w:cs="Calibri"/>
          <w:sz w:val="22"/>
          <w:szCs w:val="22"/>
        </w:rPr>
        <w:t xml:space="preserve">V následujících podkapitolách uvádíme soubor všech požadavků na předmětné služby. Tyto požadavky představují kompletní a současně minimální úroveň, kterou musí </w:t>
      </w:r>
      <w:r w:rsidR="0058138C">
        <w:rPr>
          <w:rFonts w:ascii="Calibri" w:hAnsi="Calibri" w:cs="Calibri"/>
          <w:sz w:val="22"/>
          <w:szCs w:val="22"/>
        </w:rPr>
        <w:t>poskytovatelé služby</w:t>
      </w:r>
      <w:r w:rsidR="00F957A8">
        <w:rPr>
          <w:rFonts w:ascii="Calibri" w:hAnsi="Calibri" w:cs="Calibri"/>
          <w:sz w:val="22"/>
          <w:szCs w:val="22"/>
        </w:rPr>
        <w:t xml:space="preserve"> </w:t>
      </w:r>
      <w:r w:rsidRPr="00245294">
        <w:rPr>
          <w:rFonts w:ascii="Calibri" w:hAnsi="Calibri" w:cs="Calibri"/>
          <w:sz w:val="22"/>
          <w:szCs w:val="22"/>
        </w:rPr>
        <w:t xml:space="preserve">splnit. </w:t>
      </w:r>
    </w:p>
    <w:p w14:paraId="4F5474F8" w14:textId="20F2EFD8" w:rsidR="007D51DD" w:rsidRPr="00F957A8" w:rsidRDefault="007D51DD" w:rsidP="004C6901">
      <w:pPr>
        <w:pStyle w:val="Nadpis1"/>
        <w:rPr>
          <w:sz w:val="24"/>
          <w:szCs w:val="24"/>
        </w:rPr>
      </w:pPr>
      <w:r w:rsidRPr="00F957A8">
        <w:rPr>
          <w:sz w:val="24"/>
          <w:szCs w:val="24"/>
        </w:rPr>
        <w:t>Předpokládaný harmonogram</w:t>
      </w:r>
    </w:p>
    <w:p w14:paraId="76181D84" w14:textId="179CA674" w:rsidR="007D51DD" w:rsidRPr="00245294" w:rsidRDefault="007D51DD" w:rsidP="004C6901">
      <w:pPr>
        <w:rPr>
          <w:rFonts w:asciiTheme="minorHAnsi" w:hAnsiTheme="minorHAnsi" w:cstheme="minorHAnsi"/>
          <w:sz w:val="22"/>
          <w:szCs w:val="22"/>
        </w:rPr>
      </w:pPr>
      <w:r w:rsidRPr="00245294">
        <w:rPr>
          <w:rFonts w:asciiTheme="minorHAnsi" w:hAnsiTheme="minorHAnsi" w:cstheme="minorHAnsi"/>
          <w:sz w:val="22"/>
          <w:szCs w:val="22"/>
        </w:rPr>
        <w:t>Zadavatel požaduje</w:t>
      </w:r>
      <w:r w:rsidR="00F92ACA" w:rsidRPr="00245294">
        <w:rPr>
          <w:rFonts w:asciiTheme="minorHAnsi" w:hAnsiTheme="minorHAnsi" w:cstheme="minorHAnsi"/>
          <w:sz w:val="22"/>
          <w:szCs w:val="22"/>
        </w:rPr>
        <w:t xml:space="preserve"> od </w:t>
      </w:r>
      <w:r w:rsidR="0058138C">
        <w:rPr>
          <w:rFonts w:asciiTheme="minorHAnsi" w:hAnsiTheme="minorHAnsi" w:cstheme="minorHAnsi"/>
          <w:sz w:val="22"/>
          <w:szCs w:val="22"/>
        </w:rPr>
        <w:t>poskytovatele služby</w:t>
      </w:r>
      <w:r w:rsidR="005B6F54" w:rsidRPr="00245294" w:rsidDel="005B6F54">
        <w:rPr>
          <w:rFonts w:asciiTheme="minorHAnsi" w:hAnsiTheme="minorHAnsi" w:cstheme="minorHAnsi"/>
          <w:sz w:val="22"/>
          <w:szCs w:val="22"/>
        </w:rPr>
        <w:t xml:space="preserve"> </w:t>
      </w:r>
      <w:r w:rsidRPr="00245294">
        <w:rPr>
          <w:rFonts w:asciiTheme="minorHAnsi" w:hAnsiTheme="minorHAnsi" w:cstheme="minorHAnsi"/>
          <w:sz w:val="22"/>
          <w:szCs w:val="22"/>
        </w:rPr>
        <w:t>napojení do</w:t>
      </w:r>
      <w:r w:rsidR="00FA5FF3" w:rsidRPr="00245294">
        <w:rPr>
          <w:rFonts w:asciiTheme="minorHAnsi" w:hAnsiTheme="minorHAnsi" w:cstheme="minorHAnsi"/>
          <w:sz w:val="22"/>
          <w:szCs w:val="22"/>
        </w:rPr>
        <w:t xml:space="preserve"> služby</w:t>
      </w:r>
      <w:r w:rsidRPr="00245294">
        <w:rPr>
          <w:rFonts w:asciiTheme="minorHAnsi" w:hAnsiTheme="minorHAnsi" w:cstheme="minorHAnsi"/>
          <w:sz w:val="22"/>
          <w:szCs w:val="22"/>
        </w:rPr>
        <w:t xml:space="preserve"> </w:t>
      </w:r>
      <w:r w:rsidRPr="00245294">
        <w:rPr>
          <w:rFonts w:asciiTheme="minorHAnsi" w:hAnsiTheme="minorHAnsi" w:cstheme="minorHAnsi"/>
          <w:iCs/>
          <w:sz w:val="22"/>
          <w:szCs w:val="22"/>
        </w:rPr>
        <w:t>Security Operation Centra</w:t>
      </w:r>
      <w:r w:rsidRPr="00245294">
        <w:rPr>
          <w:rFonts w:asciiTheme="minorHAnsi" w:hAnsiTheme="minorHAnsi" w:cstheme="minorHAnsi"/>
          <w:sz w:val="22"/>
          <w:szCs w:val="22"/>
        </w:rPr>
        <w:t xml:space="preserve"> do </w:t>
      </w:r>
      <w:r w:rsidR="00AB51D6" w:rsidRPr="00245294">
        <w:rPr>
          <w:rFonts w:asciiTheme="minorHAnsi" w:hAnsiTheme="minorHAnsi" w:cstheme="minorHAnsi"/>
          <w:sz w:val="22"/>
          <w:szCs w:val="22"/>
        </w:rPr>
        <w:t>3</w:t>
      </w:r>
      <w:r w:rsidRPr="00245294">
        <w:rPr>
          <w:rFonts w:asciiTheme="minorHAnsi" w:hAnsiTheme="minorHAnsi" w:cstheme="minorHAnsi"/>
          <w:sz w:val="22"/>
          <w:szCs w:val="22"/>
        </w:rPr>
        <w:t xml:space="preserve"> pracovních dnů od </w:t>
      </w:r>
      <w:r w:rsidR="00245294">
        <w:rPr>
          <w:rFonts w:asciiTheme="minorHAnsi" w:hAnsiTheme="minorHAnsi" w:cstheme="minorHAnsi"/>
          <w:sz w:val="22"/>
          <w:szCs w:val="22"/>
        </w:rPr>
        <w:t xml:space="preserve">účinnosti </w:t>
      </w:r>
      <w:r w:rsidRPr="00245294">
        <w:rPr>
          <w:rFonts w:asciiTheme="minorHAnsi" w:hAnsiTheme="minorHAnsi" w:cstheme="minorHAnsi"/>
          <w:sz w:val="22"/>
          <w:szCs w:val="22"/>
        </w:rPr>
        <w:t>smlouvy</w:t>
      </w:r>
      <w:r w:rsidR="00245294">
        <w:rPr>
          <w:rFonts w:asciiTheme="minorHAnsi" w:hAnsiTheme="minorHAnsi" w:cstheme="minorHAnsi"/>
          <w:sz w:val="22"/>
          <w:szCs w:val="22"/>
        </w:rPr>
        <w:t xml:space="preserve"> (den jejího uveřejnění dle zákona č.34/2015 Sb.</w:t>
      </w:r>
      <w:r w:rsidR="00FA5FF3" w:rsidRPr="00245294">
        <w:rPr>
          <w:rFonts w:asciiTheme="minorHAnsi" w:hAnsiTheme="minorHAnsi" w:cstheme="minorHAnsi"/>
          <w:sz w:val="22"/>
          <w:szCs w:val="22"/>
        </w:rPr>
        <w:t xml:space="preserve"> </w:t>
      </w:r>
      <w:r w:rsidR="00245294" w:rsidRPr="00245294">
        <w:rPr>
          <w:rStyle w:val="h1a6"/>
          <w:rFonts w:ascii="Calibri" w:hAnsi="Calibri" w:cs="Calibri"/>
          <w:i w:val="0"/>
          <w:iCs w:val="0"/>
          <w:color w:val="000000"/>
          <w:sz w:val="22"/>
          <w:szCs w:val="22"/>
        </w:rPr>
        <w:t xml:space="preserve">o zvláštních podmínkách účinnosti některých smluv, uveřejňování těchto smluv a o registru </w:t>
      </w:r>
      <w:r w:rsidR="00245294" w:rsidRPr="00245294">
        <w:rPr>
          <w:rStyle w:val="h1a6"/>
          <w:rFonts w:ascii="Calibri" w:hAnsi="Calibri" w:cs="Calibri"/>
          <w:i w:val="0"/>
          <w:iCs w:val="0"/>
          <w:sz w:val="22"/>
          <w:szCs w:val="22"/>
        </w:rPr>
        <w:t>smluv</w:t>
      </w:r>
      <w:r w:rsidR="00245294" w:rsidRPr="00245294">
        <w:rPr>
          <w:rFonts w:asciiTheme="minorHAnsi" w:hAnsiTheme="minorHAnsi" w:cstheme="minorHAnsi"/>
          <w:sz w:val="22"/>
          <w:szCs w:val="22"/>
        </w:rPr>
        <w:t>)</w:t>
      </w:r>
      <w:r w:rsidR="0024529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A5FF3" w:rsidRPr="00245294">
        <w:rPr>
          <w:rFonts w:asciiTheme="minorHAnsi" w:hAnsiTheme="minorHAnsi" w:cstheme="minorHAnsi"/>
          <w:sz w:val="22"/>
          <w:szCs w:val="22"/>
        </w:rPr>
        <w:t xml:space="preserve">při součinnosti </w:t>
      </w:r>
      <w:r w:rsidR="00A6660E">
        <w:rPr>
          <w:rFonts w:asciiTheme="minorHAnsi" w:hAnsiTheme="minorHAnsi" w:cstheme="minorHAnsi"/>
          <w:sz w:val="22"/>
          <w:szCs w:val="22"/>
        </w:rPr>
        <w:t>z</w:t>
      </w:r>
      <w:r w:rsidR="00FA5FF3" w:rsidRPr="00245294">
        <w:rPr>
          <w:rFonts w:asciiTheme="minorHAnsi" w:hAnsiTheme="minorHAnsi" w:cstheme="minorHAnsi"/>
          <w:sz w:val="22"/>
          <w:szCs w:val="22"/>
        </w:rPr>
        <w:t>adavatele</w:t>
      </w:r>
      <w:r w:rsidRPr="0024529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4A2D36" w14:textId="77777777" w:rsidR="007D51DD" w:rsidRPr="00F957A8" w:rsidRDefault="007D51DD" w:rsidP="004C6901">
      <w:pPr>
        <w:pStyle w:val="Nadpis1"/>
        <w:rPr>
          <w:sz w:val="24"/>
          <w:szCs w:val="24"/>
        </w:rPr>
      </w:pPr>
      <w:r w:rsidRPr="00F957A8">
        <w:rPr>
          <w:sz w:val="24"/>
          <w:szCs w:val="24"/>
        </w:rPr>
        <w:t>Ostatní požadavky Zadavatele na plnění zakázky</w:t>
      </w:r>
    </w:p>
    <w:p w14:paraId="16B5746B" w14:textId="59A55141" w:rsidR="007D51DD" w:rsidRPr="00245294" w:rsidRDefault="007D51DD" w:rsidP="004C6901">
      <w:pPr>
        <w:rPr>
          <w:rFonts w:ascii="Calibri" w:hAnsi="Calibri" w:cs="Calibri"/>
          <w:sz w:val="22"/>
          <w:szCs w:val="22"/>
        </w:rPr>
      </w:pPr>
      <w:r w:rsidRPr="00245294">
        <w:rPr>
          <w:rFonts w:ascii="Calibri" w:hAnsi="Calibri" w:cs="Calibri"/>
          <w:sz w:val="22"/>
          <w:szCs w:val="22"/>
        </w:rPr>
        <w:t xml:space="preserve">Zadavatel neumožňuje využití subdodavatelů. Všichni účastníci projektu musí být zaměstnanci </w:t>
      </w:r>
      <w:r w:rsidR="0058138C">
        <w:rPr>
          <w:rFonts w:ascii="Calibri" w:hAnsi="Calibri" w:cs="Calibri"/>
          <w:sz w:val="22"/>
          <w:szCs w:val="22"/>
        </w:rPr>
        <w:t>poskytovatele služby</w:t>
      </w:r>
      <w:r w:rsidRPr="00245294">
        <w:rPr>
          <w:rFonts w:ascii="Calibri" w:hAnsi="Calibri" w:cs="Calibri"/>
          <w:sz w:val="22"/>
          <w:szCs w:val="22"/>
        </w:rPr>
        <w:t>.</w:t>
      </w:r>
    </w:p>
    <w:p w14:paraId="7E0A74BC" w14:textId="77777777" w:rsidR="00AB51D6" w:rsidRPr="00F957A8" w:rsidRDefault="00AB51D6" w:rsidP="00AB51D6">
      <w:pPr>
        <w:pStyle w:val="Nadpis1"/>
        <w:rPr>
          <w:sz w:val="24"/>
          <w:szCs w:val="24"/>
        </w:rPr>
      </w:pPr>
      <w:r w:rsidRPr="00F957A8">
        <w:rPr>
          <w:sz w:val="24"/>
          <w:szCs w:val="24"/>
        </w:rPr>
        <w:t>Součinnost Zadavatele</w:t>
      </w:r>
    </w:p>
    <w:p w14:paraId="717D33C5" w14:textId="6B312E94" w:rsidR="0027275A" w:rsidRPr="00F957A8" w:rsidRDefault="00AB51D6" w:rsidP="00AB51D6">
      <w:pPr>
        <w:rPr>
          <w:rFonts w:asciiTheme="minorHAnsi" w:hAnsiTheme="minorHAnsi" w:cstheme="minorHAnsi"/>
          <w:sz w:val="22"/>
          <w:szCs w:val="22"/>
        </w:rPr>
      </w:pPr>
      <w:r w:rsidRPr="00F957A8">
        <w:rPr>
          <w:rFonts w:asciiTheme="minorHAnsi" w:hAnsiTheme="minorHAnsi" w:cstheme="minorHAnsi"/>
          <w:sz w:val="22"/>
          <w:szCs w:val="22"/>
        </w:rPr>
        <w:t xml:space="preserve">Zadavatel pro účely poskytování služby zpřístupní </w:t>
      </w:r>
      <w:r w:rsidR="0058138C">
        <w:rPr>
          <w:rFonts w:asciiTheme="minorHAnsi" w:hAnsiTheme="minorHAnsi" w:cstheme="minorHAnsi"/>
          <w:sz w:val="22"/>
          <w:szCs w:val="22"/>
        </w:rPr>
        <w:t>poskytovateli služby</w:t>
      </w:r>
      <w:r w:rsidR="00F957A8" w:rsidRPr="00F957A8" w:rsidDel="005B6F54">
        <w:rPr>
          <w:rFonts w:asciiTheme="minorHAnsi" w:hAnsiTheme="minorHAnsi" w:cstheme="minorHAnsi"/>
          <w:sz w:val="22"/>
          <w:szCs w:val="22"/>
        </w:rPr>
        <w:t>:</w:t>
      </w:r>
    </w:p>
    <w:p w14:paraId="722D3B11" w14:textId="7D286F6E" w:rsidR="00AB51D6" w:rsidRPr="00F957A8" w:rsidRDefault="0027275A" w:rsidP="007B3422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F957A8">
        <w:rPr>
          <w:rFonts w:asciiTheme="minorHAnsi" w:hAnsiTheme="minorHAnsi" w:cstheme="minorHAnsi"/>
          <w:sz w:val="22"/>
          <w:szCs w:val="22"/>
        </w:rPr>
        <w:t>v</w:t>
      </w:r>
      <w:r w:rsidR="00AB51D6" w:rsidRPr="00F957A8">
        <w:rPr>
          <w:rFonts w:asciiTheme="minorHAnsi" w:hAnsiTheme="minorHAnsi" w:cstheme="minorHAnsi"/>
          <w:sz w:val="22"/>
          <w:szCs w:val="22"/>
        </w:rPr>
        <w:t xml:space="preserve">lastní bezpečnostní dohledové systémy </w:t>
      </w:r>
      <w:r w:rsidR="00B40817">
        <w:rPr>
          <w:rFonts w:asciiTheme="minorHAnsi" w:hAnsiTheme="minorHAnsi" w:cstheme="minorHAnsi"/>
          <w:sz w:val="22"/>
          <w:szCs w:val="22"/>
        </w:rPr>
        <w:t>(</w:t>
      </w:r>
      <w:r w:rsidR="00F957A8">
        <w:rPr>
          <w:rFonts w:asciiTheme="minorHAnsi" w:hAnsiTheme="minorHAnsi" w:cstheme="minorHAnsi"/>
          <w:sz w:val="22"/>
          <w:szCs w:val="22"/>
        </w:rPr>
        <w:t>Flow</w:t>
      </w:r>
      <w:r w:rsidR="00B40817">
        <w:rPr>
          <w:rFonts w:asciiTheme="minorHAnsi" w:hAnsiTheme="minorHAnsi" w:cstheme="minorHAnsi"/>
          <w:sz w:val="22"/>
          <w:szCs w:val="22"/>
        </w:rPr>
        <w:t>mon</w:t>
      </w:r>
      <w:r w:rsidR="00AB51D6" w:rsidRPr="00F957A8">
        <w:rPr>
          <w:rFonts w:asciiTheme="minorHAnsi" w:hAnsiTheme="minorHAnsi" w:cstheme="minorHAnsi"/>
          <w:sz w:val="22"/>
          <w:szCs w:val="22"/>
        </w:rPr>
        <w:t xml:space="preserve">, </w:t>
      </w:r>
      <w:r w:rsidR="00B40817">
        <w:rPr>
          <w:rFonts w:asciiTheme="minorHAnsi" w:hAnsiTheme="minorHAnsi" w:cstheme="minorHAnsi"/>
          <w:sz w:val="22"/>
          <w:szCs w:val="22"/>
        </w:rPr>
        <w:t xml:space="preserve">SIEM řešení, AddNet) </w:t>
      </w:r>
      <w:r w:rsidR="00AB51D6" w:rsidRPr="00F957A8">
        <w:rPr>
          <w:rFonts w:asciiTheme="minorHAnsi" w:hAnsiTheme="minorHAnsi" w:cstheme="minorHAnsi"/>
          <w:sz w:val="22"/>
          <w:szCs w:val="22"/>
        </w:rPr>
        <w:t xml:space="preserve">včetně </w:t>
      </w:r>
      <w:r w:rsidR="00F91C13" w:rsidRPr="00F957A8">
        <w:rPr>
          <w:rFonts w:asciiTheme="minorHAnsi" w:hAnsiTheme="minorHAnsi" w:cstheme="minorHAnsi"/>
          <w:sz w:val="22"/>
          <w:szCs w:val="22"/>
        </w:rPr>
        <w:t xml:space="preserve">umožnění </w:t>
      </w:r>
      <w:r w:rsidR="009F6902">
        <w:rPr>
          <w:rFonts w:asciiTheme="minorHAnsi" w:hAnsiTheme="minorHAnsi" w:cstheme="minorHAnsi"/>
          <w:sz w:val="22"/>
          <w:szCs w:val="22"/>
        </w:rPr>
        <w:t xml:space="preserve">potřebné </w:t>
      </w:r>
      <w:r w:rsidR="00AB51D6" w:rsidRPr="00F957A8">
        <w:rPr>
          <w:rFonts w:asciiTheme="minorHAnsi" w:hAnsiTheme="minorHAnsi" w:cstheme="minorHAnsi"/>
          <w:sz w:val="22"/>
          <w:szCs w:val="22"/>
        </w:rPr>
        <w:t>základní konfigurace</w:t>
      </w:r>
      <w:r w:rsidR="00F91C13" w:rsidRPr="00F957A8">
        <w:rPr>
          <w:rFonts w:asciiTheme="minorHAnsi" w:hAnsiTheme="minorHAnsi" w:cstheme="minorHAnsi"/>
          <w:sz w:val="22"/>
          <w:szCs w:val="22"/>
        </w:rPr>
        <w:t xml:space="preserve"> </w:t>
      </w:r>
      <w:r w:rsidR="009F6902">
        <w:rPr>
          <w:rFonts w:asciiTheme="minorHAnsi" w:hAnsiTheme="minorHAnsi" w:cstheme="minorHAnsi"/>
          <w:sz w:val="22"/>
          <w:szCs w:val="22"/>
        </w:rPr>
        <w:t xml:space="preserve">pro monitoring </w:t>
      </w:r>
      <w:r w:rsidR="0058138C">
        <w:rPr>
          <w:rFonts w:asciiTheme="minorHAnsi" w:hAnsiTheme="minorHAnsi" w:cstheme="minorHAnsi"/>
          <w:sz w:val="22"/>
          <w:szCs w:val="22"/>
        </w:rPr>
        <w:t>poskytovatel</w:t>
      </w:r>
      <w:r w:rsidR="009F6902">
        <w:rPr>
          <w:rFonts w:asciiTheme="minorHAnsi" w:hAnsiTheme="minorHAnsi" w:cstheme="minorHAnsi"/>
          <w:sz w:val="22"/>
          <w:szCs w:val="22"/>
        </w:rPr>
        <w:t>em</w:t>
      </w:r>
      <w:r w:rsidR="0058138C">
        <w:rPr>
          <w:rFonts w:asciiTheme="minorHAnsi" w:hAnsiTheme="minorHAnsi" w:cstheme="minorHAnsi"/>
          <w:sz w:val="22"/>
          <w:szCs w:val="22"/>
        </w:rPr>
        <w:t xml:space="preserve"> služby</w:t>
      </w:r>
      <w:r w:rsidR="00AB51D6" w:rsidRPr="00F957A8">
        <w:rPr>
          <w:rFonts w:asciiTheme="minorHAnsi" w:hAnsiTheme="minorHAnsi" w:cstheme="minorHAnsi"/>
          <w:sz w:val="22"/>
          <w:szCs w:val="22"/>
        </w:rPr>
        <w:t xml:space="preserve">. </w:t>
      </w:r>
      <w:r w:rsidR="000E0646" w:rsidRPr="00F957A8">
        <w:rPr>
          <w:rFonts w:asciiTheme="minorHAnsi" w:hAnsiTheme="minorHAnsi" w:cstheme="minorHAnsi"/>
          <w:b/>
          <w:sz w:val="22"/>
          <w:szCs w:val="22"/>
          <w:u w:val="single"/>
        </w:rPr>
        <w:t>Pozn.:</w:t>
      </w:r>
      <w:r w:rsidR="000E0646" w:rsidRPr="00F957A8">
        <w:rPr>
          <w:rFonts w:asciiTheme="minorHAnsi" w:hAnsiTheme="minorHAnsi" w:cstheme="minorHAnsi"/>
          <w:sz w:val="22"/>
          <w:szCs w:val="22"/>
        </w:rPr>
        <w:t xml:space="preserve"> </w:t>
      </w:r>
      <w:r w:rsidR="00AB51D6" w:rsidRPr="00F957A8">
        <w:rPr>
          <w:rFonts w:asciiTheme="minorHAnsi" w:hAnsiTheme="minorHAnsi" w:cstheme="minorHAnsi"/>
          <w:sz w:val="22"/>
          <w:szCs w:val="22"/>
        </w:rPr>
        <w:t xml:space="preserve">Zadavatel pro vyloučení všech pochybností uvádí, že </w:t>
      </w:r>
      <w:r w:rsidR="00AB51D6" w:rsidRPr="00F957A8">
        <w:rPr>
          <w:rFonts w:asciiTheme="minorHAnsi" w:hAnsiTheme="minorHAnsi" w:cstheme="minorHAnsi"/>
          <w:b/>
          <w:i/>
          <w:sz w:val="22"/>
          <w:szCs w:val="22"/>
        </w:rPr>
        <w:t>samu schopnost zálohy a obnovy po výpadku svých systémů nebude hodnotit jako dostatečnou aplikaci opatření zajišťujících vysokou dostupnost služby.</w:t>
      </w:r>
    </w:p>
    <w:p w14:paraId="16ECBADB" w14:textId="67F6E65F" w:rsidR="005D68B8" w:rsidRPr="00F957A8" w:rsidRDefault="008D37B3" w:rsidP="007B3422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F957A8">
        <w:rPr>
          <w:rFonts w:asciiTheme="minorHAnsi" w:hAnsiTheme="minorHAnsi" w:cstheme="minorHAnsi"/>
          <w:sz w:val="22"/>
          <w:szCs w:val="22"/>
        </w:rPr>
        <w:t>p</w:t>
      </w:r>
      <w:r w:rsidR="005D68B8" w:rsidRPr="00F957A8">
        <w:rPr>
          <w:rFonts w:asciiTheme="minorHAnsi" w:hAnsiTheme="minorHAnsi" w:cstheme="minorHAnsi"/>
          <w:sz w:val="22"/>
          <w:szCs w:val="22"/>
        </w:rPr>
        <w:t xml:space="preserve">ropojení VPN typu </w:t>
      </w:r>
      <w:proofErr w:type="spellStart"/>
      <w:r w:rsidR="005D68B8" w:rsidRPr="00F957A8">
        <w:rPr>
          <w:rFonts w:asciiTheme="minorHAnsi" w:hAnsiTheme="minorHAnsi" w:cstheme="minorHAnsi"/>
          <w:sz w:val="22"/>
          <w:szCs w:val="22"/>
        </w:rPr>
        <w:t>Site</w:t>
      </w:r>
      <w:proofErr w:type="spellEnd"/>
      <w:r w:rsidR="005D68B8" w:rsidRPr="00F957A8">
        <w:rPr>
          <w:rFonts w:asciiTheme="minorHAnsi" w:hAnsiTheme="minorHAnsi" w:cstheme="minorHAnsi"/>
          <w:sz w:val="22"/>
          <w:szCs w:val="22"/>
        </w:rPr>
        <w:t>-to-</w:t>
      </w:r>
      <w:proofErr w:type="spellStart"/>
      <w:r w:rsidR="005D68B8" w:rsidRPr="00F957A8">
        <w:rPr>
          <w:rFonts w:asciiTheme="minorHAnsi" w:hAnsiTheme="minorHAnsi" w:cstheme="minorHAnsi"/>
          <w:sz w:val="22"/>
          <w:szCs w:val="22"/>
        </w:rPr>
        <w:t>Site</w:t>
      </w:r>
      <w:proofErr w:type="spellEnd"/>
      <w:r w:rsidRPr="00F957A8">
        <w:rPr>
          <w:rFonts w:asciiTheme="minorHAnsi" w:hAnsiTheme="minorHAnsi" w:cstheme="minorHAnsi"/>
          <w:sz w:val="22"/>
          <w:szCs w:val="22"/>
        </w:rPr>
        <w:t xml:space="preserve"> s úrovní šifrování, podle aktuálního nařízení NÚKIB</w:t>
      </w:r>
      <w:r w:rsidR="007B3422" w:rsidRPr="00F957A8">
        <w:rPr>
          <w:rFonts w:asciiTheme="minorHAnsi" w:hAnsiTheme="minorHAnsi" w:cstheme="minorHAnsi"/>
          <w:sz w:val="22"/>
          <w:szCs w:val="22"/>
        </w:rPr>
        <w:t>.</w:t>
      </w:r>
    </w:p>
    <w:p w14:paraId="6F66759F" w14:textId="48BB47E4" w:rsidR="009B093C" w:rsidRDefault="009B093C" w:rsidP="008D1A6D">
      <w:pPr>
        <w:rPr>
          <w:b/>
          <w:color w:val="FF0000"/>
        </w:rPr>
      </w:pPr>
    </w:p>
    <w:p w14:paraId="717B0EF8" w14:textId="77F1A372" w:rsidR="00C03AEB" w:rsidRDefault="00C03AEB" w:rsidP="004C6901">
      <w:pPr>
        <w:pStyle w:val="Nadpis1"/>
      </w:pPr>
      <w:r>
        <w:t>Technick</w:t>
      </w:r>
      <w:r w:rsidR="00144D3F">
        <w:t>á</w:t>
      </w:r>
      <w:r>
        <w:t xml:space="preserve"> specifikace</w:t>
      </w:r>
    </w:p>
    <w:p w14:paraId="698BFF85" w14:textId="5C8DF660" w:rsidR="00C03AEB" w:rsidRPr="00C03AEB" w:rsidRDefault="00E22810" w:rsidP="004C6901">
      <w:pPr>
        <w:pStyle w:val="Nadpis2"/>
      </w:pPr>
      <w:r>
        <w:t>D</w:t>
      </w:r>
      <w:r w:rsidR="00C03AEB" w:rsidRPr="00C03AEB">
        <w:t>ohledové centrum kybernetické bezpečnosti (SOC)</w:t>
      </w:r>
    </w:p>
    <w:p w14:paraId="267A3D52" w14:textId="32609A89" w:rsidR="00C70329" w:rsidRPr="00B40817" w:rsidRDefault="008A68DD" w:rsidP="004C6901">
      <w:pPr>
        <w:rPr>
          <w:rFonts w:ascii="Calibri" w:hAnsi="Calibri" w:cs="Calibri"/>
          <w:sz w:val="22"/>
          <w:szCs w:val="22"/>
        </w:rPr>
      </w:pPr>
      <w:r w:rsidRPr="00B40817">
        <w:rPr>
          <w:rFonts w:ascii="Calibri" w:hAnsi="Calibri" w:cs="Calibri"/>
          <w:sz w:val="22"/>
          <w:szCs w:val="22"/>
        </w:rPr>
        <w:t xml:space="preserve">Předmětem zakázky je </w:t>
      </w:r>
      <w:r w:rsidRPr="00B40817">
        <w:rPr>
          <w:rFonts w:ascii="Calibri" w:hAnsi="Calibri" w:cs="Calibri"/>
          <w:bCs/>
          <w:sz w:val="22"/>
          <w:szCs w:val="22"/>
        </w:rPr>
        <w:t>komplexní zajištění služeb dohledového centra kybernetické bezpečnosti (</w:t>
      </w:r>
      <w:r w:rsidR="00B40817" w:rsidRPr="00B40817">
        <w:rPr>
          <w:rFonts w:ascii="Calibri" w:hAnsi="Calibri" w:cs="Calibri"/>
          <w:bCs/>
          <w:sz w:val="22"/>
          <w:szCs w:val="22"/>
        </w:rPr>
        <w:t>SOC – Security</w:t>
      </w:r>
      <w:r w:rsidRPr="00B40817">
        <w:rPr>
          <w:rFonts w:ascii="Calibri" w:hAnsi="Calibri" w:cs="Calibri"/>
          <w:sz w:val="22"/>
          <w:szCs w:val="22"/>
        </w:rPr>
        <w:t xml:space="preserve"> Operation Centrum</w:t>
      </w:r>
      <w:r w:rsidRPr="00E54EAF">
        <w:rPr>
          <w:rFonts w:ascii="Calibri" w:hAnsi="Calibri" w:cs="Calibri"/>
          <w:bCs/>
          <w:sz w:val="22"/>
          <w:szCs w:val="22"/>
        </w:rPr>
        <w:t>)</w:t>
      </w:r>
      <w:r w:rsidR="00997F11" w:rsidRPr="00E54EAF">
        <w:rPr>
          <w:rFonts w:ascii="Calibri" w:hAnsi="Calibri" w:cs="Calibri"/>
          <w:bCs/>
          <w:sz w:val="22"/>
          <w:szCs w:val="22"/>
        </w:rPr>
        <w:t>, p</w:t>
      </w:r>
      <w:r w:rsidR="00C70329" w:rsidRPr="00B40817">
        <w:rPr>
          <w:rFonts w:ascii="Calibri" w:hAnsi="Calibri" w:cs="Calibri"/>
          <w:sz w:val="22"/>
          <w:szCs w:val="22"/>
        </w:rPr>
        <w:t>ředevším:</w:t>
      </w:r>
    </w:p>
    <w:p w14:paraId="1A02813F" w14:textId="536C6F80" w:rsidR="003A3371" w:rsidRPr="00B40817" w:rsidRDefault="003A3371" w:rsidP="003A3371">
      <w:pPr>
        <w:pStyle w:val="Odstavecseseznamem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B40817">
        <w:rPr>
          <w:rFonts w:ascii="Calibri" w:hAnsi="Calibri" w:cs="Calibri"/>
          <w:sz w:val="22"/>
          <w:szCs w:val="22"/>
        </w:rPr>
        <w:t xml:space="preserve">formou služby provozovat </w:t>
      </w:r>
      <w:r w:rsidR="00C03AEB" w:rsidRPr="00B40817">
        <w:rPr>
          <w:rFonts w:ascii="Calibri" w:hAnsi="Calibri" w:cs="Calibri"/>
          <w:sz w:val="22"/>
          <w:szCs w:val="22"/>
        </w:rPr>
        <w:t>centralizovanou správu, ukládání a vyhodnocování logů v nezměnitelné podobě z libovolných síťových aktivních prvků, operačních systémů a používaného aplikačního software</w:t>
      </w:r>
      <w:r w:rsidRPr="00B40817">
        <w:rPr>
          <w:rFonts w:ascii="Calibri" w:hAnsi="Calibri" w:cs="Calibri"/>
          <w:sz w:val="22"/>
          <w:szCs w:val="22"/>
        </w:rPr>
        <w:t xml:space="preserve">, tj. nástroje </w:t>
      </w:r>
      <w:r w:rsidR="00A24E49" w:rsidRPr="00B96FDE">
        <w:rPr>
          <w:rFonts w:ascii="Calibri" w:hAnsi="Calibri" w:cs="Calibri"/>
          <w:sz w:val="22"/>
          <w:szCs w:val="22"/>
        </w:rPr>
        <w:t>(</w:t>
      </w:r>
      <w:r w:rsidR="00B96FDE" w:rsidRPr="00B96FDE">
        <w:rPr>
          <w:rFonts w:asciiTheme="minorHAnsi" w:hAnsiTheme="minorHAnsi" w:cstheme="minorHAnsi"/>
          <w:sz w:val="22"/>
          <w:szCs w:val="22"/>
        </w:rPr>
        <w:t>F</w:t>
      </w:r>
      <w:r w:rsidR="00B96FDE">
        <w:rPr>
          <w:rFonts w:asciiTheme="minorHAnsi" w:hAnsiTheme="minorHAnsi" w:cstheme="minorHAnsi"/>
          <w:sz w:val="22"/>
          <w:szCs w:val="22"/>
        </w:rPr>
        <w:t>lowmon</w:t>
      </w:r>
      <w:r w:rsidR="00B96FDE" w:rsidRPr="00F957A8">
        <w:rPr>
          <w:rFonts w:asciiTheme="minorHAnsi" w:hAnsiTheme="minorHAnsi" w:cstheme="minorHAnsi"/>
          <w:sz w:val="22"/>
          <w:szCs w:val="22"/>
        </w:rPr>
        <w:t xml:space="preserve">, </w:t>
      </w:r>
      <w:r w:rsidR="00B96FDE">
        <w:rPr>
          <w:rFonts w:asciiTheme="minorHAnsi" w:hAnsiTheme="minorHAnsi" w:cstheme="minorHAnsi"/>
          <w:sz w:val="22"/>
          <w:szCs w:val="22"/>
        </w:rPr>
        <w:t>SIEM řešení, AddNet</w:t>
      </w:r>
      <w:r w:rsidR="00A24E49" w:rsidRPr="00B96FDE">
        <w:rPr>
          <w:rFonts w:ascii="Calibri" w:hAnsi="Calibri" w:cs="Calibri"/>
          <w:sz w:val="22"/>
          <w:szCs w:val="22"/>
        </w:rPr>
        <w:t>)</w:t>
      </w:r>
      <w:r w:rsidRPr="00B96FDE">
        <w:rPr>
          <w:rFonts w:ascii="Calibri" w:hAnsi="Calibri" w:cs="Calibri"/>
          <w:sz w:val="22"/>
          <w:szCs w:val="22"/>
        </w:rPr>
        <w:t>.</w:t>
      </w:r>
      <w:r w:rsidRPr="00B40817">
        <w:rPr>
          <w:rFonts w:ascii="Calibri" w:hAnsi="Calibri" w:cs="Calibri"/>
          <w:sz w:val="22"/>
          <w:szCs w:val="22"/>
        </w:rPr>
        <w:t xml:space="preserve"> </w:t>
      </w:r>
      <w:r w:rsidRPr="00B40817">
        <w:rPr>
          <w:rFonts w:ascii="Calibri" w:hAnsi="Calibri" w:cs="Calibri"/>
          <w:sz w:val="22"/>
          <w:szCs w:val="22"/>
        </w:rPr>
        <w:lastRenderedPageBreak/>
        <w:t xml:space="preserve">Implementace systému bude provedena v souladu s </w:t>
      </w:r>
      <w:r w:rsidRPr="00B40817">
        <w:rPr>
          <w:rFonts w:ascii="Calibri" w:hAnsi="Calibri" w:cs="Calibri"/>
          <w:i/>
          <w:sz w:val="22"/>
          <w:szCs w:val="22"/>
        </w:rPr>
        <w:t>§23 Nástroj pro sběr a vyhodnocení kybernetických bezpečnostních událostí</w:t>
      </w:r>
      <w:r w:rsidR="009F6902">
        <w:rPr>
          <w:rFonts w:ascii="Calibri" w:hAnsi="Calibri" w:cs="Calibri"/>
          <w:i/>
          <w:sz w:val="22"/>
          <w:szCs w:val="22"/>
        </w:rPr>
        <w:t>.</w:t>
      </w:r>
      <w:r w:rsidRPr="00B40817">
        <w:rPr>
          <w:rFonts w:ascii="Calibri" w:hAnsi="Calibri" w:cs="Calibri"/>
          <w:sz w:val="22"/>
          <w:szCs w:val="22"/>
        </w:rPr>
        <w:t xml:space="preserve"> </w:t>
      </w:r>
    </w:p>
    <w:p w14:paraId="6A4C39E7" w14:textId="2DEDD584" w:rsidR="003A3371" w:rsidRPr="00B40817" w:rsidRDefault="003A3371" w:rsidP="00570EF1">
      <w:pPr>
        <w:pStyle w:val="Odstavecseseznamem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B40817">
        <w:rPr>
          <w:rFonts w:ascii="Calibri" w:hAnsi="Calibri" w:cs="Calibri"/>
          <w:sz w:val="22"/>
          <w:szCs w:val="22"/>
        </w:rPr>
        <w:t>formou služby provozovat centralizovanou správu, ukládání a vyhodnocování komunikačních spojení a výkonnostních parametrů datové sítě</w:t>
      </w:r>
      <w:r w:rsidR="00A10E7C" w:rsidRPr="00B40817">
        <w:rPr>
          <w:rFonts w:ascii="Calibri" w:hAnsi="Calibri" w:cs="Calibri"/>
          <w:sz w:val="22"/>
          <w:szCs w:val="22"/>
        </w:rPr>
        <w:t xml:space="preserve">, tj. nástroj sběru a vyhodnocení </w:t>
      </w:r>
      <w:r w:rsidR="00A10E7C" w:rsidRPr="00B96FDE">
        <w:rPr>
          <w:rFonts w:ascii="Calibri" w:hAnsi="Calibri" w:cs="Calibri"/>
          <w:sz w:val="22"/>
          <w:szCs w:val="22"/>
        </w:rPr>
        <w:t>NetFlow</w:t>
      </w:r>
      <w:r w:rsidRPr="00B40817">
        <w:rPr>
          <w:rFonts w:ascii="Calibri" w:hAnsi="Calibri" w:cs="Calibri"/>
          <w:sz w:val="22"/>
          <w:szCs w:val="22"/>
        </w:rPr>
        <w:t>.</w:t>
      </w:r>
      <w:r w:rsidR="00B40E3D" w:rsidRPr="00B40817">
        <w:rPr>
          <w:rFonts w:ascii="Calibri" w:hAnsi="Calibri" w:cs="Calibri"/>
          <w:sz w:val="22"/>
          <w:szCs w:val="22"/>
        </w:rPr>
        <w:t xml:space="preserve"> Implementace systému bude provedena v souladu s </w:t>
      </w:r>
      <w:r w:rsidR="00B40E3D" w:rsidRPr="00B40817">
        <w:rPr>
          <w:rFonts w:ascii="Calibri" w:hAnsi="Calibri" w:cs="Calibri"/>
          <w:i/>
          <w:sz w:val="22"/>
          <w:szCs w:val="22"/>
        </w:rPr>
        <w:t xml:space="preserve">§22 </w:t>
      </w:r>
      <w:r w:rsidR="00954116" w:rsidRPr="00B40817">
        <w:rPr>
          <w:rFonts w:ascii="Calibri" w:hAnsi="Calibri" w:cs="Calibri"/>
          <w:i/>
          <w:sz w:val="22"/>
          <w:szCs w:val="22"/>
        </w:rPr>
        <w:t>Nástroj pro detekci kybernetických bezpečnostních událostí.</w:t>
      </w:r>
    </w:p>
    <w:p w14:paraId="6A696A6D" w14:textId="448447FC" w:rsidR="00C70329" w:rsidRDefault="00C03AEB" w:rsidP="007D4D2F">
      <w:pPr>
        <w:pStyle w:val="Odstavecseseznamem"/>
      </w:pPr>
      <w:r w:rsidRPr="00C03AEB">
        <w:t xml:space="preserve"> </w:t>
      </w:r>
    </w:p>
    <w:p w14:paraId="39B4532D" w14:textId="515D0BCB" w:rsidR="00C03AEB" w:rsidRDefault="00C03AEB" w:rsidP="004C6901">
      <w:pPr>
        <w:rPr>
          <w:rFonts w:ascii="Calibri" w:hAnsi="Calibri" w:cs="Calibri"/>
          <w:sz w:val="22"/>
          <w:szCs w:val="22"/>
        </w:rPr>
      </w:pPr>
      <w:r w:rsidRPr="00B40817">
        <w:rPr>
          <w:rFonts w:ascii="Calibri" w:hAnsi="Calibri" w:cs="Calibri"/>
          <w:sz w:val="22"/>
          <w:szCs w:val="22"/>
        </w:rPr>
        <w:t xml:space="preserve">Požadavky </w:t>
      </w:r>
      <w:r w:rsidR="00B40817">
        <w:rPr>
          <w:rFonts w:ascii="Calibri" w:hAnsi="Calibri" w:cs="Calibri"/>
          <w:sz w:val="22"/>
          <w:szCs w:val="22"/>
        </w:rPr>
        <w:t>z</w:t>
      </w:r>
      <w:r w:rsidR="007D4D2F" w:rsidRPr="00B40817">
        <w:rPr>
          <w:rFonts w:ascii="Calibri" w:hAnsi="Calibri" w:cs="Calibri"/>
          <w:sz w:val="22"/>
          <w:szCs w:val="22"/>
        </w:rPr>
        <w:t xml:space="preserve">adavatele </w:t>
      </w:r>
      <w:r w:rsidRPr="00B40817">
        <w:rPr>
          <w:rFonts w:ascii="Calibri" w:hAnsi="Calibri" w:cs="Calibri"/>
          <w:sz w:val="22"/>
          <w:szCs w:val="22"/>
        </w:rPr>
        <w:t xml:space="preserve">jsou uvedeny ve sloupci „Minimální technické požadavky, které </w:t>
      </w:r>
      <w:r w:rsidR="00B40817">
        <w:rPr>
          <w:rFonts w:ascii="Calibri" w:hAnsi="Calibri" w:cs="Calibri"/>
          <w:sz w:val="22"/>
          <w:szCs w:val="22"/>
        </w:rPr>
        <w:t>z</w:t>
      </w:r>
      <w:r w:rsidRPr="00B40817">
        <w:rPr>
          <w:rFonts w:ascii="Calibri" w:hAnsi="Calibri" w:cs="Calibri"/>
          <w:sz w:val="22"/>
          <w:szCs w:val="22"/>
        </w:rPr>
        <w:t xml:space="preserve">adavatel požaduje“. </w:t>
      </w:r>
      <w:r w:rsidR="0058138C">
        <w:rPr>
          <w:rFonts w:ascii="Calibri" w:hAnsi="Calibri" w:cs="Calibri"/>
          <w:sz w:val="22"/>
          <w:szCs w:val="22"/>
        </w:rPr>
        <w:t xml:space="preserve">Poskytovatel služby </w:t>
      </w:r>
      <w:r w:rsidRPr="00B40817">
        <w:rPr>
          <w:rFonts w:ascii="Calibri" w:hAnsi="Calibri" w:cs="Calibri"/>
          <w:sz w:val="22"/>
          <w:szCs w:val="22"/>
        </w:rPr>
        <w:t xml:space="preserve">je povinen vyplnit, zda jím nabízený produkt / řešení tyto požadavky splňuje, a to v sloupci „Splnění požadavků </w:t>
      </w:r>
      <w:r w:rsidR="007D4D2F" w:rsidRPr="00B40817">
        <w:rPr>
          <w:rFonts w:ascii="Calibri" w:hAnsi="Calibri" w:cs="Calibri"/>
          <w:sz w:val="22"/>
          <w:szCs w:val="22"/>
        </w:rPr>
        <w:t>Zadavatele</w:t>
      </w:r>
      <w:r w:rsidRPr="00B40817">
        <w:rPr>
          <w:rFonts w:ascii="Calibri" w:hAnsi="Calibri" w:cs="Calibri"/>
          <w:sz w:val="22"/>
          <w:szCs w:val="22"/>
        </w:rPr>
        <w:t>“ (</w:t>
      </w:r>
      <w:r w:rsidR="0058138C">
        <w:rPr>
          <w:rFonts w:ascii="Calibri" w:hAnsi="Calibri" w:cs="Calibri"/>
          <w:sz w:val="22"/>
          <w:szCs w:val="22"/>
        </w:rPr>
        <w:t>poskytovatel služby</w:t>
      </w:r>
      <w:r w:rsidR="008F6779" w:rsidRPr="00B40817" w:rsidDel="00BD3279">
        <w:rPr>
          <w:rFonts w:ascii="Calibri" w:hAnsi="Calibri" w:cs="Calibri"/>
          <w:sz w:val="22"/>
          <w:szCs w:val="22"/>
        </w:rPr>
        <w:t xml:space="preserve"> </w:t>
      </w:r>
      <w:r w:rsidRPr="00B40817">
        <w:rPr>
          <w:rFonts w:ascii="Calibri" w:hAnsi="Calibri" w:cs="Calibri"/>
          <w:sz w:val="22"/>
          <w:szCs w:val="22"/>
        </w:rPr>
        <w:t>doplní prohlášení ANO nebo NE podle skutečnosti</w:t>
      </w:r>
      <w:r w:rsidR="0058138C">
        <w:rPr>
          <w:rFonts w:ascii="Calibri" w:hAnsi="Calibri" w:cs="Calibri"/>
          <w:sz w:val="22"/>
          <w:szCs w:val="22"/>
        </w:rPr>
        <w:t xml:space="preserve"> včetně </w:t>
      </w:r>
      <w:r w:rsidRPr="0058138C">
        <w:rPr>
          <w:rFonts w:ascii="Calibri" w:hAnsi="Calibri" w:cs="Calibri"/>
          <w:sz w:val="22"/>
          <w:szCs w:val="22"/>
        </w:rPr>
        <w:t>odkaz</w:t>
      </w:r>
      <w:r w:rsidR="0058138C" w:rsidRPr="0058138C">
        <w:rPr>
          <w:rFonts w:ascii="Calibri" w:hAnsi="Calibri" w:cs="Calibri"/>
          <w:sz w:val="22"/>
          <w:szCs w:val="22"/>
        </w:rPr>
        <w:t>u</w:t>
      </w:r>
      <w:r w:rsidRPr="0058138C">
        <w:rPr>
          <w:rFonts w:ascii="Calibri" w:hAnsi="Calibri" w:cs="Calibri"/>
          <w:sz w:val="22"/>
          <w:szCs w:val="22"/>
        </w:rPr>
        <w:t xml:space="preserve"> na konkrétní část nabídky, ve které je možné ověřit splnění uvedeného požadavku</w:t>
      </w:r>
      <w:r w:rsidR="0058138C" w:rsidRPr="0058138C">
        <w:rPr>
          <w:rFonts w:ascii="Calibri" w:hAnsi="Calibri" w:cs="Calibri"/>
          <w:sz w:val="22"/>
          <w:szCs w:val="22"/>
        </w:rPr>
        <w:t>)</w:t>
      </w:r>
      <w:r w:rsidRPr="0058138C">
        <w:rPr>
          <w:rFonts w:ascii="Calibri" w:hAnsi="Calibri" w:cs="Calibri"/>
          <w:sz w:val="22"/>
          <w:szCs w:val="22"/>
        </w:rPr>
        <w:t>.</w:t>
      </w:r>
      <w:r w:rsidRPr="00C5523F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00E45877" w14:textId="77777777" w:rsidR="00B40817" w:rsidRPr="00B40817" w:rsidRDefault="00B40817" w:rsidP="004C6901">
      <w:pPr>
        <w:rPr>
          <w:rFonts w:ascii="Calibri" w:hAnsi="Calibri" w:cs="Calibri"/>
          <w:sz w:val="22"/>
          <w:szCs w:val="22"/>
        </w:rPr>
      </w:pPr>
    </w:p>
    <w:tbl>
      <w:tblPr>
        <w:tblW w:w="5474" w:type="pct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7449"/>
        <w:gridCol w:w="1853"/>
      </w:tblGrid>
      <w:tr w:rsidR="00144D3F" w:rsidRPr="00C03AEB" w14:paraId="0B295996" w14:textId="77777777" w:rsidTr="00952384">
        <w:trPr>
          <w:trHeight w:val="594"/>
        </w:trPr>
        <w:tc>
          <w:tcPr>
            <w:tcW w:w="8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70" w:type="dxa"/>
            </w:tcMar>
          </w:tcPr>
          <w:p w14:paraId="55E7C5DB" w14:textId="08273B5F" w:rsidR="00144D3F" w:rsidRPr="00C03AEB" w:rsidRDefault="00144D3F" w:rsidP="007D4D2F">
            <w:pPr>
              <w:rPr>
                <w:b/>
              </w:rPr>
            </w:pPr>
            <w:r w:rsidRPr="00C03AEB">
              <w:rPr>
                <w:b/>
              </w:rPr>
              <w:t xml:space="preserve">Minimální technické požadavky, které </w:t>
            </w:r>
            <w:r w:rsidR="007D4D2F">
              <w:rPr>
                <w:b/>
              </w:rPr>
              <w:t>Z</w:t>
            </w:r>
            <w:r w:rsidR="007D4D2F" w:rsidRPr="00C03AEB">
              <w:rPr>
                <w:b/>
              </w:rPr>
              <w:t xml:space="preserve">adavatel </w:t>
            </w:r>
            <w:r w:rsidRPr="00C03AEB">
              <w:rPr>
                <w:b/>
              </w:rPr>
              <w:t>požaduje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67" w:type="dxa"/>
            </w:tcMar>
          </w:tcPr>
          <w:p w14:paraId="379E3A9A" w14:textId="25070D17" w:rsidR="00144D3F" w:rsidRPr="00C03AEB" w:rsidRDefault="00144D3F" w:rsidP="007D4D2F">
            <w:r w:rsidRPr="00C03AEB">
              <w:rPr>
                <w:b/>
              </w:rPr>
              <w:t xml:space="preserve">Splnění požadavků </w:t>
            </w:r>
            <w:r w:rsidR="007D4D2F">
              <w:rPr>
                <w:b/>
              </w:rPr>
              <w:t>Z</w:t>
            </w:r>
            <w:r w:rsidR="007D4D2F" w:rsidRPr="00C03AEB">
              <w:rPr>
                <w:b/>
              </w:rPr>
              <w:t xml:space="preserve">adavatele </w:t>
            </w:r>
            <w:r w:rsidRPr="00C03AEB">
              <w:rPr>
                <w:b/>
              </w:rPr>
              <w:t>(ANO/NE)</w:t>
            </w:r>
          </w:p>
        </w:tc>
      </w:tr>
      <w:tr w:rsidR="00144D3F" w:rsidRPr="00C03AEB" w14:paraId="7ED010BB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9E2F3" w:themeFill="accent5" w:themeFillTint="33"/>
            <w:tcMar>
              <w:left w:w="70" w:type="dxa"/>
            </w:tcMar>
            <w:vAlign w:val="center"/>
          </w:tcPr>
          <w:p w14:paraId="0E66D379" w14:textId="77777777" w:rsidR="00144D3F" w:rsidRPr="00C03AEB" w:rsidRDefault="00144D3F" w:rsidP="004C6901"/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E2F3" w:themeFill="accent5" w:themeFillTint="33"/>
            <w:tcMar>
              <w:left w:w="67" w:type="dxa"/>
            </w:tcMar>
            <w:vAlign w:val="center"/>
          </w:tcPr>
          <w:p w14:paraId="19CB7624" w14:textId="2D08D1D9" w:rsidR="00144D3F" w:rsidRPr="00C03AEB" w:rsidRDefault="00144D3F" w:rsidP="004C6901">
            <w:r w:rsidRPr="00C03AEB">
              <w:rPr>
                <w:b/>
              </w:rPr>
              <w:t xml:space="preserve">Požadavky na </w:t>
            </w:r>
            <w:r w:rsidR="00315010">
              <w:rPr>
                <w:b/>
              </w:rPr>
              <w:t xml:space="preserve">služby </w:t>
            </w:r>
            <w:r w:rsidRPr="00C03AEB">
              <w:rPr>
                <w:b/>
              </w:rPr>
              <w:t>SOC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E2F3" w:themeFill="accent5" w:themeFillTint="33"/>
            <w:tcMar>
              <w:left w:w="67" w:type="dxa"/>
            </w:tcMar>
          </w:tcPr>
          <w:p w14:paraId="2D800ADC" w14:textId="77777777" w:rsidR="00144D3F" w:rsidRPr="00C03AEB" w:rsidRDefault="00144D3F" w:rsidP="004C6901"/>
        </w:tc>
      </w:tr>
      <w:tr w:rsidR="007700EA" w:rsidRPr="00C03AEB" w14:paraId="16BE6E0C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930099" w14:textId="4A55718B" w:rsidR="007700EA" w:rsidRDefault="007700EA" w:rsidP="007700EA">
            <w:r>
              <w:t>1.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538AE085" w14:textId="59733D18" w:rsidR="007700EA" w:rsidRPr="00FB64CE" w:rsidRDefault="007700EA" w:rsidP="00F45B1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4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Zadavatel předpokládá realizaci uvedených úloh prostředky a technologiemi </w:t>
            </w:r>
            <w:r w:rsidR="0058138C" w:rsidRPr="00FB64CE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Pr="00FB64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adavatele, nejméně v rozsahu řešení sběru </w:t>
            </w:r>
            <w:r w:rsidRPr="007F1A0B">
              <w:rPr>
                <w:rFonts w:asciiTheme="minorHAnsi" w:hAnsiTheme="minorHAnsi" w:cstheme="minorHAnsi"/>
                <w:bCs/>
                <w:sz w:val="22"/>
                <w:szCs w:val="22"/>
              </w:rPr>
              <w:t>NetFlow</w:t>
            </w:r>
            <w:r w:rsidR="007D6A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Addnet a </w:t>
            </w:r>
            <w:r w:rsidRPr="007F1A0B">
              <w:rPr>
                <w:rFonts w:asciiTheme="minorHAnsi" w:hAnsiTheme="minorHAnsi" w:cstheme="minorHAnsi"/>
                <w:bCs/>
                <w:sz w:val="22"/>
                <w:szCs w:val="22"/>
              </w:rPr>
              <w:t>SIEM řešení</w:t>
            </w:r>
            <w:r w:rsidR="00E556B9" w:rsidRPr="00FB64CE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FB64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556B9" w:rsidRPr="00FB64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které </w:t>
            </w:r>
            <w:r w:rsidR="0058138C" w:rsidRPr="00FB64CE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Pr="00FB64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adavatel </w:t>
            </w:r>
            <w:r w:rsidR="00E556B9" w:rsidRPr="00FB64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již </w:t>
            </w:r>
            <w:r w:rsidRPr="00FB64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vlastní. Služba </w:t>
            </w:r>
            <w:r w:rsidR="00FB64CE" w:rsidRPr="00FB64CE">
              <w:rPr>
                <w:rFonts w:asciiTheme="minorHAnsi" w:hAnsiTheme="minorHAnsi" w:cstheme="minorHAnsi"/>
                <w:sz w:val="22"/>
                <w:szCs w:val="22"/>
              </w:rPr>
              <w:t>poskytovatele</w:t>
            </w:r>
            <w:r w:rsidR="00B40E3D" w:rsidRPr="00FB64CE" w:rsidDel="00BD32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B64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zohlední přítomnost těchto prostředků na straně </w:t>
            </w:r>
            <w:r w:rsidR="0058138C" w:rsidRPr="00FB64CE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Pr="00FB64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adavatele v tom smyslu, že jako primární a rozhodné nástroje </w:t>
            </w:r>
            <w:r w:rsidR="0058138C" w:rsidRPr="00FB64CE">
              <w:rPr>
                <w:rFonts w:asciiTheme="minorHAnsi" w:hAnsiTheme="minorHAnsi" w:cstheme="minorHAnsi"/>
                <w:sz w:val="22"/>
                <w:szCs w:val="22"/>
              </w:rPr>
              <w:t>dodavatel</w:t>
            </w:r>
            <w:r w:rsidR="00B40E3D" w:rsidRPr="00FB64CE" w:rsidDel="00BD32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B64CE">
              <w:rPr>
                <w:rFonts w:asciiTheme="minorHAnsi" w:hAnsiTheme="minorHAnsi" w:cstheme="minorHAnsi"/>
                <w:bCs/>
                <w:sz w:val="22"/>
                <w:szCs w:val="22"/>
              </w:rPr>
              <w:t>využije tyto prostředky a celý rozsah služby bude provádět jejich prostřednictvím.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11D44096" w14:textId="77777777" w:rsidR="007700EA" w:rsidRPr="00C03AEB" w:rsidRDefault="007700EA" w:rsidP="007700EA"/>
        </w:tc>
      </w:tr>
      <w:tr w:rsidR="00BA7906" w:rsidRPr="00C03AEB" w14:paraId="23AD4C02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E025711" w14:textId="363E63CD" w:rsidR="00BA7906" w:rsidRDefault="00BA7906" w:rsidP="00BA7906">
            <w:r>
              <w:t>2.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AD2D1BD" w14:textId="6DB383E8" w:rsidR="00BA7906" w:rsidRPr="00FB64CE" w:rsidRDefault="00BA7906" w:rsidP="00BA7906">
            <w:pPr>
              <w:spacing w:before="56" w:after="113"/>
              <w:rPr>
                <w:rFonts w:ascii="Calibri" w:hAnsi="Calibri" w:cs="Calibri"/>
                <w:sz w:val="22"/>
                <w:szCs w:val="22"/>
              </w:rPr>
            </w:pPr>
            <w:r w:rsidRPr="00FB64CE">
              <w:rPr>
                <w:rFonts w:ascii="Calibri" w:hAnsi="Calibri" w:cs="Calibri"/>
                <w:sz w:val="22"/>
                <w:szCs w:val="22"/>
              </w:rPr>
              <w:t xml:space="preserve">Bezpečnostní dohledové centrum </w:t>
            </w:r>
            <w:r w:rsidR="00FB64CE" w:rsidRPr="00FB64CE">
              <w:rPr>
                <w:rFonts w:ascii="Calibri" w:hAnsi="Calibri" w:cs="Calibri"/>
                <w:sz w:val="22"/>
                <w:szCs w:val="22"/>
              </w:rPr>
              <w:t>poskytovatele služby</w:t>
            </w:r>
            <w:r w:rsidR="00F45B15" w:rsidRPr="00FB64CE" w:rsidDel="00BD32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B64CE">
              <w:rPr>
                <w:rFonts w:ascii="Calibri" w:hAnsi="Calibri" w:cs="Calibri"/>
                <w:sz w:val="22"/>
                <w:szCs w:val="22"/>
              </w:rPr>
              <w:t xml:space="preserve">musí podporovat práci s nástroji </w:t>
            </w:r>
            <w:r w:rsidR="0058138C" w:rsidRPr="00FB64CE">
              <w:rPr>
                <w:rFonts w:ascii="Calibri" w:hAnsi="Calibri" w:cs="Calibri"/>
                <w:sz w:val="22"/>
                <w:szCs w:val="22"/>
              </w:rPr>
              <w:t>z</w:t>
            </w:r>
            <w:r w:rsidRPr="00FB64CE">
              <w:rPr>
                <w:rFonts w:ascii="Calibri" w:hAnsi="Calibri" w:cs="Calibri"/>
                <w:sz w:val="22"/>
                <w:szCs w:val="22"/>
              </w:rPr>
              <w:t>adavatele</w:t>
            </w:r>
            <w:r w:rsidR="00FC4AA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54C4F9BB" w14:textId="77777777" w:rsidR="00BA7906" w:rsidRPr="00C03AEB" w:rsidRDefault="00BA7906" w:rsidP="00BA7906"/>
        </w:tc>
      </w:tr>
      <w:tr w:rsidR="00BA7906" w:rsidRPr="00C03AEB" w14:paraId="316C524D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E22A80D" w14:textId="12878A97" w:rsidR="00BA7906" w:rsidRDefault="00BA7906" w:rsidP="00BA7906">
            <w:r w:rsidRPr="00C03AEB">
              <w:t>3.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5E814D99" w14:textId="2765D1D1" w:rsidR="00BA7906" w:rsidRPr="00FB64CE" w:rsidRDefault="00FB64CE" w:rsidP="00F45B15">
            <w:pPr>
              <w:spacing w:before="56" w:after="113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B64CE">
              <w:rPr>
                <w:rFonts w:ascii="Calibri" w:hAnsi="Calibri" w:cs="Calibri"/>
                <w:sz w:val="22"/>
                <w:szCs w:val="22"/>
              </w:rPr>
              <w:t>Poskytovatel</w:t>
            </w:r>
            <w:r w:rsidR="00F45B15" w:rsidRPr="00FB64CE" w:rsidDel="00BD32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A7906" w:rsidRPr="00FB64CE">
              <w:rPr>
                <w:rFonts w:ascii="Calibri" w:hAnsi="Calibri" w:cs="Calibri"/>
                <w:sz w:val="22"/>
                <w:szCs w:val="22"/>
              </w:rPr>
              <w:t xml:space="preserve">služby navrhne modifikaci relevantních procesů na straně </w:t>
            </w:r>
            <w:r w:rsidR="0058138C" w:rsidRPr="00FB64CE">
              <w:rPr>
                <w:rFonts w:ascii="Calibri" w:hAnsi="Calibri" w:cs="Calibri"/>
                <w:sz w:val="22"/>
                <w:szCs w:val="22"/>
              </w:rPr>
              <w:t>z</w:t>
            </w:r>
            <w:r w:rsidR="00BA7906" w:rsidRPr="00FB64CE">
              <w:rPr>
                <w:rFonts w:ascii="Calibri" w:hAnsi="Calibri" w:cs="Calibri"/>
                <w:sz w:val="22"/>
                <w:szCs w:val="22"/>
              </w:rPr>
              <w:t>adavatele, včetně atributů a parametrů procesů potřebných pro doručení služby.</w:t>
            </w:r>
          </w:p>
          <w:p w14:paraId="5295BE62" w14:textId="640A1195" w:rsidR="00F45B15" w:rsidRPr="00FB64CE" w:rsidRDefault="00F45B15" w:rsidP="00F45B15">
            <w:pPr>
              <w:spacing w:before="56" w:after="113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B64CE">
              <w:rPr>
                <w:rFonts w:ascii="Calibri" w:hAnsi="Calibri" w:cs="Calibri"/>
                <w:bCs/>
                <w:sz w:val="22"/>
                <w:szCs w:val="22"/>
              </w:rPr>
              <w:t xml:space="preserve">Konfigurační změny a úpravy prostředků </w:t>
            </w:r>
            <w:r w:rsidR="0058138C" w:rsidRPr="00FB64CE">
              <w:rPr>
                <w:rFonts w:ascii="Calibri" w:hAnsi="Calibri" w:cs="Calibri"/>
                <w:bCs/>
                <w:sz w:val="22"/>
                <w:szCs w:val="22"/>
              </w:rPr>
              <w:t>z</w:t>
            </w:r>
            <w:r w:rsidRPr="00FB64CE">
              <w:rPr>
                <w:rFonts w:ascii="Calibri" w:hAnsi="Calibri" w:cs="Calibri"/>
                <w:bCs/>
                <w:sz w:val="22"/>
                <w:szCs w:val="22"/>
              </w:rPr>
              <w:t xml:space="preserve">adavatele nutných pro připojení k službě provede </w:t>
            </w:r>
            <w:r w:rsidR="00FB64CE">
              <w:rPr>
                <w:rFonts w:ascii="Calibri" w:hAnsi="Calibri" w:cs="Calibri"/>
                <w:sz w:val="22"/>
                <w:szCs w:val="22"/>
              </w:rPr>
              <w:t>poskytovatel služby</w:t>
            </w:r>
            <w:r w:rsidRPr="00FB64CE" w:rsidDel="00BD32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B64CE">
              <w:rPr>
                <w:rFonts w:ascii="Calibri" w:hAnsi="Calibri" w:cs="Calibri"/>
                <w:bCs/>
                <w:sz w:val="22"/>
                <w:szCs w:val="22"/>
              </w:rPr>
              <w:t xml:space="preserve">vlastním nákladem jako součást služby a předá je do vlastnictví </w:t>
            </w:r>
            <w:r w:rsidR="0058138C" w:rsidRPr="00FB64CE">
              <w:rPr>
                <w:rFonts w:ascii="Calibri" w:hAnsi="Calibri" w:cs="Calibri"/>
                <w:bCs/>
                <w:sz w:val="22"/>
                <w:szCs w:val="22"/>
              </w:rPr>
              <w:t>z</w:t>
            </w:r>
            <w:r w:rsidRPr="00FB64CE">
              <w:rPr>
                <w:rFonts w:ascii="Calibri" w:hAnsi="Calibri" w:cs="Calibri"/>
                <w:bCs/>
                <w:sz w:val="22"/>
                <w:szCs w:val="22"/>
              </w:rPr>
              <w:t>adavatele.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55B59044" w14:textId="77777777" w:rsidR="00BA7906" w:rsidRPr="00C03AEB" w:rsidRDefault="00BA7906" w:rsidP="00BA7906"/>
        </w:tc>
      </w:tr>
      <w:tr w:rsidR="00BA7906" w:rsidRPr="00C03AEB" w14:paraId="591A5C1F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FC39092" w14:textId="74DC7188" w:rsidR="00BA7906" w:rsidRDefault="00BA7906" w:rsidP="00BA7906">
            <w:r w:rsidRPr="00C03AEB">
              <w:t>4.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7C8E02EF" w14:textId="1AD84130" w:rsidR="00BA7906" w:rsidRPr="00FB64CE" w:rsidRDefault="00BA7906" w:rsidP="00BA7906">
            <w:pPr>
              <w:spacing w:before="56" w:after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FB64CE">
              <w:rPr>
                <w:rFonts w:asciiTheme="minorHAnsi" w:hAnsiTheme="minorHAnsi" w:cstheme="minorHAnsi"/>
                <w:sz w:val="22"/>
                <w:szCs w:val="22"/>
              </w:rPr>
              <w:t xml:space="preserve">Poskytovatel služby navrhne modifikaci konfigurace </w:t>
            </w:r>
            <w:r w:rsidRPr="00FC4AA0">
              <w:rPr>
                <w:rFonts w:asciiTheme="minorHAnsi" w:hAnsiTheme="minorHAnsi" w:cstheme="minorHAnsi"/>
                <w:sz w:val="22"/>
                <w:szCs w:val="22"/>
              </w:rPr>
              <w:t>SIEM řešení</w:t>
            </w:r>
            <w:r w:rsidRPr="00FB64CE">
              <w:rPr>
                <w:rFonts w:asciiTheme="minorHAnsi" w:hAnsiTheme="minorHAnsi" w:cstheme="minorHAnsi"/>
                <w:sz w:val="22"/>
                <w:szCs w:val="22"/>
              </w:rPr>
              <w:t xml:space="preserve"> na straně </w:t>
            </w:r>
            <w:r w:rsidR="00FB64CE" w:rsidRPr="00FB64CE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FB64CE">
              <w:rPr>
                <w:rFonts w:asciiTheme="minorHAnsi" w:hAnsiTheme="minorHAnsi" w:cstheme="minorHAnsi"/>
                <w:sz w:val="22"/>
                <w:szCs w:val="22"/>
              </w:rPr>
              <w:t>adavatele, včetně atributů a parametrů potřebných pro doručení služby.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6F13791E" w14:textId="77777777" w:rsidR="00BA7906" w:rsidRPr="00C03AEB" w:rsidRDefault="00BA7906" w:rsidP="00BA7906"/>
        </w:tc>
      </w:tr>
      <w:tr w:rsidR="00BA7906" w:rsidRPr="00C03AEB" w14:paraId="4620D1B7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B8F8C98" w14:textId="47FC74D4" w:rsidR="00BA7906" w:rsidRPr="00C03AEB" w:rsidRDefault="00BA7906" w:rsidP="00BA7906">
            <w:r w:rsidRPr="00C03AEB">
              <w:t>5.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2D119BDB" w14:textId="0C9CFA9E" w:rsidR="00BA7906" w:rsidRPr="00FB64CE" w:rsidRDefault="00BA7906" w:rsidP="00CD4A3E">
            <w:pPr>
              <w:rPr>
                <w:rFonts w:ascii="Calibri" w:hAnsi="Calibri" w:cs="Calibri"/>
                <w:sz w:val="22"/>
                <w:szCs w:val="22"/>
              </w:rPr>
            </w:pPr>
            <w:r w:rsidRPr="00FB64CE">
              <w:rPr>
                <w:rFonts w:ascii="Calibri" w:hAnsi="Calibri" w:cs="Calibri"/>
                <w:sz w:val="22"/>
                <w:szCs w:val="22"/>
              </w:rPr>
              <w:t>Služba dostupná v českém jazyce</w:t>
            </w:r>
            <w:r w:rsidR="009F690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1794E4F9" w14:textId="77777777" w:rsidR="00BA7906" w:rsidRPr="00C03AEB" w:rsidRDefault="00BA7906" w:rsidP="00BA7906"/>
        </w:tc>
      </w:tr>
      <w:tr w:rsidR="00BA7906" w:rsidRPr="00C03AEB" w14:paraId="0F7E16EB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F45ADEF" w14:textId="3B1ABDC3" w:rsidR="00BA7906" w:rsidRPr="00C03AEB" w:rsidRDefault="00BA7906" w:rsidP="00BA7906">
            <w:r w:rsidRPr="00C03AEB">
              <w:t>6.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3F2E83F7" w14:textId="488B6104" w:rsidR="00BA7906" w:rsidRPr="00FB64CE" w:rsidRDefault="00BA7906" w:rsidP="00BA7906">
            <w:pPr>
              <w:rPr>
                <w:rFonts w:ascii="Calibri" w:hAnsi="Calibri" w:cs="Calibri"/>
                <w:sz w:val="22"/>
                <w:szCs w:val="22"/>
              </w:rPr>
            </w:pPr>
            <w:r w:rsidRPr="00FB64CE">
              <w:rPr>
                <w:rFonts w:ascii="Calibri" w:hAnsi="Calibri" w:cs="Calibri"/>
                <w:sz w:val="22"/>
                <w:szCs w:val="22"/>
              </w:rPr>
              <w:t>Služba dohledu je zajišťována z území ČR.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768961E9" w14:textId="77777777" w:rsidR="00BA7906" w:rsidRPr="00C03AEB" w:rsidRDefault="00BA7906" w:rsidP="00BA7906"/>
        </w:tc>
      </w:tr>
      <w:tr w:rsidR="00BA7906" w:rsidRPr="00C03AEB" w14:paraId="51FFEFD8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DA4A617" w14:textId="0BEEA607" w:rsidR="00BA7906" w:rsidRPr="00C03AEB" w:rsidRDefault="00BA7906" w:rsidP="00BA7906">
            <w:r w:rsidRPr="00C03AEB">
              <w:t>7.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3084C641" w14:textId="2C1EFA8A" w:rsidR="00BA7906" w:rsidRPr="00513910" w:rsidRDefault="00BA7906" w:rsidP="00BA79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910">
              <w:rPr>
                <w:rFonts w:asciiTheme="minorHAnsi" w:hAnsiTheme="minorHAnsi" w:cstheme="minorHAnsi"/>
                <w:sz w:val="22"/>
                <w:szCs w:val="22"/>
              </w:rPr>
              <w:t xml:space="preserve">V rámci služby bude </w:t>
            </w:r>
            <w:r w:rsidR="00513910">
              <w:rPr>
                <w:rFonts w:asciiTheme="minorHAnsi" w:hAnsiTheme="minorHAnsi" w:cstheme="minorHAnsi"/>
                <w:sz w:val="22"/>
                <w:szCs w:val="22"/>
              </w:rPr>
              <w:t>poskytovatel služby</w:t>
            </w:r>
            <w:r w:rsidR="00AF6F87" w:rsidRPr="00513910" w:rsidDel="00BD32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3910">
              <w:rPr>
                <w:rFonts w:asciiTheme="minorHAnsi" w:hAnsiTheme="minorHAnsi" w:cstheme="minorHAnsi"/>
                <w:sz w:val="22"/>
                <w:szCs w:val="22"/>
              </w:rPr>
              <w:t>vytvořeno bezpečné uložiště pro sdílení kompletních materiálů k poskytované službě</w:t>
            </w:r>
            <w:r w:rsidR="00195D51" w:rsidRPr="005139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70B675DD" w14:textId="77777777" w:rsidR="00BA7906" w:rsidRPr="00C03AEB" w:rsidRDefault="00BA7906" w:rsidP="00BA7906"/>
        </w:tc>
      </w:tr>
      <w:tr w:rsidR="00BA7906" w:rsidRPr="00C03AEB" w14:paraId="4E27F1BA" w14:textId="77777777" w:rsidTr="00952384">
        <w:trPr>
          <w:trHeight w:val="5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2A10C6E" w14:textId="5D641942" w:rsidR="00BA7906" w:rsidRPr="00C03AEB" w:rsidRDefault="00BA7906" w:rsidP="00BA7906">
            <w:r w:rsidRPr="00C03AEB">
              <w:t>8.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5766C56E" w14:textId="0F76987C" w:rsidR="00BA7906" w:rsidRPr="00513910" w:rsidRDefault="00BA7906" w:rsidP="00BA7906">
            <w:pPr>
              <w:spacing w:line="240" w:lineRule="auto"/>
              <w:ind w:left="23"/>
              <w:rPr>
                <w:rFonts w:ascii="Calibri" w:hAnsi="Calibri" w:cs="Calibri"/>
                <w:sz w:val="22"/>
                <w:szCs w:val="22"/>
              </w:rPr>
            </w:pPr>
            <w:r w:rsidRPr="00513910">
              <w:rPr>
                <w:rFonts w:ascii="Calibri" w:hAnsi="Calibri" w:cs="Calibri"/>
                <w:b/>
                <w:sz w:val="22"/>
                <w:szCs w:val="22"/>
              </w:rPr>
              <w:t>Správa a dohled zdrojů</w:t>
            </w:r>
            <w:r w:rsidRPr="00513910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5D27DA" w:rsidRPr="00513910">
              <w:rPr>
                <w:rFonts w:ascii="Calibri" w:hAnsi="Calibri" w:cs="Calibri"/>
                <w:sz w:val="22"/>
                <w:szCs w:val="22"/>
              </w:rPr>
              <w:t xml:space="preserve">zajištění </w:t>
            </w:r>
            <w:r w:rsidRPr="00513910">
              <w:rPr>
                <w:rFonts w:ascii="Calibri" w:hAnsi="Calibri" w:cs="Calibri"/>
                <w:sz w:val="22"/>
                <w:szCs w:val="22"/>
              </w:rPr>
              <w:t xml:space="preserve">Performance a </w:t>
            </w:r>
            <w:proofErr w:type="spellStart"/>
            <w:r w:rsidRPr="00513910">
              <w:rPr>
                <w:rFonts w:ascii="Calibri" w:hAnsi="Calibri" w:cs="Calibri"/>
                <w:sz w:val="22"/>
                <w:szCs w:val="22"/>
              </w:rPr>
              <w:t>Capacity</w:t>
            </w:r>
            <w:proofErr w:type="spellEnd"/>
            <w:r w:rsidRPr="00513910">
              <w:rPr>
                <w:rFonts w:ascii="Calibri" w:hAnsi="Calibri" w:cs="Calibri"/>
                <w:sz w:val="22"/>
                <w:szCs w:val="22"/>
              </w:rPr>
              <w:t xml:space="preserve"> management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1CB0F543" w14:textId="77777777" w:rsidR="00BA7906" w:rsidRPr="00C03AEB" w:rsidRDefault="00BA7906" w:rsidP="00BA7906"/>
        </w:tc>
      </w:tr>
      <w:tr w:rsidR="00BA7906" w:rsidRPr="00C03AEB" w14:paraId="1DFDBD62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D715CBC" w14:textId="6429D416" w:rsidR="00BA7906" w:rsidRPr="00C03AEB" w:rsidRDefault="00BA7906" w:rsidP="00BA7906">
            <w:r w:rsidRPr="00C03AEB">
              <w:t>9.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30FF9547" w14:textId="78DB5F69" w:rsidR="00BA7906" w:rsidRPr="00513910" w:rsidRDefault="00BA7906" w:rsidP="00BA7906">
            <w:pPr>
              <w:spacing w:line="240" w:lineRule="auto"/>
              <w:ind w:left="23"/>
              <w:rPr>
                <w:rFonts w:ascii="Calibri" w:hAnsi="Calibri" w:cs="Calibri"/>
                <w:sz w:val="22"/>
                <w:szCs w:val="22"/>
              </w:rPr>
            </w:pPr>
            <w:r w:rsidRPr="00513910">
              <w:rPr>
                <w:rFonts w:ascii="Calibri" w:hAnsi="Calibri" w:cs="Calibri"/>
                <w:b/>
                <w:sz w:val="22"/>
                <w:szCs w:val="22"/>
              </w:rPr>
              <w:t xml:space="preserve">Sítový </w:t>
            </w:r>
            <w:r w:rsidR="00513910" w:rsidRPr="00513910">
              <w:rPr>
                <w:rFonts w:ascii="Calibri" w:hAnsi="Calibri" w:cs="Calibri"/>
                <w:b/>
                <w:sz w:val="22"/>
                <w:szCs w:val="22"/>
              </w:rPr>
              <w:t>dohled</w:t>
            </w:r>
            <w:r w:rsidR="00513910" w:rsidRPr="00513910">
              <w:rPr>
                <w:rFonts w:ascii="Calibri" w:hAnsi="Calibri" w:cs="Calibri"/>
                <w:sz w:val="22"/>
                <w:szCs w:val="22"/>
              </w:rPr>
              <w:t xml:space="preserve"> – zajištění</w:t>
            </w:r>
            <w:r w:rsidR="005D27DA" w:rsidRPr="005139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13910">
              <w:rPr>
                <w:rFonts w:ascii="Calibri" w:hAnsi="Calibri" w:cs="Calibri"/>
                <w:sz w:val="22"/>
                <w:szCs w:val="22"/>
              </w:rPr>
              <w:t xml:space="preserve">Network Performance Monitoring and </w:t>
            </w:r>
            <w:proofErr w:type="spellStart"/>
            <w:r w:rsidRPr="00513910">
              <w:rPr>
                <w:rFonts w:ascii="Calibri" w:hAnsi="Calibri" w:cs="Calibri"/>
                <w:sz w:val="22"/>
                <w:szCs w:val="22"/>
              </w:rPr>
              <w:t>Diagnostics</w:t>
            </w:r>
            <w:proofErr w:type="spellEnd"/>
            <w:r w:rsidR="00496BAF" w:rsidRPr="0051391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087156" w:rsidRPr="0051391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zajištění </w:t>
            </w:r>
            <w:proofErr w:type="spellStart"/>
            <w:r w:rsidR="00496BAF" w:rsidRPr="00513910">
              <w:rPr>
                <w:rFonts w:ascii="Calibri" w:hAnsi="Calibri" w:cs="Calibri"/>
                <w:sz w:val="22"/>
                <w:szCs w:val="22"/>
              </w:rPr>
              <w:t>Detection</w:t>
            </w:r>
            <w:proofErr w:type="spellEnd"/>
            <w:r w:rsidR="00496BAF" w:rsidRPr="005139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96BAF" w:rsidRPr="00513910">
              <w:rPr>
                <w:rFonts w:ascii="Calibri" w:hAnsi="Calibri" w:cs="Calibri"/>
                <w:sz w:val="22"/>
                <w:szCs w:val="22"/>
              </w:rPr>
              <w:t>Anomaly</w:t>
            </w:r>
            <w:proofErr w:type="spellEnd"/>
            <w:r w:rsidR="00496BAF" w:rsidRPr="00513910">
              <w:rPr>
                <w:rFonts w:ascii="Calibri" w:hAnsi="Calibri" w:cs="Calibri"/>
                <w:sz w:val="22"/>
                <w:szCs w:val="22"/>
              </w:rPr>
              <w:t>.</w:t>
            </w:r>
            <w:r w:rsidR="00055D2B" w:rsidRPr="00513910">
              <w:rPr>
                <w:rFonts w:ascii="Calibri" w:hAnsi="Calibri" w:cs="Calibri"/>
                <w:sz w:val="22"/>
                <w:szCs w:val="22"/>
              </w:rPr>
              <w:t xml:space="preserve"> Zajištění </w:t>
            </w:r>
            <w:proofErr w:type="spellStart"/>
            <w:r w:rsidR="00055D2B" w:rsidRPr="00513910">
              <w:rPr>
                <w:rFonts w:ascii="Calibri" w:hAnsi="Calibri" w:cs="Calibri"/>
                <w:sz w:val="22"/>
                <w:szCs w:val="22"/>
              </w:rPr>
              <w:t>Apps</w:t>
            </w:r>
            <w:proofErr w:type="spellEnd"/>
            <w:r w:rsidR="00055D2B" w:rsidRPr="00513910">
              <w:rPr>
                <w:rFonts w:ascii="Calibri" w:hAnsi="Calibri" w:cs="Calibri"/>
                <w:sz w:val="22"/>
                <w:szCs w:val="22"/>
              </w:rPr>
              <w:t xml:space="preserve"> Performance Monitoring.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580E9DBB" w14:textId="77777777" w:rsidR="00BA7906" w:rsidRPr="00C03AEB" w:rsidRDefault="00BA7906" w:rsidP="00BA7906"/>
        </w:tc>
      </w:tr>
      <w:tr w:rsidR="00BA7906" w:rsidRPr="00C03AEB" w14:paraId="5460D35C" w14:textId="77777777" w:rsidTr="00952384">
        <w:trPr>
          <w:trHeight w:val="5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A572255" w14:textId="33BA4B66" w:rsidR="00BA7906" w:rsidRPr="00C03AEB" w:rsidRDefault="00BA7906" w:rsidP="00BA7906">
            <w:r w:rsidRPr="00C03AEB">
              <w:t>10.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6BCCE686" w14:textId="12E8293F" w:rsidR="00BA7906" w:rsidRPr="00513910" w:rsidRDefault="00BA7906" w:rsidP="00BA7906">
            <w:pPr>
              <w:spacing w:line="240" w:lineRule="auto"/>
              <w:ind w:left="2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910">
              <w:rPr>
                <w:rFonts w:asciiTheme="minorHAnsi" w:hAnsiTheme="minorHAnsi" w:cstheme="minorHAnsi"/>
                <w:b/>
                <w:sz w:val="22"/>
                <w:szCs w:val="22"/>
              </w:rPr>
              <w:t>Bezpečnostní dohled –</w:t>
            </w:r>
            <w:r w:rsidR="005D27DA" w:rsidRPr="005139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D27DA" w:rsidRPr="00513910">
              <w:rPr>
                <w:rFonts w:asciiTheme="minorHAnsi" w:hAnsiTheme="minorHAnsi" w:cstheme="minorHAnsi"/>
                <w:sz w:val="22"/>
                <w:szCs w:val="22"/>
              </w:rPr>
              <w:t>zajištění správy a provozu nástroje</w:t>
            </w:r>
            <w:r w:rsidRPr="005139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13910">
              <w:rPr>
                <w:rFonts w:asciiTheme="minorHAnsi" w:hAnsiTheme="minorHAnsi" w:cstheme="minorHAnsi"/>
                <w:sz w:val="22"/>
                <w:szCs w:val="22"/>
              </w:rPr>
              <w:t>SIEM</w:t>
            </w:r>
            <w:r w:rsidR="001E7790" w:rsidRPr="005139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139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2EB4A61B" w14:textId="77777777" w:rsidR="00BA7906" w:rsidRPr="00C03AEB" w:rsidRDefault="00BA7906" w:rsidP="00BA7906"/>
        </w:tc>
      </w:tr>
      <w:tr w:rsidR="00BA7906" w:rsidRPr="00C03AEB" w14:paraId="635FD7C8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1994684" w14:textId="0CEB681E" w:rsidR="00BA7906" w:rsidRPr="00C03AEB" w:rsidRDefault="00BA7906" w:rsidP="00BA7906">
            <w:r w:rsidRPr="00C03AEB">
              <w:t>11.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103FA3F3" w14:textId="171B7654" w:rsidR="00BA7906" w:rsidRPr="00513910" w:rsidRDefault="00BA7906" w:rsidP="00BA7906">
            <w:pPr>
              <w:spacing w:line="240" w:lineRule="auto"/>
              <w:ind w:left="23"/>
              <w:rPr>
                <w:rFonts w:asciiTheme="minorHAnsi" w:hAnsiTheme="minorHAnsi" w:cstheme="minorHAnsi"/>
                <w:sz w:val="22"/>
                <w:szCs w:val="22"/>
              </w:rPr>
            </w:pPr>
            <w:r w:rsidRPr="00513910">
              <w:rPr>
                <w:rFonts w:asciiTheme="minorHAnsi" w:hAnsiTheme="minorHAnsi" w:cstheme="minorHAnsi"/>
                <w:b/>
                <w:sz w:val="22"/>
                <w:szCs w:val="22"/>
              </w:rPr>
              <w:t>Incident management</w:t>
            </w:r>
            <w:r w:rsidRPr="0051391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844DBA" w:rsidRPr="00513910">
              <w:rPr>
                <w:rFonts w:asciiTheme="minorHAnsi" w:hAnsiTheme="minorHAnsi" w:cstheme="minorHAnsi"/>
                <w:sz w:val="22"/>
                <w:szCs w:val="22"/>
              </w:rPr>
              <w:t xml:space="preserve">zajištění </w:t>
            </w:r>
            <w:r w:rsidRPr="00513910">
              <w:rPr>
                <w:rFonts w:asciiTheme="minorHAnsi" w:hAnsiTheme="minorHAnsi" w:cstheme="minorHAnsi"/>
                <w:sz w:val="22"/>
                <w:szCs w:val="22"/>
              </w:rPr>
              <w:t xml:space="preserve">Operátorské činnosti, Incident </w:t>
            </w:r>
            <w:proofErr w:type="spellStart"/>
            <w:r w:rsidRPr="00513910">
              <w:rPr>
                <w:rFonts w:asciiTheme="minorHAnsi" w:hAnsiTheme="minorHAnsi" w:cstheme="minorHAnsi"/>
                <w:sz w:val="22"/>
                <w:szCs w:val="22"/>
              </w:rPr>
              <w:t>handling</w:t>
            </w:r>
            <w:proofErr w:type="spellEnd"/>
            <w:r w:rsidRPr="00513910">
              <w:rPr>
                <w:rFonts w:asciiTheme="minorHAnsi" w:hAnsiTheme="minorHAnsi" w:cstheme="minorHAnsi"/>
                <w:sz w:val="22"/>
                <w:szCs w:val="22"/>
              </w:rPr>
              <w:t>, Incident Response.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74815CC4" w14:textId="77777777" w:rsidR="00BA7906" w:rsidRPr="00C03AEB" w:rsidRDefault="00BA7906" w:rsidP="00BA7906"/>
        </w:tc>
      </w:tr>
      <w:tr w:rsidR="00BA7906" w:rsidRPr="00C03AEB" w14:paraId="316DA3CF" w14:textId="77777777" w:rsidTr="00952384">
        <w:trPr>
          <w:trHeight w:val="5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EE610EF" w14:textId="3E05F521" w:rsidR="00BA7906" w:rsidRPr="00C03AEB" w:rsidRDefault="00BA7906" w:rsidP="00BA7906">
            <w:r w:rsidRPr="00C03AEB">
              <w:t>12.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B2495A4" w14:textId="274283B0" w:rsidR="00BA7906" w:rsidRPr="00513910" w:rsidRDefault="00BA7906" w:rsidP="00023FA2">
            <w:pPr>
              <w:spacing w:line="240" w:lineRule="auto"/>
              <w:ind w:left="23"/>
              <w:rPr>
                <w:rFonts w:asciiTheme="minorHAnsi" w:hAnsiTheme="minorHAnsi" w:cstheme="minorHAnsi"/>
                <w:sz w:val="22"/>
                <w:szCs w:val="22"/>
              </w:rPr>
            </w:pPr>
            <w:r w:rsidRPr="00513910">
              <w:rPr>
                <w:rFonts w:asciiTheme="minorHAnsi" w:hAnsiTheme="minorHAnsi" w:cstheme="minorHAnsi"/>
                <w:b/>
                <w:sz w:val="22"/>
                <w:szCs w:val="22"/>
              </w:rPr>
              <w:t>Analýza incidentů</w:t>
            </w:r>
            <w:r w:rsidRPr="0051391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23FA2" w:rsidRPr="00513910">
              <w:rPr>
                <w:rFonts w:asciiTheme="minorHAnsi" w:hAnsiTheme="minorHAnsi" w:cstheme="minorHAnsi"/>
                <w:sz w:val="22"/>
                <w:szCs w:val="22"/>
              </w:rPr>
              <w:t>zajištění o</w:t>
            </w:r>
            <w:r w:rsidRPr="00513910">
              <w:rPr>
                <w:rFonts w:asciiTheme="minorHAnsi" w:hAnsiTheme="minorHAnsi" w:cstheme="minorHAnsi"/>
                <w:sz w:val="22"/>
                <w:szCs w:val="22"/>
              </w:rPr>
              <w:t>dborné činnosti v detekci a lokalizaci příčin incidentů</w:t>
            </w:r>
            <w:r w:rsidR="00023FA2" w:rsidRPr="00513910">
              <w:rPr>
                <w:rFonts w:asciiTheme="minorHAnsi" w:hAnsiTheme="minorHAnsi" w:cstheme="minorHAnsi"/>
                <w:sz w:val="22"/>
                <w:szCs w:val="22"/>
              </w:rPr>
              <w:t xml:space="preserve"> Analytikem incidentů</w:t>
            </w:r>
            <w:r w:rsidR="00EE2864" w:rsidRPr="00513910">
              <w:rPr>
                <w:rFonts w:asciiTheme="minorHAnsi" w:hAnsiTheme="minorHAnsi" w:cstheme="minorHAnsi"/>
                <w:sz w:val="22"/>
                <w:szCs w:val="22"/>
              </w:rPr>
              <w:t xml:space="preserve"> ze strany </w:t>
            </w:r>
            <w:r w:rsidR="00513910">
              <w:rPr>
                <w:rFonts w:asciiTheme="minorHAnsi" w:hAnsiTheme="minorHAnsi" w:cstheme="minorHAnsi"/>
                <w:sz w:val="22"/>
                <w:szCs w:val="22"/>
              </w:rPr>
              <w:t>poskytovatele služby</w:t>
            </w:r>
            <w:r w:rsidRPr="005139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158D6EF3" w14:textId="77777777" w:rsidR="00BA7906" w:rsidRPr="00C03AEB" w:rsidRDefault="00BA7906" w:rsidP="00BA7906"/>
        </w:tc>
      </w:tr>
      <w:tr w:rsidR="00BA7906" w:rsidRPr="00C03AEB" w14:paraId="06E904DA" w14:textId="77777777" w:rsidTr="00952384">
        <w:trPr>
          <w:trHeight w:val="5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632069A" w14:textId="0599CF9B" w:rsidR="00BA7906" w:rsidRPr="00C03AEB" w:rsidRDefault="00BA7906" w:rsidP="00BA7906">
            <w:r w:rsidRPr="00C03AEB">
              <w:t>13.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583429F2" w14:textId="57E10006" w:rsidR="00BA7906" w:rsidRPr="00513910" w:rsidRDefault="00BA7906" w:rsidP="00BA7906">
            <w:pPr>
              <w:spacing w:line="240" w:lineRule="auto"/>
              <w:ind w:left="23"/>
              <w:rPr>
                <w:rFonts w:ascii="Calibri" w:hAnsi="Calibri" w:cs="Calibri"/>
                <w:sz w:val="22"/>
                <w:szCs w:val="22"/>
              </w:rPr>
            </w:pPr>
            <w:r w:rsidRPr="00513910">
              <w:rPr>
                <w:rFonts w:ascii="Calibri" w:hAnsi="Calibri" w:cs="Calibri"/>
                <w:b/>
                <w:sz w:val="22"/>
                <w:szCs w:val="22"/>
              </w:rPr>
              <w:t>Návrhy systematických opatření</w:t>
            </w:r>
            <w:r w:rsidRPr="00513910">
              <w:rPr>
                <w:rFonts w:ascii="Calibri" w:hAnsi="Calibri" w:cs="Calibri"/>
                <w:sz w:val="22"/>
                <w:szCs w:val="22"/>
              </w:rPr>
              <w:t xml:space="preserve"> – Sestavení opatření v organizační a technické úrovni pro posouzení </w:t>
            </w:r>
            <w:r w:rsidR="00513910">
              <w:rPr>
                <w:rFonts w:ascii="Calibri" w:hAnsi="Calibri" w:cs="Calibri"/>
                <w:sz w:val="22"/>
                <w:szCs w:val="22"/>
              </w:rPr>
              <w:t>z</w:t>
            </w:r>
            <w:r w:rsidRPr="00513910">
              <w:rPr>
                <w:rFonts w:ascii="Calibri" w:hAnsi="Calibri" w:cs="Calibri"/>
                <w:sz w:val="22"/>
                <w:szCs w:val="22"/>
              </w:rPr>
              <w:t>adavatelem.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643A073F" w14:textId="77777777" w:rsidR="00BA7906" w:rsidRPr="00C03AEB" w:rsidRDefault="00BA7906" w:rsidP="00BA7906"/>
        </w:tc>
      </w:tr>
      <w:tr w:rsidR="00BA7906" w:rsidRPr="00C03AEB" w14:paraId="5AB87D9F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46BDD89" w14:textId="78BE0DE6" w:rsidR="00BA7906" w:rsidRPr="00C03AEB" w:rsidRDefault="00BA7906" w:rsidP="00BA7906">
            <w:r>
              <w:t>14.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291EAF68" w14:textId="3EBA686E" w:rsidR="00BA7906" w:rsidRPr="00513910" w:rsidRDefault="00BA7906" w:rsidP="00923789">
            <w:pPr>
              <w:spacing w:line="240" w:lineRule="auto"/>
              <w:ind w:left="23"/>
              <w:rPr>
                <w:rFonts w:ascii="Calibri" w:hAnsi="Calibri" w:cs="Calibri"/>
                <w:sz w:val="22"/>
                <w:szCs w:val="22"/>
              </w:rPr>
            </w:pPr>
            <w:r w:rsidRPr="00513910">
              <w:rPr>
                <w:rFonts w:ascii="Calibri" w:hAnsi="Calibri" w:cs="Calibri"/>
                <w:b/>
                <w:sz w:val="22"/>
                <w:szCs w:val="22"/>
              </w:rPr>
              <w:t>Návrhy řešení incidentů</w:t>
            </w:r>
            <w:r w:rsidRPr="00513910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923789" w:rsidRPr="00513910">
              <w:rPr>
                <w:rFonts w:ascii="Calibri" w:hAnsi="Calibri" w:cs="Calibri"/>
                <w:sz w:val="22"/>
                <w:szCs w:val="22"/>
              </w:rPr>
              <w:t>zajištění o</w:t>
            </w:r>
            <w:r w:rsidRPr="00513910">
              <w:rPr>
                <w:rFonts w:ascii="Calibri" w:hAnsi="Calibri" w:cs="Calibri"/>
                <w:sz w:val="22"/>
                <w:szCs w:val="22"/>
              </w:rPr>
              <w:t>dborné činnosti pro kategorizaci na interní a externí příčiny incidentů a k nim příslušných opatření.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193BEC12" w14:textId="77777777" w:rsidR="00BA7906" w:rsidRPr="00C03AEB" w:rsidRDefault="00BA7906" w:rsidP="00BA7906"/>
        </w:tc>
      </w:tr>
      <w:tr w:rsidR="00BA7906" w:rsidRPr="00C03AEB" w14:paraId="37F951F0" w14:textId="77777777" w:rsidTr="00952384">
        <w:trPr>
          <w:trHeight w:val="5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2B833AC" w14:textId="2E283148" w:rsidR="00BA7906" w:rsidRPr="00C03AEB" w:rsidRDefault="00BA7906" w:rsidP="00BA7906">
            <w:r>
              <w:t>15.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45D39A61" w14:textId="4B8CFBFD" w:rsidR="00BA7906" w:rsidRPr="00513910" w:rsidRDefault="00BA7906" w:rsidP="0045480A">
            <w:pPr>
              <w:spacing w:line="240" w:lineRule="auto"/>
              <w:ind w:left="23"/>
              <w:rPr>
                <w:rFonts w:asciiTheme="minorHAnsi" w:hAnsiTheme="minorHAnsi" w:cstheme="minorHAnsi"/>
                <w:sz w:val="22"/>
                <w:szCs w:val="22"/>
              </w:rPr>
            </w:pPr>
            <w:r w:rsidRPr="00513910">
              <w:rPr>
                <w:rFonts w:asciiTheme="minorHAnsi" w:hAnsiTheme="minorHAnsi" w:cstheme="minorHAnsi"/>
                <w:b/>
                <w:sz w:val="22"/>
                <w:szCs w:val="22"/>
              </w:rPr>
              <w:t>Reporting a analýza stavů, událostí a incidentů</w:t>
            </w:r>
            <w:r w:rsidRPr="0051391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45480A" w:rsidRPr="00513910">
              <w:rPr>
                <w:rFonts w:asciiTheme="minorHAnsi" w:hAnsiTheme="minorHAnsi" w:cstheme="minorHAnsi"/>
                <w:sz w:val="22"/>
                <w:szCs w:val="22"/>
              </w:rPr>
              <w:t>zajištění o</w:t>
            </w:r>
            <w:r w:rsidRPr="00513910">
              <w:rPr>
                <w:rFonts w:asciiTheme="minorHAnsi" w:hAnsiTheme="minorHAnsi" w:cstheme="minorHAnsi"/>
                <w:sz w:val="22"/>
                <w:szCs w:val="22"/>
              </w:rPr>
              <w:t>dborné činnosti pro doložení úrovně bezpečnosti vůči interním kontrolním procesům nebo pro doložení vůči externím kontrolním autoritám.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61D65633" w14:textId="77777777" w:rsidR="00BA7906" w:rsidRPr="00C03AEB" w:rsidRDefault="00BA7906" w:rsidP="00BA7906"/>
        </w:tc>
      </w:tr>
      <w:tr w:rsidR="00BA7906" w:rsidRPr="00C03AEB" w14:paraId="053E49D4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2C93808" w14:textId="56F77364" w:rsidR="00BA7906" w:rsidRPr="00C03AEB" w:rsidRDefault="00BA7906" w:rsidP="00BA7906">
            <w:r>
              <w:t>16.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2C776E90" w14:textId="2BA64ECC" w:rsidR="00BA7906" w:rsidRPr="00513910" w:rsidRDefault="00BA7906" w:rsidP="00BA79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9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Správa informací o aktivech informačních systémů </w:t>
            </w:r>
            <w:r w:rsidR="00513910" w:rsidRPr="00513910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513910">
              <w:rPr>
                <w:rFonts w:asciiTheme="minorHAnsi" w:hAnsiTheme="minorHAnsi" w:cstheme="minorHAnsi"/>
                <w:b/>
                <w:sz w:val="22"/>
                <w:szCs w:val="22"/>
              </w:rPr>
              <w:t>adavatele</w:t>
            </w:r>
            <w:r w:rsidRPr="00513910">
              <w:rPr>
                <w:rFonts w:asciiTheme="minorHAnsi" w:hAnsiTheme="minorHAnsi" w:cstheme="minorHAnsi"/>
                <w:sz w:val="22"/>
                <w:szCs w:val="22"/>
              </w:rPr>
              <w:t xml:space="preserve"> – Zajištění automatizace pro pasportizaci ICT pracovišť manipulujících s klasifikovanými informacemi nebo obsahující privilegované oprávnění k výkonu kritických činností.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7CD95443" w14:textId="77777777" w:rsidR="00BA7906" w:rsidRPr="00C03AEB" w:rsidRDefault="00BA7906" w:rsidP="00BA7906"/>
        </w:tc>
      </w:tr>
      <w:tr w:rsidR="00BA7906" w:rsidRPr="00C03AEB" w14:paraId="35C268C7" w14:textId="77777777" w:rsidTr="00952384">
        <w:trPr>
          <w:trHeight w:val="5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1A2FD1E" w14:textId="6E12B42B" w:rsidR="00BA7906" w:rsidRPr="00C03AEB" w:rsidRDefault="00BA7906" w:rsidP="00BA7906">
            <w:r>
              <w:t>17.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3AC30E0C" w14:textId="0F0E6503" w:rsidR="00BA7906" w:rsidRPr="00513910" w:rsidRDefault="00187B5F" w:rsidP="00BA79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9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Kybernetická </w:t>
            </w:r>
            <w:r w:rsidR="00513910" w:rsidRPr="00513910">
              <w:rPr>
                <w:rFonts w:asciiTheme="minorHAnsi" w:hAnsiTheme="minorHAnsi" w:cstheme="minorHAnsi"/>
                <w:b/>
                <w:sz w:val="22"/>
                <w:szCs w:val="22"/>
              </w:rPr>
              <w:t>bezpečnost</w:t>
            </w:r>
            <w:r w:rsidR="00513910" w:rsidRPr="00513910">
              <w:rPr>
                <w:rFonts w:asciiTheme="minorHAnsi" w:hAnsiTheme="minorHAnsi" w:cstheme="minorHAnsi"/>
                <w:sz w:val="22"/>
                <w:szCs w:val="22"/>
              </w:rPr>
              <w:t xml:space="preserve"> – Personální</w:t>
            </w:r>
            <w:r w:rsidR="00BA7906" w:rsidRPr="00513910">
              <w:rPr>
                <w:rFonts w:asciiTheme="minorHAnsi" w:hAnsiTheme="minorHAnsi" w:cstheme="minorHAnsi"/>
                <w:sz w:val="22"/>
                <w:szCs w:val="22"/>
              </w:rPr>
              <w:t xml:space="preserve"> zajištění služby pracovníky s odbornou způsobilostí vyhovující požadavkům na zajištění kybernetické bezpečnosti kritické infrastruktury v souladu s požadavky </w:t>
            </w:r>
            <w:r w:rsidR="00BA7906" w:rsidRPr="00513910">
              <w:rPr>
                <w:rFonts w:asciiTheme="minorHAnsi" w:hAnsiTheme="minorHAnsi" w:cstheme="minorHAnsi"/>
                <w:i/>
                <w:sz w:val="22"/>
                <w:szCs w:val="22"/>
              </w:rPr>
              <w:t>zákona 181/2014Sb. o kybernetické bezpečnosti</w:t>
            </w:r>
            <w:r w:rsidR="00BA7906" w:rsidRPr="00513910">
              <w:rPr>
                <w:rFonts w:asciiTheme="minorHAnsi" w:hAnsiTheme="minorHAnsi" w:cstheme="minorHAnsi"/>
                <w:sz w:val="22"/>
                <w:szCs w:val="22"/>
              </w:rPr>
              <w:t xml:space="preserve"> v celém průběhu služby a všech jejích procesů a rutin.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67FEBFB8" w14:textId="77777777" w:rsidR="00BA7906" w:rsidRPr="00C03AEB" w:rsidRDefault="00BA7906" w:rsidP="00BA7906"/>
        </w:tc>
      </w:tr>
      <w:tr w:rsidR="00BA7906" w:rsidRPr="00C03AEB" w14:paraId="2853276B" w14:textId="77777777" w:rsidTr="00952384">
        <w:trPr>
          <w:trHeight w:val="5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298C1DB" w14:textId="5E96C497" w:rsidR="00BA7906" w:rsidRPr="00C03AEB" w:rsidRDefault="00BA7906" w:rsidP="00BA7906">
            <w:r>
              <w:t>18.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951ACAE" w14:textId="2EBB9528" w:rsidR="00BA7906" w:rsidRPr="00513910" w:rsidRDefault="00187B5F" w:rsidP="00BA79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9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Režim </w:t>
            </w:r>
            <w:r w:rsidR="00513910" w:rsidRPr="00513910">
              <w:rPr>
                <w:rFonts w:asciiTheme="minorHAnsi" w:hAnsiTheme="minorHAnsi" w:cstheme="minorHAnsi"/>
                <w:b/>
                <w:sz w:val="22"/>
                <w:szCs w:val="22"/>
              </w:rPr>
              <w:t>Maintenance</w:t>
            </w:r>
            <w:r w:rsidR="00513910" w:rsidRPr="00513910">
              <w:rPr>
                <w:rFonts w:asciiTheme="minorHAnsi" w:hAnsiTheme="minorHAnsi" w:cstheme="minorHAnsi"/>
                <w:sz w:val="22"/>
                <w:szCs w:val="22"/>
              </w:rPr>
              <w:t xml:space="preserve"> – Plánování</w:t>
            </w:r>
            <w:r w:rsidR="00BA7906" w:rsidRPr="00513910">
              <w:rPr>
                <w:rFonts w:asciiTheme="minorHAnsi" w:hAnsiTheme="minorHAnsi" w:cstheme="minorHAnsi"/>
                <w:sz w:val="22"/>
                <w:szCs w:val="22"/>
              </w:rPr>
              <w:t xml:space="preserve"> odstávek poskytované služby se zajištěnou náhradou.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1D5A3294" w14:textId="77777777" w:rsidR="00BA7906" w:rsidRPr="00C03AEB" w:rsidRDefault="00BA7906" w:rsidP="00BA7906"/>
        </w:tc>
      </w:tr>
      <w:tr w:rsidR="00BA7906" w:rsidRPr="00C03AEB" w14:paraId="75E82E44" w14:textId="77777777" w:rsidTr="00952384">
        <w:trPr>
          <w:trHeight w:val="5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7269C9B" w14:textId="5900AF25" w:rsidR="00BA7906" w:rsidRPr="00C03AEB" w:rsidRDefault="00BA7906" w:rsidP="00BA7906">
            <w:r>
              <w:t>19.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5F52B6DB" w14:textId="18F99A40" w:rsidR="00BA7906" w:rsidRPr="00513910" w:rsidRDefault="0011281E" w:rsidP="00BA79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9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Business </w:t>
            </w:r>
            <w:proofErr w:type="spellStart"/>
            <w:r w:rsidR="00513910" w:rsidRPr="00513910">
              <w:rPr>
                <w:rFonts w:asciiTheme="minorHAnsi" w:hAnsiTheme="minorHAnsi" w:cstheme="minorHAnsi"/>
                <w:b/>
                <w:sz w:val="22"/>
                <w:szCs w:val="22"/>
              </w:rPr>
              <w:t>Continuity</w:t>
            </w:r>
            <w:proofErr w:type="spellEnd"/>
            <w:r w:rsidR="00513910" w:rsidRPr="00513910">
              <w:rPr>
                <w:rFonts w:asciiTheme="minorHAnsi" w:hAnsiTheme="minorHAnsi" w:cstheme="minorHAnsi"/>
                <w:sz w:val="22"/>
                <w:szCs w:val="22"/>
              </w:rPr>
              <w:t xml:space="preserve"> – Služba</w:t>
            </w:r>
            <w:r w:rsidR="00BA7906" w:rsidRPr="005139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629A" w:rsidRPr="0051391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A7906" w:rsidRPr="00513910">
              <w:rPr>
                <w:rFonts w:asciiTheme="minorHAnsi" w:hAnsiTheme="minorHAnsi" w:cstheme="minorHAnsi"/>
                <w:sz w:val="22"/>
                <w:szCs w:val="22"/>
              </w:rPr>
              <w:t>včetně všech komponent, které využívá</w:t>
            </w:r>
            <w:r w:rsidR="008B629A" w:rsidRPr="005139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A7906" w:rsidRPr="00513910">
              <w:rPr>
                <w:rFonts w:asciiTheme="minorHAnsi" w:hAnsiTheme="minorHAnsi" w:cstheme="minorHAnsi"/>
                <w:sz w:val="22"/>
                <w:szCs w:val="22"/>
              </w:rPr>
              <w:t xml:space="preserve"> musí být odolná proti výpadkům a poruchám. Všechny komponenty </w:t>
            </w:r>
            <w:r w:rsidR="00152ACB" w:rsidRPr="00513910">
              <w:rPr>
                <w:rFonts w:asciiTheme="minorHAnsi" w:hAnsiTheme="minorHAnsi" w:cstheme="minorHAnsi"/>
                <w:sz w:val="22"/>
                <w:szCs w:val="22"/>
              </w:rPr>
              <w:t xml:space="preserve">služby </w:t>
            </w:r>
            <w:r w:rsidR="00BA7906" w:rsidRPr="00513910">
              <w:rPr>
                <w:rFonts w:asciiTheme="minorHAnsi" w:hAnsiTheme="minorHAnsi" w:cstheme="minorHAnsi"/>
                <w:sz w:val="22"/>
                <w:szCs w:val="22"/>
              </w:rPr>
              <w:t>musí být schopny dlouhodobého provozu bez změny chování a úbytku výkonu.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033DD384" w14:textId="77777777" w:rsidR="00BA7906" w:rsidRPr="00C03AEB" w:rsidRDefault="00BA7906" w:rsidP="00BA7906"/>
        </w:tc>
      </w:tr>
      <w:tr w:rsidR="00BA7906" w:rsidRPr="00C03AEB" w14:paraId="153E3695" w14:textId="77777777" w:rsidTr="00952384">
        <w:trPr>
          <w:trHeight w:val="5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8A2C110" w14:textId="0A4BF390" w:rsidR="00BA7906" w:rsidRPr="00C03AEB" w:rsidRDefault="00BA7906" w:rsidP="00BA7906">
            <w:r>
              <w:t>20.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66D52A39" w14:textId="46B5ED38" w:rsidR="00BA7906" w:rsidRPr="00513910" w:rsidRDefault="0011281E" w:rsidP="00734C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9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Zajištění souladu se zákonem </w:t>
            </w:r>
            <w:proofErr w:type="spellStart"/>
            <w:r w:rsidRPr="00513910">
              <w:rPr>
                <w:rFonts w:asciiTheme="minorHAnsi" w:hAnsiTheme="minorHAnsi" w:cstheme="minorHAnsi"/>
                <w:b/>
                <w:sz w:val="22"/>
                <w:szCs w:val="22"/>
              </w:rPr>
              <w:t>ZoKB</w:t>
            </w:r>
            <w:proofErr w:type="spellEnd"/>
            <w:r w:rsidRPr="005139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Pr="00513910">
              <w:rPr>
                <w:rFonts w:asciiTheme="minorHAnsi" w:hAnsiTheme="minorHAnsi" w:cstheme="minorHAnsi"/>
                <w:b/>
                <w:sz w:val="22"/>
                <w:szCs w:val="22"/>
              </w:rPr>
              <w:t>Compliance</w:t>
            </w:r>
            <w:proofErr w:type="spellEnd"/>
            <w:r w:rsidRPr="0051391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513910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BA7906" w:rsidRPr="00513910">
              <w:rPr>
                <w:rFonts w:asciiTheme="minorHAnsi" w:hAnsiTheme="minorHAnsi" w:cstheme="minorHAnsi"/>
                <w:sz w:val="22"/>
                <w:szCs w:val="22"/>
              </w:rPr>
              <w:t xml:space="preserve">Všechny parametry služby musí zajistit na úrovni technologií i procesů splnění požadavků na zajištění potřebné míry informační bezpečnosti, zejména pak: Důvěrnost, Dostupnost, </w:t>
            </w:r>
            <w:r w:rsidR="008B629A" w:rsidRPr="00513910">
              <w:rPr>
                <w:rFonts w:asciiTheme="minorHAnsi" w:hAnsiTheme="minorHAnsi" w:cstheme="minorHAnsi"/>
                <w:sz w:val="22"/>
                <w:szCs w:val="22"/>
              </w:rPr>
              <w:t xml:space="preserve">Nepopiratelnost, </w:t>
            </w:r>
            <w:r w:rsidR="00BA7906" w:rsidRPr="00513910">
              <w:rPr>
                <w:rFonts w:asciiTheme="minorHAnsi" w:hAnsiTheme="minorHAnsi" w:cstheme="minorHAnsi"/>
                <w:sz w:val="22"/>
                <w:szCs w:val="22"/>
              </w:rPr>
              <w:t>Autentizaci, Autorizaci.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1AC1BB61" w14:textId="77777777" w:rsidR="00BA7906" w:rsidRPr="00C03AEB" w:rsidRDefault="00BA7906" w:rsidP="00BA7906"/>
        </w:tc>
      </w:tr>
      <w:tr w:rsidR="00BA7906" w:rsidRPr="00C03AEB" w14:paraId="1651B588" w14:textId="77777777" w:rsidTr="00952384">
        <w:trPr>
          <w:trHeight w:val="5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A20172F" w14:textId="1ECB9BFA" w:rsidR="00BA7906" w:rsidRPr="00C03AEB" w:rsidRDefault="00BA7906" w:rsidP="00BA7906">
            <w:r>
              <w:t>21.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C262A0A" w14:textId="299C0FC5" w:rsidR="00BA7906" w:rsidRPr="00513910" w:rsidRDefault="00A72623" w:rsidP="00BA79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910">
              <w:rPr>
                <w:rFonts w:asciiTheme="minorHAnsi" w:hAnsiTheme="minorHAnsi" w:cstheme="minorHAnsi"/>
                <w:sz w:val="22"/>
                <w:szCs w:val="22"/>
              </w:rPr>
              <w:t xml:space="preserve">Pokud </w:t>
            </w:r>
            <w:r w:rsidR="00513910" w:rsidRPr="00513910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513910">
              <w:rPr>
                <w:rFonts w:asciiTheme="minorHAnsi" w:hAnsiTheme="minorHAnsi" w:cstheme="minorHAnsi"/>
                <w:sz w:val="22"/>
                <w:szCs w:val="22"/>
              </w:rPr>
              <w:t>adavatel z organizačních důvodů rozhodne pro in-</w:t>
            </w:r>
            <w:proofErr w:type="spellStart"/>
            <w:r w:rsidRPr="00513910">
              <w:rPr>
                <w:rFonts w:asciiTheme="minorHAnsi" w:hAnsiTheme="minorHAnsi" w:cstheme="minorHAnsi"/>
                <w:sz w:val="22"/>
                <w:szCs w:val="22"/>
              </w:rPr>
              <w:t>sourcing</w:t>
            </w:r>
            <w:proofErr w:type="spellEnd"/>
            <w:r w:rsidRPr="00513910">
              <w:rPr>
                <w:rFonts w:asciiTheme="minorHAnsi" w:hAnsiTheme="minorHAnsi" w:cstheme="minorHAnsi"/>
                <w:sz w:val="22"/>
                <w:szCs w:val="22"/>
              </w:rPr>
              <w:t xml:space="preserve"> části procesů nebo </w:t>
            </w:r>
            <w:proofErr w:type="spellStart"/>
            <w:r w:rsidRPr="00513910">
              <w:rPr>
                <w:rFonts w:asciiTheme="minorHAnsi" w:hAnsiTheme="minorHAnsi" w:cstheme="minorHAnsi"/>
                <w:sz w:val="22"/>
                <w:szCs w:val="22"/>
              </w:rPr>
              <w:t>workflow</w:t>
            </w:r>
            <w:proofErr w:type="spellEnd"/>
            <w:r w:rsidRPr="00513910">
              <w:rPr>
                <w:rFonts w:asciiTheme="minorHAnsi" w:hAnsiTheme="minorHAnsi" w:cstheme="minorHAnsi"/>
                <w:sz w:val="22"/>
                <w:szCs w:val="22"/>
              </w:rPr>
              <w:t xml:space="preserve"> (např. Zřízení analytického týmu, útvaru provozu bezpečnostní infrastru</w:t>
            </w:r>
            <w:r w:rsidR="00B56003" w:rsidRPr="0051391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513910">
              <w:rPr>
                <w:rFonts w:asciiTheme="minorHAnsi" w:hAnsiTheme="minorHAnsi" w:cstheme="minorHAnsi"/>
                <w:sz w:val="22"/>
                <w:szCs w:val="22"/>
              </w:rPr>
              <w:t xml:space="preserve">tury, Operation centra pro aplikace, systémy, databáze, datovou síť, bezpečnostní </w:t>
            </w:r>
            <w:r w:rsidR="00513910" w:rsidRPr="00513910">
              <w:rPr>
                <w:rFonts w:asciiTheme="minorHAnsi" w:hAnsiTheme="minorHAnsi" w:cstheme="minorHAnsi"/>
                <w:sz w:val="22"/>
                <w:szCs w:val="22"/>
              </w:rPr>
              <w:t>komponenty</w:t>
            </w:r>
            <w:r w:rsidRPr="00513910">
              <w:rPr>
                <w:rFonts w:asciiTheme="minorHAnsi" w:hAnsiTheme="minorHAnsi" w:cstheme="minorHAnsi"/>
                <w:sz w:val="22"/>
                <w:szCs w:val="22"/>
              </w:rPr>
              <w:t xml:space="preserve"> atp.) musí služba </w:t>
            </w:r>
            <w:r w:rsidR="00513910" w:rsidRPr="00513910">
              <w:rPr>
                <w:rFonts w:asciiTheme="minorHAnsi" w:hAnsiTheme="minorHAnsi" w:cstheme="minorHAnsi"/>
                <w:sz w:val="22"/>
                <w:szCs w:val="22"/>
              </w:rPr>
              <w:t>poskytovatele</w:t>
            </w:r>
            <w:r w:rsidRPr="00513910">
              <w:rPr>
                <w:rFonts w:asciiTheme="minorHAnsi" w:hAnsiTheme="minorHAnsi" w:cstheme="minorHAnsi"/>
                <w:sz w:val="22"/>
                <w:szCs w:val="22"/>
              </w:rPr>
              <w:t xml:space="preserve"> umožnit separaci na úrovní procesů, systémů, dat, přístupových oprávnění, včetně transferu historických dat a informací do prostředí </w:t>
            </w:r>
            <w:r w:rsidR="00513910" w:rsidRPr="00513910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513910">
              <w:rPr>
                <w:rFonts w:asciiTheme="minorHAnsi" w:hAnsiTheme="minorHAnsi" w:cstheme="minorHAnsi"/>
                <w:sz w:val="22"/>
                <w:szCs w:val="22"/>
              </w:rPr>
              <w:t xml:space="preserve">adavatele. Náklady na změnu hradí </w:t>
            </w:r>
            <w:r w:rsidR="00513910" w:rsidRPr="00513910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513910">
              <w:rPr>
                <w:rFonts w:asciiTheme="minorHAnsi" w:hAnsiTheme="minorHAnsi" w:cstheme="minorHAnsi"/>
                <w:sz w:val="22"/>
                <w:szCs w:val="22"/>
              </w:rPr>
              <w:t>adavatel. Požadavek na vydělení části služby do samostatné části, není důvodem k okamžité výpovědi smlouvy.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2F276B72" w14:textId="77777777" w:rsidR="00BA7906" w:rsidRPr="00C03AEB" w:rsidRDefault="00BA7906" w:rsidP="00BA7906"/>
        </w:tc>
      </w:tr>
      <w:tr w:rsidR="00BA7906" w:rsidRPr="00C03AEB" w14:paraId="183E5810" w14:textId="77777777" w:rsidTr="00952384">
        <w:trPr>
          <w:trHeight w:val="5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4330008" w14:textId="2BB830E6" w:rsidR="00BA7906" w:rsidRPr="00C03AEB" w:rsidRDefault="00A72623" w:rsidP="00BA7906">
            <w:r>
              <w:t>22</w:t>
            </w:r>
            <w:r w:rsidR="00BA7906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63951B94" w14:textId="57D98C1A" w:rsidR="00BA7906" w:rsidRPr="00F0632A" w:rsidRDefault="00BA7906" w:rsidP="00BA7906">
            <w:pPr>
              <w:rPr>
                <w:rFonts w:ascii="Calibri" w:hAnsi="Calibri" w:cs="Calibri"/>
                <w:sz w:val="22"/>
                <w:szCs w:val="22"/>
              </w:rPr>
            </w:pPr>
            <w:r w:rsidRPr="00F0632A">
              <w:rPr>
                <w:rFonts w:ascii="Calibri" w:hAnsi="Calibri" w:cs="Calibri"/>
                <w:b/>
                <w:sz w:val="22"/>
                <w:szCs w:val="22"/>
              </w:rPr>
              <w:t>Adaptace a akceptace sdílených procesů</w:t>
            </w:r>
            <w:r w:rsidRPr="00F0632A">
              <w:rPr>
                <w:rFonts w:ascii="Calibri" w:hAnsi="Calibri" w:cs="Calibri"/>
                <w:sz w:val="22"/>
                <w:szCs w:val="22"/>
              </w:rPr>
              <w:t xml:space="preserve"> – Služba zajistí úpravu procesů na straně </w:t>
            </w:r>
            <w:r w:rsidR="00F0632A">
              <w:rPr>
                <w:rFonts w:ascii="Calibri" w:hAnsi="Calibri" w:cs="Calibri"/>
                <w:sz w:val="22"/>
                <w:szCs w:val="22"/>
              </w:rPr>
              <w:t>poskytovatele služby</w:t>
            </w:r>
            <w:r w:rsidR="00EE7BB6" w:rsidRPr="00F0632A" w:rsidDel="00BD32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0632A">
              <w:rPr>
                <w:rFonts w:ascii="Calibri" w:hAnsi="Calibri" w:cs="Calibri"/>
                <w:sz w:val="22"/>
                <w:szCs w:val="22"/>
              </w:rPr>
              <w:t xml:space="preserve">a návrh na jejich integraci s relevantními procesy na straně </w:t>
            </w:r>
            <w:r w:rsidR="00F0632A">
              <w:rPr>
                <w:rFonts w:ascii="Calibri" w:hAnsi="Calibri" w:cs="Calibri"/>
                <w:sz w:val="22"/>
                <w:szCs w:val="22"/>
              </w:rPr>
              <w:t>z</w:t>
            </w:r>
            <w:r w:rsidRPr="00F0632A">
              <w:rPr>
                <w:rFonts w:ascii="Calibri" w:hAnsi="Calibri" w:cs="Calibri"/>
                <w:sz w:val="22"/>
                <w:szCs w:val="22"/>
              </w:rPr>
              <w:t>adavatele.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6A4FF386" w14:textId="7B1C108D" w:rsidR="00BA7906" w:rsidRPr="00C03AEB" w:rsidRDefault="00BA7906" w:rsidP="00BA7906"/>
        </w:tc>
      </w:tr>
      <w:tr w:rsidR="00BA7906" w:rsidRPr="00C03AEB" w14:paraId="444901DE" w14:textId="77777777" w:rsidTr="00952384">
        <w:trPr>
          <w:trHeight w:val="5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D6A5863" w14:textId="51717371" w:rsidR="00BA7906" w:rsidRPr="00C03AEB" w:rsidRDefault="00A72623" w:rsidP="00BA7906">
            <w:r>
              <w:t>23</w:t>
            </w:r>
            <w:r w:rsidR="00BA7906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3CDA902" w14:textId="1DC1EE2F" w:rsidR="00BA7906" w:rsidRPr="00F0632A" w:rsidRDefault="00BA7906" w:rsidP="00BA79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32A">
              <w:rPr>
                <w:rFonts w:asciiTheme="minorHAnsi" w:hAnsiTheme="minorHAnsi" w:cstheme="minorHAnsi"/>
                <w:b/>
                <w:sz w:val="22"/>
                <w:szCs w:val="22"/>
              </w:rPr>
              <w:t>SLA procesních vstupů a výstupů</w:t>
            </w:r>
            <w:r w:rsidRPr="00F0632A">
              <w:rPr>
                <w:rFonts w:asciiTheme="minorHAnsi" w:hAnsiTheme="minorHAnsi" w:cstheme="minorHAnsi"/>
                <w:sz w:val="22"/>
                <w:szCs w:val="22"/>
              </w:rPr>
              <w:t xml:space="preserve"> – Služba zajistí monitoring procesů na straně </w:t>
            </w:r>
            <w:r w:rsidR="00F0632A">
              <w:rPr>
                <w:rFonts w:asciiTheme="minorHAnsi" w:hAnsiTheme="minorHAnsi" w:cstheme="minorHAnsi"/>
                <w:sz w:val="22"/>
                <w:szCs w:val="22"/>
              </w:rPr>
              <w:t xml:space="preserve">poskytovatele služby </w:t>
            </w:r>
            <w:r w:rsidRPr="00F0632A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F063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F0632A">
              <w:rPr>
                <w:rFonts w:asciiTheme="minorHAnsi" w:hAnsiTheme="minorHAnsi" w:cstheme="minorHAnsi"/>
                <w:sz w:val="22"/>
                <w:szCs w:val="22"/>
              </w:rPr>
              <w:t>adavatele.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03D95971" w14:textId="77777777" w:rsidR="00BA7906" w:rsidRPr="00C03AEB" w:rsidRDefault="00BA7906" w:rsidP="00BA7906"/>
        </w:tc>
      </w:tr>
      <w:tr w:rsidR="004D4472" w:rsidRPr="00C03AEB" w14:paraId="7B21CB2F" w14:textId="77777777" w:rsidTr="00952384">
        <w:trPr>
          <w:trHeight w:val="5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85044B7" w14:textId="1F89642D" w:rsidR="004D4472" w:rsidRPr="00C03AEB" w:rsidRDefault="00A72623" w:rsidP="004D4472">
            <w:r>
              <w:lastRenderedPageBreak/>
              <w:t>24</w:t>
            </w:r>
            <w:r w:rsidR="004D4472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4A68EE08" w14:textId="6D1462B6" w:rsidR="004D4472" w:rsidRPr="000400A0" w:rsidRDefault="00D603BB" w:rsidP="004D44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00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Vizitace </w:t>
            </w:r>
            <w:r w:rsidR="00F0632A" w:rsidRPr="000400A0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0400A0">
              <w:rPr>
                <w:rFonts w:asciiTheme="minorHAnsi" w:hAnsiTheme="minorHAnsi" w:cstheme="minorHAnsi"/>
                <w:b/>
                <w:sz w:val="22"/>
                <w:szCs w:val="22"/>
              </w:rPr>
              <w:t>adavatele v místě výkonu služby</w:t>
            </w:r>
            <w:r w:rsidRPr="000400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00A0" w:rsidRPr="000400A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400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00A0" w:rsidRPr="000400A0">
              <w:rPr>
                <w:rFonts w:asciiTheme="minorHAnsi" w:hAnsiTheme="minorHAnsi" w:cstheme="minorHAnsi"/>
                <w:sz w:val="22"/>
                <w:szCs w:val="22"/>
              </w:rPr>
              <w:t>poskytovatel služby</w:t>
            </w:r>
            <w:r w:rsidR="00EE7BB6" w:rsidRPr="000400A0" w:rsidDel="00BD32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4472"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před podpisem smlouvy umožní </w:t>
            </w:r>
            <w:r w:rsidR="000400A0"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="004D4472"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adavateli návštěvu vlastního bezpečnostního dohledového centra, aby si mohl ověřit splnění požadavků. Zjištění nedodržení požadavků je důvod pro vyloučení </w:t>
            </w:r>
            <w:r w:rsidR="000400A0">
              <w:rPr>
                <w:rFonts w:asciiTheme="minorHAnsi" w:hAnsiTheme="minorHAnsi" w:cstheme="minorHAnsi"/>
                <w:sz w:val="22"/>
                <w:szCs w:val="22"/>
              </w:rPr>
              <w:t>poskytovatele služby</w:t>
            </w:r>
            <w:r w:rsidR="004D4472"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368082AC" w14:textId="77777777" w:rsidR="004D4472" w:rsidRPr="00C03AEB" w:rsidRDefault="004D4472" w:rsidP="004D4472"/>
        </w:tc>
      </w:tr>
      <w:tr w:rsidR="004D4472" w:rsidRPr="00C03AEB" w14:paraId="2A91CDD6" w14:textId="77777777" w:rsidTr="00952384">
        <w:trPr>
          <w:trHeight w:val="5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EEAF6" w:themeFill="accent1" w:themeFillTint="33"/>
            <w:tcMar>
              <w:left w:w="70" w:type="dxa"/>
            </w:tcMar>
            <w:vAlign w:val="center"/>
          </w:tcPr>
          <w:p w14:paraId="3FD975DE" w14:textId="77777777" w:rsidR="004D4472" w:rsidRPr="00C03AEB" w:rsidRDefault="004D4472" w:rsidP="004D4472"/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EEAF6" w:themeFill="accent1" w:themeFillTint="33"/>
            <w:tcMar>
              <w:left w:w="67" w:type="dxa"/>
            </w:tcMar>
            <w:vAlign w:val="center"/>
          </w:tcPr>
          <w:p w14:paraId="148BA5C9" w14:textId="3791DD4D" w:rsidR="004D4472" w:rsidRPr="00C03AEB" w:rsidRDefault="004D4472" w:rsidP="004D4472">
            <w:r>
              <w:rPr>
                <w:b/>
              </w:rPr>
              <w:t>Technické požadavky</w:t>
            </w:r>
            <w:r w:rsidRPr="00C03AEB">
              <w:rPr>
                <w:b/>
              </w:rPr>
              <w:t xml:space="preserve"> na SOC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EEAF6" w:themeFill="accent1" w:themeFillTint="33"/>
            <w:tcMar>
              <w:left w:w="67" w:type="dxa"/>
            </w:tcMar>
          </w:tcPr>
          <w:p w14:paraId="4C63C538" w14:textId="77777777" w:rsidR="004D4472" w:rsidRPr="00C03AEB" w:rsidRDefault="004D4472" w:rsidP="004D4472"/>
        </w:tc>
      </w:tr>
      <w:tr w:rsidR="004D4472" w:rsidRPr="00C03AEB" w14:paraId="2E3B84A6" w14:textId="77777777" w:rsidTr="00952384">
        <w:trPr>
          <w:trHeight w:val="5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9CB386C" w14:textId="2906B138" w:rsidR="004D4472" w:rsidRPr="00C03AEB" w:rsidRDefault="00A72623" w:rsidP="004D4472">
            <w:r>
              <w:t>25</w:t>
            </w:r>
            <w:r w:rsidR="004D4472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4409334" w14:textId="4BEB40E3" w:rsidR="004D4472" w:rsidRPr="000400A0" w:rsidRDefault="000400A0" w:rsidP="00DF1690">
            <w:pPr>
              <w:spacing w:before="12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00A0">
              <w:rPr>
                <w:rFonts w:asciiTheme="minorHAnsi" w:hAnsiTheme="minorHAnsi" w:cstheme="minorHAnsi"/>
                <w:sz w:val="22"/>
                <w:szCs w:val="22"/>
              </w:rPr>
              <w:t>Poskytovatel služby</w:t>
            </w:r>
            <w:r w:rsidR="007203F2" w:rsidRPr="000400A0" w:rsidDel="00BD32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4472"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provozuje vlastní </w:t>
            </w:r>
            <w:r w:rsidR="004D4472" w:rsidRPr="000400A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Nástroj pro sběr a vyhodnocení kybernetických bezpečnostních událostí</w:t>
            </w:r>
            <w:r w:rsidR="004D4472"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>, který umožňuje napojení na nástroj pro sběr a vyhodnocení kybernetických bezpečnostních událostí zadavatele</w:t>
            </w:r>
            <w:r w:rsidR="00DF1690"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3C5BF10E" w14:textId="77777777" w:rsidR="004D4472" w:rsidRPr="00C03AEB" w:rsidRDefault="004D4472" w:rsidP="004D4472"/>
        </w:tc>
      </w:tr>
      <w:tr w:rsidR="004D4472" w:rsidRPr="00C03AEB" w14:paraId="1D151A6F" w14:textId="77777777" w:rsidTr="00952384">
        <w:trPr>
          <w:trHeight w:val="5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C5C909F" w14:textId="66E87FE6" w:rsidR="004D4472" w:rsidRPr="00C03AEB" w:rsidRDefault="00A72623" w:rsidP="004D4472">
            <w:r>
              <w:t>26</w:t>
            </w:r>
            <w:r w:rsidR="004D4472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46250611" w14:textId="0FA52F81" w:rsidR="004D4472" w:rsidRPr="000400A0" w:rsidRDefault="004D4472" w:rsidP="004D4472">
            <w:pPr>
              <w:spacing w:before="12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Rozhodné operace a manipulace jsou prováděny prostředky </w:t>
            </w:r>
            <w:r w:rsidR="000400A0"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adavatele a nástroje </w:t>
            </w:r>
            <w:r w:rsidR="000400A0" w:rsidRPr="000400A0">
              <w:rPr>
                <w:rFonts w:asciiTheme="minorHAnsi" w:hAnsiTheme="minorHAnsi" w:cstheme="minorHAnsi"/>
                <w:sz w:val="22"/>
                <w:szCs w:val="22"/>
              </w:rPr>
              <w:t>poskytovatele služby</w:t>
            </w:r>
            <w:r w:rsidR="007203F2" w:rsidRPr="000400A0" w:rsidDel="00BD32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budou sloužit na jeho straně pro případnou agregaci </w:t>
            </w:r>
            <w:r w:rsidR="007203F2"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informací </w:t>
            </w:r>
            <w:r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 rámci jeho procesů. Žádný ze způsobů propojení nesmí omezit nebo narušit primární autonomní fungování celého řešení jen prostředky </w:t>
            </w:r>
            <w:r w:rsidR="000400A0"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>adavatele.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1566A002" w14:textId="77777777" w:rsidR="004D4472" w:rsidRPr="00C03AEB" w:rsidRDefault="004D4472" w:rsidP="004D4472"/>
        </w:tc>
      </w:tr>
      <w:tr w:rsidR="004D4472" w:rsidRPr="00C03AEB" w14:paraId="60A7BDBD" w14:textId="77777777" w:rsidTr="00952384">
        <w:trPr>
          <w:trHeight w:val="5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DA3E685" w14:textId="22D48036" w:rsidR="004D4472" w:rsidRPr="00C03AEB" w:rsidRDefault="00A72623" w:rsidP="004D4472">
            <w:r>
              <w:t>27</w:t>
            </w:r>
            <w:r w:rsidR="004D4472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66815ED4" w14:textId="73A27EB9" w:rsidR="004D4472" w:rsidRPr="000400A0" w:rsidRDefault="007203F2" w:rsidP="004D4472">
            <w:pPr>
              <w:spacing w:before="12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00A0">
              <w:rPr>
                <w:rFonts w:asciiTheme="minorHAnsi" w:hAnsiTheme="minorHAnsi" w:cstheme="minorHAnsi"/>
                <w:sz w:val="22"/>
                <w:szCs w:val="22"/>
              </w:rPr>
              <w:t xml:space="preserve">V rámci služby </w:t>
            </w:r>
            <w:r w:rsidR="000400A0" w:rsidRPr="000400A0">
              <w:rPr>
                <w:rFonts w:asciiTheme="minorHAnsi" w:hAnsiTheme="minorHAnsi" w:cstheme="minorHAnsi"/>
                <w:sz w:val="22"/>
                <w:szCs w:val="22"/>
              </w:rPr>
              <w:t>poskytovatel</w:t>
            </w:r>
            <w:r w:rsidRPr="000400A0" w:rsidDel="00BD32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4472"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zajistí </w:t>
            </w:r>
            <w:r w:rsidR="004D4472" w:rsidRPr="000400A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provozní monitoring</w:t>
            </w:r>
            <w:r w:rsidR="004D4472"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bezpečnostních nástrojů </w:t>
            </w:r>
            <w:r w:rsidR="000400A0"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>adavatele</w:t>
            </w:r>
            <w:r w:rsidR="004D4472"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>, dle předmětu zakázky</w:t>
            </w:r>
            <w:r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4D4472"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 rozsahu:</w:t>
            </w:r>
          </w:p>
          <w:p w14:paraId="0C1FD844" w14:textId="1AEB2150" w:rsidR="004D4472" w:rsidRPr="000400A0" w:rsidRDefault="004D4472" w:rsidP="004D4472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dostupnost a funkčnost </w:t>
            </w:r>
            <w:r w:rsidR="007203F2"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bezpečnostních </w:t>
            </w:r>
            <w:r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>nástrojů,</w:t>
            </w:r>
          </w:p>
          <w:p w14:paraId="3CB855BC" w14:textId="7EDB0AE4" w:rsidR="004D4472" w:rsidRPr="000400A0" w:rsidRDefault="004D4472" w:rsidP="004D4472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vytíženost </w:t>
            </w:r>
            <w:r w:rsidR="007203F2"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bezpečnostních </w:t>
            </w:r>
            <w:r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>nástrojů,</w:t>
            </w:r>
          </w:p>
          <w:p w14:paraId="23CF601F" w14:textId="42B70A29" w:rsidR="004D4472" w:rsidRPr="00700B73" w:rsidRDefault="004D4472" w:rsidP="004D4472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bCs/>
              </w:rPr>
            </w:pPr>
            <w:r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>detekce vyčerpání kapacitních zdrojů</w:t>
            </w:r>
            <w:r w:rsidR="007203F2"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 bezpečnostních nástrojů</w:t>
            </w:r>
            <w:r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65A75D00" w14:textId="77777777" w:rsidR="004D4472" w:rsidRPr="00C03AEB" w:rsidRDefault="004D4472" w:rsidP="004D4472"/>
        </w:tc>
      </w:tr>
      <w:tr w:rsidR="004D4472" w:rsidRPr="00C03AEB" w14:paraId="35A2C6B2" w14:textId="77777777" w:rsidTr="00952384">
        <w:trPr>
          <w:trHeight w:val="5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E26D55A" w14:textId="1AE4D918" w:rsidR="004D4472" w:rsidRPr="00C03AEB" w:rsidRDefault="00A72623" w:rsidP="004D4472">
            <w:r>
              <w:t>28</w:t>
            </w:r>
            <w:r w:rsidR="004D4472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5D08E61B" w14:textId="36D0D558" w:rsidR="004D4472" w:rsidRPr="000400A0" w:rsidRDefault="004D4472" w:rsidP="004D4472">
            <w:pPr>
              <w:spacing w:before="12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 rámci služby </w:t>
            </w:r>
            <w:r w:rsidR="000400A0" w:rsidRPr="000400A0">
              <w:rPr>
                <w:rFonts w:asciiTheme="minorHAnsi" w:hAnsiTheme="minorHAnsi" w:cstheme="minorHAnsi"/>
                <w:sz w:val="22"/>
                <w:szCs w:val="22"/>
              </w:rPr>
              <w:t>poskytovatel</w:t>
            </w:r>
            <w:r w:rsidR="00195236" w:rsidRPr="000400A0" w:rsidDel="00BD32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zajišťuje </w:t>
            </w:r>
            <w:r w:rsidRPr="000400A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nastavování </w:t>
            </w:r>
            <w:r w:rsidR="00195236" w:rsidRPr="000400A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bezpečnostních </w:t>
            </w:r>
            <w:r w:rsidRPr="000400A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nástrojů</w:t>
            </w:r>
            <w:r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400A0"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="00195236"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>adavatele</w:t>
            </w:r>
            <w:r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>, dle předmětu zakázky, v rozsahu:</w:t>
            </w:r>
          </w:p>
          <w:p w14:paraId="39707825" w14:textId="75806152" w:rsidR="004D4472" w:rsidRPr="000400A0" w:rsidRDefault="004D4472" w:rsidP="004D4472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>úprava a optimalizace korelačních pravidel</w:t>
            </w:r>
            <w:r w:rsidR="00F517E0"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dle požadavku </w:t>
            </w:r>
            <w:r w:rsidR="000400A0"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="00F517E0"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adavatele nebo </w:t>
            </w:r>
            <w:r w:rsidR="007D40A6"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dle </w:t>
            </w:r>
            <w:proofErr w:type="spellStart"/>
            <w:r w:rsidR="00F517E0"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>best-practice</w:t>
            </w:r>
            <w:proofErr w:type="spellEnd"/>
            <w:r w:rsidR="00F517E0"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400A0" w:rsidRPr="000400A0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r w:rsidR="000400A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400A0" w:rsidRPr="000400A0">
              <w:rPr>
                <w:rFonts w:asciiTheme="minorHAnsi" w:hAnsiTheme="minorHAnsi" w:cstheme="minorHAnsi"/>
                <w:sz w:val="22"/>
                <w:szCs w:val="22"/>
              </w:rPr>
              <w:t>kytovatele</w:t>
            </w:r>
            <w:r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2ABDF138" w14:textId="77777777" w:rsidR="004D4472" w:rsidRPr="000400A0" w:rsidRDefault="004D4472" w:rsidP="004D4472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>přidávání nových zařízení,</w:t>
            </w:r>
          </w:p>
          <w:p w14:paraId="5BE03CB9" w14:textId="5C78F7DB" w:rsidR="004D4472" w:rsidRPr="000400A0" w:rsidRDefault="004D4472" w:rsidP="004D4472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>vytváření nových scénářů pro detekci,</w:t>
            </w:r>
          </w:p>
          <w:p w14:paraId="52D3A16E" w14:textId="45D10B6B" w:rsidR="004D4472" w:rsidRPr="00C03AEB" w:rsidRDefault="004D4472" w:rsidP="00B82E71">
            <w:pPr>
              <w:pStyle w:val="Odstavecseseznamem"/>
              <w:numPr>
                <w:ilvl w:val="0"/>
                <w:numId w:val="22"/>
              </w:numPr>
              <w:spacing w:line="240" w:lineRule="auto"/>
            </w:pPr>
            <w:r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>úprava nastavení nástrojů</w:t>
            </w:r>
            <w:r w:rsidR="00B82E71"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dle požadavku </w:t>
            </w:r>
            <w:r w:rsidR="000400A0"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="00B82E71"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>adavatele nebo NÚKIB</w:t>
            </w:r>
            <w:r w:rsidRPr="000400A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1BE4DA98" w14:textId="77777777" w:rsidR="004D4472" w:rsidRPr="00C03AEB" w:rsidRDefault="004D4472" w:rsidP="004D4472"/>
        </w:tc>
      </w:tr>
      <w:tr w:rsidR="004D4472" w:rsidRPr="00C03AEB" w14:paraId="6AE2D244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EEAF6" w:themeFill="accent1" w:themeFillTint="33"/>
            <w:tcMar>
              <w:left w:w="70" w:type="dxa"/>
            </w:tcMar>
            <w:vAlign w:val="center"/>
          </w:tcPr>
          <w:p w14:paraId="378C253D" w14:textId="77777777" w:rsidR="004D4472" w:rsidRPr="00C03AEB" w:rsidRDefault="004D4472" w:rsidP="004D4472"/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EEAF6" w:themeFill="accent1" w:themeFillTint="33"/>
            <w:tcMar>
              <w:left w:w="67" w:type="dxa"/>
            </w:tcMar>
            <w:vAlign w:val="center"/>
          </w:tcPr>
          <w:p w14:paraId="167D55C0" w14:textId="74657940" w:rsidR="004D4472" w:rsidRPr="00C03AEB" w:rsidRDefault="004D4472" w:rsidP="004D4472">
            <w:r w:rsidRPr="00C03AEB">
              <w:rPr>
                <w:b/>
              </w:rPr>
              <w:t>Požadovaná podpora SOC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EEAF6" w:themeFill="accent1" w:themeFillTint="33"/>
            <w:tcMar>
              <w:left w:w="67" w:type="dxa"/>
            </w:tcMar>
          </w:tcPr>
          <w:p w14:paraId="614F7041" w14:textId="77777777" w:rsidR="004D4472" w:rsidRPr="00C03AEB" w:rsidRDefault="004D4472" w:rsidP="004D4472"/>
        </w:tc>
      </w:tr>
      <w:tr w:rsidR="004D4472" w:rsidRPr="00C03AEB" w14:paraId="0BA9E7DA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FA10DEF" w14:textId="57D25B61" w:rsidR="004D4472" w:rsidRPr="00C03AEB" w:rsidRDefault="00A72623" w:rsidP="004D4472">
            <w:r>
              <w:t>29</w:t>
            </w:r>
            <w:r w:rsidR="00545F64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10A06F81" w14:textId="5A188CF1" w:rsidR="004D4472" w:rsidRPr="00565B8C" w:rsidRDefault="0068764C" w:rsidP="0068764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65B8C">
              <w:rPr>
                <w:rFonts w:ascii="Calibri" w:hAnsi="Calibri" w:cs="Calibri"/>
                <w:b/>
                <w:sz w:val="22"/>
                <w:szCs w:val="22"/>
              </w:rPr>
              <w:t>Ticketovací</w:t>
            </w:r>
            <w:proofErr w:type="spellEnd"/>
            <w:r w:rsidRPr="00565B8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D4472" w:rsidRPr="00565B8C">
              <w:rPr>
                <w:rFonts w:ascii="Calibri" w:hAnsi="Calibri" w:cs="Calibri"/>
                <w:b/>
                <w:sz w:val="22"/>
                <w:szCs w:val="22"/>
              </w:rPr>
              <w:t>systém</w:t>
            </w:r>
            <w:r w:rsidR="004D4472" w:rsidRPr="00565B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F4D45" w:rsidRPr="00565B8C">
              <w:rPr>
                <w:rFonts w:ascii="Calibri" w:hAnsi="Calibri" w:cs="Calibri"/>
                <w:sz w:val="22"/>
                <w:szCs w:val="22"/>
              </w:rPr>
              <w:t xml:space="preserve">– služba </w:t>
            </w:r>
            <w:r w:rsidR="004D4472" w:rsidRPr="00565B8C">
              <w:rPr>
                <w:rFonts w:ascii="Calibri" w:hAnsi="Calibri" w:cs="Calibri"/>
                <w:sz w:val="22"/>
                <w:szCs w:val="22"/>
              </w:rPr>
              <w:t>s on-line přístupem pro kompletní správu požadavků</w:t>
            </w:r>
            <w:r w:rsidR="00115785" w:rsidRPr="00565B8C">
              <w:rPr>
                <w:rFonts w:ascii="Calibri" w:hAnsi="Calibri" w:cs="Calibri"/>
                <w:sz w:val="22"/>
                <w:szCs w:val="22"/>
              </w:rPr>
              <w:t>,</w:t>
            </w:r>
            <w:r w:rsidR="004D4472" w:rsidRPr="00565B8C">
              <w:rPr>
                <w:rFonts w:ascii="Calibri" w:hAnsi="Calibri" w:cs="Calibri"/>
                <w:sz w:val="22"/>
                <w:szCs w:val="22"/>
              </w:rPr>
              <w:t xml:space="preserve"> včetně uchování historie požadavků a jejich řešení.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75E26E11" w14:textId="77777777" w:rsidR="004D4472" w:rsidRPr="00C03AEB" w:rsidRDefault="004D4472" w:rsidP="004D4472"/>
        </w:tc>
      </w:tr>
      <w:tr w:rsidR="0068764C" w:rsidRPr="00C03AEB" w14:paraId="0C37B56D" w14:textId="77777777" w:rsidTr="00952384">
        <w:trPr>
          <w:trHeight w:val="5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2983F11" w14:textId="79871F4D" w:rsidR="0068764C" w:rsidRPr="00545F64" w:rsidRDefault="00A72623" w:rsidP="0068764C">
            <w:r>
              <w:t>30</w:t>
            </w:r>
            <w:r w:rsidR="00545F64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25B82B45" w14:textId="7DA704D7" w:rsidR="0068764C" w:rsidRPr="00565B8C" w:rsidRDefault="0068764C" w:rsidP="006876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5B8C">
              <w:rPr>
                <w:rFonts w:asciiTheme="minorHAnsi" w:hAnsiTheme="minorHAnsi" w:cstheme="minorHAnsi"/>
                <w:sz w:val="22"/>
                <w:szCs w:val="22"/>
              </w:rPr>
              <w:t xml:space="preserve">Přístup </w:t>
            </w:r>
            <w:r w:rsidR="00565B8C" w:rsidRPr="00565B8C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="00115785" w:rsidRPr="00565B8C">
              <w:rPr>
                <w:rFonts w:asciiTheme="minorHAnsi" w:hAnsiTheme="minorHAnsi" w:cstheme="minorHAnsi"/>
                <w:bCs/>
                <w:sz w:val="22"/>
                <w:szCs w:val="22"/>
              </w:rPr>
              <w:t>adavatele</w:t>
            </w:r>
            <w:r w:rsidR="00115785" w:rsidRPr="00565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65B8C">
              <w:rPr>
                <w:rFonts w:asciiTheme="minorHAnsi" w:hAnsiTheme="minorHAnsi" w:cstheme="minorHAnsi"/>
                <w:sz w:val="22"/>
                <w:szCs w:val="22"/>
              </w:rPr>
              <w:t xml:space="preserve">k podpoře </w:t>
            </w:r>
            <w:r w:rsidRPr="00565B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provozu </w:t>
            </w:r>
            <w:r w:rsidR="00565B8C" w:rsidRPr="00565B8C">
              <w:rPr>
                <w:rFonts w:asciiTheme="minorHAnsi" w:hAnsiTheme="minorHAnsi" w:cstheme="minorHAnsi"/>
                <w:i/>
                <w:sz w:val="22"/>
                <w:szCs w:val="22"/>
              </w:rPr>
              <w:t>systémů</w:t>
            </w:r>
            <w:r w:rsidR="00565B8C" w:rsidRPr="00565B8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="00565B8C" w:rsidRPr="00565B8C">
              <w:rPr>
                <w:rFonts w:asciiTheme="minorHAnsi" w:hAnsiTheme="minorHAnsi" w:cstheme="minorHAnsi"/>
                <w:sz w:val="22"/>
                <w:szCs w:val="22"/>
              </w:rPr>
              <w:t>HotLine</w:t>
            </w:r>
            <w:proofErr w:type="spellEnd"/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2560C379" w14:textId="77777777" w:rsidR="0068764C" w:rsidRPr="00C03AEB" w:rsidRDefault="0068764C" w:rsidP="0068764C"/>
        </w:tc>
      </w:tr>
      <w:tr w:rsidR="0068764C" w:rsidRPr="00C03AEB" w14:paraId="24D70C2D" w14:textId="77777777" w:rsidTr="00952384">
        <w:trPr>
          <w:trHeight w:val="5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8EDB299" w14:textId="0C9BB4DF" w:rsidR="0068764C" w:rsidRPr="00545F64" w:rsidRDefault="00A72623" w:rsidP="0068764C">
            <w:r>
              <w:t>31</w:t>
            </w:r>
            <w:r w:rsidR="00545F64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61E9789D" w14:textId="1B5505D3" w:rsidR="0068764C" w:rsidRPr="00565B8C" w:rsidRDefault="0068764C" w:rsidP="003330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5B8C">
              <w:rPr>
                <w:rFonts w:asciiTheme="minorHAnsi" w:hAnsiTheme="minorHAnsi" w:cstheme="minorHAnsi"/>
                <w:sz w:val="22"/>
                <w:szCs w:val="22"/>
              </w:rPr>
              <w:t xml:space="preserve">Přístup </w:t>
            </w:r>
            <w:r w:rsidR="00565B8C" w:rsidRPr="00565B8C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="00115785" w:rsidRPr="00565B8C">
              <w:rPr>
                <w:rFonts w:asciiTheme="minorHAnsi" w:hAnsiTheme="minorHAnsi" w:cstheme="minorHAnsi"/>
                <w:bCs/>
                <w:sz w:val="22"/>
                <w:szCs w:val="22"/>
              </w:rPr>
              <w:t>adavatele</w:t>
            </w:r>
            <w:r w:rsidR="00115785" w:rsidRPr="00565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65B8C">
              <w:rPr>
                <w:rFonts w:asciiTheme="minorHAnsi" w:hAnsiTheme="minorHAnsi" w:cstheme="minorHAnsi"/>
                <w:sz w:val="22"/>
                <w:szCs w:val="22"/>
              </w:rPr>
              <w:t xml:space="preserve">k podpoře </w:t>
            </w:r>
            <w:r w:rsidRPr="00565B8C">
              <w:rPr>
                <w:rFonts w:asciiTheme="minorHAnsi" w:hAnsiTheme="minorHAnsi" w:cstheme="minorHAnsi"/>
                <w:i/>
                <w:sz w:val="22"/>
                <w:szCs w:val="22"/>
              </w:rPr>
              <w:t>Incident Response</w:t>
            </w:r>
            <w:r w:rsidRPr="00565B8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="00115785" w:rsidRPr="00565B8C">
              <w:rPr>
                <w:rFonts w:asciiTheme="minorHAnsi" w:hAnsiTheme="minorHAnsi" w:cstheme="minorHAnsi"/>
                <w:sz w:val="22"/>
                <w:szCs w:val="22"/>
              </w:rPr>
              <w:t>HotLine</w:t>
            </w:r>
            <w:proofErr w:type="spellEnd"/>
            <w:r w:rsidR="00115785" w:rsidRPr="00565B8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65B8C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="003330D0" w:rsidRPr="00565B8C">
              <w:rPr>
                <w:rFonts w:asciiTheme="minorHAnsi" w:hAnsiTheme="minorHAnsi" w:cstheme="minorHAnsi"/>
                <w:sz w:val="22"/>
                <w:szCs w:val="22"/>
              </w:rPr>
              <w:t>/ email</w:t>
            </w:r>
            <w:r w:rsidR="00115785" w:rsidRPr="00565B8C">
              <w:rPr>
                <w:rFonts w:asciiTheme="minorHAnsi" w:hAnsiTheme="minorHAnsi" w:cstheme="minorHAnsi"/>
                <w:sz w:val="22"/>
                <w:szCs w:val="22"/>
              </w:rPr>
              <w:t xml:space="preserve"> na členy CSIRT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54C5017D" w14:textId="77777777" w:rsidR="0068764C" w:rsidRPr="00C03AEB" w:rsidRDefault="0068764C" w:rsidP="0068764C"/>
        </w:tc>
      </w:tr>
      <w:tr w:rsidR="00F95EE5" w:rsidRPr="00C03AEB" w14:paraId="7ECD681B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69BD021" w14:textId="43A91B3A" w:rsidR="00F95EE5" w:rsidRPr="00545F64" w:rsidRDefault="00A72623" w:rsidP="0068764C">
            <w:r>
              <w:t>32</w:t>
            </w:r>
            <w:r w:rsidR="00F95EE5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228C3B16" w14:textId="3804CB84" w:rsidR="00F95EE5" w:rsidRPr="00565B8C" w:rsidRDefault="00F95EE5" w:rsidP="002A68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5B8C">
              <w:rPr>
                <w:rFonts w:asciiTheme="minorHAnsi" w:hAnsiTheme="minorHAnsi" w:cstheme="minorHAnsi"/>
                <w:sz w:val="22"/>
                <w:szCs w:val="22"/>
              </w:rPr>
              <w:t xml:space="preserve">Zakládání tiketů, proaktivní komunikace o jejich řešení. Komunikace s třetí stranou jako NBÚ, NÚKIB, kooperující </w:t>
            </w:r>
            <w:r w:rsidR="00565B8C" w:rsidRPr="00565B8C">
              <w:rPr>
                <w:rFonts w:asciiTheme="minorHAnsi" w:hAnsiTheme="minorHAnsi" w:cstheme="minorHAnsi"/>
                <w:sz w:val="22"/>
                <w:szCs w:val="22"/>
              </w:rPr>
              <w:t>CSIRT</w:t>
            </w:r>
            <w:r w:rsidRPr="00565B8C">
              <w:rPr>
                <w:rFonts w:asciiTheme="minorHAnsi" w:hAnsiTheme="minorHAnsi" w:cstheme="minorHAnsi"/>
                <w:sz w:val="22"/>
                <w:szCs w:val="22"/>
              </w:rPr>
              <w:t xml:space="preserve"> atd.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78C37E33" w14:textId="77777777" w:rsidR="00F95EE5" w:rsidRPr="00C03AEB" w:rsidRDefault="00F95EE5" w:rsidP="0068764C"/>
        </w:tc>
      </w:tr>
      <w:tr w:rsidR="00F95EE5" w:rsidRPr="00C03AEB" w14:paraId="2C220382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198E84" w14:textId="54480016" w:rsidR="00F95EE5" w:rsidRPr="00545F64" w:rsidRDefault="00A72623" w:rsidP="0068764C">
            <w:r>
              <w:t>33</w:t>
            </w:r>
            <w:r w:rsidR="00F95EE5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207D4B80" w14:textId="237349D5" w:rsidR="00F95EE5" w:rsidRPr="00565B8C" w:rsidRDefault="00F95EE5" w:rsidP="006876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5B8C">
              <w:rPr>
                <w:rFonts w:asciiTheme="minorHAnsi" w:hAnsiTheme="minorHAnsi" w:cstheme="minorHAnsi"/>
                <w:sz w:val="22"/>
                <w:szCs w:val="22"/>
              </w:rPr>
              <w:t xml:space="preserve">Přístup </w:t>
            </w:r>
            <w:r w:rsidRPr="00565B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administrátorů </w:t>
            </w:r>
            <w:r w:rsidR="00565B8C" w:rsidRPr="00565B8C">
              <w:rPr>
                <w:rFonts w:asciiTheme="minorHAnsi" w:hAnsiTheme="minorHAnsi" w:cstheme="minorHAnsi"/>
                <w:i/>
                <w:sz w:val="22"/>
                <w:szCs w:val="22"/>
              </w:rPr>
              <w:t>z</w:t>
            </w:r>
            <w:r w:rsidRPr="00565B8C">
              <w:rPr>
                <w:rFonts w:asciiTheme="minorHAnsi" w:hAnsiTheme="minorHAnsi" w:cstheme="minorHAnsi"/>
                <w:i/>
                <w:sz w:val="22"/>
                <w:szCs w:val="22"/>
              </w:rPr>
              <w:t>adavatele</w:t>
            </w:r>
            <w:r w:rsidRPr="00565B8C">
              <w:rPr>
                <w:rFonts w:asciiTheme="minorHAnsi" w:hAnsiTheme="minorHAnsi" w:cstheme="minorHAnsi"/>
                <w:sz w:val="22"/>
                <w:szCs w:val="22"/>
              </w:rPr>
              <w:t xml:space="preserve"> ke sledovaným parametrům služby prostřednictvím grafického rozhraní (GUI – dashboard apod.), alespoň v režimu čtení nebo v přístupové roli </w:t>
            </w:r>
            <w:r w:rsidRPr="00565B8C">
              <w:rPr>
                <w:rFonts w:asciiTheme="minorHAnsi" w:hAnsiTheme="minorHAnsi" w:cstheme="minorHAnsi"/>
                <w:i/>
                <w:sz w:val="22"/>
                <w:szCs w:val="22"/>
              </w:rPr>
              <w:t>Auditor</w:t>
            </w:r>
            <w:r w:rsidRPr="00565B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01C63669" w14:textId="77777777" w:rsidR="00F95EE5" w:rsidRPr="00C03AEB" w:rsidRDefault="00F95EE5" w:rsidP="0068764C"/>
        </w:tc>
      </w:tr>
      <w:tr w:rsidR="00F95EE5" w:rsidRPr="00C03AEB" w14:paraId="04483F0D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32AF78E" w14:textId="1EF08321" w:rsidR="00F95EE5" w:rsidRPr="00545F64" w:rsidRDefault="00A72623" w:rsidP="0068764C">
            <w:r>
              <w:t>34</w:t>
            </w:r>
            <w:r w:rsidR="00F95EE5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3267D47C" w14:textId="73603909" w:rsidR="00F95EE5" w:rsidRPr="00565B8C" w:rsidRDefault="00F95EE5" w:rsidP="00AD0D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5B8C">
              <w:rPr>
                <w:rFonts w:asciiTheme="minorHAnsi" w:hAnsiTheme="minorHAnsi" w:cstheme="minorHAnsi"/>
                <w:b/>
                <w:sz w:val="22"/>
                <w:szCs w:val="22"/>
              </w:rPr>
              <w:t>Notifikace/</w:t>
            </w:r>
            <w:r w:rsidR="00565B8C" w:rsidRPr="00565B8C">
              <w:rPr>
                <w:rFonts w:asciiTheme="minorHAnsi" w:hAnsiTheme="minorHAnsi" w:cstheme="minorHAnsi"/>
                <w:b/>
                <w:sz w:val="22"/>
                <w:szCs w:val="22"/>
              </w:rPr>
              <w:t>Eskalace</w:t>
            </w:r>
            <w:r w:rsidR="00565B8C" w:rsidRPr="00565B8C">
              <w:rPr>
                <w:rFonts w:asciiTheme="minorHAnsi" w:hAnsiTheme="minorHAnsi" w:cstheme="minorHAnsi"/>
                <w:sz w:val="22"/>
                <w:szCs w:val="22"/>
              </w:rPr>
              <w:t xml:space="preserve"> – Informování</w:t>
            </w:r>
            <w:r w:rsidRPr="00565B8C">
              <w:rPr>
                <w:rFonts w:asciiTheme="minorHAnsi" w:hAnsiTheme="minorHAnsi" w:cstheme="minorHAnsi"/>
                <w:sz w:val="22"/>
                <w:szCs w:val="22"/>
              </w:rPr>
              <w:t xml:space="preserve"> odpovědných osob </w:t>
            </w:r>
            <w:r w:rsidR="00565B8C" w:rsidRPr="00565B8C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565B8C">
              <w:rPr>
                <w:rFonts w:asciiTheme="minorHAnsi" w:hAnsiTheme="minorHAnsi" w:cstheme="minorHAnsi"/>
                <w:sz w:val="22"/>
                <w:szCs w:val="22"/>
              </w:rPr>
              <w:t>adavatele o vzniku bezpečnostního incidentu v reálném čase za pomocí základních komunikačních nástrojů (mail / SMS / telefon).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544F60FA" w14:textId="77777777" w:rsidR="00F95EE5" w:rsidRPr="00C03AEB" w:rsidRDefault="00F95EE5" w:rsidP="0068764C"/>
        </w:tc>
      </w:tr>
      <w:tr w:rsidR="00F95EE5" w:rsidRPr="00C03AEB" w14:paraId="5F59127B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6C6B13F" w14:textId="6BC740CF" w:rsidR="00F95EE5" w:rsidRPr="00545F64" w:rsidRDefault="00A72623" w:rsidP="0068764C">
            <w:r>
              <w:t>35</w:t>
            </w:r>
            <w:r w:rsidR="00F95EE5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4F8AA669" w14:textId="46AE1304" w:rsidR="00F95EE5" w:rsidRPr="00565B8C" w:rsidRDefault="00F95EE5" w:rsidP="00CF4D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5B8C">
              <w:rPr>
                <w:rFonts w:asciiTheme="minorHAnsi" w:hAnsiTheme="minorHAnsi" w:cstheme="minorHAnsi"/>
                <w:b/>
                <w:sz w:val="22"/>
                <w:szCs w:val="22"/>
              </w:rPr>
              <w:t>Vulnerability management</w:t>
            </w:r>
            <w:r w:rsidRPr="00565B8C">
              <w:rPr>
                <w:rFonts w:asciiTheme="minorHAnsi" w:hAnsiTheme="minorHAnsi" w:cstheme="minorHAnsi"/>
                <w:sz w:val="22"/>
                <w:szCs w:val="22"/>
              </w:rPr>
              <w:t xml:space="preserve"> – služba kontinuálního skenování aktiv </w:t>
            </w:r>
            <w:r w:rsidR="00565B8C" w:rsidRPr="00565B8C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565B8C">
              <w:rPr>
                <w:rFonts w:asciiTheme="minorHAnsi" w:hAnsiTheme="minorHAnsi" w:cstheme="minorHAnsi"/>
                <w:sz w:val="22"/>
                <w:szCs w:val="22"/>
              </w:rPr>
              <w:t>adavatele definovaných danou sítí/sítěmi a zranitelností relevantních pro daná aktiva. Minimálně na začátku poskytování služby budou provedeny plné skeny a dále vždy 1x měsíčně skeny rozdílové.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151EF2E6" w14:textId="77777777" w:rsidR="00F95EE5" w:rsidRPr="00C03AEB" w:rsidRDefault="00F95EE5" w:rsidP="0068764C"/>
        </w:tc>
      </w:tr>
      <w:tr w:rsidR="00F95EE5" w:rsidRPr="00C03AEB" w14:paraId="32300279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F110BBA" w14:textId="764F7E3D" w:rsidR="00F95EE5" w:rsidRPr="00545F64" w:rsidRDefault="00A72623" w:rsidP="0068764C">
            <w:r>
              <w:lastRenderedPageBreak/>
              <w:t>36</w:t>
            </w:r>
            <w:r w:rsidR="00F95EE5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3BFB9FC2" w14:textId="310DF905" w:rsidR="00F95EE5" w:rsidRPr="00565B8C" w:rsidRDefault="00F95EE5" w:rsidP="002731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5B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Vulnerability </w:t>
            </w:r>
            <w:r w:rsidR="00565B8C" w:rsidRPr="00565B8C">
              <w:rPr>
                <w:rFonts w:asciiTheme="minorHAnsi" w:hAnsiTheme="minorHAnsi" w:cstheme="minorHAnsi"/>
                <w:b/>
                <w:sz w:val="22"/>
                <w:szCs w:val="22"/>
              </w:rPr>
              <w:t>management</w:t>
            </w:r>
            <w:r w:rsidR="00565B8C" w:rsidRPr="00565B8C">
              <w:rPr>
                <w:rFonts w:asciiTheme="minorHAnsi" w:hAnsiTheme="minorHAnsi" w:cstheme="minorHAnsi"/>
                <w:sz w:val="22"/>
                <w:szCs w:val="22"/>
              </w:rPr>
              <w:t xml:space="preserve"> – Relevance</w:t>
            </w:r>
            <w:r w:rsidRPr="00565B8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zranitelnosti</w:t>
            </w:r>
            <w:r w:rsidRPr="00565B8C">
              <w:rPr>
                <w:rFonts w:asciiTheme="minorHAnsi" w:hAnsiTheme="minorHAnsi" w:cstheme="minorHAnsi"/>
                <w:sz w:val="22"/>
                <w:szCs w:val="22"/>
              </w:rPr>
              <w:t xml:space="preserve"> – U aktiv musí být ověřena relevantnost incidentů pro dané aktivum vulnerability scannerem.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3F2CBBDE" w14:textId="77777777" w:rsidR="00F95EE5" w:rsidRPr="00C03AEB" w:rsidRDefault="00F95EE5" w:rsidP="0068764C"/>
        </w:tc>
      </w:tr>
      <w:tr w:rsidR="00F95EE5" w:rsidRPr="00C03AEB" w14:paraId="52B889BD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1DB3063" w14:textId="1213A123" w:rsidR="00F95EE5" w:rsidRPr="00545F64" w:rsidRDefault="00A72623" w:rsidP="0068764C">
            <w:r>
              <w:t>37</w:t>
            </w:r>
            <w:r w:rsidR="00F95EE5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40DC07D4" w14:textId="63D7F90B" w:rsidR="00F95EE5" w:rsidRPr="00565B8C" w:rsidRDefault="00EB7122" w:rsidP="00DA44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5B8C">
              <w:rPr>
                <w:rFonts w:asciiTheme="minorHAnsi" w:hAnsiTheme="minorHAnsi" w:cstheme="minorHAnsi"/>
                <w:b/>
                <w:sz w:val="22"/>
                <w:szCs w:val="22"/>
              </w:rPr>
              <w:t>Reporty – Rozšířený</w:t>
            </w:r>
            <w:r w:rsidR="00F95EE5" w:rsidRPr="00565B8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reporting</w:t>
            </w:r>
            <w:r w:rsidR="00F95EE5" w:rsidRPr="00565B8C">
              <w:rPr>
                <w:rFonts w:asciiTheme="minorHAnsi" w:hAnsiTheme="minorHAnsi" w:cstheme="minorHAnsi"/>
                <w:sz w:val="22"/>
                <w:szCs w:val="22"/>
              </w:rPr>
              <w:t xml:space="preserve"> – detailní report o událostech a incidentech s návrhy systematických opatření 1x měsíčně. Vzdálená prezentace reportu, např. formou videokonference. </w:t>
            </w:r>
            <w:r w:rsidR="00F95EE5" w:rsidRPr="00565B8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Prezentace měsíčních reportů v rozsahu min. 30 minut - max. </w:t>
            </w:r>
            <w:r w:rsidR="008C6234" w:rsidRPr="00565B8C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F95EE5" w:rsidRPr="00565B8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hod.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54251CE4" w14:textId="77777777" w:rsidR="00F95EE5" w:rsidRPr="00C03AEB" w:rsidRDefault="00F95EE5" w:rsidP="0068764C"/>
        </w:tc>
      </w:tr>
      <w:tr w:rsidR="00F95EE5" w:rsidRPr="00C03AEB" w14:paraId="0B953F69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A31315E" w14:textId="595EFD36" w:rsidR="00F95EE5" w:rsidRPr="00D24942" w:rsidRDefault="00A72623" w:rsidP="0068764C">
            <w:r>
              <w:t>38</w:t>
            </w:r>
            <w:r w:rsidR="00F95EE5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2C3FD929" w14:textId="20223245" w:rsidR="00F95EE5" w:rsidRPr="00565B8C" w:rsidRDefault="00EB7122" w:rsidP="005A4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5B8C">
              <w:rPr>
                <w:rFonts w:asciiTheme="minorHAnsi" w:hAnsiTheme="minorHAnsi" w:cstheme="minorHAnsi"/>
                <w:b/>
                <w:sz w:val="22"/>
                <w:szCs w:val="22"/>
              </w:rPr>
              <w:t>Reporty</w:t>
            </w:r>
            <w:r w:rsidRPr="00565B8C">
              <w:rPr>
                <w:rFonts w:asciiTheme="minorHAnsi" w:hAnsiTheme="minorHAnsi" w:cstheme="minorHAnsi"/>
                <w:sz w:val="22"/>
                <w:szCs w:val="22"/>
              </w:rPr>
              <w:t xml:space="preserve"> – on</w:t>
            </w:r>
            <w:r w:rsidR="00F95EE5" w:rsidRPr="00565B8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</w:t>
            </w:r>
            <w:proofErr w:type="spellStart"/>
            <w:r w:rsidR="00F95EE5" w:rsidRPr="00565B8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demand</w:t>
            </w:r>
            <w:proofErr w:type="spellEnd"/>
            <w:r w:rsidR="00F95EE5" w:rsidRPr="00565B8C">
              <w:rPr>
                <w:rFonts w:asciiTheme="minorHAnsi" w:hAnsiTheme="minorHAnsi" w:cstheme="minorHAnsi"/>
                <w:sz w:val="22"/>
                <w:szCs w:val="22"/>
              </w:rPr>
              <w:t xml:space="preserve"> – Služba zajistí provádění on-</w:t>
            </w:r>
            <w:proofErr w:type="spellStart"/>
            <w:r w:rsidR="00F95EE5" w:rsidRPr="00565B8C">
              <w:rPr>
                <w:rFonts w:asciiTheme="minorHAnsi" w:hAnsiTheme="minorHAnsi" w:cstheme="minorHAnsi"/>
                <w:sz w:val="22"/>
                <w:szCs w:val="22"/>
              </w:rPr>
              <w:t>demand</w:t>
            </w:r>
            <w:proofErr w:type="spellEnd"/>
            <w:r w:rsidR="00F95EE5" w:rsidRPr="00565B8C">
              <w:rPr>
                <w:rFonts w:asciiTheme="minorHAnsi" w:hAnsiTheme="minorHAnsi" w:cstheme="minorHAnsi"/>
                <w:sz w:val="22"/>
                <w:szCs w:val="22"/>
              </w:rPr>
              <w:t xml:space="preserve"> spouštění některých pravidel a z výstupu bude vytvářet reporty.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287AD6F5" w14:textId="77777777" w:rsidR="00F95EE5" w:rsidRPr="00C03AEB" w:rsidRDefault="00F95EE5" w:rsidP="0068764C"/>
        </w:tc>
      </w:tr>
      <w:tr w:rsidR="00F95EE5" w:rsidRPr="00C03AEB" w14:paraId="5101D4B0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7D73BCC" w14:textId="6EA2C4EC" w:rsidR="00F95EE5" w:rsidRPr="00D24942" w:rsidRDefault="00A72623" w:rsidP="0068764C">
            <w:r>
              <w:t>39</w:t>
            </w:r>
            <w:r w:rsidR="00F95EE5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5225FB9" w14:textId="757C43DD" w:rsidR="00F95EE5" w:rsidRPr="00565B8C" w:rsidRDefault="00F95EE5" w:rsidP="005A4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5B8C">
              <w:rPr>
                <w:rFonts w:asciiTheme="minorHAnsi" w:hAnsiTheme="minorHAnsi" w:cstheme="minorHAnsi"/>
                <w:b/>
                <w:sz w:val="22"/>
                <w:szCs w:val="22"/>
              </w:rPr>
              <w:t>Reporty</w:t>
            </w:r>
            <w:r w:rsidRPr="00565B8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565B8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Standard</w:t>
            </w:r>
            <w:r w:rsidRPr="00565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5B8C" w:rsidRPr="00565B8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565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5B8C" w:rsidRPr="00565B8C">
              <w:rPr>
                <w:rFonts w:asciiTheme="minorHAnsi" w:hAnsiTheme="minorHAnsi" w:cstheme="minorHAnsi"/>
                <w:sz w:val="22"/>
                <w:szCs w:val="22"/>
              </w:rPr>
              <w:t xml:space="preserve">poskytovatel </w:t>
            </w:r>
            <w:r w:rsidRPr="00565B8C">
              <w:rPr>
                <w:rFonts w:asciiTheme="minorHAnsi" w:hAnsiTheme="minorHAnsi" w:cstheme="minorHAnsi"/>
                <w:sz w:val="22"/>
                <w:szCs w:val="22"/>
              </w:rPr>
              <w:t xml:space="preserve">v rámci služby zpracuje a poskytne </w:t>
            </w:r>
            <w:r w:rsidR="00565B8C" w:rsidRPr="00565B8C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565B8C">
              <w:rPr>
                <w:rFonts w:asciiTheme="minorHAnsi" w:hAnsiTheme="minorHAnsi" w:cstheme="minorHAnsi"/>
                <w:sz w:val="22"/>
                <w:szCs w:val="22"/>
              </w:rPr>
              <w:t>adavateli každý měsíc Report, ve kterém je popsáno:</w:t>
            </w:r>
          </w:p>
          <w:p w14:paraId="12BEFD8C" w14:textId="77777777" w:rsidR="00F95EE5" w:rsidRPr="00565B8C" w:rsidRDefault="00F95EE5" w:rsidP="005A4A18">
            <w:pPr>
              <w:pStyle w:val="Odstavecseseznamem"/>
              <w:numPr>
                <w:ilvl w:val="0"/>
                <w:numId w:val="28"/>
              </w:numPr>
              <w:ind w:left="374"/>
              <w:rPr>
                <w:rFonts w:asciiTheme="minorHAnsi" w:hAnsiTheme="minorHAnsi" w:cstheme="minorHAnsi"/>
                <w:sz w:val="22"/>
                <w:szCs w:val="22"/>
              </w:rPr>
            </w:pPr>
            <w:r w:rsidRPr="00565B8C">
              <w:rPr>
                <w:rFonts w:asciiTheme="minorHAnsi" w:hAnsiTheme="minorHAnsi" w:cstheme="minorHAnsi"/>
                <w:sz w:val="22"/>
                <w:szCs w:val="22"/>
              </w:rPr>
              <w:t>průběh realizace Plnění služby za uplynulé období;</w:t>
            </w:r>
          </w:p>
          <w:p w14:paraId="2699427C" w14:textId="60986669" w:rsidR="00F95EE5" w:rsidRPr="00565B8C" w:rsidRDefault="00F95EE5" w:rsidP="005559AE">
            <w:pPr>
              <w:pStyle w:val="Odstavecseseznamem"/>
              <w:numPr>
                <w:ilvl w:val="0"/>
                <w:numId w:val="28"/>
              </w:numPr>
              <w:ind w:left="374"/>
              <w:rPr>
                <w:rFonts w:asciiTheme="minorHAnsi" w:hAnsiTheme="minorHAnsi" w:cstheme="minorHAnsi"/>
                <w:sz w:val="22"/>
                <w:szCs w:val="22"/>
              </w:rPr>
            </w:pPr>
            <w:r w:rsidRPr="00565B8C">
              <w:rPr>
                <w:rFonts w:asciiTheme="minorHAnsi" w:hAnsiTheme="minorHAnsi" w:cstheme="minorHAnsi"/>
                <w:sz w:val="22"/>
                <w:szCs w:val="22"/>
              </w:rPr>
              <w:t xml:space="preserve">provedené služby za uplynulé období; </w:t>
            </w:r>
          </w:p>
          <w:p w14:paraId="671DA838" w14:textId="60C20294" w:rsidR="00F95EE5" w:rsidRPr="00B30D92" w:rsidRDefault="00F95EE5" w:rsidP="004B7EA6">
            <w:pPr>
              <w:pStyle w:val="Odstavecseseznamem"/>
              <w:numPr>
                <w:ilvl w:val="0"/>
                <w:numId w:val="28"/>
              </w:numPr>
              <w:ind w:left="374"/>
            </w:pPr>
            <w:r w:rsidRPr="00565B8C">
              <w:rPr>
                <w:rFonts w:asciiTheme="minorHAnsi" w:hAnsiTheme="minorHAnsi" w:cstheme="minorHAnsi"/>
                <w:sz w:val="22"/>
                <w:szCs w:val="22"/>
              </w:rPr>
              <w:t>návrh doporučených opatření pro další období pro zvýšení bezpečnosti, dostupnosti a v prevenci eliminace incidentů.</w:t>
            </w:r>
            <w:r w:rsidRPr="00B30D92">
              <w:t xml:space="preserve"> 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77CB6580" w14:textId="77777777" w:rsidR="00F95EE5" w:rsidRPr="00C03AEB" w:rsidRDefault="00F95EE5" w:rsidP="0068764C"/>
        </w:tc>
      </w:tr>
      <w:tr w:rsidR="00F95EE5" w:rsidRPr="00C03AEB" w14:paraId="07D44E8A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98826F9" w14:textId="79904BF5" w:rsidR="00F95EE5" w:rsidRPr="00D24942" w:rsidRDefault="00A72623" w:rsidP="0068764C">
            <w:r>
              <w:t>40</w:t>
            </w:r>
            <w:r w:rsidR="00F95EE5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6DEAF8A5" w14:textId="5FDA0390" w:rsidR="00F95EE5" w:rsidRPr="006778EB" w:rsidRDefault="00F95EE5" w:rsidP="008B7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8EB">
              <w:rPr>
                <w:rFonts w:asciiTheme="minorHAnsi" w:hAnsiTheme="minorHAnsi" w:cstheme="minorHAnsi"/>
                <w:b/>
                <w:sz w:val="22"/>
                <w:szCs w:val="22"/>
              </w:rPr>
              <w:t>Technologie sběru dat</w:t>
            </w: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 xml:space="preserve"> – Služba zajistí užití nástroje SIEM a nástroje Flowmon v majetku </w:t>
            </w:r>
            <w:r w:rsidR="006778EB" w:rsidRPr="006778EB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 xml:space="preserve">adavatele jako základního zdroje dat a bude s ním komunikovat průmyslově standardními protokoly. </w:t>
            </w:r>
          </w:p>
          <w:p w14:paraId="3974C9FC" w14:textId="02F86B99" w:rsidR="00F95EE5" w:rsidRPr="006778EB" w:rsidRDefault="00F95EE5" w:rsidP="00CE22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 xml:space="preserve">Navrhované řešení </w:t>
            </w:r>
            <w:r w:rsidR="006778EB" w:rsidRPr="006778EB">
              <w:rPr>
                <w:rFonts w:asciiTheme="minorHAnsi" w:hAnsiTheme="minorHAnsi" w:cstheme="minorHAnsi"/>
                <w:sz w:val="22"/>
                <w:szCs w:val="22"/>
              </w:rPr>
              <w:t>poskytovatele služby</w:t>
            </w: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A07A0C4" w14:textId="3CA7F8A3" w:rsidR="00F95EE5" w:rsidRPr="006778EB" w:rsidRDefault="00F95EE5" w:rsidP="00423C27">
            <w:pPr>
              <w:pStyle w:val="Odstavecseseznamem"/>
              <w:numPr>
                <w:ilvl w:val="0"/>
                <w:numId w:val="30"/>
              </w:numPr>
              <w:ind w:left="374"/>
              <w:rPr>
                <w:rFonts w:asciiTheme="minorHAnsi" w:hAnsiTheme="minorHAnsi" w:cstheme="minorHAnsi"/>
                <w:sz w:val="22"/>
                <w:szCs w:val="22"/>
              </w:rPr>
            </w:pP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 xml:space="preserve">zajištuje na straně </w:t>
            </w:r>
            <w:r w:rsidR="006778EB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 xml:space="preserve">adavatele sběr, přenos a uložení logů a jejich vyhodnocování v rámci nástroje SIEM Zadavatele. Případný SIEM </w:t>
            </w:r>
            <w:r w:rsidR="006778EB">
              <w:rPr>
                <w:rFonts w:asciiTheme="minorHAnsi" w:hAnsiTheme="minorHAnsi" w:cstheme="minorHAnsi"/>
                <w:sz w:val="22"/>
                <w:szCs w:val="22"/>
              </w:rPr>
              <w:t xml:space="preserve">poskytovatele služby </w:t>
            </w: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>plní roli Federativní komponenty k výkonu Operátorské činnosti v rámci služby SOC.</w:t>
            </w:r>
          </w:p>
          <w:p w14:paraId="624BE155" w14:textId="00164A1B" w:rsidR="00F95EE5" w:rsidRPr="006778EB" w:rsidRDefault="00F95EE5" w:rsidP="00423C27">
            <w:pPr>
              <w:pStyle w:val="Odstavecseseznamem"/>
              <w:numPr>
                <w:ilvl w:val="0"/>
                <w:numId w:val="30"/>
              </w:numPr>
              <w:ind w:left="374"/>
              <w:rPr>
                <w:rFonts w:asciiTheme="minorHAnsi" w:hAnsiTheme="minorHAnsi" w:cstheme="minorHAnsi"/>
                <w:sz w:val="22"/>
                <w:szCs w:val="22"/>
              </w:rPr>
            </w:pP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 xml:space="preserve">zajištuje na straně </w:t>
            </w:r>
            <w:r w:rsidR="006778EB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 xml:space="preserve">adavatele sběr a vyhodnocení NetFlow v rámci nástroje Flowmon </w:t>
            </w:r>
            <w:r w:rsidR="006778EB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>adavatele.</w:t>
            </w:r>
          </w:p>
          <w:p w14:paraId="4476C375" w14:textId="7A01C5BB" w:rsidR="00F95EE5" w:rsidRPr="006778EB" w:rsidRDefault="00F95EE5" w:rsidP="00423C27">
            <w:pPr>
              <w:pStyle w:val="Odstavecseseznamem"/>
              <w:numPr>
                <w:ilvl w:val="0"/>
                <w:numId w:val="30"/>
              </w:numPr>
              <w:ind w:left="374"/>
              <w:rPr>
                <w:rFonts w:asciiTheme="minorHAnsi" w:hAnsiTheme="minorHAnsi" w:cstheme="minorHAnsi"/>
                <w:sz w:val="22"/>
                <w:szCs w:val="22"/>
              </w:rPr>
            </w:pP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>je schopno regulovat zatížení přenosové linky (</w:t>
            </w:r>
            <w:proofErr w:type="spellStart"/>
            <w:r w:rsidRPr="006778EB">
              <w:rPr>
                <w:rFonts w:asciiTheme="minorHAnsi" w:hAnsiTheme="minorHAnsi" w:cstheme="minorHAnsi"/>
                <w:sz w:val="22"/>
                <w:szCs w:val="22"/>
              </w:rPr>
              <w:t>Bandwidth</w:t>
            </w:r>
            <w:proofErr w:type="spellEnd"/>
            <w:r w:rsidRPr="006778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778EB">
              <w:rPr>
                <w:rFonts w:asciiTheme="minorHAnsi" w:hAnsiTheme="minorHAnsi" w:cstheme="minorHAnsi"/>
                <w:sz w:val="22"/>
                <w:szCs w:val="22"/>
              </w:rPr>
              <w:t>throttling</w:t>
            </w:r>
            <w:proofErr w:type="spellEnd"/>
            <w:r w:rsidRPr="006778EB">
              <w:rPr>
                <w:rFonts w:asciiTheme="minorHAnsi" w:hAnsiTheme="minorHAnsi" w:cstheme="minorHAnsi"/>
                <w:sz w:val="22"/>
                <w:szCs w:val="22"/>
              </w:rPr>
              <w:t xml:space="preserve">) podle specifikace </w:t>
            </w:r>
            <w:r w:rsidR="006778EB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 xml:space="preserve">adavatele (minimum 500kbs, maximum 4 </w:t>
            </w:r>
            <w:proofErr w:type="spellStart"/>
            <w:r w:rsidRPr="006778EB">
              <w:rPr>
                <w:rFonts w:asciiTheme="minorHAnsi" w:hAnsiTheme="minorHAnsi" w:cstheme="minorHAnsi"/>
                <w:sz w:val="22"/>
                <w:szCs w:val="22"/>
              </w:rPr>
              <w:t>Mbs</w:t>
            </w:r>
            <w:proofErr w:type="spellEnd"/>
            <w:r w:rsidRPr="006778EB">
              <w:rPr>
                <w:rFonts w:asciiTheme="minorHAnsi" w:hAnsiTheme="minorHAnsi" w:cstheme="minorHAnsi"/>
                <w:sz w:val="22"/>
                <w:szCs w:val="22"/>
              </w:rPr>
              <w:t>)., jak na vstupu, tak na výstupu VPN/</w:t>
            </w:r>
            <w:proofErr w:type="gramStart"/>
            <w:r w:rsidRPr="006778E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gramEnd"/>
            <w:r w:rsidRPr="006778EB">
              <w:rPr>
                <w:rFonts w:asciiTheme="minorHAnsi" w:hAnsiTheme="minorHAnsi" w:cstheme="minorHAnsi"/>
                <w:sz w:val="22"/>
                <w:szCs w:val="22"/>
              </w:rPr>
              <w:t xml:space="preserve"> ze strany </w:t>
            </w:r>
            <w:r w:rsidR="006778EB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>adavatele.</w:t>
            </w:r>
          </w:p>
          <w:p w14:paraId="5C10AE8B" w14:textId="5A218F7E" w:rsidR="00F95EE5" w:rsidRPr="006778EB" w:rsidRDefault="00F95EE5" w:rsidP="00423C27">
            <w:pPr>
              <w:pStyle w:val="Odstavecseseznamem"/>
              <w:numPr>
                <w:ilvl w:val="0"/>
                <w:numId w:val="30"/>
              </w:numPr>
              <w:ind w:left="374"/>
              <w:rPr>
                <w:rFonts w:asciiTheme="minorHAnsi" w:hAnsiTheme="minorHAnsi" w:cstheme="minorHAnsi"/>
                <w:sz w:val="22"/>
                <w:szCs w:val="22"/>
              </w:rPr>
            </w:pP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>má na své straně služby ve svém komunikačním bodu zařazen VPN akcelerátor.</w:t>
            </w:r>
          </w:p>
          <w:p w14:paraId="0C8540F2" w14:textId="6BE2DA75" w:rsidR="00F95EE5" w:rsidRPr="006778EB" w:rsidRDefault="00F95EE5" w:rsidP="00423C27">
            <w:pPr>
              <w:pStyle w:val="Odstavecseseznamem"/>
              <w:numPr>
                <w:ilvl w:val="0"/>
                <w:numId w:val="30"/>
              </w:numPr>
              <w:ind w:left="374"/>
              <w:rPr>
                <w:rFonts w:asciiTheme="minorHAnsi" w:hAnsiTheme="minorHAnsi" w:cstheme="minorHAnsi"/>
                <w:sz w:val="22"/>
                <w:szCs w:val="22"/>
              </w:rPr>
            </w:pP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 xml:space="preserve">má na své straně služby ve svém komunikačním bodu </w:t>
            </w:r>
            <w:proofErr w:type="gramStart"/>
            <w:r w:rsidRPr="006778E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gramEnd"/>
            <w:r w:rsidRPr="006778EB">
              <w:rPr>
                <w:rFonts w:asciiTheme="minorHAnsi" w:hAnsiTheme="minorHAnsi" w:cstheme="minorHAnsi"/>
                <w:sz w:val="22"/>
                <w:szCs w:val="22"/>
              </w:rPr>
              <w:t xml:space="preserve"> zařazenu komponentu „DDoS pračku“.</w:t>
            </w:r>
          </w:p>
          <w:p w14:paraId="01F759DC" w14:textId="3ECF81D6" w:rsidR="00F95EE5" w:rsidRPr="006778EB" w:rsidRDefault="00F95EE5" w:rsidP="00423C27">
            <w:pPr>
              <w:pStyle w:val="Odstavecseseznamem"/>
              <w:numPr>
                <w:ilvl w:val="0"/>
                <w:numId w:val="30"/>
              </w:numPr>
              <w:ind w:left="374"/>
              <w:rPr>
                <w:rFonts w:asciiTheme="minorHAnsi" w:hAnsiTheme="minorHAnsi" w:cstheme="minorHAnsi"/>
                <w:sz w:val="22"/>
                <w:szCs w:val="22"/>
              </w:rPr>
            </w:pP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 xml:space="preserve">má interní </w:t>
            </w:r>
            <w:proofErr w:type="spellStart"/>
            <w:r w:rsidRPr="006778EB">
              <w:rPr>
                <w:rFonts w:asciiTheme="minorHAnsi" w:hAnsiTheme="minorHAnsi" w:cstheme="minorHAnsi"/>
                <w:sz w:val="22"/>
                <w:szCs w:val="22"/>
              </w:rPr>
              <w:t>storage</w:t>
            </w:r>
            <w:proofErr w:type="spellEnd"/>
            <w:r w:rsidRPr="006778EB">
              <w:rPr>
                <w:rFonts w:asciiTheme="minorHAnsi" w:hAnsiTheme="minorHAnsi" w:cstheme="minorHAnsi"/>
                <w:sz w:val="22"/>
                <w:szCs w:val="22"/>
              </w:rPr>
              <w:t xml:space="preserve"> prostor na konektivitě v propustnosti minimálně 1Gb s využitím VPN v redundantní konfiguraci.</w:t>
            </w:r>
          </w:p>
          <w:p w14:paraId="2FF4127B" w14:textId="25214269" w:rsidR="00F95EE5" w:rsidRPr="006778EB" w:rsidRDefault="00F95EE5" w:rsidP="00423C27">
            <w:pPr>
              <w:pStyle w:val="Odstavecseseznamem"/>
              <w:numPr>
                <w:ilvl w:val="0"/>
                <w:numId w:val="30"/>
              </w:numPr>
              <w:ind w:left="374"/>
              <w:rPr>
                <w:rFonts w:asciiTheme="minorHAnsi" w:hAnsiTheme="minorHAnsi" w:cstheme="minorHAnsi"/>
                <w:sz w:val="22"/>
                <w:szCs w:val="22"/>
              </w:rPr>
            </w:pP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 xml:space="preserve">má disponibilně volný interní </w:t>
            </w:r>
            <w:proofErr w:type="spellStart"/>
            <w:r w:rsidRPr="006778EB">
              <w:rPr>
                <w:rFonts w:asciiTheme="minorHAnsi" w:hAnsiTheme="minorHAnsi" w:cstheme="minorHAnsi"/>
                <w:sz w:val="22"/>
                <w:szCs w:val="22"/>
              </w:rPr>
              <w:t>storage</w:t>
            </w:r>
            <w:proofErr w:type="spellEnd"/>
            <w:r w:rsidRPr="006778EB">
              <w:rPr>
                <w:rFonts w:asciiTheme="minorHAnsi" w:hAnsiTheme="minorHAnsi" w:cstheme="minorHAnsi"/>
                <w:sz w:val="22"/>
                <w:szCs w:val="22"/>
              </w:rPr>
              <w:t xml:space="preserve"> prostor v objemu </w:t>
            </w:r>
            <w:r w:rsidR="00D36EDA" w:rsidRPr="006778EB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>20TB.</w:t>
            </w:r>
          </w:p>
          <w:p w14:paraId="574C0602" w14:textId="215F11BF" w:rsidR="00F95EE5" w:rsidRPr="00B30D92" w:rsidRDefault="00F95EE5" w:rsidP="00D530BC">
            <w:pPr>
              <w:pStyle w:val="Odstavecseseznamem"/>
              <w:numPr>
                <w:ilvl w:val="0"/>
                <w:numId w:val="30"/>
              </w:numPr>
              <w:ind w:left="374"/>
            </w:pP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 xml:space="preserve">umí detekovat nové nebo dosud neznámé log data či transakční záznamy, a identifikovat jejich relevanci k provozní nebo bezpečnostní kategorii u </w:t>
            </w:r>
            <w:r w:rsidR="006778EB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>adavatele.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1A8F559E" w14:textId="77777777" w:rsidR="00F95EE5" w:rsidRPr="00C03AEB" w:rsidRDefault="00F95EE5" w:rsidP="0068764C"/>
        </w:tc>
      </w:tr>
      <w:tr w:rsidR="00F95EE5" w:rsidRPr="00C03AEB" w14:paraId="651F633A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C98D362" w14:textId="3129CADD" w:rsidR="00F95EE5" w:rsidRPr="00D24942" w:rsidRDefault="00A72623" w:rsidP="0068764C">
            <w:r>
              <w:t>41</w:t>
            </w:r>
            <w:r w:rsidR="00F95EE5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2DF220EF" w14:textId="63CE7675" w:rsidR="00F95EE5" w:rsidRPr="006778EB" w:rsidRDefault="00F95EE5" w:rsidP="0068764C">
            <w:pPr>
              <w:rPr>
                <w:rFonts w:ascii="Calibri" w:hAnsi="Calibri" w:cs="Calibri"/>
                <w:sz w:val="22"/>
                <w:szCs w:val="22"/>
              </w:rPr>
            </w:pPr>
            <w:r w:rsidRPr="006778EB">
              <w:rPr>
                <w:rFonts w:ascii="Calibri" w:hAnsi="Calibri" w:cs="Calibri"/>
                <w:b/>
                <w:sz w:val="22"/>
                <w:szCs w:val="22"/>
              </w:rPr>
              <w:t>Base line analýza</w:t>
            </w:r>
            <w:r w:rsidRPr="006778EB">
              <w:rPr>
                <w:rFonts w:ascii="Calibri" w:hAnsi="Calibri" w:cs="Calibri"/>
                <w:sz w:val="22"/>
                <w:szCs w:val="22"/>
              </w:rPr>
              <w:t xml:space="preserve"> – Služba zajistí porovnání neobvyklých počtů určitých událostí oproti jinému období z minulosti.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3CE62B7E" w14:textId="77777777" w:rsidR="00F95EE5" w:rsidRPr="00C03AEB" w:rsidRDefault="00F95EE5" w:rsidP="0068764C"/>
        </w:tc>
      </w:tr>
      <w:tr w:rsidR="00F95EE5" w:rsidRPr="00C03AEB" w14:paraId="106F04A6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CE587D1" w14:textId="6F3E4DAC" w:rsidR="00F95EE5" w:rsidRPr="00D24942" w:rsidRDefault="00F95EE5" w:rsidP="00A72623">
            <w:r>
              <w:t>4</w:t>
            </w:r>
            <w:r w:rsidR="00A72623">
              <w:t>2</w:t>
            </w:r>
            <w:r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58D0E2C0" w14:textId="77777777" w:rsidR="00F95EE5" w:rsidRPr="006778EB" w:rsidRDefault="00F95EE5" w:rsidP="006876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8EB">
              <w:rPr>
                <w:rFonts w:asciiTheme="minorHAnsi" w:hAnsiTheme="minorHAnsi" w:cstheme="minorHAnsi"/>
                <w:b/>
                <w:sz w:val="22"/>
                <w:szCs w:val="22"/>
              </w:rPr>
              <w:t>Členění aktiv</w:t>
            </w: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 xml:space="preserve"> – Aktiva musí:</w:t>
            </w:r>
          </w:p>
          <w:p w14:paraId="479E6B0D" w14:textId="33ADA3F5" w:rsidR="00F95EE5" w:rsidRPr="006778EB" w:rsidRDefault="00F95EE5" w:rsidP="00AF529E">
            <w:pPr>
              <w:pStyle w:val="Odstavecseseznamem"/>
              <w:numPr>
                <w:ilvl w:val="0"/>
                <w:numId w:val="29"/>
              </w:numPr>
              <w:ind w:left="374"/>
              <w:rPr>
                <w:rFonts w:asciiTheme="minorHAnsi" w:hAnsiTheme="minorHAnsi" w:cstheme="minorHAnsi"/>
                <w:sz w:val="22"/>
                <w:szCs w:val="22"/>
              </w:rPr>
            </w:pPr>
            <w:r w:rsidRPr="006778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být možno rozdělit:</w:t>
            </w:r>
          </w:p>
          <w:p w14:paraId="4ACDC730" w14:textId="271C7A6B" w:rsidR="00F95EE5" w:rsidRPr="006778EB" w:rsidRDefault="00F95EE5" w:rsidP="00AF529E">
            <w:pPr>
              <w:pStyle w:val="Odstavecseseznamem"/>
              <w:numPr>
                <w:ilvl w:val="1"/>
                <w:numId w:val="29"/>
              </w:numPr>
              <w:ind w:left="657"/>
              <w:rPr>
                <w:rFonts w:asciiTheme="minorHAnsi" w:hAnsiTheme="minorHAnsi" w:cstheme="minorHAnsi"/>
                <w:sz w:val="22"/>
                <w:szCs w:val="22"/>
              </w:rPr>
            </w:pP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 xml:space="preserve">podle jejich důležitosti v procesech </w:t>
            </w:r>
            <w:r w:rsidR="006778EB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 xml:space="preserve">adavatele; </w:t>
            </w:r>
          </w:p>
          <w:p w14:paraId="7737553A" w14:textId="48E3B385" w:rsidR="00F95EE5" w:rsidRPr="006778EB" w:rsidRDefault="00F95EE5" w:rsidP="00AF529E">
            <w:pPr>
              <w:pStyle w:val="Odstavecseseznamem"/>
              <w:numPr>
                <w:ilvl w:val="1"/>
                <w:numId w:val="29"/>
              </w:numPr>
              <w:ind w:left="657"/>
              <w:rPr>
                <w:rFonts w:asciiTheme="minorHAnsi" w:hAnsiTheme="minorHAnsi" w:cstheme="minorHAnsi"/>
                <w:sz w:val="22"/>
                <w:szCs w:val="22"/>
              </w:rPr>
            </w:pP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>podle typu a povahy generování dat:</w:t>
            </w:r>
          </w:p>
          <w:p w14:paraId="784E8FAA" w14:textId="332CAC05" w:rsidR="00F95EE5" w:rsidRPr="006778EB" w:rsidRDefault="00F95EE5" w:rsidP="006A358E">
            <w:pPr>
              <w:pStyle w:val="Odstavecseseznamem"/>
              <w:numPr>
                <w:ilvl w:val="2"/>
                <w:numId w:val="29"/>
              </w:numPr>
              <w:ind w:left="941"/>
              <w:rPr>
                <w:rFonts w:asciiTheme="minorHAnsi" w:hAnsiTheme="minorHAnsi" w:cstheme="minorHAnsi"/>
                <w:sz w:val="22"/>
                <w:szCs w:val="22"/>
              </w:rPr>
            </w:pP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 xml:space="preserve">Log </w:t>
            </w:r>
            <w:r w:rsidR="00727926" w:rsidRPr="006778EB">
              <w:rPr>
                <w:rFonts w:asciiTheme="minorHAnsi" w:hAnsiTheme="minorHAnsi" w:cstheme="minorHAnsi"/>
                <w:sz w:val="22"/>
                <w:szCs w:val="22"/>
              </w:rPr>
              <w:t>data na</w:t>
            </w: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 xml:space="preserve"> struktuře </w:t>
            </w:r>
            <w:proofErr w:type="spellStart"/>
            <w:r w:rsidRPr="006778EB">
              <w:rPr>
                <w:rFonts w:asciiTheme="minorHAnsi" w:hAnsiTheme="minorHAnsi" w:cstheme="minorHAnsi"/>
                <w:sz w:val="22"/>
                <w:szCs w:val="22"/>
              </w:rPr>
              <w:t>Syslog</w:t>
            </w:r>
            <w:proofErr w:type="spellEnd"/>
            <w:r w:rsidRPr="006778EB">
              <w:rPr>
                <w:rFonts w:asciiTheme="minorHAnsi" w:hAnsiTheme="minorHAnsi" w:cstheme="minorHAnsi"/>
                <w:sz w:val="22"/>
                <w:szCs w:val="22"/>
              </w:rPr>
              <w:t xml:space="preserve"> přes UDP/TCP ve standardu IETF], </w:t>
            </w:r>
          </w:p>
          <w:p w14:paraId="20FD56C9" w14:textId="06C7E51C" w:rsidR="00F95EE5" w:rsidRPr="006778EB" w:rsidRDefault="00F95EE5" w:rsidP="006A358E">
            <w:pPr>
              <w:pStyle w:val="Odstavecseseznamem"/>
              <w:numPr>
                <w:ilvl w:val="2"/>
                <w:numId w:val="29"/>
              </w:numPr>
              <w:ind w:left="941"/>
              <w:rPr>
                <w:rFonts w:asciiTheme="minorHAnsi" w:hAnsiTheme="minorHAnsi" w:cstheme="minorHAnsi"/>
                <w:sz w:val="22"/>
                <w:szCs w:val="22"/>
              </w:rPr>
            </w:pP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>NetFlow ve standardu IETF.</w:t>
            </w:r>
          </w:p>
          <w:p w14:paraId="15576E96" w14:textId="35C61EE8" w:rsidR="00F95EE5" w:rsidRPr="006778EB" w:rsidRDefault="00F95EE5" w:rsidP="006A358E">
            <w:pPr>
              <w:pStyle w:val="Odstavecseseznamem"/>
              <w:numPr>
                <w:ilvl w:val="2"/>
                <w:numId w:val="29"/>
              </w:numPr>
              <w:ind w:left="941"/>
              <w:rPr>
                <w:rFonts w:asciiTheme="minorHAnsi" w:hAnsiTheme="minorHAnsi" w:cstheme="minorHAnsi"/>
                <w:sz w:val="22"/>
                <w:szCs w:val="22"/>
              </w:rPr>
            </w:pP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>SNMP ve standardu IETF.</w:t>
            </w:r>
          </w:p>
          <w:p w14:paraId="65335728" w14:textId="571232D8" w:rsidR="00F95EE5" w:rsidRPr="006778EB" w:rsidRDefault="00F95EE5" w:rsidP="006A358E">
            <w:pPr>
              <w:pStyle w:val="Odstavecseseznamem"/>
              <w:numPr>
                <w:ilvl w:val="2"/>
                <w:numId w:val="29"/>
              </w:numPr>
              <w:ind w:left="941"/>
              <w:rPr>
                <w:rFonts w:asciiTheme="minorHAnsi" w:hAnsiTheme="minorHAnsi" w:cstheme="minorHAnsi"/>
                <w:sz w:val="22"/>
                <w:szCs w:val="22"/>
              </w:rPr>
            </w:pP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 xml:space="preserve">Transakční záznamy – SIP, DNS, DHCP, FRAUD ve standardu IETF nebo dle požadavků zákona </w:t>
            </w:r>
            <w:proofErr w:type="spellStart"/>
            <w:r w:rsidRPr="006778EB">
              <w:rPr>
                <w:rFonts w:asciiTheme="minorHAnsi" w:hAnsiTheme="minorHAnsi" w:cstheme="minorHAnsi"/>
                <w:sz w:val="22"/>
                <w:szCs w:val="22"/>
              </w:rPr>
              <w:t>eIDAS</w:t>
            </w:r>
            <w:proofErr w:type="spellEnd"/>
            <w:r w:rsidR="006778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>nebo zákona o Spisové službě.</w:t>
            </w:r>
          </w:p>
          <w:p w14:paraId="0C9849F3" w14:textId="4CA17002" w:rsidR="00F95EE5" w:rsidRPr="006778EB" w:rsidRDefault="00F95EE5" w:rsidP="00AF529E">
            <w:pPr>
              <w:pStyle w:val="Odstavecseseznamem"/>
              <w:numPr>
                <w:ilvl w:val="0"/>
                <w:numId w:val="29"/>
              </w:numPr>
              <w:ind w:left="374"/>
              <w:rPr>
                <w:rFonts w:asciiTheme="minorHAnsi" w:hAnsiTheme="minorHAnsi" w:cstheme="minorHAnsi"/>
                <w:sz w:val="22"/>
                <w:szCs w:val="22"/>
              </w:rPr>
            </w:pP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 xml:space="preserve">mít uživatelsky definovatelné kategorie a parametry podle požadavků </w:t>
            </w:r>
            <w:r w:rsidR="006778EB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6778EB">
              <w:rPr>
                <w:rFonts w:asciiTheme="minorHAnsi" w:hAnsiTheme="minorHAnsi" w:cstheme="minorHAnsi"/>
                <w:sz w:val="22"/>
                <w:szCs w:val="22"/>
              </w:rPr>
              <w:t>adavatele.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4959ADD8" w14:textId="77777777" w:rsidR="00F95EE5" w:rsidRPr="00C03AEB" w:rsidRDefault="00F95EE5" w:rsidP="0068764C"/>
        </w:tc>
      </w:tr>
      <w:tr w:rsidR="00F95EE5" w:rsidRPr="00C03AEB" w14:paraId="3A8AD1E2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42A0BD6" w14:textId="19FA58A7" w:rsidR="00F95EE5" w:rsidRPr="00D24942" w:rsidRDefault="00A72623" w:rsidP="0068764C">
            <w:r>
              <w:t>43</w:t>
            </w:r>
            <w:r w:rsidR="00F95EE5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2C14D3F4" w14:textId="2CD8A3EA" w:rsidR="00F95EE5" w:rsidRPr="008874AC" w:rsidRDefault="00F95EE5" w:rsidP="00D652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4AC">
              <w:rPr>
                <w:rFonts w:asciiTheme="minorHAnsi" w:hAnsiTheme="minorHAnsi" w:cstheme="minorHAnsi"/>
                <w:b/>
                <w:sz w:val="22"/>
                <w:szCs w:val="22"/>
              </w:rPr>
              <w:t>Kategorizace aktiv</w:t>
            </w:r>
            <w:r w:rsidRPr="008874AC">
              <w:rPr>
                <w:rFonts w:asciiTheme="minorHAnsi" w:hAnsiTheme="minorHAnsi" w:cstheme="minorHAnsi"/>
                <w:sz w:val="22"/>
                <w:szCs w:val="22"/>
              </w:rPr>
              <w:t xml:space="preserve"> – Služba zajistí jednotnou evidenci a vyhodnocení kategorie aktiv, podle povahy aktiva (viz bod 48.). Podle těchto kategorií bude </w:t>
            </w:r>
            <w:r w:rsidR="008874AC">
              <w:rPr>
                <w:rFonts w:asciiTheme="minorHAnsi" w:hAnsiTheme="minorHAnsi" w:cstheme="minorHAnsi"/>
                <w:sz w:val="22"/>
                <w:szCs w:val="22"/>
              </w:rPr>
              <w:t>poskytovatel služby</w:t>
            </w:r>
            <w:r w:rsidRPr="008874AC">
              <w:rPr>
                <w:rFonts w:asciiTheme="minorHAnsi" w:hAnsiTheme="minorHAnsi" w:cstheme="minorHAnsi"/>
                <w:sz w:val="22"/>
                <w:szCs w:val="22"/>
              </w:rPr>
              <w:t xml:space="preserve"> utvářet další pravidla nebo reporty v prostředcích </w:t>
            </w:r>
            <w:r w:rsidR="008874AC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8874AC">
              <w:rPr>
                <w:rFonts w:asciiTheme="minorHAnsi" w:hAnsiTheme="minorHAnsi" w:cstheme="minorHAnsi"/>
                <w:sz w:val="22"/>
                <w:szCs w:val="22"/>
              </w:rPr>
              <w:t>adavatele.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36140EDC" w14:textId="77777777" w:rsidR="00F95EE5" w:rsidRPr="00C03AEB" w:rsidRDefault="00F95EE5" w:rsidP="0068764C"/>
        </w:tc>
      </w:tr>
      <w:tr w:rsidR="00F95EE5" w:rsidRPr="00C03AEB" w14:paraId="27B987F5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75323AC" w14:textId="1360A2AE" w:rsidR="00F95EE5" w:rsidRPr="00D24942" w:rsidRDefault="00A72623" w:rsidP="0068764C">
            <w:r>
              <w:t>44</w:t>
            </w:r>
            <w:r w:rsidR="00F95EE5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4B8C875A" w14:textId="3BC53CEC" w:rsidR="00F95EE5" w:rsidRPr="008874AC" w:rsidRDefault="00F95EE5" w:rsidP="006876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4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Manuální </w:t>
            </w:r>
            <w:proofErr w:type="spellStart"/>
            <w:r w:rsidRPr="008874AC">
              <w:rPr>
                <w:rFonts w:asciiTheme="minorHAnsi" w:hAnsiTheme="minorHAnsi" w:cstheme="minorHAnsi"/>
                <w:b/>
                <w:sz w:val="22"/>
                <w:szCs w:val="22"/>
              </w:rPr>
              <w:t>parsovací</w:t>
            </w:r>
            <w:proofErr w:type="spellEnd"/>
            <w:r w:rsidRPr="008874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pravidla</w:t>
            </w:r>
            <w:r w:rsidRPr="008874AC">
              <w:rPr>
                <w:rFonts w:asciiTheme="minorHAnsi" w:hAnsiTheme="minorHAnsi" w:cstheme="minorHAnsi"/>
                <w:sz w:val="22"/>
                <w:szCs w:val="22"/>
              </w:rPr>
              <w:t xml:space="preserve"> – Služba zajistí generování </w:t>
            </w:r>
            <w:proofErr w:type="spellStart"/>
            <w:r w:rsidRPr="008874AC">
              <w:rPr>
                <w:rFonts w:asciiTheme="minorHAnsi" w:hAnsiTheme="minorHAnsi" w:cstheme="minorHAnsi"/>
                <w:sz w:val="22"/>
                <w:szCs w:val="22"/>
              </w:rPr>
              <w:t>parsovacích</w:t>
            </w:r>
            <w:proofErr w:type="spellEnd"/>
            <w:r w:rsidRPr="008874AC">
              <w:rPr>
                <w:rFonts w:asciiTheme="minorHAnsi" w:hAnsiTheme="minorHAnsi" w:cstheme="minorHAnsi"/>
                <w:sz w:val="22"/>
                <w:szCs w:val="22"/>
              </w:rPr>
              <w:t xml:space="preserve"> pravidel a reportů v prostředcích </w:t>
            </w:r>
            <w:r w:rsidR="008874AC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8874AC">
              <w:rPr>
                <w:rFonts w:asciiTheme="minorHAnsi" w:hAnsiTheme="minorHAnsi" w:cstheme="minorHAnsi"/>
                <w:sz w:val="22"/>
                <w:szCs w:val="22"/>
              </w:rPr>
              <w:t>adavatele.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693169ED" w14:textId="77777777" w:rsidR="00F95EE5" w:rsidRPr="00C03AEB" w:rsidRDefault="00F95EE5" w:rsidP="0068764C"/>
        </w:tc>
      </w:tr>
      <w:tr w:rsidR="00F95EE5" w:rsidRPr="00C03AEB" w14:paraId="68AA3CF0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48F225C" w14:textId="111ABC39" w:rsidR="00F95EE5" w:rsidRPr="00D24942" w:rsidRDefault="00A72623" w:rsidP="0068764C">
            <w:r>
              <w:t>45</w:t>
            </w:r>
            <w:r w:rsidR="00F95EE5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4225EFED" w14:textId="75760829" w:rsidR="00F95EE5" w:rsidRPr="00AD5F0D" w:rsidRDefault="00F95EE5" w:rsidP="006876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F0D">
              <w:rPr>
                <w:rFonts w:asciiTheme="minorHAnsi" w:hAnsiTheme="minorHAnsi" w:cstheme="minorHAnsi"/>
                <w:b/>
                <w:sz w:val="22"/>
                <w:szCs w:val="22"/>
              </w:rPr>
              <w:t>Historická korelace</w:t>
            </w:r>
            <w:r w:rsidRPr="00AD5F0D">
              <w:rPr>
                <w:rFonts w:asciiTheme="minorHAnsi" w:hAnsiTheme="minorHAnsi" w:cstheme="minorHAnsi"/>
                <w:sz w:val="22"/>
                <w:szCs w:val="22"/>
              </w:rPr>
              <w:t xml:space="preserve"> – Služba zajistí ověření nového korelačního pravidla proti historickým datům.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44721C08" w14:textId="77777777" w:rsidR="00F95EE5" w:rsidRPr="00C03AEB" w:rsidRDefault="00F95EE5" w:rsidP="0068764C"/>
        </w:tc>
      </w:tr>
      <w:tr w:rsidR="00F95EE5" w:rsidRPr="00C03AEB" w14:paraId="595799C4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2B0984B" w14:textId="49C10017" w:rsidR="00F95EE5" w:rsidRPr="00D24942" w:rsidRDefault="00A72623" w:rsidP="0068764C">
            <w:r>
              <w:t>46</w:t>
            </w:r>
            <w:r w:rsidR="00F95EE5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2BCF6497" w14:textId="7FEDFFD5" w:rsidR="00F95EE5" w:rsidRPr="00AD5F0D" w:rsidRDefault="00F95EE5" w:rsidP="006876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F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Služba Monitoring Privilegovaných </w:t>
            </w:r>
            <w:r w:rsidR="00AD5F0D" w:rsidRPr="00AD5F0D">
              <w:rPr>
                <w:rFonts w:asciiTheme="minorHAnsi" w:hAnsiTheme="minorHAnsi" w:cstheme="minorHAnsi"/>
                <w:b/>
                <w:sz w:val="22"/>
                <w:szCs w:val="22"/>
              </w:rPr>
              <w:t>účtů – Sdílené</w:t>
            </w:r>
            <w:r w:rsidRPr="00AD5F0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účty</w:t>
            </w:r>
            <w:r w:rsidRPr="00AD5F0D">
              <w:rPr>
                <w:rFonts w:asciiTheme="minorHAnsi" w:hAnsiTheme="minorHAnsi" w:cstheme="minorHAnsi"/>
                <w:sz w:val="22"/>
                <w:szCs w:val="22"/>
              </w:rPr>
              <w:t xml:space="preserve"> – Služba zajistí detekci užití privilegovaných přístupů pro konkrétního uživatele v systémech </w:t>
            </w:r>
            <w:r w:rsidR="00AD5F0D" w:rsidRPr="00AD5F0D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AD5F0D">
              <w:rPr>
                <w:rFonts w:asciiTheme="minorHAnsi" w:hAnsiTheme="minorHAnsi" w:cstheme="minorHAnsi"/>
                <w:sz w:val="22"/>
                <w:szCs w:val="22"/>
              </w:rPr>
              <w:t>adavatele.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4E52CB8C" w14:textId="77777777" w:rsidR="00F95EE5" w:rsidRPr="00C03AEB" w:rsidRDefault="00F95EE5" w:rsidP="0068764C"/>
        </w:tc>
      </w:tr>
      <w:tr w:rsidR="00F95EE5" w:rsidRPr="00C03AEB" w14:paraId="792C1EBA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E050DB8" w14:textId="21BA0FB1" w:rsidR="00F95EE5" w:rsidRPr="00D24942" w:rsidRDefault="00A72623" w:rsidP="0068764C">
            <w:r>
              <w:t>47</w:t>
            </w:r>
            <w:r w:rsidR="00F95EE5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22EC5125" w14:textId="380F4986" w:rsidR="00F95EE5" w:rsidRPr="00AD5F0D" w:rsidRDefault="00F95EE5" w:rsidP="004565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F0D">
              <w:rPr>
                <w:rFonts w:asciiTheme="minorHAnsi" w:hAnsiTheme="minorHAnsi" w:cstheme="minorHAnsi"/>
                <w:b/>
                <w:sz w:val="22"/>
                <w:szCs w:val="22"/>
              </w:rPr>
              <w:t>Režim Maintenance</w:t>
            </w:r>
            <w:r w:rsidRPr="00AD5F0D">
              <w:rPr>
                <w:rFonts w:asciiTheme="minorHAnsi" w:hAnsiTheme="minorHAnsi" w:cstheme="minorHAnsi"/>
                <w:sz w:val="22"/>
                <w:szCs w:val="22"/>
              </w:rPr>
              <w:t xml:space="preserve"> – Služba musí být schopna běhu v režimu údržby ohlášenou </w:t>
            </w:r>
            <w:r w:rsidR="00AD5F0D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AD5F0D">
              <w:rPr>
                <w:rFonts w:asciiTheme="minorHAnsi" w:hAnsiTheme="minorHAnsi" w:cstheme="minorHAnsi"/>
                <w:sz w:val="22"/>
                <w:szCs w:val="22"/>
              </w:rPr>
              <w:t xml:space="preserve">adavatelem, kdy se údržbou dotčených zdrojů/aktiv nebudou vyhlašovat </w:t>
            </w:r>
            <w:proofErr w:type="spellStart"/>
            <w:r w:rsidRPr="00AD5F0D">
              <w:rPr>
                <w:rFonts w:asciiTheme="minorHAnsi" w:hAnsiTheme="minorHAnsi" w:cstheme="minorHAnsi"/>
                <w:sz w:val="22"/>
                <w:szCs w:val="22"/>
              </w:rPr>
              <w:t>alerty</w:t>
            </w:r>
            <w:proofErr w:type="spellEnd"/>
            <w:r w:rsidRPr="00AD5F0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5EF1B14F" w14:textId="77777777" w:rsidR="00F95EE5" w:rsidRPr="00C03AEB" w:rsidRDefault="00F95EE5" w:rsidP="0068764C"/>
        </w:tc>
      </w:tr>
      <w:tr w:rsidR="00F95EE5" w:rsidRPr="00C03AEB" w14:paraId="3366FEF4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852FB7E" w14:textId="5321807E" w:rsidR="00F95EE5" w:rsidRPr="00D24942" w:rsidRDefault="00A72623" w:rsidP="00532458">
            <w:r>
              <w:t>48</w:t>
            </w:r>
            <w:r w:rsidR="00F95EE5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530DE98C" w14:textId="77777777" w:rsidR="00F95EE5" w:rsidRPr="00AD5F0D" w:rsidRDefault="00F95EE5" w:rsidP="00532458">
            <w:pPr>
              <w:pStyle w:val="Odstavecseseznamem"/>
              <w:ind w:hanging="69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F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Služba Monitoringu a detekce  </w:t>
            </w:r>
          </w:p>
          <w:p w14:paraId="57C57414" w14:textId="623D0A8F" w:rsidR="00F95EE5" w:rsidRPr="00AD5F0D" w:rsidRDefault="00F95EE5" w:rsidP="00532458">
            <w:pPr>
              <w:pStyle w:val="Odstavecseseznamem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F0D">
              <w:rPr>
                <w:rFonts w:asciiTheme="minorHAnsi" w:hAnsiTheme="minorHAnsi" w:cstheme="minorHAnsi"/>
                <w:sz w:val="22"/>
                <w:szCs w:val="22"/>
              </w:rPr>
              <w:t xml:space="preserve">Průběžné sledování provozu prostředí </w:t>
            </w:r>
            <w:r w:rsidR="00AD5F0D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AD5F0D">
              <w:rPr>
                <w:rFonts w:asciiTheme="minorHAnsi" w:hAnsiTheme="minorHAnsi" w:cstheme="minorHAnsi"/>
                <w:sz w:val="22"/>
                <w:szCs w:val="22"/>
              </w:rPr>
              <w:t>adavatele.</w:t>
            </w:r>
          </w:p>
          <w:p w14:paraId="4D030366" w14:textId="77777777" w:rsidR="00F95EE5" w:rsidRPr="00AD5F0D" w:rsidRDefault="00F95EE5" w:rsidP="00532458">
            <w:pPr>
              <w:pStyle w:val="Odstavecseseznamem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F0D">
              <w:rPr>
                <w:rFonts w:asciiTheme="minorHAnsi" w:hAnsiTheme="minorHAnsi" w:cstheme="minorHAnsi"/>
                <w:sz w:val="22"/>
                <w:szCs w:val="22"/>
              </w:rPr>
              <w:t xml:space="preserve">Real-time analýza situace v napojených zařízeních podle skupin, kategorií zařízení a podle kontextu log záznamů nebo událostí. </w:t>
            </w:r>
          </w:p>
          <w:p w14:paraId="07A63B9F" w14:textId="77777777" w:rsidR="00F95EE5" w:rsidRPr="00AD5F0D" w:rsidRDefault="00F95EE5" w:rsidP="00532458">
            <w:pPr>
              <w:pStyle w:val="Odstavecseseznamem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F0D">
              <w:rPr>
                <w:rFonts w:asciiTheme="minorHAnsi" w:hAnsiTheme="minorHAnsi" w:cstheme="minorHAnsi"/>
                <w:sz w:val="22"/>
                <w:szCs w:val="22"/>
              </w:rPr>
              <w:t>2x denně odborné posouzení bezpečnostní situace a provozního stavu. V případě anomálie posouzení její relevance a závažnosti.</w:t>
            </w:r>
          </w:p>
          <w:p w14:paraId="5973D015" w14:textId="4F8A146D" w:rsidR="00F95EE5" w:rsidRPr="00AD5F0D" w:rsidRDefault="00F95EE5" w:rsidP="00532458">
            <w:pPr>
              <w:pStyle w:val="Odstavecseseznamem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F0D">
              <w:rPr>
                <w:rFonts w:asciiTheme="minorHAnsi" w:hAnsiTheme="minorHAnsi" w:cstheme="minorHAnsi"/>
                <w:sz w:val="22"/>
                <w:szCs w:val="22"/>
              </w:rPr>
              <w:t xml:space="preserve">Posouzení kontextu anomálie a příčin vzniku situace s případnou eskalací problému </w:t>
            </w:r>
            <w:r w:rsidR="00AD5F0D">
              <w:rPr>
                <w:rFonts w:asciiTheme="minorHAnsi" w:hAnsiTheme="minorHAnsi" w:cstheme="minorHAnsi"/>
                <w:sz w:val="22"/>
                <w:szCs w:val="22"/>
              </w:rPr>
              <w:t>zadavatele</w:t>
            </w:r>
            <w:r w:rsidRPr="00AD5F0D">
              <w:rPr>
                <w:rFonts w:asciiTheme="minorHAnsi" w:hAnsiTheme="minorHAnsi" w:cstheme="minorHAnsi"/>
                <w:sz w:val="22"/>
                <w:szCs w:val="22"/>
              </w:rPr>
              <w:t xml:space="preserve"> na analytického specialistu </w:t>
            </w:r>
            <w:r w:rsidR="00AD5F0D">
              <w:rPr>
                <w:rFonts w:asciiTheme="minorHAnsi" w:hAnsiTheme="minorHAnsi" w:cstheme="minorHAnsi"/>
                <w:sz w:val="22"/>
                <w:szCs w:val="22"/>
              </w:rPr>
              <w:t>poskytovatele služby</w:t>
            </w:r>
            <w:r w:rsidRPr="00AD5F0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286E285" w14:textId="7FED5D7C" w:rsidR="00F95EE5" w:rsidRDefault="00F95EE5" w:rsidP="00D24942"/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7BACE8AC" w14:textId="77777777" w:rsidR="00F95EE5" w:rsidRPr="00C03AEB" w:rsidRDefault="00F95EE5" w:rsidP="00532458"/>
        </w:tc>
      </w:tr>
      <w:tr w:rsidR="00F95EE5" w:rsidRPr="00C03AEB" w14:paraId="2BB26C14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FBBC119" w14:textId="76FBED2C" w:rsidR="00F95EE5" w:rsidRPr="00D24942" w:rsidRDefault="00A72623" w:rsidP="00532458">
            <w:r>
              <w:t>49</w:t>
            </w:r>
            <w:r w:rsidR="00F95EE5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23449629" w14:textId="77777777" w:rsidR="00F95EE5" w:rsidRPr="00CD2C1F" w:rsidRDefault="00F95EE5" w:rsidP="005324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C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Služba včasné výstrahy a reakce na nestandardní situace v provozu bezpečnostních systémů </w:t>
            </w:r>
          </w:p>
          <w:p w14:paraId="194179BD" w14:textId="77777777" w:rsidR="00F95EE5" w:rsidRPr="00CD2C1F" w:rsidRDefault="00F95EE5" w:rsidP="00532458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D2C1F">
              <w:rPr>
                <w:rFonts w:asciiTheme="minorHAnsi" w:hAnsiTheme="minorHAnsi" w:cstheme="minorHAnsi"/>
                <w:sz w:val="22"/>
                <w:szCs w:val="22"/>
              </w:rPr>
              <w:t>Zpracování analytických scénářů na aktuální kybernetické hrozby.</w:t>
            </w:r>
          </w:p>
          <w:p w14:paraId="7FE80F23" w14:textId="3864CD9A" w:rsidR="00F95EE5" w:rsidRPr="00CD2C1F" w:rsidRDefault="00F95EE5" w:rsidP="00532458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D2C1F">
              <w:rPr>
                <w:rFonts w:asciiTheme="minorHAnsi" w:hAnsiTheme="minorHAnsi" w:cstheme="minorHAnsi"/>
                <w:sz w:val="22"/>
                <w:szCs w:val="22"/>
              </w:rPr>
              <w:t>Posouzení eskalovaného problému Zadavatele</w:t>
            </w:r>
            <w:r w:rsidRPr="00CD2C1F" w:rsidDel="00385D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2C1F">
              <w:rPr>
                <w:rFonts w:asciiTheme="minorHAnsi" w:hAnsiTheme="minorHAnsi" w:cstheme="minorHAnsi"/>
                <w:sz w:val="22"/>
                <w:szCs w:val="22"/>
              </w:rPr>
              <w:t>analytickým specialistou Předkladatele.</w:t>
            </w:r>
          </w:p>
          <w:p w14:paraId="0499BCDC" w14:textId="77777777" w:rsidR="00F95EE5" w:rsidRPr="00CD2C1F" w:rsidRDefault="00F95EE5" w:rsidP="00532458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D2C1F">
              <w:rPr>
                <w:rFonts w:asciiTheme="minorHAnsi" w:hAnsiTheme="minorHAnsi" w:cstheme="minorHAnsi"/>
                <w:sz w:val="22"/>
                <w:szCs w:val="22"/>
              </w:rPr>
              <w:t>Detekce a vyhodnocení závažnosti identifikovaných anomálií.</w:t>
            </w:r>
          </w:p>
          <w:p w14:paraId="70EBC31B" w14:textId="3589F092" w:rsidR="00F95EE5" w:rsidRDefault="00F95EE5" w:rsidP="00532458">
            <w:pPr>
              <w:pStyle w:val="Odstavecseseznamem"/>
              <w:numPr>
                <w:ilvl w:val="0"/>
                <w:numId w:val="23"/>
              </w:numPr>
            </w:pPr>
            <w:r w:rsidRPr="00CD2C1F">
              <w:rPr>
                <w:rFonts w:asciiTheme="minorHAnsi" w:hAnsiTheme="minorHAnsi" w:cstheme="minorHAnsi"/>
                <w:sz w:val="22"/>
                <w:szCs w:val="22"/>
              </w:rPr>
              <w:t>Posouzení a případná eskalace nestandardní situace v provozu Zadavatele</w:t>
            </w:r>
            <w:r w:rsidRPr="00CD2C1F" w:rsidDel="00385D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2C1F">
              <w:rPr>
                <w:rFonts w:asciiTheme="minorHAnsi" w:hAnsiTheme="minorHAnsi" w:cstheme="minorHAnsi"/>
                <w:sz w:val="22"/>
                <w:szCs w:val="22"/>
              </w:rPr>
              <w:t>na službu včasné výstrahy a reakce na incident v rámci bezpečnostních struktur ČR.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1FA8D9A6" w14:textId="77777777" w:rsidR="00F95EE5" w:rsidRPr="00C03AEB" w:rsidRDefault="00F95EE5" w:rsidP="00532458"/>
        </w:tc>
      </w:tr>
      <w:tr w:rsidR="00F95EE5" w:rsidRPr="00C03AEB" w14:paraId="34FB650A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EEAF6" w:themeFill="accent1" w:themeFillTint="33"/>
            <w:tcMar>
              <w:left w:w="70" w:type="dxa"/>
            </w:tcMar>
            <w:vAlign w:val="center"/>
          </w:tcPr>
          <w:p w14:paraId="1BE9E049" w14:textId="77777777" w:rsidR="00F95EE5" w:rsidRPr="00C03AEB" w:rsidRDefault="00F95EE5" w:rsidP="0068764C"/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EEAF6" w:themeFill="accent1" w:themeFillTint="33"/>
            <w:tcMar>
              <w:left w:w="67" w:type="dxa"/>
            </w:tcMar>
            <w:vAlign w:val="center"/>
          </w:tcPr>
          <w:p w14:paraId="764E0903" w14:textId="6592B714" w:rsidR="00F95EE5" w:rsidRPr="00C03AEB" w:rsidRDefault="00F95EE5" w:rsidP="0068764C">
            <w:r w:rsidRPr="00C03AEB">
              <w:rPr>
                <w:b/>
              </w:rPr>
              <w:t>SLA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EEAF6" w:themeFill="accent1" w:themeFillTint="33"/>
            <w:tcMar>
              <w:left w:w="67" w:type="dxa"/>
            </w:tcMar>
          </w:tcPr>
          <w:p w14:paraId="2ABCB6A5" w14:textId="77777777" w:rsidR="00F95EE5" w:rsidRPr="00C03AEB" w:rsidRDefault="00F95EE5" w:rsidP="0068764C"/>
        </w:tc>
      </w:tr>
      <w:tr w:rsidR="00F95EE5" w:rsidRPr="00C03AEB" w14:paraId="7896E5C4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41FE732" w14:textId="40DACC2E" w:rsidR="00F95EE5" w:rsidRPr="00D24942" w:rsidRDefault="00A72623" w:rsidP="0068764C">
            <w:r>
              <w:t>50</w:t>
            </w:r>
            <w:r w:rsidR="00F95EE5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26F52209" w14:textId="66599A09" w:rsidR="00F95EE5" w:rsidRPr="003A3CF9" w:rsidRDefault="003A3CF9" w:rsidP="00306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CF9">
              <w:rPr>
                <w:rFonts w:asciiTheme="minorHAnsi" w:hAnsiTheme="minorHAnsi" w:cstheme="minorHAnsi"/>
                <w:sz w:val="22"/>
                <w:szCs w:val="22"/>
              </w:rPr>
              <w:t>Poskytovatel služby</w:t>
            </w:r>
            <w:r w:rsidR="00F95EE5" w:rsidRPr="003A3CF9" w:rsidDel="00306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5EE5" w:rsidRPr="003A3CF9">
              <w:rPr>
                <w:rFonts w:asciiTheme="minorHAnsi" w:hAnsiTheme="minorHAnsi" w:cstheme="minorHAnsi"/>
                <w:sz w:val="22"/>
                <w:szCs w:val="22"/>
              </w:rPr>
              <w:t>musí provozovat vlastní bezpečnostní dohledovou službu v režimu 24x7x365</w:t>
            </w:r>
            <w:r w:rsidR="00BA5B15" w:rsidRPr="003A3CF9">
              <w:rPr>
                <w:rFonts w:asciiTheme="minorHAnsi" w:hAnsiTheme="minorHAnsi" w:cstheme="minorHAnsi"/>
                <w:sz w:val="22"/>
                <w:szCs w:val="22"/>
              </w:rPr>
              <w:t>, s minimální dostupností operátorů v pracovní dny od 6:00 do 22:00 hodin a s minimální dostupností Analytiků v pracovní dny od 9:00 do 17:00 hod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252787F1" w14:textId="77777777" w:rsidR="00F95EE5" w:rsidRPr="00C03AEB" w:rsidRDefault="00F95EE5" w:rsidP="0068764C"/>
        </w:tc>
      </w:tr>
      <w:tr w:rsidR="00952384" w:rsidRPr="00C03AEB" w14:paraId="4A1FE5C8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DBD2840" w14:textId="1B293545" w:rsidR="00952384" w:rsidRDefault="00A72623" w:rsidP="00952384">
            <w:r>
              <w:t>51</w:t>
            </w:r>
            <w:r w:rsidR="00952384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312055E3" w14:textId="74B55C35" w:rsidR="00952384" w:rsidRPr="003A3CF9" w:rsidRDefault="00952384" w:rsidP="0095238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 xml:space="preserve">Pro každý kybernetický incident (dle §7, </w:t>
            </w:r>
            <w:proofErr w:type="spellStart"/>
            <w:r w:rsidRPr="003A3CF9">
              <w:rPr>
                <w:rFonts w:ascii="Calibri" w:hAnsi="Calibri" w:cs="Calibri"/>
                <w:sz w:val="22"/>
                <w:szCs w:val="22"/>
              </w:rPr>
              <w:t>ZokB</w:t>
            </w:r>
            <w:proofErr w:type="spellEnd"/>
            <w:r w:rsidRPr="003A3CF9">
              <w:rPr>
                <w:rFonts w:ascii="Calibri" w:hAnsi="Calibri" w:cs="Calibri"/>
                <w:sz w:val="22"/>
                <w:szCs w:val="22"/>
              </w:rPr>
              <w:t xml:space="preserve">) prochází </w:t>
            </w:r>
            <w:r w:rsidR="003A3CF9">
              <w:rPr>
                <w:rFonts w:ascii="Calibri" w:hAnsi="Calibri" w:cs="Calibri"/>
                <w:sz w:val="22"/>
                <w:szCs w:val="22"/>
              </w:rPr>
              <w:t>poskytovatel služby</w:t>
            </w:r>
            <w:r w:rsidRPr="003A3CF9">
              <w:rPr>
                <w:rFonts w:ascii="Calibri" w:hAnsi="Calibri" w:cs="Calibri"/>
                <w:sz w:val="22"/>
                <w:szCs w:val="22"/>
              </w:rPr>
              <w:t xml:space="preserve"> následným postupem k určení kategorií kybernetických bezpečnostních incidentů (dle §31, </w:t>
            </w:r>
            <w:proofErr w:type="spellStart"/>
            <w:r w:rsidRPr="003A3CF9">
              <w:rPr>
                <w:rFonts w:ascii="Calibri" w:hAnsi="Calibri" w:cs="Calibri"/>
                <w:sz w:val="22"/>
                <w:szCs w:val="22"/>
              </w:rPr>
              <w:t>VoKB</w:t>
            </w:r>
            <w:proofErr w:type="spellEnd"/>
            <w:r w:rsidRPr="003A3CF9">
              <w:rPr>
                <w:rFonts w:ascii="Calibri" w:hAnsi="Calibri" w:cs="Calibri"/>
                <w:sz w:val="22"/>
                <w:szCs w:val="22"/>
              </w:rPr>
              <w:t>) podle následků a negativních projevů pro doporučení opatření či součinnosti v následné reakci:</w:t>
            </w:r>
          </w:p>
          <w:p w14:paraId="408BBC28" w14:textId="77777777" w:rsidR="00952384" w:rsidRPr="003A3CF9" w:rsidRDefault="00952384" w:rsidP="00952384">
            <w:pPr>
              <w:spacing w:line="24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A3CF9">
              <w:rPr>
                <w:rFonts w:ascii="Calibri" w:hAnsi="Calibri" w:cs="Calibri"/>
                <w:sz w:val="22"/>
                <w:szCs w:val="22"/>
                <w:u w:val="single"/>
              </w:rPr>
              <w:t>Fáze Detekce</w:t>
            </w:r>
          </w:p>
          <w:p w14:paraId="4BBE2A70" w14:textId="37D14ED6" w:rsidR="00952384" w:rsidRPr="003A3CF9" w:rsidRDefault="00952384" w:rsidP="00952384">
            <w:pPr>
              <w:numPr>
                <w:ilvl w:val="0"/>
                <w:numId w:val="34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 xml:space="preserve">Monitoring prostředí vymezeného </w:t>
            </w:r>
            <w:r w:rsidR="003A3CF9">
              <w:rPr>
                <w:rFonts w:ascii="Calibri" w:hAnsi="Calibri" w:cs="Calibri"/>
                <w:sz w:val="22"/>
                <w:szCs w:val="22"/>
              </w:rPr>
              <w:t>z</w:t>
            </w:r>
            <w:r w:rsidRPr="003A3CF9">
              <w:rPr>
                <w:rFonts w:ascii="Calibri" w:hAnsi="Calibri" w:cs="Calibri"/>
                <w:sz w:val="22"/>
                <w:szCs w:val="22"/>
              </w:rPr>
              <w:t xml:space="preserve">adavatelem. </w:t>
            </w:r>
          </w:p>
          <w:p w14:paraId="596EF7B5" w14:textId="30C4487E" w:rsidR="00952384" w:rsidRPr="003A3CF9" w:rsidRDefault="00952384" w:rsidP="00952384">
            <w:pPr>
              <w:numPr>
                <w:ilvl w:val="0"/>
                <w:numId w:val="34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A3CF9">
              <w:rPr>
                <w:rFonts w:ascii="Calibri" w:hAnsi="Calibri" w:cs="Calibri"/>
                <w:sz w:val="22"/>
                <w:szCs w:val="22"/>
              </w:rPr>
              <w:t>Dohledování</w:t>
            </w:r>
            <w:proofErr w:type="spellEnd"/>
            <w:r w:rsidRPr="003A3CF9">
              <w:rPr>
                <w:rFonts w:ascii="Calibri" w:hAnsi="Calibri" w:cs="Calibri"/>
                <w:sz w:val="22"/>
                <w:szCs w:val="22"/>
              </w:rPr>
              <w:t xml:space="preserve"> bezpečnostní situace </w:t>
            </w:r>
            <w:r w:rsidR="003A3CF9">
              <w:rPr>
                <w:rFonts w:ascii="Calibri" w:hAnsi="Calibri" w:cs="Calibri"/>
                <w:sz w:val="22"/>
                <w:szCs w:val="22"/>
              </w:rPr>
              <w:t>z</w:t>
            </w:r>
            <w:r w:rsidRPr="003A3CF9">
              <w:rPr>
                <w:rFonts w:ascii="Calibri" w:hAnsi="Calibri" w:cs="Calibri"/>
                <w:sz w:val="22"/>
                <w:szCs w:val="22"/>
              </w:rPr>
              <w:t>adavatele.</w:t>
            </w:r>
          </w:p>
          <w:p w14:paraId="1121BF9C" w14:textId="1513E255" w:rsidR="00952384" w:rsidRPr="003A3CF9" w:rsidRDefault="00952384" w:rsidP="00952384">
            <w:pPr>
              <w:numPr>
                <w:ilvl w:val="0"/>
                <w:numId w:val="34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 xml:space="preserve">Detekce anomálie – rozpoznání odchylky od běžného stavu nebo od </w:t>
            </w:r>
            <w:r w:rsidR="003A3CF9">
              <w:rPr>
                <w:rFonts w:ascii="Calibri" w:hAnsi="Calibri" w:cs="Calibri"/>
                <w:sz w:val="22"/>
                <w:szCs w:val="22"/>
              </w:rPr>
              <w:t>z</w:t>
            </w:r>
            <w:r w:rsidRPr="003A3CF9">
              <w:rPr>
                <w:rFonts w:ascii="Calibri" w:hAnsi="Calibri" w:cs="Calibri"/>
                <w:sz w:val="22"/>
                <w:szCs w:val="22"/>
              </w:rPr>
              <w:t>adavatelem normovaného stavu.</w:t>
            </w:r>
          </w:p>
          <w:p w14:paraId="2D82DB21" w14:textId="77777777" w:rsidR="00952384" w:rsidRPr="003A3CF9" w:rsidRDefault="00952384" w:rsidP="00952384">
            <w:pPr>
              <w:spacing w:line="24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6C089E1" w14:textId="313A8812" w:rsidR="00952384" w:rsidRPr="003A3CF9" w:rsidRDefault="00952384" w:rsidP="00952384">
            <w:pPr>
              <w:spacing w:line="24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A3CF9">
              <w:rPr>
                <w:rFonts w:ascii="Calibri" w:hAnsi="Calibri" w:cs="Calibri"/>
                <w:sz w:val="22"/>
                <w:szCs w:val="22"/>
                <w:u w:val="single"/>
              </w:rPr>
              <w:t>Fáze Přiřazení</w:t>
            </w:r>
          </w:p>
          <w:p w14:paraId="33765E25" w14:textId="00188219" w:rsidR="00952384" w:rsidRPr="003A3CF9" w:rsidRDefault="00952384" w:rsidP="00952384">
            <w:pPr>
              <w:numPr>
                <w:ilvl w:val="0"/>
                <w:numId w:val="3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 xml:space="preserve">Klasifikace </w:t>
            </w:r>
            <w:r w:rsidR="00727926" w:rsidRPr="003A3CF9">
              <w:rPr>
                <w:rFonts w:ascii="Calibri" w:hAnsi="Calibri" w:cs="Calibri"/>
                <w:sz w:val="22"/>
                <w:szCs w:val="22"/>
              </w:rPr>
              <w:t>anomálie – určení</w:t>
            </w:r>
            <w:r w:rsidRPr="003A3CF9">
              <w:rPr>
                <w:rFonts w:ascii="Calibri" w:hAnsi="Calibri" w:cs="Calibri"/>
                <w:sz w:val="22"/>
                <w:szCs w:val="22"/>
              </w:rPr>
              <w:t xml:space="preserve"> závažnosti ve škále:</w:t>
            </w:r>
          </w:p>
          <w:p w14:paraId="5F069060" w14:textId="77777777" w:rsidR="00952384" w:rsidRPr="003A3CF9" w:rsidRDefault="00952384" w:rsidP="00952384">
            <w:pPr>
              <w:numPr>
                <w:ilvl w:val="1"/>
                <w:numId w:val="3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A3CF9">
              <w:rPr>
                <w:rFonts w:ascii="Calibri" w:hAnsi="Calibri" w:cs="Calibri"/>
                <w:sz w:val="22"/>
                <w:szCs w:val="22"/>
              </w:rPr>
              <w:t>False</w:t>
            </w:r>
            <w:proofErr w:type="spellEnd"/>
            <w:r w:rsidRPr="003A3CF9">
              <w:rPr>
                <w:rFonts w:ascii="Calibri" w:hAnsi="Calibri" w:cs="Calibri"/>
                <w:sz w:val="22"/>
                <w:szCs w:val="22"/>
              </w:rPr>
              <w:t>-Positive Alarm – způsobuje falešný alarm z důvodu:</w:t>
            </w:r>
          </w:p>
          <w:p w14:paraId="19DD9209" w14:textId="77777777" w:rsidR="00952384" w:rsidRPr="003A3CF9" w:rsidRDefault="00952384" w:rsidP="00952384">
            <w:pPr>
              <w:numPr>
                <w:ilvl w:val="2"/>
                <w:numId w:val="3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 xml:space="preserve">chyby v úsudku míry závažnosti anomálie; </w:t>
            </w:r>
          </w:p>
          <w:p w14:paraId="643830F8" w14:textId="77777777" w:rsidR="00952384" w:rsidRPr="003A3CF9" w:rsidRDefault="00952384" w:rsidP="00952384">
            <w:pPr>
              <w:numPr>
                <w:ilvl w:val="2"/>
                <w:numId w:val="3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 xml:space="preserve">nepřesnosti rozpoznání odchylky vzniklé při </w:t>
            </w:r>
            <w:proofErr w:type="spellStart"/>
            <w:r w:rsidRPr="003A3CF9">
              <w:rPr>
                <w:rFonts w:ascii="Calibri" w:hAnsi="Calibri" w:cs="Calibri"/>
                <w:sz w:val="22"/>
                <w:szCs w:val="22"/>
              </w:rPr>
              <w:t>dohledování</w:t>
            </w:r>
            <w:proofErr w:type="spellEnd"/>
            <w:r w:rsidRPr="003A3CF9">
              <w:rPr>
                <w:rFonts w:ascii="Calibri" w:hAnsi="Calibri" w:cs="Calibri"/>
                <w:sz w:val="22"/>
                <w:szCs w:val="22"/>
              </w:rPr>
              <w:t xml:space="preserve"> a monitoringu v předchozí fázi Detekce. </w:t>
            </w:r>
          </w:p>
          <w:p w14:paraId="5ABB81CB" w14:textId="1BF7F73C" w:rsidR="00952384" w:rsidRPr="003A3CF9" w:rsidRDefault="00952384" w:rsidP="00952384">
            <w:pPr>
              <w:numPr>
                <w:ilvl w:val="1"/>
                <w:numId w:val="3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 xml:space="preserve">Bezpečnostní </w:t>
            </w:r>
            <w:r w:rsidR="003A3CF9" w:rsidRPr="003A3CF9">
              <w:rPr>
                <w:rFonts w:ascii="Calibri" w:hAnsi="Calibri" w:cs="Calibri"/>
                <w:sz w:val="22"/>
                <w:szCs w:val="22"/>
              </w:rPr>
              <w:t>událost – anomálie</w:t>
            </w:r>
            <w:r w:rsidRPr="003A3CF9">
              <w:rPr>
                <w:rFonts w:ascii="Calibri" w:hAnsi="Calibri" w:cs="Calibri"/>
                <w:sz w:val="22"/>
                <w:szCs w:val="22"/>
              </w:rPr>
              <w:t>, která může způsobit narušení bezpečnosti:</w:t>
            </w:r>
          </w:p>
          <w:p w14:paraId="666F3192" w14:textId="7A1C8D2B" w:rsidR="00952384" w:rsidRPr="003A3CF9" w:rsidRDefault="00952384" w:rsidP="00952384">
            <w:pPr>
              <w:numPr>
                <w:ilvl w:val="2"/>
                <w:numId w:val="3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 xml:space="preserve">informací v informačních systémech </w:t>
            </w:r>
            <w:r w:rsidR="003A3CF9">
              <w:rPr>
                <w:rFonts w:ascii="Calibri" w:hAnsi="Calibri" w:cs="Calibri"/>
                <w:sz w:val="22"/>
                <w:szCs w:val="22"/>
              </w:rPr>
              <w:t>z</w:t>
            </w:r>
            <w:r w:rsidRPr="003A3CF9">
              <w:rPr>
                <w:rFonts w:ascii="Calibri" w:hAnsi="Calibri" w:cs="Calibri"/>
                <w:sz w:val="22"/>
                <w:szCs w:val="22"/>
              </w:rPr>
              <w:t xml:space="preserve">adavatele; </w:t>
            </w:r>
          </w:p>
          <w:p w14:paraId="52CD8C4C" w14:textId="79D705CB" w:rsidR="00952384" w:rsidRPr="003A3CF9" w:rsidRDefault="00952384" w:rsidP="00952384">
            <w:pPr>
              <w:numPr>
                <w:ilvl w:val="2"/>
                <w:numId w:val="3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 xml:space="preserve">služeb </w:t>
            </w:r>
            <w:r w:rsidR="003A3CF9">
              <w:rPr>
                <w:rFonts w:ascii="Calibri" w:hAnsi="Calibri" w:cs="Calibri"/>
                <w:sz w:val="22"/>
                <w:szCs w:val="22"/>
              </w:rPr>
              <w:t>z</w:t>
            </w:r>
            <w:r w:rsidRPr="003A3CF9">
              <w:rPr>
                <w:rFonts w:ascii="Calibri" w:hAnsi="Calibri" w:cs="Calibri"/>
                <w:sz w:val="22"/>
                <w:szCs w:val="22"/>
              </w:rPr>
              <w:t xml:space="preserve">adavatele; </w:t>
            </w:r>
          </w:p>
          <w:p w14:paraId="328C2CC8" w14:textId="0F0D1E2A" w:rsidR="00952384" w:rsidRPr="003A3CF9" w:rsidRDefault="00952384" w:rsidP="00952384">
            <w:pPr>
              <w:numPr>
                <w:ilvl w:val="2"/>
                <w:numId w:val="3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 xml:space="preserve">a integrity datových sítí </w:t>
            </w:r>
            <w:r w:rsidR="00727926">
              <w:rPr>
                <w:rFonts w:ascii="Calibri" w:hAnsi="Calibri" w:cs="Calibri"/>
                <w:sz w:val="22"/>
                <w:szCs w:val="22"/>
              </w:rPr>
              <w:t>z</w:t>
            </w:r>
            <w:r w:rsidR="00727926" w:rsidRPr="003A3CF9">
              <w:rPr>
                <w:rFonts w:ascii="Calibri" w:hAnsi="Calibri" w:cs="Calibri"/>
                <w:sz w:val="22"/>
                <w:szCs w:val="22"/>
              </w:rPr>
              <w:t>adavatele.</w:t>
            </w:r>
          </w:p>
          <w:p w14:paraId="469EC115" w14:textId="77777777" w:rsidR="00952384" w:rsidRPr="003A3CF9" w:rsidRDefault="00952384" w:rsidP="00952384">
            <w:pPr>
              <w:numPr>
                <w:ilvl w:val="1"/>
                <w:numId w:val="3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>Bezpečnostní incident – anomálie, která narušila či narušuje bezpečnost:</w:t>
            </w:r>
          </w:p>
          <w:p w14:paraId="536226F5" w14:textId="216CB1C0" w:rsidR="00952384" w:rsidRPr="003A3CF9" w:rsidRDefault="00952384" w:rsidP="00952384">
            <w:pPr>
              <w:numPr>
                <w:ilvl w:val="2"/>
                <w:numId w:val="3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 xml:space="preserve">informací v informačních systémech </w:t>
            </w:r>
            <w:r w:rsidR="003A3CF9">
              <w:rPr>
                <w:rFonts w:ascii="Calibri" w:hAnsi="Calibri" w:cs="Calibri"/>
                <w:sz w:val="22"/>
                <w:szCs w:val="22"/>
              </w:rPr>
              <w:t>z</w:t>
            </w:r>
            <w:r w:rsidRPr="003A3CF9">
              <w:rPr>
                <w:rFonts w:ascii="Calibri" w:hAnsi="Calibri" w:cs="Calibri"/>
                <w:sz w:val="22"/>
                <w:szCs w:val="22"/>
              </w:rPr>
              <w:t xml:space="preserve">adavatele; </w:t>
            </w:r>
          </w:p>
          <w:p w14:paraId="777D6728" w14:textId="2EFD9B47" w:rsidR="00952384" w:rsidRPr="003A3CF9" w:rsidRDefault="00952384" w:rsidP="00952384">
            <w:pPr>
              <w:numPr>
                <w:ilvl w:val="2"/>
                <w:numId w:val="3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 xml:space="preserve">služeb </w:t>
            </w:r>
            <w:r w:rsidR="003A3CF9">
              <w:rPr>
                <w:rFonts w:ascii="Calibri" w:hAnsi="Calibri" w:cs="Calibri"/>
                <w:sz w:val="22"/>
                <w:szCs w:val="22"/>
              </w:rPr>
              <w:t>z</w:t>
            </w:r>
            <w:r w:rsidRPr="003A3CF9">
              <w:rPr>
                <w:rFonts w:ascii="Calibri" w:hAnsi="Calibri" w:cs="Calibri"/>
                <w:sz w:val="22"/>
                <w:szCs w:val="22"/>
              </w:rPr>
              <w:t xml:space="preserve">adavatele; </w:t>
            </w:r>
          </w:p>
          <w:p w14:paraId="20EB67CA" w14:textId="2FEF6C65" w:rsidR="00952384" w:rsidRPr="003A3CF9" w:rsidRDefault="00952384" w:rsidP="00952384">
            <w:pPr>
              <w:numPr>
                <w:ilvl w:val="2"/>
                <w:numId w:val="3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 xml:space="preserve">a integritu datových sítí </w:t>
            </w:r>
            <w:r w:rsidR="003A3CF9">
              <w:rPr>
                <w:rFonts w:ascii="Calibri" w:hAnsi="Calibri" w:cs="Calibri"/>
                <w:sz w:val="22"/>
                <w:szCs w:val="22"/>
              </w:rPr>
              <w:t>z</w:t>
            </w:r>
            <w:r w:rsidRPr="003A3CF9">
              <w:rPr>
                <w:rFonts w:ascii="Calibri" w:hAnsi="Calibri" w:cs="Calibri"/>
                <w:sz w:val="22"/>
                <w:szCs w:val="22"/>
              </w:rPr>
              <w:t>adavatele nebo jiných subjektů.</w:t>
            </w:r>
          </w:p>
          <w:p w14:paraId="01F96669" w14:textId="77777777" w:rsidR="00952384" w:rsidRPr="003A3CF9" w:rsidRDefault="00952384" w:rsidP="0095238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  <w:u w:val="single"/>
              </w:rPr>
              <w:t>Fáze Analýza</w:t>
            </w:r>
            <w:r w:rsidRPr="003A3CF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7DA7C32" w14:textId="77777777" w:rsidR="00952384" w:rsidRPr="003A3CF9" w:rsidRDefault="00952384" w:rsidP="00952384">
            <w:pPr>
              <w:numPr>
                <w:ilvl w:val="0"/>
                <w:numId w:val="3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>Vyhodnocení anomálie – vyhodnocení relevance:</w:t>
            </w:r>
          </w:p>
          <w:p w14:paraId="73DB70E4" w14:textId="11F0732C" w:rsidR="00952384" w:rsidRPr="003A3CF9" w:rsidRDefault="00952384" w:rsidP="00952384">
            <w:pPr>
              <w:numPr>
                <w:ilvl w:val="1"/>
                <w:numId w:val="3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 xml:space="preserve">k systémům </w:t>
            </w:r>
            <w:r w:rsidR="003A3CF9">
              <w:rPr>
                <w:rFonts w:ascii="Calibri" w:hAnsi="Calibri" w:cs="Calibri"/>
                <w:sz w:val="22"/>
                <w:szCs w:val="22"/>
              </w:rPr>
              <w:t>z</w:t>
            </w:r>
            <w:r w:rsidRPr="003A3CF9">
              <w:rPr>
                <w:rFonts w:ascii="Calibri" w:hAnsi="Calibri" w:cs="Calibri"/>
                <w:sz w:val="22"/>
                <w:szCs w:val="22"/>
              </w:rPr>
              <w:t>adavatele;</w:t>
            </w:r>
          </w:p>
          <w:p w14:paraId="4486CCCB" w14:textId="379D7766" w:rsidR="00952384" w:rsidRPr="003A3CF9" w:rsidRDefault="00952384" w:rsidP="00952384">
            <w:pPr>
              <w:numPr>
                <w:ilvl w:val="1"/>
                <w:numId w:val="3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 xml:space="preserve">k procesům </w:t>
            </w:r>
            <w:r w:rsidR="003A3CF9">
              <w:rPr>
                <w:rFonts w:ascii="Calibri" w:hAnsi="Calibri" w:cs="Calibri"/>
                <w:sz w:val="22"/>
                <w:szCs w:val="22"/>
              </w:rPr>
              <w:t>z</w:t>
            </w:r>
            <w:r w:rsidRPr="003A3CF9">
              <w:rPr>
                <w:rFonts w:ascii="Calibri" w:hAnsi="Calibri" w:cs="Calibri"/>
                <w:sz w:val="22"/>
                <w:szCs w:val="22"/>
              </w:rPr>
              <w:t>adavatele;</w:t>
            </w:r>
          </w:p>
          <w:p w14:paraId="026B6C3B" w14:textId="567525EA" w:rsidR="00952384" w:rsidRPr="003A3CF9" w:rsidRDefault="00952384" w:rsidP="00952384">
            <w:pPr>
              <w:numPr>
                <w:ilvl w:val="1"/>
                <w:numId w:val="3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 xml:space="preserve">k zákonným normám ČR vztažených na </w:t>
            </w:r>
            <w:r w:rsidR="003A3CF9">
              <w:rPr>
                <w:rFonts w:ascii="Calibri" w:hAnsi="Calibri" w:cs="Calibri"/>
                <w:sz w:val="22"/>
                <w:szCs w:val="22"/>
              </w:rPr>
              <w:t>z</w:t>
            </w:r>
            <w:r w:rsidRPr="003A3CF9">
              <w:rPr>
                <w:rFonts w:ascii="Calibri" w:hAnsi="Calibri" w:cs="Calibri"/>
                <w:sz w:val="22"/>
                <w:szCs w:val="22"/>
              </w:rPr>
              <w:t>adavatele.</w:t>
            </w:r>
          </w:p>
          <w:p w14:paraId="6E23B6CC" w14:textId="11E16267" w:rsidR="00952384" w:rsidRPr="003A3CF9" w:rsidRDefault="00952384" w:rsidP="00952384">
            <w:pPr>
              <w:numPr>
                <w:ilvl w:val="0"/>
                <w:numId w:val="3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 xml:space="preserve">Klasifikace incidentu – začlenění incidentu do bezpečnostního typu kategorie dle určení </w:t>
            </w:r>
            <w:r w:rsidR="003A3CF9">
              <w:rPr>
                <w:rFonts w:ascii="Calibri" w:hAnsi="Calibri" w:cs="Calibri"/>
                <w:sz w:val="22"/>
                <w:szCs w:val="22"/>
              </w:rPr>
              <w:t>z</w:t>
            </w:r>
            <w:r w:rsidRPr="003A3CF9">
              <w:rPr>
                <w:rFonts w:ascii="Calibri" w:hAnsi="Calibri" w:cs="Calibri"/>
                <w:sz w:val="22"/>
                <w:szCs w:val="22"/>
              </w:rPr>
              <w:t xml:space="preserve">adavatelem nebo dle §30, </w:t>
            </w:r>
            <w:proofErr w:type="spellStart"/>
            <w:r w:rsidRPr="003A3CF9">
              <w:rPr>
                <w:rFonts w:ascii="Calibri" w:hAnsi="Calibri" w:cs="Calibri"/>
                <w:sz w:val="22"/>
                <w:szCs w:val="22"/>
              </w:rPr>
              <w:t>VoKB</w:t>
            </w:r>
            <w:proofErr w:type="spellEnd"/>
            <w:r w:rsidRPr="003A3CF9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B28A61F" w14:textId="77777777" w:rsidR="00952384" w:rsidRPr="003A3CF9" w:rsidRDefault="00952384" w:rsidP="00952384">
            <w:pPr>
              <w:numPr>
                <w:ilvl w:val="1"/>
                <w:numId w:val="3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>Podle příčiny:</w:t>
            </w:r>
          </w:p>
          <w:p w14:paraId="1179E754" w14:textId="77777777" w:rsidR="00952384" w:rsidRPr="003A3CF9" w:rsidRDefault="00952384" w:rsidP="00952384">
            <w:pPr>
              <w:numPr>
                <w:ilvl w:val="2"/>
                <w:numId w:val="3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>incident způsobený kybernetickým útokem nebo jinou událostí vedoucí k průniku do systému nebo k omezení dostupnosti služeb;</w:t>
            </w:r>
          </w:p>
          <w:p w14:paraId="0CAC42EE" w14:textId="77777777" w:rsidR="00952384" w:rsidRPr="003A3CF9" w:rsidRDefault="00952384" w:rsidP="00952384">
            <w:pPr>
              <w:numPr>
                <w:ilvl w:val="2"/>
                <w:numId w:val="3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>incident způsobený škodlivým kódem;</w:t>
            </w:r>
          </w:p>
          <w:p w14:paraId="47906DE4" w14:textId="77777777" w:rsidR="00952384" w:rsidRPr="003A3CF9" w:rsidRDefault="00952384" w:rsidP="00952384">
            <w:pPr>
              <w:numPr>
                <w:ilvl w:val="2"/>
                <w:numId w:val="3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>incident způsobený překonáním technických opatření;</w:t>
            </w:r>
          </w:p>
          <w:p w14:paraId="0AD49DF8" w14:textId="77777777" w:rsidR="00952384" w:rsidRPr="003A3CF9" w:rsidRDefault="00952384" w:rsidP="00952384">
            <w:pPr>
              <w:numPr>
                <w:ilvl w:val="2"/>
                <w:numId w:val="3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>incident způsobený porušením organizačních opatření;</w:t>
            </w:r>
          </w:p>
          <w:p w14:paraId="19BCFA47" w14:textId="77777777" w:rsidR="00952384" w:rsidRPr="003A3CF9" w:rsidRDefault="00952384" w:rsidP="00952384">
            <w:pPr>
              <w:numPr>
                <w:ilvl w:val="2"/>
                <w:numId w:val="3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>incident spojený s projevem trvale působících hrozeb;</w:t>
            </w:r>
          </w:p>
          <w:p w14:paraId="01DA3EB4" w14:textId="77777777" w:rsidR="00952384" w:rsidRPr="003A3CF9" w:rsidRDefault="00952384" w:rsidP="00952384">
            <w:pPr>
              <w:numPr>
                <w:ilvl w:val="2"/>
                <w:numId w:val="3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>ostatní incidenty způsobené kybernetickým útokem.</w:t>
            </w:r>
          </w:p>
          <w:p w14:paraId="2CA428C1" w14:textId="77777777" w:rsidR="00952384" w:rsidRPr="003A3CF9" w:rsidRDefault="00952384" w:rsidP="00952384">
            <w:pPr>
              <w:numPr>
                <w:ilvl w:val="1"/>
                <w:numId w:val="3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>Podle dopadu:</w:t>
            </w:r>
          </w:p>
          <w:p w14:paraId="30BC31C8" w14:textId="77777777" w:rsidR="00952384" w:rsidRPr="003A3CF9" w:rsidRDefault="00952384" w:rsidP="00952384">
            <w:pPr>
              <w:numPr>
                <w:ilvl w:val="2"/>
                <w:numId w:val="3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>incident způsobující narušení důvěrnosti aktiv;</w:t>
            </w:r>
          </w:p>
          <w:p w14:paraId="3ECEA2F1" w14:textId="77777777" w:rsidR="00952384" w:rsidRPr="003A3CF9" w:rsidRDefault="00952384" w:rsidP="00952384">
            <w:pPr>
              <w:numPr>
                <w:ilvl w:val="2"/>
                <w:numId w:val="3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>incident způsobující narušení integrity aktiv;</w:t>
            </w:r>
          </w:p>
          <w:p w14:paraId="184DD6DD" w14:textId="77777777" w:rsidR="00952384" w:rsidRPr="003A3CF9" w:rsidRDefault="00952384" w:rsidP="00952384">
            <w:pPr>
              <w:numPr>
                <w:ilvl w:val="2"/>
                <w:numId w:val="3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 xml:space="preserve">incident způsobující narušení dostupnosti aktiv; </w:t>
            </w:r>
          </w:p>
          <w:p w14:paraId="7D38918E" w14:textId="77777777" w:rsidR="00952384" w:rsidRPr="003A3CF9" w:rsidRDefault="00952384" w:rsidP="00952384">
            <w:pPr>
              <w:numPr>
                <w:ilvl w:val="2"/>
                <w:numId w:val="3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lastRenderedPageBreak/>
              <w:t>incident způsobující kombinaci výše uvedených dopadů.</w:t>
            </w:r>
          </w:p>
          <w:p w14:paraId="7E34FA68" w14:textId="1375558A" w:rsidR="00952384" w:rsidRPr="003A3CF9" w:rsidRDefault="00952384" w:rsidP="00952384">
            <w:pPr>
              <w:numPr>
                <w:ilvl w:val="0"/>
                <w:numId w:val="3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A3CF9">
              <w:rPr>
                <w:rFonts w:ascii="Calibri" w:hAnsi="Calibri" w:cs="Calibri"/>
                <w:sz w:val="22"/>
                <w:szCs w:val="22"/>
              </w:rPr>
              <w:t>Kategorizace incidentu – začlenění incidentu podle významnosti.</w:t>
            </w:r>
          </w:p>
          <w:p w14:paraId="5CBE0FB7" w14:textId="77777777" w:rsidR="00952384" w:rsidRPr="003A3CF9" w:rsidRDefault="00952384" w:rsidP="0095238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026DD20D" w14:textId="77777777" w:rsidR="00952384" w:rsidRPr="00C03AEB" w:rsidRDefault="00952384" w:rsidP="00952384"/>
        </w:tc>
      </w:tr>
      <w:tr w:rsidR="00952384" w:rsidRPr="00C03AEB" w14:paraId="1089EEA5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F3F51F0" w14:textId="3B51F86B" w:rsidR="00952384" w:rsidRPr="00C03AEB" w:rsidRDefault="00A72623" w:rsidP="00952384">
            <w:r>
              <w:t>52</w:t>
            </w:r>
            <w:r w:rsidR="00952384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2B3733FD" w14:textId="6E9F9C34" w:rsidR="00952384" w:rsidRPr="00A8236B" w:rsidRDefault="00952384" w:rsidP="00952384">
            <w:pPr>
              <w:rPr>
                <w:rFonts w:ascii="Calibri" w:hAnsi="Calibri" w:cs="Calibri"/>
                <w:sz w:val="22"/>
                <w:szCs w:val="22"/>
              </w:rPr>
            </w:pPr>
            <w:r w:rsidRPr="00A8236B">
              <w:rPr>
                <w:rFonts w:ascii="Calibri" w:hAnsi="Calibri" w:cs="Calibri"/>
                <w:b/>
                <w:sz w:val="22"/>
                <w:szCs w:val="22"/>
              </w:rPr>
              <w:t>Kategorie III</w:t>
            </w:r>
            <w:r w:rsidRPr="00A8236B">
              <w:rPr>
                <w:rFonts w:ascii="Calibri" w:hAnsi="Calibri" w:cs="Calibri"/>
                <w:sz w:val="22"/>
                <w:szCs w:val="22"/>
              </w:rPr>
              <w:t xml:space="preserve"> – do 30 </w:t>
            </w:r>
            <w:r w:rsidR="00A8236B" w:rsidRPr="00A8236B">
              <w:rPr>
                <w:rFonts w:ascii="Calibri" w:hAnsi="Calibri" w:cs="Calibri"/>
                <w:sz w:val="22"/>
                <w:szCs w:val="22"/>
              </w:rPr>
              <w:t>minut – velmi</w:t>
            </w:r>
            <w:r w:rsidRPr="00A8236B">
              <w:rPr>
                <w:rFonts w:ascii="Calibri" w:hAnsi="Calibri" w:cs="Calibri"/>
                <w:sz w:val="22"/>
                <w:szCs w:val="22"/>
              </w:rPr>
              <w:t xml:space="preserve"> závažný kybernetický bezpečnostní incident, při kterém je přímo a významně narušena bezpečnost poskytovaných služeb nebo aktiv. Jeho řešení vyžaduje neprodlené zásahy obsluhy s tím, že musí být všemi dostupnými prostředky zabráněno dalšímu šíření kybernetického bezpečnostního incidentu, včetně minimalizace vzniklých i potenciálních škod.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7FD2358A" w14:textId="77777777" w:rsidR="00952384" w:rsidRPr="00C03AEB" w:rsidRDefault="00952384" w:rsidP="00952384"/>
        </w:tc>
      </w:tr>
      <w:tr w:rsidR="00952384" w:rsidRPr="00C03AEB" w14:paraId="2953A8D3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694E7D7" w14:textId="6C91F4AC" w:rsidR="00952384" w:rsidRPr="00C03AEB" w:rsidRDefault="00A72623" w:rsidP="00952384">
            <w:r>
              <w:t>53</w:t>
            </w:r>
            <w:r w:rsidR="00952384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698EE9E9" w14:textId="7764E946" w:rsidR="00952384" w:rsidRPr="00A8236B" w:rsidRDefault="00952384" w:rsidP="009523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36B">
              <w:rPr>
                <w:rFonts w:asciiTheme="minorHAnsi" w:hAnsiTheme="minorHAnsi" w:cstheme="minorHAnsi"/>
                <w:b/>
                <w:sz w:val="22"/>
                <w:szCs w:val="22"/>
              </w:rPr>
              <w:t>Kategorie II</w:t>
            </w:r>
            <w:r w:rsidRPr="00A8236B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A823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2 </w:t>
            </w:r>
            <w:r w:rsidR="00A8236B" w:rsidRPr="00A8236B">
              <w:rPr>
                <w:rFonts w:asciiTheme="minorHAnsi" w:hAnsiTheme="minorHAnsi" w:cstheme="minorHAnsi"/>
                <w:bCs/>
                <w:sz w:val="22"/>
                <w:szCs w:val="22"/>
              </w:rPr>
              <w:t>hodin – závažný</w:t>
            </w:r>
            <w:r w:rsidRPr="00A8236B">
              <w:rPr>
                <w:rFonts w:asciiTheme="minorHAnsi" w:hAnsiTheme="minorHAnsi" w:cstheme="minorHAnsi"/>
                <w:sz w:val="22"/>
                <w:szCs w:val="22"/>
              </w:rPr>
              <w:t xml:space="preserve"> kybernetický bezpečnostní incident, při kterém je narušena bezpečnost poskytovaných služeb nebo aktiv. Jeho řešení vyžaduje neprodlené zásahy obsluhy s tím, že musí být vhodnými prostředky zabráněno dalšímu šíření kybernetického incidentu včetně minimalizace vzniklých škod.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2AB08270" w14:textId="77777777" w:rsidR="00952384" w:rsidRPr="00C03AEB" w:rsidRDefault="00952384" w:rsidP="00952384"/>
        </w:tc>
      </w:tr>
      <w:tr w:rsidR="00952384" w:rsidRPr="00C03AEB" w14:paraId="085A07FA" w14:textId="77777777" w:rsidTr="00952384">
        <w:trPr>
          <w:trHeight w:val="173"/>
        </w:trPr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9807E8C" w14:textId="1B70D3D1" w:rsidR="00952384" w:rsidRPr="00C03AEB" w:rsidRDefault="00A72623" w:rsidP="00952384">
            <w:r>
              <w:t>54</w:t>
            </w:r>
            <w:r w:rsidR="00952384">
              <w:t>.</w:t>
            </w:r>
          </w:p>
        </w:tc>
        <w:tc>
          <w:tcPr>
            <w:tcW w:w="7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218376CF" w14:textId="0609EB30" w:rsidR="00952384" w:rsidRPr="00A8236B" w:rsidRDefault="00952384" w:rsidP="00952384">
            <w:pPr>
              <w:rPr>
                <w:rFonts w:ascii="Calibri" w:hAnsi="Calibri" w:cs="Calibri"/>
                <w:sz w:val="22"/>
                <w:szCs w:val="22"/>
              </w:rPr>
            </w:pPr>
            <w:r w:rsidRPr="00A8236B">
              <w:rPr>
                <w:rFonts w:ascii="Calibri" w:hAnsi="Calibri" w:cs="Calibri"/>
                <w:b/>
                <w:sz w:val="22"/>
                <w:szCs w:val="22"/>
              </w:rPr>
              <w:t>Kategorie I</w:t>
            </w:r>
            <w:r w:rsidRPr="00A8236B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A8236B">
              <w:rPr>
                <w:rFonts w:ascii="Calibri" w:hAnsi="Calibri" w:cs="Calibri"/>
                <w:bCs/>
                <w:sz w:val="22"/>
                <w:szCs w:val="22"/>
              </w:rPr>
              <w:t xml:space="preserve">do 24 </w:t>
            </w:r>
            <w:r w:rsidR="00A8236B" w:rsidRPr="00A8236B">
              <w:rPr>
                <w:rFonts w:ascii="Calibri" w:hAnsi="Calibri" w:cs="Calibri"/>
                <w:bCs/>
                <w:sz w:val="22"/>
                <w:szCs w:val="22"/>
              </w:rPr>
              <w:t>hodin – méně</w:t>
            </w:r>
            <w:r w:rsidRPr="00A8236B">
              <w:rPr>
                <w:rFonts w:ascii="Calibri" w:hAnsi="Calibri" w:cs="Calibri"/>
                <w:sz w:val="22"/>
                <w:szCs w:val="22"/>
              </w:rPr>
              <w:t xml:space="preserve"> závažný kybernetický bezpečnostní incident, při kterém dochází k méně významnému narušení bezpečnosti poskytovaných služeb nebo aktiv. Jeho řešení vyžaduje zásahy obsluhy s tím, že musí být vhodnými prostředky omezeno další šíření kybernetického bezpečnostního incidentu včetně minimalizace vzniklých škod. Jedná se</w:t>
            </w:r>
            <w:r w:rsidR="00BA5B15" w:rsidRPr="00A8236B">
              <w:rPr>
                <w:rFonts w:ascii="Calibri" w:hAnsi="Calibri" w:cs="Calibri"/>
                <w:sz w:val="22"/>
                <w:szCs w:val="22"/>
              </w:rPr>
              <w:t xml:space="preserve"> o</w:t>
            </w:r>
            <w:r w:rsidRPr="00A8236B">
              <w:rPr>
                <w:rFonts w:ascii="Calibri" w:hAnsi="Calibri" w:cs="Calibri"/>
                <w:sz w:val="22"/>
                <w:szCs w:val="22"/>
              </w:rPr>
              <w:t xml:space="preserve"> bezpečnostní incidenty, které nespadají do kategorií III a II.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4B71B4A5" w14:textId="77777777" w:rsidR="00952384" w:rsidRPr="00C03AEB" w:rsidRDefault="00952384" w:rsidP="00952384"/>
        </w:tc>
      </w:tr>
    </w:tbl>
    <w:p w14:paraId="4C1595E3" w14:textId="04190A94" w:rsidR="009753A0" w:rsidRDefault="009753A0" w:rsidP="00952384"/>
    <w:p w14:paraId="53B55DFF" w14:textId="77777777" w:rsidR="008C6234" w:rsidRDefault="008C6234" w:rsidP="00952384">
      <w:pPr>
        <w:rPr>
          <w:color w:val="00B0F0"/>
        </w:rPr>
      </w:pPr>
    </w:p>
    <w:p w14:paraId="0C8B4A1B" w14:textId="77777777" w:rsidR="009B093C" w:rsidRPr="009B093C" w:rsidRDefault="009B093C" w:rsidP="00952384">
      <w:pPr>
        <w:rPr>
          <w:color w:val="00B0F0"/>
        </w:rPr>
      </w:pPr>
    </w:p>
    <w:sectPr w:rsidR="009B093C" w:rsidRPr="009B093C" w:rsidSect="009523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13202" w14:textId="77777777" w:rsidR="00227754" w:rsidRDefault="00227754" w:rsidP="000B5C59">
      <w:pPr>
        <w:spacing w:line="240" w:lineRule="auto"/>
      </w:pPr>
      <w:r>
        <w:separator/>
      </w:r>
    </w:p>
  </w:endnote>
  <w:endnote w:type="continuationSeparator" w:id="0">
    <w:p w14:paraId="127AB849" w14:textId="77777777" w:rsidR="00227754" w:rsidRDefault="00227754" w:rsidP="000B5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A2846" w14:textId="77777777" w:rsidR="005D27DA" w:rsidRDefault="005D27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A15F5" w14:textId="77777777" w:rsidR="005D27DA" w:rsidRDefault="005D27D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68E25" w14:textId="77777777" w:rsidR="005D27DA" w:rsidRDefault="005D27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0CDB5" w14:textId="77777777" w:rsidR="00227754" w:rsidRDefault="00227754" w:rsidP="000B5C59">
      <w:pPr>
        <w:spacing w:line="240" w:lineRule="auto"/>
      </w:pPr>
      <w:r>
        <w:separator/>
      </w:r>
    </w:p>
  </w:footnote>
  <w:footnote w:type="continuationSeparator" w:id="0">
    <w:p w14:paraId="4490AFE5" w14:textId="77777777" w:rsidR="00227754" w:rsidRDefault="00227754" w:rsidP="000B5C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4D7F2" w14:textId="77777777" w:rsidR="005D27DA" w:rsidRDefault="005D27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27A50" w14:textId="77777777" w:rsidR="005D27DA" w:rsidRDefault="005D27D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4BFEE" w14:textId="77777777" w:rsidR="005D27DA" w:rsidRDefault="005D27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7BB"/>
    <w:multiLevelType w:val="hybridMultilevel"/>
    <w:tmpl w:val="CBE81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6867"/>
    <w:multiLevelType w:val="multilevel"/>
    <w:tmpl w:val="FB84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AC37D14"/>
    <w:multiLevelType w:val="hybridMultilevel"/>
    <w:tmpl w:val="892AB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3380"/>
    <w:multiLevelType w:val="hybridMultilevel"/>
    <w:tmpl w:val="99DC020E"/>
    <w:lvl w:ilvl="0" w:tplc="D7D21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40BC9"/>
    <w:multiLevelType w:val="hybridMultilevel"/>
    <w:tmpl w:val="AB80B716"/>
    <w:lvl w:ilvl="0" w:tplc="D7D216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AA6842"/>
    <w:multiLevelType w:val="hybridMultilevel"/>
    <w:tmpl w:val="0BEE1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A52E0"/>
    <w:multiLevelType w:val="hybridMultilevel"/>
    <w:tmpl w:val="4072D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B6433"/>
    <w:multiLevelType w:val="hybridMultilevel"/>
    <w:tmpl w:val="19227F1C"/>
    <w:lvl w:ilvl="0" w:tplc="132CF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263FA"/>
    <w:multiLevelType w:val="hybridMultilevel"/>
    <w:tmpl w:val="40820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FAFC0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91128"/>
    <w:multiLevelType w:val="hybridMultilevel"/>
    <w:tmpl w:val="D8FCF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35FCA"/>
    <w:multiLevelType w:val="hybridMultilevel"/>
    <w:tmpl w:val="48B6F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76AE0"/>
    <w:multiLevelType w:val="hybridMultilevel"/>
    <w:tmpl w:val="D8D60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3505D"/>
    <w:multiLevelType w:val="hybridMultilevel"/>
    <w:tmpl w:val="6EF05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7652A"/>
    <w:multiLevelType w:val="multilevel"/>
    <w:tmpl w:val="8752F4F6"/>
    <w:lvl w:ilvl="0">
      <w:start w:val="1"/>
      <w:numFmt w:val="decimal"/>
      <w:lvlText w:val="%1."/>
      <w:lvlJc w:val="left"/>
      <w:pPr>
        <w:ind w:left="1701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60" w:hanging="567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0" w:firstLine="0"/>
      </w:pPr>
      <w:rPr>
        <w:b w:val="0"/>
      </w:rPr>
    </w:lvl>
    <w:lvl w:ilvl="4">
      <w:start w:val="1"/>
      <w:numFmt w:val="lowerLetter"/>
      <w:lvlText w:val="(%5)"/>
      <w:lvlJc w:val="left"/>
      <w:pPr>
        <w:ind w:left="1134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1134" w:firstLine="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00" w:hanging="1440"/>
      </w:pPr>
      <w:rPr>
        <w:rFonts w:cs="Times New Roman"/>
      </w:rPr>
    </w:lvl>
  </w:abstractNum>
  <w:abstractNum w:abstractNumId="14" w15:restartNumberingAfterBreak="0">
    <w:nsid w:val="2DB70FD2"/>
    <w:multiLevelType w:val="hybridMultilevel"/>
    <w:tmpl w:val="54EA2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7678C"/>
    <w:multiLevelType w:val="hybridMultilevel"/>
    <w:tmpl w:val="7D3E2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2109B"/>
    <w:multiLevelType w:val="hybridMultilevel"/>
    <w:tmpl w:val="A710A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427DE"/>
    <w:multiLevelType w:val="hybridMultilevel"/>
    <w:tmpl w:val="603EA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46F02"/>
    <w:multiLevelType w:val="hybridMultilevel"/>
    <w:tmpl w:val="E9F4BC7E"/>
    <w:lvl w:ilvl="0" w:tplc="D7D216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C415F9"/>
    <w:multiLevelType w:val="hybridMultilevel"/>
    <w:tmpl w:val="488C800E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418D0B24"/>
    <w:multiLevelType w:val="hybridMultilevel"/>
    <w:tmpl w:val="3322F19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36DAD"/>
    <w:multiLevelType w:val="hybridMultilevel"/>
    <w:tmpl w:val="B92C4700"/>
    <w:lvl w:ilvl="0" w:tplc="D7D216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0F2565"/>
    <w:multiLevelType w:val="hybridMultilevel"/>
    <w:tmpl w:val="9C0E3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64DE3"/>
    <w:multiLevelType w:val="hybridMultilevel"/>
    <w:tmpl w:val="66A2A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41E31"/>
    <w:multiLevelType w:val="hybridMultilevel"/>
    <w:tmpl w:val="E1703D8E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53A535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B80524"/>
    <w:multiLevelType w:val="hybridMultilevel"/>
    <w:tmpl w:val="C5BAF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41302"/>
    <w:multiLevelType w:val="hybridMultilevel"/>
    <w:tmpl w:val="D3423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717E8"/>
    <w:multiLevelType w:val="hybridMultilevel"/>
    <w:tmpl w:val="88FEF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20BDA"/>
    <w:multiLevelType w:val="hybridMultilevel"/>
    <w:tmpl w:val="D536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136EE"/>
    <w:multiLevelType w:val="hybridMultilevel"/>
    <w:tmpl w:val="10584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D2FAC"/>
    <w:multiLevelType w:val="hybridMultilevel"/>
    <w:tmpl w:val="1F54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5498E"/>
    <w:multiLevelType w:val="hybridMultilevel"/>
    <w:tmpl w:val="0FDEFB6A"/>
    <w:lvl w:ilvl="0" w:tplc="8154FB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941A4D"/>
    <w:multiLevelType w:val="hybridMultilevel"/>
    <w:tmpl w:val="5EAED6C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061C4"/>
    <w:multiLevelType w:val="hybridMultilevel"/>
    <w:tmpl w:val="125E0F3A"/>
    <w:lvl w:ilvl="0" w:tplc="04050001">
      <w:start w:val="1"/>
      <w:numFmt w:val="bullet"/>
      <w:lvlText w:val=""/>
      <w:lvlJc w:val="left"/>
      <w:pPr>
        <w:ind w:left="492" w:hanging="132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3"/>
  </w:num>
  <w:num w:numId="4">
    <w:abstractNumId w:val="7"/>
  </w:num>
  <w:num w:numId="5">
    <w:abstractNumId w:val="15"/>
  </w:num>
  <w:num w:numId="6">
    <w:abstractNumId w:val="3"/>
  </w:num>
  <w:num w:numId="7">
    <w:abstractNumId w:val="21"/>
  </w:num>
  <w:num w:numId="8">
    <w:abstractNumId w:val="4"/>
  </w:num>
  <w:num w:numId="9">
    <w:abstractNumId w:val="18"/>
  </w:num>
  <w:num w:numId="10">
    <w:abstractNumId w:val="20"/>
  </w:num>
  <w:num w:numId="11">
    <w:abstractNumId w:val="26"/>
  </w:num>
  <w:num w:numId="12">
    <w:abstractNumId w:val="22"/>
  </w:num>
  <w:num w:numId="13">
    <w:abstractNumId w:val="5"/>
  </w:num>
  <w:num w:numId="14">
    <w:abstractNumId w:val="0"/>
  </w:num>
  <w:num w:numId="15">
    <w:abstractNumId w:val="25"/>
  </w:num>
  <w:num w:numId="16">
    <w:abstractNumId w:val="13"/>
  </w:num>
  <w:num w:numId="17">
    <w:abstractNumId w:val="34"/>
  </w:num>
  <w:num w:numId="18">
    <w:abstractNumId w:val="16"/>
  </w:num>
  <w:num w:numId="19">
    <w:abstractNumId w:val="32"/>
  </w:num>
  <w:num w:numId="20">
    <w:abstractNumId w:val="1"/>
  </w:num>
  <w:num w:numId="21">
    <w:abstractNumId w:val="19"/>
  </w:num>
  <w:num w:numId="22">
    <w:abstractNumId w:val="24"/>
  </w:num>
  <w:num w:numId="23">
    <w:abstractNumId w:val="17"/>
  </w:num>
  <w:num w:numId="24">
    <w:abstractNumId w:val="10"/>
  </w:num>
  <w:num w:numId="25">
    <w:abstractNumId w:val="31"/>
  </w:num>
  <w:num w:numId="26">
    <w:abstractNumId w:val="29"/>
  </w:num>
  <w:num w:numId="27">
    <w:abstractNumId w:val="28"/>
  </w:num>
  <w:num w:numId="28">
    <w:abstractNumId w:val="12"/>
  </w:num>
  <w:num w:numId="29">
    <w:abstractNumId w:val="11"/>
  </w:num>
  <w:num w:numId="30">
    <w:abstractNumId w:val="9"/>
  </w:num>
  <w:num w:numId="31">
    <w:abstractNumId w:val="2"/>
  </w:num>
  <w:num w:numId="32">
    <w:abstractNumId w:val="30"/>
  </w:num>
  <w:num w:numId="33">
    <w:abstractNumId w:val="23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D7"/>
    <w:rsid w:val="00000914"/>
    <w:rsid w:val="00007FCE"/>
    <w:rsid w:val="00016D3D"/>
    <w:rsid w:val="00023FA2"/>
    <w:rsid w:val="00033DD8"/>
    <w:rsid w:val="00036561"/>
    <w:rsid w:val="000400A0"/>
    <w:rsid w:val="000403E5"/>
    <w:rsid w:val="000419FF"/>
    <w:rsid w:val="000438C0"/>
    <w:rsid w:val="00055D2B"/>
    <w:rsid w:val="00064B9C"/>
    <w:rsid w:val="0007093F"/>
    <w:rsid w:val="00072970"/>
    <w:rsid w:val="00073110"/>
    <w:rsid w:val="0007316F"/>
    <w:rsid w:val="00075805"/>
    <w:rsid w:val="00080E4B"/>
    <w:rsid w:val="00087156"/>
    <w:rsid w:val="0009404B"/>
    <w:rsid w:val="000A086A"/>
    <w:rsid w:val="000B42CC"/>
    <w:rsid w:val="000B4444"/>
    <w:rsid w:val="000B5C59"/>
    <w:rsid w:val="000C0B57"/>
    <w:rsid w:val="000C1167"/>
    <w:rsid w:val="000E0646"/>
    <w:rsid w:val="0011281E"/>
    <w:rsid w:val="00115785"/>
    <w:rsid w:val="00116A5B"/>
    <w:rsid w:val="001443B6"/>
    <w:rsid w:val="00144D3F"/>
    <w:rsid w:val="00146394"/>
    <w:rsid w:val="00152ACB"/>
    <w:rsid w:val="00153089"/>
    <w:rsid w:val="0015415C"/>
    <w:rsid w:val="001548D4"/>
    <w:rsid w:val="0015572F"/>
    <w:rsid w:val="00187B5F"/>
    <w:rsid w:val="00195236"/>
    <w:rsid w:val="00195D51"/>
    <w:rsid w:val="001A19B7"/>
    <w:rsid w:val="001A311C"/>
    <w:rsid w:val="001A6043"/>
    <w:rsid w:val="001B4787"/>
    <w:rsid w:val="001B63AD"/>
    <w:rsid w:val="001C0983"/>
    <w:rsid w:val="001C15F3"/>
    <w:rsid w:val="001C6561"/>
    <w:rsid w:val="001E4FDE"/>
    <w:rsid w:val="001E7790"/>
    <w:rsid w:val="001F2E69"/>
    <w:rsid w:val="001F2EB8"/>
    <w:rsid w:val="001F56E6"/>
    <w:rsid w:val="0020289B"/>
    <w:rsid w:val="00205607"/>
    <w:rsid w:val="002172C9"/>
    <w:rsid w:val="00220349"/>
    <w:rsid w:val="00223A0A"/>
    <w:rsid w:val="00227754"/>
    <w:rsid w:val="002331D9"/>
    <w:rsid w:val="00241A69"/>
    <w:rsid w:val="00245294"/>
    <w:rsid w:val="00266630"/>
    <w:rsid w:val="00267EBD"/>
    <w:rsid w:val="0027275A"/>
    <w:rsid w:val="0027290B"/>
    <w:rsid w:val="002731CD"/>
    <w:rsid w:val="002731D9"/>
    <w:rsid w:val="00275487"/>
    <w:rsid w:val="002852DC"/>
    <w:rsid w:val="002A02B6"/>
    <w:rsid w:val="002A67E5"/>
    <w:rsid w:val="002A6833"/>
    <w:rsid w:val="002A7578"/>
    <w:rsid w:val="002C12DF"/>
    <w:rsid w:val="002C466D"/>
    <w:rsid w:val="00301921"/>
    <w:rsid w:val="00306FD5"/>
    <w:rsid w:val="0030793F"/>
    <w:rsid w:val="00315010"/>
    <w:rsid w:val="00326B92"/>
    <w:rsid w:val="00330C25"/>
    <w:rsid w:val="00332DF9"/>
    <w:rsid w:val="003330D0"/>
    <w:rsid w:val="00333907"/>
    <w:rsid w:val="00344274"/>
    <w:rsid w:val="00347FC0"/>
    <w:rsid w:val="00361ABB"/>
    <w:rsid w:val="00362318"/>
    <w:rsid w:val="0036674C"/>
    <w:rsid w:val="00376582"/>
    <w:rsid w:val="00376E36"/>
    <w:rsid w:val="003773D6"/>
    <w:rsid w:val="003779D1"/>
    <w:rsid w:val="00385D64"/>
    <w:rsid w:val="00390123"/>
    <w:rsid w:val="00396DBE"/>
    <w:rsid w:val="003971AB"/>
    <w:rsid w:val="003A2F16"/>
    <w:rsid w:val="003A3371"/>
    <w:rsid w:val="003A3CF9"/>
    <w:rsid w:val="003A481F"/>
    <w:rsid w:val="003B191F"/>
    <w:rsid w:val="003B1FCD"/>
    <w:rsid w:val="003B740A"/>
    <w:rsid w:val="003B7EAD"/>
    <w:rsid w:val="003C0727"/>
    <w:rsid w:val="003C44E5"/>
    <w:rsid w:val="003C7740"/>
    <w:rsid w:val="003D5B44"/>
    <w:rsid w:val="003E68BD"/>
    <w:rsid w:val="004079A3"/>
    <w:rsid w:val="00411652"/>
    <w:rsid w:val="0041267B"/>
    <w:rsid w:val="00413F5B"/>
    <w:rsid w:val="004164F1"/>
    <w:rsid w:val="004214D9"/>
    <w:rsid w:val="00423C27"/>
    <w:rsid w:val="00430E2A"/>
    <w:rsid w:val="004323DD"/>
    <w:rsid w:val="00441319"/>
    <w:rsid w:val="00446C1F"/>
    <w:rsid w:val="00453B11"/>
    <w:rsid w:val="0045480A"/>
    <w:rsid w:val="004565A8"/>
    <w:rsid w:val="004717C4"/>
    <w:rsid w:val="00476F81"/>
    <w:rsid w:val="00480D85"/>
    <w:rsid w:val="00482DB3"/>
    <w:rsid w:val="00490185"/>
    <w:rsid w:val="00493CA7"/>
    <w:rsid w:val="00496BAF"/>
    <w:rsid w:val="004A0802"/>
    <w:rsid w:val="004A29B9"/>
    <w:rsid w:val="004A3520"/>
    <w:rsid w:val="004A477F"/>
    <w:rsid w:val="004B029A"/>
    <w:rsid w:val="004B30AA"/>
    <w:rsid w:val="004B49F7"/>
    <w:rsid w:val="004B7EA6"/>
    <w:rsid w:val="004C6901"/>
    <w:rsid w:val="004D1F0D"/>
    <w:rsid w:val="004D4472"/>
    <w:rsid w:val="004D7727"/>
    <w:rsid w:val="004F548B"/>
    <w:rsid w:val="00502E23"/>
    <w:rsid w:val="00511440"/>
    <w:rsid w:val="00513910"/>
    <w:rsid w:val="00517DDF"/>
    <w:rsid w:val="00521DFC"/>
    <w:rsid w:val="005233EB"/>
    <w:rsid w:val="0052429A"/>
    <w:rsid w:val="00532458"/>
    <w:rsid w:val="00545F64"/>
    <w:rsid w:val="005559AE"/>
    <w:rsid w:val="0056082C"/>
    <w:rsid w:val="0056592E"/>
    <w:rsid w:val="00565B8C"/>
    <w:rsid w:val="00565EBD"/>
    <w:rsid w:val="00570EF1"/>
    <w:rsid w:val="00580C21"/>
    <w:rsid w:val="0058138C"/>
    <w:rsid w:val="005960B8"/>
    <w:rsid w:val="005A4120"/>
    <w:rsid w:val="005A4A18"/>
    <w:rsid w:val="005B464D"/>
    <w:rsid w:val="005B6F54"/>
    <w:rsid w:val="005C0F9B"/>
    <w:rsid w:val="005C15CD"/>
    <w:rsid w:val="005D1FD7"/>
    <w:rsid w:val="005D27DA"/>
    <w:rsid w:val="005D30FD"/>
    <w:rsid w:val="005D46AD"/>
    <w:rsid w:val="005D68B8"/>
    <w:rsid w:val="005E4EDF"/>
    <w:rsid w:val="005F28C7"/>
    <w:rsid w:val="005F4EC8"/>
    <w:rsid w:val="0060077C"/>
    <w:rsid w:val="00600B8D"/>
    <w:rsid w:val="00603764"/>
    <w:rsid w:val="006156D4"/>
    <w:rsid w:val="00617CAF"/>
    <w:rsid w:val="0062060C"/>
    <w:rsid w:val="006351D7"/>
    <w:rsid w:val="006414D6"/>
    <w:rsid w:val="006502E0"/>
    <w:rsid w:val="00656F11"/>
    <w:rsid w:val="00660876"/>
    <w:rsid w:val="00664C51"/>
    <w:rsid w:val="00676066"/>
    <w:rsid w:val="006778EB"/>
    <w:rsid w:val="006859CF"/>
    <w:rsid w:val="0068764C"/>
    <w:rsid w:val="006A358E"/>
    <w:rsid w:val="006C7A02"/>
    <w:rsid w:val="006D6630"/>
    <w:rsid w:val="006E45E7"/>
    <w:rsid w:val="00700B73"/>
    <w:rsid w:val="007027AF"/>
    <w:rsid w:val="007203F2"/>
    <w:rsid w:val="00727926"/>
    <w:rsid w:val="00734C92"/>
    <w:rsid w:val="00742767"/>
    <w:rsid w:val="00745CF2"/>
    <w:rsid w:val="00761417"/>
    <w:rsid w:val="0076289B"/>
    <w:rsid w:val="00763C00"/>
    <w:rsid w:val="007700EA"/>
    <w:rsid w:val="007865D4"/>
    <w:rsid w:val="0078758E"/>
    <w:rsid w:val="00795EC7"/>
    <w:rsid w:val="007965D7"/>
    <w:rsid w:val="007B3422"/>
    <w:rsid w:val="007C2431"/>
    <w:rsid w:val="007D1F4D"/>
    <w:rsid w:val="007D2E2B"/>
    <w:rsid w:val="007D40A6"/>
    <w:rsid w:val="007D4D2F"/>
    <w:rsid w:val="007D51DD"/>
    <w:rsid w:val="007D63CD"/>
    <w:rsid w:val="007D6A50"/>
    <w:rsid w:val="007F1A0B"/>
    <w:rsid w:val="007F1BC1"/>
    <w:rsid w:val="00814F22"/>
    <w:rsid w:val="00823A9E"/>
    <w:rsid w:val="00826E71"/>
    <w:rsid w:val="00844DBA"/>
    <w:rsid w:val="008606E8"/>
    <w:rsid w:val="00862979"/>
    <w:rsid w:val="00862E32"/>
    <w:rsid w:val="008640A9"/>
    <w:rsid w:val="00870DD5"/>
    <w:rsid w:val="0087314C"/>
    <w:rsid w:val="00876921"/>
    <w:rsid w:val="008776D0"/>
    <w:rsid w:val="008874AC"/>
    <w:rsid w:val="008A68DD"/>
    <w:rsid w:val="008B629A"/>
    <w:rsid w:val="008B70D1"/>
    <w:rsid w:val="008C6234"/>
    <w:rsid w:val="008D1A6D"/>
    <w:rsid w:val="008D37B3"/>
    <w:rsid w:val="008D74BF"/>
    <w:rsid w:val="008E2D63"/>
    <w:rsid w:val="008F6779"/>
    <w:rsid w:val="00913957"/>
    <w:rsid w:val="009230E0"/>
    <w:rsid w:val="00923789"/>
    <w:rsid w:val="00925FC7"/>
    <w:rsid w:val="00936DA3"/>
    <w:rsid w:val="00937456"/>
    <w:rsid w:val="00942D8B"/>
    <w:rsid w:val="00952384"/>
    <w:rsid w:val="00954116"/>
    <w:rsid w:val="00957E7A"/>
    <w:rsid w:val="00972907"/>
    <w:rsid w:val="009745B1"/>
    <w:rsid w:val="009753A0"/>
    <w:rsid w:val="00982034"/>
    <w:rsid w:val="009951D2"/>
    <w:rsid w:val="00997F11"/>
    <w:rsid w:val="009A1231"/>
    <w:rsid w:val="009B093C"/>
    <w:rsid w:val="009B5833"/>
    <w:rsid w:val="009C06FE"/>
    <w:rsid w:val="009C3B11"/>
    <w:rsid w:val="009C6C2C"/>
    <w:rsid w:val="009F0BBC"/>
    <w:rsid w:val="009F3A8C"/>
    <w:rsid w:val="009F6902"/>
    <w:rsid w:val="00A01DB6"/>
    <w:rsid w:val="00A02CC3"/>
    <w:rsid w:val="00A10E7C"/>
    <w:rsid w:val="00A15A7A"/>
    <w:rsid w:val="00A20CDA"/>
    <w:rsid w:val="00A224D7"/>
    <w:rsid w:val="00A24A85"/>
    <w:rsid w:val="00A24E49"/>
    <w:rsid w:val="00A2784E"/>
    <w:rsid w:val="00A31470"/>
    <w:rsid w:val="00A31E48"/>
    <w:rsid w:val="00A31E52"/>
    <w:rsid w:val="00A44A23"/>
    <w:rsid w:val="00A44FD6"/>
    <w:rsid w:val="00A567A0"/>
    <w:rsid w:val="00A57001"/>
    <w:rsid w:val="00A6660E"/>
    <w:rsid w:val="00A6687D"/>
    <w:rsid w:val="00A72623"/>
    <w:rsid w:val="00A74A21"/>
    <w:rsid w:val="00A81FD4"/>
    <w:rsid w:val="00A8236B"/>
    <w:rsid w:val="00A961E3"/>
    <w:rsid w:val="00AB1357"/>
    <w:rsid w:val="00AB1B89"/>
    <w:rsid w:val="00AB38AE"/>
    <w:rsid w:val="00AB51D6"/>
    <w:rsid w:val="00AC053E"/>
    <w:rsid w:val="00AD0D53"/>
    <w:rsid w:val="00AD54A7"/>
    <w:rsid w:val="00AD5F0D"/>
    <w:rsid w:val="00AD6968"/>
    <w:rsid w:val="00AE01C6"/>
    <w:rsid w:val="00AE146F"/>
    <w:rsid w:val="00AF2734"/>
    <w:rsid w:val="00AF29F0"/>
    <w:rsid w:val="00AF529E"/>
    <w:rsid w:val="00AF658A"/>
    <w:rsid w:val="00AF6F87"/>
    <w:rsid w:val="00B1623E"/>
    <w:rsid w:val="00B30D92"/>
    <w:rsid w:val="00B40817"/>
    <w:rsid w:val="00B40E3D"/>
    <w:rsid w:val="00B50186"/>
    <w:rsid w:val="00B56003"/>
    <w:rsid w:val="00B75B4D"/>
    <w:rsid w:val="00B82270"/>
    <w:rsid w:val="00B82E71"/>
    <w:rsid w:val="00B85FD8"/>
    <w:rsid w:val="00B86954"/>
    <w:rsid w:val="00B8734D"/>
    <w:rsid w:val="00B96FDE"/>
    <w:rsid w:val="00BA5B15"/>
    <w:rsid w:val="00BA7906"/>
    <w:rsid w:val="00BB0AA7"/>
    <w:rsid w:val="00BB3ADD"/>
    <w:rsid w:val="00BC375F"/>
    <w:rsid w:val="00BC3F5B"/>
    <w:rsid w:val="00BD1B62"/>
    <w:rsid w:val="00BD3279"/>
    <w:rsid w:val="00BD4C1B"/>
    <w:rsid w:val="00BD615B"/>
    <w:rsid w:val="00BF62CA"/>
    <w:rsid w:val="00C03AEB"/>
    <w:rsid w:val="00C056DF"/>
    <w:rsid w:val="00C23617"/>
    <w:rsid w:val="00C23C21"/>
    <w:rsid w:val="00C26218"/>
    <w:rsid w:val="00C35D61"/>
    <w:rsid w:val="00C371F9"/>
    <w:rsid w:val="00C4240A"/>
    <w:rsid w:val="00C475CD"/>
    <w:rsid w:val="00C5523F"/>
    <w:rsid w:val="00C70329"/>
    <w:rsid w:val="00CA229D"/>
    <w:rsid w:val="00CC0E6E"/>
    <w:rsid w:val="00CC2558"/>
    <w:rsid w:val="00CC4242"/>
    <w:rsid w:val="00CD2C1F"/>
    <w:rsid w:val="00CD4A3E"/>
    <w:rsid w:val="00CE226D"/>
    <w:rsid w:val="00CF1B21"/>
    <w:rsid w:val="00CF3FAD"/>
    <w:rsid w:val="00CF4D45"/>
    <w:rsid w:val="00CF7352"/>
    <w:rsid w:val="00D14C2B"/>
    <w:rsid w:val="00D17BAC"/>
    <w:rsid w:val="00D23FF3"/>
    <w:rsid w:val="00D24942"/>
    <w:rsid w:val="00D2749F"/>
    <w:rsid w:val="00D3000A"/>
    <w:rsid w:val="00D30877"/>
    <w:rsid w:val="00D36EDA"/>
    <w:rsid w:val="00D409EC"/>
    <w:rsid w:val="00D530BC"/>
    <w:rsid w:val="00D57344"/>
    <w:rsid w:val="00D57B02"/>
    <w:rsid w:val="00D603BB"/>
    <w:rsid w:val="00D643F5"/>
    <w:rsid w:val="00D65230"/>
    <w:rsid w:val="00D715AD"/>
    <w:rsid w:val="00D81295"/>
    <w:rsid w:val="00D84601"/>
    <w:rsid w:val="00D958E3"/>
    <w:rsid w:val="00DA1A30"/>
    <w:rsid w:val="00DA2CD7"/>
    <w:rsid w:val="00DA44EE"/>
    <w:rsid w:val="00DA4978"/>
    <w:rsid w:val="00DC5BFE"/>
    <w:rsid w:val="00DC6B84"/>
    <w:rsid w:val="00DC6E09"/>
    <w:rsid w:val="00DE7155"/>
    <w:rsid w:val="00DE776F"/>
    <w:rsid w:val="00DF1690"/>
    <w:rsid w:val="00E0007A"/>
    <w:rsid w:val="00E064C9"/>
    <w:rsid w:val="00E22810"/>
    <w:rsid w:val="00E305D3"/>
    <w:rsid w:val="00E54EAF"/>
    <w:rsid w:val="00E556B9"/>
    <w:rsid w:val="00E82B4B"/>
    <w:rsid w:val="00E83E32"/>
    <w:rsid w:val="00E91FA7"/>
    <w:rsid w:val="00EA2181"/>
    <w:rsid w:val="00EA327C"/>
    <w:rsid w:val="00EB7122"/>
    <w:rsid w:val="00ED1FBB"/>
    <w:rsid w:val="00EE0B10"/>
    <w:rsid w:val="00EE2864"/>
    <w:rsid w:val="00EE3E39"/>
    <w:rsid w:val="00EE5DF8"/>
    <w:rsid w:val="00EE7BB6"/>
    <w:rsid w:val="00F05E15"/>
    <w:rsid w:val="00F0632A"/>
    <w:rsid w:val="00F10BB7"/>
    <w:rsid w:val="00F23F7C"/>
    <w:rsid w:val="00F32093"/>
    <w:rsid w:val="00F32F74"/>
    <w:rsid w:val="00F33545"/>
    <w:rsid w:val="00F37199"/>
    <w:rsid w:val="00F45B15"/>
    <w:rsid w:val="00F47982"/>
    <w:rsid w:val="00F517E0"/>
    <w:rsid w:val="00F52875"/>
    <w:rsid w:val="00F77ECF"/>
    <w:rsid w:val="00F8237A"/>
    <w:rsid w:val="00F83133"/>
    <w:rsid w:val="00F83969"/>
    <w:rsid w:val="00F91C13"/>
    <w:rsid w:val="00F92ACA"/>
    <w:rsid w:val="00F957A8"/>
    <w:rsid w:val="00F95EE5"/>
    <w:rsid w:val="00F9652F"/>
    <w:rsid w:val="00FA5FF3"/>
    <w:rsid w:val="00FB5525"/>
    <w:rsid w:val="00FB64CE"/>
    <w:rsid w:val="00FC4206"/>
    <w:rsid w:val="00FC497F"/>
    <w:rsid w:val="00FC4AA0"/>
    <w:rsid w:val="00FC53D3"/>
    <w:rsid w:val="00FD679E"/>
    <w:rsid w:val="00FF6633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C2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414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14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414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1FD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414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414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414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414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14D6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14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14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14D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4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4D6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56082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B5C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C59"/>
  </w:style>
  <w:style w:type="paragraph" w:styleId="Zpat">
    <w:name w:val="footer"/>
    <w:basedOn w:val="Normln"/>
    <w:link w:val="ZpatChar"/>
    <w:uiPriority w:val="99"/>
    <w:unhideWhenUsed/>
    <w:rsid w:val="000B5C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C59"/>
  </w:style>
  <w:style w:type="character" w:styleId="Hypertextovodkaz">
    <w:name w:val="Hyperlink"/>
    <w:basedOn w:val="Standardnpsmoodstavce"/>
    <w:uiPriority w:val="99"/>
    <w:unhideWhenUsed/>
    <w:rsid w:val="002331D9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330C25"/>
    <w:pPr>
      <w:spacing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30C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330C25"/>
    <w:rPr>
      <w:vertAlign w:val="superscript"/>
    </w:rPr>
  </w:style>
  <w:style w:type="character" w:customStyle="1" w:styleId="apple-converted-space">
    <w:name w:val="apple-converted-space"/>
    <w:basedOn w:val="Standardnpsmoodstavce"/>
    <w:rsid w:val="00A31E48"/>
  </w:style>
  <w:style w:type="paragraph" w:styleId="FormtovanvHTML">
    <w:name w:val="HTML Preformatted"/>
    <w:basedOn w:val="Normln"/>
    <w:link w:val="FormtovanvHTMLChar"/>
    <w:uiPriority w:val="99"/>
    <w:unhideWhenUsed/>
    <w:rsid w:val="00936D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" w:eastAsiaTheme="minorHAnsi" w:hAnsi="Courier" w:cs="Courier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36DA3"/>
    <w:rPr>
      <w:rFonts w:ascii="Courier" w:hAnsi="Courier" w:cs="Courier"/>
      <w:sz w:val="20"/>
      <w:szCs w:val="20"/>
      <w:lang w:val="en-US"/>
    </w:rPr>
  </w:style>
  <w:style w:type="character" w:customStyle="1" w:styleId="h1a6">
    <w:name w:val="h1a6"/>
    <w:rsid w:val="00245294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86994-51EE-4524-97D0-E4D446DB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2021-05-31T13:49:00Z</dcterms:created>
  <dcterms:modified xsi:type="dcterms:W3CDTF">2021-07-09T05:03:00Z</dcterms:modified>
</cp:coreProperties>
</file>