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48D8A2C"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0A1D8B" w:rsidRPr="000A1D8B">
        <w:rPr>
          <w:b/>
          <w:sz w:val="24"/>
          <w:szCs w:val="24"/>
        </w:rPr>
        <w:t>Most ev. č. 28618-2 Mříčná</w:t>
      </w:r>
      <w:r w:rsidR="00526CC9" w:rsidRPr="004B7EA8">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311102BC" w14:textId="77777777" w:rsidR="001A689D" w:rsidRDefault="001A689D" w:rsidP="00A21688">
      <w:pPr>
        <w:widowControl w:val="0"/>
        <w:spacing w:before="120" w:after="0" w:line="276" w:lineRule="auto"/>
        <w:rPr>
          <w:sz w:val="24"/>
        </w:rPr>
      </w:pPr>
    </w:p>
    <w:p w14:paraId="74A2C2C1" w14:textId="77777777" w:rsidR="001A689D" w:rsidRDefault="001A689D" w:rsidP="00A21688">
      <w:pPr>
        <w:widowControl w:val="0"/>
        <w:spacing w:before="120" w:after="0" w:line="276" w:lineRule="auto"/>
        <w:rPr>
          <w:sz w:val="24"/>
        </w:rPr>
      </w:pPr>
      <w:r>
        <w:rPr>
          <w:sz w:val="24"/>
        </w:rPr>
        <w:t xml:space="preserve">a </w:t>
      </w:r>
    </w:p>
    <w:p w14:paraId="23166BDD" w14:textId="77777777" w:rsidR="001A689D" w:rsidRDefault="001A689D" w:rsidP="00A21688">
      <w:pPr>
        <w:widowControl w:val="0"/>
        <w:spacing w:before="120" w:after="0" w:line="276" w:lineRule="auto"/>
        <w:rPr>
          <w:b/>
          <w:sz w:val="24"/>
        </w:rPr>
      </w:pP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4FA81F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0A1D8B" w:rsidRPr="000A1D8B">
        <w:rPr>
          <w:b/>
          <w:sz w:val="24"/>
          <w:szCs w:val="24"/>
        </w:rPr>
        <w:t>Most ev. č. 28618-2 Mříčná</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0A2A6C50" w14:textId="7959CD1B" w:rsidR="00534D57" w:rsidRPr="00E64721"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E64721">
        <w:rPr>
          <w:sz w:val="24"/>
          <w:szCs w:val="24"/>
        </w:rPr>
        <w:t xml:space="preserve">Název: </w:t>
      </w:r>
      <w:r w:rsidR="000A1D8B" w:rsidRPr="000A1D8B">
        <w:rPr>
          <w:sz w:val="24"/>
          <w:szCs w:val="24"/>
        </w:rPr>
        <w:t>Most ev. č. 28618-2 Mříčná</w:t>
      </w:r>
    </w:p>
    <w:p w14:paraId="188A003F" w14:textId="2FFE58E5" w:rsidR="00534D57" w:rsidRPr="004B7EA8"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D024E1" w:rsidRPr="00D024E1">
        <w:rPr>
          <w:sz w:val="24"/>
          <w:szCs w:val="24"/>
        </w:rPr>
        <w:t>Most ev. č. 28618-2 Mříčná</w:t>
      </w:r>
      <w:r w:rsidR="00D024E1">
        <w:rPr>
          <w:sz w:val="24"/>
          <w:szCs w:val="24"/>
        </w:rPr>
        <w:t xml:space="preserve">, </w:t>
      </w:r>
      <w:r w:rsidR="003B7FC8" w:rsidRPr="003B7FC8">
        <w:rPr>
          <w:sz w:val="24"/>
          <w:szCs w:val="24"/>
        </w:rPr>
        <w:t xml:space="preserve">okres </w:t>
      </w:r>
      <w:r w:rsidR="00D024E1">
        <w:rPr>
          <w:sz w:val="24"/>
          <w:szCs w:val="24"/>
        </w:rPr>
        <w:t>Semily</w:t>
      </w:r>
      <w:r w:rsidR="00653DD4" w:rsidRPr="004B7EA8">
        <w:rPr>
          <w:bCs/>
          <w:sz w:val="24"/>
          <w:szCs w:val="24"/>
        </w:rPr>
        <w:t xml:space="preserve"> </w:t>
      </w:r>
    </w:p>
    <w:p w14:paraId="013839CC"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3C973EDF" w14:textId="77777777" w:rsidR="00277C0A" w:rsidRDefault="00277C0A" w:rsidP="00A21688">
      <w:pPr>
        <w:pStyle w:val="NADPISCENNETUC"/>
        <w:keepNext w:val="0"/>
        <w:keepLines w:val="0"/>
        <w:widowControl w:val="0"/>
        <w:spacing w:after="0"/>
        <w:rPr>
          <w:b/>
          <w:sz w:val="24"/>
        </w:rPr>
      </w:pP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 xml:space="preserve">ále jen „předprojektové </w:t>
      </w:r>
      <w:r w:rsidR="009A67EB" w:rsidRPr="00682677">
        <w:rPr>
          <w:sz w:val="24"/>
        </w:rPr>
        <w:lastRenderedPageBreak/>
        <w:t>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777777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0C232897" w14:textId="77777777" w:rsidR="004159E1" w:rsidRDefault="004159E1" w:rsidP="0077747F">
      <w:pPr>
        <w:pStyle w:val="ind11"/>
        <w:widowControl w:val="0"/>
        <w:spacing w:before="0" w:beforeAutospacing="0" w:after="0" w:line="240" w:lineRule="auto"/>
        <w:ind w:firstLine="0"/>
        <w:rPr>
          <w:b/>
        </w:rPr>
      </w:pP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7777777"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w:t>
      </w:r>
      <w:proofErr w:type="spellStart"/>
      <w:r w:rsidRPr="006831B2">
        <w:rPr>
          <w:color w:val="000000"/>
        </w:rPr>
        <w:t>majetko</w:t>
      </w:r>
      <w:proofErr w:type="spellEnd"/>
      <w:r w:rsidRPr="006831B2">
        <w:rPr>
          <w:color w:val="000000"/>
        </w:rPr>
        <w:t>-právních vztahů na území dotčeném stavbou</w:t>
      </w:r>
      <w:r w:rsidRPr="006831B2">
        <w:t xml:space="preserve">: </w:t>
      </w:r>
      <w:r w:rsidRPr="006831B2">
        <w:rPr>
          <w:b/>
        </w:rPr>
        <w:t xml:space="preserve">nejpozději do </w:t>
      </w:r>
      <w:r w:rsidR="00053717">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6AACA9D2"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AD7CAA">
        <w:rPr>
          <w:b/>
          <w:color w:val="000000"/>
        </w:rPr>
        <w:t xml:space="preserve">240 </w:t>
      </w:r>
      <w:r w:rsidRPr="006831B2">
        <w:rPr>
          <w:b/>
          <w:color w:val="000000"/>
        </w:rPr>
        <w:t xml:space="preserve">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65BA98F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AD7CAA">
        <w:rPr>
          <w:b/>
        </w:rPr>
        <w:t xml:space="preserve">270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42CAC5C1" w14:textId="5C0C5468"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38E9E955"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w:t>
      </w:r>
      <w:r w:rsidRPr="006831B2">
        <w:rPr>
          <w:color w:val="000000"/>
          <w:szCs w:val="24"/>
        </w:rPr>
        <w:lastRenderedPageBreak/>
        <w:t xml:space="preserve">(průzkumy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63EFB1D1"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0BA50C9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AD7CAA" w:rsidRPr="00C731CF">
          <w:rPr>
            <w:rStyle w:val="Hypertextovodkaz"/>
            <w:szCs w:val="24"/>
            <w:lang w:val="cs-CZ"/>
          </w:rPr>
          <w:t>jan.capek@ksslk.cz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lastRenderedPageBreak/>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 xml:space="preserve">a právo, které objednatel v důsledku vady díla </w:t>
      </w:r>
      <w:r w:rsidRPr="0033096B">
        <w:rPr>
          <w:sz w:val="24"/>
        </w:rPr>
        <w:lastRenderedPageBreak/>
        <w:t>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lastRenderedPageBreak/>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 xml:space="preserve">investičního oddělení </w:t>
      </w:r>
      <w:r w:rsidRPr="005A689C">
        <w:rPr>
          <w:color w:val="000000"/>
          <w:sz w:val="24"/>
          <w:szCs w:val="24"/>
        </w:rPr>
        <w:lastRenderedPageBreak/>
        <w:t>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48EF047" w:rsidR="003B7FC8" w:rsidRPr="005A689C" w:rsidRDefault="00AD7CA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5A689C">
        <w:rPr>
          <w:color w:val="000000"/>
          <w:sz w:val="24"/>
          <w:szCs w:val="24"/>
        </w:rPr>
        <w:t xml:space="preserve">, specialista na přípravu projektů KSSLK, tel: </w:t>
      </w:r>
      <w:r w:rsidRPr="00AD7CAA">
        <w:rPr>
          <w:color w:val="000000"/>
          <w:sz w:val="24"/>
          <w:szCs w:val="24"/>
        </w:rPr>
        <w:t xml:space="preserve">774 388 </w:t>
      </w:r>
      <w:proofErr w:type="gramStart"/>
      <w:r w:rsidRPr="00AD7CAA">
        <w:rPr>
          <w:color w:val="000000"/>
          <w:sz w:val="24"/>
          <w:szCs w:val="24"/>
        </w:rPr>
        <w:t>252</w:t>
      </w:r>
      <w:r w:rsidR="003B7FC8" w:rsidRPr="005A689C">
        <w:rPr>
          <w:color w:val="000000"/>
          <w:sz w:val="24"/>
          <w:szCs w:val="24"/>
        </w:rPr>
        <w:t xml:space="preserve">, </w:t>
      </w:r>
      <w:r w:rsidR="003B7FC8">
        <w:rPr>
          <w:color w:val="000000"/>
          <w:sz w:val="24"/>
          <w:szCs w:val="24"/>
        </w:rPr>
        <w:t xml:space="preserve">  </w:t>
      </w:r>
      <w:proofErr w:type="gramEnd"/>
      <w:r w:rsidR="003B7FC8" w:rsidRPr="005A689C">
        <w:rPr>
          <w:color w:val="000000"/>
          <w:sz w:val="24"/>
          <w:szCs w:val="24"/>
        </w:rPr>
        <w:t>e-</w:t>
      </w:r>
      <w:r w:rsidR="003B7FC8">
        <w:rPr>
          <w:color w:val="000000"/>
          <w:sz w:val="24"/>
          <w:szCs w:val="24"/>
        </w:rPr>
        <w:t>m</w:t>
      </w:r>
      <w:r w:rsidR="003B7FC8" w:rsidRPr="005A689C">
        <w:rPr>
          <w:color w:val="000000"/>
          <w:sz w:val="24"/>
          <w:szCs w:val="24"/>
        </w:rPr>
        <w:t xml:space="preserve">ail: </w:t>
      </w:r>
      <w:hyperlink r:id="rId12" w:history="1">
        <w:r w:rsidRPr="00C731CF">
          <w:rPr>
            <w:rStyle w:val="Hypertextovodkaz"/>
            <w:sz w:val="24"/>
            <w:szCs w:val="24"/>
          </w:rPr>
          <w:t>jan.capek@ksslk.cz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w:t>
      </w:r>
      <w:r w:rsidRPr="007D43A0">
        <w:rPr>
          <w:rFonts w:ascii="Times New Roman" w:hAnsi="Times New Roman"/>
          <w:sz w:val="24"/>
          <w:szCs w:val="24"/>
        </w:rPr>
        <w:lastRenderedPageBreak/>
        <w:t>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3DBA947E" w14:textId="77777777" w:rsidR="001A2D5F" w:rsidRDefault="001A2D5F" w:rsidP="00A21688">
      <w:pPr>
        <w:widowControl w:val="0"/>
        <w:tabs>
          <w:tab w:val="left" w:pos="6096"/>
        </w:tabs>
        <w:spacing w:before="120"/>
        <w:rPr>
          <w:sz w:val="24"/>
        </w:rPr>
      </w:pPr>
    </w:p>
    <w:p w14:paraId="39DF696F" w14:textId="77777777"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4D67A5A6" w14:textId="77777777" w:rsidR="001A2D5F" w:rsidRDefault="001A2D5F"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lastRenderedPageBreak/>
        <w:t>příspěvkovou organizaci</w:t>
      </w:r>
    </w:p>
    <w:p w14:paraId="3B07271F"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1C74A9E1"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6AA490C8"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77777777"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vyhlášky č.130/2019 Sb., 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 357/2013 Sb. bude, p</w:t>
      </w:r>
      <w:proofErr w:type="spellStart"/>
      <w:r w:rsidR="001476FA" w:rsidRPr="001476FA">
        <w:rPr>
          <w:bCs/>
          <w:sz w:val="22"/>
          <w:szCs w:val="22"/>
          <w:lang w:val="x-none" w:eastAsia="x-none"/>
        </w:rPr>
        <w:t>odle</w:t>
      </w:r>
      <w:proofErr w:type="spellEnd"/>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w:t>
      </w:r>
      <w:r w:rsidRPr="00153998">
        <w:rPr>
          <w:bCs/>
          <w:sz w:val="22"/>
          <w:szCs w:val="22"/>
          <w:lang w:val="x-none" w:eastAsia="x-none"/>
        </w:rPr>
        <w:lastRenderedPageBreak/>
        <w:t>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xml:space="preserve">, ve znění pozdějších předpisů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bude dále obsahovat soupis prací s podrobným výkazem výměr (SP). Rozsah soupisu </w:t>
      </w:r>
      <w:r w:rsidRPr="00153998">
        <w:rPr>
          <w:bCs/>
          <w:sz w:val="22"/>
          <w:szCs w:val="22"/>
          <w:lang w:val="x-none" w:eastAsia="x-none"/>
        </w:rPr>
        <w:lastRenderedPageBreak/>
        <w:t>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77777777" w:rsidR="00A37EB1" w:rsidRPr="00153998" w:rsidRDefault="00A37EB1" w:rsidP="00A37EB1">
            <w:pPr>
              <w:spacing w:line="276" w:lineRule="auto"/>
              <w:rPr>
                <w:color w:val="000000"/>
                <w:lang w:eastAsia="en-US"/>
              </w:rPr>
            </w:pPr>
            <w:r w:rsidRPr="00153998">
              <w:rPr>
                <w:color w:val="000000"/>
                <w:lang w:eastAsia="en-US"/>
              </w:rPr>
              <w:t>6x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C633" w14:textId="77777777" w:rsidR="00682F98" w:rsidRDefault="00682F98">
      <w:r>
        <w:separator/>
      </w:r>
    </w:p>
  </w:endnote>
  <w:endnote w:type="continuationSeparator" w:id="0">
    <w:p w14:paraId="29F87EFB" w14:textId="77777777" w:rsidR="00682F98" w:rsidRDefault="0068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2D5F">
      <w:rPr>
        <w:rStyle w:val="slostrnky"/>
        <w:noProof/>
      </w:rPr>
      <w:t>14</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B60A" w14:textId="77777777" w:rsidR="00682F98" w:rsidRDefault="00682F98">
      <w:r>
        <w:separator/>
      </w:r>
    </w:p>
  </w:footnote>
  <w:footnote w:type="continuationSeparator" w:id="0">
    <w:p w14:paraId="38F437D4" w14:textId="77777777" w:rsidR="00682F98" w:rsidRDefault="00682F9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3"/>
  </w:num>
  <w:num w:numId="3">
    <w:abstractNumId w:val="20"/>
  </w:num>
  <w:num w:numId="4">
    <w:abstractNumId w:val="31"/>
  </w:num>
  <w:num w:numId="5">
    <w:abstractNumId w:val="7"/>
  </w:num>
  <w:num w:numId="6">
    <w:abstractNumId w:val="30"/>
  </w:num>
  <w:num w:numId="7">
    <w:abstractNumId w:val="12"/>
  </w:num>
  <w:num w:numId="8">
    <w:abstractNumId w:val="18"/>
  </w:num>
  <w:num w:numId="9">
    <w:abstractNumId w:val="4"/>
  </w:num>
  <w:num w:numId="10">
    <w:abstractNumId w:val="6"/>
  </w:num>
  <w:num w:numId="11">
    <w:abstractNumId w:val="33"/>
  </w:num>
  <w:num w:numId="12">
    <w:abstractNumId w:val="25"/>
  </w:num>
  <w:num w:numId="13">
    <w:abstractNumId w:val="22"/>
  </w:num>
  <w:num w:numId="14">
    <w:abstractNumId w:val="13"/>
  </w:num>
  <w:num w:numId="15">
    <w:abstractNumId w:val="0"/>
  </w:num>
  <w:num w:numId="16">
    <w:abstractNumId w:val="3"/>
  </w:num>
  <w:num w:numId="17">
    <w:abstractNumId w:val="17"/>
  </w:num>
  <w:num w:numId="18">
    <w:abstractNumId w:val="26"/>
  </w:num>
  <w:num w:numId="19">
    <w:abstractNumId w:val="1"/>
  </w:num>
  <w:num w:numId="20">
    <w:abstractNumId w:val="24"/>
  </w:num>
  <w:num w:numId="21">
    <w:abstractNumId w:val="5"/>
  </w:num>
  <w:num w:numId="22">
    <w:abstractNumId w:val="28"/>
  </w:num>
  <w:num w:numId="23">
    <w:abstractNumId w:val="8"/>
  </w:num>
  <w:num w:numId="24">
    <w:abstractNumId w:val="15"/>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9"/>
  </w:num>
  <w:num w:numId="30">
    <w:abstractNumId w:val="21"/>
  </w:num>
  <w:num w:numId="31">
    <w:abstractNumId w:val="2"/>
  </w:num>
  <w:num w:numId="32">
    <w:abstractNumId w:val="29"/>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1D8B"/>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476FA"/>
    <w:rsid w:val="00151A65"/>
    <w:rsid w:val="00153998"/>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4A4"/>
    <w:rsid w:val="002D05DD"/>
    <w:rsid w:val="002D06C7"/>
    <w:rsid w:val="002D1A8B"/>
    <w:rsid w:val="002D51F1"/>
    <w:rsid w:val="002D5445"/>
    <w:rsid w:val="002D5B51"/>
    <w:rsid w:val="002D62C8"/>
    <w:rsid w:val="002D6697"/>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F74"/>
    <w:rsid w:val="003E4121"/>
    <w:rsid w:val="003E4AEC"/>
    <w:rsid w:val="003E554F"/>
    <w:rsid w:val="003E58F8"/>
    <w:rsid w:val="003E6CA9"/>
    <w:rsid w:val="003F0F44"/>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34A"/>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01F4"/>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2F98"/>
    <w:rsid w:val="006831B2"/>
    <w:rsid w:val="00683313"/>
    <w:rsid w:val="00683436"/>
    <w:rsid w:val="006835F9"/>
    <w:rsid w:val="006837B4"/>
    <w:rsid w:val="0068443D"/>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62C8"/>
    <w:rsid w:val="009B7E8C"/>
    <w:rsid w:val="009C0A3E"/>
    <w:rsid w:val="009C3916"/>
    <w:rsid w:val="009C39CD"/>
    <w:rsid w:val="009C78EE"/>
    <w:rsid w:val="009D0CE1"/>
    <w:rsid w:val="009D2E2E"/>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D7CAA"/>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712"/>
    <w:rsid w:val="00B5685F"/>
    <w:rsid w:val="00B60412"/>
    <w:rsid w:val="00B6048B"/>
    <w:rsid w:val="00B60AA4"/>
    <w:rsid w:val="00B61409"/>
    <w:rsid w:val="00B6225D"/>
    <w:rsid w:val="00B628DB"/>
    <w:rsid w:val="00B63259"/>
    <w:rsid w:val="00B63AB6"/>
    <w:rsid w:val="00B646DC"/>
    <w:rsid w:val="00B649A8"/>
    <w:rsid w:val="00B64A21"/>
    <w:rsid w:val="00B64CBD"/>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2C8A"/>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4E1"/>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styleId="Nevyeenzmnka">
    <w:name w:val="Unresolved Mention"/>
    <w:basedOn w:val="Standardnpsmoodstavce"/>
    <w:uiPriority w:val="99"/>
    <w:semiHidden/>
    <w:unhideWhenUsed/>
    <w:rsid w:val="003B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8E38-58BB-4974-B24C-3144A261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8674</Words>
  <Characters>51183</Characters>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59738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2021-08-03T07:41:00Z</dcterms:created>
  <dcterms:modified xsi:type="dcterms:W3CDTF">2021-08-03T07:41:00Z</dcterms:modified>
</cp:coreProperties>
</file>