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D7D10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D7D10" w:rsidRPr="006B1309" w:rsidRDefault="00DD7D10" w:rsidP="00DD7D1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DD7D10" w:rsidRPr="00C30FEC" w:rsidRDefault="00DD7D10" w:rsidP="00DD7D10">
            <w:pPr>
              <w:spacing w:line="360" w:lineRule="auto"/>
              <w:jc w:val="both"/>
              <w:rPr>
                <w:rFonts w:cs="Arial"/>
                <w:szCs w:val="20"/>
              </w:rPr>
            </w:pPr>
            <w:r w:rsidRPr="00C30FEC">
              <w:rPr>
                <w:rFonts w:cs="Arial"/>
                <w:b/>
                <w:caps/>
                <w:szCs w:val="20"/>
              </w:rPr>
              <w:t>Lesy</w:t>
            </w:r>
            <w:r w:rsidRPr="00C30FEC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D7D10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D7D10" w:rsidRPr="006B1309" w:rsidRDefault="00DD7D10" w:rsidP="00DD7D1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DD7D10" w:rsidRPr="00C30FEC" w:rsidRDefault="00DD7D10" w:rsidP="00DD7D10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30FEC">
              <w:rPr>
                <w:rFonts w:ascii="Arial" w:hAnsi="Arial" w:cs="Arial"/>
              </w:rPr>
              <w:t>Námestie SNP 8, 975 66 Banská Bystrica</w:t>
            </w:r>
          </w:p>
        </w:tc>
      </w:tr>
      <w:tr w:rsidR="00DD7D10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D7D10" w:rsidRPr="006B1309" w:rsidRDefault="00DD7D10" w:rsidP="00DD7D1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DD7D10" w:rsidRPr="00C30FEC" w:rsidRDefault="00DD7D10" w:rsidP="00DD7D10">
            <w:pPr>
              <w:spacing w:line="360" w:lineRule="auto"/>
              <w:jc w:val="both"/>
              <w:rPr>
                <w:rFonts w:cs="Arial"/>
                <w:b/>
                <w:szCs w:val="20"/>
              </w:rPr>
            </w:pPr>
            <w:r w:rsidRPr="00DE6C25">
              <w:rPr>
                <w:rFonts w:cs="Arial"/>
                <w:bCs/>
                <w:highlight w:val="yellow"/>
              </w:rPr>
              <w:t xml:space="preserve">OZ </w:t>
            </w:r>
            <w:r>
              <w:rPr>
                <w:rFonts w:cs="Arial"/>
                <w:bCs/>
              </w:rPr>
              <w:t>Karpaty</w:t>
            </w:r>
          </w:p>
        </w:tc>
      </w:tr>
      <w:tr w:rsidR="00DD7D10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D7D10" w:rsidRPr="006B1309" w:rsidRDefault="00DD7D10" w:rsidP="00DD7D10">
            <w:pPr>
              <w:spacing w:line="360" w:lineRule="auto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DD7D10" w:rsidRPr="00C30FEC" w:rsidRDefault="00DD7D10" w:rsidP="00DD7D10">
            <w:pPr>
              <w:spacing w:line="360" w:lineRule="auto"/>
              <w:jc w:val="both"/>
              <w:rPr>
                <w:rFonts w:cs="Arial"/>
                <w:szCs w:val="20"/>
              </w:rPr>
            </w:pPr>
            <w:r w:rsidRPr="00E3449B">
              <w:rPr>
                <w:rFonts w:cs="Arial"/>
                <w:szCs w:val="20"/>
              </w:rPr>
              <w:t>Pri rybníku 1301, 908 41 Šaštín – Stráže</w:t>
            </w:r>
          </w:p>
        </w:tc>
      </w:tr>
      <w:tr w:rsidR="00DD7D10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D7D10" w:rsidRPr="006B1309" w:rsidRDefault="00DD7D10" w:rsidP="00DD7D1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DD7D10" w:rsidRPr="00C30FEC" w:rsidRDefault="00DD7D10" w:rsidP="00DD7D10">
            <w:pPr>
              <w:spacing w:line="360" w:lineRule="auto"/>
              <w:jc w:val="both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highlight w:val="yellow"/>
              </w:rPr>
              <w:t>Ing. Radomír Nečas</w:t>
            </w:r>
            <w:r w:rsidRPr="00DE6C25">
              <w:rPr>
                <w:rFonts w:cs="Arial"/>
                <w:highlight w:val="yellow"/>
              </w:rPr>
              <w:t xml:space="preserve"> </w:t>
            </w:r>
            <w:r>
              <w:rPr>
                <w:rFonts w:cs="Arial"/>
                <w:highlight w:val="yellow"/>
              </w:rPr>
              <w:t>–</w:t>
            </w:r>
            <w:r w:rsidRPr="00DE6C25">
              <w:rPr>
                <w:rFonts w:cs="Arial"/>
                <w:highlight w:val="yellow"/>
              </w:rPr>
              <w:t xml:space="preserve"> </w:t>
            </w:r>
            <w:r>
              <w:rPr>
                <w:rFonts w:cs="Arial"/>
                <w:highlight w:val="yellow"/>
              </w:rPr>
              <w:t xml:space="preserve">poverený </w:t>
            </w:r>
            <w:r w:rsidRPr="00DE6C25">
              <w:rPr>
                <w:rFonts w:cs="Arial"/>
                <w:highlight w:val="yellow"/>
              </w:rPr>
              <w:t xml:space="preserve">vedúci OZ </w:t>
            </w:r>
            <w:r>
              <w:rPr>
                <w:rFonts w:cs="Arial"/>
                <w:highlight w:val="yellow"/>
              </w:rPr>
              <w:t>Karpaty</w:t>
            </w:r>
            <w:r w:rsidRPr="00DE6C25">
              <w:rPr>
                <w:rFonts w:cs="Arial"/>
                <w:highlight w:val="yellow"/>
              </w:rPr>
              <w:t xml:space="preserve">. </w:t>
            </w:r>
          </w:p>
        </w:tc>
      </w:tr>
      <w:tr w:rsidR="00DD7D10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D7D10" w:rsidRPr="006B1309" w:rsidRDefault="00DD7D10" w:rsidP="00DD7D1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DD7D10" w:rsidRPr="00C30FEC" w:rsidRDefault="00DD7D10" w:rsidP="00DD7D10">
            <w:pPr>
              <w:spacing w:line="360" w:lineRule="auto"/>
              <w:jc w:val="both"/>
              <w:rPr>
                <w:rFonts w:cs="Arial"/>
                <w:szCs w:val="20"/>
              </w:rPr>
            </w:pPr>
            <w:r w:rsidRPr="00C30FEC">
              <w:rPr>
                <w:rFonts w:cs="Arial"/>
                <w:szCs w:val="20"/>
              </w:rPr>
              <w:t>36 038 351</w:t>
            </w:r>
          </w:p>
        </w:tc>
      </w:tr>
      <w:tr w:rsidR="00DD7D10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D7D10" w:rsidRPr="006B1309" w:rsidRDefault="00DD7D10" w:rsidP="00DD7D1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DD7D10" w:rsidRPr="00C30FEC" w:rsidRDefault="00DD7D10" w:rsidP="00DD7D10">
            <w:pPr>
              <w:spacing w:line="360" w:lineRule="auto"/>
              <w:jc w:val="both"/>
              <w:rPr>
                <w:rFonts w:cs="Arial"/>
                <w:szCs w:val="20"/>
              </w:rPr>
            </w:pPr>
            <w:r w:rsidRPr="00C30FEC">
              <w:rPr>
                <w:rFonts w:cs="Arial"/>
                <w:szCs w:val="20"/>
              </w:rPr>
              <w:t>2020087982</w:t>
            </w:r>
          </w:p>
        </w:tc>
      </w:tr>
      <w:tr w:rsidR="00DD7D10" w:rsidRPr="006B1309" w:rsidTr="001E14A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D7D10" w:rsidRPr="006B1309" w:rsidRDefault="00DD7D10" w:rsidP="00DD7D1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DD7D10" w:rsidRPr="00C30FEC" w:rsidRDefault="00DD7D10" w:rsidP="00DD7D10">
            <w:pPr>
              <w:spacing w:line="360" w:lineRule="auto"/>
              <w:rPr>
                <w:rFonts w:cs="Arial"/>
                <w:szCs w:val="20"/>
              </w:rPr>
            </w:pPr>
            <w:r w:rsidRPr="00C30FEC">
              <w:rPr>
                <w:rFonts w:cs="Arial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lastRenderedPageBreak/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2330F9">
        <w:rPr>
          <w:rFonts w:cs="Arial"/>
          <w:sz w:val="20"/>
          <w:szCs w:val="20"/>
          <w:highlight w:val="yellow"/>
        </w:rPr>
        <w:t>.............uzatvorenej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2330F9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49" w:rsidRDefault="001C2549">
      <w:r>
        <w:separator/>
      </w:r>
    </w:p>
  </w:endnote>
  <w:endnote w:type="continuationSeparator" w:id="0">
    <w:p w:rsidR="001C2549" w:rsidRDefault="001C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49" w:rsidRDefault="001C2549">
      <w:r>
        <w:separator/>
      </w:r>
    </w:p>
  </w:footnote>
  <w:footnote w:type="continuationSeparator" w:id="0">
    <w:p w:rsidR="001C2549" w:rsidRDefault="001C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C2549"/>
    <w:rsid w:val="001E7705"/>
    <w:rsid w:val="001F1C4E"/>
    <w:rsid w:val="001F4453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37CBF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4D68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D7D10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87D04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Tabernaus, Marek</cp:lastModifiedBy>
  <cp:revision>3</cp:revision>
  <cp:lastPrinted>2012-08-27T08:20:00Z</cp:lastPrinted>
  <dcterms:created xsi:type="dcterms:W3CDTF">2021-07-29T08:42:00Z</dcterms:created>
  <dcterms:modified xsi:type="dcterms:W3CDTF">2024-04-03T11:28:00Z</dcterms:modified>
</cp:coreProperties>
</file>