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41C4EAEE" w14:textId="77777777" w:rsidR="0056685A" w:rsidRPr="0056685A" w:rsidRDefault="0056685A" w:rsidP="0056685A">
      <w:pPr>
        <w:jc w:val="center"/>
        <w:rPr>
          <w:rFonts w:ascii="Arial" w:hAnsi="Arial" w:cs="Arial"/>
          <w:b/>
          <w:bCs/>
          <w:iCs/>
          <w:sz w:val="32"/>
          <w:szCs w:val="32"/>
        </w:rPr>
      </w:pPr>
      <w:r w:rsidRPr="0056685A">
        <w:rPr>
          <w:rFonts w:ascii="Arial" w:hAnsi="Arial" w:cs="Arial"/>
          <w:b/>
          <w:bCs/>
          <w:iCs/>
          <w:sz w:val="32"/>
          <w:szCs w:val="32"/>
        </w:rPr>
        <w:t>Mesto Kremnica</w:t>
      </w:r>
    </w:p>
    <w:p w14:paraId="3A7574A8" w14:textId="77777777" w:rsidR="0056685A" w:rsidRPr="0056685A" w:rsidRDefault="0056685A" w:rsidP="0056685A">
      <w:pPr>
        <w:jc w:val="center"/>
        <w:rPr>
          <w:rFonts w:ascii="Arial" w:hAnsi="Arial" w:cs="Arial"/>
          <w:bCs/>
          <w:iCs/>
          <w:sz w:val="32"/>
          <w:szCs w:val="32"/>
        </w:rPr>
      </w:pPr>
      <w:r w:rsidRPr="0056685A">
        <w:rPr>
          <w:rFonts w:ascii="Arial" w:hAnsi="Arial" w:cs="Arial"/>
          <w:bCs/>
          <w:iCs/>
          <w:sz w:val="32"/>
          <w:szCs w:val="32"/>
        </w:rPr>
        <w:t>IČO: 00320781</w:t>
      </w:r>
    </w:p>
    <w:p w14:paraId="4AAE51B6" w14:textId="15AB7703" w:rsidR="00CD787E" w:rsidRPr="0056685A" w:rsidRDefault="0056685A" w:rsidP="0056685A">
      <w:pPr>
        <w:jc w:val="center"/>
        <w:rPr>
          <w:rFonts w:ascii="Arial" w:hAnsi="Arial" w:cs="Arial"/>
          <w:bCs/>
          <w:iCs/>
          <w:sz w:val="32"/>
          <w:szCs w:val="32"/>
        </w:rPr>
      </w:pPr>
      <w:r w:rsidRPr="0056685A">
        <w:rPr>
          <w:rFonts w:ascii="Arial" w:hAnsi="Arial" w:cs="Arial"/>
          <w:bCs/>
          <w:iCs/>
          <w:sz w:val="32"/>
          <w:szCs w:val="32"/>
        </w:rPr>
        <w:t>Štefánikovo námestie 1/1, 967 01 Kremnica</w:t>
      </w:r>
    </w:p>
    <w:p w14:paraId="5B100141" w14:textId="77777777" w:rsidR="0056685A" w:rsidRDefault="0056685A" w:rsidP="0056685A">
      <w:pPr>
        <w:jc w:val="center"/>
        <w:rPr>
          <w:rFonts w:ascii="Arial" w:hAnsi="Arial" w:cs="Arial"/>
        </w:rPr>
      </w:pPr>
    </w:p>
    <w:p w14:paraId="47EE937E" w14:textId="77777777" w:rsidR="0056685A" w:rsidRDefault="0056685A" w:rsidP="00CD787E">
      <w:pPr>
        <w:jc w:val="center"/>
        <w:rPr>
          <w:rFonts w:ascii="Arial" w:hAnsi="Arial" w:cs="Arial"/>
        </w:rPr>
      </w:pPr>
    </w:p>
    <w:p w14:paraId="1C818B63" w14:textId="6E016E3A"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3AD4F3EB" w14:textId="55EB3D6E" w:rsidR="00CD787E" w:rsidRPr="00E631D6" w:rsidRDefault="0056685A" w:rsidP="00CD787E">
      <w:pPr>
        <w:jc w:val="center"/>
        <w:rPr>
          <w:rFonts w:ascii="Arial" w:hAnsi="Arial" w:cs="Arial"/>
        </w:rPr>
      </w:pPr>
      <w:r w:rsidRPr="0056685A">
        <w:rPr>
          <w:rFonts w:ascii="Arial" w:hAnsi="Arial" w:cs="Arial"/>
          <w:b/>
          <w:sz w:val="28"/>
          <w:szCs w:val="28"/>
        </w:rPr>
        <w:t>Zn</w:t>
      </w:r>
      <w:r>
        <w:rPr>
          <w:rFonts w:ascii="Arial" w:hAnsi="Arial" w:cs="Arial"/>
          <w:b/>
          <w:sz w:val="28"/>
          <w:szCs w:val="28"/>
        </w:rPr>
        <w:t>í</w:t>
      </w:r>
      <w:r w:rsidRPr="0056685A">
        <w:rPr>
          <w:rFonts w:ascii="Arial" w:hAnsi="Arial" w:cs="Arial"/>
          <w:b/>
          <w:sz w:val="28"/>
          <w:szCs w:val="28"/>
        </w:rPr>
        <w:t>ženie energetickej n</w:t>
      </w:r>
      <w:r>
        <w:rPr>
          <w:rFonts w:ascii="Arial" w:hAnsi="Arial" w:cs="Arial"/>
          <w:b/>
          <w:sz w:val="28"/>
          <w:szCs w:val="28"/>
        </w:rPr>
        <w:t>á</w:t>
      </w:r>
      <w:r w:rsidRPr="0056685A">
        <w:rPr>
          <w:rFonts w:ascii="Arial" w:hAnsi="Arial" w:cs="Arial"/>
          <w:b/>
          <w:sz w:val="28"/>
          <w:szCs w:val="28"/>
        </w:rPr>
        <w:t>ročnosti administrat</w:t>
      </w:r>
      <w:r>
        <w:rPr>
          <w:rFonts w:ascii="Arial" w:hAnsi="Arial" w:cs="Arial"/>
          <w:b/>
          <w:sz w:val="28"/>
          <w:szCs w:val="28"/>
        </w:rPr>
        <w:t>í</w:t>
      </w:r>
      <w:r w:rsidRPr="0056685A">
        <w:rPr>
          <w:rFonts w:ascii="Arial" w:hAnsi="Arial" w:cs="Arial"/>
          <w:b/>
          <w:sz w:val="28"/>
          <w:szCs w:val="28"/>
        </w:rPr>
        <w:t xml:space="preserve">vnej budovy </w:t>
      </w:r>
      <w:proofErr w:type="spellStart"/>
      <w:r w:rsidRPr="0056685A">
        <w:rPr>
          <w:rFonts w:ascii="Arial" w:hAnsi="Arial" w:cs="Arial"/>
          <w:b/>
          <w:sz w:val="28"/>
          <w:szCs w:val="28"/>
        </w:rPr>
        <w:t>technických</w:t>
      </w:r>
      <w:proofErr w:type="spellEnd"/>
      <w:r w:rsidRPr="0056685A">
        <w:rPr>
          <w:rFonts w:ascii="Arial" w:hAnsi="Arial" w:cs="Arial"/>
          <w:b/>
          <w:sz w:val="28"/>
          <w:szCs w:val="28"/>
        </w:rPr>
        <w:t xml:space="preserve"> služieb</w:t>
      </w: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550499DF"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249A7ADD" w14:textId="760A7AAC" w:rsidR="00492061" w:rsidRDefault="00492061" w:rsidP="00492061">
      <w:pPr>
        <w:jc w:val="right"/>
        <w:rPr>
          <w:rFonts w:ascii="Arial" w:hAnsi="Arial" w:cs="Arial"/>
          <w:sz w:val="20"/>
          <w:szCs w:val="20"/>
        </w:rPr>
      </w:pPr>
    </w:p>
    <w:p w14:paraId="0B111EAF" w14:textId="77777777" w:rsidR="0056685A" w:rsidRPr="00D90114" w:rsidRDefault="0056685A" w:rsidP="00492061">
      <w:pPr>
        <w:jc w:val="right"/>
        <w:rPr>
          <w:rFonts w:ascii="Arial" w:hAnsi="Arial" w:cs="Arial"/>
          <w:sz w:val="20"/>
          <w:szCs w:val="20"/>
        </w:rPr>
      </w:pP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4D17DF48" w:rsidR="00CD787E" w:rsidRPr="00D90114" w:rsidRDefault="00BD10CA" w:rsidP="00CD787E">
      <w:pPr>
        <w:jc w:val="center"/>
        <w:rPr>
          <w:rFonts w:ascii="Arial" w:hAnsi="Arial" w:cs="Arial"/>
        </w:rPr>
      </w:pPr>
      <w:r>
        <w:rPr>
          <w:rFonts w:ascii="Arial" w:hAnsi="Arial" w:cs="Arial"/>
        </w:rPr>
        <w:t>07</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77777777"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5A06AD8D"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304A363F"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56685A">
        <w:rPr>
          <w:rFonts w:ascii="Arial" w:hAnsi="Arial" w:cs="Arial"/>
          <w:sz w:val="22"/>
          <w:szCs w:val="22"/>
        </w:rPr>
        <w:t>Mesto Kremnica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00CAD90D"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0056685A">
        <w:rPr>
          <w:rFonts w:ascii="Arial" w:hAnsi="Arial" w:cs="Arial"/>
          <w:b/>
          <w:sz w:val="22"/>
          <w:szCs w:val="22"/>
        </w:rPr>
        <w:t>Mesto Kremnica</w:t>
      </w:r>
    </w:p>
    <w:p w14:paraId="73ED7D65" w14:textId="6C8AB452"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56685A">
        <w:rPr>
          <w:rFonts w:ascii="Arial" w:hAnsi="Arial" w:cs="Arial"/>
          <w:sz w:val="22"/>
          <w:szCs w:val="22"/>
        </w:rPr>
        <w:t>Štefánikovo námestie 1/1, 967 01 Kremnica</w:t>
      </w:r>
    </w:p>
    <w:p w14:paraId="11E01AED" w14:textId="622E21B0"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00</w:t>
      </w:r>
      <w:r w:rsidR="0056685A">
        <w:rPr>
          <w:rFonts w:ascii="Arial" w:hAnsi="Arial" w:cs="Arial"/>
          <w:sz w:val="22"/>
          <w:szCs w:val="22"/>
        </w:rPr>
        <w:t>320781</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proofErr w:type="spellStart"/>
      <w:r w:rsidR="002818A2">
        <w:rPr>
          <w:rFonts w:ascii="Arial" w:hAnsi="Arial" w:cs="Arial"/>
          <w:b/>
          <w:sz w:val="22"/>
          <w:szCs w:val="22"/>
        </w:rPr>
        <w:t>Enixa</w:t>
      </w:r>
      <w:proofErr w:type="spellEnd"/>
      <w:r w:rsidR="002818A2">
        <w:rPr>
          <w:rFonts w:ascii="Arial" w:hAnsi="Arial" w:cs="Arial"/>
          <w:b/>
          <w:sz w:val="22"/>
          <w:szCs w:val="22"/>
        </w:rPr>
        <w:t xml:space="preserve">, </w:t>
      </w:r>
      <w:proofErr w:type="spellStart"/>
      <w:r w:rsidR="002818A2">
        <w:rPr>
          <w:rFonts w:ascii="Arial" w:hAnsi="Arial" w:cs="Arial"/>
          <w:b/>
          <w:sz w:val="22"/>
          <w:szCs w:val="22"/>
        </w:rPr>
        <w:t>s.r.o</w:t>
      </w:r>
      <w:proofErr w:type="spellEnd"/>
      <w:r w:rsidR="002818A2">
        <w:rPr>
          <w:rFonts w:ascii="Arial" w:hAnsi="Arial" w:cs="Arial"/>
          <w:b/>
          <w:sz w:val="22"/>
          <w:szCs w:val="22"/>
        </w:rPr>
        <w:t>.,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34ADB4BC" w:rsidR="00C768CE" w:rsidRDefault="00C528B1" w:rsidP="00BD10C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56685A" w:rsidRPr="0056685A">
        <w:rPr>
          <w:rFonts w:ascii="Arial" w:hAnsi="Arial" w:cs="Arial"/>
          <w:sz w:val="22"/>
          <w:szCs w:val="22"/>
        </w:rPr>
        <w:t>Zn</w:t>
      </w:r>
      <w:r w:rsidR="0056685A">
        <w:rPr>
          <w:rFonts w:ascii="Arial" w:hAnsi="Arial" w:cs="Arial"/>
          <w:sz w:val="22"/>
          <w:szCs w:val="22"/>
        </w:rPr>
        <w:t>í</w:t>
      </w:r>
      <w:r w:rsidR="0056685A" w:rsidRPr="0056685A">
        <w:rPr>
          <w:rFonts w:ascii="Arial" w:hAnsi="Arial" w:cs="Arial"/>
          <w:sz w:val="22"/>
          <w:szCs w:val="22"/>
        </w:rPr>
        <w:t>ženie energetickej n</w:t>
      </w:r>
      <w:r w:rsidR="0056685A">
        <w:rPr>
          <w:rFonts w:ascii="Arial" w:hAnsi="Arial" w:cs="Arial"/>
          <w:sz w:val="22"/>
          <w:szCs w:val="22"/>
        </w:rPr>
        <w:t>á</w:t>
      </w:r>
      <w:r w:rsidR="0056685A" w:rsidRPr="0056685A">
        <w:rPr>
          <w:rFonts w:ascii="Arial" w:hAnsi="Arial" w:cs="Arial"/>
          <w:sz w:val="22"/>
          <w:szCs w:val="22"/>
        </w:rPr>
        <w:t>ročnosti administrat</w:t>
      </w:r>
      <w:r w:rsidR="0056685A">
        <w:rPr>
          <w:rFonts w:ascii="Arial" w:hAnsi="Arial" w:cs="Arial"/>
          <w:sz w:val="22"/>
          <w:szCs w:val="22"/>
        </w:rPr>
        <w:t>í</w:t>
      </w:r>
      <w:r w:rsidR="0056685A" w:rsidRPr="0056685A">
        <w:rPr>
          <w:rFonts w:ascii="Arial" w:hAnsi="Arial" w:cs="Arial"/>
          <w:sz w:val="22"/>
          <w:szCs w:val="22"/>
        </w:rPr>
        <w:t xml:space="preserve">vnej budovy </w:t>
      </w:r>
      <w:proofErr w:type="spellStart"/>
      <w:r w:rsidR="0056685A" w:rsidRPr="0056685A">
        <w:rPr>
          <w:rFonts w:ascii="Arial" w:hAnsi="Arial" w:cs="Arial"/>
          <w:sz w:val="22"/>
          <w:szCs w:val="22"/>
        </w:rPr>
        <w:t>technických</w:t>
      </w:r>
      <w:proofErr w:type="spellEnd"/>
      <w:r w:rsidR="0056685A" w:rsidRPr="0056685A">
        <w:rPr>
          <w:rFonts w:ascii="Arial" w:hAnsi="Arial" w:cs="Arial"/>
          <w:sz w:val="22"/>
          <w:szCs w:val="22"/>
        </w:rPr>
        <w:t xml:space="preserve"> služieb</w:t>
      </w:r>
    </w:p>
    <w:p w14:paraId="1CDD2C3D" w14:textId="77777777" w:rsidR="00AB696D" w:rsidRPr="00D861B4" w:rsidRDefault="00AB696D" w:rsidP="00C528B1">
      <w:pPr>
        <w:rPr>
          <w:rFonts w:ascii="Arial" w:hAnsi="Arial" w:cs="Arial"/>
          <w:sz w:val="22"/>
          <w:szCs w:val="22"/>
        </w:rPr>
      </w:pPr>
    </w:p>
    <w:p w14:paraId="64BEDD6B" w14:textId="069B7DBB" w:rsidR="002818A2" w:rsidRDefault="0096218E" w:rsidP="0056685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BD10CA" w:rsidRPr="00BD10CA">
        <w:rPr>
          <w:rFonts w:ascii="Arial" w:hAnsi="Arial" w:cs="Arial"/>
          <w:sz w:val="22"/>
          <w:szCs w:val="22"/>
        </w:rPr>
        <w:t>Predmetom z</w:t>
      </w:r>
      <w:r w:rsidR="00BD10CA">
        <w:rPr>
          <w:rFonts w:ascii="Arial" w:hAnsi="Arial" w:cs="Arial"/>
          <w:sz w:val="22"/>
          <w:szCs w:val="22"/>
        </w:rPr>
        <w:t>á</w:t>
      </w:r>
      <w:r w:rsidR="00BD10CA" w:rsidRPr="00BD10CA">
        <w:rPr>
          <w:rFonts w:ascii="Arial" w:hAnsi="Arial" w:cs="Arial"/>
          <w:sz w:val="22"/>
          <w:szCs w:val="22"/>
        </w:rPr>
        <w:t>kazky s</w:t>
      </w:r>
      <w:r w:rsidR="00BD10CA">
        <w:rPr>
          <w:rFonts w:ascii="Arial" w:hAnsi="Arial" w:cs="Arial"/>
          <w:sz w:val="22"/>
          <w:szCs w:val="22"/>
        </w:rPr>
        <w:t>ú</w:t>
      </w:r>
      <w:r w:rsidR="00BD10CA" w:rsidRPr="00BD10CA">
        <w:rPr>
          <w:rFonts w:ascii="Arial" w:hAnsi="Arial" w:cs="Arial"/>
          <w:sz w:val="22"/>
          <w:szCs w:val="22"/>
        </w:rPr>
        <w:t xml:space="preserve"> stavebn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w:t>
      </w:r>
      <w:r w:rsidR="0056685A">
        <w:rPr>
          <w:rFonts w:ascii="Arial" w:hAnsi="Arial" w:cs="Arial"/>
          <w:sz w:val="22"/>
          <w:szCs w:val="22"/>
        </w:rPr>
        <w:t xml:space="preserve"> </w:t>
      </w:r>
      <w:r w:rsidR="0056685A" w:rsidRPr="0056685A">
        <w:rPr>
          <w:rFonts w:ascii="Arial" w:hAnsi="Arial" w:cs="Arial"/>
          <w:sz w:val="22"/>
          <w:szCs w:val="22"/>
        </w:rPr>
        <w:t>na administrat</w:t>
      </w:r>
      <w:r w:rsidR="0056685A">
        <w:rPr>
          <w:rFonts w:ascii="Arial" w:hAnsi="Arial" w:cs="Arial"/>
          <w:sz w:val="22"/>
          <w:szCs w:val="22"/>
        </w:rPr>
        <w:t>í</w:t>
      </w:r>
      <w:r w:rsidR="0056685A" w:rsidRPr="0056685A">
        <w:rPr>
          <w:rFonts w:ascii="Arial" w:hAnsi="Arial" w:cs="Arial"/>
          <w:sz w:val="22"/>
          <w:szCs w:val="22"/>
        </w:rPr>
        <w:t xml:space="preserve">vnej budove </w:t>
      </w:r>
      <w:proofErr w:type="spellStart"/>
      <w:r w:rsidR="0056685A" w:rsidRPr="0056685A">
        <w:rPr>
          <w:rFonts w:ascii="Arial" w:hAnsi="Arial" w:cs="Arial"/>
          <w:sz w:val="22"/>
          <w:szCs w:val="22"/>
        </w:rPr>
        <w:t>technických</w:t>
      </w:r>
      <w:proofErr w:type="spellEnd"/>
      <w:r w:rsidR="0056685A" w:rsidRPr="0056685A">
        <w:rPr>
          <w:rFonts w:ascii="Arial" w:hAnsi="Arial" w:cs="Arial"/>
          <w:sz w:val="22"/>
          <w:szCs w:val="22"/>
        </w:rPr>
        <w:t xml:space="preserve"> služieb v Kremnici za </w:t>
      </w:r>
      <w:r w:rsidR="0056685A">
        <w:rPr>
          <w:rFonts w:ascii="Arial" w:hAnsi="Arial" w:cs="Arial"/>
          <w:sz w:val="22"/>
          <w:szCs w:val="22"/>
        </w:rPr>
        <w:t>ú</w:t>
      </w:r>
      <w:r w:rsidR="0056685A" w:rsidRPr="0056685A">
        <w:rPr>
          <w:rFonts w:ascii="Arial" w:hAnsi="Arial" w:cs="Arial"/>
          <w:sz w:val="22"/>
          <w:szCs w:val="22"/>
        </w:rPr>
        <w:t>čelom zn</w:t>
      </w:r>
      <w:r w:rsidR="0056685A">
        <w:rPr>
          <w:rFonts w:ascii="Arial" w:hAnsi="Arial" w:cs="Arial"/>
          <w:sz w:val="22"/>
          <w:szCs w:val="22"/>
        </w:rPr>
        <w:t>í</w:t>
      </w:r>
      <w:r w:rsidR="0056685A" w:rsidRPr="0056685A">
        <w:rPr>
          <w:rFonts w:ascii="Arial" w:hAnsi="Arial" w:cs="Arial"/>
          <w:sz w:val="22"/>
          <w:szCs w:val="22"/>
        </w:rPr>
        <w:t>ženia jej</w:t>
      </w:r>
      <w:r w:rsidR="0056685A">
        <w:rPr>
          <w:rFonts w:ascii="Arial" w:hAnsi="Arial" w:cs="Arial"/>
          <w:sz w:val="22"/>
          <w:szCs w:val="22"/>
        </w:rPr>
        <w:t xml:space="preserve"> </w:t>
      </w:r>
      <w:r w:rsidR="0056685A" w:rsidRPr="0056685A">
        <w:rPr>
          <w:rFonts w:ascii="Arial" w:hAnsi="Arial" w:cs="Arial"/>
          <w:sz w:val="22"/>
          <w:szCs w:val="22"/>
        </w:rPr>
        <w:t>energetickej n</w:t>
      </w:r>
      <w:r w:rsidR="0056685A">
        <w:rPr>
          <w:rFonts w:ascii="Arial" w:hAnsi="Arial" w:cs="Arial"/>
          <w:sz w:val="22"/>
          <w:szCs w:val="22"/>
        </w:rPr>
        <w:t>ár</w:t>
      </w:r>
      <w:r w:rsidR="0056685A" w:rsidRPr="0056685A">
        <w:rPr>
          <w:rFonts w:ascii="Arial" w:hAnsi="Arial" w:cs="Arial"/>
          <w:sz w:val="22"/>
          <w:szCs w:val="22"/>
        </w:rPr>
        <w:t>očnosti.</w:t>
      </w:r>
    </w:p>
    <w:p w14:paraId="16333418" w14:textId="77777777" w:rsidR="0056685A" w:rsidRDefault="0056685A" w:rsidP="0056685A">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xml:space="preserve">, v projektovej dokumentácii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41459069"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21F189DD"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VV</w:t>
      </w:r>
      <w:r w:rsidR="00BD10CA" w:rsidRPr="00BD10CA">
        <w:rPr>
          <w:rFonts w:ascii="Arial" w:hAnsi="Arial" w:cs="Arial"/>
          <w:sz w:val="22"/>
          <w:szCs w:val="22"/>
        </w:rPr>
        <w:t>O 17</w:t>
      </w:r>
      <w:r w:rsidR="0056685A">
        <w:rPr>
          <w:rFonts w:ascii="Arial" w:hAnsi="Arial" w:cs="Arial"/>
          <w:sz w:val="22"/>
          <w:szCs w:val="22"/>
        </w:rPr>
        <w:t>6</w:t>
      </w:r>
      <w:r w:rsidRPr="00BD10CA">
        <w:rPr>
          <w:rFonts w:ascii="Arial" w:hAnsi="Arial" w:cs="Arial"/>
          <w:sz w:val="22"/>
          <w:szCs w:val="22"/>
        </w:rPr>
        <w:t>/2021 zo dňa</w:t>
      </w:r>
      <w:r w:rsidR="00BD10CA" w:rsidRPr="00BD10CA">
        <w:rPr>
          <w:rFonts w:ascii="Arial" w:hAnsi="Arial" w:cs="Arial"/>
          <w:sz w:val="22"/>
          <w:szCs w:val="22"/>
        </w:rPr>
        <w:t xml:space="preserve"> </w:t>
      </w:r>
      <w:r w:rsidR="0056685A">
        <w:rPr>
          <w:rFonts w:ascii="Arial" w:hAnsi="Arial" w:cs="Arial"/>
          <w:sz w:val="22"/>
          <w:szCs w:val="22"/>
        </w:rPr>
        <w:t>30</w:t>
      </w:r>
      <w:r w:rsidR="00BD10CA" w:rsidRPr="00BD10CA">
        <w:rPr>
          <w:rFonts w:ascii="Arial" w:hAnsi="Arial" w:cs="Arial"/>
          <w:sz w:val="22"/>
          <w:szCs w:val="22"/>
        </w:rPr>
        <w:t>.7.</w:t>
      </w:r>
      <w:r w:rsidRPr="00BD10CA">
        <w:rPr>
          <w:rFonts w:ascii="Arial" w:hAnsi="Arial" w:cs="Arial"/>
          <w:sz w:val="22"/>
          <w:szCs w:val="22"/>
        </w:rPr>
        <w:t>2021, zn.</w:t>
      </w:r>
      <w:r w:rsidR="00BD10CA" w:rsidRPr="00BD10CA">
        <w:rPr>
          <w:rFonts w:ascii="Arial" w:hAnsi="Arial" w:cs="Arial"/>
          <w:sz w:val="22"/>
          <w:szCs w:val="22"/>
        </w:rPr>
        <w:t xml:space="preserve"> 37</w:t>
      </w:r>
      <w:r w:rsidR="0056685A">
        <w:rPr>
          <w:rFonts w:ascii="Arial" w:hAnsi="Arial" w:cs="Arial"/>
          <w:sz w:val="22"/>
          <w:szCs w:val="22"/>
        </w:rPr>
        <w:t>583</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12C26FF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56685A">
        <w:rPr>
          <w:rFonts w:ascii="Arial" w:hAnsi="Arial" w:cs="Arial"/>
          <w:sz w:val="22"/>
          <w:szCs w:val="22"/>
        </w:rPr>
        <w:t>Mesta Kremnica</w:t>
      </w:r>
      <w:r w:rsidR="00551E5A">
        <w:rPr>
          <w:rFonts w:ascii="Arial" w:hAnsi="Arial" w:cs="Arial"/>
          <w:sz w:val="22"/>
          <w:szCs w:val="22"/>
        </w:rPr>
        <w:t xml:space="preserve">. </w:t>
      </w:r>
      <w:r w:rsidRPr="00D861B4">
        <w:rPr>
          <w:rFonts w:ascii="Arial" w:hAnsi="Arial" w:cs="Arial"/>
          <w:sz w:val="22"/>
          <w:szCs w:val="22"/>
        </w:rPr>
        <w:t xml:space="preserve">Podmienky financovania a zmluvné podmienky sú obsiahnuté v </w:t>
      </w:r>
      <w:proofErr w:type="spellStart"/>
      <w:r w:rsidRPr="00D861B4">
        <w:rPr>
          <w:rFonts w:ascii="Arial" w:hAnsi="Arial" w:cs="Arial"/>
          <w:sz w:val="22"/>
          <w:szCs w:val="22"/>
        </w:rPr>
        <w:t>zmluve</w:t>
      </w:r>
      <w:r w:rsidR="00551E5A">
        <w:rPr>
          <w:rFonts w:ascii="Arial" w:hAnsi="Arial" w:cs="Arial"/>
          <w:sz w:val="22"/>
          <w:szCs w:val="22"/>
        </w:rPr>
        <w:t>o</w:t>
      </w:r>
      <w:proofErr w:type="spellEnd"/>
      <w:r w:rsidR="00551E5A">
        <w:rPr>
          <w:rFonts w:ascii="Arial" w:hAnsi="Arial" w:cs="Arial"/>
          <w:sz w:val="22"/>
          <w:szCs w:val="22"/>
        </w:rPr>
        <w:t xml:space="preserve">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1C0EF481" w14:textId="696F6089" w:rsidR="00BD10C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56685A" w:rsidRPr="0056685A">
        <w:rPr>
          <w:rFonts w:ascii="Arial" w:hAnsi="Arial" w:cs="Arial"/>
          <w:sz w:val="22"/>
          <w:szCs w:val="22"/>
        </w:rPr>
        <w:t xml:space="preserve">K. </w:t>
      </w:r>
      <w:r w:rsidR="0056685A">
        <w:rPr>
          <w:rFonts w:ascii="Arial" w:hAnsi="Arial" w:cs="Arial"/>
          <w:sz w:val="22"/>
          <w:szCs w:val="22"/>
        </w:rPr>
        <w:t>ú</w:t>
      </w:r>
      <w:r w:rsidR="0056685A" w:rsidRPr="0056685A">
        <w:rPr>
          <w:rFonts w:ascii="Arial" w:hAnsi="Arial" w:cs="Arial"/>
          <w:sz w:val="22"/>
          <w:szCs w:val="22"/>
        </w:rPr>
        <w:t xml:space="preserve">. Kremnica, </w:t>
      </w:r>
      <w:proofErr w:type="spellStart"/>
      <w:r w:rsidR="0056685A" w:rsidRPr="0056685A">
        <w:rPr>
          <w:rFonts w:ascii="Arial" w:hAnsi="Arial" w:cs="Arial"/>
          <w:sz w:val="22"/>
          <w:szCs w:val="22"/>
        </w:rPr>
        <w:t>parc</w:t>
      </w:r>
      <w:proofErr w:type="spellEnd"/>
      <w:r w:rsidR="0056685A" w:rsidRPr="0056685A">
        <w:rPr>
          <w:rFonts w:ascii="Arial" w:hAnsi="Arial" w:cs="Arial"/>
          <w:sz w:val="22"/>
          <w:szCs w:val="22"/>
        </w:rPr>
        <w:t>. č. 168/1</w:t>
      </w:r>
    </w:p>
    <w:p w14:paraId="4665675F" w14:textId="12CAEC7C"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56685A">
        <w:rPr>
          <w:rFonts w:ascii="Arial" w:hAnsi="Arial" w:cs="Arial"/>
          <w:sz w:val="22"/>
          <w:szCs w:val="22"/>
        </w:rPr>
        <w:t>8</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7. Lehota viazanosti ponuky</w:t>
      </w:r>
    </w:p>
    <w:p w14:paraId="6EC1E842" w14:textId="60046DE5"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obsah ponuky,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4FBBBE53"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BD10CA">
        <w:rPr>
          <w:rFonts w:ascii="Arial" w:hAnsi="Arial" w:cs="Arial"/>
          <w:sz w:val="22"/>
          <w:szCs w:val="22"/>
        </w:rPr>
        <w:t xml:space="preserve">vo </w:t>
      </w:r>
      <w:r w:rsidR="00CA166A" w:rsidRPr="00BD10CA">
        <w:rPr>
          <w:rFonts w:ascii="Arial" w:hAnsi="Arial" w:cs="Arial"/>
          <w:sz w:val="22"/>
          <w:szCs w:val="22"/>
        </w:rPr>
        <w:t>VVO</w:t>
      </w:r>
      <w:r w:rsidR="00BD10CA" w:rsidRPr="00BD10CA">
        <w:rPr>
          <w:rFonts w:ascii="Arial" w:hAnsi="Arial" w:cs="Arial"/>
          <w:sz w:val="22"/>
          <w:szCs w:val="22"/>
        </w:rPr>
        <w:t xml:space="preserve"> </w:t>
      </w:r>
      <w:r w:rsidR="00BD10CA">
        <w:rPr>
          <w:rFonts w:ascii="Arial" w:hAnsi="Arial" w:cs="Arial"/>
          <w:sz w:val="22"/>
          <w:szCs w:val="22"/>
        </w:rPr>
        <w:t xml:space="preserve">č. </w:t>
      </w:r>
      <w:r w:rsidR="00BD10CA" w:rsidRPr="00BD10CA">
        <w:rPr>
          <w:rFonts w:ascii="Arial" w:hAnsi="Arial" w:cs="Arial"/>
          <w:sz w:val="22"/>
          <w:szCs w:val="22"/>
        </w:rPr>
        <w:t>17</w:t>
      </w:r>
      <w:r w:rsidR="0056685A">
        <w:rPr>
          <w:rFonts w:ascii="Arial" w:hAnsi="Arial" w:cs="Arial"/>
          <w:sz w:val="22"/>
          <w:szCs w:val="22"/>
        </w:rPr>
        <w:t>6</w:t>
      </w:r>
      <w:r w:rsidR="00551E5A" w:rsidRPr="00BD10CA">
        <w:rPr>
          <w:rFonts w:ascii="Arial" w:hAnsi="Arial" w:cs="Arial"/>
          <w:sz w:val="22"/>
          <w:szCs w:val="22"/>
        </w:rPr>
        <w:t>/20</w:t>
      </w:r>
      <w:r w:rsidR="00252356" w:rsidRPr="00BD10CA">
        <w:rPr>
          <w:rFonts w:ascii="Arial" w:hAnsi="Arial" w:cs="Arial"/>
          <w:sz w:val="22"/>
          <w:szCs w:val="22"/>
        </w:rPr>
        <w:t>2</w:t>
      </w:r>
      <w:r w:rsidR="00585DCB" w:rsidRPr="00BD10CA">
        <w:rPr>
          <w:rFonts w:ascii="Arial" w:hAnsi="Arial" w:cs="Arial"/>
          <w:sz w:val="22"/>
          <w:szCs w:val="22"/>
        </w:rPr>
        <w:t>1</w:t>
      </w:r>
      <w:r w:rsidR="00CA166A" w:rsidRPr="00BD10CA">
        <w:rPr>
          <w:rFonts w:ascii="Arial" w:hAnsi="Arial" w:cs="Arial"/>
          <w:sz w:val="22"/>
          <w:szCs w:val="22"/>
        </w:rPr>
        <w:t xml:space="preserve"> zo dňa</w:t>
      </w:r>
      <w:r w:rsidR="00BD10CA" w:rsidRPr="00BD10CA">
        <w:rPr>
          <w:rFonts w:ascii="Arial" w:hAnsi="Arial" w:cs="Arial"/>
          <w:sz w:val="22"/>
          <w:szCs w:val="22"/>
        </w:rPr>
        <w:t xml:space="preserve"> </w:t>
      </w:r>
      <w:r w:rsidR="0056685A">
        <w:rPr>
          <w:rFonts w:ascii="Arial" w:hAnsi="Arial" w:cs="Arial"/>
          <w:sz w:val="22"/>
          <w:szCs w:val="22"/>
        </w:rPr>
        <w:t>30</w:t>
      </w:r>
      <w:r w:rsidR="00BD10CA" w:rsidRPr="00BD10CA">
        <w:rPr>
          <w:rFonts w:ascii="Arial" w:hAnsi="Arial" w:cs="Arial"/>
          <w:sz w:val="22"/>
          <w:szCs w:val="22"/>
        </w:rPr>
        <w:t>.7.</w:t>
      </w:r>
      <w:r w:rsidR="00252356" w:rsidRPr="00BD10CA">
        <w:rPr>
          <w:rFonts w:ascii="Arial" w:hAnsi="Arial" w:cs="Arial"/>
          <w:sz w:val="22"/>
          <w:szCs w:val="22"/>
        </w:rPr>
        <w:t>202</w:t>
      </w:r>
      <w:r w:rsidR="001B3F7C" w:rsidRPr="00BD10CA">
        <w:rPr>
          <w:rFonts w:ascii="Arial" w:hAnsi="Arial" w:cs="Arial"/>
          <w:sz w:val="22"/>
          <w:szCs w:val="22"/>
        </w:rPr>
        <w:t>1</w:t>
      </w:r>
      <w:r w:rsidR="00687490" w:rsidRPr="00BD10CA">
        <w:rPr>
          <w:rFonts w:ascii="Arial" w:hAnsi="Arial" w:cs="Arial"/>
          <w:sz w:val="22"/>
          <w:szCs w:val="22"/>
        </w:rPr>
        <w:t>, zn.</w:t>
      </w:r>
      <w:r w:rsidR="00BD10CA" w:rsidRPr="00BD10CA">
        <w:rPr>
          <w:rFonts w:ascii="Arial" w:hAnsi="Arial" w:cs="Arial"/>
          <w:sz w:val="22"/>
          <w:szCs w:val="22"/>
        </w:rPr>
        <w:t xml:space="preserve"> 37</w:t>
      </w:r>
      <w:r w:rsidR="0056685A">
        <w:rPr>
          <w:rFonts w:ascii="Arial" w:hAnsi="Arial" w:cs="Arial"/>
          <w:sz w:val="22"/>
          <w:szCs w:val="22"/>
        </w:rPr>
        <w:t>583</w:t>
      </w:r>
      <w:r w:rsidR="00BD10CA" w:rsidRPr="00BD10CA">
        <w:rPr>
          <w:rFonts w:ascii="Arial" w:hAnsi="Arial" w:cs="Arial"/>
          <w:sz w:val="22"/>
          <w:szCs w:val="22"/>
        </w:rPr>
        <w:t xml:space="preserve"> </w:t>
      </w:r>
      <w:r w:rsidR="00CA166A" w:rsidRPr="00BD10CA">
        <w:rPr>
          <w:rFonts w:ascii="Arial" w:hAnsi="Arial" w:cs="Arial"/>
          <w:sz w:val="22"/>
          <w:szCs w:val="22"/>
        </w:rPr>
        <w:t>–</w:t>
      </w:r>
      <w:r w:rsidR="00AC2EB9" w:rsidRPr="00BD10CA">
        <w:rPr>
          <w:rFonts w:ascii="Arial" w:hAnsi="Arial" w:cs="Arial"/>
          <w:sz w:val="22"/>
          <w:szCs w:val="22"/>
        </w:rPr>
        <w:t xml:space="preserve"> WY</w:t>
      </w:r>
      <w:r w:rsidR="00252356" w:rsidRPr="00BD10CA">
        <w:rPr>
          <w:rFonts w:ascii="Arial" w:hAnsi="Arial" w:cs="Arial"/>
          <w:sz w:val="22"/>
          <w:szCs w:val="22"/>
        </w:rPr>
        <w:t>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5B3AF24C" w:rsidR="00E27A6F"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6D28E2">
        <w:rPr>
          <w:rFonts w:ascii="Arial" w:hAnsi="Arial" w:cs="Arial"/>
          <w:sz w:val="22"/>
          <w:szCs w:val="22"/>
        </w:rPr>
        <w:t xml:space="preserve">podľa </w:t>
      </w:r>
      <w:r w:rsidR="00770255">
        <w:rPr>
          <w:rFonts w:ascii="Arial" w:hAnsi="Arial" w:cs="Arial"/>
          <w:sz w:val="22"/>
          <w:szCs w:val="22"/>
        </w:rPr>
        <w:t xml:space="preserve">B.3 </w:t>
      </w:r>
      <w:r w:rsidR="006D28E2">
        <w:rPr>
          <w:rFonts w:ascii="Arial" w:hAnsi="Arial" w:cs="Arial"/>
          <w:sz w:val="22"/>
          <w:szCs w:val="22"/>
        </w:rPr>
        <w:t>týchto súťažných podk</w:t>
      </w:r>
      <w:r w:rsidR="00770255">
        <w:rPr>
          <w:rFonts w:ascii="Arial" w:hAnsi="Arial" w:cs="Arial"/>
          <w:sz w:val="22"/>
          <w:szCs w:val="22"/>
        </w:rPr>
        <w:t>lad</w:t>
      </w:r>
      <w:r w:rsidR="006D28E2">
        <w:rPr>
          <w:rFonts w:ascii="Arial" w:hAnsi="Arial" w:cs="Arial"/>
          <w:sz w:val="22"/>
          <w:szCs w:val="22"/>
        </w:rPr>
        <w:t>ov</w:t>
      </w:r>
      <w:r w:rsidR="00770255">
        <w:rPr>
          <w:rFonts w:ascii="Arial" w:hAnsi="Arial" w:cs="Arial"/>
          <w:sz w:val="22"/>
          <w:szCs w:val="22"/>
        </w:rPr>
        <w:t xml:space="preserve">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CA1AAC">
        <w:rPr>
          <w:rFonts w:ascii="Arial" w:hAnsi="Arial" w:cs="Arial"/>
          <w:sz w:val="22"/>
          <w:szCs w:val="22"/>
        </w:rPr>
        <w:t xml:space="preserve"> (1, 2, 3, 5, p</w:t>
      </w:r>
      <w:r w:rsidR="00CA1AAC" w:rsidRPr="00CA1AAC">
        <w:rPr>
          <w:rFonts w:ascii="Arial" w:hAnsi="Arial" w:cs="Arial"/>
          <w:sz w:val="22"/>
          <w:szCs w:val="22"/>
        </w:rPr>
        <w:t>rílohu č. 4 má povinnosť predložiť k podpisu zmluvy až úspešný uchádzač, do ponuky môže byť predložená</w:t>
      </w:r>
      <w:r w:rsidR="00CA1AAC">
        <w:rPr>
          <w:rFonts w:ascii="Arial" w:hAnsi="Arial" w:cs="Arial"/>
          <w:sz w:val="22"/>
          <w:szCs w:val="22"/>
        </w:rPr>
        <w:t>).</w:t>
      </w:r>
    </w:p>
    <w:p w14:paraId="1D14B11C" w14:textId="77777777" w:rsidR="00CA1AAC" w:rsidRPr="00CA1AAC" w:rsidRDefault="00CA1AAC" w:rsidP="00C528B1">
      <w:pPr>
        <w:jc w:val="both"/>
        <w:rPr>
          <w:rFonts w:ascii="Arial" w:hAnsi="Arial" w:cs="Arial"/>
          <w:sz w:val="22"/>
          <w:szCs w:val="22"/>
        </w:rPr>
      </w:pPr>
    </w:p>
    <w:p w14:paraId="5F662218" w14:textId="6236A4AD" w:rsidR="005B4BEC" w:rsidRPr="00CA1AAC" w:rsidRDefault="00E27A6F" w:rsidP="00551E5A">
      <w:pPr>
        <w:jc w:val="both"/>
        <w:rPr>
          <w:rFonts w:ascii="Arial" w:hAnsi="Arial" w:cs="Arial"/>
          <w:sz w:val="22"/>
          <w:szCs w:val="22"/>
        </w:rPr>
      </w:pPr>
      <w:r w:rsidRPr="00CA1AAC">
        <w:rPr>
          <w:rFonts w:ascii="Arial" w:hAnsi="Arial" w:cs="Arial"/>
          <w:sz w:val="22"/>
          <w:szCs w:val="22"/>
        </w:rPr>
        <w:t xml:space="preserve">Ku zmluve </w:t>
      </w:r>
      <w:r w:rsidR="00ED1659" w:rsidRPr="00CA1AAC">
        <w:rPr>
          <w:rFonts w:ascii="Arial" w:hAnsi="Arial" w:cs="Arial"/>
          <w:sz w:val="22"/>
          <w:szCs w:val="22"/>
        </w:rPr>
        <w:t xml:space="preserve">o dielo </w:t>
      </w:r>
      <w:r w:rsidRPr="00CA1AAC">
        <w:rPr>
          <w:rFonts w:ascii="Arial" w:hAnsi="Arial" w:cs="Arial"/>
          <w:sz w:val="22"/>
          <w:szCs w:val="22"/>
        </w:rPr>
        <w:t xml:space="preserve">uchádzač </w:t>
      </w:r>
      <w:r w:rsidR="00900072" w:rsidRPr="00CA1AAC">
        <w:rPr>
          <w:rFonts w:ascii="Arial" w:hAnsi="Arial" w:cs="Arial"/>
          <w:sz w:val="22"/>
          <w:szCs w:val="22"/>
        </w:rPr>
        <w:t xml:space="preserve">do ponuky </w:t>
      </w:r>
      <w:r w:rsidRPr="00CA1AAC">
        <w:rPr>
          <w:rFonts w:ascii="Arial" w:hAnsi="Arial" w:cs="Arial"/>
          <w:sz w:val="22"/>
          <w:szCs w:val="22"/>
        </w:rPr>
        <w:t>predloží</w:t>
      </w:r>
      <w:r w:rsidR="00ED1659" w:rsidRPr="00CA1AAC">
        <w:rPr>
          <w:rFonts w:ascii="Arial" w:hAnsi="Arial" w:cs="Arial"/>
          <w:sz w:val="22"/>
          <w:szCs w:val="22"/>
        </w:rPr>
        <w:t xml:space="preserve"> príloh</w:t>
      </w:r>
      <w:r w:rsidR="001B3F7C" w:rsidRPr="00CA1AAC">
        <w:rPr>
          <w:rFonts w:ascii="Arial" w:hAnsi="Arial" w:cs="Arial"/>
          <w:sz w:val="22"/>
          <w:szCs w:val="22"/>
        </w:rPr>
        <w:t>u</w:t>
      </w:r>
      <w:r w:rsidR="001B14D2" w:rsidRPr="00CA1AAC">
        <w:rPr>
          <w:rFonts w:ascii="Arial" w:hAnsi="Arial" w:cs="Arial"/>
          <w:sz w:val="22"/>
          <w:szCs w:val="22"/>
        </w:rPr>
        <w:t xml:space="preserve"> </w:t>
      </w:r>
      <w:r w:rsidR="00C95B77" w:rsidRPr="00CA1AAC">
        <w:rPr>
          <w:rFonts w:ascii="Arial" w:hAnsi="Arial" w:cs="Arial"/>
          <w:sz w:val="22"/>
          <w:szCs w:val="22"/>
        </w:rPr>
        <w:t xml:space="preserve">zmluvy č. </w:t>
      </w:r>
      <w:r w:rsidR="00900072" w:rsidRPr="00CA1AAC">
        <w:rPr>
          <w:rFonts w:ascii="Arial" w:hAnsi="Arial" w:cs="Arial"/>
          <w:sz w:val="22"/>
          <w:szCs w:val="22"/>
        </w:rPr>
        <w:t>1</w:t>
      </w:r>
      <w:r w:rsidR="00492061" w:rsidRPr="00CA1AAC">
        <w:rPr>
          <w:rFonts w:ascii="Arial" w:hAnsi="Arial" w:cs="Arial"/>
          <w:sz w:val="22"/>
          <w:szCs w:val="22"/>
        </w:rPr>
        <w:t xml:space="preserve"> </w:t>
      </w:r>
      <w:r w:rsidR="005B4BEC" w:rsidRPr="00CA1AAC">
        <w:rPr>
          <w:rFonts w:ascii="Arial" w:hAnsi="Arial" w:cs="Arial"/>
          <w:sz w:val="22"/>
          <w:szCs w:val="22"/>
        </w:rPr>
        <w:t>s podpisom a pečiatkou oprávnenej osoby (</w:t>
      </w:r>
      <w:proofErr w:type="spellStart"/>
      <w:r w:rsidR="005B4BEC" w:rsidRPr="00CA1AAC">
        <w:rPr>
          <w:rFonts w:ascii="Arial" w:hAnsi="Arial" w:cs="Arial"/>
          <w:sz w:val="22"/>
          <w:szCs w:val="22"/>
        </w:rPr>
        <w:t>sken</w:t>
      </w:r>
      <w:proofErr w:type="spellEnd"/>
      <w:r w:rsidR="005B4BEC" w:rsidRPr="00CA1AAC">
        <w:rPr>
          <w:rFonts w:ascii="Arial" w:hAnsi="Arial" w:cs="Arial"/>
          <w:sz w:val="22"/>
          <w:szCs w:val="22"/>
        </w:rPr>
        <w:t>) a do ponuky uchádzač vloží prílohu č. 1 aj v MS Excel.</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6E7DF938" w:rsidR="00492061" w:rsidRDefault="00492061" w:rsidP="00C528B1">
      <w:pPr>
        <w:jc w:val="both"/>
        <w:rPr>
          <w:rFonts w:ascii="Arial" w:hAnsi="Arial" w:cs="Arial"/>
          <w:sz w:val="22"/>
          <w:szCs w:val="22"/>
        </w:rPr>
      </w:pPr>
      <w:r>
        <w:rPr>
          <w:rFonts w:ascii="Arial" w:hAnsi="Arial" w:cs="Arial"/>
          <w:sz w:val="22"/>
          <w:szCs w:val="22"/>
        </w:rPr>
        <w:t xml:space="preserve">12.1.7 Návrh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proofErr w:type="spellStart"/>
      <w:r>
        <w:rPr>
          <w:rFonts w:ascii="Arial" w:hAnsi="Arial" w:cs="Arial"/>
          <w:sz w:val="22"/>
          <w:szCs w:val="22"/>
        </w:rPr>
        <w:t>Enixa</w:t>
      </w:r>
      <w:proofErr w:type="spellEnd"/>
      <w:r>
        <w:rPr>
          <w:rFonts w:ascii="Arial" w:hAnsi="Arial" w:cs="Arial"/>
          <w:sz w:val="22"/>
          <w:szCs w:val="22"/>
        </w:rPr>
        <w:t xml:space="preserve">,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1C9FEAC5"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56685A">
        <w:rPr>
          <w:rFonts w:ascii="Arial" w:hAnsi="Arial" w:cs="Arial"/>
          <w:sz w:val="22"/>
          <w:szCs w:val="22"/>
        </w:rPr>
        <w:t>8</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xml:space="preserve">, v prípade ak tento </w:t>
      </w:r>
      <w:proofErr w:type="spellStart"/>
      <w:r w:rsidRPr="00551E5A">
        <w:rPr>
          <w:rFonts w:ascii="Arial" w:hAnsi="Arial" w:cs="Arial"/>
          <w:sz w:val="22"/>
          <w:szCs w:val="22"/>
        </w:rPr>
        <w:t>obdržal</w:t>
      </w:r>
      <w:proofErr w:type="spellEnd"/>
      <w:r w:rsidRPr="00551E5A">
        <w:rPr>
          <w:rFonts w:ascii="Arial" w:hAnsi="Arial" w:cs="Arial"/>
          <w:sz w:val="22"/>
          <w:szCs w:val="22"/>
        </w:rPr>
        <w:t xml:space="preserve">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5134B3C0" w:rsidR="00BD10CA" w:rsidRPr="00B04CEE" w:rsidRDefault="00BD10CA" w:rsidP="00B04CEE">
      <w:pPr>
        <w:jc w:val="both"/>
        <w:rPr>
          <w:rFonts w:ascii="Arial" w:hAnsi="Arial" w:cs="Arial"/>
          <w:sz w:val="22"/>
          <w:szCs w:val="22"/>
        </w:rPr>
      </w:pPr>
      <w:r w:rsidRPr="00B04CEE">
        <w:rPr>
          <w:rFonts w:ascii="Arial" w:hAnsi="Arial" w:cs="Arial"/>
          <w:sz w:val="22"/>
          <w:szCs w:val="22"/>
        </w:rPr>
        <w:t>Na účet vedený v</w:t>
      </w:r>
      <w:r w:rsidR="00B04CEE">
        <w:rPr>
          <w:rFonts w:ascii="Arial" w:hAnsi="Arial" w:cs="Arial"/>
          <w:sz w:val="22"/>
          <w:szCs w:val="22"/>
        </w:rPr>
        <w:t xml:space="preserve">o VÚB, </w:t>
      </w:r>
      <w:bookmarkStart w:id="0" w:name="_GoBack"/>
      <w:bookmarkEnd w:id="0"/>
      <w:proofErr w:type="spellStart"/>
      <w:r w:rsidRPr="00B04CEE">
        <w:rPr>
          <w:rFonts w:ascii="Arial" w:hAnsi="Arial" w:cs="Arial"/>
          <w:sz w:val="22"/>
          <w:szCs w:val="22"/>
        </w:rPr>
        <w:t>a.s</w:t>
      </w:r>
      <w:proofErr w:type="spellEnd"/>
      <w:r w:rsidRPr="00B04CEE">
        <w:rPr>
          <w:rFonts w:ascii="Arial" w:hAnsi="Arial" w:cs="Arial"/>
          <w:sz w:val="22"/>
          <w:szCs w:val="22"/>
        </w:rPr>
        <w:t>.</w:t>
      </w:r>
    </w:p>
    <w:p w14:paraId="54FA417B" w14:textId="3B9A9E2A" w:rsidR="00BD10CA" w:rsidRPr="00B04CEE" w:rsidRDefault="00BD10CA" w:rsidP="00B04CEE">
      <w:pPr>
        <w:jc w:val="both"/>
        <w:rPr>
          <w:rFonts w:ascii="Arial" w:hAnsi="Arial" w:cs="Arial"/>
          <w:sz w:val="22"/>
          <w:szCs w:val="22"/>
        </w:rPr>
      </w:pPr>
      <w:r w:rsidRPr="00B04CEE">
        <w:rPr>
          <w:rFonts w:ascii="Arial" w:hAnsi="Arial" w:cs="Arial"/>
          <w:sz w:val="22"/>
          <w:szCs w:val="22"/>
        </w:rPr>
        <w:t xml:space="preserve">IBAN </w:t>
      </w:r>
      <w:r w:rsidR="00B04CEE" w:rsidRPr="00B04CEE">
        <w:rPr>
          <w:rFonts w:ascii="Arial" w:hAnsi="Arial" w:cs="Arial"/>
          <w:sz w:val="22"/>
          <w:szCs w:val="22"/>
        </w:rPr>
        <w:t>SK38 0200 0000 0000 1472 8422</w:t>
      </w:r>
    </w:p>
    <w:p w14:paraId="1FAEEC6B" w14:textId="77777777" w:rsidR="00BD10CA" w:rsidRPr="00551E5A" w:rsidRDefault="00BD10CA" w:rsidP="00B04CEE">
      <w:pPr>
        <w:jc w:val="both"/>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lastRenderedPageBreak/>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209B73D2"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vo </w:t>
      </w:r>
      <w:r w:rsidR="00BD10CA" w:rsidRPr="00BD10CA">
        <w:rPr>
          <w:rFonts w:ascii="Arial" w:hAnsi="Arial" w:cs="Arial"/>
          <w:sz w:val="22"/>
          <w:szCs w:val="22"/>
        </w:rPr>
        <w:t xml:space="preserve">VVO </w:t>
      </w:r>
      <w:r w:rsidR="00BD10CA">
        <w:rPr>
          <w:rFonts w:ascii="Arial" w:hAnsi="Arial" w:cs="Arial"/>
          <w:sz w:val="22"/>
          <w:szCs w:val="22"/>
        </w:rPr>
        <w:t xml:space="preserve">č. </w:t>
      </w:r>
      <w:r w:rsidR="00BD10CA" w:rsidRPr="00BD10CA">
        <w:rPr>
          <w:rFonts w:ascii="Arial" w:hAnsi="Arial" w:cs="Arial"/>
          <w:sz w:val="22"/>
          <w:szCs w:val="22"/>
        </w:rPr>
        <w:t>17</w:t>
      </w:r>
      <w:r w:rsidR="0056685A">
        <w:rPr>
          <w:rFonts w:ascii="Arial" w:hAnsi="Arial" w:cs="Arial"/>
          <w:sz w:val="22"/>
          <w:szCs w:val="22"/>
        </w:rPr>
        <w:t>6</w:t>
      </w:r>
      <w:r w:rsidR="00BD10CA" w:rsidRPr="00BD10CA">
        <w:rPr>
          <w:rFonts w:ascii="Arial" w:hAnsi="Arial" w:cs="Arial"/>
          <w:sz w:val="22"/>
          <w:szCs w:val="22"/>
        </w:rPr>
        <w:t xml:space="preserve">/2021 zo dňa </w:t>
      </w:r>
      <w:r w:rsidR="0056685A">
        <w:rPr>
          <w:rFonts w:ascii="Arial" w:hAnsi="Arial" w:cs="Arial"/>
          <w:sz w:val="22"/>
          <w:szCs w:val="22"/>
        </w:rPr>
        <w:t>30</w:t>
      </w:r>
      <w:r w:rsidR="00BD10CA" w:rsidRPr="00BD10CA">
        <w:rPr>
          <w:rFonts w:ascii="Arial" w:hAnsi="Arial" w:cs="Arial"/>
          <w:sz w:val="22"/>
          <w:szCs w:val="22"/>
        </w:rPr>
        <w:t>.7.2021, zn. 37</w:t>
      </w:r>
      <w:r w:rsidR="0056685A">
        <w:rPr>
          <w:rFonts w:ascii="Arial" w:hAnsi="Arial" w:cs="Arial"/>
          <w:sz w:val="22"/>
          <w:szCs w:val="22"/>
        </w:rPr>
        <w:t>583</w:t>
      </w:r>
      <w:r w:rsidR="00BD10CA" w:rsidRPr="00BD10CA">
        <w:rPr>
          <w:rFonts w:ascii="Arial" w:hAnsi="Arial" w:cs="Arial"/>
          <w:sz w:val="22"/>
          <w:szCs w:val="22"/>
        </w:rPr>
        <w:t xml:space="preserve">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lastRenderedPageBreak/>
        <w:t>19.1 Ponuky sa budú otvárať elektronicky na</w:t>
      </w:r>
      <w:r w:rsidR="00E43246" w:rsidRPr="003F54FE">
        <w:rPr>
          <w:rFonts w:ascii="Arial" w:hAnsi="Arial" w:cs="Arial"/>
          <w:sz w:val="22"/>
          <w:szCs w:val="22"/>
        </w:rPr>
        <w:t>:</w:t>
      </w:r>
    </w:p>
    <w:p w14:paraId="6D5D8DC0" w14:textId="34DC6BBF"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proofErr w:type="spellStart"/>
      <w:r w:rsidR="003F54FE" w:rsidRPr="003F54FE">
        <w:rPr>
          <w:rFonts w:ascii="Arial" w:hAnsi="Arial" w:cs="Arial"/>
          <w:sz w:val="22"/>
          <w:szCs w:val="22"/>
        </w:rPr>
        <w:t>Enixa</w:t>
      </w:r>
      <w:proofErr w:type="spellEnd"/>
      <w:r w:rsidR="003F54FE" w:rsidRPr="003F54FE">
        <w:rPr>
          <w:rFonts w:ascii="Arial" w:hAnsi="Arial" w:cs="Arial"/>
          <w:sz w:val="22"/>
          <w:szCs w:val="22"/>
        </w:rPr>
        <w:t xml:space="preserve">, </w:t>
      </w:r>
      <w:proofErr w:type="spellStart"/>
      <w:r w:rsidR="003F54FE" w:rsidRPr="003F54FE">
        <w:rPr>
          <w:rFonts w:ascii="Arial" w:hAnsi="Arial" w:cs="Arial"/>
          <w:sz w:val="22"/>
          <w:szCs w:val="22"/>
        </w:rPr>
        <w:t>s.r.o</w:t>
      </w:r>
      <w:proofErr w:type="spellEnd"/>
      <w:r w:rsidR="003F54FE" w:rsidRPr="003F54FE">
        <w:rPr>
          <w:rFonts w:ascii="Arial" w:hAnsi="Arial" w:cs="Arial"/>
          <w:sz w:val="22"/>
          <w:szCs w:val="22"/>
        </w:rPr>
        <w:t>., kanc. Revolučn</w:t>
      </w:r>
      <w:r w:rsidR="0056685A">
        <w:rPr>
          <w:rFonts w:ascii="Arial" w:hAnsi="Arial" w:cs="Arial"/>
          <w:sz w:val="22"/>
          <w:szCs w:val="22"/>
        </w:rPr>
        <w:t>á</w:t>
      </w:r>
      <w:r w:rsidR="003F54FE" w:rsidRPr="003F54FE">
        <w:rPr>
          <w:rFonts w:ascii="Arial" w:hAnsi="Arial" w:cs="Arial"/>
          <w:sz w:val="22"/>
          <w:szCs w:val="22"/>
        </w:rPr>
        <w:t xml:space="preserve"> 2, 010 01 Žilina</w:t>
      </w:r>
    </w:p>
    <w:p w14:paraId="5FF74CCE" w14:textId="192F8A74"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w:t>
      </w:r>
      <w:proofErr w:type="spellStart"/>
      <w:r w:rsidRPr="003F54FE">
        <w:rPr>
          <w:rFonts w:ascii="Arial" w:hAnsi="Arial" w:cs="Arial"/>
          <w:sz w:val="22"/>
          <w:szCs w:val="22"/>
        </w:rPr>
        <w:t>Výzve</w:t>
      </w:r>
      <w:proofErr w:type="spellEnd"/>
      <w:r w:rsidRPr="003F54FE">
        <w:rPr>
          <w:rFonts w:ascii="Arial" w:hAnsi="Arial" w:cs="Arial"/>
          <w:sz w:val="22"/>
          <w:szCs w:val="22"/>
        </w:rPr>
        <w:t xml:space="preserve"> na predkladanie ponúk uverejnenej vo </w:t>
      </w:r>
      <w:r w:rsidR="003F54FE" w:rsidRPr="003F54FE">
        <w:rPr>
          <w:rFonts w:ascii="Arial" w:hAnsi="Arial" w:cs="Arial"/>
          <w:sz w:val="22"/>
          <w:szCs w:val="22"/>
        </w:rPr>
        <w:t>VVO č. 17</w:t>
      </w:r>
      <w:r w:rsidR="0056685A">
        <w:rPr>
          <w:rFonts w:ascii="Arial" w:hAnsi="Arial" w:cs="Arial"/>
          <w:sz w:val="22"/>
          <w:szCs w:val="22"/>
        </w:rPr>
        <w:t>6</w:t>
      </w:r>
      <w:r w:rsidR="003F54FE" w:rsidRPr="003F54FE">
        <w:rPr>
          <w:rFonts w:ascii="Arial" w:hAnsi="Arial" w:cs="Arial"/>
          <w:sz w:val="22"/>
          <w:szCs w:val="22"/>
        </w:rPr>
        <w:t xml:space="preserve">/2021 zo dňa </w:t>
      </w:r>
      <w:r w:rsidR="0056685A">
        <w:rPr>
          <w:rFonts w:ascii="Arial" w:hAnsi="Arial" w:cs="Arial"/>
          <w:sz w:val="22"/>
          <w:szCs w:val="22"/>
        </w:rPr>
        <w:t>30</w:t>
      </w:r>
      <w:r w:rsidR="003F54FE" w:rsidRPr="003F54FE">
        <w:rPr>
          <w:rFonts w:ascii="Arial" w:hAnsi="Arial" w:cs="Arial"/>
          <w:sz w:val="22"/>
          <w:szCs w:val="22"/>
        </w:rPr>
        <w:t>.7.2021, zn. 37</w:t>
      </w:r>
      <w:r w:rsidR="0056685A">
        <w:rPr>
          <w:rFonts w:ascii="Arial" w:hAnsi="Arial" w:cs="Arial"/>
          <w:sz w:val="22"/>
          <w:szCs w:val="22"/>
        </w:rPr>
        <w:t>583</w:t>
      </w:r>
      <w:r w:rsidR="003F54FE" w:rsidRPr="003F54FE">
        <w:rPr>
          <w:rFonts w:ascii="Arial" w:hAnsi="Arial" w:cs="Arial"/>
          <w:sz w:val="22"/>
          <w:szCs w:val="22"/>
        </w:rPr>
        <w:t xml:space="preserve">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166CDBF0"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 xml:space="preserve">jnenej vo </w:t>
      </w:r>
      <w:r w:rsidR="003F54FE" w:rsidRPr="003F54FE">
        <w:rPr>
          <w:rFonts w:ascii="Arial" w:hAnsi="Arial" w:cs="Arial"/>
          <w:sz w:val="22"/>
          <w:szCs w:val="22"/>
        </w:rPr>
        <w:t>VVO č. 17</w:t>
      </w:r>
      <w:r w:rsidR="0056685A">
        <w:rPr>
          <w:rFonts w:ascii="Arial" w:hAnsi="Arial" w:cs="Arial"/>
          <w:sz w:val="22"/>
          <w:szCs w:val="22"/>
        </w:rPr>
        <w:t>6</w:t>
      </w:r>
      <w:r w:rsidR="003F54FE" w:rsidRPr="003F54FE">
        <w:rPr>
          <w:rFonts w:ascii="Arial" w:hAnsi="Arial" w:cs="Arial"/>
          <w:sz w:val="22"/>
          <w:szCs w:val="22"/>
        </w:rPr>
        <w:t xml:space="preserve">/2021 zo dňa </w:t>
      </w:r>
      <w:r w:rsidR="0056685A">
        <w:rPr>
          <w:rFonts w:ascii="Arial" w:hAnsi="Arial" w:cs="Arial"/>
          <w:sz w:val="22"/>
          <w:szCs w:val="22"/>
        </w:rPr>
        <w:t>30</w:t>
      </w:r>
      <w:r w:rsidR="003F54FE" w:rsidRPr="003F54FE">
        <w:rPr>
          <w:rFonts w:ascii="Arial" w:hAnsi="Arial" w:cs="Arial"/>
          <w:sz w:val="22"/>
          <w:szCs w:val="22"/>
        </w:rPr>
        <w:t>.7.2021, zn. 3</w:t>
      </w:r>
      <w:r w:rsidR="0056685A">
        <w:rPr>
          <w:rFonts w:ascii="Arial" w:hAnsi="Arial" w:cs="Arial"/>
          <w:sz w:val="22"/>
          <w:szCs w:val="22"/>
        </w:rPr>
        <w:t>7583</w:t>
      </w:r>
      <w:r w:rsidR="003F54FE" w:rsidRPr="003F54FE">
        <w:rPr>
          <w:rFonts w:ascii="Arial" w:hAnsi="Arial" w:cs="Arial"/>
          <w:sz w:val="22"/>
          <w:szCs w:val="22"/>
        </w:rPr>
        <w:t xml:space="preserve">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3DDB3053" w:rsidR="00E44F90"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CA1AAC">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1CD9BFFD" w14:textId="77777777" w:rsidR="00CA1AAC" w:rsidRPr="006D6B32" w:rsidRDefault="00CA1AAC" w:rsidP="00E44F90">
      <w:pPr>
        <w:jc w:val="both"/>
        <w:rPr>
          <w:rFonts w:ascii="Arial" w:hAnsi="Arial" w:cs="Arial"/>
          <w:b/>
          <w:sz w:val="22"/>
          <w:szCs w:val="22"/>
        </w:rPr>
      </w:pP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 xml:space="preserve">požiada uchádzačov o písomné vysvetlenie alebo doplnenie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vždy, keď z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lastRenderedPageBreak/>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4F82CCAC" w:rsidR="009E6B78" w:rsidRPr="009E6B78" w:rsidRDefault="009E6B78" w:rsidP="009E6B78">
      <w:pPr>
        <w:jc w:val="both"/>
        <w:rPr>
          <w:rFonts w:ascii="Arial" w:hAnsi="Arial" w:cs="Arial"/>
          <w:sz w:val="22"/>
          <w:szCs w:val="22"/>
        </w:rPr>
      </w:pPr>
      <w:r w:rsidRPr="003F54FE">
        <w:rPr>
          <w:rFonts w:ascii="Arial" w:hAnsi="Arial" w:cs="Arial"/>
          <w:sz w:val="22"/>
          <w:szCs w:val="22"/>
        </w:rPr>
        <w:lastRenderedPageBreak/>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šestnásty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6317AD95" w:rsidR="00E44F90" w:rsidRDefault="00E44F90" w:rsidP="00C528B1">
      <w:pPr>
        <w:rPr>
          <w:rFonts w:ascii="Arial" w:hAnsi="Arial" w:cs="Arial"/>
          <w:b/>
          <w:sz w:val="22"/>
          <w:szCs w:val="22"/>
        </w:rPr>
      </w:pPr>
    </w:p>
    <w:p w14:paraId="1E6B1DE6" w14:textId="0E66D095" w:rsidR="003F54FE" w:rsidRDefault="003F54FE" w:rsidP="00C528B1">
      <w:pPr>
        <w:rPr>
          <w:rFonts w:ascii="Arial" w:hAnsi="Arial" w:cs="Arial"/>
          <w:b/>
          <w:sz w:val="22"/>
          <w:szCs w:val="22"/>
        </w:rPr>
      </w:pPr>
    </w:p>
    <w:p w14:paraId="195C974F" w14:textId="77777777" w:rsidR="003F54FE" w:rsidRDefault="003F54FE" w:rsidP="00C528B1">
      <w:pPr>
        <w:rPr>
          <w:rFonts w:ascii="Arial" w:hAnsi="Arial" w:cs="Arial"/>
          <w:b/>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0FCDD07"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 xml:space="preserve">vo </w:t>
      </w:r>
      <w:r w:rsidR="003F54FE" w:rsidRPr="003F54FE">
        <w:rPr>
          <w:rFonts w:ascii="Arial" w:hAnsi="Arial" w:cs="Arial"/>
          <w:b/>
          <w:sz w:val="22"/>
          <w:szCs w:val="22"/>
        </w:rPr>
        <w:t>V</w:t>
      </w:r>
      <w:r w:rsidR="003F54FE">
        <w:rPr>
          <w:rFonts w:ascii="Arial" w:hAnsi="Arial" w:cs="Arial"/>
          <w:b/>
          <w:sz w:val="22"/>
          <w:szCs w:val="22"/>
        </w:rPr>
        <w:t xml:space="preserve">estníku </w:t>
      </w:r>
      <w:r w:rsidR="003F54FE" w:rsidRPr="003F54FE">
        <w:rPr>
          <w:rFonts w:ascii="Arial" w:hAnsi="Arial" w:cs="Arial"/>
          <w:b/>
          <w:sz w:val="22"/>
          <w:szCs w:val="22"/>
        </w:rPr>
        <w:t>VO č. 17</w:t>
      </w:r>
      <w:r w:rsidR="0056685A">
        <w:rPr>
          <w:rFonts w:ascii="Arial" w:hAnsi="Arial" w:cs="Arial"/>
          <w:b/>
          <w:sz w:val="22"/>
          <w:szCs w:val="22"/>
        </w:rPr>
        <w:t>6</w:t>
      </w:r>
      <w:r w:rsidR="003F54FE" w:rsidRPr="003F54FE">
        <w:rPr>
          <w:rFonts w:ascii="Arial" w:hAnsi="Arial" w:cs="Arial"/>
          <w:b/>
          <w:sz w:val="22"/>
          <w:szCs w:val="22"/>
        </w:rPr>
        <w:t xml:space="preserve">/2021 zo dňa </w:t>
      </w:r>
      <w:r w:rsidR="0056685A">
        <w:rPr>
          <w:rFonts w:ascii="Arial" w:hAnsi="Arial" w:cs="Arial"/>
          <w:b/>
          <w:sz w:val="22"/>
          <w:szCs w:val="22"/>
        </w:rPr>
        <w:t>30</w:t>
      </w:r>
      <w:r w:rsidR="003F54FE" w:rsidRPr="003F54FE">
        <w:rPr>
          <w:rFonts w:ascii="Arial" w:hAnsi="Arial" w:cs="Arial"/>
          <w:b/>
          <w:sz w:val="22"/>
          <w:szCs w:val="22"/>
        </w:rPr>
        <w:t>.7.2021, zn. 37</w:t>
      </w:r>
      <w:r w:rsidR="0056685A">
        <w:rPr>
          <w:rFonts w:ascii="Arial" w:hAnsi="Arial" w:cs="Arial"/>
          <w:b/>
          <w:sz w:val="22"/>
          <w:szCs w:val="22"/>
        </w:rPr>
        <w:t>583</w:t>
      </w:r>
      <w:r w:rsidR="003F54FE" w:rsidRPr="003F54FE">
        <w:rPr>
          <w:rFonts w:ascii="Arial" w:hAnsi="Arial" w:cs="Arial"/>
          <w:b/>
          <w:sz w:val="22"/>
          <w:szCs w:val="22"/>
        </w:rPr>
        <w:t xml:space="preserve"> – WYP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6F5FA96F" w14:textId="0FB82FAF" w:rsidR="00A00183" w:rsidRDefault="00A00183" w:rsidP="00ED1659">
      <w:pPr>
        <w:jc w:val="both"/>
        <w:rPr>
          <w:rFonts w:ascii="Arial" w:hAnsi="Arial" w:cs="Arial"/>
          <w:sz w:val="22"/>
          <w:szCs w:val="22"/>
        </w:rPr>
      </w:pPr>
    </w:p>
    <w:p w14:paraId="280A13C2" w14:textId="77777777" w:rsidR="0056685A" w:rsidRDefault="0056685A"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celý predmet zákazky,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F084BCF" w14:textId="639D50AA" w:rsidR="003F54FE" w:rsidRDefault="0056685A" w:rsidP="0056685A">
      <w:pPr>
        <w:jc w:val="both"/>
        <w:rPr>
          <w:rFonts w:ascii="Arial" w:hAnsi="Arial" w:cs="Arial"/>
          <w:sz w:val="22"/>
          <w:szCs w:val="22"/>
          <w:lang w:eastAsia="cs-CZ"/>
        </w:rPr>
      </w:pPr>
      <w:r w:rsidRPr="0056685A">
        <w:rPr>
          <w:rFonts w:ascii="Arial" w:hAnsi="Arial" w:cs="Arial"/>
          <w:sz w:val="22"/>
          <w:szCs w:val="22"/>
          <w:lang w:eastAsia="cs-CZ"/>
        </w:rPr>
        <w:t>Predmetom z</w:t>
      </w:r>
      <w:r>
        <w:rPr>
          <w:rFonts w:ascii="Arial" w:hAnsi="Arial" w:cs="Arial"/>
          <w:sz w:val="22"/>
          <w:szCs w:val="22"/>
          <w:lang w:eastAsia="cs-CZ"/>
        </w:rPr>
        <w:t>á</w:t>
      </w:r>
      <w:r w:rsidRPr="0056685A">
        <w:rPr>
          <w:rFonts w:ascii="Arial" w:hAnsi="Arial" w:cs="Arial"/>
          <w:sz w:val="22"/>
          <w:szCs w:val="22"/>
          <w:lang w:eastAsia="cs-CZ"/>
        </w:rPr>
        <w:t>kazky s</w:t>
      </w:r>
      <w:r>
        <w:rPr>
          <w:rFonts w:ascii="Arial" w:hAnsi="Arial" w:cs="Arial"/>
          <w:sz w:val="22"/>
          <w:szCs w:val="22"/>
          <w:lang w:eastAsia="cs-CZ"/>
        </w:rPr>
        <w:t>ú</w:t>
      </w:r>
      <w:r w:rsidRPr="0056685A">
        <w:rPr>
          <w:rFonts w:ascii="Arial" w:hAnsi="Arial" w:cs="Arial"/>
          <w:sz w:val="22"/>
          <w:szCs w:val="22"/>
          <w:lang w:eastAsia="cs-CZ"/>
        </w:rPr>
        <w:t xml:space="preserve"> stavebn</w:t>
      </w:r>
      <w:r>
        <w:rPr>
          <w:rFonts w:ascii="Arial" w:hAnsi="Arial" w:cs="Arial"/>
          <w:sz w:val="22"/>
          <w:szCs w:val="22"/>
          <w:lang w:eastAsia="cs-CZ"/>
        </w:rPr>
        <w:t>é</w:t>
      </w:r>
      <w:r w:rsidRPr="0056685A">
        <w:rPr>
          <w:rFonts w:ascii="Arial" w:hAnsi="Arial" w:cs="Arial"/>
          <w:sz w:val="22"/>
          <w:szCs w:val="22"/>
          <w:lang w:eastAsia="cs-CZ"/>
        </w:rPr>
        <w:t xml:space="preserve"> pr</w:t>
      </w:r>
      <w:r>
        <w:rPr>
          <w:rFonts w:ascii="Arial" w:hAnsi="Arial" w:cs="Arial"/>
          <w:sz w:val="22"/>
          <w:szCs w:val="22"/>
          <w:lang w:eastAsia="cs-CZ"/>
        </w:rPr>
        <w:t>á</w:t>
      </w:r>
      <w:r w:rsidRPr="0056685A">
        <w:rPr>
          <w:rFonts w:ascii="Arial" w:hAnsi="Arial" w:cs="Arial"/>
          <w:sz w:val="22"/>
          <w:szCs w:val="22"/>
          <w:lang w:eastAsia="cs-CZ"/>
        </w:rPr>
        <w:t>ce na administrat</w:t>
      </w:r>
      <w:r>
        <w:rPr>
          <w:rFonts w:ascii="Arial" w:hAnsi="Arial" w:cs="Arial"/>
          <w:sz w:val="22"/>
          <w:szCs w:val="22"/>
          <w:lang w:eastAsia="cs-CZ"/>
        </w:rPr>
        <w:t>í</w:t>
      </w:r>
      <w:r w:rsidRPr="0056685A">
        <w:rPr>
          <w:rFonts w:ascii="Arial" w:hAnsi="Arial" w:cs="Arial"/>
          <w:sz w:val="22"/>
          <w:szCs w:val="22"/>
          <w:lang w:eastAsia="cs-CZ"/>
        </w:rPr>
        <w:t xml:space="preserve">vnej budove </w:t>
      </w:r>
      <w:proofErr w:type="spellStart"/>
      <w:r w:rsidRPr="0056685A">
        <w:rPr>
          <w:rFonts w:ascii="Arial" w:hAnsi="Arial" w:cs="Arial"/>
          <w:sz w:val="22"/>
          <w:szCs w:val="22"/>
          <w:lang w:eastAsia="cs-CZ"/>
        </w:rPr>
        <w:t>technických</w:t>
      </w:r>
      <w:proofErr w:type="spellEnd"/>
      <w:r w:rsidRPr="0056685A">
        <w:rPr>
          <w:rFonts w:ascii="Arial" w:hAnsi="Arial" w:cs="Arial"/>
          <w:sz w:val="22"/>
          <w:szCs w:val="22"/>
          <w:lang w:eastAsia="cs-CZ"/>
        </w:rPr>
        <w:t xml:space="preserve"> služieb v Kremnici za </w:t>
      </w:r>
      <w:r>
        <w:rPr>
          <w:rFonts w:ascii="Arial" w:hAnsi="Arial" w:cs="Arial"/>
          <w:sz w:val="22"/>
          <w:szCs w:val="22"/>
          <w:lang w:eastAsia="cs-CZ"/>
        </w:rPr>
        <w:t>ú</w:t>
      </w:r>
      <w:r w:rsidRPr="0056685A">
        <w:rPr>
          <w:rFonts w:ascii="Arial" w:hAnsi="Arial" w:cs="Arial"/>
          <w:sz w:val="22"/>
          <w:szCs w:val="22"/>
          <w:lang w:eastAsia="cs-CZ"/>
        </w:rPr>
        <w:t>čelom zn</w:t>
      </w:r>
      <w:r>
        <w:rPr>
          <w:rFonts w:ascii="Arial" w:hAnsi="Arial" w:cs="Arial"/>
          <w:sz w:val="22"/>
          <w:szCs w:val="22"/>
          <w:lang w:eastAsia="cs-CZ"/>
        </w:rPr>
        <w:t>í</w:t>
      </w:r>
      <w:r w:rsidRPr="0056685A">
        <w:rPr>
          <w:rFonts w:ascii="Arial" w:hAnsi="Arial" w:cs="Arial"/>
          <w:sz w:val="22"/>
          <w:szCs w:val="22"/>
          <w:lang w:eastAsia="cs-CZ"/>
        </w:rPr>
        <w:t>ženia jej</w:t>
      </w:r>
      <w:r>
        <w:rPr>
          <w:rFonts w:ascii="Arial" w:hAnsi="Arial" w:cs="Arial"/>
          <w:sz w:val="22"/>
          <w:szCs w:val="22"/>
          <w:lang w:eastAsia="cs-CZ"/>
        </w:rPr>
        <w:t xml:space="preserve"> </w:t>
      </w:r>
      <w:r w:rsidRPr="0056685A">
        <w:rPr>
          <w:rFonts w:ascii="Arial" w:hAnsi="Arial" w:cs="Arial"/>
          <w:sz w:val="22"/>
          <w:szCs w:val="22"/>
          <w:lang w:eastAsia="cs-CZ"/>
        </w:rPr>
        <w:t>energetickej n</w:t>
      </w:r>
      <w:r>
        <w:rPr>
          <w:rFonts w:ascii="Arial" w:hAnsi="Arial" w:cs="Arial"/>
          <w:sz w:val="22"/>
          <w:szCs w:val="22"/>
          <w:lang w:eastAsia="cs-CZ"/>
        </w:rPr>
        <w:t>á</w:t>
      </w:r>
      <w:r w:rsidRPr="0056685A">
        <w:rPr>
          <w:rFonts w:ascii="Arial" w:hAnsi="Arial" w:cs="Arial"/>
          <w:sz w:val="22"/>
          <w:szCs w:val="22"/>
          <w:lang w:eastAsia="cs-CZ"/>
        </w:rPr>
        <w:t>ročnosti.</w:t>
      </w:r>
    </w:p>
    <w:p w14:paraId="252C7223" w14:textId="77777777" w:rsidR="0056685A" w:rsidRDefault="0056685A" w:rsidP="0056685A">
      <w:pPr>
        <w:jc w:val="both"/>
        <w:rPr>
          <w:rFonts w:ascii="Arial" w:hAnsi="Arial" w:cs="Arial"/>
          <w:sz w:val="22"/>
          <w:szCs w:val="22"/>
          <w:lang w:eastAsia="cs-CZ"/>
        </w:rPr>
      </w:pPr>
    </w:p>
    <w:p w14:paraId="520056A3" w14:textId="5A7B4D2C" w:rsidR="00695E63" w:rsidRDefault="0056685A" w:rsidP="001A7934">
      <w:pPr>
        <w:jc w:val="both"/>
        <w:rPr>
          <w:rFonts w:ascii="Arial" w:hAnsi="Arial" w:cs="Arial"/>
          <w:sz w:val="22"/>
          <w:szCs w:val="22"/>
          <w:lang w:eastAsia="cs-CZ"/>
        </w:rPr>
      </w:pPr>
      <w:r w:rsidRPr="0056685A">
        <w:rPr>
          <w:rFonts w:ascii="Arial" w:hAnsi="Arial" w:cs="Arial"/>
          <w:sz w:val="22"/>
          <w:szCs w:val="22"/>
          <w:lang w:eastAsia="cs-CZ"/>
        </w:rPr>
        <w:t>Stavebn</w:t>
      </w:r>
      <w:r>
        <w:rPr>
          <w:rFonts w:ascii="Arial" w:hAnsi="Arial" w:cs="Arial"/>
          <w:sz w:val="22"/>
          <w:szCs w:val="22"/>
          <w:lang w:eastAsia="cs-CZ"/>
        </w:rPr>
        <w:t>é</w:t>
      </w:r>
      <w:r w:rsidRPr="0056685A">
        <w:rPr>
          <w:rFonts w:ascii="Arial" w:hAnsi="Arial" w:cs="Arial"/>
          <w:sz w:val="22"/>
          <w:szCs w:val="22"/>
          <w:lang w:eastAsia="cs-CZ"/>
        </w:rPr>
        <w:t xml:space="preserve"> objekty: SO 01 Budova </w:t>
      </w:r>
      <w:proofErr w:type="spellStart"/>
      <w:r w:rsidRPr="0056685A">
        <w:rPr>
          <w:rFonts w:ascii="Arial" w:hAnsi="Arial" w:cs="Arial"/>
          <w:sz w:val="22"/>
          <w:szCs w:val="22"/>
          <w:lang w:eastAsia="cs-CZ"/>
        </w:rPr>
        <w:t>technických</w:t>
      </w:r>
      <w:proofErr w:type="spellEnd"/>
      <w:r w:rsidRPr="0056685A">
        <w:rPr>
          <w:rFonts w:ascii="Arial" w:hAnsi="Arial" w:cs="Arial"/>
          <w:sz w:val="22"/>
          <w:szCs w:val="22"/>
          <w:lang w:eastAsia="cs-CZ"/>
        </w:rPr>
        <w:t xml:space="preserve"> služieb</w:t>
      </w:r>
    </w:p>
    <w:p w14:paraId="474C77B6" w14:textId="5B995C14" w:rsidR="0056685A" w:rsidRDefault="0056685A" w:rsidP="001A7934">
      <w:pPr>
        <w:jc w:val="both"/>
        <w:rPr>
          <w:rFonts w:ascii="Arial" w:hAnsi="Arial" w:cs="Arial"/>
          <w:sz w:val="22"/>
          <w:szCs w:val="22"/>
          <w:lang w:eastAsia="cs-CZ"/>
        </w:rPr>
      </w:pPr>
    </w:p>
    <w:p w14:paraId="04F71BEA" w14:textId="17E31C97" w:rsidR="001A7934" w:rsidRDefault="0056685A" w:rsidP="001A7934">
      <w:pPr>
        <w:jc w:val="both"/>
        <w:rPr>
          <w:rFonts w:ascii="Arial" w:hAnsi="Arial" w:cs="Arial"/>
          <w:sz w:val="22"/>
          <w:szCs w:val="22"/>
          <w:lang w:eastAsia="cs-CZ"/>
        </w:rPr>
      </w:pPr>
      <w:r>
        <w:rPr>
          <w:rFonts w:ascii="Arial" w:hAnsi="Arial" w:cs="Arial"/>
          <w:sz w:val="22"/>
          <w:szCs w:val="22"/>
          <w:lang w:eastAsia="cs-CZ"/>
        </w:rPr>
        <w:t xml:space="preserve">Stavebné práce </w:t>
      </w:r>
      <w:r w:rsidR="00DE3757">
        <w:rPr>
          <w:rFonts w:ascii="Arial" w:hAnsi="Arial" w:cs="Arial"/>
          <w:sz w:val="22"/>
          <w:szCs w:val="22"/>
          <w:lang w:eastAsia="cs-CZ"/>
        </w:rPr>
        <w:t xml:space="preserve">riešené v projektovej dokumentácii </w:t>
      </w:r>
      <w:r>
        <w:rPr>
          <w:rFonts w:ascii="Arial" w:hAnsi="Arial" w:cs="Arial"/>
          <w:sz w:val="22"/>
          <w:szCs w:val="22"/>
          <w:lang w:eastAsia="cs-CZ"/>
        </w:rPr>
        <w:t xml:space="preserve">vedúce k zníženiu </w:t>
      </w:r>
      <w:proofErr w:type="spellStart"/>
      <w:r>
        <w:rPr>
          <w:rFonts w:ascii="Arial" w:hAnsi="Arial" w:cs="Arial"/>
          <w:sz w:val="22"/>
          <w:szCs w:val="22"/>
          <w:lang w:eastAsia="cs-CZ"/>
        </w:rPr>
        <w:t>energtickej</w:t>
      </w:r>
      <w:proofErr w:type="spellEnd"/>
      <w:r>
        <w:rPr>
          <w:rFonts w:ascii="Arial" w:hAnsi="Arial" w:cs="Arial"/>
          <w:sz w:val="22"/>
          <w:szCs w:val="22"/>
          <w:lang w:eastAsia="cs-CZ"/>
        </w:rPr>
        <w:t xml:space="preserve"> náročnosti predmetnej administratívnej budovy pozostávajú najmä z architektonicko-stavebného riešenia, silnoprúdových elektrických rozvodov, stavebno-konštrukčného riešenia a vykurovania. </w:t>
      </w:r>
      <w:r w:rsidR="00F24430">
        <w:rPr>
          <w:rFonts w:ascii="Arial" w:hAnsi="Arial" w:cs="Arial"/>
          <w:sz w:val="22"/>
          <w:szCs w:val="22"/>
          <w:lang w:eastAsia="cs-CZ"/>
        </w:rPr>
        <w:t>Stavebné práce budú prebiehať počas prevádzky v administratívnej budove.</w:t>
      </w:r>
      <w:r w:rsidR="00DE3757">
        <w:rPr>
          <w:rFonts w:ascii="Arial" w:hAnsi="Arial" w:cs="Arial"/>
          <w:sz w:val="22"/>
          <w:szCs w:val="22"/>
          <w:lang w:eastAsia="cs-CZ"/>
        </w:rPr>
        <w:t xml:space="preserve"> </w:t>
      </w:r>
      <w:r w:rsidR="001A7934">
        <w:rPr>
          <w:rFonts w:ascii="Arial" w:hAnsi="Arial" w:cs="Arial"/>
          <w:sz w:val="22"/>
          <w:szCs w:val="22"/>
          <w:lang w:eastAsia="cs-CZ"/>
        </w:rPr>
        <w:t>Podrobný o</w:t>
      </w:r>
      <w:r w:rsidR="001A7934" w:rsidRPr="001A7934">
        <w:rPr>
          <w:rFonts w:ascii="Arial" w:hAnsi="Arial" w:cs="Arial"/>
          <w:sz w:val="22"/>
          <w:szCs w:val="22"/>
          <w:lang w:eastAsia="cs-CZ"/>
        </w:rPr>
        <w:t>pis predmetu zákazky je v samostatných prílohách, ktoré verejný obstarávateľ poskytuje k súťažným podkladom</w:t>
      </w:r>
      <w:r w:rsidR="001A7934">
        <w:rPr>
          <w:rFonts w:ascii="Arial" w:hAnsi="Arial" w:cs="Arial"/>
          <w:sz w:val="22"/>
          <w:szCs w:val="22"/>
          <w:lang w:eastAsia="cs-CZ"/>
        </w:rPr>
        <w:t xml:space="preserve"> - </w:t>
      </w:r>
      <w:r w:rsidR="001A7934" w:rsidRPr="001A7934">
        <w:rPr>
          <w:rFonts w:ascii="Arial" w:hAnsi="Arial" w:cs="Arial"/>
          <w:sz w:val="22"/>
          <w:szCs w:val="22"/>
          <w:lang w:eastAsia="cs-CZ"/>
        </w:rPr>
        <w:t xml:space="preserve">projektovej dokumentácii a </w:t>
      </w:r>
      <w:proofErr w:type="spellStart"/>
      <w:r w:rsidR="001A7934" w:rsidRPr="001A7934">
        <w:rPr>
          <w:rFonts w:ascii="Arial" w:hAnsi="Arial" w:cs="Arial"/>
          <w:sz w:val="22"/>
          <w:szCs w:val="22"/>
          <w:lang w:eastAsia="cs-CZ"/>
        </w:rPr>
        <w:t>položkovite</w:t>
      </w:r>
      <w:proofErr w:type="spellEnd"/>
      <w:r w:rsidR="001A7934" w:rsidRPr="001A7934">
        <w:rPr>
          <w:rFonts w:ascii="Arial" w:hAnsi="Arial" w:cs="Arial"/>
          <w:sz w:val="22"/>
          <w:szCs w:val="22"/>
          <w:lang w:eastAsia="cs-CZ"/>
        </w:rPr>
        <w:t xml:space="preserve"> vo </w:t>
      </w:r>
      <w:proofErr w:type="spellStart"/>
      <w:r w:rsidR="001A7934" w:rsidRPr="001A7934">
        <w:rPr>
          <w:rFonts w:ascii="Arial" w:hAnsi="Arial" w:cs="Arial"/>
          <w:sz w:val="22"/>
          <w:szCs w:val="22"/>
          <w:lang w:eastAsia="cs-CZ"/>
        </w:rPr>
        <w:t>výkaz</w:t>
      </w:r>
      <w:r w:rsidR="001A7934">
        <w:rPr>
          <w:rFonts w:ascii="Arial" w:hAnsi="Arial" w:cs="Arial"/>
          <w:sz w:val="22"/>
          <w:szCs w:val="22"/>
          <w:lang w:eastAsia="cs-CZ"/>
        </w:rPr>
        <w:t>och</w:t>
      </w:r>
      <w:proofErr w:type="spellEnd"/>
      <w:r w:rsidR="001A7934" w:rsidRPr="001A7934">
        <w:rPr>
          <w:rFonts w:ascii="Arial" w:hAnsi="Arial" w:cs="Arial"/>
          <w:sz w:val="22"/>
          <w:szCs w:val="22"/>
          <w:lang w:eastAsia="cs-CZ"/>
        </w:rPr>
        <w:t xml:space="preserve"> </w:t>
      </w:r>
      <w:proofErr w:type="spellStart"/>
      <w:r w:rsidR="001A7934" w:rsidRPr="001A7934">
        <w:rPr>
          <w:rFonts w:ascii="Arial" w:hAnsi="Arial" w:cs="Arial"/>
          <w:sz w:val="22"/>
          <w:szCs w:val="22"/>
          <w:lang w:eastAsia="cs-CZ"/>
        </w:rPr>
        <w:t>výmer</w:t>
      </w:r>
      <w:proofErr w:type="spellEnd"/>
      <w:r w:rsidR="001A7934" w:rsidRPr="001A7934">
        <w:rPr>
          <w:rFonts w:ascii="Arial" w:hAnsi="Arial" w:cs="Arial"/>
          <w:sz w:val="22"/>
          <w:szCs w:val="22"/>
          <w:lang w:eastAsia="cs-CZ"/>
        </w:rPr>
        <w:t>.</w:t>
      </w:r>
    </w:p>
    <w:p w14:paraId="4C010FC0" w14:textId="77777777" w:rsidR="001A7934" w:rsidRDefault="001A7934"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1B44F15B" w14:textId="77777777" w:rsidR="00DE3757" w:rsidRPr="00A01C4C" w:rsidRDefault="00DE3757" w:rsidP="00DE3757">
      <w:pPr>
        <w:jc w:val="center"/>
        <w:rPr>
          <w:b/>
          <w:bCs/>
          <w:sz w:val="32"/>
          <w:szCs w:val="32"/>
        </w:rPr>
      </w:pPr>
      <w:r w:rsidRPr="00A01C4C">
        <w:rPr>
          <w:b/>
          <w:bCs/>
          <w:sz w:val="32"/>
          <w:szCs w:val="32"/>
        </w:rPr>
        <w:t xml:space="preserve">Zmluva o dielo </w:t>
      </w:r>
      <w:r>
        <w:rPr>
          <w:b/>
          <w:bCs/>
          <w:sz w:val="32"/>
          <w:szCs w:val="32"/>
        </w:rPr>
        <w:t xml:space="preserve">č. </w:t>
      </w:r>
      <w:r w:rsidRPr="001A372F">
        <w:rPr>
          <w:b/>
          <w:bCs/>
          <w:sz w:val="32"/>
          <w:szCs w:val="32"/>
        </w:rPr>
        <w:t>.........../202</w:t>
      </w:r>
      <w:r>
        <w:rPr>
          <w:b/>
          <w:bCs/>
          <w:sz w:val="32"/>
          <w:szCs w:val="32"/>
        </w:rPr>
        <w:t>1</w:t>
      </w:r>
    </w:p>
    <w:p w14:paraId="3EEBF5D1" w14:textId="77777777" w:rsidR="00DE3757" w:rsidRDefault="00DE3757" w:rsidP="00DE3757">
      <w:pPr>
        <w:jc w:val="center"/>
        <w:rPr>
          <w:sz w:val="22"/>
          <w:szCs w:val="22"/>
        </w:rPr>
      </w:pPr>
      <w:r w:rsidRPr="00904799">
        <w:rPr>
          <w:bCs/>
          <w:sz w:val="22"/>
          <w:szCs w:val="22"/>
        </w:rPr>
        <w:t xml:space="preserve">uzatvorená </w:t>
      </w:r>
      <w:r w:rsidRPr="00904799">
        <w:rPr>
          <w:sz w:val="22"/>
          <w:szCs w:val="22"/>
        </w:rPr>
        <w:t>v zmysle ustanovení § 536 a </w:t>
      </w:r>
      <w:proofErr w:type="spellStart"/>
      <w:r w:rsidRPr="00904799">
        <w:rPr>
          <w:sz w:val="22"/>
          <w:szCs w:val="22"/>
        </w:rPr>
        <w:t>nasl</w:t>
      </w:r>
      <w:proofErr w:type="spellEnd"/>
      <w:r w:rsidRPr="00904799">
        <w:rPr>
          <w:sz w:val="22"/>
          <w:szCs w:val="22"/>
        </w:rPr>
        <w:t xml:space="preserve">. </w:t>
      </w:r>
      <w:r>
        <w:rPr>
          <w:sz w:val="22"/>
          <w:szCs w:val="22"/>
        </w:rPr>
        <w:t>zákona č. 513/1991 Zb.</w:t>
      </w:r>
    </w:p>
    <w:p w14:paraId="7D4230E2" w14:textId="77777777" w:rsidR="00DE3757" w:rsidRDefault="00DE3757" w:rsidP="00DE3757">
      <w:pPr>
        <w:jc w:val="center"/>
        <w:rPr>
          <w:sz w:val="22"/>
          <w:szCs w:val="22"/>
        </w:rPr>
      </w:pPr>
      <w:r>
        <w:rPr>
          <w:sz w:val="22"/>
          <w:szCs w:val="22"/>
        </w:rPr>
        <w:t>(Obchodného zákonníka)</w:t>
      </w:r>
    </w:p>
    <w:p w14:paraId="753326D3" w14:textId="77777777" w:rsidR="00DE3757" w:rsidRPr="00904799" w:rsidRDefault="00DE3757" w:rsidP="00DE3757">
      <w:pPr>
        <w:rPr>
          <w:sz w:val="22"/>
          <w:szCs w:val="22"/>
        </w:rPr>
      </w:pPr>
    </w:p>
    <w:p w14:paraId="46655687" w14:textId="77777777" w:rsidR="00DE3757" w:rsidRPr="00904799" w:rsidRDefault="00DE3757" w:rsidP="00DE3757">
      <w:pPr>
        <w:jc w:val="center"/>
        <w:rPr>
          <w:bCs/>
          <w:sz w:val="22"/>
          <w:szCs w:val="22"/>
        </w:rPr>
      </w:pPr>
      <w:r>
        <w:rPr>
          <w:bCs/>
          <w:sz w:val="22"/>
          <w:szCs w:val="22"/>
        </w:rPr>
        <w:t>m</w:t>
      </w:r>
      <w:r w:rsidRPr="00904799">
        <w:rPr>
          <w:bCs/>
          <w:sz w:val="22"/>
          <w:szCs w:val="22"/>
        </w:rPr>
        <w:t>edzi</w:t>
      </w:r>
    </w:p>
    <w:p w14:paraId="38B545D8" w14:textId="77777777" w:rsidR="00DE3757" w:rsidRPr="00904799" w:rsidRDefault="00DE3757" w:rsidP="00DE3757">
      <w:pPr>
        <w:jc w:val="both"/>
        <w:rPr>
          <w:bCs/>
          <w:sz w:val="22"/>
          <w:szCs w:val="22"/>
        </w:rPr>
      </w:pPr>
    </w:p>
    <w:p w14:paraId="1D455047" w14:textId="77777777" w:rsidR="00DE3757" w:rsidRPr="00904799" w:rsidRDefault="00DE3757" w:rsidP="00DE3757">
      <w:pPr>
        <w:jc w:val="both"/>
        <w:rPr>
          <w:bCs/>
          <w:sz w:val="22"/>
          <w:szCs w:val="22"/>
          <w:u w:val="single"/>
        </w:rPr>
      </w:pPr>
      <w:r w:rsidRPr="00904799">
        <w:rPr>
          <w:bCs/>
          <w:sz w:val="22"/>
          <w:szCs w:val="22"/>
          <w:u w:val="single"/>
        </w:rPr>
        <w:t>Objednávateľom:</w:t>
      </w:r>
    </w:p>
    <w:p w14:paraId="07258159" w14:textId="77777777" w:rsidR="00DE3757" w:rsidRPr="000622AC"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Pr>
          <w:sz w:val="22"/>
          <w:szCs w:val="22"/>
        </w:rPr>
        <w:t>Mesto Kremnica</w:t>
      </w:r>
      <w:r w:rsidRPr="00904799">
        <w:rPr>
          <w:sz w:val="22"/>
          <w:szCs w:val="22"/>
        </w:rPr>
        <w:tab/>
      </w:r>
    </w:p>
    <w:p w14:paraId="44DFE6BC" w14:textId="77777777" w:rsidR="00DE3757" w:rsidRPr="000622AC" w:rsidRDefault="00DE3757" w:rsidP="00DE3757">
      <w:pPr>
        <w:numPr>
          <w:ilvl w:val="12"/>
          <w:numId w:val="0"/>
        </w:numPr>
        <w:jc w:val="both"/>
        <w:rPr>
          <w:sz w:val="22"/>
          <w:szCs w:val="22"/>
        </w:rPr>
      </w:pPr>
      <w:r w:rsidRPr="000622AC">
        <w:rPr>
          <w:sz w:val="22"/>
          <w:szCs w:val="22"/>
        </w:rPr>
        <w:t>Sídlo:</w:t>
      </w:r>
      <w:r w:rsidRPr="000622AC">
        <w:rPr>
          <w:sz w:val="22"/>
          <w:szCs w:val="22"/>
        </w:rPr>
        <w:tab/>
      </w:r>
      <w:r w:rsidRPr="000622AC">
        <w:rPr>
          <w:sz w:val="22"/>
          <w:szCs w:val="22"/>
        </w:rPr>
        <w:tab/>
      </w:r>
      <w:r w:rsidRPr="000622AC">
        <w:rPr>
          <w:sz w:val="22"/>
          <w:szCs w:val="22"/>
        </w:rPr>
        <w:tab/>
      </w:r>
      <w:r w:rsidRPr="000622AC">
        <w:rPr>
          <w:sz w:val="22"/>
          <w:szCs w:val="22"/>
        </w:rPr>
        <w:tab/>
      </w:r>
      <w:r>
        <w:rPr>
          <w:sz w:val="22"/>
          <w:szCs w:val="22"/>
        </w:rPr>
        <w:t>Štefánikovo námestie 1/1, 967 01 Kremnica</w:t>
      </w:r>
      <w:r w:rsidRPr="000622AC">
        <w:rPr>
          <w:sz w:val="22"/>
          <w:szCs w:val="22"/>
        </w:rPr>
        <w:tab/>
      </w:r>
    </w:p>
    <w:p w14:paraId="5CA38500" w14:textId="77777777" w:rsidR="00DE3757" w:rsidRPr="000622AC" w:rsidRDefault="00DE3757" w:rsidP="00DE3757">
      <w:pPr>
        <w:numPr>
          <w:ilvl w:val="12"/>
          <w:numId w:val="0"/>
        </w:numPr>
        <w:jc w:val="both"/>
        <w:rPr>
          <w:sz w:val="22"/>
          <w:szCs w:val="22"/>
        </w:rPr>
      </w:pPr>
      <w:r w:rsidRPr="000622AC">
        <w:rPr>
          <w:sz w:val="22"/>
          <w:szCs w:val="22"/>
        </w:rPr>
        <w:t>IČO:</w:t>
      </w:r>
      <w:r w:rsidRPr="000622AC">
        <w:rPr>
          <w:sz w:val="22"/>
          <w:szCs w:val="22"/>
        </w:rPr>
        <w:tab/>
      </w:r>
      <w:r w:rsidRPr="000622AC">
        <w:rPr>
          <w:sz w:val="22"/>
          <w:szCs w:val="22"/>
        </w:rPr>
        <w:tab/>
      </w:r>
      <w:r w:rsidRPr="000622AC">
        <w:rPr>
          <w:sz w:val="22"/>
          <w:szCs w:val="22"/>
        </w:rPr>
        <w:tab/>
      </w:r>
      <w:r w:rsidRPr="000622AC">
        <w:rPr>
          <w:sz w:val="22"/>
          <w:szCs w:val="22"/>
        </w:rPr>
        <w:tab/>
      </w:r>
      <w:r>
        <w:rPr>
          <w:sz w:val="22"/>
          <w:szCs w:val="22"/>
        </w:rPr>
        <w:t>00320781</w:t>
      </w:r>
      <w:r w:rsidRPr="000622AC">
        <w:rPr>
          <w:sz w:val="22"/>
          <w:szCs w:val="22"/>
        </w:rPr>
        <w:tab/>
      </w:r>
    </w:p>
    <w:p w14:paraId="08322E84" w14:textId="77777777" w:rsidR="00DE3757" w:rsidRPr="000622AC" w:rsidRDefault="00DE3757" w:rsidP="00DE3757">
      <w:pPr>
        <w:numPr>
          <w:ilvl w:val="12"/>
          <w:numId w:val="0"/>
        </w:numPr>
        <w:jc w:val="both"/>
        <w:rPr>
          <w:sz w:val="22"/>
          <w:szCs w:val="22"/>
        </w:rPr>
      </w:pPr>
      <w:r w:rsidRPr="000622AC">
        <w:rPr>
          <w:sz w:val="22"/>
          <w:szCs w:val="22"/>
        </w:rPr>
        <w:t xml:space="preserve">DIČ: </w:t>
      </w:r>
      <w:r w:rsidRPr="000622AC">
        <w:rPr>
          <w:sz w:val="22"/>
          <w:szCs w:val="22"/>
        </w:rPr>
        <w:tab/>
      </w:r>
      <w:r w:rsidRPr="000622AC">
        <w:rPr>
          <w:sz w:val="22"/>
          <w:szCs w:val="22"/>
        </w:rPr>
        <w:tab/>
      </w:r>
      <w:r w:rsidRPr="000622AC">
        <w:rPr>
          <w:sz w:val="22"/>
          <w:szCs w:val="22"/>
        </w:rPr>
        <w:tab/>
      </w:r>
      <w:r w:rsidRPr="000622AC">
        <w:rPr>
          <w:sz w:val="22"/>
          <w:szCs w:val="22"/>
        </w:rPr>
        <w:tab/>
      </w:r>
      <w:r>
        <w:rPr>
          <w:sz w:val="22"/>
          <w:szCs w:val="22"/>
        </w:rPr>
        <w:t>2020529676</w:t>
      </w:r>
      <w:r w:rsidRPr="000622AC">
        <w:rPr>
          <w:sz w:val="22"/>
          <w:szCs w:val="22"/>
        </w:rPr>
        <w:tab/>
      </w:r>
    </w:p>
    <w:p w14:paraId="082F2572" w14:textId="77777777" w:rsidR="00DE3757" w:rsidRPr="000622AC" w:rsidRDefault="00DE3757" w:rsidP="00DE3757">
      <w:pPr>
        <w:numPr>
          <w:ilvl w:val="12"/>
          <w:numId w:val="0"/>
        </w:numPr>
        <w:jc w:val="both"/>
        <w:rPr>
          <w:sz w:val="22"/>
          <w:szCs w:val="22"/>
        </w:rPr>
      </w:pPr>
      <w:r>
        <w:rPr>
          <w:sz w:val="22"/>
          <w:szCs w:val="22"/>
        </w:rPr>
        <w:t>Štatutárny zástupca</w:t>
      </w:r>
      <w:r w:rsidRPr="000622AC">
        <w:rPr>
          <w:sz w:val="22"/>
          <w:szCs w:val="22"/>
        </w:rPr>
        <w:t>:</w:t>
      </w:r>
      <w:r w:rsidRPr="000622AC">
        <w:rPr>
          <w:sz w:val="22"/>
          <w:szCs w:val="22"/>
        </w:rPr>
        <w:tab/>
      </w:r>
      <w:r w:rsidRPr="000622AC">
        <w:rPr>
          <w:sz w:val="22"/>
          <w:szCs w:val="22"/>
        </w:rPr>
        <w:tab/>
      </w:r>
      <w:r>
        <w:rPr>
          <w:sz w:val="22"/>
          <w:szCs w:val="22"/>
        </w:rPr>
        <w:t xml:space="preserve">Ing. Mgr. Alexander </w:t>
      </w:r>
      <w:proofErr w:type="spellStart"/>
      <w:r>
        <w:rPr>
          <w:sz w:val="22"/>
          <w:szCs w:val="22"/>
        </w:rPr>
        <w:t>Ferenčík</w:t>
      </w:r>
      <w:proofErr w:type="spellEnd"/>
      <w:r>
        <w:rPr>
          <w:sz w:val="22"/>
          <w:szCs w:val="22"/>
        </w:rPr>
        <w:t>, primátor mesta</w:t>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p>
    <w:p w14:paraId="13BC2F54" w14:textId="77777777" w:rsidR="00DE3757" w:rsidRPr="000622AC" w:rsidRDefault="00DE3757" w:rsidP="00DE3757">
      <w:pPr>
        <w:numPr>
          <w:ilvl w:val="12"/>
          <w:numId w:val="0"/>
        </w:numPr>
        <w:jc w:val="both"/>
        <w:rPr>
          <w:sz w:val="8"/>
          <w:szCs w:val="8"/>
        </w:rPr>
      </w:pPr>
    </w:p>
    <w:p w14:paraId="357063BC" w14:textId="77777777" w:rsidR="00DE3757" w:rsidRPr="00A01C4C" w:rsidRDefault="00DE3757" w:rsidP="00DE3757">
      <w:pPr>
        <w:numPr>
          <w:ilvl w:val="12"/>
          <w:numId w:val="0"/>
        </w:numPr>
        <w:jc w:val="center"/>
        <w:rPr>
          <w:i/>
          <w:sz w:val="22"/>
          <w:szCs w:val="22"/>
        </w:rPr>
      </w:pPr>
      <w:r>
        <w:rPr>
          <w:i/>
          <w:sz w:val="22"/>
          <w:szCs w:val="22"/>
        </w:rPr>
        <w:t xml:space="preserve"> (ďalej len „Objednávateľ)</w:t>
      </w:r>
    </w:p>
    <w:p w14:paraId="33AF024F" w14:textId="77777777" w:rsidR="00DE3757" w:rsidRPr="00904799" w:rsidRDefault="00DE3757" w:rsidP="00DE3757">
      <w:pPr>
        <w:numPr>
          <w:ilvl w:val="12"/>
          <w:numId w:val="0"/>
        </w:numPr>
        <w:jc w:val="both"/>
        <w:rPr>
          <w:sz w:val="22"/>
          <w:szCs w:val="22"/>
        </w:rPr>
      </w:pPr>
      <w:r w:rsidRPr="00904799">
        <w:rPr>
          <w:sz w:val="22"/>
          <w:szCs w:val="22"/>
        </w:rPr>
        <w:tab/>
      </w:r>
      <w:r w:rsidRPr="00904799">
        <w:rPr>
          <w:sz w:val="22"/>
          <w:szCs w:val="22"/>
        </w:rPr>
        <w:tab/>
        <w:t xml:space="preserve"> </w:t>
      </w:r>
    </w:p>
    <w:p w14:paraId="5BF85076" w14:textId="77777777" w:rsidR="00DE3757" w:rsidRPr="00904799" w:rsidRDefault="00DE3757" w:rsidP="00DE3757">
      <w:pPr>
        <w:jc w:val="both"/>
        <w:rPr>
          <w:bCs/>
          <w:sz w:val="22"/>
          <w:szCs w:val="22"/>
        </w:rPr>
      </w:pPr>
    </w:p>
    <w:p w14:paraId="6033AECF" w14:textId="77777777" w:rsidR="00DE3757" w:rsidRPr="00904799" w:rsidRDefault="00DE3757" w:rsidP="00DE3757">
      <w:pPr>
        <w:jc w:val="center"/>
        <w:rPr>
          <w:bCs/>
          <w:sz w:val="22"/>
          <w:szCs w:val="22"/>
        </w:rPr>
      </w:pPr>
      <w:r w:rsidRPr="00904799">
        <w:rPr>
          <w:bCs/>
          <w:sz w:val="22"/>
          <w:szCs w:val="22"/>
        </w:rPr>
        <w:t>a</w:t>
      </w:r>
    </w:p>
    <w:p w14:paraId="39C62346" w14:textId="77777777" w:rsidR="00DE3757" w:rsidRPr="00904799" w:rsidRDefault="00DE3757" w:rsidP="00DE3757">
      <w:pPr>
        <w:jc w:val="both"/>
        <w:rPr>
          <w:bCs/>
          <w:sz w:val="22"/>
          <w:szCs w:val="22"/>
        </w:rPr>
      </w:pPr>
    </w:p>
    <w:p w14:paraId="014419BD" w14:textId="77777777" w:rsidR="00DE3757" w:rsidRPr="00904799" w:rsidRDefault="00DE3757" w:rsidP="00DE3757">
      <w:pPr>
        <w:jc w:val="both"/>
        <w:rPr>
          <w:bCs/>
          <w:sz w:val="22"/>
          <w:szCs w:val="22"/>
          <w:u w:val="single"/>
        </w:rPr>
      </w:pPr>
      <w:r w:rsidRPr="00904799">
        <w:rPr>
          <w:bCs/>
          <w:sz w:val="22"/>
          <w:szCs w:val="22"/>
          <w:u w:val="single"/>
        </w:rPr>
        <w:t>Zhotoviteľom:</w:t>
      </w:r>
    </w:p>
    <w:p w14:paraId="2C9C0AF4" w14:textId="77777777" w:rsidR="00DE3757" w:rsidRPr="00904799"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sidRPr="00904799">
        <w:rPr>
          <w:sz w:val="22"/>
          <w:szCs w:val="22"/>
        </w:rPr>
        <w:tab/>
      </w:r>
    </w:p>
    <w:p w14:paraId="795CFB52" w14:textId="77777777" w:rsidR="00DE3757" w:rsidRPr="00904799" w:rsidRDefault="00DE3757" w:rsidP="00DE3757">
      <w:pPr>
        <w:numPr>
          <w:ilvl w:val="12"/>
          <w:numId w:val="0"/>
        </w:numPr>
        <w:jc w:val="both"/>
        <w:rPr>
          <w:sz w:val="22"/>
          <w:szCs w:val="22"/>
        </w:rPr>
      </w:pPr>
      <w:r w:rsidRPr="00904799">
        <w:rPr>
          <w:sz w:val="22"/>
          <w:szCs w:val="22"/>
        </w:rPr>
        <w:t>Sídlo: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7F226578" w14:textId="77777777" w:rsidR="00DE3757" w:rsidRDefault="00DE3757" w:rsidP="00DE3757">
      <w:pPr>
        <w:numPr>
          <w:ilvl w:val="12"/>
          <w:numId w:val="0"/>
        </w:numPr>
        <w:jc w:val="both"/>
        <w:rPr>
          <w:sz w:val="22"/>
          <w:szCs w:val="22"/>
        </w:rPr>
      </w:pPr>
      <w:r w:rsidRPr="00904799">
        <w:rPr>
          <w:sz w:val="22"/>
          <w:szCs w:val="22"/>
        </w:rPr>
        <w:t>IČO: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659BABBF" w14:textId="77777777" w:rsidR="00DE3757" w:rsidRDefault="00DE3757" w:rsidP="00DE3757">
      <w:pPr>
        <w:numPr>
          <w:ilvl w:val="12"/>
          <w:numId w:val="0"/>
        </w:numPr>
        <w:jc w:val="both"/>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p>
    <w:p w14:paraId="2018A1AB" w14:textId="77777777" w:rsidR="00DE3757" w:rsidRDefault="00DE3757" w:rsidP="00DE3757">
      <w:pPr>
        <w:numPr>
          <w:ilvl w:val="12"/>
          <w:numId w:val="0"/>
        </w:numPr>
        <w:jc w:val="both"/>
        <w:rPr>
          <w:sz w:val="22"/>
          <w:szCs w:val="22"/>
        </w:rPr>
      </w:pPr>
      <w:r>
        <w:rPr>
          <w:sz w:val="22"/>
          <w:szCs w:val="22"/>
        </w:rPr>
        <w:lastRenderedPageBreak/>
        <w:t>IČ DPH:</w:t>
      </w:r>
    </w:p>
    <w:p w14:paraId="6BFEEA72" w14:textId="77777777" w:rsidR="00DE3757" w:rsidRDefault="00DE3757" w:rsidP="00DE3757">
      <w:pPr>
        <w:numPr>
          <w:ilvl w:val="12"/>
          <w:numId w:val="0"/>
        </w:numPr>
        <w:jc w:val="both"/>
        <w:rPr>
          <w:sz w:val="22"/>
          <w:szCs w:val="22"/>
        </w:rPr>
      </w:pPr>
      <w:r>
        <w:rPr>
          <w:sz w:val="22"/>
          <w:szCs w:val="22"/>
        </w:rPr>
        <w:t>Štatutárny zástupca</w:t>
      </w:r>
      <w:r w:rsidRPr="00904799">
        <w:rPr>
          <w:sz w:val="22"/>
          <w:szCs w:val="22"/>
        </w:rPr>
        <w:t>:</w:t>
      </w:r>
      <w:r>
        <w:rPr>
          <w:sz w:val="22"/>
          <w:szCs w:val="22"/>
        </w:rPr>
        <w:tab/>
      </w:r>
    </w:p>
    <w:p w14:paraId="2D7502A3" w14:textId="77777777" w:rsidR="00DE3757" w:rsidRDefault="00DE3757" w:rsidP="00DE3757">
      <w:pPr>
        <w:numPr>
          <w:ilvl w:val="12"/>
          <w:numId w:val="0"/>
        </w:numPr>
        <w:jc w:val="both"/>
        <w:rPr>
          <w:sz w:val="22"/>
          <w:szCs w:val="22"/>
        </w:rPr>
      </w:pPr>
      <w:r>
        <w:rPr>
          <w:sz w:val="22"/>
          <w:szCs w:val="22"/>
        </w:rPr>
        <w:t>Kontakt:</w:t>
      </w:r>
    </w:p>
    <w:p w14:paraId="7CF2FE5A" w14:textId="77777777" w:rsidR="00DE3757" w:rsidRDefault="00DE3757" w:rsidP="00DE3757">
      <w:pPr>
        <w:numPr>
          <w:ilvl w:val="12"/>
          <w:numId w:val="0"/>
        </w:numPr>
        <w:jc w:val="both"/>
        <w:rPr>
          <w:sz w:val="22"/>
          <w:szCs w:val="22"/>
        </w:rPr>
      </w:pPr>
      <w:r w:rsidRPr="00904799">
        <w:rPr>
          <w:sz w:val="22"/>
          <w:szCs w:val="22"/>
        </w:rPr>
        <w:t>Zapísaný v:</w:t>
      </w:r>
      <w:r>
        <w:rPr>
          <w:sz w:val="22"/>
          <w:szCs w:val="22"/>
        </w:rPr>
        <w:tab/>
      </w:r>
      <w:r>
        <w:rPr>
          <w:sz w:val="22"/>
          <w:szCs w:val="22"/>
        </w:rPr>
        <w:tab/>
      </w:r>
      <w:r>
        <w:rPr>
          <w:sz w:val="22"/>
          <w:szCs w:val="22"/>
        </w:rPr>
        <w:tab/>
      </w:r>
      <w:r>
        <w:rPr>
          <w:sz w:val="22"/>
          <w:szCs w:val="22"/>
        </w:rPr>
        <w:tab/>
      </w:r>
      <w:r>
        <w:rPr>
          <w:sz w:val="22"/>
          <w:szCs w:val="22"/>
        </w:rPr>
        <w:tab/>
      </w:r>
    </w:p>
    <w:p w14:paraId="1114CC6B" w14:textId="77777777" w:rsidR="00DE3757" w:rsidRPr="00904799" w:rsidRDefault="00DE3757" w:rsidP="00DE3757">
      <w:pPr>
        <w:numPr>
          <w:ilvl w:val="12"/>
          <w:numId w:val="0"/>
        </w:numPr>
        <w:jc w:val="both"/>
        <w:rPr>
          <w:sz w:val="22"/>
          <w:szCs w:val="22"/>
        </w:rPr>
      </w:pPr>
      <w:r>
        <w:rPr>
          <w:sz w:val="22"/>
          <w:szCs w:val="22"/>
        </w:rPr>
        <w:t xml:space="preserve">IBAN: </w:t>
      </w:r>
      <w:r>
        <w:rPr>
          <w:sz w:val="22"/>
          <w:szCs w:val="22"/>
        </w:rPr>
        <w:tab/>
      </w:r>
      <w:r>
        <w:rPr>
          <w:sz w:val="22"/>
          <w:szCs w:val="22"/>
        </w:rPr>
        <w:tab/>
      </w:r>
      <w:r>
        <w:rPr>
          <w:sz w:val="22"/>
          <w:szCs w:val="22"/>
        </w:rPr>
        <w:tab/>
      </w:r>
      <w:r>
        <w:rPr>
          <w:sz w:val="22"/>
          <w:szCs w:val="22"/>
        </w:rPr>
        <w:tab/>
      </w:r>
      <w:r>
        <w:rPr>
          <w:sz w:val="22"/>
          <w:szCs w:val="22"/>
        </w:rPr>
        <w:tab/>
      </w:r>
    </w:p>
    <w:p w14:paraId="2F93A951" w14:textId="2F32C195" w:rsidR="00DE3757" w:rsidRDefault="00DE3757" w:rsidP="00DE3757">
      <w:pPr>
        <w:numPr>
          <w:ilvl w:val="12"/>
          <w:numId w:val="0"/>
        </w:numPr>
        <w:ind w:left="3540" w:hanging="3540"/>
        <w:jc w:val="both"/>
        <w:rPr>
          <w:sz w:val="22"/>
          <w:szCs w:val="22"/>
        </w:rPr>
      </w:pPr>
      <w:r w:rsidRPr="00904799">
        <w:rPr>
          <w:sz w:val="22"/>
          <w:szCs w:val="22"/>
        </w:rPr>
        <w:tab/>
      </w:r>
    </w:p>
    <w:p w14:paraId="4ED357A0" w14:textId="77777777" w:rsidR="00DE3757" w:rsidRPr="00A01C4C" w:rsidRDefault="00DE3757" w:rsidP="00DE3757">
      <w:pPr>
        <w:numPr>
          <w:ilvl w:val="12"/>
          <w:numId w:val="0"/>
        </w:numPr>
        <w:jc w:val="center"/>
        <w:rPr>
          <w:i/>
          <w:sz w:val="22"/>
          <w:szCs w:val="22"/>
        </w:rPr>
      </w:pPr>
      <w:r>
        <w:rPr>
          <w:i/>
          <w:sz w:val="22"/>
          <w:szCs w:val="22"/>
        </w:rPr>
        <w:t>(ďalej len „Zhotoviteľ“)</w:t>
      </w:r>
    </w:p>
    <w:p w14:paraId="1CD56EBE" w14:textId="77777777" w:rsidR="00DE3757" w:rsidRDefault="00DE3757" w:rsidP="00DE3757">
      <w:pPr>
        <w:numPr>
          <w:ilvl w:val="12"/>
          <w:numId w:val="0"/>
        </w:numPr>
        <w:jc w:val="both"/>
        <w:rPr>
          <w:sz w:val="22"/>
          <w:szCs w:val="22"/>
        </w:rPr>
      </w:pPr>
    </w:p>
    <w:p w14:paraId="43062BCA" w14:textId="77777777" w:rsidR="00DE3757" w:rsidRPr="00904799" w:rsidRDefault="00DE3757" w:rsidP="00DE3757">
      <w:pPr>
        <w:jc w:val="both"/>
        <w:rPr>
          <w:bCs/>
          <w:sz w:val="22"/>
          <w:szCs w:val="22"/>
        </w:rPr>
      </w:pPr>
    </w:p>
    <w:p w14:paraId="5ECACA22" w14:textId="77777777" w:rsidR="00DE3757" w:rsidRPr="00904799" w:rsidRDefault="00DE3757" w:rsidP="00DE3757">
      <w:pPr>
        <w:jc w:val="center"/>
        <w:rPr>
          <w:b/>
          <w:bCs/>
          <w:sz w:val="22"/>
          <w:szCs w:val="22"/>
        </w:rPr>
      </w:pPr>
      <w:r w:rsidRPr="00904799">
        <w:rPr>
          <w:b/>
          <w:bCs/>
          <w:sz w:val="22"/>
          <w:szCs w:val="22"/>
        </w:rPr>
        <w:t>Článok I</w:t>
      </w:r>
    </w:p>
    <w:p w14:paraId="24B96DD1" w14:textId="77777777" w:rsidR="00DE3757" w:rsidRPr="00904799" w:rsidRDefault="00DE3757" w:rsidP="00DE3757">
      <w:pPr>
        <w:jc w:val="center"/>
        <w:rPr>
          <w:b/>
          <w:bCs/>
          <w:sz w:val="22"/>
          <w:szCs w:val="22"/>
        </w:rPr>
      </w:pPr>
      <w:r w:rsidRPr="00904799">
        <w:rPr>
          <w:b/>
          <w:bCs/>
          <w:sz w:val="22"/>
          <w:szCs w:val="22"/>
        </w:rPr>
        <w:t>Definície</w:t>
      </w:r>
    </w:p>
    <w:p w14:paraId="78B6C13D" w14:textId="77777777" w:rsidR="00DE3757" w:rsidRPr="00904799" w:rsidRDefault="00DE3757" w:rsidP="00DE3757">
      <w:pPr>
        <w:jc w:val="center"/>
        <w:rPr>
          <w:b/>
          <w:bCs/>
          <w:sz w:val="22"/>
          <w:szCs w:val="22"/>
        </w:rPr>
      </w:pPr>
    </w:p>
    <w:p w14:paraId="16204AF5"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t>Pokiaľ nie je v </w:t>
      </w:r>
      <w:r>
        <w:rPr>
          <w:sz w:val="22"/>
          <w:szCs w:val="22"/>
        </w:rPr>
        <w:t>t</w:t>
      </w:r>
      <w:r w:rsidRPr="00904799">
        <w:rPr>
          <w:sz w:val="22"/>
          <w:szCs w:val="22"/>
        </w:rPr>
        <w:t>ejto zmluve výslovne uvedené inak a pokiaľ ani z kontextu v jednotlivom prípade nevyplýva niečo iné, nižšie uvedené výrazy napísané s veľkým začiatočným písmenom majú v </w:t>
      </w:r>
      <w:r>
        <w:rPr>
          <w:sz w:val="22"/>
          <w:szCs w:val="22"/>
        </w:rPr>
        <w:t>t</w:t>
      </w:r>
      <w:r w:rsidRPr="00904799">
        <w:rPr>
          <w:sz w:val="22"/>
          <w:szCs w:val="22"/>
        </w:rPr>
        <w:t>ejto zmluve nasledovný význam:</w:t>
      </w:r>
    </w:p>
    <w:p w14:paraId="6FE84DFA" w14:textId="77777777" w:rsidR="00DE3757" w:rsidRPr="00904799" w:rsidRDefault="00DE3757" w:rsidP="00DE3757">
      <w:pPr>
        <w:numPr>
          <w:ilvl w:val="2"/>
          <w:numId w:val="11"/>
        </w:numPr>
        <w:tabs>
          <w:tab w:val="clear" w:pos="720"/>
        </w:tabs>
        <w:ind w:left="1259"/>
        <w:jc w:val="both"/>
        <w:rPr>
          <w:b/>
          <w:bCs/>
          <w:sz w:val="22"/>
          <w:szCs w:val="22"/>
        </w:rPr>
      </w:pPr>
      <w:r w:rsidRPr="00904799">
        <w:rPr>
          <w:sz w:val="22"/>
          <w:szCs w:val="22"/>
        </w:rPr>
        <w:t>„</w:t>
      </w:r>
      <w:r w:rsidRPr="00904799">
        <w:rPr>
          <w:b/>
          <w:sz w:val="22"/>
          <w:szCs w:val="22"/>
        </w:rPr>
        <w:t>Časovým harmonogramom</w:t>
      </w:r>
      <w:r w:rsidRPr="00904799">
        <w:rPr>
          <w:sz w:val="22"/>
          <w:szCs w:val="22"/>
        </w:rPr>
        <w:t xml:space="preserve">“ sa rozumie harmonogram </w:t>
      </w:r>
      <w:r>
        <w:rPr>
          <w:sz w:val="22"/>
          <w:szCs w:val="22"/>
        </w:rPr>
        <w:t xml:space="preserve">prác </w:t>
      </w:r>
      <w:r w:rsidRPr="00904799">
        <w:rPr>
          <w:sz w:val="22"/>
          <w:szCs w:val="22"/>
        </w:rPr>
        <w:t xml:space="preserve">zhotovovania Diela, ktorý je </w:t>
      </w:r>
      <w:r w:rsidRPr="00922E2E">
        <w:rPr>
          <w:sz w:val="22"/>
          <w:szCs w:val="22"/>
        </w:rPr>
        <w:t>prílohou č. 2</w:t>
      </w:r>
      <w:r w:rsidRPr="00904799">
        <w:rPr>
          <w:sz w:val="22"/>
          <w:szCs w:val="22"/>
        </w:rPr>
        <w:t xml:space="preserve"> Tejto zmluvy, Časový harmonogram obsahuje zobrazenie vecného, finančného a personálneho (napr.: po jednotlivých profesiách) priebehu zhotovovania Diela v závislosti od času;</w:t>
      </w:r>
    </w:p>
    <w:p w14:paraId="3E0459C5" w14:textId="77777777" w:rsidR="00DE3757" w:rsidRPr="00904799" w:rsidRDefault="00DE3757" w:rsidP="00DE3757">
      <w:pPr>
        <w:numPr>
          <w:ilvl w:val="2"/>
          <w:numId w:val="11"/>
        </w:numPr>
        <w:tabs>
          <w:tab w:val="clear" w:pos="720"/>
        </w:tabs>
        <w:ind w:left="1259"/>
        <w:jc w:val="both"/>
        <w:rPr>
          <w:sz w:val="22"/>
          <w:szCs w:val="22"/>
        </w:rPr>
      </w:pPr>
      <w:r w:rsidRPr="00904799" w:rsidDel="0099029A">
        <w:rPr>
          <w:b/>
          <w:sz w:val="22"/>
          <w:szCs w:val="22"/>
        </w:rPr>
        <w:t xml:space="preserve"> </w:t>
      </w:r>
      <w:r w:rsidRPr="00904799">
        <w:rPr>
          <w:sz w:val="22"/>
          <w:szCs w:val="22"/>
        </w:rPr>
        <w:t>„</w:t>
      </w:r>
      <w:r w:rsidRPr="00904799">
        <w:rPr>
          <w:b/>
          <w:sz w:val="22"/>
          <w:szCs w:val="22"/>
        </w:rPr>
        <w:t>Kolaudačným rozhodnutím</w:t>
      </w:r>
      <w:r w:rsidRPr="00904799">
        <w:rPr>
          <w:sz w:val="22"/>
          <w:szCs w:val="22"/>
        </w:rPr>
        <w:t xml:space="preserve">“ sa rozumie </w:t>
      </w:r>
      <w:r>
        <w:rPr>
          <w:sz w:val="22"/>
          <w:szCs w:val="22"/>
        </w:rPr>
        <w:t xml:space="preserve">právoplatné </w:t>
      </w:r>
      <w:r w:rsidRPr="00904799">
        <w:rPr>
          <w:sz w:val="22"/>
          <w:szCs w:val="22"/>
        </w:rPr>
        <w:t>rozhodnutie (resp. všetky viaceré rozhodnutia), ktorým bude povolené časovo neobmedzené a ničím nepodmienené užívanie Diela (pod ničím nepodmienené užívanie Diela zmluvné strany rozumejú skutočnosť, že Kolaudačné rozhodnutie nebude obsahovať žiadne podmienky</w:t>
      </w:r>
      <w:r>
        <w:rPr>
          <w:sz w:val="22"/>
          <w:szCs w:val="22"/>
        </w:rPr>
        <w:t xml:space="preserve"> alebo okolnosti,</w:t>
      </w:r>
      <w:r w:rsidRPr="00904799">
        <w:rPr>
          <w:sz w:val="22"/>
          <w:szCs w:val="22"/>
        </w:rPr>
        <w:t xml:space="preserve"> ktoré </w:t>
      </w:r>
      <w:r>
        <w:rPr>
          <w:sz w:val="22"/>
          <w:szCs w:val="22"/>
        </w:rPr>
        <w:t>by odkladali alebo podmieňovali užívanie Diela a/alebo zaväzovali k dodatočným úpravám alebo zmenám alebo doplneniam Diela</w:t>
      </w:r>
      <w:r w:rsidRPr="00904799">
        <w:rPr>
          <w:sz w:val="22"/>
          <w:szCs w:val="22"/>
        </w:rPr>
        <w:t>) v</w:t>
      </w:r>
      <w:r>
        <w:rPr>
          <w:sz w:val="22"/>
          <w:szCs w:val="22"/>
        </w:rPr>
        <w:t xml:space="preserve"> celom </w:t>
      </w:r>
      <w:r w:rsidRPr="00904799">
        <w:rPr>
          <w:sz w:val="22"/>
          <w:szCs w:val="22"/>
        </w:rPr>
        <w:t xml:space="preserve">rozsahu Diela </w:t>
      </w:r>
      <w:r>
        <w:rPr>
          <w:sz w:val="22"/>
          <w:szCs w:val="22"/>
        </w:rPr>
        <w:t xml:space="preserve">ako je uvedené v </w:t>
      </w:r>
      <w:r w:rsidRPr="00904799">
        <w:rPr>
          <w:sz w:val="22"/>
          <w:szCs w:val="22"/>
        </w:rPr>
        <w:t>Tejto zmluv</w:t>
      </w:r>
      <w:r>
        <w:rPr>
          <w:sz w:val="22"/>
          <w:szCs w:val="22"/>
        </w:rPr>
        <w:t>e</w:t>
      </w:r>
      <w:r w:rsidRPr="00904799">
        <w:rPr>
          <w:sz w:val="22"/>
          <w:szCs w:val="22"/>
        </w:rPr>
        <w:t>;</w:t>
      </w:r>
    </w:p>
    <w:p w14:paraId="47F4AE69"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Kritickou cestou</w:t>
      </w:r>
      <w:r w:rsidRPr="00904799">
        <w:rPr>
          <w:sz w:val="22"/>
          <w:szCs w:val="22"/>
        </w:rPr>
        <w:t>“ sa rozumie súhrn uzlových bodov, ktoré sú vyznačené v</w:t>
      </w:r>
      <w:r>
        <w:rPr>
          <w:sz w:val="22"/>
          <w:szCs w:val="22"/>
        </w:rPr>
        <w:t xml:space="preserve"> osobitnej prílohe v </w:t>
      </w:r>
      <w:r w:rsidRPr="00904799">
        <w:rPr>
          <w:sz w:val="22"/>
          <w:szCs w:val="22"/>
        </w:rPr>
        <w:t>Časovom harmonograme, a dodržanie ktorých je podstatné pre ukončenie Diela riadne a</w:t>
      </w:r>
      <w:r>
        <w:rPr>
          <w:sz w:val="22"/>
          <w:szCs w:val="22"/>
        </w:rPr>
        <w:t> </w:t>
      </w:r>
      <w:r w:rsidRPr="00904799">
        <w:rPr>
          <w:sz w:val="22"/>
          <w:szCs w:val="22"/>
        </w:rPr>
        <w:t>včas</w:t>
      </w:r>
      <w:r>
        <w:rPr>
          <w:sz w:val="22"/>
          <w:szCs w:val="22"/>
        </w:rPr>
        <w:t>. Kritická cesta tvorí prílohu č. 3 k Tejto zmluve</w:t>
      </w:r>
      <w:r w:rsidRPr="00904799">
        <w:rPr>
          <w:sz w:val="22"/>
          <w:szCs w:val="22"/>
        </w:rPr>
        <w:t>,</w:t>
      </w:r>
    </w:p>
    <w:p w14:paraId="10D3D5CD" w14:textId="77777777" w:rsidR="00DE3757" w:rsidRPr="0099029A" w:rsidRDefault="00DE3757" w:rsidP="00DE3757">
      <w:pPr>
        <w:numPr>
          <w:ilvl w:val="2"/>
          <w:numId w:val="11"/>
        </w:numPr>
        <w:tabs>
          <w:tab w:val="clear" w:pos="720"/>
        </w:tabs>
        <w:ind w:left="1276" w:hanging="737"/>
        <w:jc w:val="both"/>
        <w:rPr>
          <w:sz w:val="22"/>
          <w:szCs w:val="22"/>
        </w:rPr>
      </w:pPr>
      <w:r w:rsidRPr="0099029A">
        <w:rPr>
          <w:b/>
          <w:bCs/>
          <w:sz w:val="22"/>
          <w:szCs w:val="22"/>
        </w:rPr>
        <w:t xml:space="preserve"> „V</w:t>
      </w:r>
      <w:r w:rsidRPr="0099029A">
        <w:rPr>
          <w:b/>
          <w:sz w:val="22"/>
          <w:szCs w:val="22"/>
        </w:rPr>
        <w:t>yčistením stavby</w:t>
      </w:r>
      <w:r w:rsidRPr="0099029A">
        <w:rPr>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29BDE347"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 xml:space="preserve">„Obchodným zákonníkom“ </w:t>
      </w:r>
      <w:r w:rsidRPr="00904799">
        <w:rPr>
          <w:sz w:val="22"/>
          <w:szCs w:val="22"/>
        </w:rPr>
        <w:t>sa rozumie zákon č. 513/1991 Zb. Obchodný zákonník v znení aktuálne účinnom na území Slovenskej republiky;</w:t>
      </w:r>
    </w:p>
    <w:p w14:paraId="74C4F168"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„Objednávateľom“</w:t>
      </w:r>
      <w:r w:rsidRPr="00904799">
        <w:rPr>
          <w:sz w:val="22"/>
          <w:szCs w:val="22"/>
        </w:rPr>
        <w:t xml:space="preserve"> sa rozumie </w:t>
      </w:r>
      <w:r w:rsidRPr="00DE3757">
        <w:rPr>
          <w:color w:val="000000" w:themeColor="text1"/>
          <w:sz w:val="22"/>
          <w:szCs w:val="22"/>
        </w:rPr>
        <w:t>mesto Kremnica</w:t>
      </w:r>
      <w:r w:rsidRPr="00DE3757">
        <w:rPr>
          <w:rStyle w:val="ra"/>
          <w:color w:val="000000" w:themeColor="text1"/>
          <w:sz w:val="22"/>
          <w:szCs w:val="22"/>
        </w:rPr>
        <w:t xml:space="preserve">, </w:t>
      </w:r>
      <w:r>
        <w:rPr>
          <w:rStyle w:val="ra"/>
          <w:sz w:val="22"/>
          <w:szCs w:val="22"/>
        </w:rPr>
        <w:t>tak ako je uvedená a špecifikovaná v záhlaví Tejto zmluvy pre špecifikácii zmluvných strán</w:t>
      </w:r>
      <w:r w:rsidRPr="00904799">
        <w:rPr>
          <w:sz w:val="22"/>
          <w:szCs w:val="22"/>
        </w:rPr>
        <w:t>;</w:t>
      </w:r>
    </w:p>
    <w:p w14:paraId="426E2216" w14:textId="494773C8" w:rsidR="00DE3757" w:rsidRPr="00904799" w:rsidRDefault="00DE3757" w:rsidP="00DE3757">
      <w:pPr>
        <w:numPr>
          <w:ilvl w:val="2"/>
          <w:numId w:val="11"/>
        </w:numPr>
        <w:tabs>
          <w:tab w:val="clear" w:pos="720"/>
        </w:tabs>
        <w:ind w:left="1259"/>
        <w:jc w:val="both"/>
        <w:rPr>
          <w:b/>
          <w:bCs/>
          <w:sz w:val="22"/>
          <w:szCs w:val="22"/>
        </w:rPr>
      </w:pPr>
      <w:r w:rsidRPr="00904799">
        <w:rPr>
          <w:b/>
          <w:bCs/>
          <w:sz w:val="22"/>
          <w:szCs w:val="22"/>
        </w:rPr>
        <w:t xml:space="preserve"> </w:t>
      </w:r>
      <w:r w:rsidR="00C42E5B">
        <w:rPr>
          <w:b/>
          <w:bCs/>
          <w:sz w:val="22"/>
          <w:szCs w:val="22"/>
        </w:rPr>
        <w:t xml:space="preserve">„Subdodávateľom“ aj </w:t>
      </w:r>
      <w:r w:rsidRPr="00904799">
        <w:rPr>
          <w:b/>
          <w:bCs/>
          <w:sz w:val="22"/>
          <w:szCs w:val="22"/>
        </w:rPr>
        <w:t xml:space="preserve">„Poddodávateľom“ </w:t>
      </w:r>
      <w:r w:rsidRPr="00904799">
        <w:rPr>
          <w:bCs/>
          <w:sz w:val="22"/>
          <w:szCs w:val="22"/>
        </w:rPr>
        <w:t>sa rozumie akákoľvek osoba (fyzická alebo právnická), ktorá má alebo bude vykonávať práce alebo dodávať tovary a materiál za účelom vyhotovenia Diela,</w:t>
      </w:r>
    </w:p>
    <w:p w14:paraId="161E70D9" w14:textId="77777777" w:rsidR="00DE3757" w:rsidRDefault="00DE3757" w:rsidP="00DE3757">
      <w:pPr>
        <w:numPr>
          <w:ilvl w:val="2"/>
          <w:numId w:val="11"/>
        </w:numPr>
        <w:tabs>
          <w:tab w:val="clear" w:pos="720"/>
        </w:tabs>
        <w:ind w:left="1259"/>
        <w:jc w:val="both"/>
        <w:rPr>
          <w:sz w:val="22"/>
          <w:szCs w:val="22"/>
        </w:rPr>
      </w:pPr>
      <w:r w:rsidRPr="00904799">
        <w:rPr>
          <w:sz w:val="22"/>
          <w:szCs w:val="22"/>
        </w:rPr>
        <w:t>„</w:t>
      </w:r>
      <w:proofErr w:type="spellStart"/>
      <w:r w:rsidRPr="00904799">
        <w:rPr>
          <w:b/>
          <w:sz w:val="22"/>
          <w:szCs w:val="22"/>
        </w:rPr>
        <w:t>Položkovým</w:t>
      </w:r>
      <w:proofErr w:type="spellEnd"/>
      <w:r w:rsidRPr="00904799">
        <w:rPr>
          <w:b/>
          <w:sz w:val="22"/>
          <w:szCs w:val="22"/>
        </w:rPr>
        <w:t xml:space="preserve"> rozpočtom</w:t>
      </w:r>
      <w:r w:rsidRPr="00904799">
        <w:rPr>
          <w:sz w:val="22"/>
          <w:szCs w:val="22"/>
        </w:rPr>
        <w:t>“ sa rozumie</w:t>
      </w:r>
      <w:r>
        <w:rPr>
          <w:sz w:val="22"/>
          <w:szCs w:val="22"/>
        </w:rPr>
        <w:t xml:space="preserve"> podrobný </w:t>
      </w:r>
      <w:proofErr w:type="spellStart"/>
      <w:r w:rsidRPr="00904799">
        <w:rPr>
          <w:sz w:val="22"/>
          <w:szCs w:val="22"/>
        </w:rPr>
        <w:t>položkový</w:t>
      </w:r>
      <w:proofErr w:type="spellEnd"/>
      <w:r w:rsidRPr="00904799">
        <w:rPr>
          <w:sz w:val="22"/>
          <w:szCs w:val="22"/>
        </w:rPr>
        <w:t xml:space="preserve"> rozpočet </w:t>
      </w:r>
      <w:r>
        <w:rPr>
          <w:sz w:val="22"/>
          <w:szCs w:val="22"/>
        </w:rPr>
        <w:t xml:space="preserve">vyhotovený </w:t>
      </w:r>
      <w:r w:rsidRPr="00904799">
        <w:rPr>
          <w:sz w:val="22"/>
          <w:szCs w:val="22"/>
        </w:rPr>
        <w:t>Zhotoviteľ</w:t>
      </w:r>
      <w:r>
        <w:rPr>
          <w:sz w:val="22"/>
          <w:szCs w:val="22"/>
        </w:rPr>
        <w:t xml:space="preserve">om, ktorý obsahuje </w:t>
      </w:r>
      <w:proofErr w:type="spellStart"/>
      <w:r>
        <w:rPr>
          <w:sz w:val="22"/>
          <w:szCs w:val="22"/>
        </w:rPr>
        <w:t>nacenenie</w:t>
      </w:r>
      <w:proofErr w:type="spellEnd"/>
      <w:r>
        <w:rPr>
          <w:sz w:val="22"/>
          <w:szCs w:val="22"/>
        </w:rPr>
        <w:t xml:space="preserve"> jednotlivých tovarov a služieb potrebných na vyhotovenie Diela, a </w:t>
      </w:r>
      <w:r w:rsidRPr="00904799">
        <w:rPr>
          <w:sz w:val="22"/>
          <w:szCs w:val="22"/>
        </w:rPr>
        <w:t xml:space="preserve">ktorý je prílohou č. </w:t>
      </w:r>
      <w:r>
        <w:rPr>
          <w:sz w:val="22"/>
          <w:szCs w:val="22"/>
        </w:rPr>
        <w:t>1</w:t>
      </w:r>
      <w:r w:rsidRPr="00904799">
        <w:rPr>
          <w:sz w:val="22"/>
          <w:szCs w:val="22"/>
        </w:rPr>
        <w:t xml:space="preserve"> Tejto zmluvy;</w:t>
      </w:r>
    </w:p>
    <w:p w14:paraId="28DBF9EB"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Stavebnými dokumentmi</w:t>
      </w:r>
      <w:r w:rsidRPr="00904799">
        <w:rPr>
          <w:sz w:val="22"/>
          <w:szCs w:val="22"/>
        </w:rPr>
        <w:t xml:space="preserve">“ sa rozumie spoločne Stavebné povolenie, </w:t>
      </w:r>
      <w:r>
        <w:rPr>
          <w:sz w:val="22"/>
          <w:szCs w:val="22"/>
        </w:rPr>
        <w:t>Projektová dokumentácia</w:t>
      </w:r>
      <w:r w:rsidRPr="00904799">
        <w:rPr>
          <w:sz w:val="22"/>
          <w:szCs w:val="22"/>
        </w:rPr>
        <w:t>, Energetické hodnotenie, Časový</w:t>
      </w:r>
      <w:r>
        <w:rPr>
          <w:sz w:val="22"/>
          <w:szCs w:val="22"/>
        </w:rPr>
        <w:t xml:space="preserve"> harmonogram </w:t>
      </w:r>
      <w:r w:rsidRPr="00904799">
        <w:rPr>
          <w:sz w:val="22"/>
          <w:szCs w:val="22"/>
        </w:rPr>
        <w:t>a súčasne všetky ostatné prílohy tejto zmluvy</w:t>
      </w:r>
    </w:p>
    <w:p w14:paraId="1A0F71FB" w14:textId="77777777" w:rsidR="00DE3757" w:rsidRPr="00904799" w:rsidRDefault="00DE3757" w:rsidP="00DE3757">
      <w:pPr>
        <w:numPr>
          <w:ilvl w:val="2"/>
          <w:numId w:val="11"/>
        </w:numPr>
        <w:tabs>
          <w:tab w:val="clear" w:pos="720"/>
        </w:tabs>
        <w:ind w:left="1259"/>
        <w:jc w:val="both"/>
        <w:rPr>
          <w:b/>
          <w:bCs/>
          <w:sz w:val="22"/>
          <w:szCs w:val="22"/>
        </w:rPr>
      </w:pPr>
      <w:r w:rsidRPr="00904799">
        <w:rPr>
          <w:b/>
          <w:sz w:val="22"/>
          <w:szCs w:val="22"/>
        </w:rPr>
        <w:t xml:space="preserve">„Staveniskom“ </w:t>
      </w:r>
      <w:r w:rsidRPr="00904799">
        <w:rPr>
          <w:sz w:val="22"/>
          <w:szCs w:val="22"/>
        </w:rPr>
        <w:t xml:space="preserve">sa rozumie územie vymedzené </w:t>
      </w:r>
      <w:r>
        <w:rPr>
          <w:sz w:val="22"/>
          <w:szCs w:val="22"/>
        </w:rPr>
        <w:t xml:space="preserve">Objednávateľom, a to </w:t>
      </w:r>
      <w:r w:rsidRPr="00904799">
        <w:rPr>
          <w:sz w:val="22"/>
          <w:szCs w:val="22"/>
        </w:rPr>
        <w:t xml:space="preserve">v rozsahu vyplývajúcom zo </w:t>
      </w:r>
      <w:r>
        <w:rPr>
          <w:sz w:val="22"/>
          <w:szCs w:val="22"/>
        </w:rPr>
        <w:t>s</w:t>
      </w:r>
      <w:r w:rsidRPr="00904799">
        <w:rPr>
          <w:sz w:val="22"/>
          <w:szCs w:val="22"/>
        </w:rPr>
        <w:t>tavebného povolenia;</w:t>
      </w:r>
    </w:p>
    <w:p w14:paraId="5D947A35"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„Touto zmluvou“</w:t>
      </w:r>
      <w:r w:rsidRPr="00904799">
        <w:rPr>
          <w:sz w:val="22"/>
          <w:szCs w:val="22"/>
        </w:rPr>
        <w:t xml:space="preserve"> sa rozumie táto </w:t>
      </w:r>
      <w:r w:rsidRPr="00904799">
        <w:rPr>
          <w:i/>
          <w:sz w:val="22"/>
          <w:szCs w:val="22"/>
        </w:rPr>
        <w:t>Zmluva o dielo</w:t>
      </w:r>
      <w:r w:rsidRPr="00904799">
        <w:rPr>
          <w:sz w:val="22"/>
          <w:szCs w:val="22"/>
        </w:rPr>
        <w:t xml:space="preserve"> vrátane všetkých jej prípadných dodatkov;</w:t>
      </w:r>
    </w:p>
    <w:p w14:paraId="24211CCC"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Zá</w:t>
      </w:r>
      <w:r>
        <w:rPr>
          <w:b/>
          <w:sz w:val="22"/>
          <w:szCs w:val="22"/>
        </w:rPr>
        <w:t>bezpeka</w:t>
      </w:r>
      <w:r w:rsidRPr="00904799">
        <w:rPr>
          <w:sz w:val="22"/>
          <w:szCs w:val="22"/>
        </w:rPr>
        <w:t xml:space="preserve">“ sa rozumie </w:t>
      </w:r>
      <w:r>
        <w:rPr>
          <w:sz w:val="22"/>
          <w:szCs w:val="22"/>
        </w:rPr>
        <w:t xml:space="preserve">finančné prostriedky na krytie finančných nárokov Objednávateľa, ktoré zloží dodávateľ </w:t>
      </w:r>
      <w:r w:rsidRPr="00904799">
        <w:rPr>
          <w:sz w:val="22"/>
          <w:szCs w:val="22"/>
        </w:rPr>
        <w:t xml:space="preserve">postupom </w:t>
      </w:r>
      <w:r w:rsidRPr="00922E2E">
        <w:rPr>
          <w:sz w:val="22"/>
          <w:szCs w:val="22"/>
        </w:rPr>
        <w:t>podľa bodu 5.11 Tejto zmluvy;</w:t>
      </w:r>
    </w:p>
    <w:p w14:paraId="255A73E9"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„Zhotoviteľom“</w:t>
      </w:r>
      <w:r w:rsidRPr="00904799">
        <w:rPr>
          <w:sz w:val="22"/>
          <w:szCs w:val="22"/>
        </w:rPr>
        <w:t xml:space="preserve"> sa rozumie obchodná spoločnosť</w:t>
      </w:r>
      <w:r>
        <w:rPr>
          <w:sz w:val="22"/>
          <w:szCs w:val="22"/>
        </w:rPr>
        <w:t xml:space="preserve">, </w:t>
      </w:r>
      <w:r>
        <w:rPr>
          <w:rStyle w:val="ra"/>
          <w:sz w:val="22"/>
          <w:szCs w:val="22"/>
        </w:rPr>
        <w:t>tak ako je uvedená a špecifikovaná v záhlaví Tejto zmluvy pri špecifikácii zmluvných strán</w:t>
      </w:r>
      <w:r w:rsidRPr="00904799">
        <w:rPr>
          <w:sz w:val="22"/>
          <w:szCs w:val="22"/>
        </w:rPr>
        <w:t>;</w:t>
      </w:r>
    </w:p>
    <w:p w14:paraId="1A1D7528"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„Zmluvnými stranami“</w:t>
      </w:r>
      <w:r w:rsidRPr="00904799">
        <w:rPr>
          <w:sz w:val="22"/>
          <w:szCs w:val="22"/>
        </w:rPr>
        <w:t xml:space="preserve"> sa rozumejú spoločne Zhotoviteľ a Objednávateľ. </w:t>
      </w:r>
      <w:r w:rsidRPr="00904799">
        <w:rPr>
          <w:b/>
          <w:bCs/>
          <w:sz w:val="22"/>
          <w:szCs w:val="22"/>
        </w:rPr>
        <w:t xml:space="preserve">„Zmluvnou stranou“ </w:t>
      </w:r>
      <w:r w:rsidRPr="00904799">
        <w:rPr>
          <w:sz w:val="22"/>
          <w:szCs w:val="22"/>
        </w:rPr>
        <w:t>sa rozumie jednotlivo Zhotoviteľ alebo Objednávateľ a to vždy podľa významu príslušného ustanovenia, v ktorom je tento výraz použitý.</w:t>
      </w:r>
    </w:p>
    <w:p w14:paraId="77244C41"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lastRenderedPageBreak/>
        <w:t xml:space="preserve">Pokiaľ v Tejto zmluve nie je výslovne uvedené inak, všetky odkazy na články a/alebo body sú odkazmi na články a/alebo body Tejto zmluvy, a odkaz na ktorýkoľvek bod zahŕňa celý uvedený bod vrátane všetkých jeho </w:t>
      </w:r>
      <w:proofErr w:type="spellStart"/>
      <w:r w:rsidRPr="00904799">
        <w:rPr>
          <w:sz w:val="22"/>
          <w:szCs w:val="22"/>
        </w:rPr>
        <w:t>podbodov</w:t>
      </w:r>
      <w:proofErr w:type="spellEnd"/>
      <w:r w:rsidRPr="00904799">
        <w:rPr>
          <w:sz w:val="22"/>
          <w:szCs w:val="22"/>
        </w:rPr>
        <w:t>.</w:t>
      </w:r>
    </w:p>
    <w:p w14:paraId="468E59D1" w14:textId="77777777" w:rsidR="00DE3757" w:rsidRPr="00904799" w:rsidRDefault="00DE3757" w:rsidP="00DE3757">
      <w:pPr>
        <w:ind w:left="539"/>
        <w:jc w:val="both"/>
        <w:rPr>
          <w:sz w:val="22"/>
          <w:szCs w:val="22"/>
        </w:rPr>
      </w:pPr>
    </w:p>
    <w:p w14:paraId="5E1878AC" w14:textId="77777777" w:rsidR="00DE3757" w:rsidRPr="00904799" w:rsidRDefault="00DE3757" w:rsidP="00DE3757">
      <w:pPr>
        <w:jc w:val="center"/>
        <w:rPr>
          <w:b/>
          <w:sz w:val="22"/>
          <w:szCs w:val="22"/>
        </w:rPr>
      </w:pPr>
      <w:r w:rsidRPr="00904799">
        <w:rPr>
          <w:b/>
          <w:sz w:val="22"/>
          <w:szCs w:val="22"/>
        </w:rPr>
        <w:t>Článok II</w:t>
      </w:r>
    </w:p>
    <w:p w14:paraId="6BDA3ED7" w14:textId="77777777" w:rsidR="00DE3757" w:rsidRDefault="00DE3757" w:rsidP="00DE3757">
      <w:pPr>
        <w:jc w:val="center"/>
        <w:rPr>
          <w:b/>
          <w:sz w:val="22"/>
          <w:szCs w:val="22"/>
        </w:rPr>
      </w:pPr>
      <w:r w:rsidRPr="00904799">
        <w:rPr>
          <w:b/>
          <w:sz w:val="22"/>
          <w:szCs w:val="22"/>
        </w:rPr>
        <w:t>Úvodné ustanovenia</w:t>
      </w:r>
    </w:p>
    <w:p w14:paraId="2EA9AE93" w14:textId="77777777" w:rsidR="00DE3757" w:rsidRPr="00C51004" w:rsidRDefault="00DE3757" w:rsidP="00DE3757">
      <w:pPr>
        <w:jc w:val="center"/>
        <w:rPr>
          <w:b/>
          <w:color w:val="FF0000"/>
          <w:sz w:val="22"/>
          <w:szCs w:val="22"/>
        </w:rPr>
      </w:pPr>
    </w:p>
    <w:p w14:paraId="3E9B099B" w14:textId="77777777" w:rsidR="00DE3757" w:rsidRPr="00884ED6" w:rsidRDefault="00DE3757" w:rsidP="00DE3757">
      <w:pPr>
        <w:numPr>
          <w:ilvl w:val="1"/>
          <w:numId w:val="20"/>
        </w:numPr>
        <w:tabs>
          <w:tab w:val="clear" w:pos="360"/>
          <w:tab w:val="num" w:pos="540"/>
        </w:tabs>
        <w:spacing w:after="120"/>
        <w:ind w:left="539" w:hanging="539"/>
        <w:jc w:val="both"/>
        <w:rPr>
          <w:color w:val="000000" w:themeColor="text1"/>
          <w:sz w:val="22"/>
          <w:szCs w:val="22"/>
        </w:rPr>
      </w:pPr>
      <w:r w:rsidRPr="00884ED6">
        <w:rPr>
          <w:bCs/>
          <w:color w:val="000000" w:themeColor="text1"/>
          <w:sz w:val="22"/>
          <w:szCs w:val="22"/>
        </w:rPr>
        <w:t>Objednávateľ je vlastníkom pozemku Objednávateľa a má záujem zrealizovať Dielo podľa Tejto zmluvy na území vymedzenom plochou Staveniska.</w:t>
      </w:r>
    </w:p>
    <w:p w14:paraId="5CCC4EBB" w14:textId="77777777" w:rsidR="00DE3757" w:rsidRDefault="00DE3757" w:rsidP="00DE3757">
      <w:pPr>
        <w:numPr>
          <w:ilvl w:val="1"/>
          <w:numId w:val="20"/>
        </w:numPr>
        <w:tabs>
          <w:tab w:val="clear" w:pos="360"/>
          <w:tab w:val="num" w:pos="540"/>
        </w:tabs>
        <w:spacing w:after="120"/>
        <w:ind w:left="539" w:hanging="539"/>
        <w:jc w:val="both"/>
        <w:rPr>
          <w:sz w:val="22"/>
          <w:szCs w:val="22"/>
        </w:rPr>
      </w:pPr>
      <w:r w:rsidRPr="00904799">
        <w:rPr>
          <w:sz w:val="22"/>
          <w:szCs w:val="22"/>
        </w:rPr>
        <w:t xml:space="preserve">Zhotoviteľ </w:t>
      </w:r>
      <w:r>
        <w:rPr>
          <w:sz w:val="22"/>
          <w:szCs w:val="22"/>
        </w:rPr>
        <w:t xml:space="preserve">týmto vyhlasuje, že </w:t>
      </w:r>
      <w:r w:rsidRPr="00904799">
        <w:rPr>
          <w:sz w:val="22"/>
          <w:szCs w:val="22"/>
        </w:rPr>
        <w:t>je obchodnou spoločnosťou s profesionálnymi skúsenosťami so zhotovovaním stavebných objektov obdobných Dielu</w:t>
      </w:r>
      <w:r>
        <w:rPr>
          <w:sz w:val="22"/>
          <w:szCs w:val="22"/>
        </w:rPr>
        <w:t xml:space="preserve"> a s profesionálnym, personálnym, finančným a materiálovým zázemím, ktoré postačuje na vyhotovenie Diela v rozsahu a spôsobom definovaným v Tejto zmluve</w:t>
      </w:r>
      <w:r w:rsidRPr="00904799">
        <w:rPr>
          <w:sz w:val="22"/>
          <w:szCs w:val="22"/>
        </w:rPr>
        <w:t>.</w:t>
      </w:r>
      <w:r>
        <w:rPr>
          <w:sz w:val="22"/>
          <w:szCs w:val="22"/>
        </w:rPr>
        <w:t xml:space="preserve"> Zhotoviteľ zároveň vyhlasuje, že pre potreby vyhotovenia Diela vyčlenil a pripravil príslušné kapacity potrebné na zhotovenie Diela riadne a včas, a v prípade potreby doplnenia týchto kapacít sa zaväzuje okamžite doplnil tieto kapacity.  </w:t>
      </w:r>
    </w:p>
    <w:p w14:paraId="24F54A74" w14:textId="77777777" w:rsidR="00DE3757" w:rsidRDefault="00DE3757" w:rsidP="00DE3757">
      <w:pPr>
        <w:numPr>
          <w:ilvl w:val="1"/>
          <w:numId w:val="20"/>
        </w:numPr>
        <w:tabs>
          <w:tab w:val="clear" w:pos="360"/>
          <w:tab w:val="num" w:pos="540"/>
        </w:tabs>
        <w:spacing w:after="120"/>
        <w:ind w:left="567" w:hanging="539"/>
        <w:jc w:val="center"/>
        <w:rPr>
          <w:sz w:val="22"/>
          <w:szCs w:val="22"/>
        </w:rPr>
      </w:pPr>
      <w:r w:rsidRPr="00891B45">
        <w:rPr>
          <w:bCs/>
          <w:sz w:val="22"/>
          <w:szCs w:val="22"/>
        </w:rPr>
        <w:t xml:space="preserve">Objednávateľ má záujem, aby Zhotoviteľ pre Objednávateľa zhotovil Dielo podľa Tejto zmluvy riadne a včas v súlade s Touto zmluvou a preto </w:t>
      </w:r>
      <w:r w:rsidRPr="00891B45">
        <w:rPr>
          <w:sz w:val="22"/>
          <w:szCs w:val="22"/>
        </w:rPr>
        <w:t>uzatvárajú Zmluvné strany Túto zmluvu.</w:t>
      </w:r>
    </w:p>
    <w:p w14:paraId="71361AE8" w14:textId="77777777" w:rsidR="00DE3757" w:rsidRPr="00891B45" w:rsidRDefault="00DE3757" w:rsidP="00DE3757">
      <w:pPr>
        <w:spacing w:after="120"/>
        <w:ind w:left="28"/>
        <w:jc w:val="center"/>
        <w:rPr>
          <w:b/>
          <w:bCs/>
          <w:sz w:val="22"/>
          <w:szCs w:val="22"/>
        </w:rPr>
      </w:pPr>
      <w:r>
        <w:rPr>
          <w:b/>
          <w:bCs/>
          <w:sz w:val="22"/>
          <w:szCs w:val="22"/>
        </w:rPr>
        <w:br/>
        <w:t>Č</w:t>
      </w:r>
      <w:r w:rsidRPr="00891B45">
        <w:rPr>
          <w:b/>
          <w:bCs/>
          <w:sz w:val="22"/>
          <w:szCs w:val="22"/>
        </w:rPr>
        <w:t>lánok III</w:t>
      </w:r>
    </w:p>
    <w:p w14:paraId="43B31D28" w14:textId="77777777" w:rsidR="00DE3757" w:rsidRDefault="00DE3757" w:rsidP="00DE3757">
      <w:pPr>
        <w:jc w:val="center"/>
        <w:rPr>
          <w:b/>
          <w:bCs/>
          <w:sz w:val="22"/>
          <w:szCs w:val="22"/>
        </w:rPr>
      </w:pPr>
      <w:r w:rsidRPr="00904799">
        <w:rPr>
          <w:b/>
          <w:bCs/>
          <w:sz w:val="22"/>
          <w:szCs w:val="22"/>
        </w:rPr>
        <w:t>Predmet zmluvy a rozsah Diela</w:t>
      </w:r>
    </w:p>
    <w:p w14:paraId="49727081" w14:textId="77777777" w:rsidR="00DE3757" w:rsidRPr="00904799" w:rsidRDefault="00DE3757" w:rsidP="00DE3757">
      <w:pPr>
        <w:jc w:val="center"/>
        <w:rPr>
          <w:b/>
          <w:bCs/>
          <w:sz w:val="22"/>
          <w:szCs w:val="22"/>
        </w:rPr>
      </w:pPr>
    </w:p>
    <w:p w14:paraId="4652F10F" w14:textId="487441C2" w:rsidR="00DE3757" w:rsidRPr="00904799" w:rsidRDefault="00DE3757" w:rsidP="00DE3757">
      <w:pPr>
        <w:pStyle w:val="Odsekzoznamu1"/>
        <w:numPr>
          <w:ilvl w:val="1"/>
          <w:numId w:val="21"/>
        </w:numPr>
        <w:spacing w:after="120"/>
        <w:ind w:left="567" w:hanging="567"/>
        <w:contextualSpacing w:val="0"/>
        <w:jc w:val="both"/>
        <w:rPr>
          <w:sz w:val="22"/>
          <w:szCs w:val="22"/>
        </w:rPr>
      </w:pPr>
      <w:r w:rsidRPr="00904799">
        <w:rPr>
          <w:sz w:val="22"/>
          <w:szCs w:val="22"/>
        </w:rPr>
        <w:t xml:space="preserve">Predmetom Tejto zmluvy je dohoda Zmluvných strán o podmienkach zhotovenia Diela </w:t>
      </w:r>
      <w:r>
        <w:rPr>
          <w:sz w:val="22"/>
          <w:szCs w:val="22"/>
        </w:rPr>
        <w:t>– „</w:t>
      </w:r>
      <w:r w:rsidRPr="00DE3757">
        <w:rPr>
          <w:sz w:val="22"/>
          <w:szCs w:val="22"/>
        </w:rPr>
        <w:t>Zn</w:t>
      </w:r>
      <w:r>
        <w:rPr>
          <w:sz w:val="22"/>
          <w:szCs w:val="22"/>
        </w:rPr>
        <w:t>í</w:t>
      </w:r>
      <w:r w:rsidRPr="00DE3757">
        <w:rPr>
          <w:sz w:val="22"/>
          <w:szCs w:val="22"/>
        </w:rPr>
        <w:t>ženie energetickej n</w:t>
      </w:r>
      <w:r>
        <w:rPr>
          <w:sz w:val="22"/>
          <w:szCs w:val="22"/>
        </w:rPr>
        <w:t>á</w:t>
      </w:r>
      <w:r w:rsidRPr="00DE3757">
        <w:rPr>
          <w:sz w:val="22"/>
          <w:szCs w:val="22"/>
        </w:rPr>
        <w:t>ročnosti administrat</w:t>
      </w:r>
      <w:r>
        <w:rPr>
          <w:sz w:val="22"/>
          <w:szCs w:val="22"/>
        </w:rPr>
        <w:t>í</w:t>
      </w:r>
      <w:r w:rsidRPr="00DE3757">
        <w:rPr>
          <w:sz w:val="22"/>
          <w:szCs w:val="22"/>
        </w:rPr>
        <w:t xml:space="preserve">vnej budovy </w:t>
      </w:r>
      <w:proofErr w:type="spellStart"/>
      <w:r w:rsidRPr="00DE3757">
        <w:rPr>
          <w:sz w:val="22"/>
          <w:szCs w:val="22"/>
        </w:rPr>
        <w:t>technických</w:t>
      </w:r>
      <w:proofErr w:type="spellEnd"/>
      <w:r w:rsidRPr="00DE3757">
        <w:rPr>
          <w:sz w:val="22"/>
          <w:szCs w:val="22"/>
        </w:rPr>
        <w:t xml:space="preserve"> služieb</w:t>
      </w:r>
      <w:r>
        <w:rPr>
          <w:sz w:val="22"/>
          <w:szCs w:val="22"/>
        </w:rPr>
        <w:t xml:space="preserve">“ </w:t>
      </w:r>
      <w:r w:rsidRPr="00904799">
        <w:rPr>
          <w:sz w:val="22"/>
          <w:szCs w:val="22"/>
        </w:rPr>
        <w:t>Zhotoviteľom pre Objednávateľa a úprava vzájomných práv a povinností Zmluvných strán v súvislosti so zhotovením Diela Zhotoviteľom pre Objednávateľa.</w:t>
      </w:r>
    </w:p>
    <w:p w14:paraId="76F6B160" w14:textId="77777777" w:rsidR="00DE3757" w:rsidRPr="00904799" w:rsidRDefault="00DE3757" w:rsidP="00DE3757">
      <w:pPr>
        <w:pStyle w:val="Odsekzoznamu1"/>
        <w:numPr>
          <w:ilvl w:val="1"/>
          <w:numId w:val="21"/>
        </w:numPr>
        <w:spacing w:after="120"/>
        <w:ind w:left="567" w:hanging="567"/>
        <w:contextualSpacing w:val="0"/>
        <w:jc w:val="both"/>
        <w:rPr>
          <w:sz w:val="22"/>
          <w:szCs w:val="22"/>
        </w:rPr>
      </w:pPr>
      <w:r w:rsidRPr="00904799">
        <w:rPr>
          <w:sz w:val="22"/>
          <w:szCs w:val="22"/>
        </w:rPr>
        <w:t>Touto zmluvou sa Zhotoviteľ zaväzuje na svoje nebezpečenstvo a svoje náklady</w:t>
      </w:r>
      <w:r>
        <w:rPr>
          <w:sz w:val="22"/>
          <w:szCs w:val="22"/>
        </w:rPr>
        <w:t>, vlastné nebezpečenstvo, v súlade so súťažnými podmienkami, súťažnými podkladmi, v súlade so stavebným povolením a v súlade so všetkými právnymi predpismi a technickými normami, platnými na území Slovenska a v súlade so všetkými prílohami Tejto zmluvy</w:t>
      </w:r>
      <w:r w:rsidRPr="00904799">
        <w:rPr>
          <w:sz w:val="22"/>
          <w:szCs w:val="22"/>
        </w:rPr>
        <w:t xml:space="preserve"> riadne a včas vykonať/zhotoviť pre Objednávateľa Dielo, za čo sa Objednávateľ zaväzuje zaplatiť Zhotoviteľovi Cenu diela v súlade s ustanoveniami Tejto zmluvy.</w:t>
      </w:r>
    </w:p>
    <w:p w14:paraId="70FFA369" w14:textId="77777777" w:rsidR="00DE3757" w:rsidRPr="001C1F43" w:rsidRDefault="00DE3757" w:rsidP="00DE3757">
      <w:pPr>
        <w:pStyle w:val="Odsekzoznamu1"/>
        <w:numPr>
          <w:ilvl w:val="1"/>
          <w:numId w:val="21"/>
        </w:numPr>
        <w:spacing w:after="120"/>
        <w:ind w:left="567" w:hanging="567"/>
        <w:contextualSpacing w:val="0"/>
        <w:jc w:val="both"/>
        <w:rPr>
          <w:sz w:val="22"/>
          <w:szCs w:val="22"/>
        </w:rPr>
      </w:pPr>
      <w:bookmarkStart w:id="1" w:name="_Ref325539370"/>
      <w:r w:rsidRPr="00904799">
        <w:rPr>
          <w:sz w:val="22"/>
          <w:szCs w:val="22"/>
        </w:rPr>
        <w:t>Dielom sa na účely Tejto zmluvy rozumie</w:t>
      </w:r>
      <w:bookmarkEnd w:id="1"/>
      <w:r>
        <w:rPr>
          <w:sz w:val="22"/>
          <w:szCs w:val="22"/>
        </w:rPr>
        <w:t xml:space="preserve"> </w:t>
      </w:r>
      <w:r w:rsidRPr="001C1F43">
        <w:rPr>
          <w:sz w:val="22"/>
          <w:szCs w:val="22"/>
        </w:rPr>
        <w:t>zhotovenie všetkých stavených a montážnych prác, vrátane dodania a zabudovania všetkých technických zariadení, ktoré sú súčasťou stavebno-technickej projektovej dokumentácie, ktorá je rozčlenená do jednotlivých oddielov</w:t>
      </w:r>
      <w:r>
        <w:rPr>
          <w:sz w:val="22"/>
          <w:szCs w:val="22"/>
        </w:rPr>
        <w:t>.</w:t>
      </w:r>
    </w:p>
    <w:p w14:paraId="1A2CF6F2" w14:textId="77777777" w:rsidR="00DE3757" w:rsidRPr="00904799" w:rsidRDefault="00DE3757" w:rsidP="00DE3757">
      <w:pPr>
        <w:pStyle w:val="Odsekzoznamu1"/>
        <w:numPr>
          <w:ilvl w:val="1"/>
          <w:numId w:val="21"/>
        </w:numPr>
        <w:spacing w:before="120" w:after="120"/>
        <w:ind w:left="567" w:hanging="567"/>
        <w:contextualSpacing w:val="0"/>
        <w:jc w:val="both"/>
        <w:rPr>
          <w:sz w:val="22"/>
          <w:szCs w:val="22"/>
        </w:rPr>
      </w:pPr>
      <w:r w:rsidRPr="00904799">
        <w:rPr>
          <w:sz w:val="22"/>
          <w:szCs w:val="22"/>
        </w:rPr>
        <w:t>Rozsah Diela je definovaný a Dielo musí byť zhotovené v súlade:</w:t>
      </w:r>
    </w:p>
    <w:p w14:paraId="4A0A68DF"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Touto zmluvou vrátane jej všetkých príloh a dodatkov a</w:t>
      </w:r>
      <w:r>
        <w:rPr>
          <w:sz w:val="22"/>
          <w:szCs w:val="22"/>
        </w:rPr>
        <w:t> </w:t>
      </w:r>
      <w:r w:rsidRPr="00331731">
        <w:rPr>
          <w:sz w:val="22"/>
          <w:szCs w:val="22"/>
        </w:rPr>
        <w:t>súčasne</w:t>
      </w:r>
      <w:r>
        <w:rPr>
          <w:sz w:val="22"/>
          <w:szCs w:val="22"/>
        </w:rPr>
        <w:t>,</w:t>
      </w:r>
      <w:r w:rsidRPr="00331731">
        <w:rPr>
          <w:sz w:val="22"/>
          <w:szCs w:val="22"/>
        </w:rPr>
        <w:t xml:space="preserve"> </w:t>
      </w:r>
    </w:p>
    <w:p w14:paraId="0C660D61"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 xml:space="preserve">Stavebným povolením a súčasne </w:t>
      </w:r>
    </w:p>
    <w:p w14:paraId="421BF7F6"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Ostatnými Stavebnými dokumentmi.</w:t>
      </w:r>
    </w:p>
    <w:p w14:paraId="46047B46" w14:textId="77777777" w:rsidR="00DE3757" w:rsidRPr="00904799" w:rsidRDefault="00DE3757" w:rsidP="00DE3757">
      <w:pPr>
        <w:pStyle w:val="Odsekzoznamu1"/>
        <w:numPr>
          <w:ilvl w:val="1"/>
          <w:numId w:val="21"/>
        </w:numPr>
        <w:spacing w:before="100" w:beforeAutospacing="1" w:after="120"/>
        <w:ind w:left="567" w:hanging="567"/>
        <w:contextualSpacing w:val="0"/>
        <w:jc w:val="both"/>
        <w:rPr>
          <w:sz w:val="22"/>
          <w:szCs w:val="22"/>
        </w:rPr>
      </w:pPr>
      <w:bookmarkStart w:id="2" w:name="_Ref325619917"/>
      <w:r w:rsidRPr="00904799">
        <w:rPr>
          <w:sz w:val="22"/>
          <w:szCs w:val="22"/>
        </w:rPr>
        <w:t>Súčasťou plnenia (povinností) Zhotoviteľa pri zhotovení Diela (okrem povinností Zhotoviteľa vyplývajúcich z iných ustanovení Tejto zmluvy) sú/je:</w:t>
      </w:r>
      <w:bookmarkEnd w:id="2"/>
    </w:p>
    <w:p w14:paraId="34F9FD47"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všetky práce, služby, dodávky</w:t>
      </w:r>
      <w:r>
        <w:rPr>
          <w:sz w:val="22"/>
          <w:szCs w:val="22"/>
        </w:rPr>
        <w:t xml:space="preserve"> </w:t>
      </w:r>
      <w:r w:rsidRPr="00904799">
        <w:rPr>
          <w:sz w:val="22"/>
          <w:szCs w:val="22"/>
        </w:rPr>
        <w:t>zahrnuté alebo  vyplývajúce zo Stavebn</w:t>
      </w:r>
      <w:r>
        <w:rPr>
          <w:sz w:val="22"/>
          <w:szCs w:val="22"/>
        </w:rPr>
        <w:t>ých dokumentov, vrátane všetkých vyjadrení, povolení, stanovísk a iných podkladov smerujúcich a potrebných pre vydanie Stavebných dokumentov, a vrátane všetkých prác, služieb a dodávok, ktoré nevyplývajú priamo zo Stavebných dokumentov, ale s vynaložením primeranej starostlivosti Zhotoviteľ má vedieť alebo by mal vedieť, že je ich potrebné vykonať pri vyhotovení Diela,</w:t>
      </w:r>
    </w:p>
    <w:p w14:paraId="75766641"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kompletný výkon činností súvisiacich so zabezpečením bezpečnosti a ochrany zdravia pri práci ako aj komunikácia s Inšpektorátom bezpečnosti práce a vedenie dokumentácie a výkon činností v zmysle platných právnych predpisov v oblasti bezpečnosti a ochrany zdravia pri práci a protipožiarnej ochrany;</w:t>
      </w:r>
    </w:p>
    <w:p w14:paraId="5A3DC72B"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výkon činnosti koordinátora bezpečnosti v súlade s platný</w:t>
      </w:r>
      <w:r>
        <w:rPr>
          <w:sz w:val="22"/>
          <w:szCs w:val="22"/>
        </w:rPr>
        <w:t>mi</w:t>
      </w:r>
      <w:r w:rsidRPr="00904799">
        <w:rPr>
          <w:sz w:val="22"/>
          <w:szCs w:val="22"/>
        </w:rPr>
        <w:t xml:space="preserve"> právny</w:t>
      </w:r>
      <w:r>
        <w:rPr>
          <w:sz w:val="22"/>
          <w:szCs w:val="22"/>
        </w:rPr>
        <w:t>mi</w:t>
      </w:r>
      <w:r w:rsidRPr="00904799">
        <w:rPr>
          <w:sz w:val="22"/>
          <w:szCs w:val="22"/>
        </w:rPr>
        <w:t xml:space="preserve"> predpis</w:t>
      </w:r>
      <w:r>
        <w:rPr>
          <w:sz w:val="22"/>
          <w:szCs w:val="22"/>
        </w:rPr>
        <w:t>mi</w:t>
      </w:r>
      <w:r w:rsidRPr="00904799">
        <w:rPr>
          <w:sz w:val="22"/>
          <w:szCs w:val="22"/>
        </w:rPr>
        <w:t xml:space="preserve"> v oblasti bezpečnosti a ochrany zdravia pri práci a protipožiarnej ochrany</w:t>
      </w:r>
      <w:r>
        <w:rPr>
          <w:sz w:val="22"/>
          <w:szCs w:val="22"/>
        </w:rPr>
        <w:t>.</w:t>
      </w:r>
      <w:r w:rsidRPr="00904799">
        <w:rPr>
          <w:sz w:val="22"/>
          <w:szCs w:val="22"/>
        </w:rPr>
        <w:t xml:space="preserve"> Tieto činnosti zabezpečuje </w:t>
      </w:r>
      <w:r w:rsidRPr="00904799">
        <w:rPr>
          <w:sz w:val="22"/>
          <w:szCs w:val="22"/>
        </w:rPr>
        <w:lastRenderedPageBreak/>
        <w:t xml:space="preserve">Zhotoviteľ od odovzdania a prevzatia Staveniska </w:t>
      </w:r>
      <w:r>
        <w:rPr>
          <w:sz w:val="22"/>
          <w:szCs w:val="22"/>
        </w:rPr>
        <w:t xml:space="preserve">až </w:t>
      </w:r>
      <w:r w:rsidRPr="00904799">
        <w:rPr>
          <w:sz w:val="22"/>
          <w:szCs w:val="22"/>
        </w:rPr>
        <w:t xml:space="preserve">do </w:t>
      </w:r>
      <w:r>
        <w:rPr>
          <w:sz w:val="22"/>
          <w:szCs w:val="22"/>
        </w:rPr>
        <w:t>nadobudnutia</w:t>
      </w:r>
      <w:r w:rsidRPr="00904799">
        <w:rPr>
          <w:sz w:val="22"/>
          <w:szCs w:val="22"/>
        </w:rPr>
        <w:t xml:space="preserve"> Kolaudačného rozhodnutia.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0F0EAAB2" w14:textId="77777777" w:rsidR="00DE3757" w:rsidRDefault="00DE3757" w:rsidP="00DE3757">
      <w:pPr>
        <w:pStyle w:val="Odsekzoznamu1"/>
        <w:numPr>
          <w:ilvl w:val="0"/>
          <w:numId w:val="24"/>
        </w:numPr>
        <w:contextualSpacing w:val="0"/>
        <w:jc w:val="both"/>
        <w:rPr>
          <w:sz w:val="22"/>
          <w:szCs w:val="22"/>
        </w:rPr>
      </w:pPr>
      <w:r w:rsidRPr="001C1F43">
        <w:rPr>
          <w:sz w:val="22"/>
          <w:szCs w:val="22"/>
        </w:rPr>
        <w:t>kompletné zabezpečenie dodávky a montáže zariadení</w:t>
      </w:r>
      <w:r>
        <w:rPr>
          <w:sz w:val="22"/>
          <w:szCs w:val="22"/>
        </w:rPr>
        <w:t xml:space="preserve"> v zmysle projektovej dokumentácie;</w:t>
      </w:r>
    </w:p>
    <w:p w14:paraId="40B71B9F" w14:textId="77777777" w:rsidR="00DE3757" w:rsidRPr="001C1F43" w:rsidRDefault="00DE3757" w:rsidP="00DE3757">
      <w:pPr>
        <w:pStyle w:val="Odsekzoznamu1"/>
        <w:numPr>
          <w:ilvl w:val="0"/>
          <w:numId w:val="24"/>
        </w:numPr>
        <w:contextualSpacing w:val="0"/>
        <w:jc w:val="both"/>
        <w:rPr>
          <w:sz w:val="22"/>
          <w:szCs w:val="22"/>
        </w:rPr>
      </w:pPr>
      <w:r w:rsidRPr="001C1F43">
        <w:rPr>
          <w:sz w:val="22"/>
          <w:szCs w:val="22"/>
        </w:rPr>
        <w:t>úplné riadne a včasné splnenie úloh vyplývajúcich zo Stavebných dokumentov ako najmä vypracovanie a doručenie hlásenia o vzniku a nakladaní s odpadmi;</w:t>
      </w:r>
    </w:p>
    <w:p w14:paraId="4BAB7C00"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zabezpečenie realizácie kompletných zemných prác vrátane výkopov, zásypov vhodným materiálom, dovoz vhodného materiálu, odvoz prebytočného materiálu, uloženie a manipulácia na </w:t>
      </w:r>
      <w:proofErr w:type="spellStart"/>
      <w:r w:rsidRPr="00904799">
        <w:rPr>
          <w:sz w:val="22"/>
          <w:szCs w:val="22"/>
        </w:rPr>
        <w:t>medziskládke</w:t>
      </w:r>
      <w:proofErr w:type="spellEnd"/>
      <w:r w:rsidRPr="00904799">
        <w:rPr>
          <w:sz w:val="22"/>
          <w:szCs w:val="22"/>
        </w:rPr>
        <w:t xml:space="preserve"> alebo na podľa druhu odpadu príslušnej skládke, vrátane všetkých poplatkov s tým spojených;</w:t>
      </w:r>
    </w:p>
    <w:p w14:paraId="0CC0F2A8"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kompletné zabezpečenie uvedenia Diela do riadnej trvalej prevádzky a to v súlade s príslušnými predpismi po úspešnom absolvovaní skúšok vyžadovaných právnymi predpismi alebo Objednávateľom;</w:t>
      </w:r>
    </w:p>
    <w:p w14:paraId="6129C4A9" w14:textId="77777777" w:rsidR="00DE3757" w:rsidRPr="00C16CCD" w:rsidRDefault="00DE3757" w:rsidP="00DE3757">
      <w:pPr>
        <w:pStyle w:val="Odsekzoznamu1"/>
        <w:numPr>
          <w:ilvl w:val="0"/>
          <w:numId w:val="24"/>
        </w:numPr>
        <w:contextualSpacing w:val="0"/>
        <w:jc w:val="both"/>
        <w:rPr>
          <w:sz w:val="22"/>
          <w:szCs w:val="22"/>
        </w:rPr>
      </w:pPr>
      <w:r w:rsidRPr="00904799">
        <w:rPr>
          <w:sz w:val="22"/>
          <w:szCs w:val="22"/>
        </w:rPr>
        <w:t>odovzdanie všetkých dokladov, atestov, certifikátov, záručných listov, návodov na obsluhu alebo údržbu, osvedčení o zhode, revíznych správ</w:t>
      </w:r>
      <w:r>
        <w:rPr>
          <w:sz w:val="22"/>
          <w:szCs w:val="22"/>
        </w:rPr>
        <w:t xml:space="preserve">, </w:t>
      </w:r>
      <w:r w:rsidRPr="00904799">
        <w:rPr>
          <w:sz w:val="22"/>
          <w:szCs w:val="22"/>
        </w:rPr>
        <w:t xml:space="preserve">najmä hygienických, elektrických </w:t>
      </w:r>
      <w:r>
        <w:rPr>
          <w:sz w:val="22"/>
          <w:szCs w:val="22"/>
        </w:rPr>
        <w:t xml:space="preserve">                        </w:t>
      </w:r>
      <w:r w:rsidRPr="00904799">
        <w:rPr>
          <w:sz w:val="22"/>
          <w:szCs w:val="22"/>
        </w:rPr>
        <w:t>a tlakových, dokladov o úspešnom absolvovaní prevádzko</w:t>
      </w:r>
      <w:r>
        <w:rPr>
          <w:sz w:val="22"/>
          <w:szCs w:val="22"/>
        </w:rPr>
        <w:t>vých, funkčných a iných skúšok</w:t>
      </w:r>
      <w:r w:rsidRPr="00904799">
        <w:rPr>
          <w:sz w:val="22"/>
          <w:szCs w:val="22"/>
        </w:rPr>
        <w:t>, inštrukcií, príručiek a to v ich originálnom znení v slovenskom jazyku</w:t>
      </w:r>
      <w:r>
        <w:rPr>
          <w:sz w:val="22"/>
          <w:szCs w:val="22"/>
        </w:rPr>
        <w:t xml:space="preserve"> a to najmä na vyhradené technické zariadenia</w:t>
      </w:r>
      <w:r w:rsidRPr="00C16CCD">
        <w:rPr>
          <w:sz w:val="22"/>
          <w:szCs w:val="22"/>
        </w:rPr>
        <w:t xml:space="preserve">; </w:t>
      </w:r>
    </w:p>
    <w:p w14:paraId="1A6A78FD" w14:textId="77777777" w:rsidR="00DE3757" w:rsidRPr="008D7686" w:rsidRDefault="00DE3757" w:rsidP="00DE3757">
      <w:pPr>
        <w:pStyle w:val="Odsekzoznamu1"/>
        <w:numPr>
          <w:ilvl w:val="0"/>
          <w:numId w:val="24"/>
        </w:numPr>
        <w:contextualSpacing w:val="0"/>
        <w:jc w:val="both"/>
        <w:rPr>
          <w:sz w:val="22"/>
          <w:szCs w:val="22"/>
        </w:rPr>
      </w:pPr>
      <w:r w:rsidRPr="00904799">
        <w:rPr>
          <w:sz w:val="22"/>
          <w:szCs w:val="22"/>
        </w:rPr>
        <w:t xml:space="preserve">odovzdanie kompletných projektov skutočného vyhotovenia Diela (vrátane všetkých profesií a stavebných </w:t>
      </w:r>
      <w:r>
        <w:rPr>
          <w:sz w:val="22"/>
          <w:szCs w:val="22"/>
        </w:rPr>
        <w:t>úprav</w:t>
      </w:r>
      <w:r w:rsidRPr="00904799">
        <w:rPr>
          <w:sz w:val="22"/>
          <w:szCs w:val="22"/>
        </w:rPr>
        <w:t>) v dvoch exemplároch, z toho 1x vo svojej dokumentácii a 1x v dokumentácii Objednávateľa v listinnej podobe a na C</w:t>
      </w:r>
      <w:r w:rsidRPr="008D7686">
        <w:rPr>
          <w:sz w:val="22"/>
          <w:szCs w:val="22"/>
        </w:rPr>
        <w:t xml:space="preserve">D nosiči vo formáte </w:t>
      </w:r>
      <w:proofErr w:type="spellStart"/>
      <w:r w:rsidRPr="008D7686">
        <w:rPr>
          <w:sz w:val="22"/>
          <w:szCs w:val="22"/>
        </w:rPr>
        <w:t>pdf</w:t>
      </w:r>
      <w:proofErr w:type="spellEnd"/>
      <w:r w:rsidRPr="008D7686">
        <w:rPr>
          <w:sz w:val="22"/>
          <w:szCs w:val="22"/>
        </w:rPr>
        <w:t>;</w:t>
      </w:r>
    </w:p>
    <w:p w14:paraId="01B0437A"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zaškolenia osôb určených </w:t>
      </w:r>
      <w:r>
        <w:rPr>
          <w:sz w:val="22"/>
          <w:szCs w:val="22"/>
        </w:rPr>
        <w:t xml:space="preserve">Objednávateľom </w:t>
      </w:r>
      <w:r w:rsidRPr="00904799">
        <w:rPr>
          <w:sz w:val="22"/>
          <w:szCs w:val="22"/>
        </w:rPr>
        <w:t>k používaniu a údržbe Diela;</w:t>
      </w:r>
    </w:p>
    <w:p w14:paraId="62195052" w14:textId="77777777" w:rsidR="00DE3757" w:rsidRPr="00904799" w:rsidRDefault="00DE3757" w:rsidP="00DE3757">
      <w:pPr>
        <w:pStyle w:val="Odsekzoznamu1"/>
        <w:numPr>
          <w:ilvl w:val="0"/>
          <w:numId w:val="24"/>
        </w:numPr>
        <w:contextualSpacing w:val="0"/>
        <w:jc w:val="both"/>
        <w:rPr>
          <w:sz w:val="22"/>
          <w:szCs w:val="22"/>
        </w:rPr>
      </w:pPr>
      <w:bookmarkStart w:id="3" w:name="_Ref326004360"/>
      <w:r w:rsidRPr="00904799">
        <w:rPr>
          <w:sz w:val="22"/>
          <w:szCs w:val="22"/>
        </w:rPr>
        <w:t>v súlade s príslušnými právnymi predpismi zabezpečenie primeraného a obvyklého čistenia Staveniska</w:t>
      </w:r>
      <w:r>
        <w:rPr>
          <w:sz w:val="22"/>
          <w:szCs w:val="22"/>
        </w:rPr>
        <w:t>, vrátane Vyčistenia Staveniska pri odovzdaní Diela,</w:t>
      </w:r>
      <w:r w:rsidRPr="00904799">
        <w:rPr>
          <w:sz w:val="22"/>
          <w:szCs w:val="22"/>
        </w:rPr>
        <w:t xml:space="preserve"> a výstavbou alebo činnosťou Zhotoviteľa dotknutých priestoroch vrátane sústredenia stavebnej </w:t>
      </w:r>
      <w:proofErr w:type="spellStart"/>
      <w:r w:rsidRPr="00904799">
        <w:rPr>
          <w:sz w:val="22"/>
          <w:szCs w:val="22"/>
        </w:rPr>
        <w:t>sute</w:t>
      </w:r>
      <w:proofErr w:type="spellEnd"/>
      <w:r w:rsidRPr="00904799">
        <w:rPr>
          <w:sz w:val="22"/>
          <w:szCs w:val="22"/>
        </w:rPr>
        <w:t xml:space="preserve"> na s Objednávateľom dohodnutom mieste, zabezpečenie poriadku, zabezpečenie </w:t>
      </w:r>
      <w:proofErr w:type="spellStart"/>
      <w:r w:rsidRPr="00904799">
        <w:rPr>
          <w:sz w:val="22"/>
          <w:szCs w:val="22"/>
        </w:rPr>
        <w:t>protiprašných</w:t>
      </w:r>
      <w:proofErr w:type="spellEnd"/>
      <w:r w:rsidRPr="00904799">
        <w:rPr>
          <w:sz w:val="22"/>
          <w:szCs w:val="22"/>
        </w:rPr>
        <w:t>, protihlukových</w:t>
      </w:r>
      <w:r>
        <w:rPr>
          <w:sz w:val="22"/>
          <w:szCs w:val="22"/>
        </w:rPr>
        <w:t xml:space="preserve"> </w:t>
      </w:r>
      <w:r w:rsidRPr="00904799">
        <w:rPr>
          <w:sz w:val="22"/>
          <w:szCs w:val="22"/>
        </w:rPr>
        <w:t xml:space="preserve">a iných na Stavenisku eliminujúcich opatrení v zmysle  všeobecne záväzných právnych predpisov a VZN mesta </w:t>
      </w:r>
      <w:r>
        <w:rPr>
          <w:sz w:val="22"/>
          <w:szCs w:val="22"/>
        </w:rPr>
        <w:t>Žilina</w:t>
      </w:r>
      <w:r w:rsidRPr="00904799">
        <w:rPr>
          <w:sz w:val="22"/>
          <w:szCs w:val="22"/>
        </w:rPr>
        <w:t>,  ako aj zabezpečenie záverečného vyčistenia stavby pred kolaudáciou;</w:t>
      </w:r>
      <w:bookmarkEnd w:id="3"/>
    </w:p>
    <w:p w14:paraId="002B520E"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kompletnej a v súlade s právnymi predpismi likvidácie stavebných odpadov a sutín vrátane uhradenia všetkých poplatkov za ich priebežné uskladňovanie na stavbe, odvoz a za uskladnenie na skládke;</w:t>
      </w:r>
    </w:p>
    <w:p w14:paraId="18F79BA9"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dodržiavania príslušných protipožiarnych predpisov pri zhotovovaní Diela.</w:t>
      </w:r>
    </w:p>
    <w:p w14:paraId="6E1B5B30" w14:textId="77777777" w:rsidR="00DE3757" w:rsidRDefault="00DE3757" w:rsidP="00DE3757">
      <w:pPr>
        <w:pStyle w:val="Odsekzoznamu1"/>
        <w:numPr>
          <w:ilvl w:val="0"/>
          <w:numId w:val="24"/>
        </w:numPr>
        <w:contextualSpacing w:val="0"/>
        <w:jc w:val="both"/>
        <w:rPr>
          <w:sz w:val="22"/>
          <w:szCs w:val="22"/>
        </w:rPr>
      </w:pPr>
      <w:r>
        <w:rPr>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2A8642DF" w14:textId="77777777" w:rsidR="00DE3757" w:rsidRDefault="00DE3757" w:rsidP="00DE3757">
      <w:pPr>
        <w:pStyle w:val="Odsekzoznamu1"/>
        <w:numPr>
          <w:ilvl w:val="0"/>
          <w:numId w:val="24"/>
        </w:numPr>
        <w:spacing w:after="120"/>
        <w:ind w:left="1066" w:hanging="357"/>
        <w:contextualSpacing w:val="0"/>
        <w:jc w:val="both"/>
        <w:rPr>
          <w:sz w:val="22"/>
          <w:szCs w:val="22"/>
        </w:rPr>
      </w:pPr>
      <w:r>
        <w:rPr>
          <w:sz w:val="22"/>
          <w:szCs w:val="22"/>
        </w:rPr>
        <w:t xml:space="preserve">Odovzdanie projektu konečného </w:t>
      </w:r>
      <w:proofErr w:type="spellStart"/>
      <w:r>
        <w:rPr>
          <w:sz w:val="22"/>
          <w:szCs w:val="22"/>
        </w:rPr>
        <w:t>porealizačného</w:t>
      </w:r>
      <w:proofErr w:type="spellEnd"/>
      <w:r>
        <w:rPr>
          <w:sz w:val="22"/>
          <w:szCs w:val="22"/>
        </w:rPr>
        <w:t xml:space="preserve"> vyhotovenia v príslušnom počte rovnopisov na základe požiadavky Objednávateľa.</w:t>
      </w:r>
    </w:p>
    <w:p w14:paraId="7BC0296B" w14:textId="77777777" w:rsidR="00DE3757" w:rsidRDefault="00DE3757" w:rsidP="00DE3757">
      <w:pPr>
        <w:pStyle w:val="Odsekzoznamu1"/>
        <w:ind w:left="567"/>
        <w:jc w:val="both"/>
        <w:rPr>
          <w:sz w:val="22"/>
          <w:szCs w:val="22"/>
        </w:rPr>
      </w:pPr>
      <w:r>
        <w:rPr>
          <w:sz w:val="22"/>
          <w:szCs w:val="22"/>
        </w:rPr>
        <w:t>Pričom pri vyhotovovaní Diela je potrebné dodržiavať najmä nasledovné postupy, princípy a zásady:</w:t>
      </w:r>
    </w:p>
    <w:p w14:paraId="1601E7DB" w14:textId="6840DE5D"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Najneskôr  7  dní pred začatím realizácie stavebných prác na Diele je povinný Zhotoviteľ predložiť Objednávateľovi príslušné technologické postupy, pričom následne má</w:t>
      </w:r>
      <w:r>
        <w:rPr>
          <w:sz w:val="22"/>
          <w:szCs w:val="22"/>
        </w:rPr>
        <w:t xml:space="preserve"> Objednávateľ</w:t>
      </w:r>
      <w:r w:rsidRPr="00C16CCD">
        <w:rPr>
          <w:sz w:val="22"/>
          <w:szCs w:val="22"/>
        </w:rPr>
        <w:t xml:space="preserve"> 3 dni na to, aby odsúhlasil tieto príslušné technologické postupy. Až po odsúhlasení príslušných technologických postupov zo strany Objednávateľa sa môžu začať príslušné práce na Diele. Ak dôjde k porušeniu povinnosti uvedenej v tomto bode vyššie, tak ej Objednávateľ oprávnený zastaviť príslušné práce na Diele.</w:t>
      </w:r>
    </w:p>
    <w:p w14:paraId="62288B4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Zmluvné strany sa dohodli, že Zhotoviteľ je oprávnený pri zhotovov</w:t>
      </w:r>
      <w:r>
        <w:rPr>
          <w:sz w:val="22"/>
          <w:szCs w:val="22"/>
        </w:rPr>
        <w:t xml:space="preserve">aní Diela použiť iné materiály, </w:t>
      </w:r>
      <w:r w:rsidRPr="00C16CCD">
        <w:rPr>
          <w:sz w:val="22"/>
          <w:szCs w:val="22"/>
        </w:rPr>
        <w:t>výrobky a konštrukcie  vyplývajúce z projektu alebo technologického postupu len na základe predchádzajúceho písomného súhlasu Objednávateľa. Pokiaľ Zhotoviteľ dôjde k názoru, že je vhodné a výhodné použiť pri zhotovovaní Diela iné materiály, výrobky alebo konštrukčné zmeny, je povinný toto oznámiť Objednávateľovi bez zbytočného odkladu.</w:t>
      </w:r>
    </w:p>
    <w:p w14:paraId="48752BD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 xml:space="preserve">V prípade , ak je Zhotoviteľom navrhovaná zmena takého charakteru, že je potrebné posúdiť aj dodržanie požadovaných technických, technologických alebo iných parametrov, je Zhotoviteľ povinný na svoje náklady a bezodkladne takéto písomné súhlasné vyjadrenie projektanta </w:t>
      </w:r>
      <w:r>
        <w:rPr>
          <w:sz w:val="22"/>
          <w:szCs w:val="22"/>
        </w:rPr>
        <w:t xml:space="preserve">Objednávateľa </w:t>
      </w:r>
      <w:r w:rsidRPr="00C16CCD">
        <w:rPr>
          <w:sz w:val="22"/>
          <w:szCs w:val="22"/>
        </w:rPr>
        <w:t>zabezpečiť. Súhlasné stanovisko projektanta ale nezaväzuje Objednávateľa k vydaniu jeho písomného súhlasu, je iba podkladom pre rozhodovanie sa Objednávateľa.</w:t>
      </w:r>
      <w:r>
        <w:rPr>
          <w:sz w:val="22"/>
          <w:szCs w:val="22"/>
        </w:rPr>
        <w:t xml:space="preserve"> </w:t>
      </w:r>
      <w:r w:rsidRPr="00C16CCD">
        <w:rPr>
          <w:sz w:val="22"/>
          <w:szCs w:val="22"/>
        </w:rPr>
        <w:lastRenderedPageBreak/>
        <w:t>Takéto súhlasné vyjadrenie projektanta je Zhotoviteľ povinný zabezpečiť aj v prípade každej ďalšej odchýlky od projektu,  alebo od už generálnym projektantom alebo Objednávateľom schválenej zmeny.</w:t>
      </w:r>
      <w:r>
        <w:rPr>
          <w:sz w:val="22"/>
          <w:szCs w:val="22"/>
        </w:rPr>
        <w:t xml:space="preserve"> </w:t>
      </w:r>
      <w:r w:rsidRPr="00C16CCD">
        <w:rPr>
          <w:sz w:val="22"/>
          <w:szCs w:val="22"/>
        </w:rPr>
        <w:t>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5220B924"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Ak z dôvodov nie na strane Zhotoviteľa alebo Objednávateľa vznikne potreba vykonať práce, výkony a dodávky na Diele, ktorých vykonanie nebolo predmetom Zmluvy o</w:t>
      </w:r>
      <w:r>
        <w:rPr>
          <w:sz w:val="22"/>
          <w:szCs w:val="22"/>
        </w:rPr>
        <w:t> </w:t>
      </w:r>
      <w:r w:rsidRPr="006014DC">
        <w:rPr>
          <w:sz w:val="22"/>
          <w:szCs w:val="22"/>
        </w:rPr>
        <w:t xml:space="preserve">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4C6B7D95" w14:textId="77777777" w:rsidR="00DE3757" w:rsidRPr="006014DC"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 xml:space="preserve">V prípade, že sa Zhotoviteľ rozhodne vykonať dielo prostredníctvom </w:t>
      </w:r>
      <w:r w:rsidRPr="00884ED6">
        <w:rPr>
          <w:color w:val="000000" w:themeColor="text1"/>
          <w:sz w:val="22"/>
          <w:szCs w:val="22"/>
        </w:rPr>
        <w:t>Poddodávateľa</w:t>
      </w:r>
      <w:r w:rsidRPr="006014DC">
        <w:rPr>
          <w:sz w:val="22"/>
          <w:szCs w:val="22"/>
        </w:rPr>
        <w:t>, Zhotoviteľ je plne zodpovedný voči Objednávateľovi za realizáciu Diela tak, ako by ho zhotovoval sám.</w:t>
      </w:r>
    </w:p>
    <w:p w14:paraId="52BD9F5C" w14:textId="77777777" w:rsidR="00DE3757" w:rsidRDefault="00DE3757" w:rsidP="00DE3757">
      <w:pPr>
        <w:pStyle w:val="Hlavika"/>
        <w:ind w:left="567" w:hanging="567"/>
        <w:rPr>
          <w:sz w:val="22"/>
        </w:rPr>
      </w:pPr>
    </w:p>
    <w:p w14:paraId="4F976B48" w14:textId="77777777" w:rsidR="00DE3757" w:rsidRPr="00904799" w:rsidRDefault="00DE3757" w:rsidP="00DE3757">
      <w:pPr>
        <w:jc w:val="center"/>
        <w:rPr>
          <w:b/>
          <w:bCs/>
          <w:sz w:val="22"/>
          <w:szCs w:val="22"/>
        </w:rPr>
      </w:pPr>
      <w:r w:rsidRPr="00904799">
        <w:rPr>
          <w:b/>
          <w:bCs/>
          <w:sz w:val="22"/>
          <w:szCs w:val="22"/>
        </w:rPr>
        <w:t>Článok IV</w:t>
      </w:r>
    </w:p>
    <w:p w14:paraId="7EFB8158" w14:textId="77777777" w:rsidR="00DE3757" w:rsidRDefault="00DE3757" w:rsidP="00DE3757">
      <w:pPr>
        <w:jc w:val="center"/>
        <w:rPr>
          <w:b/>
          <w:bCs/>
          <w:sz w:val="22"/>
          <w:szCs w:val="22"/>
        </w:rPr>
      </w:pPr>
      <w:r w:rsidRPr="00904799">
        <w:rPr>
          <w:b/>
          <w:bCs/>
          <w:sz w:val="22"/>
          <w:szCs w:val="22"/>
        </w:rPr>
        <w:t>Čas zhotovenia Diela</w:t>
      </w:r>
    </w:p>
    <w:p w14:paraId="119E0528" w14:textId="77777777" w:rsidR="00DE3757" w:rsidRPr="00904799" w:rsidRDefault="00DE3757" w:rsidP="00DE3757">
      <w:pPr>
        <w:jc w:val="center"/>
        <w:rPr>
          <w:b/>
          <w:bCs/>
          <w:sz w:val="22"/>
          <w:szCs w:val="22"/>
        </w:rPr>
      </w:pPr>
    </w:p>
    <w:p w14:paraId="7638907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4" w:name="_Ref289629426"/>
      <w:r w:rsidRPr="00904799">
        <w:rPr>
          <w:sz w:val="22"/>
          <w:szCs w:val="22"/>
        </w:rPr>
        <w:t xml:space="preserve">Zhotoviteľ prevezme Stavenisko do </w:t>
      </w:r>
      <w:r>
        <w:rPr>
          <w:sz w:val="22"/>
          <w:szCs w:val="22"/>
        </w:rPr>
        <w:t>5</w:t>
      </w:r>
      <w:r w:rsidRPr="00904799">
        <w:rPr>
          <w:sz w:val="22"/>
          <w:szCs w:val="22"/>
        </w:rPr>
        <w:t xml:space="preserve"> dní od </w:t>
      </w:r>
      <w:r>
        <w:rPr>
          <w:sz w:val="22"/>
          <w:szCs w:val="22"/>
        </w:rPr>
        <w:t>účinnosti</w:t>
      </w:r>
      <w:r w:rsidRPr="00904799">
        <w:rPr>
          <w:sz w:val="22"/>
          <w:szCs w:val="22"/>
        </w:rPr>
        <w:t xml:space="preserve"> </w:t>
      </w:r>
      <w:r>
        <w:rPr>
          <w:sz w:val="22"/>
          <w:szCs w:val="22"/>
        </w:rPr>
        <w:t>T</w:t>
      </w:r>
      <w:r w:rsidRPr="00904799">
        <w:rPr>
          <w:sz w:val="22"/>
          <w:szCs w:val="22"/>
        </w:rPr>
        <w:t xml:space="preserve">ejto zmluvy. Pokiaľ nebude Objednávateľ schopný predložiť všetky potvrdenia alebo dokumenty požadované Zhotoviteľom pri preberaní Staveniska, tak sa </w:t>
      </w:r>
      <w:r>
        <w:rPr>
          <w:sz w:val="22"/>
          <w:szCs w:val="22"/>
        </w:rPr>
        <w:t>Z</w:t>
      </w:r>
      <w:r w:rsidRPr="00904799">
        <w:rPr>
          <w:sz w:val="22"/>
          <w:szCs w:val="22"/>
        </w:rPr>
        <w:t>mluvné strany dohodli, že chýbajúce potvrdenia alebo dokumenty nahradia vyhlásením Objednávateľa o ich existencii a platnosti, ktoré bude obsiahnuté v preberacom protokole. Následne je Zhotoviteľ povinný začať so zhotovovaním Diela do 1</w:t>
      </w:r>
      <w:r>
        <w:rPr>
          <w:sz w:val="22"/>
          <w:szCs w:val="22"/>
        </w:rPr>
        <w:t>0</w:t>
      </w:r>
      <w:r w:rsidRPr="00904799">
        <w:rPr>
          <w:sz w:val="22"/>
          <w:szCs w:val="22"/>
        </w:rPr>
        <w:t xml:space="preserve"> dní odo dňa prevzatia Staveniska.    </w:t>
      </w:r>
    </w:p>
    <w:p w14:paraId="730C1E1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Pr>
          <w:sz w:val="22"/>
          <w:szCs w:val="22"/>
        </w:rPr>
        <w:t>Zhotoviteľ</w:t>
      </w:r>
      <w:r w:rsidRPr="00904799">
        <w:rPr>
          <w:sz w:val="22"/>
          <w:szCs w:val="22"/>
        </w:rPr>
        <w:t xml:space="preserve"> mal možnosť pred podpisom Tejto zmluvy </w:t>
      </w:r>
      <w:r>
        <w:rPr>
          <w:sz w:val="22"/>
          <w:szCs w:val="22"/>
        </w:rPr>
        <w:t xml:space="preserve">Stavenisko </w:t>
      </w:r>
      <w:r w:rsidRPr="00904799">
        <w:rPr>
          <w:sz w:val="22"/>
          <w:szCs w:val="22"/>
        </w:rPr>
        <w:t xml:space="preserve">vidieť, pričom pri prehliadke Staveniska a výstavbou dotknutých priestorov nezistil žiadnu skutočnosť, ktorú mal možnosť obhliadkou a/alebo štúdiom </w:t>
      </w:r>
      <w:r>
        <w:rPr>
          <w:sz w:val="22"/>
          <w:szCs w:val="22"/>
        </w:rPr>
        <w:t>S</w:t>
      </w:r>
      <w:r w:rsidRPr="00904799">
        <w:rPr>
          <w:sz w:val="22"/>
          <w:szCs w:val="22"/>
        </w:rPr>
        <w:t xml:space="preserve">tavebných dokumentov zistiť a ktorá by znemožnila Zhotoviteľovi Stavenisko prevziať. </w:t>
      </w:r>
    </w:p>
    <w:p w14:paraId="32EC57EA"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5" w:name="_Ref325989717"/>
      <w:r w:rsidRPr="00904799">
        <w:rPr>
          <w:sz w:val="22"/>
          <w:szCs w:val="22"/>
        </w:rPr>
        <w:t>Zmluvné strany vyhlasujú, že Časový harmonogram obsahuje aj Kritickú cestu. Zhotoviteľ je povinný Dielo zhotovovať v súlade s Kritickou cestou uvedenou v Časovom harmonograme.</w:t>
      </w:r>
      <w:bookmarkEnd w:id="5"/>
      <w:r w:rsidRPr="00904799">
        <w:rPr>
          <w:sz w:val="22"/>
          <w:szCs w:val="22"/>
        </w:rPr>
        <w:t xml:space="preserve"> Zhotoviteľ ďalej vyhlasuje, že sa pokúsi vynaložiť všetko možné úsilie, aby zhotovil Dielo nielen v súlade s Kritickou cestou</w:t>
      </w:r>
      <w:r>
        <w:rPr>
          <w:sz w:val="22"/>
          <w:szCs w:val="22"/>
        </w:rPr>
        <w:t>,</w:t>
      </w:r>
      <w:r w:rsidRPr="00904799">
        <w:rPr>
          <w:sz w:val="22"/>
          <w:szCs w:val="22"/>
        </w:rPr>
        <w:t xml:space="preserve"> ale s celým Časovým harmonogramom</w:t>
      </w:r>
      <w:r>
        <w:rPr>
          <w:sz w:val="22"/>
          <w:szCs w:val="22"/>
        </w:rPr>
        <w:t>, ktorý je prílohou číslo 2 Tejto zmluvy a je jej neoddeliteľnou súčasťou</w:t>
      </w:r>
      <w:r w:rsidRPr="00904799">
        <w:rPr>
          <w:sz w:val="22"/>
          <w:szCs w:val="22"/>
        </w:rPr>
        <w:t>.</w:t>
      </w:r>
      <w:r w:rsidRPr="00904799">
        <w:rPr>
          <w:sz w:val="22"/>
          <w:szCs w:val="22"/>
        </w:rPr>
        <w:tab/>
      </w:r>
    </w:p>
    <w:p w14:paraId="2FF57EF4"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w:t>
      </w:r>
      <w:r>
        <w:rPr>
          <w:sz w:val="22"/>
          <w:szCs w:val="22"/>
        </w:rPr>
        <w:t> </w:t>
      </w:r>
      <w:r w:rsidRPr="00904799">
        <w:rPr>
          <w:sz w:val="22"/>
          <w:szCs w:val="22"/>
        </w:rPr>
        <w:t>prípade</w:t>
      </w:r>
      <w:r>
        <w:rPr>
          <w:sz w:val="22"/>
          <w:szCs w:val="22"/>
        </w:rPr>
        <w:t xml:space="preserve"> </w:t>
      </w:r>
      <w:r w:rsidRPr="00904799">
        <w:rPr>
          <w:sz w:val="22"/>
          <w:szCs w:val="22"/>
        </w:rPr>
        <w:t xml:space="preserve">rozporu medzi termínmi určenými v Časovom harmonograme a termínmi určenými v Tejto zmluve, </w:t>
      </w:r>
      <w:r w:rsidRPr="00DA08A0">
        <w:rPr>
          <w:color w:val="000000" w:themeColor="text1"/>
          <w:sz w:val="22"/>
          <w:szCs w:val="22"/>
        </w:rPr>
        <w:t>sú rozhodujúce termíny určené v Tejto zmluve.</w:t>
      </w:r>
      <w:r w:rsidRPr="00904799">
        <w:rPr>
          <w:sz w:val="22"/>
          <w:szCs w:val="22"/>
        </w:rPr>
        <w:t xml:space="preserve"> Časový harmonogram je podrobne členený a </w:t>
      </w:r>
      <w:r w:rsidRPr="00922E2E">
        <w:rPr>
          <w:sz w:val="22"/>
          <w:szCs w:val="22"/>
        </w:rPr>
        <w:t>tvorí prílohu č. 2</w:t>
      </w:r>
      <w:r>
        <w:rPr>
          <w:sz w:val="22"/>
          <w:szCs w:val="22"/>
        </w:rPr>
        <w:t xml:space="preserve"> </w:t>
      </w:r>
      <w:r w:rsidRPr="00904799">
        <w:rPr>
          <w:sz w:val="22"/>
          <w:szCs w:val="22"/>
        </w:rPr>
        <w:t xml:space="preserve">Tejto zmluvy, takže zmluvné strany sú s ním, ako ja s Kritickou cestou, podrobne oboznámené. </w:t>
      </w:r>
    </w:p>
    <w:p w14:paraId="78143366"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6" w:name="_Ref326004617"/>
      <w:r w:rsidRPr="00904799">
        <w:rPr>
          <w:sz w:val="22"/>
          <w:szCs w:val="22"/>
        </w:rPr>
        <w:t>Zhotoviteľ je povinný riadne zhotovené Dielo protokolárne odovzdať Objednávateľovi do</w:t>
      </w:r>
      <w:r>
        <w:rPr>
          <w:sz w:val="22"/>
          <w:szCs w:val="22"/>
        </w:rPr>
        <w:t xml:space="preserve"> </w:t>
      </w:r>
      <w:r>
        <w:rPr>
          <w:b/>
          <w:sz w:val="22"/>
          <w:szCs w:val="22"/>
        </w:rPr>
        <w:t xml:space="preserve">ôsmych </w:t>
      </w:r>
      <w:r w:rsidRPr="00B262E7">
        <w:rPr>
          <w:b/>
          <w:sz w:val="22"/>
          <w:szCs w:val="22"/>
        </w:rPr>
        <w:t xml:space="preserve">mesiacov </w:t>
      </w:r>
      <w:r>
        <w:rPr>
          <w:sz w:val="22"/>
          <w:szCs w:val="22"/>
        </w:rPr>
        <w:t>od prevzatia staveniska</w:t>
      </w:r>
      <w:r w:rsidRPr="00904799">
        <w:rPr>
          <w:sz w:val="22"/>
          <w:szCs w:val="22"/>
        </w:rPr>
        <w:t>, tak ako je uvedené v Tejto zmluve.</w:t>
      </w:r>
      <w:bookmarkEnd w:id="6"/>
    </w:p>
    <w:p w14:paraId="3A04CB50"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 prípade vzniku okolností, ktoré samy o sebe alebo v spojitosti s inými okolnosťami môžu spôsobiť, že termíny tvoriace Kritickú cestu nebudú dodržané, je Zhotoviteľ povinný bez zbytočného odkladu o týchto okolnostiach informovať Objednávateľa a informovať ho aj o dĺžke predpokladaného omeškania resp. o predpokladaných vadách Diela vyplývajúcich z týchto okolností.</w:t>
      </w:r>
    </w:p>
    <w:p w14:paraId="64F88E42"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 xml:space="preserve">Pri neplnení termínov tvoriacich Kritickú cestu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2E765DC8" w14:textId="77777777" w:rsidR="00DE3757" w:rsidRPr="00891B45" w:rsidRDefault="00DE3757" w:rsidP="00DE3757">
      <w:pPr>
        <w:pStyle w:val="Odsekzoznamu1"/>
        <w:numPr>
          <w:ilvl w:val="1"/>
          <w:numId w:val="22"/>
        </w:numPr>
        <w:spacing w:after="120"/>
        <w:ind w:left="567" w:hanging="567"/>
        <w:contextualSpacing w:val="0"/>
        <w:jc w:val="both"/>
        <w:rPr>
          <w:sz w:val="22"/>
          <w:szCs w:val="22"/>
        </w:rPr>
      </w:pPr>
      <w:bookmarkStart w:id="7" w:name="_Ref326004075"/>
      <w:r w:rsidRPr="00904799">
        <w:rPr>
          <w:sz w:val="22"/>
          <w:szCs w:val="22"/>
        </w:rPr>
        <w:lastRenderedPageBreak/>
        <w:t>Za účelom kontroly postupu vykonávania Diela sa zmluvné strany dohodli na konaní pravidelných kontrolných dní, ktoré sa budú konať min. 1</w:t>
      </w:r>
      <w:r>
        <w:rPr>
          <w:sz w:val="22"/>
          <w:szCs w:val="22"/>
        </w:rPr>
        <w:t xml:space="preserve"> </w:t>
      </w:r>
      <w:r w:rsidRPr="00904799">
        <w:rPr>
          <w:sz w:val="22"/>
          <w:szCs w:val="22"/>
        </w:rPr>
        <w:t xml:space="preserve">x </w:t>
      </w:r>
      <w:r>
        <w:rPr>
          <w:sz w:val="22"/>
          <w:szCs w:val="22"/>
        </w:rPr>
        <w:t>za 14 dní</w:t>
      </w:r>
      <w:r w:rsidRPr="00904799">
        <w:rPr>
          <w:sz w:val="22"/>
          <w:szCs w:val="22"/>
        </w:rPr>
        <w:t xml:space="preserve"> v</w:t>
      </w:r>
      <w:r>
        <w:rPr>
          <w:sz w:val="22"/>
          <w:szCs w:val="22"/>
        </w:rPr>
        <w:t xml:space="preserve"> konkrétny pracovný deň a hodinu vopred dohodnutý medzi Zmluvnými stranami a uvedený v stavebnom denníku </w:t>
      </w:r>
      <w:r w:rsidRPr="00904799">
        <w:rPr>
          <w:sz w:val="22"/>
          <w:szCs w:val="22"/>
        </w:rPr>
        <w:t xml:space="preserve">(ak sa nedohodnú inak) </w:t>
      </w:r>
      <w:r w:rsidRPr="00891B45">
        <w:rPr>
          <w:sz w:val="22"/>
          <w:szCs w:val="22"/>
        </w:rPr>
        <w:t xml:space="preserve">so zrazom na Stavenisku. Zhotoviteľ je povinný zabezpečiť na kontrolnom dni účasť osoby oprávnenej za Zhotoviteľa v súvislosti so zhotovovaním Diela konať. </w:t>
      </w:r>
      <w:r>
        <w:rPr>
          <w:sz w:val="22"/>
          <w:szCs w:val="22"/>
        </w:rPr>
        <w:t xml:space="preserve"> </w:t>
      </w:r>
      <w:r w:rsidRPr="00891B45">
        <w:rPr>
          <w:sz w:val="22"/>
          <w:szCs w:val="22"/>
        </w:rPr>
        <w:t>Zhotoviteľ je na kontrolnom dni povinný poskytnúť Objednávateľovi Objednávateľom požadované vysvetlenia, informácie a na mieste ho oboznámiť s postupom zhotovovania Diela a doterajším výsledkom jeho činnosti.</w:t>
      </w:r>
      <w:bookmarkEnd w:id="7"/>
      <w:r w:rsidRPr="00891B45">
        <w:rPr>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poddodávateľov, dodávateľov materiálov a pod. na kontrolných dňoch. </w:t>
      </w:r>
    </w:p>
    <w:p w14:paraId="0DF89967"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 xml:space="preserve">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w:t>
      </w:r>
      <w:r>
        <w:rPr>
          <w:sz w:val="22"/>
          <w:szCs w:val="22"/>
        </w:rPr>
        <w:t>Z</w:t>
      </w:r>
      <w:r w:rsidRPr="00904799">
        <w:rPr>
          <w:sz w:val="22"/>
          <w:szCs w:val="22"/>
        </w:rPr>
        <w:t>mluvné strany písomný záznam</w:t>
      </w:r>
      <w:r w:rsidRPr="00904799">
        <w:rPr>
          <w:b/>
          <w:sz w:val="22"/>
          <w:szCs w:val="22"/>
        </w:rPr>
        <w:t xml:space="preserve">. </w:t>
      </w:r>
      <w:r w:rsidRPr="00904799">
        <w:rPr>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1521AC6F" w14:textId="77777777" w:rsidR="00DE3757"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K predĺženiu termínu zhotovenia a odovzdania Diela môže prísť výlučne z dôvodov uvedených v Tejto zm</w:t>
      </w:r>
      <w:r>
        <w:rPr>
          <w:sz w:val="22"/>
          <w:szCs w:val="22"/>
        </w:rPr>
        <w:t>luve a v súlade s Touto zmluvou a to najmä:</w:t>
      </w:r>
    </w:p>
    <w:p w14:paraId="47E0D1A6"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vyššia moc/nepredvídateľné udalosti, t. j. udalosti, ktoré nie sú závislé od vôle </w:t>
      </w:r>
      <w:r>
        <w:rPr>
          <w:sz w:val="22"/>
          <w:szCs w:val="22"/>
        </w:rPr>
        <w:t>Z</w:t>
      </w:r>
      <w:r w:rsidRPr="0062044E">
        <w:rPr>
          <w:sz w:val="22"/>
          <w:szCs w:val="22"/>
        </w:rPr>
        <w:t xml:space="preserve">mluvných strán a tieto ich nemôžu ovplyvniť; o vzniku ako aj zániku týchto udalostí je </w:t>
      </w:r>
      <w:r>
        <w:rPr>
          <w:sz w:val="22"/>
          <w:szCs w:val="22"/>
        </w:rPr>
        <w:t>Z</w:t>
      </w:r>
      <w:r w:rsidRPr="0062044E">
        <w:rPr>
          <w:sz w:val="22"/>
          <w:szCs w:val="22"/>
        </w:rPr>
        <w:t xml:space="preserve">hotoviteľ povinný </w:t>
      </w:r>
      <w:r>
        <w:rPr>
          <w:sz w:val="22"/>
          <w:szCs w:val="22"/>
        </w:rPr>
        <w:t>O</w:t>
      </w:r>
      <w:r w:rsidRPr="0062044E">
        <w:rPr>
          <w:sz w:val="22"/>
          <w:szCs w:val="22"/>
        </w:rPr>
        <w:t xml:space="preserve">bjednávateľa písomne informovať, </w:t>
      </w:r>
    </w:p>
    <w:p w14:paraId="16D7B768"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nepriaznivé klimatické podmienky, ktoré by ohrozovali kvalitu realizovaných prác, </w:t>
      </w:r>
    </w:p>
    <w:p w14:paraId="6CA3CC0C"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príkazy, zákazy, obmedzenia vydané štátnymi orgánmi alebo miestnymi správnymi orgánmi, ak neboli spôsobené konaním, resp. nekonaním </w:t>
      </w:r>
      <w:r>
        <w:rPr>
          <w:sz w:val="22"/>
          <w:szCs w:val="22"/>
        </w:rPr>
        <w:t>Z</w:t>
      </w:r>
      <w:r w:rsidRPr="0062044E">
        <w:rPr>
          <w:sz w:val="22"/>
          <w:szCs w:val="22"/>
        </w:rPr>
        <w:t>hotoviteľa,</w:t>
      </w:r>
    </w:p>
    <w:p w14:paraId="62D7DC32" w14:textId="77777777" w:rsidR="00DE3757" w:rsidRDefault="00DE3757" w:rsidP="00DE3757">
      <w:pPr>
        <w:pStyle w:val="Odsekzoznamu1"/>
        <w:numPr>
          <w:ilvl w:val="0"/>
          <w:numId w:val="54"/>
        </w:numPr>
        <w:spacing w:after="120"/>
        <w:ind w:left="992" w:hanging="357"/>
        <w:contextualSpacing w:val="0"/>
        <w:jc w:val="both"/>
        <w:rPr>
          <w:sz w:val="22"/>
          <w:szCs w:val="22"/>
        </w:rPr>
      </w:pPr>
      <w:r w:rsidRPr="0062044E">
        <w:rPr>
          <w:sz w:val="22"/>
          <w:szCs w:val="22"/>
        </w:rPr>
        <w:t xml:space="preserve">prekážky na strane </w:t>
      </w:r>
      <w:r>
        <w:rPr>
          <w:sz w:val="22"/>
          <w:szCs w:val="22"/>
        </w:rPr>
        <w:t>O</w:t>
      </w:r>
      <w:r w:rsidRPr="0062044E">
        <w:rPr>
          <w:sz w:val="22"/>
          <w:szCs w:val="22"/>
        </w:rPr>
        <w:t>bjednávateľa, vrátane nepredvídateľných a vynútených stavebných prác oproti projektu.</w:t>
      </w:r>
    </w:p>
    <w:p w14:paraId="0E27637A" w14:textId="77777777" w:rsidR="00DE3757" w:rsidRDefault="00DE3757" w:rsidP="00DE3757">
      <w:pPr>
        <w:pStyle w:val="Odsekzoznamu1"/>
        <w:spacing w:after="120"/>
        <w:ind w:left="567"/>
        <w:jc w:val="both"/>
        <w:rPr>
          <w:sz w:val="22"/>
          <w:szCs w:val="22"/>
        </w:rPr>
      </w:pPr>
      <w:r w:rsidRPr="00904799">
        <w:rPr>
          <w:sz w:val="22"/>
          <w:szCs w:val="22"/>
        </w:rPr>
        <w:t xml:space="preserve"> Vzhľadom k tomu, že termín zhotovenia a odovzdania Diela je podstatnou a dôležitou súčasťou Tejto zmluvy, tak</w:t>
      </w:r>
      <w:r>
        <w:rPr>
          <w:sz w:val="22"/>
          <w:szCs w:val="22"/>
        </w:rPr>
        <w:t xml:space="preserve"> k</w:t>
      </w:r>
      <w:r w:rsidRPr="00904799">
        <w:rPr>
          <w:sz w:val="22"/>
          <w:szCs w:val="22"/>
        </w:rPr>
        <w:t xml:space="preserve"> ich zmenám môže dôjsť iba na základe písomného dodatku k Tejto zmluve, pokiaľ nie je v Tejto zmluve výslovne uvedené niečo inak.</w:t>
      </w:r>
      <w:r>
        <w:rPr>
          <w:sz w:val="22"/>
          <w:szCs w:val="22"/>
        </w:rPr>
        <w:t xml:space="preserve"> </w:t>
      </w:r>
    </w:p>
    <w:p w14:paraId="181FF5B9" w14:textId="77777777" w:rsidR="00DE3757" w:rsidRDefault="00DE3757" w:rsidP="00DE3757">
      <w:pPr>
        <w:pStyle w:val="Odsekzoznamu1"/>
        <w:numPr>
          <w:ilvl w:val="1"/>
          <w:numId w:val="22"/>
        </w:numPr>
        <w:spacing w:after="120"/>
        <w:ind w:left="567" w:hanging="567"/>
        <w:contextualSpacing w:val="0"/>
        <w:jc w:val="both"/>
        <w:rPr>
          <w:sz w:val="22"/>
          <w:szCs w:val="22"/>
        </w:rPr>
      </w:pPr>
      <w:r>
        <w:rPr>
          <w:sz w:val="22"/>
          <w:szCs w:val="22"/>
        </w:rPr>
        <w:t xml:space="preserve">Zhotoviteľ môže Dielo vykonať ešte pred dohodnutým časom a riadne dokončené dielo odovzdať Objednávateľovi v skoršom termíne. </w:t>
      </w:r>
    </w:p>
    <w:p w14:paraId="1D2268BD" w14:textId="77777777" w:rsidR="00DE3757" w:rsidRPr="00904799" w:rsidRDefault="00DE3757" w:rsidP="00DE3757">
      <w:pPr>
        <w:pStyle w:val="Odsekzoznamu1"/>
        <w:ind w:left="567"/>
        <w:jc w:val="both"/>
        <w:rPr>
          <w:sz w:val="22"/>
          <w:szCs w:val="22"/>
        </w:rPr>
      </w:pPr>
    </w:p>
    <w:p w14:paraId="4C18ECC8" w14:textId="77777777" w:rsidR="00DE3757" w:rsidRPr="00904799" w:rsidRDefault="00DE3757" w:rsidP="00DE3757">
      <w:pPr>
        <w:pStyle w:val="Odsekzoznamu1"/>
        <w:ind w:left="0"/>
        <w:jc w:val="center"/>
        <w:rPr>
          <w:b/>
          <w:sz w:val="22"/>
          <w:szCs w:val="22"/>
        </w:rPr>
      </w:pPr>
      <w:r w:rsidRPr="00904799">
        <w:rPr>
          <w:b/>
          <w:sz w:val="22"/>
          <w:szCs w:val="22"/>
        </w:rPr>
        <w:t>Článok V</w:t>
      </w:r>
    </w:p>
    <w:p w14:paraId="7340917D" w14:textId="77777777" w:rsidR="00DE3757" w:rsidRDefault="00DE3757" w:rsidP="00DE3757">
      <w:pPr>
        <w:pStyle w:val="Odsekzoznamu1"/>
        <w:ind w:left="0"/>
        <w:jc w:val="center"/>
        <w:rPr>
          <w:b/>
          <w:sz w:val="22"/>
          <w:szCs w:val="22"/>
        </w:rPr>
      </w:pPr>
      <w:r w:rsidRPr="00904799">
        <w:rPr>
          <w:b/>
          <w:sz w:val="22"/>
          <w:szCs w:val="22"/>
        </w:rPr>
        <w:t>Cena Diela</w:t>
      </w:r>
      <w:r>
        <w:rPr>
          <w:b/>
          <w:sz w:val="22"/>
          <w:szCs w:val="22"/>
        </w:rPr>
        <w:t xml:space="preserve"> a Zábezpeka</w:t>
      </w:r>
    </w:p>
    <w:p w14:paraId="0F1A6AA4" w14:textId="77777777" w:rsidR="00DE3757" w:rsidRPr="00904799" w:rsidRDefault="00DE3757" w:rsidP="00DE3757">
      <w:pPr>
        <w:pStyle w:val="Odsekzoznamu1"/>
        <w:ind w:left="0"/>
        <w:jc w:val="center"/>
        <w:rPr>
          <w:b/>
          <w:sz w:val="22"/>
          <w:szCs w:val="22"/>
        </w:rPr>
      </w:pPr>
    </w:p>
    <w:p w14:paraId="0379BD5E" w14:textId="61B4BEDB"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Za riadne a včasné zhotovenie Diela v rozsahu dohodnutom Touto zmluvou sa Objednávateľ zaväzuje zaplatiť Zhotoviteľovi cenu Diela vo výške </w:t>
      </w:r>
      <w:r w:rsidRPr="0041162E">
        <w:rPr>
          <w:b/>
          <w:sz w:val="22"/>
          <w:szCs w:val="22"/>
          <w:highlight w:val="yellow"/>
        </w:rPr>
        <w:t xml:space="preserve">.............. </w:t>
      </w:r>
      <w:r>
        <w:rPr>
          <w:b/>
          <w:sz w:val="22"/>
          <w:szCs w:val="22"/>
          <w:highlight w:val="yellow"/>
        </w:rPr>
        <w:t xml:space="preserve">EUR </w:t>
      </w:r>
      <w:r w:rsidRPr="0041162E">
        <w:rPr>
          <w:b/>
          <w:sz w:val="22"/>
          <w:szCs w:val="22"/>
          <w:highlight w:val="yellow"/>
        </w:rPr>
        <w:t>bez DPH</w:t>
      </w:r>
      <w:r w:rsidRPr="0041162E">
        <w:rPr>
          <w:sz w:val="22"/>
          <w:szCs w:val="22"/>
          <w:highlight w:val="yellow"/>
        </w:rPr>
        <w:t xml:space="preserve"> </w:t>
      </w:r>
      <w:r w:rsidRPr="00DE3757">
        <w:rPr>
          <w:sz w:val="22"/>
          <w:szCs w:val="22"/>
          <w:highlight w:val="yellow"/>
        </w:rPr>
        <w:t xml:space="preserve">plus DPH .......... EUR, </w:t>
      </w:r>
      <w:r>
        <w:rPr>
          <w:sz w:val="22"/>
          <w:szCs w:val="22"/>
          <w:highlight w:val="yellow"/>
        </w:rPr>
        <w:t xml:space="preserve">spolu </w:t>
      </w:r>
      <w:r w:rsidRPr="00DE3757">
        <w:rPr>
          <w:sz w:val="22"/>
          <w:szCs w:val="22"/>
          <w:highlight w:val="yellow"/>
        </w:rPr>
        <w:t xml:space="preserve"> </w:t>
      </w:r>
      <w:r w:rsidRPr="00DE3757">
        <w:rPr>
          <w:b/>
          <w:sz w:val="22"/>
          <w:szCs w:val="22"/>
          <w:highlight w:val="yellow"/>
        </w:rPr>
        <w:t>.............. EUR s DPH</w:t>
      </w:r>
      <w:r w:rsidRPr="00DE3757">
        <w:rPr>
          <w:sz w:val="22"/>
          <w:szCs w:val="22"/>
          <w:highlight w:val="yellow"/>
        </w:rPr>
        <w:t xml:space="preserve"> (slovom: ..............)</w:t>
      </w:r>
      <w:r w:rsidRPr="00904799">
        <w:rPr>
          <w:sz w:val="22"/>
          <w:szCs w:val="22"/>
        </w:rPr>
        <w:t xml:space="preserve"> (ďalej pre cenu Diela vrátane DPH len “</w:t>
      </w:r>
      <w:r w:rsidRPr="00904799">
        <w:rPr>
          <w:b/>
          <w:sz w:val="22"/>
          <w:szCs w:val="22"/>
        </w:rPr>
        <w:t>Cena Diela</w:t>
      </w:r>
      <w:r w:rsidRPr="00904799">
        <w:rPr>
          <w:sz w:val="22"/>
          <w:szCs w:val="22"/>
        </w:rPr>
        <w:t xml:space="preserve">“) a to spôsobom a v lehotách podľa Tejto zmluvy. </w:t>
      </w:r>
      <w:r>
        <w:rPr>
          <w:sz w:val="22"/>
          <w:szCs w:val="22"/>
        </w:rPr>
        <w:t>Cena diela je podrobne špecifikovaná v prílohe č. 1 Tejto zmluvy.</w:t>
      </w:r>
    </w:p>
    <w:p w14:paraId="706283EE" w14:textId="77777777"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0E6C37ED" w14:textId="77777777" w:rsidR="00DE3757" w:rsidRPr="00CA1F0C" w:rsidRDefault="00DE3757" w:rsidP="00DE3757">
      <w:pPr>
        <w:pStyle w:val="Odsekzoznamu1"/>
        <w:numPr>
          <w:ilvl w:val="1"/>
          <w:numId w:val="25"/>
        </w:numPr>
        <w:spacing w:after="120"/>
        <w:ind w:left="567" w:hanging="567"/>
        <w:contextualSpacing w:val="0"/>
        <w:jc w:val="both"/>
        <w:rPr>
          <w:sz w:val="22"/>
          <w:szCs w:val="22"/>
        </w:rPr>
      </w:pPr>
      <w:r>
        <w:rPr>
          <w:sz w:val="22"/>
          <w:szCs w:val="22"/>
        </w:rPr>
        <w:lastRenderedPageBreak/>
        <w:t xml:space="preserve">Cena Diela je stanovená na základe súťažných podmienok, súťažných podkladov a projektu stavby vrátane výkazu výmer, pričom Výkaz Výmer (príloha č. 1 Tejto zmluvy a je jej neoddeliteľnou súčasťou). </w:t>
      </w:r>
      <w:r w:rsidRPr="00665CF3">
        <w:rPr>
          <w:sz w:val="22"/>
          <w:szCs w:val="22"/>
        </w:rPr>
        <w:t xml:space="preserve">Cena diela je dohodnutá v zmysle zákona č. 18/1996 </w:t>
      </w:r>
      <w:proofErr w:type="spellStart"/>
      <w:r w:rsidRPr="00665CF3">
        <w:rPr>
          <w:sz w:val="22"/>
          <w:szCs w:val="22"/>
        </w:rPr>
        <w:t>Z.z</w:t>
      </w:r>
      <w:proofErr w:type="spellEnd"/>
      <w:r w:rsidRPr="00665CF3">
        <w:rPr>
          <w:sz w:val="22"/>
          <w:szCs w:val="22"/>
        </w:rPr>
        <w:t>. o cenách v znení neskorších zmien a doplnkov a vyhlášky č. 87/1996 Z. z., ktorou sa vykonáva zákon o cenách v znení neskorších zmien a</w:t>
      </w:r>
      <w:r>
        <w:rPr>
          <w:sz w:val="22"/>
          <w:szCs w:val="22"/>
        </w:rPr>
        <w:t> </w:t>
      </w:r>
      <w:r w:rsidRPr="00665CF3">
        <w:rPr>
          <w:sz w:val="22"/>
          <w:szCs w:val="22"/>
        </w:rPr>
        <w:t>doplnkov</w:t>
      </w:r>
      <w:r>
        <w:rPr>
          <w:sz w:val="22"/>
          <w:szCs w:val="22"/>
        </w:rPr>
        <w:t>.</w:t>
      </w:r>
    </w:p>
    <w:p w14:paraId="68AA3951" w14:textId="77777777" w:rsidR="00DE3757" w:rsidRDefault="00DE3757" w:rsidP="00DE3757">
      <w:pPr>
        <w:pStyle w:val="Odsekzoznamu1"/>
        <w:numPr>
          <w:ilvl w:val="1"/>
          <w:numId w:val="25"/>
        </w:numPr>
        <w:ind w:left="567" w:hanging="567"/>
        <w:contextualSpacing w:val="0"/>
        <w:jc w:val="both"/>
        <w:rPr>
          <w:sz w:val="22"/>
          <w:szCs w:val="22"/>
        </w:rPr>
      </w:pPr>
      <w:r w:rsidRPr="00324355">
        <w:rPr>
          <w:sz w:val="22"/>
          <w:szCs w:val="22"/>
        </w:rPr>
        <w:t xml:space="preserve">K zmene Ceny Diela dôjde </w:t>
      </w:r>
    </w:p>
    <w:p w14:paraId="6565B76F"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dohodnutej </w:t>
      </w:r>
      <w:r>
        <w:rPr>
          <w:sz w:val="22"/>
          <w:szCs w:val="22"/>
        </w:rPr>
        <w:t>v súlade s čl. VII. Tejto zmluvy</w:t>
      </w:r>
      <w:r w:rsidRPr="00324355">
        <w:rPr>
          <w:sz w:val="22"/>
          <w:szCs w:val="22"/>
        </w:rPr>
        <w:t xml:space="preserve">, </w:t>
      </w:r>
    </w:p>
    <w:p w14:paraId="0A3B0375"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zmeny zákonnej sadzby DPH alebo iných zákonných platieb, </w:t>
      </w:r>
    </w:p>
    <w:p w14:paraId="150042B9"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v prípadoch výslovne uvedených v Tejto zmluve.</w:t>
      </w:r>
    </w:p>
    <w:p w14:paraId="460C74EB" w14:textId="77777777" w:rsidR="00DE3757" w:rsidRPr="00665CF3" w:rsidRDefault="00DE3757" w:rsidP="00DE3757">
      <w:pPr>
        <w:pStyle w:val="Odsekzoznamu1"/>
        <w:ind w:left="0"/>
        <w:jc w:val="both"/>
        <w:rPr>
          <w:sz w:val="22"/>
          <w:szCs w:val="22"/>
        </w:rPr>
      </w:pPr>
    </w:p>
    <w:p w14:paraId="66EE40AC"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w:t>
      </w:r>
      <w:r w:rsidRPr="00665CF3">
        <w:rPr>
          <w:sz w:val="22"/>
          <w:szCs w:val="22"/>
        </w:rPr>
        <w:t xml:space="preserve"> Cene Diela sú okrem iného zahrnuté aj </w:t>
      </w:r>
      <w:r>
        <w:rPr>
          <w:sz w:val="22"/>
          <w:szCs w:val="22"/>
        </w:rPr>
        <w:t xml:space="preserve"> </w:t>
      </w:r>
      <w:r w:rsidRPr="00665CF3">
        <w:rPr>
          <w:sz w:val="22"/>
          <w:szCs w:val="22"/>
        </w:rPr>
        <w:t>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r>
        <w:rPr>
          <w:sz w:val="22"/>
          <w:szCs w:val="22"/>
        </w:rPr>
        <w:t>.</w:t>
      </w:r>
    </w:p>
    <w:p w14:paraId="5D33F680"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Cena Diela zahŕňa </w:t>
      </w:r>
      <w:r w:rsidRPr="00665CF3">
        <w:rPr>
          <w:sz w:val="22"/>
          <w:szCs w:val="22"/>
        </w:rPr>
        <w:t>náklady potrebné na vybudovanie funkčnej stavby podľa projektovej dokumentácie, dodržanie zmluvne dohodnutých kvalitatívnych, dodacích a platobných podmienok podľa tejto zmluvy</w:t>
      </w:r>
      <w:r>
        <w:rPr>
          <w:sz w:val="22"/>
          <w:szCs w:val="22"/>
        </w:rPr>
        <w:t>, ako aj</w:t>
      </w:r>
      <w:r w:rsidRPr="00665CF3">
        <w:rPr>
          <w:sz w:val="22"/>
          <w:szCs w:val="22"/>
        </w:rPr>
        <w:t>:</w:t>
      </w:r>
    </w:p>
    <w:p w14:paraId="2D847B8C" w14:textId="77777777" w:rsidR="00DE3757" w:rsidRDefault="00DE3757" w:rsidP="00DE3757">
      <w:pPr>
        <w:pStyle w:val="Odsekzoznamu1"/>
        <w:numPr>
          <w:ilvl w:val="0"/>
          <w:numId w:val="47"/>
        </w:numPr>
        <w:ind w:left="851" w:hanging="284"/>
        <w:contextualSpacing w:val="0"/>
        <w:jc w:val="both"/>
        <w:rPr>
          <w:sz w:val="22"/>
          <w:szCs w:val="22"/>
        </w:rPr>
      </w:pPr>
      <w:r w:rsidRPr="00665CF3">
        <w:rPr>
          <w:sz w:val="22"/>
          <w:szCs w:val="22"/>
        </w:rPr>
        <w:t>technicko-kvalit</w:t>
      </w:r>
      <w:r>
        <w:rPr>
          <w:sz w:val="22"/>
          <w:szCs w:val="22"/>
        </w:rPr>
        <w:t>atívnych parametrov uvedených v:</w:t>
      </w:r>
    </w:p>
    <w:p w14:paraId="4E8464AD" w14:textId="77777777" w:rsidR="00DE3757" w:rsidRPr="00DE12D0"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technických normách a predpisoch platných na území Slovenskej republiky, </w:t>
      </w:r>
    </w:p>
    <w:p w14:paraId="4817313D" w14:textId="77777777" w:rsidR="00DE3757"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normách a technických podmienkach uvedených v projekte pre stavebné povolenie, v súťažných podmienkach, v súťažných podkladoch, v projekte a v </w:t>
      </w:r>
      <w:r w:rsidRPr="00922E2E">
        <w:rPr>
          <w:sz w:val="22"/>
          <w:szCs w:val="22"/>
        </w:rPr>
        <w:t>prílohe č. 1</w:t>
      </w:r>
      <w:r w:rsidRPr="00DE12D0">
        <w:rPr>
          <w:sz w:val="22"/>
          <w:szCs w:val="22"/>
        </w:rPr>
        <w:t xml:space="preserve"> k tejto zmluve,</w:t>
      </w:r>
    </w:p>
    <w:p w14:paraId="3CC8DCAF" w14:textId="77777777" w:rsidR="00DE3757" w:rsidRDefault="00DE3757" w:rsidP="00DE3757">
      <w:pPr>
        <w:pStyle w:val="Odsekzoznamu1"/>
        <w:numPr>
          <w:ilvl w:val="0"/>
          <w:numId w:val="47"/>
        </w:numPr>
        <w:ind w:left="851" w:hanging="284"/>
        <w:contextualSpacing w:val="0"/>
        <w:jc w:val="both"/>
        <w:rPr>
          <w:sz w:val="22"/>
          <w:szCs w:val="22"/>
        </w:rPr>
      </w:pPr>
      <w:r w:rsidRPr="00DE12D0">
        <w:rPr>
          <w:sz w:val="22"/>
          <w:szCs w:val="22"/>
        </w:rPr>
        <w:t>podmienok realizácie diela:</w:t>
      </w:r>
    </w:p>
    <w:p w14:paraId="00C6F228" w14:textId="77777777" w:rsidR="00DE3757" w:rsidRPr="00DE12D0" w:rsidRDefault="00DE3757" w:rsidP="00DE3757">
      <w:pPr>
        <w:widowControl w:val="0"/>
        <w:numPr>
          <w:ilvl w:val="0"/>
          <w:numId w:val="49"/>
        </w:numPr>
        <w:overflowPunct w:val="0"/>
        <w:autoSpaceDE w:val="0"/>
        <w:autoSpaceDN w:val="0"/>
        <w:adjustRightInd w:val="0"/>
        <w:ind w:left="1134" w:right="180" w:hanging="283"/>
        <w:jc w:val="both"/>
        <w:rPr>
          <w:sz w:val="22"/>
          <w:szCs w:val="22"/>
        </w:rPr>
      </w:pPr>
      <w:r w:rsidRPr="00DE12D0">
        <w:rPr>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B448E11" w14:textId="77777777" w:rsidR="00DE3757" w:rsidRPr="00DE12D0" w:rsidRDefault="00DE3757" w:rsidP="00DE3757">
      <w:pPr>
        <w:widowControl w:val="0"/>
        <w:numPr>
          <w:ilvl w:val="0"/>
          <w:numId w:val="49"/>
        </w:numPr>
        <w:overflowPunct w:val="0"/>
        <w:autoSpaceDE w:val="0"/>
        <w:autoSpaceDN w:val="0"/>
        <w:adjustRightInd w:val="0"/>
        <w:ind w:left="1134" w:right="300" w:hanging="283"/>
        <w:jc w:val="both"/>
        <w:rPr>
          <w:sz w:val="22"/>
          <w:szCs w:val="22"/>
        </w:rPr>
      </w:pPr>
      <w:r w:rsidRPr="00DE12D0">
        <w:rPr>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DE12D0">
        <w:rPr>
          <w:sz w:val="22"/>
          <w:szCs w:val="22"/>
        </w:rPr>
        <w:t>závad</w:t>
      </w:r>
      <w:proofErr w:type="spellEnd"/>
      <w:r w:rsidRPr="00DE12D0">
        <w:rPr>
          <w:sz w:val="22"/>
          <w:szCs w:val="22"/>
        </w:rPr>
        <w:t xml:space="preserve"> z kolaudačného konania,</w:t>
      </w:r>
    </w:p>
    <w:p w14:paraId="400B227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spotrebovaných energií počas realizácie diela, </w:t>
      </w:r>
    </w:p>
    <w:p w14:paraId="0635A053"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vodného a stočného v priebehu výstavby, </w:t>
      </w:r>
    </w:p>
    <w:p w14:paraId="52543E0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a poplatky za uloženie prebytočnej stavebnej </w:t>
      </w:r>
      <w:proofErr w:type="spellStart"/>
      <w:r w:rsidRPr="00DE12D0">
        <w:rPr>
          <w:sz w:val="22"/>
          <w:szCs w:val="22"/>
        </w:rPr>
        <w:t>sute</w:t>
      </w:r>
      <w:proofErr w:type="spellEnd"/>
      <w:r w:rsidRPr="00DE12D0">
        <w:rPr>
          <w:sz w:val="22"/>
          <w:szCs w:val="22"/>
        </w:rPr>
        <w:t xml:space="preserve">, </w:t>
      </w:r>
    </w:p>
    <w:p w14:paraId="04DBB2DD"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prebytočného materiálu, </w:t>
      </w:r>
    </w:p>
    <w:p w14:paraId="7B697D7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osvetlenie staveniska a jednotlivých pracovísk, </w:t>
      </w:r>
    </w:p>
    <w:p w14:paraId="18FFD68A"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stráženie staveniska a stavby, </w:t>
      </w:r>
    </w:p>
    <w:p w14:paraId="29D6338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bezpečnosťou a ochranou zdravia pri práci počas výstavby, </w:t>
      </w:r>
    </w:p>
    <w:p w14:paraId="198412F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zaistenie bezpečnosti technických zariadení počas výstavby, </w:t>
      </w:r>
    </w:p>
    <w:p w14:paraId="7AD79145"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vynaložené na požiarnu ochranu v priebehu výstavby, </w:t>
      </w:r>
    </w:p>
    <w:p w14:paraId="3AED0F95" w14:textId="77777777" w:rsidR="00DE3757" w:rsidRPr="00DE12D0" w:rsidRDefault="00DE3757" w:rsidP="00DE3757">
      <w:pPr>
        <w:widowControl w:val="0"/>
        <w:numPr>
          <w:ilvl w:val="0"/>
          <w:numId w:val="49"/>
        </w:numPr>
        <w:overflowPunct w:val="0"/>
        <w:autoSpaceDE w:val="0"/>
        <w:autoSpaceDN w:val="0"/>
        <w:adjustRightInd w:val="0"/>
        <w:ind w:left="1134" w:right="20" w:hanging="283"/>
        <w:jc w:val="both"/>
        <w:rPr>
          <w:sz w:val="22"/>
          <w:szCs w:val="22"/>
        </w:rPr>
      </w:pPr>
      <w:r w:rsidRPr="00DE12D0">
        <w:rPr>
          <w:sz w:val="22"/>
          <w:szCs w:val="22"/>
        </w:rPr>
        <w:t xml:space="preserve">náklady na prácu v noci, v dňoch pracovného pokoja alebo pracovného voľna a na prácu nadčas, </w:t>
      </w:r>
    </w:p>
    <w:p w14:paraId="337BA95C"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poistenie diela, </w:t>
      </w:r>
    </w:p>
    <w:p w14:paraId="2A1D0D4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colné a dovozné poplatky, </w:t>
      </w:r>
    </w:p>
    <w:p w14:paraId="37935B59"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vodorovnú a zvislú dopravu pre potreby výstavby, </w:t>
      </w:r>
    </w:p>
    <w:p w14:paraId="2B24372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spojené s obmedzeným priestorom staveniska, </w:t>
      </w:r>
    </w:p>
    <w:p w14:paraId="2764BA7F"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zabezpečenie vykonávania stavebných prác v obvyklých podmienkach zimného obdobia a v nepriaznivom počasí, </w:t>
      </w:r>
    </w:p>
    <w:p w14:paraId="5E53601E"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užívaním verejných plôch a s osobitným užívaním verejných komunikácií, </w:t>
      </w:r>
    </w:p>
    <w:p w14:paraId="3F9B51C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udržiavanie čistoty a poriadku na stavenisku a v jeho bezprostrednom okolí. </w:t>
      </w:r>
    </w:p>
    <w:p w14:paraId="449C9123" w14:textId="77777777" w:rsidR="00DE3757" w:rsidRPr="00DE12D0" w:rsidRDefault="00DE3757" w:rsidP="00DE3757">
      <w:pPr>
        <w:pStyle w:val="Odsekzoznamu1"/>
        <w:spacing w:after="120"/>
        <w:ind w:left="1134" w:hanging="283"/>
        <w:jc w:val="both"/>
        <w:rPr>
          <w:sz w:val="22"/>
          <w:szCs w:val="22"/>
        </w:rPr>
      </w:pPr>
    </w:p>
    <w:p w14:paraId="4578C9C0" w14:textId="77777777" w:rsidR="00DE3757" w:rsidRPr="00665CF3" w:rsidRDefault="00DE3757" w:rsidP="00DE3757">
      <w:pPr>
        <w:pStyle w:val="Odsekzoznamu1"/>
        <w:numPr>
          <w:ilvl w:val="1"/>
          <w:numId w:val="25"/>
        </w:numPr>
        <w:spacing w:after="120"/>
        <w:ind w:left="567" w:hanging="567"/>
        <w:contextualSpacing w:val="0"/>
        <w:jc w:val="both"/>
        <w:rPr>
          <w:sz w:val="22"/>
          <w:szCs w:val="22"/>
        </w:rPr>
      </w:pPr>
      <w:r w:rsidRPr="00665CF3">
        <w:rPr>
          <w:sz w:val="22"/>
          <w:szCs w:val="22"/>
        </w:rPr>
        <w:t>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w:t>
      </w:r>
      <w:proofErr w:type="spellStart"/>
      <w:r w:rsidRPr="00665CF3">
        <w:rPr>
          <w:sz w:val="22"/>
          <w:szCs w:val="22"/>
        </w:rPr>
        <w:t>Položkovom</w:t>
      </w:r>
      <w:proofErr w:type="spellEnd"/>
      <w:r w:rsidRPr="00665CF3">
        <w:rPr>
          <w:sz w:val="22"/>
          <w:szCs w:val="22"/>
        </w:rPr>
        <w:t xml:space="preserve"> rozpočte Zhotoviteľa priamo identifikovateľné. Zhotoviteľ súčasne vyhlasuje, že v Cene Diela má zahrnuté aj kompletne všetky </w:t>
      </w:r>
      <w:r w:rsidRPr="00665CF3">
        <w:rPr>
          <w:sz w:val="22"/>
          <w:szCs w:val="22"/>
        </w:rPr>
        <w:lastRenderedPageBreak/>
        <w:t>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w:t>
      </w:r>
      <w:r>
        <w:rPr>
          <w:sz w:val="22"/>
          <w:szCs w:val="22"/>
        </w:rPr>
        <w:t xml:space="preserve"> </w:t>
      </w:r>
      <w:r w:rsidRPr="00665CF3">
        <w:rPr>
          <w:sz w:val="22"/>
          <w:szCs w:val="22"/>
        </w:rPr>
        <w:t xml:space="preserve">s realizáciou kvalitnejšej varianty riešenia. V prípade nejasností, ktoré z možných riešení je kvalitnejšie je Zhotoviteľ povinný si vyžiadať stanovisko Objednávateľa.  </w:t>
      </w:r>
    </w:p>
    <w:p w14:paraId="45E0A304" w14:textId="77777777" w:rsidR="00DE3757" w:rsidRPr="00B61882"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Daň z pridanej hodnoty (DPH) bude Zhotoviteľ účtovať vždy v súlade s príslušnými právnymi predpismi.</w:t>
      </w:r>
    </w:p>
    <w:p w14:paraId="55DAA93E" w14:textId="77777777" w:rsidR="00DE3757" w:rsidRDefault="00DE3757" w:rsidP="00DE3757">
      <w:pPr>
        <w:pStyle w:val="Odsekzoznamu1"/>
        <w:numPr>
          <w:ilvl w:val="1"/>
          <w:numId w:val="25"/>
        </w:numPr>
        <w:spacing w:after="120"/>
        <w:ind w:left="567" w:hanging="567"/>
        <w:contextualSpacing w:val="0"/>
        <w:jc w:val="both"/>
        <w:rPr>
          <w:sz w:val="22"/>
          <w:szCs w:val="22"/>
        </w:rPr>
      </w:pPr>
      <w:r w:rsidRPr="00D1459C">
        <w:rPr>
          <w:sz w:val="22"/>
          <w:szCs w:val="22"/>
        </w:rPr>
        <w:t>Každé zvýšenie Ceny Diela musí byť medzi Zmluvnými stranami dohodnuté písomne dodatkom k </w:t>
      </w:r>
      <w:r>
        <w:rPr>
          <w:sz w:val="22"/>
          <w:szCs w:val="22"/>
        </w:rPr>
        <w:t>T</w:t>
      </w:r>
      <w:r w:rsidRPr="00D1459C">
        <w:rPr>
          <w:sz w:val="22"/>
          <w:szCs w:val="22"/>
        </w:rPr>
        <w:t>ejto zmluve</w:t>
      </w:r>
      <w:r>
        <w:rPr>
          <w:sz w:val="22"/>
          <w:szCs w:val="22"/>
        </w:rPr>
        <w:t>.</w:t>
      </w:r>
    </w:p>
    <w:p w14:paraId="409B92BB" w14:textId="77777777" w:rsidR="00DE3757" w:rsidRDefault="00DE3757" w:rsidP="00DE3757">
      <w:pPr>
        <w:pStyle w:val="Odsekzoznamu1"/>
        <w:numPr>
          <w:ilvl w:val="1"/>
          <w:numId w:val="25"/>
        </w:numPr>
        <w:ind w:left="567" w:hanging="567"/>
        <w:contextualSpacing w:val="0"/>
        <w:jc w:val="both"/>
        <w:rPr>
          <w:sz w:val="22"/>
          <w:szCs w:val="22"/>
        </w:rPr>
      </w:pPr>
      <w:r w:rsidRPr="00D1459C">
        <w:rPr>
          <w:sz w:val="22"/>
          <w:szCs w:val="22"/>
        </w:rPr>
        <w:t>Zmluvné strany sa dohodli, že v Cena Diel</w:t>
      </w:r>
      <w:r w:rsidRPr="00904799">
        <w:rPr>
          <w:sz w:val="22"/>
          <w:szCs w:val="22"/>
        </w:rPr>
        <w:t>a</w:t>
      </w:r>
      <w:r w:rsidRPr="00D1459C">
        <w:rPr>
          <w:sz w:val="22"/>
          <w:szCs w:val="22"/>
        </w:rPr>
        <w:t xml:space="preserve"> sú zahrnuté všetky náklady spojené so splnením záväzku a Zhotoviteľ nemá nárok na zvýšenie ceny, ktorý vyplynie ako dôsledok:</w:t>
      </w:r>
    </w:p>
    <w:p w14:paraId="2B58D64B" w14:textId="77777777" w:rsidR="00DE3757" w:rsidRDefault="00DE3757" w:rsidP="00DE3757">
      <w:pPr>
        <w:pStyle w:val="Odsekzoznamu1"/>
        <w:numPr>
          <w:ilvl w:val="0"/>
          <w:numId w:val="50"/>
        </w:numPr>
        <w:contextualSpacing w:val="0"/>
        <w:jc w:val="both"/>
        <w:rPr>
          <w:sz w:val="22"/>
          <w:szCs w:val="22"/>
        </w:rPr>
      </w:pPr>
      <w:r>
        <w:rPr>
          <w:sz w:val="22"/>
          <w:szCs w:val="22"/>
        </w:rPr>
        <w:t>vlastných chýb,</w:t>
      </w:r>
    </w:p>
    <w:p w14:paraId="0A21C43B" w14:textId="77777777" w:rsidR="00DE3757" w:rsidRDefault="00DE3757" w:rsidP="00DE3757">
      <w:pPr>
        <w:pStyle w:val="Odsekzoznamu1"/>
        <w:numPr>
          <w:ilvl w:val="0"/>
          <w:numId w:val="50"/>
        </w:numPr>
        <w:contextualSpacing w:val="0"/>
        <w:jc w:val="both"/>
        <w:rPr>
          <w:sz w:val="22"/>
          <w:szCs w:val="22"/>
        </w:rPr>
      </w:pPr>
      <w:r>
        <w:rPr>
          <w:sz w:val="22"/>
          <w:szCs w:val="22"/>
        </w:rPr>
        <w:t>nepochopenia projektu, súťažných podmienok a súťažných podkladov</w:t>
      </w:r>
    </w:p>
    <w:p w14:paraId="4C71BBC3" w14:textId="77777777" w:rsidR="00DE3757" w:rsidRDefault="00DE3757" w:rsidP="00DE3757">
      <w:pPr>
        <w:pStyle w:val="Odsekzoznamu1"/>
        <w:numPr>
          <w:ilvl w:val="0"/>
          <w:numId w:val="50"/>
        </w:numPr>
        <w:contextualSpacing w:val="0"/>
        <w:jc w:val="both"/>
        <w:rPr>
          <w:sz w:val="22"/>
          <w:szCs w:val="22"/>
        </w:rPr>
      </w:pPr>
      <w:r>
        <w:rPr>
          <w:sz w:val="22"/>
          <w:szCs w:val="22"/>
        </w:rPr>
        <w:t>zvýšenia cien dodávok materiálu, zariadenia a prác.</w:t>
      </w:r>
    </w:p>
    <w:p w14:paraId="423D07C0" w14:textId="77777777" w:rsidR="00DE3757" w:rsidRPr="00B61882" w:rsidRDefault="00DE3757" w:rsidP="00DE3757">
      <w:pPr>
        <w:pStyle w:val="Odsekzoznamu1"/>
        <w:ind w:left="1287"/>
        <w:jc w:val="both"/>
        <w:rPr>
          <w:sz w:val="8"/>
          <w:szCs w:val="8"/>
        </w:rPr>
      </w:pPr>
    </w:p>
    <w:p w14:paraId="3A5F176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Zmluvné strany sa dohodli, že Zhotoviteľ je povinný najneskôr do 7 dní od nadobudnutia platnosti Tejto zmluvy vložiť na účet Objednávateľa uvedený v záhlaví tejto zmluvy </w:t>
      </w:r>
      <w:r w:rsidRPr="00DE3757">
        <w:rPr>
          <w:b/>
          <w:bCs/>
          <w:sz w:val="22"/>
          <w:szCs w:val="22"/>
        </w:rPr>
        <w:t>Zábezpeku vo výške 3.000,- Eur</w:t>
      </w:r>
      <w:r w:rsidRPr="00DE3757">
        <w:rPr>
          <w:sz w:val="22"/>
          <w:szCs w:val="22"/>
        </w:rPr>
        <w:t>.</w:t>
      </w:r>
      <w:r>
        <w:rPr>
          <w:sz w:val="22"/>
          <w:szCs w:val="22"/>
        </w:rPr>
        <w:t xml:space="preserve"> Zábezpeka bude zložená na príslušnom účte a do doby uplynutia posledného dňa záručnej doby na Dielo bez ohľadu na ostatné plnenie realizované Zhotoviteľom podľa Tejto zmluvy.</w:t>
      </w:r>
    </w:p>
    <w:p w14:paraId="6D11D5A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Zložená Zábezpeka slúži na krytie finančných nárokov Objednávateľa majúcich pôvod v Tejto zmluve, najmä na krytie:</w:t>
      </w:r>
    </w:p>
    <w:p w14:paraId="603D946C" w14:textId="77777777" w:rsidR="00DE3757"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zaplatenie zmluvnej pokuty či náhrady škody,</w:t>
      </w:r>
    </w:p>
    <w:p w14:paraId="3573D4B8" w14:textId="77777777" w:rsidR="00DE3757" w:rsidRPr="00015C90"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odstránenie vád Diela, ktoré boli zistené počas záručnej doby</w:t>
      </w:r>
    </w:p>
    <w:p w14:paraId="37B4566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súlade s účelom, na ktorý je Zábezpeka určená, je Objednávateľ oprávnený túto použiť najskôr v deň, v ktorý sa Zhotoviteľ dostal do omeškania na plnenie Zábezpeky z iného dôvodu alebo v deň, kedy na krytie daného plnenia </w:t>
      </w:r>
      <w:proofErr w:type="spellStart"/>
      <w:r>
        <w:rPr>
          <w:sz w:val="22"/>
          <w:szCs w:val="22"/>
        </w:rPr>
        <w:t>obdržal</w:t>
      </w:r>
      <w:proofErr w:type="spellEnd"/>
      <w:r>
        <w:rPr>
          <w:sz w:val="22"/>
          <w:szCs w:val="22"/>
        </w:rPr>
        <w:t xml:space="preserve"> Objednávateľ písomný súhlas od Zhotoviteľa.</w:t>
      </w:r>
    </w:p>
    <w:p w14:paraId="1C62C8A4"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14B809A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Objednávateľ vráti na účet Zhotoviteľa Zábezpeku alebo jej nespotrebovanú časť najskôr deň nasledujúci po uplynutí posledného dňa záručnej doby Diela. Ak ta Objednávateľ neurobí z vlastnej iniciatívy, Zhotoviteľ je oprávnený vyzvať Objednávateľa na vrátenie Zábezpeky najneskôr do 30 dní po uplynutí dohodnutej doby trvania Zábezpeky.</w:t>
      </w:r>
    </w:p>
    <w:p w14:paraId="73572FD8" w14:textId="77777777" w:rsidR="00DE3757" w:rsidRPr="00786FBF"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Prípadné odstúpenie od Tejto Zmluvy ktoroukoľvek zo Zmluvných strán nemá vplyv na trvanie zloženej Zábezpeky, ak sa Zmluvné strany nedohodnú inak. </w:t>
      </w:r>
      <w:r w:rsidRPr="00786FBF">
        <w:rPr>
          <w:color w:val="000000" w:themeColor="text1"/>
          <w:sz w:val="22"/>
          <w:szCs w:val="22"/>
        </w:rPr>
        <w:t>Zložená Zábezpeka slúži na krytie finančných nárokov Objednávateľa majúcich pôvod v Tejto zmluve.</w:t>
      </w:r>
    </w:p>
    <w:p w14:paraId="72D36C0C" w14:textId="77777777" w:rsidR="00DE3757" w:rsidRDefault="00DE3757" w:rsidP="00DE3757">
      <w:pPr>
        <w:pStyle w:val="Odsekzoznamu1"/>
        <w:ind w:left="0"/>
        <w:jc w:val="center"/>
        <w:rPr>
          <w:b/>
          <w:sz w:val="22"/>
          <w:szCs w:val="22"/>
        </w:rPr>
      </w:pPr>
    </w:p>
    <w:p w14:paraId="33E50EDB" w14:textId="77777777" w:rsidR="00DE3757" w:rsidRPr="00737390" w:rsidRDefault="00DE3757" w:rsidP="00DE3757">
      <w:pPr>
        <w:pStyle w:val="Odsekzoznamu1"/>
        <w:ind w:left="0"/>
        <w:jc w:val="center"/>
        <w:rPr>
          <w:b/>
          <w:sz w:val="22"/>
          <w:szCs w:val="22"/>
        </w:rPr>
      </w:pPr>
      <w:r w:rsidRPr="00737390">
        <w:rPr>
          <w:b/>
          <w:sz w:val="22"/>
          <w:szCs w:val="22"/>
        </w:rPr>
        <w:t>Článok VI</w:t>
      </w:r>
    </w:p>
    <w:p w14:paraId="7577C331" w14:textId="77777777" w:rsidR="00DE3757" w:rsidRPr="00737390" w:rsidRDefault="00DE3757" w:rsidP="00DE3757">
      <w:pPr>
        <w:pStyle w:val="Odsekzoznamu1"/>
        <w:ind w:left="0"/>
        <w:jc w:val="center"/>
        <w:rPr>
          <w:b/>
          <w:sz w:val="22"/>
          <w:szCs w:val="22"/>
        </w:rPr>
      </w:pPr>
      <w:r w:rsidRPr="00737390">
        <w:rPr>
          <w:b/>
          <w:sz w:val="22"/>
          <w:szCs w:val="22"/>
        </w:rPr>
        <w:t>Platobné podmienky</w:t>
      </w:r>
    </w:p>
    <w:p w14:paraId="0E8834A0" w14:textId="77777777" w:rsidR="00DE3757" w:rsidRPr="00A55C0E" w:rsidRDefault="00DE3757" w:rsidP="00DE3757">
      <w:pPr>
        <w:pStyle w:val="Odsekzoznamu1"/>
        <w:ind w:left="0"/>
        <w:jc w:val="center"/>
        <w:rPr>
          <w:b/>
          <w:sz w:val="22"/>
          <w:szCs w:val="22"/>
          <w:highlight w:val="yellow"/>
        </w:rPr>
      </w:pPr>
    </w:p>
    <w:p w14:paraId="1A57A17D" w14:textId="77777777" w:rsidR="00DE3757" w:rsidRPr="00265C76" w:rsidRDefault="00DE3757" w:rsidP="00DE3757">
      <w:pPr>
        <w:numPr>
          <w:ilvl w:val="1"/>
          <w:numId w:val="27"/>
        </w:numPr>
        <w:spacing w:after="120"/>
        <w:ind w:left="567" w:hanging="567"/>
        <w:jc w:val="both"/>
        <w:rPr>
          <w:sz w:val="22"/>
          <w:szCs w:val="22"/>
        </w:rPr>
      </w:pPr>
      <w:r w:rsidRPr="00265C76">
        <w:rPr>
          <w:sz w:val="22"/>
          <w:szCs w:val="22"/>
        </w:rPr>
        <w:t xml:space="preserve">Cenu Diela je Objednávateľ povinný zaplatiť Zhotoviteľovi v súlade s Touto zmluvou po </w:t>
      </w:r>
      <w:r>
        <w:rPr>
          <w:sz w:val="22"/>
          <w:szCs w:val="22"/>
        </w:rPr>
        <w:t>jednotlivých plneniach</w:t>
      </w:r>
      <w:r w:rsidRPr="00265C76">
        <w:rPr>
          <w:sz w:val="22"/>
          <w:szCs w:val="22"/>
        </w:rPr>
        <w:t xml:space="preserve"> na základe faktúr vystavených Zhotoviteľom.</w:t>
      </w:r>
      <w:r>
        <w:rPr>
          <w:sz w:val="22"/>
          <w:szCs w:val="22"/>
        </w:rPr>
        <w:t xml:space="preserve"> </w:t>
      </w:r>
    </w:p>
    <w:p w14:paraId="2EDAF734" w14:textId="77777777" w:rsidR="00DE3757" w:rsidRPr="00442267" w:rsidRDefault="00DE3757" w:rsidP="00DE3757">
      <w:pPr>
        <w:numPr>
          <w:ilvl w:val="1"/>
          <w:numId w:val="27"/>
        </w:numPr>
        <w:spacing w:after="120"/>
        <w:ind w:left="567" w:hanging="567"/>
        <w:jc w:val="both"/>
        <w:rPr>
          <w:sz w:val="22"/>
          <w:szCs w:val="22"/>
        </w:rPr>
      </w:pPr>
      <w:r w:rsidRPr="00442267">
        <w:rPr>
          <w:sz w:val="22"/>
          <w:szCs w:val="22"/>
        </w:rPr>
        <w:t xml:space="preserve">Faktúry na úhradu Ceny Diela (jednotlivých častí Ceny Diela) je Zhotoviteľ povinný vystavovať v súlade s Touto zmluvou, inak ich Objednávateľ nie je povinný uhradiť. Prvá faktúra bude vystavená po dodaní dodávok a plnenia prác v objeme </w:t>
      </w:r>
      <w:r>
        <w:rPr>
          <w:sz w:val="22"/>
          <w:szCs w:val="22"/>
        </w:rPr>
        <w:t>4</w:t>
      </w:r>
      <w:r w:rsidRPr="00442267">
        <w:rPr>
          <w:sz w:val="22"/>
          <w:szCs w:val="22"/>
        </w:rPr>
        <w:t xml:space="preserve">0 % celkovej Ceny diela. </w:t>
      </w:r>
      <w:r>
        <w:rPr>
          <w:sz w:val="22"/>
          <w:szCs w:val="22"/>
        </w:rPr>
        <w:t xml:space="preserve">Druhá faktúra </w:t>
      </w:r>
      <w:r w:rsidRPr="00442267">
        <w:rPr>
          <w:sz w:val="22"/>
          <w:szCs w:val="22"/>
        </w:rPr>
        <w:t xml:space="preserve">bude vystavená po dodaní dodávok a plnenia prác v objeme </w:t>
      </w:r>
      <w:r>
        <w:rPr>
          <w:sz w:val="22"/>
          <w:szCs w:val="22"/>
        </w:rPr>
        <w:t xml:space="preserve"> 5</w:t>
      </w:r>
      <w:r w:rsidRPr="00442267">
        <w:rPr>
          <w:sz w:val="22"/>
          <w:szCs w:val="22"/>
        </w:rPr>
        <w:t xml:space="preserve">0 % celkovej Ceny diela. </w:t>
      </w:r>
      <w:r>
        <w:rPr>
          <w:sz w:val="22"/>
          <w:szCs w:val="22"/>
        </w:rPr>
        <w:t xml:space="preserve"> </w:t>
      </w:r>
      <w:r w:rsidRPr="00442267">
        <w:rPr>
          <w:sz w:val="22"/>
          <w:szCs w:val="22"/>
        </w:rPr>
        <w:t xml:space="preserve">Záverečnú faktúru </w:t>
      </w:r>
      <w:r>
        <w:rPr>
          <w:sz w:val="22"/>
          <w:szCs w:val="22"/>
        </w:rPr>
        <w:t xml:space="preserve">vo výške 10 % </w:t>
      </w:r>
      <w:r w:rsidRPr="00442267">
        <w:rPr>
          <w:sz w:val="22"/>
          <w:szCs w:val="22"/>
        </w:rPr>
        <w:t xml:space="preserve">celkovej Ceny diela vystaví Zhotoviteľ po protokolárnom odovzdaní celého Diela. </w:t>
      </w:r>
    </w:p>
    <w:p w14:paraId="214A419C" w14:textId="77777777" w:rsidR="00DE3757" w:rsidRDefault="00DE3757" w:rsidP="00DE3757">
      <w:pPr>
        <w:numPr>
          <w:ilvl w:val="1"/>
          <w:numId w:val="27"/>
        </w:numPr>
        <w:spacing w:after="120"/>
        <w:ind w:left="567" w:hanging="567"/>
        <w:jc w:val="both"/>
        <w:rPr>
          <w:sz w:val="22"/>
          <w:szCs w:val="22"/>
        </w:rPr>
      </w:pPr>
      <w:r w:rsidRPr="006318F1">
        <w:rPr>
          <w:sz w:val="22"/>
          <w:szCs w:val="22"/>
        </w:rPr>
        <w:t xml:space="preserve">Po vystavení záverečnej faktúry nie je </w:t>
      </w:r>
      <w:r>
        <w:rPr>
          <w:sz w:val="22"/>
          <w:szCs w:val="22"/>
        </w:rPr>
        <w:t>Z</w:t>
      </w:r>
      <w:r w:rsidRPr="006318F1">
        <w:rPr>
          <w:sz w:val="22"/>
          <w:szCs w:val="22"/>
        </w:rPr>
        <w:t xml:space="preserve">hotoviteľ oprávnený vystaviť </w:t>
      </w:r>
      <w:r>
        <w:rPr>
          <w:sz w:val="22"/>
          <w:szCs w:val="22"/>
        </w:rPr>
        <w:t>O</w:t>
      </w:r>
      <w:r w:rsidRPr="006318F1">
        <w:rPr>
          <w:sz w:val="22"/>
          <w:szCs w:val="22"/>
        </w:rPr>
        <w:t xml:space="preserve">bjednávateľovi žiadnu ďalšiu faktúru, ktorou by fakturoval cenu prác a dodávok vykonaných na diele pred odovzdaním </w:t>
      </w:r>
      <w:r>
        <w:rPr>
          <w:sz w:val="22"/>
          <w:szCs w:val="22"/>
        </w:rPr>
        <w:t>D</w:t>
      </w:r>
      <w:r w:rsidRPr="006318F1">
        <w:rPr>
          <w:sz w:val="22"/>
          <w:szCs w:val="22"/>
        </w:rPr>
        <w:t xml:space="preserve">iela </w:t>
      </w:r>
      <w:r>
        <w:rPr>
          <w:sz w:val="22"/>
          <w:szCs w:val="22"/>
        </w:rPr>
        <w:t>O</w:t>
      </w:r>
      <w:r w:rsidRPr="006318F1">
        <w:rPr>
          <w:sz w:val="22"/>
          <w:szCs w:val="22"/>
        </w:rPr>
        <w:t xml:space="preserve">bjednávateľovi. Uhradením záverečnej faktúry </w:t>
      </w:r>
      <w:r>
        <w:rPr>
          <w:sz w:val="22"/>
          <w:szCs w:val="22"/>
        </w:rPr>
        <w:t>O</w:t>
      </w:r>
      <w:r w:rsidRPr="006318F1">
        <w:rPr>
          <w:sz w:val="22"/>
          <w:szCs w:val="22"/>
        </w:rPr>
        <w:t xml:space="preserve">bjednávateľom </w:t>
      </w:r>
      <w:r>
        <w:rPr>
          <w:sz w:val="22"/>
          <w:szCs w:val="22"/>
        </w:rPr>
        <w:t>Z</w:t>
      </w:r>
      <w:r w:rsidRPr="006318F1">
        <w:rPr>
          <w:sz w:val="22"/>
          <w:szCs w:val="22"/>
        </w:rPr>
        <w:t xml:space="preserve">hotoviteľovi sa považujú všetky </w:t>
      </w:r>
      <w:r w:rsidRPr="006318F1">
        <w:rPr>
          <w:sz w:val="22"/>
          <w:szCs w:val="22"/>
        </w:rPr>
        <w:lastRenderedPageBreak/>
        <w:t xml:space="preserve">nároky </w:t>
      </w:r>
      <w:r>
        <w:rPr>
          <w:sz w:val="22"/>
          <w:szCs w:val="22"/>
        </w:rPr>
        <w:t>Z</w:t>
      </w:r>
      <w:r w:rsidRPr="006318F1">
        <w:rPr>
          <w:sz w:val="22"/>
          <w:szCs w:val="22"/>
        </w:rPr>
        <w:t xml:space="preserve">hotoviteľa na zaplatenie </w:t>
      </w:r>
      <w:r>
        <w:rPr>
          <w:sz w:val="22"/>
          <w:szCs w:val="22"/>
        </w:rPr>
        <w:t>c</w:t>
      </w:r>
      <w:r w:rsidRPr="006318F1">
        <w:rPr>
          <w:sz w:val="22"/>
          <w:szCs w:val="22"/>
        </w:rPr>
        <w:t xml:space="preserve">eny za práce a dodávky vykonané na </w:t>
      </w:r>
      <w:r>
        <w:rPr>
          <w:sz w:val="22"/>
          <w:szCs w:val="22"/>
        </w:rPr>
        <w:t>D</w:t>
      </w:r>
      <w:r w:rsidRPr="006318F1">
        <w:rPr>
          <w:sz w:val="22"/>
          <w:szCs w:val="22"/>
        </w:rPr>
        <w:t xml:space="preserve">iele do jeho odovzdania </w:t>
      </w:r>
      <w:r>
        <w:rPr>
          <w:sz w:val="22"/>
          <w:szCs w:val="22"/>
        </w:rPr>
        <w:t>O</w:t>
      </w:r>
      <w:r w:rsidRPr="006318F1">
        <w:rPr>
          <w:sz w:val="22"/>
          <w:szCs w:val="22"/>
        </w:rPr>
        <w:t>bjednávateľa za uspokojené.</w:t>
      </w:r>
    </w:p>
    <w:p w14:paraId="38C3CE98" w14:textId="77777777" w:rsidR="00DE3757" w:rsidRPr="00265C76" w:rsidRDefault="00DE3757" w:rsidP="00DE3757">
      <w:pPr>
        <w:numPr>
          <w:ilvl w:val="1"/>
          <w:numId w:val="27"/>
        </w:numPr>
        <w:spacing w:after="120"/>
        <w:ind w:left="567" w:hanging="567"/>
        <w:jc w:val="both"/>
        <w:rPr>
          <w:sz w:val="22"/>
          <w:szCs w:val="22"/>
        </w:rPr>
      </w:pPr>
      <w:r>
        <w:rPr>
          <w:sz w:val="22"/>
          <w:szCs w:val="22"/>
        </w:rPr>
        <w:t xml:space="preserve">Lehota splatnosti faktúr je 60 dní od </w:t>
      </w:r>
      <w:r w:rsidRPr="002236DB">
        <w:rPr>
          <w:color w:val="000000" w:themeColor="text1"/>
          <w:sz w:val="22"/>
          <w:szCs w:val="22"/>
        </w:rPr>
        <w:t>ich doručenia Objednávateľovi</w:t>
      </w:r>
      <w:r>
        <w:rPr>
          <w:sz w:val="22"/>
          <w:szCs w:val="22"/>
        </w:rPr>
        <w:t>.</w:t>
      </w:r>
    </w:p>
    <w:p w14:paraId="4AD97DA7"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 xml:space="preserve">Zhotoviteľ je povinný spolu s faktúrou predložiť Objednávateľovi (i) </w:t>
      </w:r>
      <w:proofErr w:type="spellStart"/>
      <w:r w:rsidRPr="00737390">
        <w:rPr>
          <w:sz w:val="22"/>
          <w:szCs w:val="22"/>
        </w:rPr>
        <w:t>položkový</w:t>
      </w:r>
      <w:proofErr w:type="spellEnd"/>
      <w:r w:rsidRPr="00737390">
        <w:rPr>
          <w:sz w:val="22"/>
          <w:szCs w:val="22"/>
        </w:rPr>
        <w:t xml:space="preserve"> a podrobný </w:t>
      </w:r>
      <w:r>
        <w:rPr>
          <w:sz w:val="22"/>
          <w:szCs w:val="22"/>
        </w:rPr>
        <w:t xml:space="preserve">                         </w:t>
      </w:r>
      <w:r w:rsidRPr="00737390">
        <w:rPr>
          <w:sz w:val="22"/>
          <w:szCs w:val="22"/>
        </w:rPr>
        <w:t>(s uvedeným množstva a druhu prác a výkonov) súpis prác na Diele (ďalej len „</w:t>
      </w:r>
      <w:r w:rsidRPr="00737390">
        <w:rPr>
          <w:b/>
          <w:sz w:val="22"/>
          <w:szCs w:val="22"/>
        </w:rPr>
        <w:t>Súpis prác</w:t>
      </w:r>
      <w:r w:rsidRPr="00737390">
        <w:rPr>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14B640BE"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Faktúru Zhotoviteľ vystaví a Objednávateľovi doručí v štyroch vyhotoveniach s prílohami.</w:t>
      </w:r>
    </w:p>
    <w:p w14:paraId="2EDE8108" w14:textId="77777777" w:rsidR="00DE3757" w:rsidRPr="00265C76" w:rsidRDefault="00DE3757" w:rsidP="00DE3757">
      <w:pPr>
        <w:numPr>
          <w:ilvl w:val="1"/>
          <w:numId w:val="27"/>
        </w:numPr>
        <w:ind w:left="567" w:hanging="567"/>
        <w:jc w:val="both"/>
        <w:rPr>
          <w:sz w:val="22"/>
          <w:szCs w:val="22"/>
        </w:rPr>
      </w:pPr>
      <w:r w:rsidRPr="00265C76">
        <w:rPr>
          <w:sz w:val="22"/>
          <w:szCs w:val="22"/>
        </w:rPr>
        <w:t>Každá z faktúr bude vystavená v súlade s príslušnými právnymi predpismi a bude obsahovať najmä:</w:t>
      </w:r>
    </w:p>
    <w:p w14:paraId="2908D8BD"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Zmluvných strán uvedením ich obchodného mena, adresy, sídla, IČO, DIČ, IČ DPH</w:t>
      </w:r>
    </w:p>
    <w:p w14:paraId="536F936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poradové číslo faktúry </w:t>
      </w:r>
    </w:p>
    <w:p w14:paraId="7A7731A8"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deň vystavenia faktúry a deň vzniku daňovej povinnosti</w:t>
      </w:r>
    </w:p>
    <w:p w14:paraId="49B8E64D" w14:textId="77777777" w:rsidR="00DE3757" w:rsidRPr="00DE3757" w:rsidRDefault="00DE3757" w:rsidP="00DE3757">
      <w:pPr>
        <w:pStyle w:val="Hlavika"/>
        <w:numPr>
          <w:ilvl w:val="0"/>
          <w:numId w:val="26"/>
        </w:numPr>
        <w:tabs>
          <w:tab w:val="clear" w:pos="4703"/>
          <w:tab w:val="clear" w:pos="9406"/>
        </w:tabs>
        <w:rPr>
          <w:rFonts w:ascii="Times New Roman" w:hAnsi="Times New Roman"/>
          <w:sz w:val="22"/>
        </w:rPr>
      </w:pPr>
      <w:r w:rsidRPr="00DE3757">
        <w:rPr>
          <w:rFonts w:ascii="Times New Roman" w:hAnsi="Times New Roman"/>
          <w:sz w:val="22"/>
        </w:rPr>
        <w:t xml:space="preserve">splatnosť faktúry, </w:t>
      </w:r>
    </w:p>
    <w:p w14:paraId="556803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základ dane pre DPH,  a text: „prenesenie daňovej povinnosti podľa § 69 ods. 12 zákona č. 222/2004 </w:t>
      </w:r>
      <w:proofErr w:type="spellStart"/>
      <w:r w:rsidRPr="00DE3757">
        <w:rPr>
          <w:rFonts w:ascii="Times New Roman" w:hAnsi="Times New Roman"/>
          <w:sz w:val="22"/>
        </w:rPr>
        <w:t>Z.z</w:t>
      </w:r>
      <w:proofErr w:type="spellEnd"/>
      <w:r w:rsidRPr="00DE3757">
        <w:rPr>
          <w:rFonts w:ascii="Times New Roman" w:hAnsi="Times New Roman"/>
          <w:sz w:val="22"/>
        </w:rPr>
        <w:t>. o DPH v znení neskorších predpisov“</w:t>
      </w:r>
    </w:p>
    <w:p w14:paraId="126C2A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diela a číslo zmluvy, ktorá oprávňuje fakturovať</w:t>
      </w:r>
    </w:p>
    <w:p w14:paraId="5AB812B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bankového ústavu a čísla IBAN, na ktorý sa má platiť</w:t>
      </w:r>
    </w:p>
    <w:p w14:paraId="62B345BB"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identifikáciu a kontakt na osobu, ktorá faktúru vystavila</w:t>
      </w:r>
    </w:p>
    <w:p w14:paraId="128700CF"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pečiatku Zhotoviteľa a podpis oprávneného zástupcu Zhotoviteľa.</w:t>
      </w:r>
    </w:p>
    <w:p w14:paraId="6036D1ED" w14:textId="77777777" w:rsidR="00DE3757" w:rsidRPr="00DE3757" w:rsidRDefault="00DE3757" w:rsidP="00DE3757">
      <w:pPr>
        <w:pStyle w:val="Default"/>
        <w:ind w:left="567"/>
        <w:jc w:val="both"/>
        <w:rPr>
          <w:rFonts w:ascii="Times New Roman" w:hAnsi="Times New Roman" w:cs="Times New Roman"/>
          <w:sz w:val="22"/>
          <w:szCs w:val="22"/>
        </w:rPr>
      </w:pPr>
      <w:proofErr w:type="spellStart"/>
      <w:r w:rsidRPr="00DE3757">
        <w:rPr>
          <w:rFonts w:ascii="Times New Roman" w:hAnsi="Times New Roman" w:cs="Times New Roman"/>
          <w:sz w:val="22"/>
          <w:szCs w:val="22"/>
        </w:rPr>
        <w:t>Nedeliteľnou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prílohou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faktúry</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bude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Súpis</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prác</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písomne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odsúhlasený</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Objednávateľom</w:t>
      </w:r>
      <w:proofErr w:type="spellEnd"/>
      <w:r w:rsidRPr="00DE3757">
        <w:rPr>
          <w:rFonts w:ascii="Times New Roman" w:hAnsi="Times New Roman" w:cs="Times New Roman"/>
          <w:sz w:val="22"/>
          <w:szCs w:val="22"/>
        </w:rPr>
        <w:t xml:space="preserve"> a </w:t>
      </w:r>
      <w:proofErr w:type="spellStart"/>
      <w:r w:rsidRPr="00DE3757">
        <w:rPr>
          <w:rFonts w:ascii="Times New Roman" w:hAnsi="Times New Roman" w:cs="Times New Roman"/>
          <w:sz w:val="22"/>
          <w:szCs w:val="22"/>
        </w:rPr>
        <w:t>zároveň</w:t>
      </w:r>
      <w:proofErr w:type="spellEnd"/>
      <w:r w:rsidRPr="00DE3757">
        <w:rPr>
          <w:rFonts w:ascii="Times New Roman" w:hAnsi="Times New Roman" w:cs="Times New Roman"/>
          <w:sz w:val="22"/>
          <w:szCs w:val="22"/>
        </w:rPr>
        <w:t xml:space="preserve"> </w:t>
      </w:r>
    </w:p>
    <w:p w14:paraId="32204AF0" w14:textId="77777777" w:rsidR="00DE3757" w:rsidRPr="00A451D2" w:rsidRDefault="00DE3757" w:rsidP="00DE3757">
      <w:pPr>
        <w:pStyle w:val="Default"/>
        <w:spacing w:after="120"/>
        <w:ind w:left="567"/>
        <w:jc w:val="both"/>
        <w:rPr>
          <w:rFonts w:ascii="Times New Roman" w:hAnsi="Times New Roman" w:cs="Times New Roman"/>
          <w:sz w:val="22"/>
          <w:szCs w:val="22"/>
        </w:rPr>
      </w:pPr>
      <w:proofErr w:type="spellStart"/>
      <w:r w:rsidRPr="00A451D2">
        <w:rPr>
          <w:rFonts w:ascii="Times New Roman" w:hAnsi="Times New Roman" w:cs="Times New Roman"/>
          <w:sz w:val="22"/>
          <w:szCs w:val="22"/>
        </w:rPr>
        <w:t>krycí</w:t>
      </w:r>
      <w:proofErr w:type="spellEnd"/>
      <w:r w:rsidRPr="00A451D2">
        <w:rPr>
          <w:rFonts w:ascii="Times New Roman" w:hAnsi="Times New Roman" w:cs="Times New Roman"/>
          <w:sz w:val="22"/>
          <w:szCs w:val="22"/>
        </w:rPr>
        <w:t xml:space="preserve"> list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zisťovací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protokol</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rekapituláciu</w:t>
      </w:r>
      <w:proofErr w:type="spellEnd"/>
      <w:r w:rsidRPr="00A451D2">
        <w:rPr>
          <w:rFonts w:ascii="Times New Roman" w:hAnsi="Times New Roman" w:cs="Times New Roman"/>
          <w:sz w:val="22"/>
          <w:szCs w:val="22"/>
        </w:rPr>
        <w:t xml:space="preserve"> a CD/DVD </w:t>
      </w:r>
      <w:r>
        <w:rPr>
          <w:rFonts w:ascii="Times New Roman" w:hAnsi="Times New Roman" w:cs="Times New Roman"/>
          <w:sz w:val="22"/>
          <w:szCs w:val="22"/>
        </w:rPr>
        <w:t xml:space="preserve">                                           </w:t>
      </w:r>
      <w:r w:rsidRPr="00A451D2">
        <w:rPr>
          <w:rFonts w:ascii="Times New Roman" w:hAnsi="Times New Roman" w:cs="Times New Roman"/>
          <w:sz w:val="22"/>
          <w:szCs w:val="22"/>
        </w:rPr>
        <w:t xml:space="preserve">s </w:t>
      </w:r>
      <w:proofErr w:type="spellStart"/>
      <w:r w:rsidRPr="00A451D2">
        <w:rPr>
          <w:rFonts w:ascii="Times New Roman" w:hAnsi="Times New Roman" w:cs="Times New Roman"/>
          <w:sz w:val="22"/>
          <w:szCs w:val="22"/>
        </w:rPr>
        <w:t>fotodokumentáciu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zachytávajúcou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predkladanej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počte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minimálne</w:t>
      </w:r>
      <w:proofErr w:type="spellEnd"/>
      <w:r w:rsidRPr="00A451D2">
        <w:rPr>
          <w:rFonts w:ascii="Times New Roman" w:hAnsi="Times New Roman" w:cs="Times New Roman"/>
          <w:sz w:val="22"/>
          <w:szCs w:val="22"/>
        </w:rPr>
        <w:t xml:space="preserve"> </w:t>
      </w:r>
      <w:r>
        <w:rPr>
          <w:rFonts w:ascii="Times New Roman" w:hAnsi="Times New Roman" w:cs="Times New Roman"/>
          <w:sz w:val="22"/>
          <w:szCs w:val="22"/>
        </w:rPr>
        <w:t>1</w:t>
      </w:r>
      <w:r w:rsidRPr="00A451D2">
        <w:rPr>
          <w:rFonts w:ascii="Times New Roman" w:hAnsi="Times New Roman" w:cs="Times New Roman"/>
          <w:sz w:val="22"/>
          <w:szCs w:val="22"/>
        </w:rPr>
        <w:t xml:space="preserve">0 </w:t>
      </w:r>
      <w:proofErr w:type="spellStart"/>
      <w:r w:rsidRPr="00A451D2">
        <w:rPr>
          <w:rFonts w:ascii="Times New Roman" w:hAnsi="Times New Roman" w:cs="Times New Roman"/>
          <w:sz w:val="22"/>
          <w:szCs w:val="22"/>
        </w:rPr>
        <w:t>digitálnych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fotografií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vyhotovený</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súlade</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oceneným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výkazom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prílohou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názvy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objektov</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jednotkové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ceny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množstvá</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rozmery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sumy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zrealizovaných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priamo</w:t>
      </w:r>
      <w:proofErr w:type="spellEnd"/>
      <w:r w:rsidRPr="00A451D2">
        <w:rPr>
          <w:rFonts w:ascii="Times New Roman" w:hAnsi="Times New Roman" w:cs="Times New Roman"/>
          <w:sz w:val="22"/>
          <w:szCs w:val="22"/>
        </w:rPr>
        <w:t xml:space="preserve"> z </w:t>
      </w:r>
      <w:proofErr w:type="spellStart"/>
      <w:r w:rsidRPr="00A451D2">
        <w:rPr>
          <w:rFonts w:ascii="Times New Roman" w:hAnsi="Times New Roman" w:cs="Times New Roman"/>
          <w:sz w:val="22"/>
          <w:szCs w:val="22"/>
        </w:rPr>
        <w:t>výkazu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pričom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majú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byť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vyplnené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políčka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týkajúce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množstva</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pri</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položkách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nie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uvedený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nulový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nebude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údaje</w:t>
      </w:r>
      <w:proofErr w:type="spellEnd"/>
      <w:r w:rsidRPr="00A451D2">
        <w:rPr>
          <w:rFonts w:ascii="Times New Roman" w:hAnsi="Times New Roman" w:cs="Times New Roman"/>
          <w:sz w:val="22"/>
          <w:szCs w:val="22"/>
        </w:rPr>
        <w:t xml:space="preserve"> so </w:t>
      </w:r>
      <w:proofErr w:type="spellStart"/>
      <w:r w:rsidRPr="00A451D2">
        <w:rPr>
          <w:rFonts w:ascii="Times New Roman" w:hAnsi="Times New Roman" w:cs="Times New Roman"/>
          <w:sz w:val="22"/>
          <w:szCs w:val="22"/>
        </w:rPr>
        <w:t>započítaním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predchádzajúcich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w:t>
      </w:r>
      <w:proofErr w:type="spellEnd"/>
      <w:r>
        <w:rPr>
          <w:rFonts w:ascii="Times New Roman" w:hAnsi="Times New Roman" w:cs="Times New Roman"/>
          <w:sz w:val="22"/>
          <w:szCs w:val="22"/>
        </w:rPr>
        <w:t xml:space="preserve"> </w:t>
      </w:r>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žiadostí</w:t>
      </w:r>
      <w:proofErr w:type="spellEnd"/>
      <w:r w:rsidRPr="00A451D2">
        <w:rPr>
          <w:rFonts w:ascii="Times New Roman" w:hAnsi="Times New Roman" w:cs="Times New Roman"/>
          <w:sz w:val="22"/>
          <w:szCs w:val="22"/>
        </w:rPr>
        <w:t xml:space="preserve"> o</w:t>
      </w:r>
      <w:r>
        <w:rPr>
          <w:rFonts w:ascii="Times New Roman" w:hAnsi="Times New Roman" w:cs="Times New Roman"/>
          <w:sz w:val="22"/>
          <w:szCs w:val="22"/>
        </w:rPr>
        <w:t> </w:t>
      </w:r>
      <w:proofErr w:type="spellStart"/>
      <w:r>
        <w:rPr>
          <w:rFonts w:ascii="Times New Roman" w:hAnsi="Times New Roman" w:cs="Times New Roman"/>
          <w:sz w:val="22"/>
          <w:szCs w:val="22"/>
        </w:rPr>
        <w:t>nenávratný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finančný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príspevok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zhotoviteľ</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len</w:t>
      </w:r>
      <w:proofErr w:type="spellEnd"/>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sledovania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čerpania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objednávateľovi</w:t>
      </w:r>
      <w:proofErr w:type="spellEnd"/>
      <w:r w:rsidRPr="00A451D2">
        <w:rPr>
          <w:rFonts w:ascii="Times New Roman" w:hAnsi="Times New Roman" w:cs="Times New Roman"/>
          <w:sz w:val="22"/>
          <w:szCs w:val="22"/>
        </w:rPr>
        <w:t xml:space="preserve">, </w:t>
      </w:r>
    </w:p>
    <w:p w14:paraId="1BE7AADD" w14:textId="77777777" w:rsidR="00DE3757" w:rsidRPr="00B61882" w:rsidRDefault="00DE3757" w:rsidP="00DE3757">
      <w:pPr>
        <w:pStyle w:val="Odsekzoznamu1"/>
        <w:numPr>
          <w:ilvl w:val="1"/>
          <w:numId w:val="27"/>
        </w:numPr>
        <w:spacing w:after="120"/>
        <w:ind w:left="567" w:hanging="567"/>
        <w:contextualSpacing w:val="0"/>
        <w:jc w:val="both"/>
        <w:rPr>
          <w:sz w:val="22"/>
          <w:szCs w:val="22"/>
        </w:rPr>
      </w:pPr>
      <w:bookmarkStart w:id="8" w:name="_Ref296680180"/>
      <w:bookmarkStart w:id="9" w:name="_Ref325552339"/>
      <w:r w:rsidRPr="00B61882">
        <w:rPr>
          <w:sz w:val="22"/>
          <w:szCs w:val="22"/>
        </w:rPr>
        <w:t xml:space="preserve">V prípade, že faktúra nebude obsahovať všetky náležitosti predpísané v Tejto zmluve, je Objednávateľ oprávnený faktúru </w:t>
      </w:r>
      <w:r>
        <w:rPr>
          <w:sz w:val="22"/>
          <w:szCs w:val="22"/>
        </w:rPr>
        <w:t xml:space="preserve">do 8 dní od </w:t>
      </w:r>
      <w:proofErr w:type="spellStart"/>
      <w:r w:rsidRPr="002236DB">
        <w:rPr>
          <w:color w:val="000000" w:themeColor="text1"/>
          <w:sz w:val="22"/>
          <w:szCs w:val="22"/>
        </w:rPr>
        <w:t>obdžrania</w:t>
      </w:r>
      <w:proofErr w:type="spellEnd"/>
      <w:r w:rsidRPr="002236DB">
        <w:rPr>
          <w:color w:val="000000" w:themeColor="text1"/>
          <w:sz w:val="22"/>
          <w:szCs w:val="22"/>
        </w:rPr>
        <w:t xml:space="preserve"> </w:t>
      </w:r>
      <w:r w:rsidRPr="00B61882">
        <w:rPr>
          <w:sz w:val="22"/>
          <w:szCs w:val="22"/>
        </w:rPr>
        <w:t>vrátiť Zhotoviteľovi na doplnenie. V takomto prípade sa preruší plynutie lehoty splatnosti a nová lehota platnosti začne plynúť dňom doručenia opravenej faktúry Objednávateľovi.</w:t>
      </w:r>
    </w:p>
    <w:p w14:paraId="21929350" w14:textId="77777777" w:rsidR="00DE3757" w:rsidRPr="00737390" w:rsidRDefault="00DE3757" w:rsidP="00DE3757">
      <w:pPr>
        <w:numPr>
          <w:ilvl w:val="1"/>
          <w:numId w:val="27"/>
        </w:numPr>
        <w:spacing w:after="120"/>
        <w:ind w:left="567" w:hanging="567"/>
        <w:jc w:val="both"/>
        <w:rPr>
          <w:sz w:val="22"/>
          <w:szCs w:val="22"/>
        </w:rPr>
      </w:pPr>
      <w:bookmarkStart w:id="10" w:name="_Ref325552448"/>
      <w:bookmarkEnd w:id="8"/>
      <w:bookmarkEnd w:id="9"/>
      <w:r w:rsidRPr="00737390">
        <w:rPr>
          <w:sz w:val="22"/>
          <w:szCs w:val="22"/>
        </w:rPr>
        <w:t xml:space="preserve">Do 15 dní od prevzatí Diela Objednávateľom vystaví Zhotoviteľ na ťarchu Objednávateľa konečnú vyúčtovaciu faktúru, v ktorej od Ceny diela odpočíta súčet súm už fakturovaných už vystavenými faktúrami a príp. </w:t>
      </w:r>
      <w:proofErr w:type="spellStart"/>
      <w:r w:rsidRPr="00737390">
        <w:rPr>
          <w:sz w:val="22"/>
          <w:szCs w:val="22"/>
        </w:rPr>
        <w:t>dofakt</w:t>
      </w:r>
      <w:r>
        <w:rPr>
          <w:sz w:val="22"/>
          <w:szCs w:val="22"/>
        </w:rPr>
        <w:t>u</w:t>
      </w:r>
      <w:r w:rsidRPr="00737390">
        <w:rPr>
          <w:sz w:val="22"/>
          <w:szCs w:val="22"/>
        </w:rPr>
        <w:t>ruje</w:t>
      </w:r>
      <w:proofErr w:type="spellEnd"/>
      <w:r w:rsidRPr="00737390">
        <w:rPr>
          <w:sz w:val="22"/>
          <w:szCs w:val="22"/>
        </w:rPr>
        <w:t xml:space="preserve"> zvyšnú nevyfakt</w:t>
      </w:r>
      <w:r>
        <w:rPr>
          <w:sz w:val="22"/>
          <w:szCs w:val="22"/>
        </w:rPr>
        <w:t>u</w:t>
      </w:r>
      <w:r w:rsidRPr="00737390">
        <w:rPr>
          <w:sz w:val="22"/>
          <w:szCs w:val="22"/>
        </w:rPr>
        <w:t>rovanú Cenu Diela, do sumy ktorá je definovaná v bode 5.1 Tejto zmluvy, pokiaľ nedošlo k zmene v súlade s Touto zmluvou.</w:t>
      </w:r>
      <w:bookmarkEnd w:id="10"/>
    </w:p>
    <w:p w14:paraId="0F2A324A"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V prípade omeškania Objednávateľa so zaplatením Ceny Diela alebo ktorejkoľvek časti Ceny Diela je Objednávateľ povinný zaplatiť Zhotoviteľovi úrok z omeškania v zákonnej výške.</w:t>
      </w:r>
    </w:p>
    <w:p w14:paraId="60D80CA2"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5B699531" w14:textId="77777777" w:rsidR="00DE3757" w:rsidRPr="00737390" w:rsidRDefault="00DE3757" w:rsidP="00DE3757">
      <w:pPr>
        <w:numPr>
          <w:ilvl w:val="1"/>
          <w:numId w:val="27"/>
        </w:numPr>
        <w:spacing w:after="120"/>
        <w:ind w:left="567" w:hanging="567"/>
        <w:jc w:val="both"/>
        <w:rPr>
          <w:b/>
          <w:sz w:val="22"/>
          <w:szCs w:val="22"/>
        </w:rPr>
      </w:pPr>
      <w:r w:rsidRPr="00737390">
        <w:rPr>
          <w:sz w:val="22"/>
          <w:szCs w:val="22"/>
        </w:rPr>
        <w:t xml:space="preserve">Ak sa Zhotoviteľ dostane do omeškania so zhotovovaním Diela oproti termínom uvedeným v Kritickej ceste a napriek Objednávateľom poskytnutej dodatočnej </w:t>
      </w:r>
      <w:r w:rsidRPr="00826A8A">
        <w:rPr>
          <w:color w:val="000000" w:themeColor="text1"/>
          <w:sz w:val="22"/>
          <w:szCs w:val="22"/>
        </w:rPr>
        <w:t xml:space="preserve">lehote nie kratšej ako 7 dní </w:t>
      </w:r>
      <w:r w:rsidRPr="00737390">
        <w:rPr>
          <w:sz w:val="22"/>
          <w:szCs w:val="22"/>
        </w:rPr>
        <w:t xml:space="preserve">neuskutoční </w:t>
      </w:r>
      <w:r w:rsidRPr="00737390">
        <w:rPr>
          <w:sz w:val="22"/>
          <w:szCs w:val="22"/>
        </w:rPr>
        <w:lastRenderedPageBreak/>
        <w:t>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7C8D59AE" w14:textId="77777777" w:rsidR="00DE3757" w:rsidRPr="00A55C0E" w:rsidRDefault="00DE3757" w:rsidP="00DE3757">
      <w:pPr>
        <w:jc w:val="both"/>
        <w:rPr>
          <w:b/>
          <w:sz w:val="22"/>
          <w:szCs w:val="22"/>
        </w:rPr>
      </w:pPr>
    </w:p>
    <w:p w14:paraId="55B66318" w14:textId="77777777" w:rsidR="00DE3757" w:rsidRPr="00904799" w:rsidRDefault="00DE3757" w:rsidP="00DE3757">
      <w:pPr>
        <w:pStyle w:val="Odsekzoznamu1"/>
        <w:ind w:left="0"/>
        <w:jc w:val="center"/>
        <w:rPr>
          <w:b/>
          <w:sz w:val="22"/>
          <w:szCs w:val="22"/>
        </w:rPr>
      </w:pPr>
      <w:r w:rsidRPr="00904799">
        <w:rPr>
          <w:b/>
          <w:sz w:val="22"/>
          <w:szCs w:val="22"/>
        </w:rPr>
        <w:t>Článok VII</w:t>
      </w:r>
    </w:p>
    <w:p w14:paraId="5104655C" w14:textId="77777777" w:rsidR="00DE3757" w:rsidRPr="00904799" w:rsidRDefault="00DE3757" w:rsidP="00DE3757">
      <w:pPr>
        <w:pStyle w:val="Odsekzoznamu1"/>
        <w:ind w:left="0"/>
        <w:jc w:val="center"/>
        <w:rPr>
          <w:b/>
          <w:sz w:val="22"/>
          <w:szCs w:val="22"/>
        </w:rPr>
      </w:pPr>
      <w:r w:rsidRPr="00904799">
        <w:rPr>
          <w:b/>
          <w:sz w:val="22"/>
          <w:szCs w:val="22"/>
        </w:rPr>
        <w:t xml:space="preserve">Zmeny Diela </w:t>
      </w:r>
    </w:p>
    <w:p w14:paraId="30B16BDD" w14:textId="77777777" w:rsidR="00DE3757" w:rsidRPr="00904799" w:rsidRDefault="00DE3757" w:rsidP="00DE3757">
      <w:pPr>
        <w:pStyle w:val="Odsekzoznamu1"/>
        <w:ind w:left="0"/>
        <w:jc w:val="both"/>
        <w:rPr>
          <w:sz w:val="22"/>
          <w:szCs w:val="22"/>
        </w:rPr>
      </w:pPr>
    </w:p>
    <w:p w14:paraId="2183D747" w14:textId="77777777" w:rsidR="00DE3757" w:rsidRDefault="00DE3757" w:rsidP="00DE3757">
      <w:pPr>
        <w:pStyle w:val="Odsekzoznamu1"/>
        <w:numPr>
          <w:ilvl w:val="1"/>
          <w:numId w:val="29"/>
        </w:numPr>
        <w:spacing w:after="120"/>
        <w:ind w:left="567" w:hanging="567"/>
        <w:contextualSpacing w:val="0"/>
        <w:jc w:val="both"/>
        <w:rPr>
          <w:sz w:val="22"/>
          <w:szCs w:val="22"/>
        </w:rPr>
      </w:pPr>
      <w:bookmarkStart w:id="11" w:name="_Ref325555148"/>
      <w:r w:rsidRPr="00877B41">
        <w:rPr>
          <w:sz w:val="22"/>
          <w:szCs w:val="22"/>
        </w:rPr>
        <w:t xml:space="preserve">Akékoľvek zmeny Diela je možné vykonať iba na základe a v súlade s Touto zmluvou. </w:t>
      </w:r>
    </w:p>
    <w:p w14:paraId="59E67809" w14:textId="77777777" w:rsidR="00DE3757" w:rsidRPr="00904799"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Pokiaľ nie je v tejto Zmluve uvedené výslovne inak, </w:t>
      </w:r>
      <w:r w:rsidRPr="00904799">
        <w:rPr>
          <w:sz w:val="22"/>
          <w:szCs w:val="22"/>
        </w:rPr>
        <w:t xml:space="preserve">Zhotoviteľ nie je oprávnený jednostranne požadovať vykonanie zmien Diela a taktiež nie je oprávnený vykonať akékoľvek zmeny Diela bez predchádzajúceho písomného súhlasu Objednávateľa. </w:t>
      </w:r>
    </w:p>
    <w:bookmarkEnd w:id="11"/>
    <w:p w14:paraId="7997E8C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V prípade, že </w:t>
      </w:r>
      <w:r w:rsidRPr="006014DC">
        <w:rPr>
          <w:sz w:val="22"/>
          <w:szCs w:val="22"/>
        </w:rPr>
        <w:t xml:space="preserve">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Diela</w:t>
      </w:r>
      <w:r w:rsidRPr="006014DC">
        <w:rPr>
          <w:sz w:val="22"/>
          <w:szCs w:val="22"/>
        </w:rPr>
        <w:t xml:space="preserve"> dohodnutú v čl. V. bod 5.1  </w:t>
      </w:r>
      <w:r>
        <w:rPr>
          <w:sz w:val="22"/>
          <w:szCs w:val="22"/>
        </w:rPr>
        <w:t>T</w:t>
      </w:r>
      <w:r w:rsidRPr="006014DC">
        <w:rPr>
          <w:sz w:val="22"/>
          <w:szCs w:val="22"/>
        </w:rPr>
        <w:t xml:space="preserve">ejto zmluvy, budú predmetné práce, ich rozsah a cena prerokované, odsúhlasené a doriešené 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53CA0FA1"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V prípade vzniku naviac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w:t>
      </w:r>
      <w:r w:rsidRPr="006014DC">
        <w:rPr>
          <w:sz w:val="22"/>
          <w:szCs w:val="22"/>
        </w:rPr>
        <w:t>el</w:t>
      </w:r>
      <w:r>
        <w:rPr>
          <w:sz w:val="22"/>
          <w:szCs w:val="22"/>
        </w:rPr>
        <w:t>a</w:t>
      </w:r>
      <w:r w:rsidRPr="006014DC">
        <w:rPr>
          <w:sz w:val="22"/>
          <w:szCs w:val="22"/>
        </w:rPr>
        <w:t xml:space="preserve"> dohodnutú v čl. V. bod 5.1 </w:t>
      </w:r>
      <w:r>
        <w:rPr>
          <w:sz w:val="22"/>
          <w:szCs w:val="22"/>
        </w:rPr>
        <w:t>T</w:t>
      </w:r>
      <w:r w:rsidRPr="006014DC">
        <w:rPr>
          <w:sz w:val="22"/>
          <w:szCs w:val="22"/>
        </w:rPr>
        <w:t>ejto zmluvy, budú predmetné práce, ich rozsah a</w:t>
      </w:r>
      <w:r>
        <w:rPr>
          <w:sz w:val="22"/>
          <w:szCs w:val="22"/>
        </w:rPr>
        <w:t xml:space="preserve"> cena prerokované, odsúhlasené a doriešené </w:t>
      </w:r>
      <w:r w:rsidRPr="006014DC">
        <w:rPr>
          <w:sz w:val="22"/>
          <w:szCs w:val="22"/>
        </w:rPr>
        <w:t xml:space="preserve">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09C67EB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Zhotoviteľ je povinný pred odsúhlasením prác uvedených v ods. </w:t>
      </w:r>
      <w:r>
        <w:rPr>
          <w:sz w:val="22"/>
          <w:szCs w:val="22"/>
        </w:rPr>
        <w:t>7</w:t>
      </w:r>
      <w:r w:rsidRPr="006014DC">
        <w:rPr>
          <w:sz w:val="22"/>
          <w:szCs w:val="22"/>
        </w:rPr>
        <w:t>.</w:t>
      </w:r>
      <w:r>
        <w:rPr>
          <w:sz w:val="22"/>
          <w:szCs w:val="22"/>
        </w:rPr>
        <w:t>3</w:t>
      </w:r>
      <w:r w:rsidRPr="006014DC">
        <w:rPr>
          <w:sz w:val="22"/>
          <w:szCs w:val="22"/>
        </w:rPr>
        <w:t xml:space="preserve"> a </w:t>
      </w:r>
      <w:r>
        <w:rPr>
          <w:sz w:val="22"/>
          <w:szCs w:val="22"/>
        </w:rPr>
        <w:t>7</w:t>
      </w:r>
      <w:r w:rsidRPr="006014DC">
        <w:rPr>
          <w:sz w:val="22"/>
          <w:szCs w:val="22"/>
        </w:rPr>
        <w:t>.</w:t>
      </w:r>
      <w:r>
        <w:rPr>
          <w:sz w:val="22"/>
          <w:szCs w:val="22"/>
        </w:rPr>
        <w:t>4</w:t>
      </w:r>
      <w:r w:rsidRPr="006014DC">
        <w:rPr>
          <w:sz w:val="22"/>
          <w:szCs w:val="22"/>
        </w:rPr>
        <w:t xml:space="preserve"> tohto článku</w:t>
      </w:r>
      <w:r>
        <w:rPr>
          <w:sz w:val="22"/>
          <w:szCs w:val="22"/>
        </w:rPr>
        <w:t xml:space="preserve"> </w:t>
      </w:r>
      <w:r w:rsidRPr="006014DC">
        <w:rPr>
          <w:sz w:val="22"/>
          <w:szCs w:val="22"/>
        </w:rPr>
        <w:t xml:space="preserve">(nepredvídateľné a vynútené stavebné práce, naviac práce), vypracovať dodatok k špecifikácii </w:t>
      </w:r>
      <w:r>
        <w:rPr>
          <w:sz w:val="22"/>
          <w:szCs w:val="22"/>
        </w:rPr>
        <w:t>C</w:t>
      </w:r>
      <w:r w:rsidRPr="006014DC">
        <w:rPr>
          <w:sz w:val="22"/>
          <w:szCs w:val="22"/>
        </w:rPr>
        <w:t xml:space="preserve">eny uvedenej v prílohe č.1 k </w:t>
      </w:r>
      <w:r>
        <w:rPr>
          <w:sz w:val="22"/>
          <w:szCs w:val="22"/>
        </w:rPr>
        <w:t>T</w:t>
      </w:r>
      <w:r w:rsidRPr="006014DC">
        <w:rPr>
          <w:sz w:val="22"/>
          <w:szCs w:val="22"/>
        </w:rPr>
        <w:t>ejto zmluve, v nasledovnom rozsahu:</w:t>
      </w:r>
    </w:p>
    <w:p w14:paraId="1EF7E330" w14:textId="77777777" w:rsidR="00DE3757" w:rsidRPr="006014DC" w:rsidRDefault="00DE3757" w:rsidP="00DE3757">
      <w:pPr>
        <w:pStyle w:val="Odsekzoznamu1"/>
        <w:numPr>
          <w:ilvl w:val="0"/>
          <w:numId w:val="51"/>
        </w:numPr>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nepredvídateľných a vynútených stavebných prác vypracovaný na základe výkazu výmer nepredvídateľných a vynútených stavebných prác spracovaného zhotoviteľom, prípadne v spolupráci s projektantom,</w:t>
      </w:r>
    </w:p>
    <w:p w14:paraId="26D35E76" w14:textId="77777777" w:rsidR="00DE3757" w:rsidRPr="006014DC" w:rsidRDefault="00DE3757" w:rsidP="00DE3757">
      <w:pPr>
        <w:pStyle w:val="Odsekzoznamu1"/>
        <w:numPr>
          <w:ilvl w:val="0"/>
          <w:numId w:val="51"/>
        </w:numPr>
        <w:spacing w:after="120"/>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prác, ktoré nebudú realizované.</w:t>
      </w:r>
    </w:p>
    <w:p w14:paraId="15DBAD49"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Pre výpočet zmeny </w:t>
      </w:r>
      <w:r>
        <w:rPr>
          <w:sz w:val="22"/>
          <w:szCs w:val="22"/>
        </w:rPr>
        <w:t>C</w:t>
      </w:r>
      <w:r w:rsidRPr="006014DC">
        <w:rPr>
          <w:sz w:val="22"/>
          <w:szCs w:val="22"/>
        </w:rPr>
        <w:t>eny bude zhotoviteľ používať ceny nasledovne:</w:t>
      </w:r>
    </w:p>
    <w:p w14:paraId="279389E2"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zmeny množstiev, výmer – v prípade úpravy množstva merných jednotiek, ak sa nemenia položky konštrukcií a prác, u položiek na ktoré sú v prílohe č. 1 </w:t>
      </w:r>
      <w:r>
        <w:rPr>
          <w:sz w:val="22"/>
          <w:szCs w:val="22"/>
        </w:rPr>
        <w:t>T</w:t>
      </w:r>
      <w:r w:rsidRPr="006014DC">
        <w:rPr>
          <w:sz w:val="22"/>
          <w:szCs w:val="22"/>
        </w:rPr>
        <w:t>ejto zmluvy dohodnuté jednotkové ceny, sa tieto ceny uplatnia aj na zvýšené množstvá,</w:t>
      </w:r>
    </w:p>
    <w:p w14:paraId="621D7E10"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pri doplnení nových položiek konštrukcií a prác, ktoré sa v prílohe č. 1 </w:t>
      </w:r>
      <w:r>
        <w:rPr>
          <w:sz w:val="22"/>
          <w:szCs w:val="22"/>
        </w:rPr>
        <w:t>T</w:t>
      </w:r>
      <w:r w:rsidRPr="006014DC">
        <w:rPr>
          <w:sz w:val="22"/>
          <w:szCs w:val="22"/>
        </w:rPr>
        <w:t xml:space="preserve">ejto zmluvy nevyskytujú, predloží zhotoviteľ kalkuláciu ceny v zmysle zákona č. 18/1996 Z. z. o cenách </w:t>
      </w:r>
      <w:r>
        <w:rPr>
          <w:sz w:val="22"/>
          <w:szCs w:val="22"/>
        </w:rPr>
        <w:t xml:space="preserve"> a </w:t>
      </w:r>
      <w:r w:rsidRPr="006014DC">
        <w:rPr>
          <w:sz w:val="22"/>
          <w:szCs w:val="22"/>
        </w:rPr>
        <w:t xml:space="preserve">v znení v neskorších predpisov, ktorá bude odsúhlasená oboma </w:t>
      </w:r>
      <w:r>
        <w:rPr>
          <w:sz w:val="22"/>
          <w:szCs w:val="22"/>
        </w:rPr>
        <w:t>Z</w:t>
      </w:r>
      <w:r w:rsidRPr="006014DC">
        <w:rPr>
          <w:sz w:val="22"/>
          <w:szCs w:val="22"/>
        </w:rPr>
        <w:t>mluvnými stranami,</w:t>
      </w:r>
    </w:p>
    <w:p w14:paraId="207A1949" w14:textId="77777777" w:rsidR="00DE3757" w:rsidRPr="006014DC" w:rsidRDefault="00DE3757" w:rsidP="00DE3757">
      <w:pPr>
        <w:pStyle w:val="Odsekzoznamu1"/>
        <w:numPr>
          <w:ilvl w:val="0"/>
          <w:numId w:val="52"/>
        </w:numPr>
        <w:spacing w:after="120"/>
        <w:ind w:left="714" w:hanging="357"/>
        <w:contextualSpacing w:val="0"/>
        <w:jc w:val="both"/>
        <w:rPr>
          <w:sz w:val="22"/>
          <w:szCs w:val="22"/>
        </w:rPr>
      </w:pPr>
      <w:r w:rsidRPr="006014DC">
        <w:rPr>
          <w:sz w:val="22"/>
          <w:szCs w:val="22"/>
        </w:rPr>
        <w:t xml:space="preserve">práce vykonané v menšom rozsahu ako vyplýva z prílohy č. 1 k </w:t>
      </w:r>
      <w:r>
        <w:rPr>
          <w:sz w:val="22"/>
          <w:szCs w:val="22"/>
        </w:rPr>
        <w:t>T</w:t>
      </w:r>
      <w:r w:rsidRPr="006014DC">
        <w:rPr>
          <w:sz w:val="22"/>
          <w:szCs w:val="22"/>
        </w:rPr>
        <w:t>ejto zmluve budú odpočítané v nevykonanom rozsahu.</w:t>
      </w:r>
    </w:p>
    <w:p w14:paraId="0728C776"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V prípade vzniku nepredvídateľných a vynútených stavebných prác a naviac prác, bude ich rozsah a cena prerokovaná a doriešená v zmysle zákona o verejnom obstarávaní.</w:t>
      </w:r>
    </w:p>
    <w:p w14:paraId="4278A759" w14:textId="77777777" w:rsidR="00DE3757" w:rsidRDefault="00DE3757" w:rsidP="00DE3757">
      <w:pPr>
        <w:pStyle w:val="Odsekzoznamu1"/>
        <w:ind w:left="0"/>
        <w:jc w:val="center"/>
        <w:rPr>
          <w:b/>
          <w:sz w:val="22"/>
          <w:szCs w:val="22"/>
        </w:rPr>
      </w:pPr>
    </w:p>
    <w:p w14:paraId="29B8E4FD" w14:textId="77777777" w:rsidR="00DE3757" w:rsidRPr="00904799" w:rsidRDefault="00DE3757" w:rsidP="00DE3757">
      <w:pPr>
        <w:pStyle w:val="Odsekzoznamu1"/>
        <w:ind w:left="0"/>
        <w:jc w:val="center"/>
        <w:rPr>
          <w:b/>
          <w:sz w:val="22"/>
          <w:szCs w:val="22"/>
        </w:rPr>
      </w:pPr>
    </w:p>
    <w:p w14:paraId="353587B7" w14:textId="77777777" w:rsidR="00DE3757" w:rsidRPr="00904799" w:rsidRDefault="00DE3757" w:rsidP="00DE3757">
      <w:pPr>
        <w:pStyle w:val="Odsekzoznamu1"/>
        <w:ind w:left="0"/>
        <w:jc w:val="center"/>
        <w:rPr>
          <w:b/>
          <w:sz w:val="22"/>
          <w:szCs w:val="22"/>
        </w:rPr>
      </w:pPr>
      <w:r w:rsidRPr="00904799">
        <w:rPr>
          <w:b/>
          <w:sz w:val="22"/>
          <w:szCs w:val="22"/>
        </w:rPr>
        <w:t>Článok VIII</w:t>
      </w:r>
    </w:p>
    <w:p w14:paraId="61A44E19" w14:textId="3290C543" w:rsidR="00DE3757" w:rsidRDefault="00DE3757" w:rsidP="00DE3757">
      <w:pPr>
        <w:pStyle w:val="Odsekzoznamu1"/>
        <w:ind w:left="0"/>
        <w:jc w:val="center"/>
        <w:rPr>
          <w:b/>
          <w:sz w:val="22"/>
          <w:szCs w:val="22"/>
        </w:rPr>
      </w:pPr>
      <w:r>
        <w:rPr>
          <w:b/>
          <w:sz w:val="22"/>
          <w:szCs w:val="22"/>
        </w:rPr>
        <w:t>Sub</w:t>
      </w:r>
      <w:r w:rsidRPr="00904799">
        <w:rPr>
          <w:b/>
          <w:sz w:val="22"/>
          <w:szCs w:val="22"/>
        </w:rPr>
        <w:t>dodávatelia</w:t>
      </w:r>
    </w:p>
    <w:p w14:paraId="7754EE05" w14:textId="77777777" w:rsidR="00DE3757" w:rsidRPr="00904799" w:rsidRDefault="00DE3757" w:rsidP="00DE3757">
      <w:pPr>
        <w:pStyle w:val="Odsekzoznamu1"/>
        <w:ind w:left="0"/>
        <w:jc w:val="center"/>
        <w:rPr>
          <w:b/>
          <w:sz w:val="22"/>
          <w:szCs w:val="22"/>
        </w:rPr>
      </w:pPr>
    </w:p>
    <w:p w14:paraId="103C26F6" w14:textId="784A73F0"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lastRenderedPageBreak/>
        <w:t xml:space="preserve">Ak </w:t>
      </w:r>
      <w:r>
        <w:rPr>
          <w:sz w:val="22"/>
          <w:szCs w:val="22"/>
        </w:rPr>
        <w:t>Z</w:t>
      </w:r>
      <w:r w:rsidRPr="00437683">
        <w:rPr>
          <w:sz w:val="22"/>
          <w:szCs w:val="22"/>
        </w:rPr>
        <w:t xml:space="preserve">hotoviteľ pri plnení </w:t>
      </w:r>
      <w:r>
        <w:rPr>
          <w:sz w:val="22"/>
          <w:szCs w:val="22"/>
        </w:rPr>
        <w:t>Tejto Z</w:t>
      </w:r>
      <w:r w:rsidRPr="00437683">
        <w:rPr>
          <w:sz w:val="22"/>
          <w:szCs w:val="22"/>
        </w:rPr>
        <w:t xml:space="preserve">mluvy využije kapacity </w:t>
      </w:r>
      <w:r>
        <w:rPr>
          <w:sz w:val="22"/>
          <w:szCs w:val="22"/>
        </w:rPr>
        <w:t>Sub</w:t>
      </w:r>
      <w:r w:rsidRPr="00437683">
        <w:rPr>
          <w:sz w:val="22"/>
          <w:szCs w:val="22"/>
        </w:rPr>
        <w:t>dodávateľa/</w:t>
      </w:r>
      <w:proofErr w:type="spellStart"/>
      <w:r w:rsidRPr="00437683">
        <w:rPr>
          <w:sz w:val="22"/>
          <w:szCs w:val="22"/>
        </w:rPr>
        <w:t>ľov</w:t>
      </w:r>
      <w:proofErr w:type="spellEnd"/>
      <w:r w:rsidRPr="00437683">
        <w:rPr>
          <w:sz w:val="22"/>
          <w:szCs w:val="22"/>
        </w:rPr>
        <w:t xml:space="preserve">, uvedie údaje o všetkých známych </w:t>
      </w:r>
      <w:r>
        <w:rPr>
          <w:sz w:val="22"/>
          <w:szCs w:val="22"/>
        </w:rPr>
        <w:t>Sub</w:t>
      </w:r>
      <w:r w:rsidRPr="00437683">
        <w:rPr>
          <w:sz w:val="22"/>
          <w:szCs w:val="22"/>
        </w:rPr>
        <w:t xml:space="preserve">dodávateľoch, podiel plnenia zo zmluvy (špecifikácia, percentuálny a finančný rozsah), ktorý má v úmysle zabezpečiť </w:t>
      </w:r>
      <w:r>
        <w:rPr>
          <w:sz w:val="22"/>
          <w:szCs w:val="22"/>
        </w:rPr>
        <w:t>Pod</w:t>
      </w:r>
      <w:r w:rsidRPr="00437683">
        <w:rPr>
          <w:sz w:val="22"/>
          <w:szCs w:val="22"/>
        </w:rPr>
        <w:t xml:space="preserve">dodávateľom na vlastné riziko a zodpovednosť, spolu s uvedením identifikačných údajov </w:t>
      </w:r>
      <w:r>
        <w:rPr>
          <w:sz w:val="22"/>
          <w:szCs w:val="22"/>
        </w:rPr>
        <w:t>Sub</w:t>
      </w:r>
      <w:r w:rsidRPr="00437683">
        <w:rPr>
          <w:sz w:val="22"/>
          <w:szCs w:val="22"/>
        </w:rPr>
        <w:t xml:space="preserve">dodávateľa v rozsahu  Obchodné meno alebo názov (resp. meno, priezvisko); Sídlo, miesto podnikania alebo obvyklý pobyt; IČO, resp. dátum narodenia; Osoba oprávnená konať za </w:t>
      </w:r>
      <w:r>
        <w:rPr>
          <w:sz w:val="22"/>
          <w:szCs w:val="22"/>
        </w:rPr>
        <w:t>sub</w:t>
      </w:r>
      <w:r w:rsidRPr="00437683">
        <w:rPr>
          <w:sz w:val="22"/>
          <w:szCs w:val="22"/>
        </w:rPr>
        <w:t xml:space="preserve">dodávateľa v rozsahu </w:t>
      </w:r>
      <w:r>
        <w:rPr>
          <w:sz w:val="22"/>
          <w:szCs w:val="22"/>
        </w:rPr>
        <w:t xml:space="preserve">podľa § 41 ods. 3 zákona 343/2015 </w:t>
      </w:r>
      <w:proofErr w:type="spellStart"/>
      <w:r>
        <w:rPr>
          <w:sz w:val="22"/>
          <w:szCs w:val="22"/>
        </w:rPr>
        <w:t>Z.z</w:t>
      </w:r>
      <w:proofErr w:type="spellEnd"/>
      <w:r>
        <w:rPr>
          <w:sz w:val="22"/>
          <w:szCs w:val="22"/>
        </w:rPr>
        <w:t>. o verejnom obstarávaní -</w:t>
      </w:r>
      <w:r w:rsidRPr="00437683">
        <w:rPr>
          <w:sz w:val="22"/>
          <w:szCs w:val="22"/>
        </w:rPr>
        <w:t xml:space="preserve"> meno a priezvisko, adresa pobytu, dátum narodenia, funkcia.                                                          </w:t>
      </w:r>
    </w:p>
    <w:p w14:paraId="6EAF69A1" w14:textId="1B8584AA"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Tieto vyžadované údaje budú formou dokladu neoddeliteľnou súčasťou </w:t>
      </w:r>
      <w:r>
        <w:rPr>
          <w:sz w:val="22"/>
          <w:szCs w:val="22"/>
        </w:rPr>
        <w:t>T</w:t>
      </w:r>
      <w:r w:rsidRPr="00437683">
        <w:rPr>
          <w:sz w:val="22"/>
          <w:szCs w:val="22"/>
        </w:rPr>
        <w:t xml:space="preserve">ejto zmluvy ako  príloha </w:t>
      </w:r>
      <w:r>
        <w:rPr>
          <w:sz w:val="22"/>
          <w:szCs w:val="22"/>
        </w:rPr>
        <w:t xml:space="preserve">                  </w:t>
      </w:r>
      <w:r w:rsidRPr="00437683">
        <w:rPr>
          <w:sz w:val="22"/>
          <w:szCs w:val="22"/>
        </w:rPr>
        <w:t>č.</w:t>
      </w:r>
      <w:r>
        <w:rPr>
          <w:sz w:val="22"/>
          <w:szCs w:val="22"/>
        </w:rPr>
        <w:t xml:space="preserve"> </w:t>
      </w:r>
      <w:r w:rsidRPr="00437683">
        <w:rPr>
          <w:sz w:val="22"/>
          <w:szCs w:val="22"/>
        </w:rPr>
        <w:t xml:space="preserve">4. Ak úspešný uchádzač nemá v úmysle zadať časti plnenia predmetu </w:t>
      </w:r>
      <w:r>
        <w:rPr>
          <w:sz w:val="22"/>
          <w:szCs w:val="22"/>
        </w:rPr>
        <w:t>Tejto zmluvy sub</w:t>
      </w:r>
      <w:r w:rsidRPr="00437683">
        <w:rPr>
          <w:sz w:val="22"/>
          <w:szCs w:val="22"/>
        </w:rPr>
        <w:t>dodávateľom</w:t>
      </w:r>
      <w:r>
        <w:rPr>
          <w:sz w:val="22"/>
          <w:szCs w:val="22"/>
        </w:rPr>
        <w:t>,</w:t>
      </w:r>
      <w:r w:rsidRPr="00437683">
        <w:rPr>
          <w:sz w:val="22"/>
          <w:szCs w:val="22"/>
        </w:rPr>
        <w:t xml:space="preserve"> uvedie túto skutočnosť do prílohy č.</w:t>
      </w:r>
      <w:r>
        <w:rPr>
          <w:sz w:val="22"/>
          <w:szCs w:val="22"/>
        </w:rPr>
        <w:t xml:space="preserve"> </w:t>
      </w:r>
      <w:r w:rsidRPr="00437683">
        <w:rPr>
          <w:sz w:val="22"/>
          <w:szCs w:val="22"/>
        </w:rPr>
        <w:t xml:space="preserve">4 </w:t>
      </w:r>
      <w:r>
        <w:rPr>
          <w:sz w:val="22"/>
          <w:szCs w:val="22"/>
        </w:rPr>
        <w:t xml:space="preserve"> Tejto </w:t>
      </w:r>
      <w:r w:rsidRPr="00437683">
        <w:rPr>
          <w:sz w:val="22"/>
          <w:szCs w:val="22"/>
        </w:rPr>
        <w:t>zmluvy.</w:t>
      </w:r>
    </w:p>
    <w:p w14:paraId="5A744384" w14:textId="62E075AC"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K zmene </w:t>
      </w:r>
      <w:r>
        <w:rPr>
          <w:sz w:val="22"/>
          <w:szCs w:val="22"/>
        </w:rPr>
        <w:t>sub</w:t>
      </w:r>
      <w:r w:rsidRPr="00437683">
        <w:rPr>
          <w:sz w:val="22"/>
          <w:szCs w:val="22"/>
        </w:rPr>
        <w:t xml:space="preserve">dodávateľa môže dôjsť len po odsúhlasení zmeny </w:t>
      </w:r>
      <w:r>
        <w:rPr>
          <w:sz w:val="22"/>
          <w:szCs w:val="22"/>
        </w:rPr>
        <w:t>O</w:t>
      </w:r>
      <w:r w:rsidRPr="00437683">
        <w:rPr>
          <w:sz w:val="22"/>
          <w:szCs w:val="22"/>
        </w:rPr>
        <w:t xml:space="preserve">bjednávateľom. Zhotoviteľ je povinný najneskôr </w:t>
      </w:r>
      <w:r>
        <w:rPr>
          <w:sz w:val="22"/>
          <w:szCs w:val="22"/>
        </w:rPr>
        <w:t>10</w:t>
      </w:r>
      <w:r w:rsidRPr="00437683">
        <w:rPr>
          <w:sz w:val="22"/>
          <w:szCs w:val="22"/>
        </w:rPr>
        <w:t xml:space="preserve"> kalendárnych dní pred dňom, ktorý predchádza dňu, v ktorom nastane zmena </w:t>
      </w:r>
      <w:r>
        <w:rPr>
          <w:sz w:val="22"/>
          <w:szCs w:val="22"/>
        </w:rPr>
        <w:t>sub</w:t>
      </w:r>
      <w:r w:rsidRPr="00437683">
        <w:rPr>
          <w:sz w:val="22"/>
          <w:szCs w:val="22"/>
        </w:rPr>
        <w:t xml:space="preserve">dodávateľa, písomne oznámiť </w:t>
      </w:r>
      <w:r>
        <w:rPr>
          <w:sz w:val="22"/>
          <w:szCs w:val="22"/>
        </w:rPr>
        <w:t>O</w:t>
      </w:r>
      <w:r w:rsidRPr="00437683">
        <w:rPr>
          <w:sz w:val="22"/>
          <w:szCs w:val="22"/>
        </w:rPr>
        <w:t xml:space="preserve">bjednávateľovi zámer zmeny </w:t>
      </w:r>
      <w:r>
        <w:rPr>
          <w:sz w:val="22"/>
          <w:szCs w:val="22"/>
        </w:rPr>
        <w:t>sub</w:t>
      </w:r>
      <w:r w:rsidRPr="00437683">
        <w:rPr>
          <w:sz w:val="22"/>
          <w:szCs w:val="22"/>
        </w:rPr>
        <w:t xml:space="preserve">dodávateľa s uvedením identifikačných údajov podľa bodu </w:t>
      </w:r>
      <w:r>
        <w:rPr>
          <w:sz w:val="22"/>
          <w:szCs w:val="22"/>
        </w:rPr>
        <w:t>8</w:t>
      </w:r>
      <w:r w:rsidRPr="00437683">
        <w:rPr>
          <w:sz w:val="22"/>
          <w:szCs w:val="22"/>
        </w:rPr>
        <w:t xml:space="preserve">.1 tohto článku. Objednávateľ zašle písomné stanovisko (súhlas/nesúhlas) </w:t>
      </w:r>
      <w:r>
        <w:rPr>
          <w:sz w:val="22"/>
          <w:szCs w:val="22"/>
        </w:rPr>
        <w:t>Z</w:t>
      </w:r>
      <w:r w:rsidRPr="00437683">
        <w:rPr>
          <w:sz w:val="22"/>
          <w:szCs w:val="22"/>
        </w:rPr>
        <w:t xml:space="preserve">hotoviteľovi bez zbytočného odkladu. Schválený bude každý </w:t>
      </w:r>
      <w:r>
        <w:rPr>
          <w:sz w:val="22"/>
          <w:szCs w:val="22"/>
        </w:rPr>
        <w:t>sub</w:t>
      </w:r>
      <w:r w:rsidRPr="00437683">
        <w:rPr>
          <w:sz w:val="22"/>
          <w:szCs w:val="22"/>
        </w:rPr>
        <w:t xml:space="preserve">dodávateľ, ktorý bude riadne identifikovaný v zmysle bodu </w:t>
      </w:r>
      <w:r>
        <w:rPr>
          <w:sz w:val="22"/>
          <w:szCs w:val="22"/>
        </w:rPr>
        <w:t>8</w:t>
      </w:r>
      <w:r w:rsidRPr="00437683">
        <w:rPr>
          <w:sz w:val="22"/>
          <w:szCs w:val="22"/>
        </w:rPr>
        <w:t xml:space="preserve">.1,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437683">
        <w:rPr>
          <w:sz w:val="22"/>
          <w:szCs w:val="22"/>
        </w:rPr>
        <w:t>Z.z</w:t>
      </w:r>
      <w:proofErr w:type="spellEnd"/>
      <w:r w:rsidRPr="00437683">
        <w:rPr>
          <w:sz w:val="22"/>
          <w:szCs w:val="22"/>
        </w:rPr>
        <w:t>. v platnom znení.</w:t>
      </w:r>
    </w:p>
    <w:p w14:paraId="394F0CE0" w14:textId="7EA681DA"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Zhotoviteľ sa zaväzuje na požiadanie </w:t>
      </w:r>
      <w:r>
        <w:rPr>
          <w:sz w:val="22"/>
          <w:szCs w:val="22"/>
        </w:rPr>
        <w:t>O</w:t>
      </w:r>
      <w:r w:rsidRPr="00437683">
        <w:rPr>
          <w:sz w:val="22"/>
          <w:szCs w:val="22"/>
        </w:rPr>
        <w:t xml:space="preserve">bjednávateľa predložiť mu všetky zmluvy, ktoré má uzavreté s </w:t>
      </w:r>
      <w:r>
        <w:rPr>
          <w:sz w:val="22"/>
          <w:szCs w:val="22"/>
        </w:rPr>
        <w:t>sub</w:t>
      </w:r>
      <w:r w:rsidRPr="00437683">
        <w:rPr>
          <w:sz w:val="22"/>
          <w:szCs w:val="22"/>
        </w:rPr>
        <w:t>dodávateľmi.</w:t>
      </w:r>
    </w:p>
    <w:p w14:paraId="28ADB2C3" w14:textId="4F89DEFF" w:rsidR="00DE3757" w:rsidRPr="002236DB" w:rsidRDefault="00DE3757" w:rsidP="00DE3757">
      <w:pPr>
        <w:pStyle w:val="Odsekzoznamu1"/>
        <w:numPr>
          <w:ilvl w:val="1"/>
          <w:numId w:val="30"/>
        </w:numPr>
        <w:spacing w:after="120"/>
        <w:ind w:left="567" w:hanging="567"/>
        <w:contextualSpacing w:val="0"/>
        <w:jc w:val="both"/>
        <w:rPr>
          <w:color w:val="000000" w:themeColor="text1"/>
          <w:sz w:val="22"/>
          <w:szCs w:val="22"/>
        </w:rPr>
      </w:pPr>
      <w:r w:rsidRPr="00437683">
        <w:rPr>
          <w:sz w:val="22"/>
          <w:szCs w:val="22"/>
        </w:rPr>
        <w:t xml:space="preserve">Využitím </w:t>
      </w:r>
      <w:r>
        <w:rPr>
          <w:sz w:val="22"/>
          <w:szCs w:val="22"/>
        </w:rPr>
        <w:t>sub</w:t>
      </w:r>
      <w:r w:rsidRPr="00437683">
        <w:rPr>
          <w:sz w:val="22"/>
          <w:szCs w:val="22"/>
        </w:rPr>
        <w:t xml:space="preserve">dodávateľov nie je dotknutá zodpovednosť </w:t>
      </w:r>
      <w:r>
        <w:rPr>
          <w:sz w:val="22"/>
          <w:szCs w:val="22"/>
        </w:rPr>
        <w:t>Z</w:t>
      </w:r>
      <w:r w:rsidRPr="00437683">
        <w:rPr>
          <w:sz w:val="22"/>
          <w:szCs w:val="22"/>
        </w:rPr>
        <w:t xml:space="preserve">hotoviteľa za plnenie predmetu </w:t>
      </w:r>
      <w:r>
        <w:rPr>
          <w:sz w:val="22"/>
          <w:szCs w:val="22"/>
        </w:rPr>
        <w:t>Tejto z</w:t>
      </w:r>
      <w:r w:rsidRPr="00437683">
        <w:rPr>
          <w:sz w:val="22"/>
          <w:szCs w:val="22"/>
        </w:rPr>
        <w:t xml:space="preserve">mluvy. Zhotoviteľ je plne zodpovedný za výkony, opomenutia alebo zlyhania svojich </w:t>
      </w:r>
      <w:r>
        <w:rPr>
          <w:sz w:val="22"/>
          <w:szCs w:val="22"/>
        </w:rPr>
        <w:t>sub</w:t>
      </w:r>
      <w:r w:rsidRPr="00437683">
        <w:rPr>
          <w:sz w:val="22"/>
          <w:szCs w:val="22"/>
        </w:rPr>
        <w:t xml:space="preserve">dodávateľov rovnako ako za </w:t>
      </w:r>
      <w:r w:rsidRPr="002236DB">
        <w:rPr>
          <w:color w:val="000000" w:themeColor="text1"/>
          <w:sz w:val="22"/>
          <w:szCs w:val="22"/>
        </w:rPr>
        <w:t>svoje vlastné dodávky, výkony a práce.</w:t>
      </w:r>
    </w:p>
    <w:p w14:paraId="2AAF9DF6"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2236DB">
        <w:rPr>
          <w:color w:val="000000" w:themeColor="text1"/>
          <w:sz w:val="22"/>
          <w:szCs w:val="22"/>
        </w:rPr>
        <w:t xml:space="preserve">Zhotoviteľ a subdodávatelia sú povinní byť počas trvania </w:t>
      </w:r>
      <w:r>
        <w:rPr>
          <w:color w:val="000000" w:themeColor="text1"/>
          <w:sz w:val="22"/>
          <w:szCs w:val="22"/>
        </w:rPr>
        <w:t>t</w:t>
      </w:r>
      <w:r w:rsidRPr="002236DB">
        <w:rPr>
          <w:color w:val="000000" w:themeColor="text1"/>
          <w:sz w:val="22"/>
          <w:szCs w:val="22"/>
        </w:rPr>
        <w:t xml:space="preserve">ejto </w:t>
      </w:r>
      <w:r w:rsidRPr="00437683">
        <w:rPr>
          <w:sz w:val="22"/>
          <w:szCs w:val="22"/>
        </w:rPr>
        <w:t xml:space="preserve">zmluvy zapísaní v registri partnerov verejného sektora (ďalej len „register“), ak im táto povinnosť vyplýva zo zákona č. 315/2016 </w:t>
      </w:r>
      <w:proofErr w:type="spellStart"/>
      <w:r w:rsidRPr="00437683">
        <w:rPr>
          <w:sz w:val="22"/>
          <w:szCs w:val="22"/>
        </w:rPr>
        <w:t>Z.z</w:t>
      </w:r>
      <w:proofErr w:type="spellEnd"/>
      <w:r w:rsidRPr="00437683">
        <w:rPr>
          <w:sz w:val="22"/>
          <w:szCs w:val="22"/>
        </w:rPr>
        <w:t xml:space="preserve">. v platnom znení.   </w:t>
      </w:r>
    </w:p>
    <w:p w14:paraId="2E4BA5E8" w14:textId="1774999D" w:rsidR="00DE3757"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V prípade, ak </w:t>
      </w:r>
      <w:r>
        <w:rPr>
          <w:sz w:val="22"/>
          <w:szCs w:val="22"/>
        </w:rPr>
        <w:t>O</w:t>
      </w:r>
      <w:r w:rsidRPr="00437683">
        <w:rPr>
          <w:sz w:val="22"/>
          <w:szCs w:val="22"/>
        </w:rPr>
        <w:t xml:space="preserve">bjednávateľ zistí, že </w:t>
      </w:r>
      <w:r>
        <w:rPr>
          <w:sz w:val="22"/>
          <w:szCs w:val="22"/>
        </w:rPr>
        <w:t>sub</w:t>
      </w:r>
      <w:r w:rsidRPr="00437683">
        <w:rPr>
          <w:sz w:val="22"/>
          <w:szCs w:val="22"/>
        </w:rPr>
        <w:t xml:space="preserve">dodávateľ nie je zapísaný v registri, vyzve </w:t>
      </w:r>
      <w:r>
        <w:rPr>
          <w:sz w:val="22"/>
          <w:szCs w:val="22"/>
        </w:rPr>
        <w:t>Z</w:t>
      </w:r>
      <w:r w:rsidRPr="00437683">
        <w:rPr>
          <w:sz w:val="22"/>
          <w:szCs w:val="22"/>
        </w:rPr>
        <w:t xml:space="preserve">hotoviteľa na odstránenie tohto protiprávneho stavu a určí mu primeranú lehotu, ktorá nesmie byť kratšia ako 15 kalendárnych dní, aby zabezpečil, aby si </w:t>
      </w:r>
      <w:r>
        <w:rPr>
          <w:sz w:val="22"/>
          <w:szCs w:val="22"/>
        </w:rPr>
        <w:t>sub</w:t>
      </w:r>
      <w:r w:rsidRPr="00437683">
        <w:rPr>
          <w:sz w:val="22"/>
          <w:szCs w:val="22"/>
        </w:rPr>
        <w:t>dodávateľ splnil povinnosť byť v tejto lehote zapísaný do registra</w:t>
      </w:r>
      <w:r>
        <w:rPr>
          <w:sz w:val="22"/>
          <w:szCs w:val="22"/>
        </w:rPr>
        <w:t>,</w:t>
      </w:r>
      <w:r w:rsidRPr="00437683">
        <w:rPr>
          <w:sz w:val="22"/>
          <w:szCs w:val="22"/>
        </w:rPr>
        <w:t xml:space="preserve"> alebo aby </w:t>
      </w:r>
      <w:r>
        <w:rPr>
          <w:sz w:val="22"/>
          <w:szCs w:val="22"/>
        </w:rPr>
        <w:t>Z</w:t>
      </w:r>
      <w:r w:rsidRPr="00437683">
        <w:rPr>
          <w:sz w:val="22"/>
          <w:szCs w:val="22"/>
        </w:rPr>
        <w:t xml:space="preserve">hotoviteľ navrhol v súlade s bodmi tohto článku zmenu </w:t>
      </w:r>
      <w:r>
        <w:rPr>
          <w:sz w:val="22"/>
          <w:szCs w:val="22"/>
        </w:rPr>
        <w:t>sub</w:t>
      </w:r>
      <w:r w:rsidRPr="00437683">
        <w:rPr>
          <w:sz w:val="22"/>
          <w:szCs w:val="22"/>
        </w:rPr>
        <w:t>dodávateľa, ktorý spĺňa podmienku zápisu v registri.</w:t>
      </w:r>
    </w:p>
    <w:p w14:paraId="27289052" w14:textId="6D475A9C" w:rsidR="00DE3757"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Zhotoviteľ je povinný na žiadosť Objednávateľa poskytnúť mu potvrdenie vo forme akceptovateľnej pre Objednávateľa o tom, že si Zhotoviteľ plní riadne a včas všetky svoje záväzky (predovšetkým finančné) voči </w:t>
      </w:r>
      <w:r>
        <w:rPr>
          <w:sz w:val="22"/>
          <w:szCs w:val="22"/>
        </w:rPr>
        <w:t>sub</w:t>
      </w:r>
      <w:r w:rsidRPr="00B42D96">
        <w:rPr>
          <w:sz w:val="22"/>
          <w:szCs w:val="22"/>
        </w:rPr>
        <w:t xml:space="preserve">dodávateľom. Pokiaľ sa preukáže, že si Zhotoviteľ riadne a včas neplní svoje záväzky voči Poddodávateľom, tak je Objednávateľ oprávnený si voči nemu uplatniť zmluvnú pokutu vo výške uvedenej v bode 13.1 Tejto zmluvy. </w:t>
      </w:r>
    </w:p>
    <w:p w14:paraId="5A3567DD"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Zmluvné strany sa zaväzujú zachovávať mlčanlivosť o všetkých skutočnostiach uvedených v tomto článku. </w:t>
      </w:r>
    </w:p>
    <w:p w14:paraId="4DDE6D77" w14:textId="77777777" w:rsidR="00DE3757" w:rsidRPr="00904799" w:rsidRDefault="00DE3757" w:rsidP="00DE3757">
      <w:pPr>
        <w:pStyle w:val="Odsekzoznamu1"/>
        <w:ind w:left="0"/>
        <w:jc w:val="center"/>
        <w:rPr>
          <w:b/>
          <w:sz w:val="22"/>
          <w:szCs w:val="22"/>
        </w:rPr>
      </w:pPr>
    </w:p>
    <w:p w14:paraId="691A4273" w14:textId="77777777" w:rsidR="00DE3757" w:rsidRPr="00904799" w:rsidRDefault="00DE3757" w:rsidP="00DE3757">
      <w:pPr>
        <w:pStyle w:val="Odsekzoznamu1"/>
        <w:ind w:left="0"/>
        <w:jc w:val="center"/>
        <w:rPr>
          <w:b/>
          <w:sz w:val="22"/>
          <w:szCs w:val="22"/>
        </w:rPr>
      </w:pPr>
      <w:r w:rsidRPr="00904799">
        <w:rPr>
          <w:b/>
          <w:sz w:val="22"/>
          <w:szCs w:val="22"/>
        </w:rPr>
        <w:t>Článok IX.</w:t>
      </w:r>
    </w:p>
    <w:p w14:paraId="2F7415E9" w14:textId="77777777" w:rsidR="00DE3757" w:rsidRDefault="00DE3757" w:rsidP="00DE3757">
      <w:pPr>
        <w:pStyle w:val="Odsekzoznamu1"/>
        <w:ind w:left="0"/>
        <w:jc w:val="center"/>
        <w:rPr>
          <w:b/>
          <w:sz w:val="22"/>
          <w:szCs w:val="22"/>
        </w:rPr>
      </w:pPr>
      <w:r w:rsidRPr="00904799">
        <w:rPr>
          <w:b/>
          <w:sz w:val="22"/>
          <w:szCs w:val="22"/>
        </w:rPr>
        <w:t>Odovzdanie Diela</w:t>
      </w:r>
    </w:p>
    <w:p w14:paraId="13796736" w14:textId="77777777" w:rsidR="00DE3757" w:rsidRPr="00904799" w:rsidRDefault="00DE3757" w:rsidP="00DE3757">
      <w:pPr>
        <w:pStyle w:val="Odsekzoznamu1"/>
        <w:ind w:left="0"/>
        <w:jc w:val="center"/>
        <w:rPr>
          <w:b/>
          <w:sz w:val="22"/>
          <w:szCs w:val="22"/>
        </w:rPr>
      </w:pPr>
    </w:p>
    <w:p w14:paraId="337934BF" w14:textId="58FAAFE6" w:rsidR="00DE3757" w:rsidRP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Zhotoviteľ je povinný riadne zhotovené Dielo odovzdať Objednávateľovi </w:t>
      </w:r>
      <w:r w:rsidRPr="00DE3757">
        <w:rPr>
          <w:sz w:val="22"/>
          <w:szCs w:val="22"/>
        </w:rPr>
        <w:t xml:space="preserve">do ôsmych mesiacov od prevzatia staveniska. </w:t>
      </w:r>
    </w:p>
    <w:p w14:paraId="4BE94AB8" w14:textId="77777777" w:rsidR="00DE3757" w:rsidRDefault="00DE3757" w:rsidP="00DE3757">
      <w:pPr>
        <w:pStyle w:val="Odsekzoznamu1"/>
        <w:numPr>
          <w:ilvl w:val="1"/>
          <w:numId w:val="35"/>
        </w:numPr>
        <w:spacing w:after="120"/>
        <w:ind w:left="567" w:hanging="567"/>
        <w:contextualSpacing w:val="0"/>
        <w:jc w:val="both"/>
        <w:rPr>
          <w:sz w:val="22"/>
          <w:szCs w:val="22"/>
        </w:rPr>
      </w:pPr>
      <w:r>
        <w:rPr>
          <w:sz w:val="22"/>
          <w:szCs w:val="22"/>
        </w:rPr>
        <w:t>Pred odovzdaním diela budú Zhotoviteľom vykonané všetky skúšky preukazujúce kvalitu, funkčnosť a spoľahlivosť Diela, ako aj dodržanie parametrov dohodnutých v Tejto zmluve, predpísaných v stavebnom projekte pre stavebné povolenie, vo vyjadreniach – stanoviskách a rozhodnutiach dotknutých orgánov štátnej správy.</w:t>
      </w:r>
    </w:p>
    <w:p w14:paraId="4FE44BAF"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Pr>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0438666C" w14:textId="77777777" w:rsid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lastRenderedPageBreak/>
        <w:t xml:space="preserve">Zhotoviteľ je povinný písomne vyzvať Objednávateľa na prevzatie Diela v dostatočnom časovom predstihu (aspoň </w:t>
      </w:r>
      <w:r>
        <w:rPr>
          <w:sz w:val="22"/>
          <w:szCs w:val="22"/>
        </w:rPr>
        <w:t xml:space="preserve">10 </w:t>
      </w:r>
      <w:r w:rsidRPr="00904799">
        <w:rPr>
          <w:sz w:val="22"/>
          <w:szCs w:val="22"/>
        </w:rPr>
        <w:t>dní vopred) tak, aby Objednávateľ mal možnosť dôkladnej prehliadky Diela pred dňom plánovaného odovzdania Diela.</w:t>
      </w:r>
      <w:r>
        <w:rPr>
          <w:sz w:val="22"/>
          <w:szCs w:val="22"/>
        </w:rPr>
        <w:t xml:space="preserve"> Zhotoviteľ však nie je oprávnený vyzvať Objednávateľa na prevzatie Diela pokiaľ má Dielo akékoľvek vady a nedorobky.</w:t>
      </w:r>
    </w:p>
    <w:p w14:paraId="02BDFBA7"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Objednávateľ nie je povinný Dielo prevziať ak </w:t>
      </w:r>
      <w:r>
        <w:rPr>
          <w:sz w:val="22"/>
          <w:szCs w:val="22"/>
        </w:rPr>
        <w:t>(i) majú akékoľvek vady a nedorobky, ktoré Objednávateľ vyhodnocuje ako podstatné (za podstatnú vadu sa považuje vada ktorá bráni riadnemu a bezpečnému užívaniu Diela), alebo</w:t>
      </w:r>
      <w:r w:rsidRPr="00904799">
        <w:rPr>
          <w:sz w:val="22"/>
          <w:szCs w:val="22"/>
        </w:rPr>
        <w:t>(</w:t>
      </w:r>
      <w:r>
        <w:rPr>
          <w:sz w:val="22"/>
          <w:szCs w:val="22"/>
        </w:rPr>
        <w:t>i</w:t>
      </w:r>
      <w:r w:rsidRPr="00904799">
        <w:rPr>
          <w:sz w:val="22"/>
          <w:szCs w:val="22"/>
        </w:rPr>
        <w:t xml:space="preserve">i) má Dielo vady, ktoré majú alebo by mohli mať vplyv na </w:t>
      </w:r>
      <w:proofErr w:type="spellStart"/>
      <w:r w:rsidRPr="00904799">
        <w:rPr>
          <w:sz w:val="22"/>
          <w:szCs w:val="22"/>
        </w:rPr>
        <w:t>kolaudácieschopnosť</w:t>
      </w:r>
      <w:proofErr w:type="spellEnd"/>
      <w:r w:rsidRPr="00904799">
        <w:rPr>
          <w:sz w:val="22"/>
          <w:szCs w:val="22"/>
        </w:rPr>
        <w:t xml:space="preserve"> Diela, alebo (ii</w:t>
      </w:r>
      <w:r>
        <w:rPr>
          <w:sz w:val="22"/>
          <w:szCs w:val="22"/>
        </w:rPr>
        <w:t>i</w:t>
      </w:r>
      <w:r w:rsidRPr="00904799">
        <w:rPr>
          <w:sz w:val="22"/>
          <w:szCs w:val="22"/>
        </w:rPr>
        <w:t>)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w:t>
      </w:r>
      <w:r>
        <w:rPr>
          <w:sz w:val="22"/>
          <w:szCs w:val="22"/>
        </w:rPr>
        <w:t>v</w:t>
      </w:r>
      <w:r w:rsidRPr="00904799">
        <w:rPr>
          <w:sz w:val="22"/>
          <w:szCs w:val="22"/>
        </w:rPr>
        <w:t>) má Dielo vady, kt</w:t>
      </w:r>
      <w:r>
        <w:rPr>
          <w:sz w:val="22"/>
          <w:szCs w:val="22"/>
        </w:rPr>
        <w:t>oré vznikli v dôsledku vykonania</w:t>
      </w:r>
      <w:r w:rsidRPr="00904799">
        <w:rPr>
          <w:sz w:val="22"/>
          <w:szCs w:val="22"/>
        </w:rPr>
        <w:t xml:space="preserve"> Diela alebo jeho časti v rozpore so Stavebnými dokumentmi.</w:t>
      </w:r>
    </w:p>
    <w:p w14:paraId="4D6BF4E8"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V prípade, že Objednávateľ odmietne Dielo prevziať, je povinný Zhotoviteľovi písomne oznámiť všetky vady Diela</w:t>
      </w:r>
      <w:r>
        <w:rPr>
          <w:sz w:val="22"/>
          <w:szCs w:val="22"/>
        </w:rPr>
        <w:t xml:space="preserve"> </w:t>
      </w:r>
      <w:r w:rsidRPr="00904799">
        <w:rPr>
          <w:sz w:val="22"/>
          <w:szCs w:val="22"/>
        </w:rPr>
        <w:t>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419F4DD0" w14:textId="77777777" w:rsidR="00DE3757" w:rsidRPr="00A72448" w:rsidRDefault="00DE3757" w:rsidP="00DE3757">
      <w:pPr>
        <w:pStyle w:val="Zkladntext"/>
        <w:numPr>
          <w:ilvl w:val="1"/>
          <w:numId w:val="35"/>
        </w:numPr>
        <w:ind w:left="567" w:hanging="567"/>
        <w:jc w:val="both"/>
        <w:rPr>
          <w:sz w:val="22"/>
          <w:szCs w:val="22"/>
        </w:rPr>
      </w:pPr>
      <w:bookmarkStart w:id="12" w:name="_Ref326004928"/>
      <w:r w:rsidRPr="00904799">
        <w:rPr>
          <w:sz w:val="22"/>
          <w:szCs w:val="22"/>
        </w:rPr>
        <w:t xml:space="preserve">Zhotoviteľ je povinný </w:t>
      </w:r>
      <w:r>
        <w:rPr>
          <w:sz w:val="22"/>
          <w:szCs w:val="22"/>
        </w:rPr>
        <w:t>v</w:t>
      </w:r>
      <w:r w:rsidRPr="00904799">
        <w:rPr>
          <w:sz w:val="22"/>
          <w:szCs w:val="22"/>
        </w:rPr>
        <w:t xml:space="preserve">yčistiť Stavenisko do </w:t>
      </w:r>
      <w:r>
        <w:rPr>
          <w:sz w:val="22"/>
          <w:szCs w:val="22"/>
        </w:rPr>
        <w:t>7</w:t>
      </w:r>
      <w:r w:rsidRPr="00904799">
        <w:rPr>
          <w:sz w:val="22"/>
          <w:szCs w:val="22"/>
        </w:rPr>
        <w:t xml:space="preserve"> dní od prevzatia Diela Objednávateľom. Ak sa Zhotoviteľ dostane do omeškania s vyprataním a/alebo vyčistením Staveniska o viac ako </w:t>
      </w:r>
      <w:r>
        <w:rPr>
          <w:sz w:val="22"/>
          <w:szCs w:val="22"/>
        </w:rPr>
        <w:t>7</w:t>
      </w:r>
      <w:r w:rsidRPr="00904799">
        <w:rPr>
          <w:sz w:val="22"/>
          <w:szCs w:val="22"/>
        </w:rPr>
        <w:t xml:space="preserve"> dní, je Objednávateľ oprávnený Stavenisko vypratať a vyčistiť na nebezpečenstvo a náklady Zhotoviteľa; takéto náklady je Zhotoviteľ povinný Objednávateľovi uhradiť</w:t>
      </w:r>
      <w:bookmarkEnd w:id="12"/>
      <w:r>
        <w:rPr>
          <w:sz w:val="22"/>
          <w:szCs w:val="22"/>
        </w:rPr>
        <w:t xml:space="preserve"> a to najneskôr do 10 dní od oznámenia výšky nákladov.</w:t>
      </w:r>
    </w:p>
    <w:p w14:paraId="1778F3C4" w14:textId="77777777" w:rsidR="00DE3757" w:rsidRDefault="00DE3757" w:rsidP="00DE3757">
      <w:pPr>
        <w:pStyle w:val="Zkladntext"/>
        <w:numPr>
          <w:ilvl w:val="1"/>
          <w:numId w:val="35"/>
        </w:numPr>
        <w:ind w:left="567" w:hanging="567"/>
        <w:jc w:val="both"/>
        <w:rPr>
          <w:sz w:val="22"/>
          <w:szCs w:val="22"/>
        </w:rPr>
      </w:pPr>
      <w:r w:rsidRPr="00904799">
        <w:rPr>
          <w:sz w:val="22"/>
          <w:szCs w:val="22"/>
        </w:rPr>
        <w:t xml:space="preserve">O odovzdaní a prevzatí Diela spíšu Zmluvné strany odovzdávací </w:t>
      </w:r>
      <w:r>
        <w:rPr>
          <w:sz w:val="22"/>
          <w:szCs w:val="22"/>
        </w:rPr>
        <w:t>Zápis</w:t>
      </w:r>
      <w:r w:rsidRPr="00904799">
        <w:rPr>
          <w:sz w:val="22"/>
          <w:szCs w:val="22"/>
        </w:rPr>
        <w:t xml:space="preserve"> (ďalej len „</w:t>
      </w:r>
      <w:r>
        <w:rPr>
          <w:b/>
          <w:sz w:val="22"/>
          <w:szCs w:val="22"/>
        </w:rPr>
        <w:t>Zápis</w:t>
      </w:r>
      <w:r>
        <w:rPr>
          <w:sz w:val="22"/>
          <w:szCs w:val="22"/>
        </w:rPr>
        <w:t>“), ktorý pripraví Zhotoviteľ.</w:t>
      </w:r>
    </w:p>
    <w:p w14:paraId="162C5975" w14:textId="77777777" w:rsidR="00DE3757" w:rsidRDefault="00DE3757" w:rsidP="00DE3757">
      <w:pPr>
        <w:pStyle w:val="Zkladntext"/>
        <w:numPr>
          <w:ilvl w:val="1"/>
          <w:numId w:val="35"/>
        </w:numPr>
        <w:ind w:left="567" w:hanging="567"/>
        <w:jc w:val="both"/>
        <w:rPr>
          <w:sz w:val="22"/>
          <w:szCs w:val="22"/>
        </w:rPr>
      </w:pPr>
      <w:r>
        <w:rPr>
          <w:sz w:val="22"/>
          <w:szCs w:val="22"/>
        </w:rPr>
        <w:t>Odovzdania a prevzatia Diela sa zúčastnia splnomocnení zástupcovia Zhotoviteľa, Objednávateľa a Stavebného dozoru.</w:t>
      </w:r>
    </w:p>
    <w:p w14:paraId="3E709A45" w14:textId="77777777" w:rsidR="00DE3757" w:rsidRDefault="00DE3757" w:rsidP="00DE3757">
      <w:pPr>
        <w:pStyle w:val="Zkladntext"/>
        <w:numPr>
          <w:ilvl w:val="1"/>
          <w:numId w:val="35"/>
        </w:numPr>
        <w:ind w:left="567" w:hanging="567"/>
        <w:jc w:val="both"/>
        <w:rPr>
          <w:sz w:val="22"/>
          <w:szCs w:val="22"/>
        </w:rPr>
      </w:pPr>
      <w:r w:rsidRPr="00A72448">
        <w:rPr>
          <w:sz w:val="22"/>
          <w:szCs w:val="22"/>
        </w:rPr>
        <w:t xml:space="preserve">K odovzdaniu a prevzatiu dokončeného diela pripraví </w:t>
      </w:r>
      <w:r>
        <w:rPr>
          <w:sz w:val="22"/>
          <w:szCs w:val="22"/>
        </w:rPr>
        <w:t>Z</w:t>
      </w:r>
      <w:r w:rsidRPr="00A72448">
        <w:rPr>
          <w:sz w:val="22"/>
          <w:szCs w:val="22"/>
        </w:rPr>
        <w:t>hotoviteľ tieto doklady</w:t>
      </w:r>
      <w:r>
        <w:rPr>
          <w:sz w:val="22"/>
          <w:szCs w:val="22"/>
        </w:rPr>
        <w:t>:</w:t>
      </w:r>
    </w:p>
    <w:p w14:paraId="00DB2ED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projekt skutočného vyhotovenia potvrdený </w:t>
      </w:r>
      <w:r>
        <w:rPr>
          <w:sz w:val="22"/>
          <w:szCs w:val="22"/>
        </w:rPr>
        <w:t>Z</w:t>
      </w:r>
      <w:r w:rsidRPr="00A72448">
        <w:rPr>
          <w:sz w:val="22"/>
          <w:szCs w:val="22"/>
        </w:rPr>
        <w:t xml:space="preserve">hotoviteľom, </w:t>
      </w:r>
    </w:p>
    <w:p w14:paraId="739FFB6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 z prvej úradnej skúšky </w:t>
      </w:r>
    </w:p>
    <w:p w14:paraId="5B7C01A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protokolárne odovzdanie zariadení, osvedčenia o kvalite a kompletnosti, návody na montáž, obsluhu a údržbu, zápisy o zaškolení obsluhy, </w:t>
      </w:r>
    </w:p>
    <w:p w14:paraId="3F5805E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zápisy, protokoly a osvedčenia o vykonaných skúškach použitých materiálov, </w:t>
      </w:r>
    </w:p>
    <w:p w14:paraId="2EE795DC"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osvedčenia o kvalite použitých konštrukcií, </w:t>
      </w:r>
    </w:p>
    <w:p w14:paraId="056CE71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zápisnice o vyskúšaní zmontovaných zariadení, </w:t>
      </w:r>
    </w:p>
    <w:p w14:paraId="3DE988B0"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stavebné denníky, </w:t>
      </w:r>
    </w:p>
    <w:p w14:paraId="432D980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správy o vykonaní odborných prehliadok a odborných skúšok (bývalé revízne správy) protokoly o úspešnom komplexnom vyskúšaní, </w:t>
      </w:r>
    </w:p>
    <w:p w14:paraId="472E71C7"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doklady o preukázaní zhody výrobkov pre komplexnú stavbu,</w:t>
      </w:r>
    </w:p>
    <w:p w14:paraId="5BCFB75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doklady o vykonaných úradných skúškach vyhradených technických zariadení </w:t>
      </w:r>
      <w:proofErr w:type="spellStart"/>
      <w:r w:rsidRPr="00A72448">
        <w:rPr>
          <w:sz w:val="22"/>
          <w:szCs w:val="22"/>
        </w:rPr>
        <w:t>pa</w:t>
      </w:r>
      <w:r>
        <w:rPr>
          <w:sz w:val="22"/>
          <w:szCs w:val="22"/>
        </w:rPr>
        <w:t>s</w:t>
      </w:r>
      <w:r w:rsidRPr="00A72448">
        <w:rPr>
          <w:sz w:val="22"/>
          <w:szCs w:val="22"/>
        </w:rPr>
        <w:t>sporty</w:t>
      </w:r>
      <w:proofErr w:type="spellEnd"/>
      <w:r w:rsidRPr="00A72448">
        <w:rPr>
          <w:sz w:val="22"/>
          <w:szCs w:val="22"/>
        </w:rPr>
        <w:t>, revízne knihy alebo iné dokumenty vyhradených technických zariadení v rozsahu určenom bezpečnostno-technickými požiadavkami, platné na území Slovenskej republiky,</w:t>
      </w:r>
    </w:p>
    <w:p w14:paraId="4AB92220" w14:textId="77777777" w:rsidR="00DE3757" w:rsidRPr="00A72448" w:rsidRDefault="00DE3757" w:rsidP="00DE3757">
      <w:pPr>
        <w:pStyle w:val="Zkladntext"/>
        <w:numPr>
          <w:ilvl w:val="0"/>
          <w:numId w:val="53"/>
        </w:numPr>
        <w:spacing w:after="0"/>
        <w:ind w:left="851" w:hanging="284"/>
        <w:jc w:val="both"/>
        <w:rPr>
          <w:sz w:val="22"/>
          <w:szCs w:val="22"/>
        </w:rPr>
      </w:pPr>
      <w:r>
        <w:rPr>
          <w:sz w:val="22"/>
          <w:szCs w:val="22"/>
        </w:rPr>
        <w:t>a</w:t>
      </w:r>
      <w:r w:rsidRPr="00A72448">
        <w:rPr>
          <w:sz w:val="22"/>
          <w:szCs w:val="22"/>
        </w:rPr>
        <w:t xml:space="preserve">testy o požiarnej odolnosti použitých materiálov a výrobkov podľa ich umiestnenia v stavebnej časti, </w:t>
      </w:r>
    </w:p>
    <w:p w14:paraId="3B5F1532" w14:textId="77777777" w:rsidR="00DE3757" w:rsidRPr="00826A8A" w:rsidRDefault="00DE3757" w:rsidP="00DE3757">
      <w:pPr>
        <w:pStyle w:val="Zkladntext"/>
        <w:numPr>
          <w:ilvl w:val="0"/>
          <w:numId w:val="53"/>
        </w:numPr>
        <w:spacing w:after="0"/>
        <w:ind w:left="851" w:hanging="284"/>
        <w:jc w:val="both"/>
        <w:rPr>
          <w:color w:val="000000" w:themeColor="text1"/>
          <w:sz w:val="22"/>
          <w:szCs w:val="22"/>
        </w:rPr>
      </w:pPr>
      <w:r w:rsidRPr="00826A8A">
        <w:rPr>
          <w:color w:val="000000" w:themeColor="text1"/>
          <w:sz w:val="22"/>
          <w:szCs w:val="22"/>
        </w:rPr>
        <w:t xml:space="preserve">doklad o vykonaní skúšky hydrantov, </w:t>
      </w:r>
    </w:p>
    <w:p w14:paraId="49BCE466" w14:textId="77777777" w:rsidR="00DE3757" w:rsidRDefault="00DE3757" w:rsidP="00DE3757">
      <w:pPr>
        <w:pStyle w:val="Zkladntext"/>
        <w:numPr>
          <w:ilvl w:val="0"/>
          <w:numId w:val="53"/>
        </w:numPr>
        <w:ind w:left="851" w:hanging="284"/>
        <w:jc w:val="both"/>
        <w:rPr>
          <w:sz w:val="22"/>
          <w:szCs w:val="22"/>
        </w:rPr>
      </w:pPr>
      <w:r w:rsidRPr="00A72448">
        <w:rPr>
          <w:sz w:val="22"/>
          <w:szCs w:val="22"/>
        </w:rPr>
        <w:t>potvrdenia správcov skládok o prijatí odpadov (komunálnych a stavebných)</w:t>
      </w:r>
    </w:p>
    <w:p w14:paraId="6E92F099" w14:textId="77777777" w:rsidR="00DE3757" w:rsidRDefault="00DE3757" w:rsidP="00DE3757">
      <w:pPr>
        <w:pStyle w:val="Zkladntext"/>
        <w:numPr>
          <w:ilvl w:val="1"/>
          <w:numId w:val="35"/>
        </w:numPr>
        <w:ind w:left="567" w:hanging="567"/>
        <w:jc w:val="both"/>
        <w:rPr>
          <w:sz w:val="22"/>
          <w:szCs w:val="22"/>
        </w:rPr>
      </w:pPr>
      <w:r>
        <w:rPr>
          <w:sz w:val="22"/>
          <w:szCs w:val="22"/>
        </w:rPr>
        <w:t xml:space="preserve">Na základe potvrdeného a oboma stranami podpísaného Zápisu pripraví Zhotoviteľ </w:t>
      </w:r>
      <w:r>
        <w:rPr>
          <w:b/>
          <w:sz w:val="22"/>
          <w:szCs w:val="22"/>
        </w:rPr>
        <w:t xml:space="preserve">Protokol o odovzdaní a prevzatí </w:t>
      </w:r>
      <w:r w:rsidRPr="00C82115">
        <w:rPr>
          <w:b/>
          <w:sz w:val="22"/>
          <w:szCs w:val="22"/>
        </w:rPr>
        <w:t>diela</w:t>
      </w:r>
      <w:r>
        <w:rPr>
          <w:b/>
          <w:sz w:val="22"/>
          <w:szCs w:val="22"/>
        </w:rPr>
        <w:t xml:space="preserve"> </w:t>
      </w:r>
      <w:r>
        <w:rPr>
          <w:sz w:val="22"/>
          <w:szCs w:val="22"/>
        </w:rPr>
        <w:t>(ďalej len „Protokol“). Tento Protokol podpíšu štatutárni zástupcovia oboch Zmluvných strán.</w:t>
      </w:r>
    </w:p>
    <w:p w14:paraId="16250BBB" w14:textId="77777777" w:rsidR="00DE3757" w:rsidRPr="00A55C0E" w:rsidRDefault="00DE3757" w:rsidP="00DE3757">
      <w:pPr>
        <w:pStyle w:val="Zkladntext"/>
        <w:numPr>
          <w:ilvl w:val="1"/>
          <w:numId w:val="35"/>
        </w:numPr>
        <w:ind w:left="-426" w:hanging="426"/>
        <w:jc w:val="center"/>
        <w:rPr>
          <w:b/>
          <w:sz w:val="22"/>
          <w:szCs w:val="22"/>
        </w:rPr>
      </w:pPr>
      <w:r w:rsidRPr="00A55C0E">
        <w:rPr>
          <w:sz w:val="22"/>
          <w:szCs w:val="22"/>
        </w:rPr>
        <w:t>Dielo sa považuje za splnené jeho odovzdaním Zhotoviteľom a prevzatím Objednávateľom.</w:t>
      </w:r>
    </w:p>
    <w:p w14:paraId="263FB903" w14:textId="77777777" w:rsidR="00DE3757" w:rsidRPr="00A55C0E" w:rsidRDefault="00DE3757" w:rsidP="00DE3757">
      <w:pPr>
        <w:pStyle w:val="Zkladntext"/>
        <w:rPr>
          <w:b/>
          <w:sz w:val="22"/>
          <w:szCs w:val="22"/>
        </w:rPr>
      </w:pPr>
    </w:p>
    <w:p w14:paraId="75A964C7" w14:textId="77777777" w:rsidR="00DE3757" w:rsidRPr="00904799" w:rsidRDefault="00DE3757" w:rsidP="00DE3757">
      <w:pPr>
        <w:pStyle w:val="Odsekzoznamu1"/>
        <w:ind w:left="0"/>
        <w:jc w:val="center"/>
        <w:rPr>
          <w:b/>
          <w:sz w:val="22"/>
          <w:szCs w:val="22"/>
        </w:rPr>
      </w:pPr>
      <w:r w:rsidRPr="00904799">
        <w:rPr>
          <w:b/>
          <w:sz w:val="22"/>
          <w:szCs w:val="22"/>
        </w:rPr>
        <w:t>Článok X</w:t>
      </w:r>
    </w:p>
    <w:p w14:paraId="7E8C2B70" w14:textId="77777777" w:rsidR="00DE3757" w:rsidRDefault="00DE3757" w:rsidP="00DE3757">
      <w:pPr>
        <w:pStyle w:val="Odsekzoznamu1"/>
        <w:ind w:left="0"/>
        <w:jc w:val="center"/>
        <w:rPr>
          <w:b/>
          <w:sz w:val="22"/>
          <w:szCs w:val="22"/>
        </w:rPr>
      </w:pPr>
      <w:r w:rsidRPr="00904799">
        <w:rPr>
          <w:b/>
          <w:sz w:val="22"/>
          <w:szCs w:val="22"/>
        </w:rPr>
        <w:t>Poskytnutie Záruky a vady Diela</w:t>
      </w:r>
    </w:p>
    <w:p w14:paraId="626B5F59" w14:textId="77777777" w:rsidR="00DE3757" w:rsidRPr="00904799" w:rsidRDefault="00DE3757" w:rsidP="00DE3757">
      <w:pPr>
        <w:pStyle w:val="Odsekzoznamu1"/>
        <w:spacing w:after="120"/>
        <w:ind w:left="0"/>
        <w:jc w:val="center"/>
        <w:rPr>
          <w:b/>
          <w:sz w:val="22"/>
          <w:szCs w:val="22"/>
        </w:rPr>
      </w:pPr>
    </w:p>
    <w:p w14:paraId="4C35B65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43A02B3A" w14:textId="77777777" w:rsidR="00DE3757" w:rsidRDefault="00DE3757" w:rsidP="00DE3757">
      <w:pPr>
        <w:pStyle w:val="Odsekzoznamu1"/>
        <w:numPr>
          <w:ilvl w:val="1"/>
          <w:numId w:val="36"/>
        </w:numPr>
        <w:spacing w:after="120"/>
        <w:ind w:left="567" w:hanging="567"/>
        <w:contextualSpacing w:val="0"/>
        <w:jc w:val="both"/>
        <w:rPr>
          <w:sz w:val="22"/>
          <w:szCs w:val="22"/>
        </w:rPr>
      </w:pPr>
      <w:r w:rsidRPr="008B2F5B">
        <w:rPr>
          <w:sz w:val="22"/>
          <w:szCs w:val="22"/>
        </w:rPr>
        <w:t xml:space="preserve">Dĺžka záručnej doby je 60 mesiacov </w:t>
      </w:r>
      <w:r>
        <w:rPr>
          <w:sz w:val="22"/>
          <w:szCs w:val="22"/>
        </w:rPr>
        <w:t xml:space="preserve">na stavebnú časť a 24 mesiacov na technologickú časť </w:t>
      </w:r>
      <w:r w:rsidRPr="008B2F5B">
        <w:rPr>
          <w:sz w:val="22"/>
          <w:szCs w:val="22"/>
        </w:rPr>
        <w:t>a vzťahuje sa na všetky časti a komponenty Diela, pokiaľ nie je uvedené v Tejto zmluve inak. Záručná doba začína plynúť dňom prevzatia Diela Objednávateľom na základe preberacieho Protokolu.</w:t>
      </w:r>
    </w:p>
    <w:p w14:paraId="72A715D3"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Vadou sa </w:t>
      </w:r>
      <w:r w:rsidRPr="00AC40A0">
        <w:rPr>
          <w:sz w:val="22"/>
          <w:szCs w:val="22"/>
        </w:rPr>
        <w:t xml:space="preserve">rozumie odchýlka v kvalite, rozsahu a parametroch diela, stanovených v tejto zmluve, </w:t>
      </w:r>
      <w:r>
        <w:rPr>
          <w:sz w:val="22"/>
          <w:szCs w:val="22"/>
        </w:rPr>
        <w:t xml:space="preserve">                      </w:t>
      </w:r>
      <w:r w:rsidRPr="00AC40A0">
        <w:rPr>
          <w:sz w:val="22"/>
          <w:szCs w:val="22"/>
        </w:rPr>
        <w:t xml:space="preserve">v projekte pre stavebné povolenie, v súťažných podmienkach a súťažných podkladoch, v projekte, </w:t>
      </w:r>
      <w:r>
        <w:rPr>
          <w:sz w:val="22"/>
          <w:szCs w:val="22"/>
        </w:rPr>
        <w:t xml:space="preserve">                      </w:t>
      </w:r>
      <w:r w:rsidRPr="00AC40A0">
        <w:rPr>
          <w:sz w:val="22"/>
          <w:szCs w:val="22"/>
        </w:rPr>
        <w:t>v technických normách a v právnych predpisoch</w:t>
      </w:r>
    </w:p>
    <w:p w14:paraId="0EFD43FB" w14:textId="77777777" w:rsidR="00DE3757" w:rsidRPr="008B2F5B" w:rsidRDefault="00DE3757" w:rsidP="00DE3757">
      <w:pPr>
        <w:pStyle w:val="Odsekzoznamu1"/>
        <w:numPr>
          <w:ilvl w:val="1"/>
          <w:numId w:val="36"/>
        </w:numPr>
        <w:spacing w:after="120"/>
        <w:ind w:left="567" w:hanging="567"/>
        <w:contextualSpacing w:val="0"/>
        <w:jc w:val="both"/>
        <w:rPr>
          <w:sz w:val="22"/>
          <w:szCs w:val="22"/>
        </w:rPr>
      </w:pPr>
      <w:r>
        <w:rPr>
          <w:sz w:val="22"/>
          <w:szCs w:val="22"/>
        </w:rPr>
        <w:t>Skrytou vadou sa rozumie tá vada, ktorú objednávateľ nemohol zistiť pri odovzdávaní a preberaní Diela.</w:t>
      </w:r>
    </w:p>
    <w:p w14:paraId="25259F45" w14:textId="77777777" w:rsidR="00DE3757" w:rsidRPr="008B2F5B" w:rsidRDefault="00DE3757" w:rsidP="00DE3757">
      <w:pPr>
        <w:numPr>
          <w:ilvl w:val="1"/>
          <w:numId w:val="36"/>
        </w:numPr>
        <w:spacing w:after="120"/>
        <w:ind w:left="567" w:right="-110" w:hanging="550"/>
        <w:jc w:val="both"/>
        <w:rPr>
          <w:sz w:val="22"/>
          <w:szCs w:val="22"/>
        </w:rPr>
      </w:pPr>
      <w:r w:rsidRPr="008B2F5B">
        <w:rPr>
          <w:sz w:val="22"/>
          <w:szCs w:val="22"/>
        </w:rPr>
        <w:t>Zmluvné strany sa dohodli, že za účelom dosiahnutia požadovanej kvality budú viesť písomné pracovné záznamy (evidenciu)  jednotlivých vád a nedorobkov najneskôr od realizácie hrubej stavby až do doby oficiálneho spísania zjavných vád a nedorobkov. Zjavné vady je Objednávateľ povinný reklamovať/uplatniť písomne bez zbytočného odkladu a skryté vady bez zbytočného odkladu po tom, ako ich zistil, najneskôr však do konca Záručnej doby.</w:t>
      </w:r>
      <w:r>
        <w:rPr>
          <w:sz w:val="22"/>
          <w:szCs w:val="22"/>
        </w:rPr>
        <w:t xml:space="preserve"> </w:t>
      </w:r>
      <w:r w:rsidRPr="008B2F5B">
        <w:rPr>
          <w:sz w:val="22"/>
          <w:szCs w:val="22"/>
        </w:rPr>
        <w:t xml:space="preserve">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2F5BDE8D"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 xml:space="preserve">Zhotoviteľ je povinný počas celej Záručnej doby v závislosti od závažnosti reklamovanej vady, vykonať v prítomnosti Objednávateľa fyzickú obhliadku písomne reklamovanej vady do </w:t>
      </w:r>
      <w:r>
        <w:rPr>
          <w:sz w:val="22"/>
          <w:szCs w:val="22"/>
        </w:rPr>
        <w:t>5</w:t>
      </w:r>
      <w:r w:rsidRPr="00904799">
        <w:rPr>
          <w:sz w:val="22"/>
          <w:szCs w:val="22"/>
        </w:rPr>
        <w:t>dní od písomnej rek</w:t>
      </w:r>
      <w:r>
        <w:rPr>
          <w:sz w:val="22"/>
          <w:szCs w:val="22"/>
        </w:rPr>
        <w:t>lamácie</w:t>
      </w:r>
      <w:r w:rsidRPr="00904799">
        <w:rPr>
          <w:sz w:val="22"/>
          <w:szCs w:val="22"/>
        </w:rPr>
        <w:t>, za účelom zistenia oprávnenosti reklamácie a dohodnuti</w:t>
      </w:r>
      <w:r>
        <w:rPr>
          <w:sz w:val="22"/>
          <w:szCs w:val="22"/>
        </w:rPr>
        <w:t xml:space="preserve">a postupu pri jej odstraňovaní. </w:t>
      </w:r>
    </w:p>
    <w:p w14:paraId="7275A1CF"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Zhotoviteľ zodpovedá aj za tzv. skryté vady, ktoré sa neprejavili pri odovzdávaní diela.</w:t>
      </w:r>
    </w:p>
    <w:p w14:paraId="25CD733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bookmarkStart w:id="13" w:name="_Ref325614844"/>
      <w:r w:rsidRPr="00904799">
        <w:rPr>
          <w:sz w:val="22"/>
          <w:szCs w:val="22"/>
        </w:rPr>
        <w:t xml:space="preserve">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w:t>
      </w:r>
      <w:r>
        <w:rPr>
          <w:sz w:val="22"/>
          <w:szCs w:val="22"/>
        </w:rPr>
        <w:t>7</w:t>
      </w:r>
      <w:r w:rsidRPr="00904799">
        <w:rPr>
          <w:sz w:val="22"/>
          <w:szCs w:val="22"/>
        </w:rPr>
        <w:t xml:space="preserve"> dní od jej vytknutia, pričom je povinný ihneď ako mu to bolo oznámené (napr. e-mailom) vykonať všetky op</w:t>
      </w:r>
      <w:r>
        <w:rPr>
          <w:sz w:val="22"/>
          <w:szCs w:val="22"/>
        </w:rPr>
        <w:t>atrenia na zamedzenie vzniku ďal</w:t>
      </w:r>
      <w:r w:rsidRPr="00904799">
        <w:rPr>
          <w:sz w:val="22"/>
          <w:szCs w:val="22"/>
        </w:rPr>
        <w:t>ších škôd alebo na odstránenie iného nebezpečenstva (napr. vytopenia, požiaru, výbuchu, mrazov, atď.) v dôsledku vady a/alebo jej následkov a prejavov.</w:t>
      </w:r>
      <w:bookmarkEnd w:id="13"/>
    </w:p>
    <w:p w14:paraId="55C8F558" w14:textId="77777777" w:rsidR="00DE3757" w:rsidRDefault="00DE3757" w:rsidP="00DE3757">
      <w:pPr>
        <w:pStyle w:val="Odsekzoznamu1"/>
        <w:numPr>
          <w:ilvl w:val="1"/>
          <w:numId w:val="36"/>
        </w:numPr>
        <w:spacing w:after="120"/>
        <w:ind w:left="567" w:hanging="567"/>
        <w:contextualSpacing w:val="0"/>
        <w:jc w:val="both"/>
        <w:rPr>
          <w:sz w:val="22"/>
          <w:szCs w:val="22"/>
        </w:rPr>
      </w:pPr>
      <w:bookmarkStart w:id="14" w:name="_Ref326004839"/>
      <w:r w:rsidRPr="00904799">
        <w:rPr>
          <w:sz w:val="22"/>
          <w:szCs w:val="22"/>
        </w:rPr>
        <w:t xml:space="preserve">Zhotoviteľ je povinný bez potreby osobitného vytknutia vád Objednávateľom v lehote určenej podľa bodu </w:t>
      </w:r>
      <w:r>
        <w:rPr>
          <w:sz w:val="22"/>
          <w:szCs w:val="22"/>
        </w:rPr>
        <w:t>10.8</w:t>
      </w:r>
      <w:r w:rsidRPr="00904799">
        <w:rPr>
          <w:sz w:val="22"/>
          <w:szCs w:val="22"/>
        </w:rPr>
        <w:t xml:space="preserve"> Tejto zmluvy pre „havarijné vady“ odstrániť vady, ktoré boli vytknuté príslušným orgánom v konaní o vydanie Kolaudačného rozhodnutia za predpokladu že ide o vadu v dôsledku zhotovenia Diela v rozpore s Touto zmluvou.</w:t>
      </w:r>
      <w:bookmarkEnd w:id="14"/>
    </w:p>
    <w:p w14:paraId="197902F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 prípade, že sa vada stane neopraviteľnou, zaväzuje sa zhotoviteľ v rámci odstránenia </w:t>
      </w:r>
      <w:proofErr w:type="spellStart"/>
      <w:r>
        <w:rPr>
          <w:sz w:val="22"/>
          <w:szCs w:val="22"/>
        </w:rPr>
        <w:t>závady</w:t>
      </w:r>
      <w:proofErr w:type="spellEnd"/>
      <w:r>
        <w:rPr>
          <w:sz w:val="22"/>
          <w:szCs w:val="22"/>
        </w:rPr>
        <w:t xml:space="preserve"> dodať a zabudovať rovnaký náhradný predmet plnenia.</w:t>
      </w:r>
    </w:p>
    <w:p w14:paraId="5272A673"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Záručná doba vo vzťahu k </w:t>
      </w:r>
      <w:proofErr w:type="spellStart"/>
      <w:r w:rsidRPr="00904799">
        <w:rPr>
          <w:sz w:val="22"/>
          <w:szCs w:val="22"/>
        </w:rPr>
        <w:t>vadnej</w:t>
      </w:r>
      <w:proofErr w:type="spellEnd"/>
      <w:r w:rsidRPr="00904799">
        <w:rPr>
          <w:sz w:val="22"/>
          <w:szCs w:val="22"/>
        </w:rPr>
        <w:t xml:space="preserve"> časti Diela neplynie po dobu od vytknutia vady Diela Zhotoviteľovi do odstránenia tejto vady. V prípade výmeny časti Diela, začína plynúť vo vzťahu k tejto časti Diela Záručná doba od začiatku.</w:t>
      </w:r>
      <w:r>
        <w:rPr>
          <w:sz w:val="22"/>
          <w:szCs w:val="22"/>
        </w:rPr>
        <w:t xml:space="preserve"> </w:t>
      </w:r>
      <w:r w:rsidRPr="00904799">
        <w:rPr>
          <w:sz w:val="22"/>
          <w:szCs w:val="22"/>
        </w:rPr>
        <w:t xml:space="preserve">Za časť Diela na účely začiatku plynutia novej záručnej doby sa považuje len taká časť Diela a v takom rozsahu, v akom bola v dôsledku vady vymenená a nahradená novou časťou Diela. </w:t>
      </w:r>
    </w:p>
    <w:p w14:paraId="13686DE2"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284C445B" w14:textId="77777777" w:rsidR="00DE3757" w:rsidRPr="00202CE1" w:rsidRDefault="00DE3757" w:rsidP="00DE3757">
      <w:pPr>
        <w:pStyle w:val="Odsekzoznamu1"/>
        <w:numPr>
          <w:ilvl w:val="1"/>
          <w:numId w:val="36"/>
        </w:numPr>
        <w:spacing w:after="120"/>
        <w:ind w:left="567" w:hanging="567"/>
        <w:contextualSpacing w:val="0"/>
        <w:jc w:val="both"/>
        <w:rPr>
          <w:sz w:val="22"/>
          <w:szCs w:val="22"/>
        </w:rPr>
      </w:pPr>
      <w:r w:rsidRPr="00C21467">
        <w:rPr>
          <w:sz w:val="22"/>
          <w:szCs w:val="22"/>
        </w:rPr>
        <w:t xml:space="preserve">Zhotoviteľ sa zaväzuje, že uhradí </w:t>
      </w:r>
      <w:r>
        <w:rPr>
          <w:sz w:val="22"/>
          <w:szCs w:val="22"/>
        </w:rPr>
        <w:t>O</w:t>
      </w:r>
      <w:r w:rsidRPr="00C21467">
        <w:rPr>
          <w:sz w:val="22"/>
          <w:szCs w:val="22"/>
        </w:rPr>
        <w:t xml:space="preserve">bjednávateľovi v plnej výške škodu, ktorá vznikne </w:t>
      </w:r>
      <w:r>
        <w:rPr>
          <w:sz w:val="22"/>
          <w:szCs w:val="22"/>
        </w:rPr>
        <w:t>O</w:t>
      </w:r>
      <w:r w:rsidRPr="00C21467">
        <w:rPr>
          <w:sz w:val="22"/>
          <w:szCs w:val="22"/>
        </w:rPr>
        <w:t xml:space="preserve">bjednávateľovi v dôsledku prípadného omeškania dokončenia stavby nedodržaním termínu ukončenia stavby z dôvodov na strane zhotoviteľa s výnimkou omeškania vplyvom živelnej udalosti. Za škodu spôsobenú </w:t>
      </w:r>
      <w:r w:rsidRPr="00C21467">
        <w:rPr>
          <w:sz w:val="22"/>
          <w:szCs w:val="22"/>
        </w:rPr>
        <w:lastRenderedPageBreak/>
        <w:t xml:space="preserve">objednávateľovi sa považuje akákoľvek sankcia alebo krátenie výšky </w:t>
      </w:r>
      <w:r>
        <w:rPr>
          <w:sz w:val="22"/>
          <w:szCs w:val="22"/>
        </w:rPr>
        <w:t xml:space="preserve">nenávratného finančného príspevku (ďalej NFP) </w:t>
      </w:r>
      <w:r w:rsidRPr="00C21467">
        <w:rPr>
          <w:sz w:val="22"/>
          <w:szCs w:val="22"/>
        </w:rPr>
        <w:t xml:space="preserve"> zo strany poskytovateľa NFP, vzniknutá a uložená objednávateľovi ako dôsledok nedodržania harmonogramu ukončenia stavebných prác.</w:t>
      </w:r>
    </w:p>
    <w:p w14:paraId="10E714F4" w14:textId="77777777" w:rsidR="00DE3757" w:rsidRPr="00904799" w:rsidRDefault="00DE3757" w:rsidP="00DE3757">
      <w:pPr>
        <w:pStyle w:val="Odsekzoznamu1"/>
        <w:ind w:left="567"/>
        <w:jc w:val="both"/>
        <w:rPr>
          <w:sz w:val="22"/>
          <w:szCs w:val="22"/>
        </w:rPr>
      </w:pPr>
    </w:p>
    <w:p w14:paraId="0C1B8978" w14:textId="77777777" w:rsidR="00DE3757" w:rsidRPr="00904799" w:rsidRDefault="00DE3757" w:rsidP="00DE3757">
      <w:pPr>
        <w:pStyle w:val="Odsekzoznamu1"/>
        <w:rPr>
          <w:sz w:val="22"/>
          <w:szCs w:val="22"/>
        </w:rPr>
      </w:pPr>
    </w:p>
    <w:p w14:paraId="1775763F" w14:textId="77777777" w:rsidR="00DE3757" w:rsidRPr="00904799" w:rsidRDefault="00DE3757" w:rsidP="00DE3757">
      <w:pPr>
        <w:pStyle w:val="Odsekzoznamu1"/>
        <w:ind w:left="0"/>
        <w:jc w:val="center"/>
        <w:rPr>
          <w:b/>
          <w:sz w:val="22"/>
          <w:szCs w:val="22"/>
        </w:rPr>
      </w:pPr>
      <w:r w:rsidRPr="00904799">
        <w:rPr>
          <w:b/>
          <w:sz w:val="22"/>
          <w:szCs w:val="22"/>
        </w:rPr>
        <w:t>Článok XI</w:t>
      </w:r>
    </w:p>
    <w:p w14:paraId="10460477" w14:textId="77777777" w:rsidR="00DE3757" w:rsidRDefault="00DE3757" w:rsidP="00DE3757">
      <w:pPr>
        <w:pStyle w:val="Odsekzoznamu1"/>
        <w:ind w:left="0"/>
        <w:jc w:val="center"/>
        <w:rPr>
          <w:b/>
          <w:sz w:val="22"/>
          <w:szCs w:val="22"/>
        </w:rPr>
      </w:pPr>
      <w:r w:rsidRPr="00904799">
        <w:rPr>
          <w:b/>
          <w:sz w:val="22"/>
          <w:szCs w:val="22"/>
        </w:rPr>
        <w:t>Vlastníctvo Diela a nebezpečenstvo škody na Diele</w:t>
      </w:r>
    </w:p>
    <w:p w14:paraId="6925F7D5" w14:textId="77777777" w:rsidR="00DE3757" w:rsidRPr="00904799" w:rsidRDefault="00DE3757" w:rsidP="00DE3757">
      <w:pPr>
        <w:pStyle w:val="Odsekzoznamu1"/>
        <w:ind w:left="0"/>
        <w:jc w:val="center"/>
        <w:rPr>
          <w:b/>
          <w:sz w:val="22"/>
          <w:szCs w:val="22"/>
        </w:rPr>
      </w:pPr>
    </w:p>
    <w:p w14:paraId="70A1A5D4" w14:textId="77777777" w:rsidR="00DE3757" w:rsidRPr="00904799"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Nebezpečenstvo škody </w:t>
      </w:r>
      <w:r>
        <w:rPr>
          <w:sz w:val="22"/>
          <w:szCs w:val="22"/>
        </w:rPr>
        <w:t xml:space="preserve">(poškodenie, zničenie, krádež) </w:t>
      </w:r>
      <w:r w:rsidRPr="00904799">
        <w:rPr>
          <w:sz w:val="22"/>
          <w:szCs w:val="22"/>
        </w:rPr>
        <w:t xml:space="preserve">na Diele od prevzatia Staveniska Zhotoviteľom znáša Zhotoviteľ. </w:t>
      </w:r>
    </w:p>
    <w:p w14:paraId="06079DF3" w14:textId="77777777" w:rsidR="00DE3757"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Zmluvné strany sa dohodli, že po dobu </w:t>
      </w:r>
      <w:r>
        <w:rPr>
          <w:sz w:val="22"/>
          <w:szCs w:val="22"/>
        </w:rPr>
        <w:t>do dňa od</w:t>
      </w:r>
      <w:r w:rsidRPr="00904799">
        <w:rPr>
          <w:sz w:val="22"/>
          <w:szCs w:val="22"/>
        </w:rPr>
        <w:t xml:space="preserve">ovzdania Diela bude Zhotoviteľ povinný zabezpečiť stráženie a riadnu starostlivosť o Dielo, zahŕňajúce stráženie Diela, poistenie Diela, údržbu Diela a opravy Diela. Náklady spojené s plnením si týchto povinností Zhotoviteľom sú súčasťou Ceny Diela a preto </w:t>
      </w:r>
      <w:r>
        <w:rPr>
          <w:sz w:val="22"/>
          <w:szCs w:val="22"/>
        </w:rPr>
        <w:t>Z</w:t>
      </w:r>
      <w:r w:rsidRPr="00904799">
        <w:rPr>
          <w:sz w:val="22"/>
          <w:szCs w:val="22"/>
        </w:rPr>
        <w:t>hotoviteľ nemá právo na akúkoľvek náhradu nákladov spojených s plnením si týchto povinností. Vzhľadom k tomu nebezpečenstvo škody na Diele prechádza na Objednávateľa naraz vo vzťahu k celému Dielu</w:t>
      </w:r>
      <w:r>
        <w:rPr>
          <w:sz w:val="22"/>
          <w:szCs w:val="22"/>
        </w:rPr>
        <w:t xml:space="preserve">. Prístup do Diela budú mať iba nasledovné </w:t>
      </w:r>
      <w:r w:rsidRPr="00904799">
        <w:rPr>
          <w:sz w:val="22"/>
          <w:szCs w:val="22"/>
        </w:rPr>
        <w:t xml:space="preserve"> osoby: (i) Zhotoviteľ a jeho pracovníci</w:t>
      </w:r>
      <w:r>
        <w:rPr>
          <w:sz w:val="22"/>
          <w:szCs w:val="22"/>
        </w:rPr>
        <w:t xml:space="preserve"> a Poddodávatelia</w:t>
      </w:r>
      <w:r w:rsidRPr="00904799">
        <w:rPr>
          <w:sz w:val="22"/>
          <w:szCs w:val="22"/>
        </w:rPr>
        <w:t xml:space="preserve">, alebo (ii) Objednávateľ a jeho pracovníci, alebo (iii) iné osoby, na ktorých sa </w:t>
      </w:r>
      <w:r>
        <w:rPr>
          <w:sz w:val="22"/>
          <w:szCs w:val="22"/>
        </w:rPr>
        <w:t>Z</w:t>
      </w:r>
      <w:r w:rsidRPr="00904799">
        <w:rPr>
          <w:sz w:val="22"/>
          <w:szCs w:val="22"/>
        </w:rPr>
        <w:t>mluvné strany písomne dohodli</w:t>
      </w:r>
      <w:r>
        <w:rPr>
          <w:sz w:val="22"/>
          <w:szCs w:val="22"/>
        </w:rPr>
        <w:t xml:space="preserve"> alebo ktoré určil Objednávateľ</w:t>
      </w:r>
      <w:r w:rsidRPr="00904799">
        <w:rPr>
          <w:sz w:val="22"/>
          <w:szCs w:val="22"/>
        </w:rPr>
        <w:t xml:space="preserve">. </w:t>
      </w:r>
    </w:p>
    <w:p w14:paraId="0463B519" w14:textId="6D431D4F" w:rsidR="00DE3757" w:rsidRDefault="00DE3757" w:rsidP="00DE3757">
      <w:pPr>
        <w:pStyle w:val="Odsekzoznamu1"/>
        <w:ind w:left="567"/>
        <w:contextualSpacing w:val="0"/>
        <w:jc w:val="both"/>
        <w:rPr>
          <w:sz w:val="22"/>
          <w:szCs w:val="22"/>
        </w:rPr>
      </w:pPr>
    </w:p>
    <w:bookmarkEnd w:id="4"/>
    <w:p w14:paraId="002735F6" w14:textId="77777777" w:rsidR="00DE3757" w:rsidRPr="00D1459C" w:rsidRDefault="00DE3757" w:rsidP="00DE3757">
      <w:pPr>
        <w:jc w:val="center"/>
        <w:rPr>
          <w:b/>
          <w:bCs/>
          <w:sz w:val="22"/>
          <w:szCs w:val="22"/>
        </w:rPr>
      </w:pPr>
      <w:r w:rsidRPr="00D1459C">
        <w:rPr>
          <w:b/>
          <w:bCs/>
          <w:sz w:val="22"/>
          <w:szCs w:val="22"/>
        </w:rPr>
        <w:t>Článok XII</w:t>
      </w:r>
    </w:p>
    <w:p w14:paraId="7B4DC27B" w14:textId="77777777" w:rsidR="00DE3757" w:rsidRPr="00D1459C" w:rsidRDefault="00DE3757" w:rsidP="00DE3757">
      <w:pPr>
        <w:jc w:val="center"/>
        <w:rPr>
          <w:b/>
          <w:bCs/>
          <w:sz w:val="22"/>
          <w:szCs w:val="22"/>
        </w:rPr>
      </w:pPr>
      <w:r w:rsidRPr="00D1459C">
        <w:rPr>
          <w:b/>
          <w:bCs/>
          <w:sz w:val="22"/>
          <w:szCs w:val="22"/>
        </w:rPr>
        <w:t>Vyhlásenia a záväzky Zmluvných strán</w:t>
      </w:r>
    </w:p>
    <w:p w14:paraId="712AD7A7" w14:textId="77777777" w:rsidR="00DE3757" w:rsidRPr="005F6103" w:rsidRDefault="00DE3757" w:rsidP="00DE3757">
      <w:pPr>
        <w:jc w:val="center"/>
        <w:rPr>
          <w:b/>
          <w:bCs/>
          <w:sz w:val="22"/>
          <w:szCs w:val="22"/>
          <w:highlight w:val="yellow"/>
        </w:rPr>
      </w:pPr>
    </w:p>
    <w:p w14:paraId="13A00A59" w14:textId="77777777" w:rsidR="00DE3757" w:rsidRPr="00D1459C" w:rsidRDefault="00DE3757" w:rsidP="00DE3757">
      <w:pPr>
        <w:pStyle w:val="Odsekzoznamu1"/>
        <w:numPr>
          <w:ilvl w:val="1"/>
          <w:numId w:val="38"/>
        </w:numPr>
        <w:ind w:left="567" w:hanging="567"/>
        <w:contextualSpacing w:val="0"/>
        <w:jc w:val="both"/>
        <w:rPr>
          <w:sz w:val="22"/>
          <w:szCs w:val="22"/>
        </w:rPr>
      </w:pPr>
      <w:r w:rsidRPr="00D1459C">
        <w:rPr>
          <w:sz w:val="22"/>
          <w:szCs w:val="22"/>
        </w:rPr>
        <w:t>Zhotoviteľ vyhlasuje, že:</w:t>
      </w:r>
    </w:p>
    <w:p w14:paraId="7DB9A25D" w14:textId="77777777" w:rsidR="00DE3757" w:rsidRPr="00D1459C" w:rsidRDefault="00DE3757" w:rsidP="00DE3757">
      <w:pPr>
        <w:numPr>
          <w:ilvl w:val="2"/>
          <w:numId w:val="38"/>
        </w:numPr>
        <w:ind w:left="1276"/>
        <w:jc w:val="both"/>
        <w:rPr>
          <w:sz w:val="22"/>
          <w:szCs w:val="22"/>
        </w:rPr>
      </w:pPr>
      <w:r w:rsidRPr="00D1459C">
        <w:rPr>
          <w:sz w:val="22"/>
          <w:szCs w:val="22"/>
        </w:rPr>
        <w:t>má právnu spôsobilosť a oprávnenie podpísať Túto zmluvu, vykonávať práva a plniť záväzky vyplývajúce pre neho z Tejto zmluvy;</w:t>
      </w:r>
    </w:p>
    <w:p w14:paraId="5596C62A" w14:textId="77777777" w:rsidR="00DE3757" w:rsidRPr="00D1459C" w:rsidRDefault="00DE3757" w:rsidP="00DE3757">
      <w:pPr>
        <w:numPr>
          <w:ilvl w:val="2"/>
          <w:numId w:val="38"/>
        </w:numPr>
        <w:ind w:left="1276"/>
        <w:jc w:val="both"/>
        <w:rPr>
          <w:sz w:val="22"/>
          <w:szCs w:val="22"/>
        </w:rPr>
      </w:pPr>
      <w:r w:rsidRPr="00D1459C">
        <w:rPr>
          <w:sz w:val="22"/>
          <w:szCs w:val="22"/>
        </w:rPr>
        <w:t>osoby, prostredníctvom ktorých koná, sú oprávnené za neho konať a zaväzovať ho spôsobom uvedeným v Tejto zmluve, a že ich spôsobilosť na právne úkony ako fyzických osôb nie je žiadnym spôsobom obmedzená,</w:t>
      </w:r>
      <w:r>
        <w:rPr>
          <w:sz w:val="22"/>
          <w:szCs w:val="22"/>
        </w:rPr>
        <w:t xml:space="preserve"> </w:t>
      </w:r>
      <w:r w:rsidRPr="00D1459C">
        <w:rPr>
          <w:sz w:val="22"/>
          <w:szCs w:val="22"/>
        </w:rPr>
        <w:t>pričom toto vyhlásenie potvrdzujú svojim podpisom na Tejto zmluve aj osoby, prostredníctvom ktorých koná právnická osoba;</w:t>
      </w:r>
    </w:p>
    <w:p w14:paraId="143D272E" w14:textId="77777777" w:rsidR="00DE3757" w:rsidRPr="00D1459C" w:rsidRDefault="00DE3757" w:rsidP="00DE3757">
      <w:pPr>
        <w:numPr>
          <w:ilvl w:val="2"/>
          <w:numId w:val="38"/>
        </w:numPr>
        <w:ind w:left="1276"/>
        <w:jc w:val="both"/>
        <w:rPr>
          <w:sz w:val="22"/>
          <w:szCs w:val="22"/>
        </w:rPr>
      </w:pPr>
      <w:r w:rsidRPr="00D1459C">
        <w:rPr>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0914D519" w14:textId="77777777" w:rsidR="00DE3757" w:rsidRPr="00D1459C" w:rsidRDefault="00DE3757" w:rsidP="00DE3757">
      <w:pPr>
        <w:numPr>
          <w:ilvl w:val="2"/>
          <w:numId w:val="38"/>
        </w:numPr>
        <w:ind w:left="1276"/>
        <w:jc w:val="both"/>
        <w:rPr>
          <w:sz w:val="22"/>
          <w:szCs w:val="22"/>
        </w:rPr>
      </w:pPr>
      <w:r w:rsidRPr="00D1459C">
        <w:rPr>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7F3FDB32" w14:textId="77777777" w:rsidR="00DE3757" w:rsidRPr="00D1459C" w:rsidRDefault="00DE3757" w:rsidP="00DE3757">
      <w:pPr>
        <w:numPr>
          <w:ilvl w:val="2"/>
          <w:numId w:val="38"/>
        </w:numPr>
        <w:ind w:left="1276"/>
        <w:jc w:val="both"/>
        <w:rPr>
          <w:sz w:val="22"/>
          <w:szCs w:val="22"/>
        </w:rPr>
      </w:pPr>
      <w:r w:rsidRPr="00D1459C">
        <w:rPr>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4FC9196E" w14:textId="77777777" w:rsidR="00DE3757" w:rsidRPr="00D1459C" w:rsidRDefault="00DE3757" w:rsidP="00DE3757">
      <w:pPr>
        <w:numPr>
          <w:ilvl w:val="2"/>
          <w:numId w:val="38"/>
        </w:numPr>
        <w:ind w:left="1276"/>
        <w:jc w:val="both"/>
        <w:rPr>
          <w:sz w:val="22"/>
          <w:szCs w:val="22"/>
        </w:rPr>
      </w:pPr>
      <w:r w:rsidRPr="00D1459C">
        <w:rPr>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70E16BFF" w14:textId="77777777" w:rsidR="00DE3757" w:rsidRPr="00D1459C" w:rsidRDefault="00DE3757" w:rsidP="00DE3757">
      <w:pPr>
        <w:numPr>
          <w:ilvl w:val="2"/>
          <w:numId w:val="38"/>
        </w:numPr>
        <w:ind w:left="1276"/>
        <w:jc w:val="both"/>
        <w:rPr>
          <w:sz w:val="22"/>
          <w:szCs w:val="22"/>
        </w:rPr>
      </w:pPr>
      <w:r w:rsidRPr="00D1459C">
        <w:rPr>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12F90A14"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so Staveniskom; Zhotoviteľ súčasne vyhlasuje, že mu bolo umožnené oboznámiť sa zo Staveniskom v takom rozsahu v akom to Zhotoviteľ považoval za vhodné a potrebné na detailné oboznámenie sa so Staveniskom a na uskutočnenie vyhlásení a poskytnutie záruk podľa Tejto zmluvy </w:t>
      </w:r>
    </w:p>
    <w:p w14:paraId="77045F3A"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7DC63C96" w14:textId="77777777" w:rsidR="00DE3757" w:rsidRPr="00D1459C" w:rsidRDefault="00DE3757" w:rsidP="00DE3757">
      <w:pPr>
        <w:numPr>
          <w:ilvl w:val="2"/>
          <w:numId w:val="38"/>
        </w:numPr>
        <w:ind w:left="1276"/>
        <w:jc w:val="both"/>
        <w:rPr>
          <w:sz w:val="22"/>
          <w:szCs w:val="22"/>
        </w:rPr>
      </w:pPr>
      <w:r w:rsidRPr="00D1459C">
        <w:rPr>
          <w:sz w:val="22"/>
          <w:szCs w:val="22"/>
        </w:rPr>
        <w:t>pred uzatvorením Tejto zmluvy sa riadne a podrobne oboznámil so Stavebnými dokumentmi, Stavebné dokumenty prevzal,</w:t>
      </w:r>
    </w:p>
    <w:p w14:paraId="390F44E6" w14:textId="77777777" w:rsidR="00DE3757" w:rsidRPr="00D1459C" w:rsidRDefault="00DE3757" w:rsidP="00DE3757">
      <w:pPr>
        <w:numPr>
          <w:ilvl w:val="2"/>
          <w:numId w:val="38"/>
        </w:numPr>
        <w:ind w:left="1276"/>
        <w:jc w:val="both"/>
        <w:rPr>
          <w:sz w:val="22"/>
          <w:szCs w:val="22"/>
        </w:rPr>
      </w:pPr>
      <w:r w:rsidRPr="00D1459C">
        <w:rPr>
          <w:sz w:val="22"/>
          <w:szCs w:val="22"/>
        </w:rPr>
        <w:lastRenderedPageBreak/>
        <w:t>Objednávateľ Zhotoviteľa oboznámil so skutočnosťou, že pravdivosť všetkých vyhlásení Zhotoviteľa obsiahnutých v Tejto zmluve je pre Objednávateľa skutočnosťou podmieňujúcou rozhodnutie Objednávateľa uzatvoriť Túto zmluvu;</w:t>
      </w:r>
    </w:p>
    <w:p w14:paraId="19D2EF84" w14:textId="77777777" w:rsidR="00DE3757" w:rsidRPr="00D1459C" w:rsidRDefault="00DE3757" w:rsidP="00DE3757">
      <w:pPr>
        <w:numPr>
          <w:ilvl w:val="2"/>
          <w:numId w:val="38"/>
        </w:numPr>
        <w:ind w:left="1276"/>
        <w:jc w:val="both"/>
        <w:rPr>
          <w:sz w:val="22"/>
          <w:szCs w:val="22"/>
        </w:rPr>
      </w:pPr>
      <w:r w:rsidRPr="00D1459C">
        <w:rPr>
          <w:sz w:val="22"/>
          <w:szCs w:val="22"/>
        </w:rPr>
        <w:t xml:space="preserve">Zhotoviteľ sa pred uzatvorením Tejto zmluvy podrobne oboznámil so všetkými prílohami tejto zmluvy; </w:t>
      </w:r>
    </w:p>
    <w:p w14:paraId="4C3B6B20" w14:textId="77777777" w:rsidR="00DE3757" w:rsidRPr="00D1459C" w:rsidRDefault="00DE3757" w:rsidP="00DE3757">
      <w:pPr>
        <w:numPr>
          <w:ilvl w:val="2"/>
          <w:numId w:val="38"/>
        </w:numPr>
        <w:ind w:left="1276"/>
        <w:jc w:val="both"/>
        <w:rPr>
          <w:sz w:val="22"/>
          <w:szCs w:val="22"/>
        </w:rPr>
      </w:pPr>
      <w:r w:rsidRPr="00D1459C">
        <w:rPr>
          <w:sz w:val="22"/>
          <w:szCs w:val="22"/>
        </w:rPr>
        <w:t>Túto zmluvu uzatvára slobodne, dobrovoľne, bez hrozby tiesne, vážne a nie za nevýhodných podmienok, text Tejto zmluvy je pre ňu dostatočne jasný, určitý a zrozumiteľný;</w:t>
      </w:r>
    </w:p>
    <w:p w14:paraId="1E89921A" w14:textId="77777777" w:rsidR="00DE3757" w:rsidRPr="00D1459C" w:rsidRDefault="00DE3757" w:rsidP="00DE3757">
      <w:pPr>
        <w:numPr>
          <w:ilvl w:val="2"/>
          <w:numId w:val="38"/>
        </w:numPr>
        <w:ind w:left="1276"/>
        <w:jc w:val="both"/>
        <w:rPr>
          <w:sz w:val="22"/>
          <w:szCs w:val="22"/>
        </w:rPr>
      </w:pPr>
      <w:r w:rsidRPr="00D1459C">
        <w:rPr>
          <w:sz w:val="22"/>
          <w:szCs w:val="22"/>
        </w:rPr>
        <w:t>právny úkon bol urobený v predpísanej forme a jeho zmluvná voľnosť nebola obmedzená;</w:t>
      </w:r>
    </w:p>
    <w:p w14:paraId="1EB6C35E" w14:textId="77777777" w:rsidR="00DE3757" w:rsidRPr="00D1459C" w:rsidRDefault="00DE3757" w:rsidP="00DE3757">
      <w:pPr>
        <w:spacing w:after="120"/>
        <w:ind w:left="1276"/>
        <w:jc w:val="both"/>
        <w:rPr>
          <w:sz w:val="22"/>
          <w:szCs w:val="22"/>
        </w:rPr>
      </w:pPr>
      <w:r w:rsidRPr="00D1459C">
        <w:rPr>
          <w:sz w:val="22"/>
          <w:szCs w:val="22"/>
        </w:rPr>
        <w:t>(ďalej pre všetky vyššie uvedené vyhlásenia Zhotoviteľa alebo pre ktorékoľvek z nich, vrátane aj iných vyhlásení Zhotoviteľa uvedených v iných častiach Tejto zmluvy len “</w:t>
      </w:r>
      <w:r w:rsidRPr="00D1459C">
        <w:rPr>
          <w:b/>
          <w:sz w:val="22"/>
          <w:szCs w:val="22"/>
        </w:rPr>
        <w:t>Vyhlásenia Zhotoviteľa</w:t>
      </w:r>
      <w:r w:rsidRPr="00D1459C">
        <w:rPr>
          <w:sz w:val="22"/>
          <w:szCs w:val="22"/>
        </w:rPr>
        <w:t>“)</w:t>
      </w:r>
    </w:p>
    <w:p w14:paraId="6471B168" w14:textId="77777777" w:rsidR="00DE3757" w:rsidRPr="00567EC2" w:rsidRDefault="00DE3757" w:rsidP="00DE3757">
      <w:pPr>
        <w:numPr>
          <w:ilvl w:val="1"/>
          <w:numId w:val="38"/>
        </w:numPr>
        <w:ind w:left="540" w:hanging="540"/>
        <w:jc w:val="both"/>
        <w:rPr>
          <w:sz w:val="22"/>
          <w:szCs w:val="22"/>
        </w:rPr>
      </w:pPr>
      <w:r w:rsidRPr="00567EC2">
        <w:rPr>
          <w:sz w:val="22"/>
          <w:szCs w:val="22"/>
        </w:rPr>
        <w:t>Zhotoviteľ je povinný:</w:t>
      </w:r>
    </w:p>
    <w:p w14:paraId="78AFCED3" w14:textId="77777777" w:rsidR="00DE3757" w:rsidRDefault="00DE3757" w:rsidP="00DE3757">
      <w:pPr>
        <w:numPr>
          <w:ilvl w:val="2"/>
          <w:numId w:val="38"/>
        </w:numPr>
        <w:spacing w:after="120"/>
        <w:ind w:left="1276"/>
        <w:jc w:val="both"/>
        <w:rPr>
          <w:sz w:val="22"/>
          <w:szCs w:val="22"/>
        </w:rPr>
      </w:pPr>
      <w:r w:rsidRPr="00567EC2">
        <w:rPr>
          <w:sz w:val="22"/>
          <w:szCs w:val="22"/>
        </w:rPr>
        <w:t>Zabezpečiť, aby boli počas celej platnosti Tejto zmluvy všetky Vyhlásenia Zhotoviteľa pravdivé a  úplné;</w:t>
      </w:r>
    </w:p>
    <w:p w14:paraId="0B9E7203" w14:textId="77777777" w:rsidR="00DE3757" w:rsidRPr="00567EC2" w:rsidRDefault="00DE3757" w:rsidP="00DE3757">
      <w:pPr>
        <w:numPr>
          <w:ilvl w:val="2"/>
          <w:numId w:val="38"/>
        </w:numPr>
        <w:ind w:left="1276"/>
        <w:jc w:val="both"/>
        <w:rPr>
          <w:sz w:val="22"/>
          <w:szCs w:val="22"/>
        </w:rPr>
      </w:pPr>
      <w:r w:rsidRPr="00567EC2">
        <w:rPr>
          <w:sz w:val="22"/>
          <w:szCs w:val="22"/>
        </w:rPr>
        <w:t xml:space="preserve">do 10 </w:t>
      </w:r>
      <w:r>
        <w:rPr>
          <w:sz w:val="22"/>
          <w:szCs w:val="22"/>
        </w:rPr>
        <w:t xml:space="preserve">kalendárnych dní od podpísania </w:t>
      </w:r>
      <w:r>
        <w:rPr>
          <w:color w:val="9BBB59" w:themeColor="accent3"/>
          <w:sz w:val="22"/>
          <w:szCs w:val="22"/>
        </w:rPr>
        <w:t>T</w:t>
      </w:r>
      <w:r w:rsidRPr="00567EC2">
        <w:rPr>
          <w:sz w:val="22"/>
          <w:szCs w:val="22"/>
        </w:rPr>
        <w:t xml:space="preserve">ejto zmluvy písomne deklarovať poistenie </w:t>
      </w:r>
      <w:r>
        <w:rPr>
          <w:sz w:val="22"/>
          <w:szCs w:val="22"/>
        </w:rPr>
        <w:t>D</w:t>
      </w:r>
      <w:r w:rsidRPr="00567EC2">
        <w:rPr>
          <w:sz w:val="22"/>
          <w:szCs w:val="22"/>
        </w:rPr>
        <w:t xml:space="preserve">iela poistnou zmluvou na celú dobu zhotovovania </w:t>
      </w:r>
      <w:r>
        <w:rPr>
          <w:sz w:val="22"/>
          <w:szCs w:val="22"/>
        </w:rPr>
        <w:t>D</w:t>
      </w:r>
      <w:r w:rsidRPr="00567EC2">
        <w:rPr>
          <w:sz w:val="22"/>
          <w:szCs w:val="22"/>
        </w:rPr>
        <w:t xml:space="preserve">iela, a to až do jeho odovzdania a prevzatia. Poistenie zabezpečené </w:t>
      </w:r>
      <w:r>
        <w:rPr>
          <w:sz w:val="22"/>
          <w:szCs w:val="22"/>
        </w:rPr>
        <w:t>Z</w:t>
      </w:r>
      <w:r w:rsidRPr="00567EC2">
        <w:rPr>
          <w:sz w:val="22"/>
          <w:szCs w:val="22"/>
        </w:rPr>
        <w:t xml:space="preserve">hotoviteľom počas realizácie diela bude kryť 100% </w:t>
      </w:r>
      <w:r>
        <w:rPr>
          <w:sz w:val="22"/>
          <w:szCs w:val="22"/>
        </w:rPr>
        <w:t>C</w:t>
      </w:r>
      <w:r w:rsidRPr="00567EC2">
        <w:rPr>
          <w:sz w:val="22"/>
          <w:szCs w:val="22"/>
        </w:rPr>
        <w:t xml:space="preserve">eny </w:t>
      </w:r>
      <w:r>
        <w:rPr>
          <w:sz w:val="22"/>
          <w:szCs w:val="22"/>
        </w:rPr>
        <w:t>D</w:t>
      </w:r>
      <w:r w:rsidRPr="00567EC2">
        <w:rPr>
          <w:sz w:val="22"/>
          <w:szCs w:val="22"/>
        </w:rPr>
        <w:t xml:space="preserve">iela. Za škody </w:t>
      </w:r>
      <w:r>
        <w:rPr>
          <w:sz w:val="22"/>
          <w:szCs w:val="22"/>
        </w:rPr>
        <w:t>Zhotoviteľa</w:t>
      </w:r>
      <w:r w:rsidRPr="00567EC2">
        <w:rPr>
          <w:sz w:val="22"/>
          <w:szCs w:val="22"/>
        </w:rPr>
        <w:t xml:space="preserve"> v súvislosti s realizáciou tejto stavby vrátane krížovej zodpovednosti za škodu max. 30% zo zmluvnej </w:t>
      </w:r>
      <w:r>
        <w:rPr>
          <w:sz w:val="22"/>
          <w:szCs w:val="22"/>
        </w:rPr>
        <w:t>C</w:t>
      </w:r>
      <w:r w:rsidRPr="00567EC2">
        <w:rPr>
          <w:sz w:val="22"/>
          <w:szCs w:val="22"/>
        </w:rPr>
        <w:t xml:space="preserve">eny </w:t>
      </w:r>
      <w:r>
        <w:rPr>
          <w:sz w:val="22"/>
          <w:szCs w:val="22"/>
        </w:rPr>
        <w:t>D</w:t>
      </w:r>
      <w:r w:rsidRPr="00567EC2">
        <w:rPr>
          <w:sz w:val="22"/>
          <w:szCs w:val="22"/>
        </w:rPr>
        <w:t>iela. Ďalej poistenie bude kryť minimálne:</w:t>
      </w:r>
    </w:p>
    <w:p w14:paraId="58888C38"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proti všetkým stratám alebo škodám vzniknutých z akejkoľvek príčiny odo dňa začatia prác až do ukončenia </w:t>
      </w:r>
      <w:r>
        <w:rPr>
          <w:sz w:val="22"/>
          <w:szCs w:val="22"/>
        </w:rPr>
        <w:t>D</w:t>
      </w:r>
      <w:r w:rsidRPr="00567EC2">
        <w:rPr>
          <w:sz w:val="22"/>
          <w:szCs w:val="22"/>
        </w:rPr>
        <w:t xml:space="preserve">iela, </w:t>
      </w:r>
      <w:proofErr w:type="spellStart"/>
      <w:r w:rsidRPr="00567EC2">
        <w:rPr>
          <w:sz w:val="22"/>
          <w:szCs w:val="22"/>
        </w:rPr>
        <w:t>t.j</w:t>
      </w:r>
      <w:proofErr w:type="spellEnd"/>
      <w:r w:rsidRPr="00567EC2">
        <w:rPr>
          <w:sz w:val="22"/>
          <w:szCs w:val="22"/>
        </w:rPr>
        <w:t xml:space="preserve">. odovzdania a prevzatia </w:t>
      </w:r>
      <w:r>
        <w:rPr>
          <w:sz w:val="22"/>
          <w:szCs w:val="22"/>
        </w:rPr>
        <w:t>D</w:t>
      </w:r>
      <w:r w:rsidRPr="00567EC2">
        <w:rPr>
          <w:sz w:val="22"/>
          <w:szCs w:val="22"/>
        </w:rPr>
        <w:t>iela,</w:t>
      </w:r>
    </w:p>
    <w:p w14:paraId="097823DA"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w:t>
      </w:r>
      <w:r>
        <w:rPr>
          <w:sz w:val="22"/>
          <w:szCs w:val="22"/>
        </w:rPr>
        <w:t>Z</w:t>
      </w:r>
      <w:r w:rsidRPr="00567EC2">
        <w:rPr>
          <w:sz w:val="22"/>
          <w:szCs w:val="22"/>
        </w:rPr>
        <w:t xml:space="preserve">hotoviteľa za zodpovednosť za úmrtie alebo zranenie akejkoľvek osoby. </w:t>
      </w:r>
    </w:p>
    <w:p w14:paraId="61041E10" w14:textId="77777777" w:rsidR="00DE3757" w:rsidRPr="00567EC2" w:rsidRDefault="00DE3757" w:rsidP="00DE3757">
      <w:pPr>
        <w:spacing w:after="120"/>
        <w:ind w:left="1276"/>
        <w:jc w:val="both"/>
        <w:rPr>
          <w:sz w:val="22"/>
          <w:szCs w:val="22"/>
        </w:rPr>
      </w:pPr>
      <w:r w:rsidRPr="00567EC2">
        <w:rPr>
          <w:sz w:val="22"/>
          <w:szCs w:val="22"/>
        </w:rPr>
        <w:t>Zhotoviteľ je povinný na výzvu objednávateľa preukázať splnenie vyššie uvedeného poistenia poistnou zmluvou a dokladom o úhrade zaplatenia poistného.</w:t>
      </w:r>
    </w:p>
    <w:p w14:paraId="76022AAB" w14:textId="77777777" w:rsidR="00DE3757" w:rsidRPr="00567EC2" w:rsidRDefault="00DE3757" w:rsidP="00DE3757">
      <w:pPr>
        <w:numPr>
          <w:ilvl w:val="2"/>
          <w:numId w:val="38"/>
        </w:numPr>
        <w:spacing w:after="120"/>
        <w:ind w:left="1276"/>
        <w:jc w:val="both"/>
        <w:rPr>
          <w:sz w:val="22"/>
          <w:szCs w:val="22"/>
        </w:rPr>
      </w:pPr>
      <w:r w:rsidRPr="00567EC2">
        <w:rPr>
          <w:sz w:val="22"/>
          <w:szCs w:val="22"/>
        </w:rPr>
        <w:t>zhotoviť Dielo, každý úsek Diela, každú časť Diela riadne a včas;</w:t>
      </w:r>
    </w:p>
    <w:p w14:paraId="4C2BE0AD" w14:textId="77777777" w:rsidR="00DE3757" w:rsidRPr="00567EC2" w:rsidRDefault="00DE3757" w:rsidP="00DE3757">
      <w:pPr>
        <w:numPr>
          <w:ilvl w:val="2"/>
          <w:numId w:val="38"/>
        </w:numPr>
        <w:spacing w:after="120"/>
        <w:ind w:left="1276"/>
        <w:jc w:val="both"/>
        <w:rPr>
          <w:sz w:val="22"/>
          <w:szCs w:val="22"/>
        </w:rPr>
      </w:pPr>
      <w:r w:rsidRPr="00567EC2">
        <w:rPr>
          <w:sz w:val="22"/>
          <w:szCs w:val="22"/>
        </w:rPr>
        <w:t>splniť všetky svoje povinnosti podľa Tejto zmluvy;</w:t>
      </w:r>
    </w:p>
    <w:p w14:paraId="4A571EBE" w14:textId="77777777" w:rsidR="00DE3757" w:rsidRDefault="00DE3757" w:rsidP="00DE3757">
      <w:pPr>
        <w:numPr>
          <w:ilvl w:val="2"/>
          <w:numId w:val="38"/>
        </w:numPr>
        <w:spacing w:after="120"/>
        <w:ind w:left="1276"/>
        <w:jc w:val="both"/>
        <w:rPr>
          <w:sz w:val="22"/>
          <w:szCs w:val="22"/>
        </w:rPr>
      </w:pPr>
      <w:r w:rsidRPr="00567EC2">
        <w:rPr>
          <w:sz w:val="22"/>
          <w:szCs w:val="22"/>
        </w:rPr>
        <w:t>zabezpečiť, aby pri zhotovovaní Diela boli použité iba zariadenia, súčasti a komponenty schválené kompetentnými orgánmi štátnej správy poverenými kontrolou, homologizáciou, cer</w:t>
      </w:r>
      <w:r>
        <w:rPr>
          <w:sz w:val="22"/>
          <w:szCs w:val="22"/>
        </w:rPr>
        <w:t>tifikáciou, revíziou a pod. a dodržiavať všetky technické normy platné na území Slovenskej republiky;</w:t>
      </w:r>
    </w:p>
    <w:p w14:paraId="0B434D52" w14:textId="77777777" w:rsidR="00DE3757" w:rsidRPr="00567EC2" w:rsidRDefault="00DE3757" w:rsidP="00DE3757">
      <w:pPr>
        <w:numPr>
          <w:ilvl w:val="2"/>
          <w:numId w:val="38"/>
        </w:numPr>
        <w:spacing w:after="120"/>
        <w:ind w:left="1276"/>
        <w:jc w:val="both"/>
        <w:rPr>
          <w:sz w:val="22"/>
          <w:szCs w:val="22"/>
        </w:rPr>
      </w:pPr>
      <w:r>
        <w:rPr>
          <w:sz w:val="22"/>
          <w:szCs w:val="22"/>
        </w:rPr>
        <w:t>zabezpečiť nepretržitú prítomnosť svojho zodpovedného zástupcu (stavbyvedúceho) na stavbe, ktorý bude mať splnomocnenie na riešenie problémov počas uskutočňovania stavby.</w:t>
      </w:r>
    </w:p>
    <w:p w14:paraId="2FFA04A7" w14:textId="77777777" w:rsidR="00DE3757" w:rsidRPr="00567EC2" w:rsidRDefault="00DE3757" w:rsidP="00DE3757">
      <w:pPr>
        <w:numPr>
          <w:ilvl w:val="2"/>
          <w:numId w:val="38"/>
        </w:numPr>
        <w:spacing w:after="120"/>
        <w:ind w:left="1276"/>
        <w:jc w:val="both"/>
        <w:rPr>
          <w:sz w:val="22"/>
          <w:szCs w:val="22"/>
        </w:rPr>
      </w:pPr>
      <w:r w:rsidRPr="00567EC2">
        <w:rPr>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2591478C" w14:textId="77777777" w:rsidR="00DE3757" w:rsidRPr="00567EC2" w:rsidRDefault="00DE3757" w:rsidP="00DE3757">
      <w:pPr>
        <w:numPr>
          <w:ilvl w:val="2"/>
          <w:numId w:val="38"/>
        </w:numPr>
        <w:spacing w:after="120"/>
        <w:ind w:left="1276"/>
        <w:jc w:val="both"/>
        <w:rPr>
          <w:sz w:val="22"/>
          <w:szCs w:val="22"/>
        </w:rPr>
      </w:pPr>
      <w:r w:rsidRPr="00567EC2">
        <w:rPr>
          <w:sz w:val="22"/>
          <w:szCs w:val="22"/>
        </w:rPr>
        <w:t>riadne a včas uhrádzať náklady a poplatky za dodávky a služby s tým spojené na všetky energie, vodu, odpadovú vodu, poplatky a pod. priamo či nepriamo súvisiacimi s realizáciou Diela;</w:t>
      </w:r>
    </w:p>
    <w:p w14:paraId="51728745" w14:textId="77777777" w:rsidR="00DE3757" w:rsidRPr="00567EC2" w:rsidRDefault="00DE3757" w:rsidP="00DE3757">
      <w:pPr>
        <w:numPr>
          <w:ilvl w:val="2"/>
          <w:numId w:val="38"/>
        </w:numPr>
        <w:spacing w:after="120"/>
        <w:ind w:left="1276"/>
        <w:jc w:val="both"/>
        <w:rPr>
          <w:sz w:val="22"/>
          <w:szCs w:val="22"/>
        </w:rPr>
      </w:pPr>
      <w:r w:rsidRPr="00567EC2">
        <w:rPr>
          <w:sz w:val="22"/>
          <w:szCs w:val="22"/>
        </w:rPr>
        <w:t>označiť stavbu na Stavenisku v súlade s údajmi a požiadavkami uvedených v Stavebnom povolení resp. v súlade s príslušnými právnymi predpismi v primeranej veľkosti a z poveternostne odolného materiálu;</w:t>
      </w:r>
    </w:p>
    <w:p w14:paraId="31BC51DC" w14:textId="77777777" w:rsidR="00DE3757" w:rsidRPr="00567EC2" w:rsidRDefault="00DE3757" w:rsidP="00DE3757">
      <w:pPr>
        <w:numPr>
          <w:ilvl w:val="2"/>
          <w:numId w:val="38"/>
        </w:numPr>
        <w:spacing w:after="120"/>
        <w:ind w:left="1276"/>
        <w:jc w:val="both"/>
        <w:rPr>
          <w:sz w:val="22"/>
          <w:szCs w:val="22"/>
        </w:rPr>
      </w:pPr>
      <w:r>
        <w:rPr>
          <w:sz w:val="22"/>
          <w:szCs w:val="22"/>
        </w:rPr>
        <w:t>z</w:t>
      </w:r>
      <w:r w:rsidRPr="00567EC2">
        <w:rPr>
          <w:sz w:val="22"/>
          <w:szCs w:val="22"/>
        </w:rPr>
        <w:t>abezpečiť primeranú</w:t>
      </w:r>
      <w:r>
        <w:rPr>
          <w:sz w:val="22"/>
          <w:szCs w:val="22"/>
        </w:rPr>
        <w:t xml:space="preserve"> </w:t>
      </w:r>
      <w:r w:rsidRPr="00567EC2">
        <w:rPr>
          <w:sz w:val="22"/>
          <w:szCs w:val="22"/>
        </w:rPr>
        <w:t xml:space="preserve"> ochranu</w:t>
      </w:r>
      <w:r>
        <w:rPr>
          <w:sz w:val="22"/>
          <w:szCs w:val="22"/>
        </w:rPr>
        <w:t xml:space="preserve"> </w:t>
      </w:r>
      <w:r w:rsidRPr="00567EC2">
        <w:rPr>
          <w:sz w:val="22"/>
          <w:szCs w:val="22"/>
        </w:rPr>
        <w:t xml:space="preserve"> Diela a výrobkov, dodávok a prác pred ich poškodením alebo znehodnotením a to najmä primeraným zabalením (napr. do fólie), vypodložením ako aj primeranou technologickou disciplínou (napr. práce karbobrúskou v blízkosti zasklenia) </w:t>
      </w:r>
      <w:proofErr w:type="spellStart"/>
      <w:r w:rsidRPr="00567EC2">
        <w:rPr>
          <w:sz w:val="22"/>
          <w:szCs w:val="22"/>
        </w:rPr>
        <w:t>atď</w:t>
      </w:r>
      <w:proofErr w:type="spellEnd"/>
      <w:r w:rsidRPr="00567EC2">
        <w:rPr>
          <w:sz w:val="22"/>
          <w:szCs w:val="22"/>
        </w:rPr>
        <w:t>;</w:t>
      </w:r>
    </w:p>
    <w:p w14:paraId="209D3F10" w14:textId="77777777" w:rsidR="00DE3757" w:rsidRDefault="00DE3757" w:rsidP="00DE3757">
      <w:pPr>
        <w:numPr>
          <w:ilvl w:val="2"/>
          <w:numId w:val="38"/>
        </w:numPr>
        <w:spacing w:after="120"/>
        <w:ind w:left="1276"/>
        <w:jc w:val="both"/>
        <w:rPr>
          <w:sz w:val="22"/>
          <w:szCs w:val="22"/>
        </w:rPr>
      </w:pPr>
      <w:r w:rsidRPr="000C69E9">
        <w:rPr>
          <w:sz w:val="22"/>
          <w:szCs w:val="22"/>
        </w:rPr>
        <w:t>viesť od termínu prevzatia Staveniska až do prevzatia Diela Objednávateľom stavebný denník a riadne do neho vykonávať zápisy. Stavebný denník musí byť trvale prístupný  pre Objednávateľa (špecifikácia Staveniska a Stavebného denníka tvorí neoddeliteľnú súčasť Tejto zmluvy a je uvedená v prílohe č. 5 Tejto zmluvy;</w:t>
      </w:r>
    </w:p>
    <w:p w14:paraId="4B890FFE" w14:textId="77777777" w:rsidR="00DE3757" w:rsidRPr="000C69E9" w:rsidRDefault="00DE3757" w:rsidP="00DE3757">
      <w:pPr>
        <w:numPr>
          <w:ilvl w:val="2"/>
          <w:numId w:val="38"/>
        </w:numPr>
        <w:spacing w:after="120"/>
        <w:ind w:left="1276"/>
        <w:jc w:val="both"/>
        <w:rPr>
          <w:sz w:val="22"/>
          <w:szCs w:val="22"/>
        </w:rPr>
      </w:pPr>
      <w:r>
        <w:rPr>
          <w:sz w:val="22"/>
          <w:szCs w:val="22"/>
        </w:rPr>
        <w:t>zabezpečiť na stavbe archiváciu technologických postupov, technologických predpisov, pracovných postupov a ďalších dokumentov, pričom túto archiváciu musí zabezpečiť aj u Poddodávateľov a dokumenty musia byť prístupné pre zástupcov technického dozoru Objednávateľa;</w:t>
      </w:r>
    </w:p>
    <w:p w14:paraId="6437728A" w14:textId="77777777" w:rsidR="00DE3757" w:rsidRPr="00567EC2" w:rsidRDefault="00DE3757" w:rsidP="00DE3757">
      <w:pPr>
        <w:numPr>
          <w:ilvl w:val="2"/>
          <w:numId w:val="38"/>
        </w:numPr>
        <w:spacing w:after="120"/>
        <w:ind w:left="1276"/>
        <w:jc w:val="both"/>
        <w:rPr>
          <w:sz w:val="22"/>
          <w:szCs w:val="22"/>
        </w:rPr>
      </w:pPr>
      <w:r>
        <w:rPr>
          <w:sz w:val="22"/>
          <w:szCs w:val="22"/>
        </w:rPr>
        <w:lastRenderedPageBreak/>
        <w:t>p</w:t>
      </w:r>
      <w:r w:rsidRPr="00567EC2">
        <w:rPr>
          <w:sz w:val="22"/>
          <w:szCs w:val="22"/>
        </w:rPr>
        <w:t>oskytnúť Objednávateľovi úplnú a kvalifikovanú súčinnosť v konaní o vydanie Kolaudačného rozhodnutia a aktívne sa zúčastniť konania o vydanie Kolaudačného rozhodnutia;</w:t>
      </w:r>
    </w:p>
    <w:p w14:paraId="3E320E38" w14:textId="77777777" w:rsidR="00DE3757" w:rsidRDefault="00DE3757" w:rsidP="00DE3757">
      <w:pPr>
        <w:numPr>
          <w:ilvl w:val="2"/>
          <w:numId w:val="38"/>
        </w:numPr>
        <w:spacing w:after="120"/>
        <w:ind w:left="1276"/>
        <w:jc w:val="both"/>
        <w:rPr>
          <w:sz w:val="22"/>
          <w:szCs w:val="22"/>
        </w:rPr>
      </w:pPr>
      <w:r>
        <w:rPr>
          <w:sz w:val="22"/>
          <w:szCs w:val="22"/>
        </w:rPr>
        <w:t>b</w:t>
      </w:r>
      <w:r w:rsidRPr="00567EC2">
        <w:rPr>
          <w:sz w:val="22"/>
          <w:szCs w:val="22"/>
        </w:rPr>
        <w:t>ez zbytočného odkladu písomne informovať Objednávateľa o všetkých skutočnostiach, ktoré môžu mať negatívny vplyv a ri</w:t>
      </w:r>
      <w:r>
        <w:rPr>
          <w:sz w:val="22"/>
          <w:szCs w:val="22"/>
        </w:rPr>
        <w:t>adne a včasné zhotovenie Diela a to najmä počas kontrolných a operatívnych porád;</w:t>
      </w:r>
    </w:p>
    <w:p w14:paraId="21585E60" w14:textId="77777777" w:rsidR="00DE3757" w:rsidRPr="00567EC2" w:rsidRDefault="00DE3757" w:rsidP="00DE3757">
      <w:pPr>
        <w:numPr>
          <w:ilvl w:val="2"/>
          <w:numId w:val="38"/>
        </w:numPr>
        <w:spacing w:after="120"/>
        <w:ind w:left="1276"/>
        <w:jc w:val="both"/>
        <w:rPr>
          <w:sz w:val="22"/>
          <w:szCs w:val="22"/>
        </w:rPr>
      </w:pPr>
      <w:r>
        <w:rPr>
          <w:sz w:val="22"/>
          <w:szCs w:val="22"/>
        </w:rPr>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56294F28" w14:textId="77777777" w:rsidR="00DE3757" w:rsidRPr="008A5F67" w:rsidRDefault="00DE3757" w:rsidP="00DE3757">
      <w:pPr>
        <w:numPr>
          <w:ilvl w:val="2"/>
          <w:numId w:val="38"/>
        </w:numPr>
        <w:spacing w:after="120"/>
        <w:ind w:left="1276"/>
        <w:jc w:val="both"/>
        <w:rPr>
          <w:sz w:val="22"/>
          <w:szCs w:val="22"/>
        </w:rPr>
      </w:pPr>
      <w:bookmarkStart w:id="15" w:name="_Ref326004543"/>
      <w:r>
        <w:rPr>
          <w:sz w:val="22"/>
          <w:szCs w:val="22"/>
        </w:rPr>
        <w:t>z</w:t>
      </w:r>
      <w:r w:rsidRPr="008A5F67">
        <w:rPr>
          <w:sz w:val="22"/>
          <w:szCs w:val="22"/>
        </w:rPr>
        <w:t>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5"/>
    </w:p>
    <w:p w14:paraId="09CE99E9" w14:textId="77777777" w:rsidR="00DE3757" w:rsidRDefault="00DE3757" w:rsidP="00DE3757">
      <w:pPr>
        <w:numPr>
          <w:ilvl w:val="2"/>
          <w:numId w:val="38"/>
        </w:numPr>
        <w:spacing w:after="120"/>
        <w:ind w:left="1276"/>
        <w:jc w:val="both"/>
        <w:rPr>
          <w:sz w:val="22"/>
          <w:szCs w:val="22"/>
        </w:rPr>
      </w:pPr>
      <w:r w:rsidRPr="008A5F67">
        <w:rPr>
          <w:sz w:val="22"/>
          <w:szCs w:val="22"/>
        </w:rPr>
        <w:t>zabezpečiť dodržiavanie a kontrolovanie zákazu používania alkoholických alebo iných návykových látok u všetkých osôb zúčastňujúcich sa na zhotovovaní Diela a/alebo nachádzajúcich sa na Stavenisku</w:t>
      </w:r>
      <w:r>
        <w:rPr>
          <w:sz w:val="22"/>
          <w:szCs w:val="22"/>
        </w:rPr>
        <w:t xml:space="preserve"> a zamedziť nevhodné správanie sa</w:t>
      </w:r>
      <w:r w:rsidRPr="008A5F67">
        <w:rPr>
          <w:sz w:val="22"/>
          <w:szCs w:val="22"/>
        </w:rPr>
        <w:t>;</w:t>
      </w:r>
    </w:p>
    <w:p w14:paraId="55F33418" w14:textId="77777777" w:rsidR="00DE3757" w:rsidRPr="008A5F67" w:rsidRDefault="00DE3757" w:rsidP="00DE3757">
      <w:pPr>
        <w:numPr>
          <w:ilvl w:val="2"/>
          <w:numId w:val="38"/>
        </w:numPr>
        <w:spacing w:after="120"/>
        <w:ind w:left="1276"/>
        <w:jc w:val="both"/>
        <w:rPr>
          <w:sz w:val="22"/>
          <w:szCs w:val="22"/>
        </w:rPr>
      </w:pPr>
      <w:r>
        <w:rPr>
          <w:sz w:val="22"/>
          <w:szCs w:val="22"/>
        </w:rPr>
        <w:t>zabezpečiť dostatočný počet WC a bude dôsledne kontrolovať ich používanie;</w:t>
      </w:r>
    </w:p>
    <w:p w14:paraId="6E225C40" w14:textId="77777777" w:rsidR="00DE3757" w:rsidRPr="006101F7" w:rsidRDefault="00DE3757" w:rsidP="00DE3757">
      <w:pPr>
        <w:numPr>
          <w:ilvl w:val="2"/>
          <w:numId w:val="38"/>
        </w:numPr>
        <w:spacing w:after="120"/>
        <w:ind w:left="1276"/>
        <w:jc w:val="both"/>
        <w:rPr>
          <w:sz w:val="22"/>
          <w:szCs w:val="22"/>
        </w:rPr>
      </w:pPr>
      <w:r w:rsidRPr="008A5F67">
        <w:rPr>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3739F3CB" w14:textId="77777777" w:rsidR="00DE3757" w:rsidRPr="000676BE" w:rsidRDefault="00DE3757" w:rsidP="00DE3757">
      <w:pPr>
        <w:numPr>
          <w:ilvl w:val="2"/>
          <w:numId w:val="38"/>
        </w:numPr>
        <w:spacing w:after="120"/>
        <w:ind w:left="1276"/>
        <w:jc w:val="both"/>
        <w:rPr>
          <w:sz w:val="22"/>
          <w:szCs w:val="22"/>
        </w:rPr>
      </w:pPr>
      <w:r>
        <w:rPr>
          <w:color w:val="000000"/>
          <w:sz w:val="22"/>
          <w:szCs w:val="22"/>
        </w:rPr>
        <w:t>zabrániť použitiu materiálov, prvkov a zariadení alebo konštrukcií, ktoré sú chránené patentovými alebo autorskými právami bez súhlasu oprávnených osôb;</w:t>
      </w:r>
    </w:p>
    <w:p w14:paraId="454A85FE" w14:textId="77777777" w:rsidR="00DE3757" w:rsidRPr="000676BE" w:rsidRDefault="00DE3757" w:rsidP="00DE3757">
      <w:pPr>
        <w:numPr>
          <w:ilvl w:val="2"/>
          <w:numId w:val="38"/>
        </w:numPr>
        <w:spacing w:after="120"/>
        <w:ind w:left="1276"/>
        <w:jc w:val="both"/>
        <w:rPr>
          <w:sz w:val="22"/>
          <w:szCs w:val="22"/>
        </w:rPr>
      </w:pPr>
      <w:r>
        <w:rPr>
          <w:color w:val="000000"/>
          <w:sz w:val="22"/>
          <w:szCs w:val="22"/>
        </w:rPr>
        <w:t>počas realizácie Diela vykonať všetky skúšky a kontroly uvedené v technických a právnych predpisoch na území Slovenskej republiky.</w:t>
      </w:r>
    </w:p>
    <w:p w14:paraId="5703338B" w14:textId="77777777" w:rsidR="00DE3757" w:rsidRPr="000676BE" w:rsidRDefault="00DE3757" w:rsidP="00DE3757">
      <w:pPr>
        <w:numPr>
          <w:ilvl w:val="2"/>
          <w:numId w:val="38"/>
        </w:numPr>
        <w:spacing w:after="120"/>
        <w:ind w:left="1276"/>
        <w:jc w:val="both"/>
        <w:rPr>
          <w:sz w:val="22"/>
          <w:szCs w:val="22"/>
        </w:rPr>
      </w:pPr>
      <w:r>
        <w:rPr>
          <w:color w:val="000000"/>
          <w:sz w:val="22"/>
          <w:szCs w:val="22"/>
        </w:rPr>
        <w:t>ak o to Objednávateľ požiada, zabezpečiť vykonanie skúšok a kontrol aj nezávislými oprávnenými osobami, pričom náklady znáša Zhotoviteľ;</w:t>
      </w:r>
    </w:p>
    <w:p w14:paraId="30DD4645" w14:textId="77777777" w:rsidR="00DE3757" w:rsidRPr="000676BE" w:rsidRDefault="00DE3757" w:rsidP="00DE3757">
      <w:pPr>
        <w:numPr>
          <w:ilvl w:val="2"/>
          <w:numId w:val="38"/>
        </w:numPr>
        <w:spacing w:after="120"/>
        <w:ind w:left="1276"/>
        <w:jc w:val="both"/>
        <w:rPr>
          <w:sz w:val="22"/>
          <w:szCs w:val="22"/>
        </w:rPr>
      </w:pPr>
      <w:r>
        <w:rPr>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33DD98B0" w14:textId="77777777" w:rsidR="00DE3757" w:rsidRPr="008A5F67" w:rsidRDefault="00DE3757" w:rsidP="00DE3757">
      <w:pPr>
        <w:numPr>
          <w:ilvl w:val="2"/>
          <w:numId w:val="38"/>
        </w:numPr>
        <w:spacing w:after="120"/>
        <w:ind w:left="1276"/>
        <w:jc w:val="both"/>
        <w:rPr>
          <w:sz w:val="22"/>
          <w:szCs w:val="22"/>
        </w:rPr>
      </w:pPr>
      <w:r>
        <w:rPr>
          <w:color w:val="000000"/>
          <w:sz w:val="22"/>
          <w:szCs w:val="22"/>
        </w:rPr>
        <w:t xml:space="preserve">zúčastniť sa kolaudačného konania a je povinný odstrániť kolaudačné </w:t>
      </w:r>
      <w:proofErr w:type="spellStart"/>
      <w:r>
        <w:rPr>
          <w:color w:val="000000"/>
          <w:sz w:val="22"/>
          <w:szCs w:val="22"/>
        </w:rPr>
        <w:t>závady</w:t>
      </w:r>
      <w:proofErr w:type="spellEnd"/>
      <w:r>
        <w:rPr>
          <w:color w:val="000000"/>
          <w:sz w:val="22"/>
          <w:szCs w:val="22"/>
        </w:rPr>
        <w:t>;</w:t>
      </w:r>
    </w:p>
    <w:p w14:paraId="573766B0"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036B441C"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ak je Objednávateľ v súvislosti so zhotovovaním Diela v omeškaní so splnením akejkoľvek povinnosti Objednávateľa, písomne upozorniť Objednávateľa na povinnosť splniť takúto povinnosť.</w:t>
      </w:r>
    </w:p>
    <w:p w14:paraId="4520954D" w14:textId="77777777" w:rsidR="00DE3757" w:rsidRDefault="00DE3757" w:rsidP="00DE3757">
      <w:pPr>
        <w:numPr>
          <w:ilvl w:val="1"/>
          <w:numId w:val="38"/>
        </w:numPr>
        <w:spacing w:after="120"/>
        <w:ind w:left="567" w:hanging="567"/>
        <w:jc w:val="both"/>
        <w:rPr>
          <w:sz w:val="22"/>
          <w:szCs w:val="22"/>
        </w:rPr>
      </w:pPr>
      <w:bookmarkStart w:id="16" w:name="_Ref326004188"/>
      <w:r w:rsidRPr="008A5F67">
        <w:rPr>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6"/>
    </w:p>
    <w:p w14:paraId="0E0C8E7B" w14:textId="77777777" w:rsidR="00DE3757" w:rsidRDefault="00DE3757" w:rsidP="00DE3757">
      <w:pPr>
        <w:numPr>
          <w:ilvl w:val="1"/>
          <w:numId w:val="38"/>
        </w:numPr>
        <w:spacing w:after="120"/>
        <w:ind w:left="567" w:hanging="567"/>
        <w:jc w:val="both"/>
        <w:rPr>
          <w:sz w:val="22"/>
          <w:szCs w:val="22"/>
        </w:rPr>
      </w:pPr>
      <w:r w:rsidRPr="004910FA">
        <w:rPr>
          <w:sz w:val="22"/>
          <w:szCs w:val="22"/>
        </w:rPr>
        <w:t>Ak Objednávateľ alebo ním poverený zástupca napriek tomu, že preukázateľne vedel o požiadavke Zhotoviteľa prevziať zakrývané práce a o splnení jeho povinnosti  a  nevykoná prehliadku týchto prác, pokračuje Zhotoviteľ vo vykonávaní nadväzných prác tak, ako keby bola kontrola vykonaná</w:t>
      </w:r>
      <w:r>
        <w:rPr>
          <w:sz w:val="22"/>
          <w:szCs w:val="22"/>
        </w:rPr>
        <w:t>.</w:t>
      </w:r>
    </w:p>
    <w:p w14:paraId="12C2C08E" w14:textId="77777777" w:rsidR="00DE3757" w:rsidRPr="004910FA" w:rsidRDefault="00DE3757" w:rsidP="00DE3757">
      <w:pPr>
        <w:numPr>
          <w:ilvl w:val="1"/>
          <w:numId w:val="38"/>
        </w:numPr>
        <w:spacing w:after="120"/>
        <w:ind w:left="567" w:hanging="567"/>
        <w:jc w:val="both"/>
        <w:rPr>
          <w:sz w:val="22"/>
          <w:szCs w:val="22"/>
        </w:rPr>
      </w:pPr>
      <w:r>
        <w:rPr>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5461C015"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 xml:space="preserve">Zhotoviteľ je povinný pri zhotovovaní Diela dodržať všetky na zhotovenie Diela sa vzťahujúce právne predpisy, normy, technologické a iné postupy/predpisy. V prípade, ak z príslušných právnych </w:t>
      </w:r>
      <w:r w:rsidRPr="004910FA">
        <w:rPr>
          <w:sz w:val="22"/>
          <w:szCs w:val="22"/>
        </w:rPr>
        <w:lastRenderedPageBreak/>
        <w:t xml:space="preserve">predpisov, noriem, technologických alebo iných postupov/predpisov vyplýva možnosť rôzneho postupu Zhotoviteľa, je Zhotoviteľ povinný Zhotoviť tak, aby malo Dielo čo 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4512BDD2"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7B08F31C" w14:textId="77777777" w:rsidR="00DE3757" w:rsidRDefault="00DE3757" w:rsidP="00DE3757">
      <w:pPr>
        <w:numPr>
          <w:ilvl w:val="1"/>
          <w:numId w:val="44"/>
        </w:numPr>
        <w:spacing w:after="120"/>
        <w:ind w:hanging="644"/>
        <w:jc w:val="both"/>
        <w:rPr>
          <w:sz w:val="22"/>
          <w:szCs w:val="22"/>
        </w:rPr>
      </w:pPr>
      <w:r w:rsidRPr="00DE5CAF">
        <w:rPr>
          <w:sz w:val="22"/>
          <w:szCs w:val="22"/>
        </w:rPr>
        <w:t>Objednávateľ je oprávnený v každom čase a to aj mimo kontrolných dní kontrolovať zhotovovanie Diela. Za účelom výkonu práva Objednávateľa podľa prechádzajúcej vety je Zhotoviteľ povinný poskytnúť Obje</w:t>
      </w:r>
      <w:r>
        <w:rPr>
          <w:sz w:val="22"/>
          <w:szCs w:val="22"/>
        </w:rPr>
        <w:t>dnávateľovi primeranú súčinnosť. Nevykonanie kontroly realizácie Diela Objednávateľom nezbavuje Zhotoviteľa zodpovednosti za vady Diela.</w:t>
      </w:r>
    </w:p>
    <w:p w14:paraId="21636080" w14:textId="77777777" w:rsidR="00DE3757" w:rsidRPr="00567EC2" w:rsidRDefault="00DE3757" w:rsidP="00DE3757">
      <w:pPr>
        <w:numPr>
          <w:ilvl w:val="1"/>
          <w:numId w:val="44"/>
        </w:numPr>
        <w:ind w:hanging="644"/>
        <w:jc w:val="both"/>
        <w:rPr>
          <w:sz w:val="22"/>
          <w:szCs w:val="22"/>
        </w:rPr>
      </w:pPr>
      <w:r>
        <w:rPr>
          <w:sz w:val="22"/>
          <w:szCs w:val="22"/>
        </w:rPr>
        <w:t>Objednávateľ</w:t>
      </w:r>
      <w:r w:rsidRPr="00567EC2">
        <w:rPr>
          <w:sz w:val="22"/>
          <w:szCs w:val="22"/>
        </w:rPr>
        <w:t xml:space="preserve"> je povinný:</w:t>
      </w:r>
    </w:p>
    <w:p w14:paraId="7C79D48E" w14:textId="77777777" w:rsidR="00DE3757" w:rsidRDefault="00DE3757" w:rsidP="00DE3757">
      <w:pPr>
        <w:numPr>
          <w:ilvl w:val="2"/>
          <w:numId w:val="44"/>
        </w:numPr>
        <w:spacing w:after="120"/>
        <w:ind w:left="851" w:hanging="775"/>
        <w:jc w:val="both"/>
        <w:rPr>
          <w:sz w:val="22"/>
          <w:szCs w:val="22"/>
        </w:rPr>
      </w:pPr>
      <w:r>
        <w:rPr>
          <w:sz w:val="22"/>
          <w:szCs w:val="22"/>
        </w:rPr>
        <w:t>z</w:t>
      </w:r>
      <w:r w:rsidRPr="00567EC2">
        <w:rPr>
          <w:sz w:val="22"/>
          <w:szCs w:val="22"/>
        </w:rPr>
        <w:t>abezpečiť</w:t>
      </w:r>
      <w:r>
        <w:rPr>
          <w:sz w:val="22"/>
          <w:szCs w:val="22"/>
        </w:rPr>
        <w:t xml:space="preserve">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68DC456B" w14:textId="77777777" w:rsidR="00DE3757" w:rsidRDefault="00DE3757" w:rsidP="00DE3757">
      <w:pPr>
        <w:numPr>
          <w:ilvl w:val="2"/>
          <w:numId w:val="44"/>
        </w:numPr>
        <w:spacing w:after="120"/>
        <w:ind w:left="851" w:hanging="775"/>
        <w:jc w:val="both"/>
        <w:rPr>
          <w:sz w:val="22"/>
          <w:szCs w:val="22"/>
        </w:rPr>
      </w:pPr>
      <w:r>
        <w:rPr>
          <w:sz w:val="22"/>
          <w:szCs w:val="22"/>
        </w:rPr>
        <w:t>zabezpečiť účasť svojich zástupcov na kontrolných poradách konajúcich sa 1 x za 14 dní;</w:t>
      </w:r>
    </w:p>
    <w:p w14:paraId="65600132" w14:textId="77777777" w:rsidR="00DE3757" w:rsidRDefault="00DE3757" w:rsidP="00DE3757">
      <w:pPr>
        <w:numPr>
          <w:ilvl w:val="2"/>
          <w:numId w:val="44"/>
        </w:numPr>
        <w:spacing w:after="120"/>
        <w:ind w:left="851" w:hanging="775"/>
        <w:jc w:val="both"/>
        <w:rPr>
          <w:sz w:val="22"/>
          <w:szCs w:val="22"/>
        </w:rPr>
      </w:pPr>
      <w:r>
        <w:rPr>
          <w:sz w:val="22"/>
          <w:szCs w:val="22"/>
        </w:rPr>
        <w:t>zabezpečiť vlastný Stavebný dozor a prizývať ho k čiastkovým kontrolám;</w:t>
      </w:r>
    </w:p>
    <w:p w14:paraId="2F1AC783" w14:textId="77777777" w:rsidR="00DE3757" w:rsidRDefault="00DE3757" w:rsidP="00DE3757">
      <w:pPr>
        <w:spacing w:after="120"/>
        <w:jc w:val="both"/>
        <w:rPr>
          <w:sz w:val="22"/>
          <w:szCs w:val="22"/>
        </w:rPr>
      </w:pPr>
    </w:p>
    <w:p w14:paraId="3164B918" w14:textId="77777777" w:rsidR="00DE3757" w:rsidRPr="00904799" w:rsidRDefault="00DE3757" w:rsidP="00DE3757">
      <w:pPr>
        <w:jc w:val="center"/>
        <w:rPr>
          <w:b/>
          <w:sz w:val="22"/>
          <w:szCs w:val="22"/>
        </w:rPr>
      </w:pPr>
      <w:r w:rsidRPr="00904799">
        <w:rPr>
          <w:b/>
          <w:sz w:val="22"/>
          <w:szCs w:val="22"/>
        </w:rPr>
        <w:t>Článok XIII</w:t>
      </w:r>
    </w:p>
    <w:p w14:paraId="001D92A8" w14:textId="77777777" w:rsidR="00DE3757" w:rsidRPr="00826A8A" w:rsidRDefault="00DE3757" w:rsidP="00DE3757">
      <w:pPr>
        <w:jc w:val="center"/>
        <w:rPr>
          <w:b/>
          <w:color w:val="000000" w:themeColor="text1"/>
          <w:sz w:val="22"/>
          <w:szCs w:val="22"/>
        </w:rPr>
      </w:pPr>
      <w:r w:rsidRPr="00826A8A">
        <w:rPr>
          <w:b/>
          <w:color w:val="000000" w:themeColor="text1"/>
          <w:sz w:val="22"/>
          <w:szCs w:val="22"/>
        </w:rPr>
        <w:t>Sankcie a náhrady škôd</w:t>
      </w:r>
    </w:p>
    <w:p w14:paraId="098FEEB5" w14:textId="77777777" w:rsidR="00DE3757" w:rsidRPr="00904799" w:rsidRDefault="00DE3757" w:rsidP="00DE3757">
      <w:pPr>
        <w:jc w:val="center"/>
        <w:rPr>
          <w:b/>
          <w:sz w:val="22"/>
          <w:szCs w:val="22"/>
        </w:rPr>
      </w:pPr>
    </w:p>
    <w:p w14:paraId="71C547A8" w14:textId="77777777" w:rsidR="00DE3757" w:rsidRPr="00904799" w:rsidRDefault="00DE3757" w:rsidP="00DE3757">
      <w:pPr>
        <w:numPr>
          <w:ilvl w:val="1"/>
          <w:numId w:val="39"/>
        </w:numPr>
        <w:ind w:left="567" w:hanging="567"/>
        <w:jc w:val="both"/>
        <w:rPr>
          <w:sz w:val="22"/>
          <w:szCs w:val="22"/>
        </w:rPr>
      </w:pPr>
      <w:bookmarkStart w:id="17" w:name="_Ref325629524"/>
      <w:r>
        <w:rPr>
          <w:sz w:val="22"/>
          <w:szCs w:val="22"/>
        </w:rPr>
        <w:t xml:space="preserve">Popri iných sankciách uvedených v Tejto zmluve, je </w:t>
      </w:r>
      <w:r w:rsidRPr="00904799">
        <w:rPr>
          <w:sz w:val="22"/>
          <w:szCs w:val="22"/>
        </w:rPr>
        <w:t>Zhotoviteľ povinný na výzvu Objednávateľa zaplatiť Objednávateľovi zmluvnú pokutu vo výške</w:t>
      </w:r>
      <w:bookmarkEnd w:id="17"/>
    </w:p>
    <w:p w14:paraId="385ADF33" w14:textId="77777777" w:rsidR="00DE3757" w:rsidRPr="00904799" w:rsidRDefault="00DE3757" w:rsidP="00DE3757">
      <w:pPr>
        <w:numPr>
          <w:ilvl w:val="0"/>
          <w:numId w:val="28"/>
        </w:numPr>
        <w:jc w:val="both"/>
        <w:rPr>
          <w:i/>
          <w:sz w:val="22"/>
          <w:szCs w:val="22"/>
        </w:rPr>
      </w:pPr>
      <w:r>
        <w:rPr>
          <w:sz w:val="22"/>
          <w:szCs w:val="22"/>
        </w:rPr>
        <w:t>100</w:t>
      </w:r>
      <w:r w:rsidRPr="00904799">
        <w:rPr>
          <w:sz w:val="22"/>
          <w:szCs w:val="22"/>
        </w:rPr>
        <w:t xml:space="preserve">,- Eur denne za každý deň omeškania Zhotoviteľa s odovzdaním riadne zhotoveného Diela </w:t>
      </w:r>
      <w:r>
        <w:rPr>
          <w:sz w:val="22"/>
          <w:szCs w:val="22"/>
        </w:rPr>
        <w:t xml:space="preserve">ako celku </w:t>
      </w:r>
      <w:r w:rsidRPr="00904799">
        <w:rPr>
          <w:sz w:val="22"/>
          <w:szCs w:val="22"/>
        </w:rPr>
        <w:t xml:space="preserve">Objednávateľovi (pokuta za porušenie povinnosti podľa bodu </w:t>
      </w:r>
      <w:r>
        <w:fldChar w:fldCharType="begin"/>
      </w:r>
      <w:r>
        <w:instrText xml:space="preserve"> REF _Ref326004617 \r \h  \* MERGEFORMAT </w:instrText>
      </w:r>
      <w:r>
        <w:fldChar w:fldCharType="separate"/>
      </w:r>
      <w:r w:rsidRPr="00904799">
        <w:rPr>
          <w:sz w:val="22"/>
          <w:szCs w:val="22"/>
        </w:rPr>
        <w:t>4.5</w:t>
      </w:r>
      <w:r>
        <w:fldChar w:fldCharType="end"/>
      </w:r>
      <w:r w:rsidRPr="00904799">
        <w:rPr>
          <w:sz w:val="22"/>
          <w:szCs w:val="22"/>
        </w:rPr>
        <w:t xml:space="preserve"> Tejto zmluvy);</w:t>
      </w:r>
    </w:p>
    <w:p w14:paraId="113176BB" w14:textId="77777777" w:rsidR="00DE3757" w:rsidRPr="00904799" w:rsidRDefault="00DE3757" w:rsidP="00DE3757">
      <w:pPr>
        <w:numPr>
          <w:ilvl w:val="0"/>
          <w:numId w:val="28"/>
        </w:numPr>
        <w:jc w:val="both"/>
        <w:rPr>
          <w:sz w:val="22"/>
          <w:szCs w:val="22"/>
        </w:rPr>
      </w:pPr>
      <w:r>
        <w:rPr>
          <w:sz w:val="22"/>
          <w:szCs w:val="22"/>
        </w:rPr>
        <w:t>300,-</w:t>
      </w:r>
      <w:r w:rsidRPr="00904799">
        <w:rPr>
          <w:sz w:val="22"/>
          <w:szCs w:val="22"/>
        </w:rPr>
        <w:t xml:space="preserve"> Eur denne za každý deň omeškania Zhotoviteľa s odstránením každej jednej vady Diela;</w:t>
      </w:r>
    </w:p>
    <w:p w14:paraId="31A49730" w14:textId="77777777" w:rsidR="00DE3757" w:rsidRPr="00904799" w:rsidRDefault="00DE3757" w:rsidP="00DE3757">
      <w:pPr>
        <w:numPr>
          <w:ilvl w:val="0"/>
          <w:numId w:val="28"/>
        </w:numPr>
        <w:jc w:val="both"/>
        <w:rPr>
          <w:sz w:val="22"/>
          <w:szCs w:val="22"/>
        </w:rPr>
      </w:pPr>
      <w:r>
        <w:rPr>
          <w:sz w:val="22"/>
          <w:szCs w:val="22"/>
        </w:rPr>
        <w:t>150,-</w:t>
      </w:r>
      <w:r w:rsidRPr="00904799">
        <w:rPr>
          <w:sz w:val="22"/>
          <w:szCs w:val="22"/>
        </w:rPr>
        <w:t xml:space="preserve"> Eur denne za každý deň omeškania Zhotoviteľa s vyprataním a/alebo vyčistením Staveniska;</w:t>
      </w:r>
    </w:p>
    <w:p w14:paraId="1248C935" w14:textId="77777777" w:rsidR="00DE3757" w:rsidRDefault="00DE3757" w:rsidP="00DE3757">
      <w:pPr>
        <w:numPr>
          <w:ilvl w:val="0"/>
          <w:numId w:val="28"/>
        </w:numPr>
        <w:ind w:left="1066" w:hanging="357"/>
        <w:jc w:val="both"/>
        <w:rPr>
          <w:sz w:val="22"/>
          <w:szCs w:val="22"/>
        </w:rPr>
      </w:pPr>
      <w:r>
        <w:rPr>
          <w:sz w:val="22"/>
          <w:szCs w:val="22"/>
        </w:rPr>
        <w:t xml:space="preserve">150, Eur za každé porušenie povinnosti Zhotoviteľa riadne a včas si plniť záväzky voči Poddodávateľom (bod 8.5 Tejto zmluvy). </w:t>
      </w:r>
    </w:p>
    <w:p w14:paraId="0D5BB5A6" w14:textId="77777777" w:rsidR="00DE3757" w:rsidRDefault="00DE3757" w:rsidP="00DE3757">
      <w:pPr>
        <w:numPr>
          <w:ilvl w:val="0"/>
          <w:numId w:val="28"/>
        </w:numPr>
        <w:ind w:left="1066" w:hanging="357"/>
        <w:jc w:val="both"/>
        <w:rPr>
          <w:sz w:val="22"/>
          <w:szCs w:val="22"/>
        </w:rPr>
      </w:pPr>
      <w:r>
        <w:rPr>
          <w:sz w:val="22"/>
          <w:szCs w:val="22"/>
        </w:rPr>
        <w:t>100,- Eur za každý začatý deň a za každého Poddodávateľa, kedy Poddodávateľ poruší podmienku zapísania v registri partnerov verejného sektora uvedenú v článku VII bod 8.6 Tejto zmluvy.</w:t>
      </w:r>
    </w:p>
    <w:p w14:paraId="1254480C" w14:textId="77777777" w:rsidR="00DE3757" w:rsidRPr="00904799" w:rsidRDefault="00DE3757" w:rsidP="00DE3757">
      <w:pPr>
        <w:numPr>
          <w:ilvl w:val="0"/>
          <w:numId w:val="28"/>
        </w:numPr>
        <w:spacing w:after="120"/>
        <w:jc w:val="both"/>
        <w:rPr>
          <w:sz w:val="22"/>
          <w:szCs w:val="22"/>
        </w:rPr>
      </w:pPr>
      <w:r w:rsidRPr="00826A8A">
        <w:rPr>
          <w:color w:val="000000" w:themeColor="text1"/>
          <w:sz w:val="22"/>
          <w:szCs w:val="22"/>
        </w:rPr>
        <w:t xml:space="preserve">1 % z Ceny diela uvedenej v článku </w:t>
      </w:r>
      <w:r>
        <w:rPr>
          <w:sz w:val="22"/>
          <w:szCs w:val="22"/>
        </w:rPr>
        <w:t>V. bod 5.1 v prípade odstúpenia od Tejto zmluvy pre podstatné porušenie zmluvných povinnosti v zmysle článku XV Tejto zmluvy</w:t>
      </w:r>
    </w:p>
    <w:p w14:paraId="465CA450" w14:textId="77777777" w:rsidR="00DE3757" w:rsidRDefault="00DE3757" w:rsidP="00DE3757">
      <w:pPr>
        <w:numPr>
          <w:ilvl w:val="1"/>
          <w:numId w:val="39"/>
        </w:numPr>
        <w:spacing w:after="120"/>
        <w:ind w:left="567" w:hanging="567"/>
        <w:jc w:val="both"/>
        <w:rPr>
          <w:sz w:val="22"/>
          <w:szCs w:val="22"/>
        </w:rPr>
      </w:pPr>
      <w:r w:rsidRPr="00904799">
        <w:rPr>
          <w:sz w:val="22"/>
          <w:szCs w:val="22"/>
        </w:rPr>
        <w:t>Vznikom práva Objednávateľa na zaplatenie zmluvnej pokuty voči Zhotoviteľovi nie je dotknutý nárok Objednávateľa voči Zhotoviteľovi na náhradu škody v plnej výške.</w:t>
      </w:r>
    </w:p>
    <w:p w14:paraId="6B18747D" w14:textId="77777777" w:rsidR="00DE3757" w:rsidRPr="00904799" w:rsidRDefault="00DE3757" w:rsidP="00DE3757">
      <w:pPr>
        <w:numPr>
          <w:ilvl w:val="1"/>
          <w:numId w:val="39"/>
        </w:numPr>
        <w:spacing w:after="120"/>
        <w:ind w:left="567" w:hanging="567"/>
        <w:jc w:val="both"/>
        <w:rPr>
          <w:sz w:val="22"/>
          <w:szCs w:val="22"/>
        </w:rPr>
      </w:pPr>
      <w:r>
        <w:rPr>
          <w:sz w:val="22"/>
          <w:szCs w:val="22"/>
        </w:rPr>
        <w:t xml:space="preserve">Zaplatením zmluvných sankcií sa zhotoviteľ nezbavuje povinnosti odstrániť všetky </w:t>
      </w:r>
      <w:proofErr w:type="spellStart"/>
      <w:r>
        <w:rPr>
          <w:sz w:val="22"/>
          <w:szCs w:val="22"/>
        </w:rPr>
        <w:t>závady</w:t>
      </w:r>
      <w:proofErr w:type="spellEnd"/>
      <w:r>
        <w:rPr>
          <w:sz w:val="22"/>
          <w:szCs w:val="22"/>
        </w:rPr>
        <w:t xml:space="preserve"> alebo nedorobky.</w:t>
      </w:r>
    </w:p>
    <w:p w14:paraId="2439E10A"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lastRenderedPageBreak/>
        <w:t>Zhotoviteľ je povinný uhradiť Objednávateľovi v plnej výške všetku škodu, ktorá Objednávateľovi vznikne v súvislosti s porušením povinností Zhotoviteľa podľa Tejto zmluvy.</w:t>
      </w:r>
    </w:p>
    <w:p w14:paraId="5B7AF966"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t xml:space="preserve">Zhotoviteľ je povinný na výzvu Objednávateľa nahradiť Objednávateľovi aj všetky </w:t>
      </w:r>
      <w:r>
        <w:rPr>
          <w:sz w:val="22"/>
          <w:szCs w:val="22"/>
        </w:rPr>
        <w:t xml:space="preserve">preukázateľné oprávnené </w:t>
      </w:r>
      <w:r w:rsidRPr="00904799">
        <w:rPr>
          <w:sz w:val="22"/>
          <w:szCs w:val="22"/>
        </w:rPr>
        <w:t>náklady, ktoré Objednávateľ musel vynaložiť v súvislosti s p</w:t>
      </w:r>
      <w:r>
        <w:rPr>
          <w:sz w:val="22"/>
          <w:szCs w:val="22"/>
        </w:rPr>
        <w:t xml:space="preserve">orušením povinností Zhotoviteľa. </w:t>
      </w:r>
      <w:r w:rsidRPr="00904799">
        <w:rPr>
          <w:sz w:val="22"/>
          <w:szCs w:val="22"/>
        </w:rPr>
        <w:t xml:space="preserve">Zhotoviteľ </w:t>
      </w:r>
      <w:r>
        <w:rPr>
          <w:sz w:val="22"/>
          <w:szCs w:val="22"/>
        </w:rPr>
        <w:t xml:space="preserve">nie je </w:t>
      </w:r>
      <w:r w:rsidRPr="00904799">
        <w:rPr>
          <w:sz w:val="22"/>
          <w:szCs w:val="22"/>
        </w:rPr>
        <w:t xml:space="preserve">oprávnený sa domáhať voči Objednávateľovi zníženia alebo dokonca odpustenia zmluvných pokút, pretože </w:t>
      </w:r>
      <w:r>
        <w:rPr>
          <w:sz w:val="22"/>
          <w:szCs w:val="22"/>
        </w:rPr>
        <w:t>Z</w:t>
      </w:r>
      <w:r w:rsidRPr="00904799">
        <w:rPr>
          <w:sz w:val="22"/>
          <w:szCs w:val="22"/>
        </w:rPr>
        <w:t>mluvné strany považujú sankcie, uvedené v Tejto zmluvy (či už sankcie voči Objednávateľovi alebo sankcie voči Zhotoviteľovi) za odôvodnené, primerané a spravodlivé.</w:t>
      </w:r>
    </w:p>
    <w:p w14:paraId="079F094E" w14:textId="77777777" w:rsidR="00DE3757" w:rsidRDefault="00DE3757" w:rsidP="00DE3757">
      <w:pPr>
        <w:numPr>
          <w:ilvl w:val="1"/>
          <w:numId w:val="39"/>
        </w:numPr>
        <w:spacing w:after="120"/>
        <w:ind w:left="567" w:hanging="567"/>
        <w:jc w:val="both"/>
        <w:rPr>
          <w:sz w:val="22"/>
          <w:szCs w:val="22"/>
        </w:rPr>
      </w:pPr>
      <w:r w:rsidRPr="00BE689B">
        <w:rPr>
          <w:sz w:val="22"/>
          <w:szCs w:val="22"/>
        </w:rPr>
        <w:t xml:space="preserve">Ak registrujúci orgán rozhodne o výmaze </w:t>
      </w:r>
      <w:r>
        <w:rPr>
          <w:sz w:val="22"/>
          <w:szCs w:val="22"/>
        </w:rPr>
        <w:t>Z</w:t>
      </w:r>
      <w:r w:rsidRPr="00BE689B">
        <w:rPr>
          <w:sz w:val="22"/>
          <w:szCs w:val="22"/>
        </w:rPr>
        <w:t xml:space="preserve">hotoviteľa z registra podľa </w:t>
      </w:r>
      <w:proofErr w:type="spellStart"/>
      <w:r w:rsidRPr="00BE689B">
        <w:rPr>
          <w:sz w:val="22"/>
          <w:szCs w:val="22"/>
        </w:rPr>
        <w:t>ust</w:t>
      </w:r>
      <w:proofErr w:type="spellEnd"/>
      <w:r w:rsidRPr="00BE689B">
        <w:rPr>
          <w:sz w:val="22"/>
          <w:szCs w:val="22"/>
        </w:rPr>
        <w:t xml:space="preserve">. § 12 zákona č. 315/2016 </w:t>
      </w:r>
      <w:proofErr w:type="spellStart"/>
      <w:r w:rsidRPr="00BE689B">
        <w:rPr>
          <w:sz w:val="22"/>
          <w:szCs w:val="22"/>
        </w:rPr>
        <w:t>Z.z</w:t>
      </w:r>
      <w:proofErr w:type="spellEnd"/>
      <w:r w:rsidRPr="00BE689B">
        <w:rPr>
          <w:sz w:val="22"/>
          <w:szCs w:val="22"/>
        </w:rPr>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w:t>
      </w:r>
      <w:r>
        <w:rPr>
          <w:sz w:val="22"/>
          <w:szCs w:val="22"/>
        </w:rPr>
        <w:t>O</w:t>
      </w:r>
      <w:r w:rsidRPr="00BE689B">
        <w:rPr>
          <w:sz w:val="22"/>
          <w:szCs w:val="22"/>
        </w:rPr>
        <w:t>bjednávateľ z dôvodu ekonomickej výhodnosti nevyužil právo odstúpiť od zmluvy podľa čl. X</w:t>
      </w:r>
      <w:r>
        <w:rPr>
          <w:sz w:val="22"/>
          <w:szCs w:val="22"/>
        </w:rPr>
        <w:t>V</w:t>
      </w:r>
      <w:r w:rsidRPr="00BE689B">
        <w:rPr>
          <w:sz w:val="22"/>
          <w:szCs w:val="22"/>
        </w:rPr>
        <w:t xml:space="preserve">. </w:t>
      </w:r>
      <w:r>
        <w:rPr>
          <w:sz w:val="22"/>
          <w:szCs w:val="22"/>
        </w:rPr>
        <w:t>T</w:t>
      </w:r>
      <w:r w:rsidRPr="00BE689B">
        <w:rPr>
          <w:sz w:val="22"/>
          <w:szCs w:val="22"/>
        </w:rPr>
        <w:t>ejto zmluvy, zhotoviteľ zaplatí objednávateľovi zmluvnú pokutu vo výške 10 000,- €.</w:t>
      </w:r>
    </w:p>
    <w:p w14:paraId="7B34A549" w14:textId="77777777" w:rsidR="00DE3757" w:rsidRPr="00904799" w:rsidRDefault="00DE3757" w:rsidP="00DE3757">
      <w:pPr>
        <w:ind w:left="567"/>
        <w:jc w:val="both"/>
        <w:rPr>
          <w:sz w:val="22"/>
          <w:szCs w:val="22"/>
        </w:rPr>
      </w:pPr>
    </w:p>
    <w:p w14:paraId="2DB5EB50" w14:textId="77777777" w:rsidR="00DE3757" w:rsidRPr="00904799" w:rsidRDefault="00DE3757" w:rsidP="00DE3757">
      <w:pPr>
        <w:pStyle w:val="Odsekzoznamu1"/>
        <w:ind w:left="0"/>
        <w:jc w:val="center"/>
        <w:rPr>
          <w:b/>
          <w:sz w:val="22"/>
          <w:szCs w:val="22"/>
        </w:rPr>
      </w:pPr>
      <w:r w:rsidRPr="00904799">
        <w:rPr>
          <w:b/>
          <w:sz w:val="22"/>
          <w:szCs w:val="22"/>
        </w:rPr>
        <w:t>Článok XIV</w:t>
      </w:r>
    </w:p>
    <w:p w14:paraId="37113767" w14:textId="77777777" w:rsidR="00DE3757" w:rsidRDefault="00DE3757" w:rsidP="00DE3757">
      <w:pPr>
        <w:pStyle w:val="Odsekzoznamu1"/>
        <w:ind w:left="0"/>
        <w:jc w:val="center"/>
        <w:rPr>
          <w:b/>
          <w:sz w:val="22"/>
          <w:szCs w:val="22"/>
        </w:rPr>
      </w:pPr>
      <w:r w:rsidRPr="00904799">
        <w:rPr>
          <w:b/>
          <w:sz w:val="22"/>
          <w:szCs w:val="22"/>
        </w:rPr>
        <w:t>Prerušenie zhotovovania Diela</w:t>
      </w:r>
    </w:p>
    <w:p w14:paraId="2A872E01" w14:textId="77777777" w:rsidR="00DE3757" w:rsidRPr="00904799" w:rsidRDefault="00DE3757" w:rsidP="00DE3757">
      <w:pPr>
        <w:pStyle w:val="Odsekzoznamu1"/>
        <w:ind w:left="0"/>
        <w:jc w:val="center"/>
        <w:rPr>
          <w:b/>
          <w:sz w:val="22"/>
          <w:szCs w:val="22"/>
        </w:rPr>
      </w:pPr>
    </w:p>
    <w:p w14:paraId="1EFCB00F" w14:textId="77777777" w:rsidR="00DE3757" w:rsidRPr="00904799" w:rsidRDefault="00DE3757" w:rsidP="00DE3757">
      <w:pPr>
        <w:numPr>
          <w:ilvl w:val="1"/>
          <w:numId w:val="40"/>
        </w:numPr>
        <w:ind w:left="567" w:hanging="567"/>
        <w:jc w:val="both"/>
        <w:rPr>
          <w:sz w:val="22"/>
          <w:szCs w:val="22"/>
        </w:rPr>
      </w:pPr>
      <w:r w:rsidRPr="00904799">
        <w:rPr>
          <w:sz w:val="22"/>
          <w:szCs w:val="22"/>
        </w:rPr>
        <w:t>Zhotoviteľ je povinný a súčasne oprávnený prerušiť zhotovovanie Diela výlučne v nasledovných prípadoch:</w:t>
      </w:r>
    </w:p>
    <w:p w14:paraId="5EFB052A" w14:textId="77777777" w:rsidR="00DE3757" w:rsidRDefault="00DE3757" w:rsidP="00DE3757">
      <w:pPr>
        <w:numPr>
          <w:ilvl w:val="0"/>
          <w:numId w:val="31"/>
        </w:numPr>
        <w:jc w:val="both"/>
        <w:rPr>
          <w:sz w:val="22"/>
          <w:szCs w:val="22"/>
        </w:rPr>
      </w:pPr>
      <w:r w:rsidRPr="00904799">
        <w:rPr>
          <w:sz w:val="22"/>
          <w:szCs w:val="22"/>
        </w:rPr>
        <w:t>ak Objednávateľ doručil Zhotoviteľovi písomný príkaz na prerušenie zhotovovania Diela</w:t>
      </w:r>
      <w:r>
        <w:rPr>
          <w:sz w:val="22"/>
          <w:szCs w:val="22"/>
        </w:rPr>
        <w:t xml:space="preserve"> bez uvedenia dôvodu</w:t>
      </w:r>
      <w:r w:rsidRPr="00904799">
        <w:rPr>
          <w:sz w:val="22"/>
          <w:szCs w:val="22"/>
        </w:rPr>
        <w:t>;</w:t>
      </w:r>
    </w:p>
    <w:p w14:paraId="5F0214AA" w14:textId="77777777" w:rsidR="00DE3757" w:rsidRPr="00904799" w:rsidRDefault="00DE3757" w:rsidP="00DE3757">
      <w:pPr>
        <w:numPr>
          <w:ilvl w:val="0"/>
          <w:numId w:val="31"/>
        </w:numPr>
        <w:spacing w:after="120"/>
        <w:ind w:left="1066" w:hanging="357"/>
        <w:jc w:val="both"/>
        <w:rPr>
          <w:sz w:val="22"/>
          <w:szCs w:val="22"/>
        </w:rPr>
      </w:pPr>
      <w:r w:rsidRPr="00904799">
        <w:rPr>
          <w:sz w:val="22"/>
          <w:szCs w:val="22"/>
        </w:rPr>
        <w:t>ak Objednávateľ doručil Zhotoviteľovi písomný príkaz na prerušenie zhotovovania Diela</w:t>
      </w:r>
      <w:r>
        <w:rPr>
          <w:sz w:val="22"/>
          <w:szCs w:val="22"/>
        </w:rPr>
        <w:t xml:space="preserve"> z dôvodu vyhotovovania Diela v rozpore s Touto zmluvou,</w:t>
      </w:r>
    </w:p>
    <w:p w14:paraId="6DDFB9FD" w14:textId="77777777" w:rsidR="00DE3757" w:rsidRPr="00663DB0" w:rsidRDefault="00DE3757" w:rsidP="00DE3757">
      <w:pPr>
        <w:numPr>
          <w:ilvl w:val="0"/>
          <w:numId w:val="31"/>
        </w:numPr>
        <w:jc w:val="both"/>
        <w:rPr>
          <w:i/>
          <w:sz w:val="22"/>
          <w:szCs w:val="22"/>
        </w:rPr>
      </w:pPr>
      <w:r w:rsidRPr="00663DB0">
        <w:rPr>
          <w:sz w:val="22"/>
          <w:szCs w:val="22"/>
        </w:rPr>
        <w:t>ak Zhotoviteľovi vyplýva povinnosť prerušiť zhotovovanie Diela z právneho predpisu alebo vykonateľného úradného rozhodnutia.</w:t>
      </w:r>
    </w:p>
    <w:p w14:paraId="3AEEFEE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w:t>
      </w:r>
      <w:r>
        <w:rPr>
          <w:sz w:val="22"/>
          <w:szCs w:val="22"/>
        </w:rPr>
        <w:t xml:space="preserve"> na svoje náklady</w:t>
      </w:r>
      <w:r w:rsidRPr="00904799">
        <w:rPr>
          <w:sz w:val="22"/>
          <w:szCs w:val="22"/>
        </w:rPr>
        <w:t xml:space="preserve"> všetky opatrenia na ochranu Diela a potrebné na dlhodobé „zakonzervovanie“ Diela.</w:t>
      </w:r>
    </w:p>
    <w:p w14:paraId="7DB564E3" w14:textId="77777777" w:rsidR="00DE3757" w:rsidRPr="00904799" w:rsidRDefault="00DE3757" w:rsidP="00DE3757">
      <w:pPr>
        <w:numPr>
          <w:ilvl w:val="1"/>
          <w:numId w:val="40"/>
        </w:numPr>
        <w:ind w:left="567" w:hanging="567"/>
        <w:jc w:val="both"/>
        <w:rPr>
          <w:sz w:val="22"/>
          <w:szCs w:val="22"/>
        </w:rPr>
      </w:pPr>
      <w:r w:rsidRPr="00904799">
        <w:rPr>
          <w:sz w:val="22"/>
          <w:szCs w:val="22"/>
        </w:rPr>
        <w:t xml:space="preserve">Zhotoviteľ má voči Objednávateľovi nárok na úhradu </w:t>
      </w:r>
      <w:r>
        <w:rPr>
          <w:sz w:val="22"/>
          <w:szCs w:val="22"/>
        </w:rPr>
        <w:t>všetkých oprávnene a preukázateľne vynaložených</w:t>
      </w:r>
      <w:r w:rsidRPr="00904799">
        <w:rPr>
          <w:sz w:val="22"/>
          <w:szCs w:val="22"/>
        </w:rPr>
        <w:t xml:space="preserve"> nákladov súvisiacich s prerušením zhotovovania Diela </w:t>
      </w:r>
      <w:r>
        <w:rPr>
          <w:sz w:val="22"/>
          <w:szCs w:val="22"/>
        </w:rPr>
        <w:t xml:space="preserve">a „zakonzervovaním“ Diela </w:t>
      </w:r>
      <w:r w:rsidRPr="00904799">
        <w:rPr>
          <w:sz w:val="22"/>
          <w:szCs w:val="22"/>
        </w:rPr>
        <w:t>ak:</w:t>
      </w:r>
    </w:p>
    <w:p w14:paraId="32EC6688" w14:textId="77777777" w:rsidR="00DE3757" w:rsidRPr="00904799" w:rsidRDefault="00DE3757" w:rsidP="00DE3757">
      <w:pPr>
        <w:numPr>
          <w:ilvl w:val="0"/>
          <w:numId w:val="32"/>
        </w:numPr>
        <w:jc w:val="both"/>
        <w:rPr>
          <w:sz w:val="22"/>
          <w:szCs w:val="22"/>
        </w:rPr>
      </w:pPr>
      <w:r w:rsidRPr="00904799">
        <w:rPr>
          <w:sz w:val="22"/>
          <w:szCs w:val="22"/>
        </w:rPr>
        <w:t xml:space="preserve">k prerušeniu zhotovovania Diela došlo výlučne na základe písomného príkazu Objednávateľa; a </w:t>
      </w:r>
    </w:p>
    <w:p w14:paraId="322631DE" w14:textId="77777777" w:rsidR="00DE3757" w:rsidRPr="00BE689B" w:rsidRDefault="00DE3757" w:rsidP="00DE3757">
      <w:pPr>
        <w:numPr>
          <w:ilvl w:val="0"/>
          <w:numId w:val="32"/>
        </w:numPr>
        <w:spacing w:after="120"/>
        <w:ind w:left="1066" w:hanging="357"/>
        <w:jc w:val="both"/>
        <w:rPr>
          <w:sz w:val="22"/>
          <w:szCs w:val="22"/>
        </w:rPr>
      </w:pPr>
      <w:r w:rsidRPr="00904799">
        <w:rPr>
          <w:sz w:val="22"/>
          <w:szCs w:val="22"/>
        </w:rPr>
        <w:t>Objednávateľ dal Zhotoviteľovi príkaz na prerušenie zhotovovania Diela z iných dôvodov ako z dôvodu, že Zhotoviteľ zhotovuje Dielo v rozpore s Touto zmluvou</w:t>
      </w:r>
      <w:r w:rsidRPr="00BE689B">
        <w:rPr>
          <w:sz w:val="22"/>
          <w:szCs w:val="22"/>
        </w:rPr>
        <w:t>.</w:t>
      </w:r>
    </w:p>
    <w:p w14:paraId="7E53EFE8"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O prerušení zhotovovania Diela a o všetkých dôvodoch prerušenia zhotovovania Diela je Zhotoviteľ povinný písomne informovať Objednávateľa bez zbytočného odkladu po prerušení zhotovovania Diela</w:t>
      </w:r>
      <w:r>
        <w:rPr>
          <w:sz w:val="22"/>
          <w:szCs w:val="22"/>
        </w:rPr>
        <w:t>, pričom uvedená povinnosť sa nevzťahuje na prerušenie podľa bodu 14.1 písm. a), písm. b) a podľa bodu 14.3</w:t>
      </w:r>
      <w:r w:rsidRPr="00904799">
        <w:rPr>
          <w:sz w:val="22"/>
          <w:szCs w:val="22"/>
        </w:rPr>
        <w:t>.</w:t>
      </w:r>
    </w:p>
    <w:p w14:paraId="75278473"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Ak k prerušeniu zhotovovania Diela prišlo na základe písomného príkazu Objednávateľa, je Zhotoviteľ povinný pok</w:t>
      </w:r>
      <w:r>
        <w:rPr>
          <w:sz w:val="22"/>
          <w:szCs w:val="22"/>
        </w:rPr>
        <w:t xml:space="preserve">račovať v zhotovovaní Diela do </w:t>
      </w:r>
      <w:r w:rsidRPr="00904799">
        <w:rPr>
          <w:sz w:val="22"/>
          <w:szCs w:val="22"/>
        </w:rPr>
        <w:t>5 dní od doručenia písomného príkazu Objednávateľa na pokračovanie v zhotovovaní Diela, ibaže by z Tejto zmluvy výslovne vyplývalo ina</w:t>
      </w:r>
      <w:r w:rsidRPr="00826A8A">
        <w:rPr>
          <w:color w:val="000000" w:themeColor="text1"/>
          <w:sz w:val="22"/>
          <w:szCs w:val="22"/>
        </w:rPr>
        <w:t>k.</w:t>
      </w:r>
    </w:p>
    <w:p w14:paraId="081122A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Ak k prerušeniu zhotovovania Diela prišlo na základe iných skutočností ako na základe písomného príkazu Objednávateľa, je Zhotoviteľ povinný pok</w:t>
      </w:r>
      <w:r>
        <w:rPr>
          <w:sz w:val="22"/>
          <w:szCs w:val="22"/>
        </w:rPr>
        <w:t xml:space="preserve">račovať v zhotovovaní Diela do </w:t>
      </w:r>
      <w:r w:rsidRPr="00904799">
        <w:rPr>
          <w:sz w:val="22"/>
          <w:szCs w:val="22"/>
        </w:rPr>
        <w:t>5 dní od pominutia skutočností, pre ktoré bolo zhotovovanie Diela prerušené.</w:t>
      </w:r>
    </w:p>
    <w:p w14:paraId="146AD8F4"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 xml:space="preserve">Termín odovzdania Diela Objednávateľovi sa predlžuje </w:t>
      </w:r>
      <w:r>
        <w:rPr>
          <w:sz w:val="22"/>
          <w:szCs w:val="22"/>
        </w:rPr>
        <w:t xml:space="preserve">iba </w:t>
      </w:r>
      <w:r w:rsidRPr="00904799">
        <w:rPr>
          <w:sz w:val="22"/>
          <w:szCs w:val="22"/>
        </w:rPr>
        <w:t xml:space="preserve">v prípade, ak k prerušeniu zhotovovania Diela prišlo na základe </w:t>
      </w:r>
      <w:r>
        <w:rPr>
          <w:sz w:val="22"/>
          <w:szCs w:val="22"/>
        </w:rPr>
        <w:t>pokynu Objednávateľa v zmysle bodu 14.1 písm. a), písm. c) a bodu 14.3 písm. b)</w:t>
      </w:r>
      <w:r w:rsidRPr="00904799">
        <w:rPr>
          <w:sz w:val="22"/>
          <w:szCs w:val="22"/>
        </w:rPr>
        <w:t>; v takom prípade sa termín odovzdania Diela Objednávateľovi predlžuje o počet dní od prerušenia zhotovovania Diela, do času kedy Zhotoviteľ v zhotovovaní Diela pokračoval.</w:t>
      </w:r>
      <w:r>
        <w:rPr>
          <w:sz w:val="22"/>
          <w:szCs w:val="22"/>
        </w:rPr>
        <w:t xml:space="preserve"> V ostatných prípadoch sa termín odovzdania Diela nepredlžuje.</w:t>
      </w:r>
    </w:p>
    <w:p w14:paraId="6211C747"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lastRenderedPageBreak/>
        <w:t>O zániku skutočnosti, ktorá bola dôvodom prerušenia zhotovovania Diela, je Zhotoviteľ povinný písomne informovať Objednávateľa bez zbytočného odkladu po pominutí takejto skutočnosti.</w:t>
      </w:r>
    </w:p>
    <w:p w14:paraId="5F16E94D" w14:textId="77777777" w:rsidR="00DE3757" w:rsidRPr="00904799" w:rsidRDefault="00DE3757" w:rsidP="00DE3757">
      <w:pPr>
        <w:jc w:val="both"/>
        <w:rPr>
          <w:sz w:val="22"/>
          <w:szCs w:val="22"/>
        </w:rPr>
      </w:pPr>
    </w:p>
    <w:p w14:paraId="0D010824" w14:textId="77777777" w:rsidR="00DE3757" w:rsidRPr="00904799" w:rsidRDefault="00DE3757" w:rsidP="00DE3757">
      <w:pPr>
        <w:jc w:val="center"/>
        <w:rPr>
          <w:b/>
          <w:bCs/>
          <w:sz w:val="22"/>
          <w:szCs w:val="22"/>
        </w:rPr>
      </w:pPr>
      <w:r w:rsidRPr="00904799">
        <w:rPr>
          <w:b/>
          <w:bCs/>
          <w:sz w:val="22"/>
          <w:szCs w:val="22"/>
        </w:rPr>
        <w:t>Článok XV</w:t>
      </w:r>
    </w:p>
    <w:p w14:paraId="7BA20665" w14:textId="77777777" w:rsidR="00DE3757" w:rsidRDefault="00DE3757" w:rsidP="00DE3757">
      <w:pPr>
        <w:jc w:val="center"/>
        <w:rPr>
          <w:b/>
          <w:bCs/>
          <w:sz w:val="22"/>
          <w:szCs w:val="22"/>
        </w:rPr>
      </w:pPr>
      <w:r w:rsidRPr="00904799">
        <w:rPr>
          <w:b/>
          <w:bCs/>
          <w:sz w:val="22"/>
          <w:szCs w:val="22"/>
        </w:rPr>
        <w:t>Trvanie Tejto zmluvy</w:t>
      </w:r>
      <w:r>
        <w:rPr>
          <w:b/>
          <w:bCs/>
          <w:sz w:val="22"/>
          <w:szCs w:val="22"/>
        </w:rPr>
        <w:t xml:space="preserve"> a okolnosti vylučujúce zodpovednosť</w:t>
      </w:r>
    </w:p>
    <w:p w14:paraId="11DC4F2C" w14:textId="77777777" w:rsidR="00DE3757" w:rsidRPr="00904799" w:rsidRDefault="00DE3757" w:rsidP="00DE3757">
      <w:pPr>
        <w:jc w:val="center"/>
        <w:rPr>
          <w:b/>
          <w:bCs/>
          <w:sz w:val="22"/>
          <w:szCs w:val="22"/>
        </w:rPr>
      </w:pPr>
    </w:p>
    <w:p w14:paraId="4BD615D6" w14:textId="67D73D6F" w:rsidR="00DE3757" w:rsidRPr="00DE3757" w:rsidRDefault="00DE3757" w:rsidP="00DE3757">
      <w:pPr>
        <w:pStyle w:val="Zkladntext"/>
        <w:numPr>
          <w:ilvl w:val="1"/>
          <w:numId w:val="41"/>
        </w:numPr>
        <w:ind w:left="567" w:hanging="567"/>
        <w:jc w:val="both"/>
        <w:rPr>
          <w:sz w:val="22"/>
          <w:szCs w:val="22"/>
        </w:rPr>
      </w:pPr>
      <w:r w:rsidRPr="00DE3757">
        <w:rPr>
          <w:sz w:val="22"/>
          <w:szCs w:val="22"/>
        </w:rPr>
        <w:t>Táto zmluva nadobúda platnosť jej podpisom oboma Zmluvnými stranami a nadobúda účinnosť po zverejnení na webovom sídle objednávateľa, po podpísaní Zmluvy o nenávratnom finančnom príspevku poskytovateľom a po schválení administratívnej kontroly verejného obstarávania.</w:t>
      </w:r>
    </w:p>
    <w:p w14:paraId="6F109E30"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Táto zmluva sa uzatvára na dobu určitú do splnenia všetkých záväzkov oboch Zmluvným strán z Tejto zmluvy.</w:t>
      </w:r>
    </w:p>
    <w:p w14:paraId="6B918368"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Túto zmluvu možno predčasne ukončiť len odstúpením vykonaným v súlade s Touto zmluvou.</w:t>
      </w:r>
    </w:p>
    <w:p w14:paraId="486B233E" w14:textId="77777777" w:rsidR="00DE3757" w:rsidRPr="00FA7903" w:rsidRDefault="00DE3757" w:rsidP="00DE3757">
      <w:pPr>
        <w:pStyle w:val="Zkladntext"/>
        <w:numPr>
          <w:ilvl w:val="1"/>
          <w:numId w:val="41"/>
        </w:numPr>
        <w:spacing w:after="0"/>
        <w:ind w:left="567" w:hanging="567"/>
        <w:jc w:val="both"/>
        <w:rPr>
          <w:sz w:val="22"/>
          <w:szCs w:val="22"/>
        </w:rPr>
      </w:pPr>
      <w:bookmarkStart w:id="18" w:name="_Ref325611169"/>
      <w:r w:rsidRPr="00FA7903">
        <w:rPr>
          <w:sz w:val="22"/>
          <w:szCs w:val="22"/>
        </w:rPr>
        <w:t>Objednávateľ je oprávnený od Tejto zmluvy odstúpiť v každom z  nasledovných prípadov:</w:t>
      </w:r>
      <w:bookmarkEnd w:id="18"/>
    </w:p>
    <w:p w14:paraId="5133E21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vstúpi do likvidácie, na jeho majetok bude vyhlásený konkurz, povolená reštrukturalizácia, bude proti nemu začaté exekučné konanie,</w:t>
      </w:r>
    </w:p>
    <w:p w14:paraId="4E7604D1"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vykonané práce budú </w:t>
      </w:r>
      <w:r>
        <w:rPr>
          <w:rFonts w:ascii="Times New Roman" w:hAnsi="Times New Roman" w:cs="Times New Roman"/>
          <w:sz w:val="22"/>
          <w:szCs w:val="22"/>
        </w:rPr>
        <w:t>Z</w:t>
      </w:r>
      <w:r w:rsidRPr="00FA7903">
        <w:rPr>
          <w:rFonts w:ascii="Times New Roman" w:hAnsi="Times New Roman" w:cs="Times New Roman"/>
          <w:sz w:val="22"/>
          <w:szCs w:val="22"/>
        </w:rPr>
        <w:t xml:space="preserve">hotoviteľom fakturované v rozpore s dohodnutými podmienkami v </w:t>
      </w:r>
      <w:r>
        <w:rPr>
          <w:rFonts w:ascii="Times New Roman" w:hAnsi="Times New Roman" w:cs="Times New Roman"/>
          <w:sz w:val="22"/>
          <w:szCs w:val="22"/>
        </w:rPr>
        <w:t>T</w:t>
      </w:r>
      <w:r w:rsidRPr="00FA7903">
        <w:rPr>
          <w:rFonts w:ascii="Times New Roman" w:hAnsi="Times New Roman" w:cs="Times New Roman"/>
          <w:sz w:val="22"/>
          <w:szCs w:val="22"/>
        </w:rPr>
        <w:t>ejto zmluve alebo budú opakovane nárokované (fakturované),</w:t>
      </w:r>
    </w:p>
    <w:p w14:paraId="20A3AC0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použije iné materiály, ktorých použitie nebolo odsúhlasené stavebným dozorom,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bjednávateľom (napr. ekvivalentné alebo škodlivé), alebo vykonáva dielo v rozpore s podmienkami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(zmeny v realizácii diela alebo v tejto zmluve neboli odsúhlasené zo strany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w:t>
      </w:r>
    </w:p>
    <w:p w14:paraId="420C5EAA"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počas realizácie diela dôjde k poškodeniu alebo strate diela alebo jeho časti, materiálov alebo technologického zariadenia a </w:t>
      </w:r>
      <w:r>
        <w:rPr>
          <w:rFonts w:ascii="Times New Roman" w:hAnsi="Times New Roman" w:cs="Times New Roman"/>
          <w:sz w:val="22"/>
          <w:szCs w:val="22"/>
        </w:rPr>
        <w:t>Z</w:t>
      </w:r>
      <w:r w:rsidRPr="00FA7903">
        <w:rPr>
          <w:rFonts w:ascii="Times New Roman" w:hAnsi="Times New Roman" w:cs="Times New Roman"/>
          <w:sz w:val="22"/>
          <w:szCs w:val="22"/>
        </w:rPr>
        <w:t xml:space="preserve">hotoviteľ ich nenahradí na vlastné náklady a nezabezpečí, aby dielo vyhovovalo podmienkam zmluvy, </w:t>
      </w:r>
    </w:p>
    <w:p w14:paraId="6F9887D5"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nepoistí dielo podľa podmienok dohodnutých v zmluve, prípadne neplatí dohodnuté poistné,</w:t>
      </w:r>
    </w:p>
    <w:p w14:paraId="499FDBAF"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bez písomného súhlasu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postúpi práva a záväzky z </w:t>
      </w:r>
      <w:r>
        <w:rPr>
          <w:rFonts w:ascii="Times New Roman" w:hAnsi="Times New Roman" w:cs="Times New Roman"/>
          <w:sz w:val="22"/>
          <w:szCs w:val="22"/>
        </w:rPr>
        <w:t>T</w:t>
      </w:r>
      <w:r w:rsidRPr="00FA7903">
        <w:rPr>
          <w:rFonts w:ascii="Times New Roman" w:hAnsi="Times New Roman" w:cs="Times New Roman"/>
          <w:sz w:val="22"/>
          <w:szCs w:val="22"/>
        </w:rPr>
        <w:t>ejto zmluvy na tretiu osobu,</w:t>
      </w:r>
    </w:p>
    <w:p w14:paraId="14BB923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je v omeškaní 10 pracovných dní s vykonávaním diela oproti harmonogramu stavebných prác podľa prílohy č. 2 k </w:t>
      </w:r>
      <w:r>
        <w:rPr>
          <w:rFonts w:ascii="Times New Roman" w:hAnsi="Times New Roman" w:cs="Times New Roman"/>
          <w:sz w:val="22"/>
          <w:szCs w:val="22"/>
        </w:rPr>
        <w:t>T</w:t>
      </w:r>
      <w:r w:rsidRPr="00FA7903">
        <w:rPr>
          <w:rFonts w:ascii="Times New Roman" w:hAnsi="Times New Roman" w:cs="Times New Roman"/>
          <w:sz w:val="22"/>
          <w:szCs w:val="22"/>
        </w:rPr>
        <w:t xml:space="preserve">ejto zmluve bez odôvodnenia, </w:t>
      </w:r>
    </w:p>
    <w:p w14:paraId="7AE5AA1C"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vykoná akúkoľvek zmenu diela bez súhlasu </w:t>
      </w:r>
      <w:r>
        <w:rPr>
          <w:rFonts w:ascii="Times New Roman" w:hAnsi="Times New Roman" w:cs="Times New Roman"/>
          <w:sz w:val="22"/>
          <w:szCs w:val="22"/>
        </w:rPr>
        <w:t>O</w:t>
      </w:r>
      <w:r w:rsidRPr="00FA7903">
        <w:rPr>
          <w:rFonts w:ascii="Times New Roman" w:hAnsi="Times New Roman" w:cs="Times New Roman"/>
          <w:sz w:val="22"/>
          <w:szCs w:val="22"/>
        </w:rPr>
        <w:t>bjednávateľa,</w:t>
      </w:r>
    </w:p>
    <w:p w14:paraId="57BBFBB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vzniknú nepredvídané okolnosti na strane </w:t>
      </w:r>
      <w:r>
        <w:rPr>
          <w:rFonts w:ascii="Times New Roman" w:hAnsi="Times New Roman" w:cs="Times New Roman"/>
          <w:sz w:val="22"/>
          <w:szCs w:val="22"/>
        </w:rPr>
        <w:t>Z</w:t>
      </w:r>
      <w:r w:rsidRPr="00FA7903">
        <w:rPr>
          <w:rFonts w:ascii="Times New Roman" w:hAnsi="Times New Roman" w:cs="Times New Roman"/>
          <w:sz w:val="22"/>
          <w:szCs w:val="22"/>
        </w:rPr>
        <w:t xml:space="preserve">hotoviteľa, ktoré zásadne zmenia podmienky plnenia predmetu </w:t>
      </w:r>
      <w:r>
        <w:rPr>
          <w:rFonts w:ascii="Times New Roman" w:hAnsi="Times New Roman" w:cs="Times New Roman"/>
          <w:sz w:val="22"/>
          <w:szCs w:val="22"/>
        </w:rPr>
        <w:t xml:space="preserve">Tejtp </w:t>
      </w:r>
      <w:r w:rsidRPr="00FA7903">
        <w:rPr>
          <w:rFonts w:ascii="Times New Roman" w:hAnsi="Times New Roman" w:cs="Times New Roman"/>
          <w:sz w:val="22"/>
          <w:szCs w:val="22"/>
        </w:rPr>
        <w:t xml:space="preserve">zmluvy a súčasne nejde o okolnosti vylučujúce zodpovednosť zhotoviteľa, </w:t>
      </w:r>
    </w:p>
    <w:p w14:paraId="61B48BF2"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preukázateľne poruší právne predpisy SR v rámci realizácie aktivít podľa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súvisiacich s činnosťou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6669B56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budú poskytnuté nepravdivé alebo zavádzajúce informácie, resp. nebudú poskytnuté informácie v súlade s podmienkami </w:t>
      </w:r>
      <w:r>
        <w:rPr>
          <w:rFonts w:ascii="Times New Roman" w:hAnsi="Times New Roman" w:cs="Times New Roman"/>
          <w:sz w:val="22"/>
          <w:szCs w:val="22"/>
        </w:rPr>
        <w:t xml:space="preserve">Tejto </w:t>
      </w:r>
      <w:r w:rsidRPr="00FA7903">
        <w:rPr>
          <w:rFonts w:ascii="Times New Roman" w:hAnsi="Times New Roman" w:cs="Times New Roman"/>
          <w:sz w:val="22"/>
          <w:szCs w:val="22"/>
        </w:rPr>
        <w:t xml:space="preserve">zmluvy zo strany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00611F3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resp. </w:t>
      </w:r>
      <w:r>
        <w:rPr>
          <w:rFonts w:ascii="Times New Roman" w:hAnsi="Times New Roman" w:cs="Times New Roman"/>
          <w:sz w:val="22"/>
          <w:szCs w:val="22"/>
        </w:rPr>
        <w:t>pod</w:t>
      </w:r>
      <w:r w:rsidRPr="00FA7903">
        <w:rPr>
          <w:rFonts w:ascii="Times New Roman" w:hAnsi="Times New Roman" w:cs="Times New Roman"/>
          <w:sz w:val="22"/>
          <w:szCs w:val="22"/>
        </w:rPr>
        <w:t>dodávatelia neboli v čase uzavretia zmluvy zapísaní v registri alebo ak</w:t>
      </w:r>
      <w:r>
        <w:rPr>
          <w:rFonts w:ascii="Times New Roman" w:hAnsi="Times New Roman" w:cs="Times New Roman"/>
          <w:sz w:val="22"/>
          <w:szCs w:val="22"/>
        </w:rPr>
        <w:t xml:space="preserve"> </w:t>
      </w:r>
      <w:r w:rsidRPr="00FA7903">
        <w:rPr>
          <w:rFonts w:ascii="Times New Roman" w:hAnsi="Times New Roman" w:cs="Times New Roman"/>
          <w:sz w:val="22"/>
          <w:szCs w:val="22"/>
        </w:rPr>
        <w:t xml:space="preserve">boli počas trvania </w:t>
      </w:r>
      <w:r>
        <w:rPr>
          <w:rFonts w:ascii="Times New Roman" w:hAnsi="Times New Roman" w:cs="Times New Roman"/>
          <w:sz w:val="22"/>
          <w:szCs w:val="22"/>
        </w:rPr>
        <w:t xml:space="preserve">Tejto </w:t>
      </w:r>
      <w:r w:rsidRPr="00FA7903">
        <w:rPr>
          <w:rFonts w:ascii="Times New Roman" w:hAnsi="Times New Roman" w:cs="Times New Roman"/>
          <w:sz w:val="22"/>
          <w:szCs w:val="22"/>
        </w:rPr>
        <w:t>zmluvy vymazaní z registra,</w:t>
      </w:r>
      <w:r>
        <w:rPr>
          <w:rFonts w:ascii="Times New Roman" w:hAnsi="Times New Roman" w:cs="Times New Roman"/>
          <w:sz w:val="22"/>
          <w:szCs w:val="22"/>
        </w:rPr>
        <w:t xml:space="preserve"> prípadne si nesplnili povinnosť byť zapísaní v dodatočnej lehote v zmysle Tejto zmluvy</w:t>
      </w:r>
    </w:p>
    <w:p w14:paraId="28F83370" w14:textId="77777777" w:rsidR="00DE3757" w:rsidRPr="00FA7903" w:rsidRDefault="00DE3757" w:rsidP="00DE3757">
      <w:pPr>
        <w:pStyle w:val="Zoznam2"/>
        <w:numPr>
          <w:ilvl w:val="0"/>
          <w:numId w:val="56"/>
        </w:numPr>
        <w:spacing w:after="120"/>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w:t>
      </w:r>
      <w:r>
        <w:rPr>
          <w:rFonts w:ascii="Times New Roman" w:hAnsi="Times New Roman" w:cs="Times New Roman"/>
          <w:sz w:val="22"/>
          <w:szCs w:val="22"/>
        </w:rPr>
        <w:t>3333</w:t>
      </w:r>
      <w:r w:rsidRPr="00FA7903">
        <w:rPr>
          <w:rFonts w:ascii="Times New Roman" w:hAnsi="Times New Roman" w:cs="Times New Roman"/>
          <w:sz w:val="22"/>
          <w:szCs w:val="22"/>
        </w:rPr>
        <w:t>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w:t>
      </w:r>
      <w:r>
        <w:rPr>
          <w:rFonts w:ascii="Times New Roman" w:hAnsi="Times New Roman" w:cs="Times New Roman"/>
          <w:sz w:val="22"/>
          <w:szCs w:val="22"/>
        </w:rPr>
        <w:t>II</w:t>
      </w:r>
      <w:r w:rsidRPr="00FA7903">
        <w:rPr>
          <w:rFonts w:ascii="Times New Roman" w:hAnsi="Times New Roman" w:cs="Times New Roman"/>
          <w:sz w:val="22"/>
          <w:szCs w:val="22"/>
        </w:rPr>
        <w:t xml:space="preserve">. ods. </w:t>
      </w:r>
      <w:r>
        <w:rPr>
          <w:rFonts w:ascii="Times New Roman" w:hAnsi="Times New Roman" w:cs="Times New Roman"/>
          <w:sz w:val="22"/>
          <w:szCs w:val="22"/>
        </w:rPr>
        <w:t>13.1</w:t>
      </w:r>
      <w:r w:rsidRPr="00FA7903">
        <w:rPr>
          <w:rFonts w:ascii="Times New Roman" w:hAnsi="Times New Roman" w:cs="Times New Roman"/>
          <w:sz w:val="22"/>
          <w:szCs w:val="22"/>
        </w:rPr>
        <w:t xml:space="preserve"> </w:t>
      </w:r>
      <w:r>
        <w:rPr>
          <w:rFonts w:ascii="Times New Roman" w:hAnsi="Times New Roman" w:cs="Times New Roman"/>
          <w:sz w:val="22"/>
          <w:szCs w:val="22"/>
        </w:rPr>
        <w:t>T</w:t>
      </w:r>
      <w:r w:rsidRPr="00FA7903">
        <w:rPr>
          <w:rFonts w:ascii="Times New Roman" w:hAnsi="Times New Roman" w:cs="Times New Roman"/>
          <w:sz w:val="22"/>
          <w:szCs w:val="22"/>
        </w:rPr>
        <w:t>ejto zmluvy.</w:t>
      </w:r>
    </w:p>
    <w:p w14:paraId="54DA2615" w14:textId="77777777" w:rsidR="00DE3757" w:rsidRDefault="00DE3757" w:rsidP="00DE3757">
      <w:pPr>
        <w:pStyle w:val="Zkladntext"/>
        <w:numPr>
          <w:ilvl w:val="1"/>
          <w:numId w:val="41"/>
        </w:numPr>
        <w:spacing w:after="0"/>
        <w:ind w:left="567" w:hanging="567"/>
        <w:jc w:val="both"/>
        <w:rPr>
          <w:sz w:val="22"/>
          <w:szCs w:val="22"/>
        </w:rPr>
      </w:pPr>
      <w:r w:rsidRPr="00904799">
        <w:rPr>
          <w:sz w:val="22"/>
          <w:szCs w:val="22"/>
        </w:rPr>
        <w:t>Zhotoviteľ je oprávnený od Tejto zmluvy odstúpiť výlučne v nasledovných prípadoch:</w:t>
      </w:r>
    </w:p>
    <w:p w14:paraId="4FF3C60D"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na strane objednávateľa vzniknú nepredvídané okolnosti, ktoré zásadne zmenia podmienky plnenia predmetu zmluvy a súčasne nejde o okolnosti vylučujúce zodpovednosť objednávateľa,</w:t>
      </w:r>
    </w:p>
    <w:p w14:paraId="5601B311"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 xml:space="preserve">bude preukázané porušenie právnych predpisov SR v rámci realizácie diela podľa tejto zmluvy súvisiacich s činnosťou objednávateľa; </w:t>
      </w:r>
    </w:p>
    <w:p w14:paraId="1A3F84EB" w14:textId="77777777" w:rsidR="00DE3757" w:rsidRPr="00904799" w:rsidRDefault="00DE3757" w:rsidP="00DE3757">
      <w:pPr>
        <w:pStyle w:val="Zkladntext"/>
        <w:numPr>
          <w:ilvl w:val="0"/>
          <w:numId w:val="55"/>
        </w:numPr>
        <w:ind w:left="992" w:hanging="357"/>
        <w:jc w:val="both"/>
        <w:rPr>
          <w:sz w:val="22"/>
          <w:szCs w:val="22"/>
        </w:rPr>
      </w:pPr>
      <w:r w:rsidRPr="00E473F6">
        <w:rPr>
          <w:sz w:val="22"/>
          <w:szCs w:val="22"/>
        </w:rPr>
        <w:t>budú poskytnuté nepravdivé alebo zavádzajúce informácie, resp. nebudú poskytnuté informácie v súlade s podmienkami tejto zmluvy zo strany objednávateľa.</w:t>
      </w:r>
    </w:p>
    <w:p w14:paraId="11DAFAE0" w14:textId="77777777" w:rsidR="00DE3757" w:rsidRPr="00904799" w:rsidRDefault="00DE3757" w:rsidP="00DE3757">
      <w:pPr>
        <w:pStyle w:val="Zkladntext"/>
        <w:numPr>
          <w:ilvl w:val="1"/>
          <w:numId w:val="41"/>
        </w:numPr>
        <w:ind w:left="567" w:hanging="567"/>
        <w:jc w:val="both"/>
        <w:rPr>
          <w:sz w:val="22"/>
          <w:szCs w:val="22"/>
        </w:rPr>
      </w:pPr>
      <w:bookmarkStart w:id="19" w:name="_Ref326004969"/>
      <w:r w:rsidRPr="00904799">
        <w:rPr>
          <w:sz w:val="22"/>
          <w:szCs w:val="22"/>
        </w:rPr>
        <w:lastRenderedPageBreak/>
        <w:t xml:space="preserve">Zhotoviteľ je povinný vypratať </w:t>
      </w:r>
      <w:r w:rsidRPr="00DE5CAF">
        <w:rPr>
          <w:sz w:val="22"/>
          <w:szCs w:val="22"/>
        </w:rPr>
        <w:t>a vyčistiť Stavenisko do 7 dní od zániku Tejto zmluvy. Ak sa Zhotoviteľ dostane do omeškania s vyprataním a/alebo vyčistením Staveniska</w:t>
      </w:r>
      <w:r w:rsidRPr="00904799">
        <w:rPr>
          <w:sz w:val="22"/>
          <w:szCs w:val="22"/>
        </w:rPr>
        <w:t xml:space="preserve"> o viac ako 5 dní, je Objednávateľ oprávnený Stavenisko vypratať a vyčistiť na nebezpečenstvo a náklady Zhotoviteľa; takéto náklady je Zhotoviteľ povinný Objednávateľovi uhradiť.</w:t>
      </w:r>
      <w:bookmarkEnd w:id="19"/>
    </w:p>
    <w:p w14:paraId="18D70C24" w14:textId="77777777" w:rsidR="00DE3757" w:rsidRPr="00E473F6" w:rsidRDefault="00DE3757" w:rsidP="00DE3757">
      <w:pPr>
        <w:pStyle w:val="Zkladntext"/>
        <w:numPr>
          <w:ilvl w:val="1"/>
          <w:numId w:val="41"/>
        </w:numPr>
        <w:ind w:left="567" w:hanging="567"/>
        <w:jc w:val="both"/>
        <w:rPr>
          <w:sz w:val="22"/>
          <w:szCs w:val="22"/>
        </w:rPr>
      </w:pPr>
      <w:r w:rsidRPr="00E473F6">
        <w:rPr>
          <w:sz w:val="22"/>
          <w:szCs w:val="22"/>
        </w:rPr>
        <w:t xml:space="preserve">Písomné odstúpenie od </w:t>
      </w:r>
      <w:r>
        <w:rPr>
          <w:sz w:val="22"/>
          <w:szCs w:val="22"/>
        </w:rPr>
        <w:t xml:space="preserve">Tejto </w:t>
      </w:r>
      <w:r w:rsidRPr="00E473F6">
        <w:rPr>
          <w:sz w:val="22"/>
          <w:szCs w:val="22"/>
        </w:rPr>
        <w:t xml:space="preserve">zmluvy spolu s uvedením dôvodu odstúpenia je potrebné doručiť druhej </w:t>
      </w:r>
      <w:r>
        <w:rPr>
          <w:sz w:val="22"/>
          <w:szCs w:val="22"/>
        </w:rPr>
        <w:t>Z</w:t>
      </w:r>
      <w:r w:rsidRPr="00E473F6">
        <w:rPr>
          <w:sz w:val="22"/>
          <w:szCs w:val="22"/>
        </w:rPr>
        <w:t xml:space="preserve">mluvnej strane doporučene do jej sídla. Účinky odstúpenia od </w:t>
      </w:r>
      <w:r>
        <w:rPr>
          <w:sz w:val="22"/>
          <w:szCs w:val="22"/>
        </w:rPr>
        <w:t xml:space="preserve">Tejto </w:t>
      </w:r>
      <w:r w:rsidRPr="00E473F6">
        <w:rPr>
          <w:sz w:val="22"/>
          <w:szCs w:val="22"/>
        </w:rPr>
        <w:t xml:space="preserve">zmluvy nastávajú dňom doručenia oznámenia o odstúpení od </w:t>
      </w:r>
      <w:r>
        <w:rPr>
          <w:sz w:val="22"/>
          <w:szCs w:val="22"/>
        </w:rPr>
        <w:t xml:space="preserve">Tejto </w:t>
      </w:r>
      <w:r w:rsidRPr="00E473F6">
        <w:rPr>
          <w:sz w:val="22"/>
          <w:szCs w:val="22"/>
        </w:rPr>
        <w:t xml:space="preserve">zmluvy druhej </w:t>
      </w:r>
      <w:r>
        <w:rPr>
          <w:sz w:val="22"/>
          <w:szCs w:val="22"/>
        </w:rPr>
        <w:t>Z</w:t>
      </w:r>
      <w:r w:rsidRPr="00E473F6">
        <w:rPr>
          <w:sz w:val="22"/>
          <w:szCs w:val="22"/>
        </w:rPr>
        <w:t xml:space="preserve">mluvnej strane. </w:t>
      </w:r>
    </w:p>
    <w:p w14:paraId="0CF96D5D" w14:textId="77777777" w:rsidR="00DE3757" w:rsidRPr="00E473F6" w:rsidRDefault="00DE3757" w:rsidP="00DE3757">
      <w:pPr>
        <w:pStyle w:val="Zkladntext"/>
        <w:ind w:left="567"/>
        <w:rPr>
          <w:sz w:val="22"/>
          <w:szCs w:val="22"/>
        </w:rPr>
      </w:pPr>
      <w:r w:rsidRPr="00E473F6">
        <w:rPr>
          <w:sz w:val="22"/>
          <w:szCs w:val="22"/>
        </w:rPr>
        <w:t xml:space="preserve">Písomnosti sa považujú za doručené dňom ich prijatia druhou </w:t>
      </w:r>
      <w:r>
        <w:rPr>
          <w:sz w:val="22"/>
          <w:szCs w:val="22"/>
        </w:rPr>
        <w:t>Z</w:t>
      </w:r>
      <w:r w:rsidRPr="00E473F6">
        <w:rPr>
          <w:sz w:val="22"/>
          <w:szCs w:val="22"/>
        </w:rPr>
        <w:t xml:space="preserve">mluvnou stranou, dňom ich odopretia druhou </w:t>
      </w:r>
      <w:r>
        <w:rPr>
          <w:sz w:val="22"/>
          <w:szCs w:val="22"/>
        </w:rPr>
        <w:t>Z</w:t>
      </w:r>
      <w:r w:rsidRPr="00E473F6">
        <w:rPr>
          <w:sz w:val="22"/>
          <w:szCs w:val="22"/>
        </w:rPr>
        <w:t xml:space="preserve">mluvnou stranou alebo uplynutím odbernej lehoty po ich uložení na príslušnej pošte. Doručuje sa do sídla </w:t>
      </w:r>
      <w:r>
        <w:rPr>
          <w:sz w:val="22"/>
          <w:szCs w:val="22"/>
        </w:rPr>
        <w:t>Zmluvnej strany</w:t>
      </w:r>
      <w:r w:rsidRPr="00E473F6">
        <w:rPr>
          <w:sz w:val="22"/>
          <w:szCs w:val="22"/>
        </w:rPr>
        <w:t xml:space="preserve"> uvedeného v </w:t>
      </w:r>
      <w:r>
        <w:rPr>
          <w:sz w:val="22"/>
          <w:szCs w:val="22"/>
        </w:rPr>
        <w:t>T</w:t>
      </w:r>
      <w:r w:rsidRPr="00E473F6">
        <w:rPr>
          <w:sz w:val="22"/>
          <w:szCs w:val="22"/>
        </w:rPr>
        <w:t xml:space="preserve">ejto zmluve, resp. na poslednú známu adresu, ktorú </w:t>
      </w:r>
      <w:r>
        <w:rPr>
          <w:sz w:val="22"/>
          <w:szCs w:val="22"/>
        </w:rPr>
        <w:t>Zmluvná strana uviedla</w:t>
      </w:r>
      <w:r w:rsidRPr="00E473F6">
        <w:rPr>
          <w:sz w:val="22"/>
          <w:szCs w:val="22"/>
        </w:rPr>
        <w:t xml:space="preserve">.  </w:t>
      </w:r>
    </w:p>
    <w:p w14:paraId="57E549AC" w14:textId="77777777" w:rsidR="00DE3757" w:rsidRDefault="00DE3757" w:rsidP="00DE3757">
      <w:pPr>
        <w:pStyle w:val="Zkladntext"/>
        <w:numPr>
          <w:ilvl w:val="1"/>
          <w:numId w:val="41"/>
        </w:numPr>
        <w:ind w:left="567" w:hanging="567"/>
        <w:jc w:val="both"/>
        <w:rPr>
          <w:sz w:val="22"/>
          <w:szCs w:val="22"/>
        </w:rPr>
      </w:pPr>
      <w:r w:rsidRPr="00E473F6">
        <w:rPr>
          <w:sz w:val="22"/>
          <w:szCs w:val="22"/>
        </w:rPr>
        <w:t xml:space="preserve">V prípade zániku Tejto zmluvy zostávajú v platnosti a účinnosti tie jej ustanovenia, z ktorých povahy vyplýva, že Zmluvné  strany majú vôľu </w:t>
      </w:r>
      <w:r>
        <w:rPr>
          <w:sz w:val="22"/>
          <w:szCs w:val="22"/>
        </w:rPr>
        <w:t xml:space="preserve">spravovať sa nimi aj po zániku </w:t>
      </w:r>
      <w:r>
        <w:rPr>
          <w:color w:val="9BBB59" w:themeColor="accent3"/>
          <w:sz w:val="22"/>
          <w:szCs w:val="22"/>
        </w:rPr>
        <w:t>T</w:t>
      </w:r>
      <w:r w:rsidRPr="00E473F6">
        <w:rPr>
          <w:sz w:val="22"/>
          <w:szCs w:val="22"/>
        </w:rPr>
        <w:t>ejto zmluvy; takými ustanoveniami sú najmä (nie však výlučne) ustanovenia o povinnosti zaplatiť zmluvnú pokutu a/alebo nahradiť škodu, ustanovenia upravujúce právo Objednávateľa na Zá</w:t>
      </w:r>
      <w:r>
        <w:rPr>
          <w:sz w:val="22"/>
          <w:szCs w:val="22"/>
        </w:rPr>
        <w:t>bezpeku</w:t>
      </w:r>
      <w:r w:rsidRPr="00E473F6">
        <w:rPr>
          <w:sz w:val="22"/>
          <w:szCs w:val="22"/>
        </w:rPr>
        <w:t>, a povinnosť zaplatenia Zá</w:t>
      </w:r>
      <w:r>
        <w:rPr>
          <w:sz w:val="22"/>
          <w:szCs w:val="22"/>
        </w:rPr>
        <w:t>bezpeku</w:t>
      </w:r>
      <w:r w:rsidRPr="00E473F6">
        <w:rPr>
          <w:sz w:val="22"/>
          <w:szCs w:val="22"/>
        </w:rPr>
        <w:t xml:space="preserve"> Zhotoviteľovi a ustanovenia upravujúce záruku na Dielo. </w:t>
      </w:r>
    </w:p>
    <w:p w14:paraId="124830DE"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Pre účely </w:t>
      </w:r>
      <w:r>
        <w:rPr>
          <w:sz w:val="22"/>
          <w:szCs w:val="22"/>
        </w:rPr>
        <w:t>T</w:t>
      </w:r>
      <w:r w:rsidRPr="00DE5CAF">
        <w:rPr>
          <w:sz w:val="22"/>
          <w:szCs w:val="22"/>
        </w:rPr>
        <w:t xml:space="preserve">ejto zmluvy sa na okolnosti vylučujúce zodpovednosť vzťahuje právna úprava uvedená v § 374 Obchodného zákonníka. </w:t>
      </w:r>
    </w:p>
    <w:p w14:paraId="76875EE8"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Okolnosti vylučujúce zodpovednosť, ktoré nie sú závislé od vôle </w:t>
      </w:r>
      <w:r>
        <w:rPr>
          <w:sz w:val="22"/>
          <w:szCs w:val="22"/>
        </w:rPr>
        <w:t>Z</w:t>
      </w:r>
      <w:r w:rsidRPr="00DE5CAF">
        <w:rPr>
          <w:sz w:val="22"/>
          <w:szCs w:val="22"/>
        </w:rPr>
        <w:t xml:space="preserve">mluvných strán a ktoré </w:t>
      </w:r>
      <w:r>
        <w:rPr>
          <w:sz w:val="22"/>
          <w:szCs w:val="22"/>
        </w:rPr>
        <w:t>Z</w:t>
      </w:r>
      <w:r w:rsidRPr="00DE5CAF">
        <w:rPr>
          <w:sz w:val="22"/>
          <w:szCs w:val="22"/>
        </w:rPr>
        <w:t xml:space="preserve">mluvné strany nemôžu ovplyvniť sú napr. vojna, mobilizácia, povstanie. </w:t>
      </w:r>
    </w:p>
    <w:p w14:paraId="4250D534"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Ak budú práce na diele zastavené v dôsledku okolností vylučujúcich zodpovednosť, je </w:t>
      </w:r>
      <w:r>
        <w:rPr>
          <w:sz w:val="22"/>
          <w:szCs w:val="22"/>
        </w:rPr>
        <w:t>Z</w:t>
      </w:r>
      <w:r w:rsidRPr="00DE5CAF">
        <w:rPr>
          <w:sz w:val="22"/>
          <w:szCs w:val="22"/>
        </w:rPr>
        <w:t xml:space="preserve">hotoviteľ povinný bezodkladne vykonať opatrenia na zabezpečenie </w:t>
      </w:r>
      <w:r>
        <w:rPr>
          <w:sz w:val="22"/>
          <w:szCs w:val="22"/>
        </w:rPr>
        <w:t>D</w:t>
      </w:r>
      <w:r w:rsidRPr="00DE5CAF">
        <w:rPr>
          <w:sz w:val="22"/>
          <w:szCs w:val="22"/>
        </w:rPr>
        <w:t xml:space="preserve">iela, aby sa minimalizovali riziká zničenia alebo poškodenia </w:t>
      </w:r>
      <w:r>
        <w:rPr>
          <w:sz w:val="22"/>
          <w:szCs w:val="22"/>
        </w:rPr>
        <w:t>D</w:t>
      </w:r>
      <w:r w:rsidRPr="00DE5CAF">
        <w:rPr>
          <w:sz w:val="22"/>
          <w:szCs w:val="22"/>
        </w:rPr>
        <w:t xml:space="preserve">iela, odcudzenia časti </w:t>
      </w:r>
      <w:r>
        <w:rPr>
          <w:sz w:val="22"/>
          <w:szCs w:val="22"/>
        </w:rPr>
        <w:t>D</w:t>
      </w:r>
      <w:r w:rsidRPr="00DE5CAF">
        <w:rPr>
          <w:sz w:val="22"/>
          <w:szCs w:val="22"/>
        </w:rPr>
        <w:t xml:space="preserve">iela alebo iné škody. </w:t>
      </w:r>
    </w:p>
    <w:p w14:paraId="32100D86"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Rozsah a spôsob vykonania opatrení na zabezpečenie </w:t>
      </w:r>
      <w:r>
        <w:rPr>
          <w:sz w:val="22"/>
          <w:szCs w:val="22"/>
        </w:rPr>
        <w:t>D</w:t>
      </w:r>
      <w:r w:rsidRPr="00DE5CAF">
        <w:rPr>
          <w:sz w:val="22"/>
          <w:szCs w:val="22"/>
        </w:rPr>
        <w:t xml:space="preserve">iela podľa bodu </w:t>
      </w:r>
      <w:r>
        <w:rPr>
          <w:sz w:val="22"/>
          <w:szCs w:val="22"/>
        </w:rPr>
        <w:t>15.11</w:t>
      </w:r>
      <w:r w:rsidRPr="00DE5CAF">
        <w:rPr>
          <w:sz w:val="22"/>
          <w:szCs w:val="22"/>
        </w:rPr>
        <w:t xml:space="preserve"> tohto článku a úhradu nákladov na realizáciu týchto opatrení dohodnú </w:t>
      </w:r>
      <w:r>
        <w:rPr>
          <w:sz w:val="22"/>
          <w:szCs w:val="22"/>
        </w:rPr>
        <w:t>Z</w:t>
      </w:r>
      <w:r w:rsidRPr="00DE5CAF">
        <w:rPr>
          <w:sz w:val="22"/>
          <w:szCs w:val="22"/>
        </w:rPr>
        <w:t xml:space="preserve">mluvné strany pred vykonaním prác na základe návrhu, ktorý predloží </w:t>
      </w:r>
      <w:r>
        <w:rPr>
          <w:sz w:val="22"/>
          <w:szCs w:val="22"/>
        </w:rPr>
        <w:t>Z</w:t>
      </w:r>
      <w:r w:rsidRPr="00DE5CAF">
        <w:rPr>
          <w:sz w:val="22"/>
          <w:szCs w:val="22"/>
        </w:rPr>
        <w:t xml:space="preserve">hotoviteľ. </w:t>
      </w:r>
    </w:p>
    <w:p w14:paraId="2CE39B28" w14:textId="77777777" w:rsidR="00DE3757" w:rsidRDefault="00DE3757" w:rsidP="00DE3757">
      <w:pPr>
        <w:pStyle w:val="Zkladntext"/>
        <w:numPr>
          <w:ilvl w:val="1"/>
          <w:numId w:val="41"/>
        </w:numPr>
        <w:ind w:left="567" w:hanging="567"/>
        <w:jc w:val="both"/>
        <w:rPr>
          <w:sz w:val="22"/>
          <w:szCs w:val="22"/>
        </w:rPr>
      </w:pPr>
      <w:r w:rsidRPr="00DE5CAF">
        <w:rPr>
          <w:sz w:val="22"/>
          <w:szCs w:val="22"/>
        </w:rPr>
        <w:t xml:space="preserve">Ak je výsledkom okolností, vylučujúcich zodpovednosť, havarijný stav, vykoná </w:t>
      </w:r>
      <w:r>
        <w:rPr>
          <w:sz w:val="22"/>
          <w:szCs w:val="22"/>
        </w:rPr>
        <w:t>Z</w:t>
      </w:r>
      <w:r w:rsidRPr="00DE5CAF">
        <w:rPr>
          <w:sz w:val="22"/>
          <w:szCs w:val="22"/>
        </w:rPr>
        <w:t xml:space="preserve">hotoviteľ opatrenia na zabezpečenie </w:t>
      </w:r>
      <w:r>
        <w:rPr>
          <w:sz w:val="22"/>
          <w:szCs w:val="22"/>
        </w:rPr>
        <w:t>D</w:t>
      </w:r>
      <w:r w:rsidRPr="00DE5CAF">
        <w:rPr>
          <w:sz w:val="22"/>
          <w:szCs w:val="22"/>
        </w:rPr>
        <w:t>iela bezodkladne.</w:t>
      </w:r>
    </w:p>
    <w:p w14:paraId="32C42054" w14:textId="77777777" w:rsidR="00DE3757" w:rsidRPr="00E473F6" w:rsidRDefault="00DE3757" w:rsidP="00DE3757">
      <w:pPr>
        <w:pStyle w:val="Zkladntext"/>
        <w:ind w:left="567"/>
        <w:rPr>
          <w:sz w:val="22"/>
          <w:szCs w:val="22"/>
        </w:rPr>
      </w:pPr>
    </w:p>
    <w:p w14:paraId="29190558" w14:textId="77777777" w:rsidR="00DE3757" w:rsidRPr="00904799" w:rsidRDefault="00DE3757" w:rsidP="00DE3757">
      <w:pPr>
        <w:pStyle w:val="Odsekzoznamu1"/>
        <w:ind w:left="0"/>
        <w:jc w:val="center"/>
        <w:rPr>
          <w:b/>
          <w:sz w:val="22"/>
          <w:szCs w:val="22"/>
        </w:rPr>
      </w:pPr>
      <w:r w:rsidRPr="00904799">
        <w:rPr>
          <w:b/>
          <w:sz w:val="22"/>
          <w:szCs w:val="22"/>
        </w:rPr>
        <w:t>Článok XVI</w:t>
      </w:r>
    </w:p>
    <w:p w14:paraId="3FEEB7BE" w14:textId="77777777" w:rsidR="00DE3757" w:rsidRPr="00DE3757" w:rsidRDefault="00DE3757" w:rsidP="00DE3757">
      <w:pPr>
        <w:pStyle w:val="Odsekzoznamu1"/>
        <w:ind w:left="0"/>
        <w:jc w:val="center"/>
        <w:rPr>
          <w:b/>
          <w:sz w:val="22"/>
          <w:szCs w:val="22"/>
        </w:rPr>
      </w:pPr>
      <w:r w:rsidRPr="00DE3757">
        <w:rPr>
          <w:b/>
          <w:sz w:val="22"/>
          <w:szCs w:val="22"/>
        </w:rPr>
        <w:t>Spoločné ustanovenia k vykonávaniu Diela</w:t>
      </w:r>
    </w:p>
    <w:p w14:paraId="440BC565" w14:textId="77777777" w:rsidR="00DE3757" w:rsidRPr="00DE3757" w:rsidRDefault="00DE3757" w:rsidP="00DE3757">
      <w:pPr>
        <w:pStyle w:val="Odsekzoznamu1"/>
        <w:ind w:left="0"/>
        <w:jc w:val="center"/>
        <w:rPr>
          <w:sz w:val="22"/>
          <w:szCs w:val="22"/>
        </w:rPr>
      </w:pPr>
    </w:p>
    <w:p w14:paraId="12A09793" w14:textId="77777777" w:rsidR="00DE3757" w:rsidRPr="00DE3757" w:rsidRDefault="00DE3757" w:rsidP="00DE3757">
      <w:pPr>
        <w:pStyle w:val="Hlavika"/>
        <w:numPr>
          <w:ilvl w:val="1"/>
          <w:numId w:val="42"/>
        </w:numPr>
        <w:tabs>
          <w:tab w:val="clear" w:pos="4703"/>
          <w:tab w:val="clear" w:pos="9406"/>
          <w:tab w:val="left" w:pos="567"/>
        </w:tabs>
        <w:spacing w:after="120"/>
        <w:jc w:val="left"/>
        <w:rPr>
          <w:rFonts w:ascii="Times New Roman" w:hAnsi="Times New Roman"/>
          <w:sz w:val="22"/>
        </w:rPr>
      </w:pPr>
      <w:r w:rsidRPr="00DE3757">
        <w:rPr>
          <w:rFonts w:ascii="Times New Roman" w:hAnsi="Times New Roman"/>
          <w:sz w:val="22"/>
        </w:rPr>
        <w:t>Pre styk Objednávateľa so Zhotoviteľom je za Objednávateľa určený:</w:t>
      </w:r>
    </w:p>
    <w:p w14:paraId="35E39AC0" w14:textId="77777777" w:rsidR="00DE3757" w:rsidRPr="00DE3757" w:rsidRDefault="00DE3757" w:rsidP="00DE3757">
      <w:pPr>
        <w:pStyle w:val="Hlavika"/>
        <w:numPr>
          <w:ilvl w:val="0"/>
          <w:numId w:val="70"/>
        </w:numPr>
        <w:tabs>
          <w:tab w:val="clear" w:pos="4703"/>
          <w:tab w:val="clear" w:pos="9406"/>
          <w:tab w:val="left" w:pos="709"/>
        </w:tabs>
        <w:spacing w:after="120"/>
        <w:jc w:val="left"/>
        <w:rPr>
          <w:rFonts w:ascii="Times New Roman" w:hAnsi="Times New Roman"/>
          <w:color w:val="000000" w:themeColor="text1"/>
          <w:sz w:val="22"/>
        </w:rPr>
      </w:pPr>
      <w:r w:rsidRPr="00DE3757">
        <w:rPr>
          <w:rFonts w:ascii="Times New Roman" w:hAnsi="Times New Roman"/>
          <w:color w:val="000000" w:themeColor="text1"/>
          <w:sz w:val="22"/>
        </w:rPr>
        <w:t>Ing. Jaroslava Sedláčková, tel. č.: 045/2289723, e-mail: jaroslava.sedlackova@kremnica.sk</w:t>
      </w:r>
    </w:p>
    <w:p w14:paraId="77B48200" w14:textId="77777777" w:rsidR="00DE3757" w:rsidRPr="00DE3757" w:rsidRDefault="00DE3757" w:rsidP="00DE3757">
      <w:pPr>
        <w:pStyle w:val="Hlavika"/>
        <w:tabs>
          <w:tab w:val="left" w:pos="567"/>
        </w:tabs>
        <w:spacing w:after="120"/>
        <w:ind w:left="567" w:hanging="927"/>
        <w:rPr>
          <w:rFonts w:ascii="Times New Roman" w:hAnsi="Times New Roman"/>
          <w:sz w:val="22"/>
        </w:rPr>
      </w:pPr>
      <w:r w:rsidRPr="00DE3757">
        <w:rPr>
          <w:rFonts w:ascii="Times New Roman" w:hAnsi="Times New Roman"/>
          <w:sz w:val="22"/>
        </w:rPr>
        <w:tab/>
        <w:t>Ďalšie osoby určené pre styk Objednávateľa so Zhotoviteľom môže Objednávateľ písomne oznámiť Zhotoviteľovi.</w:t>
      </w:r>
    </w:p>
    <w:p w14:paraId="62EC3A6D" w14:textId="77777777" w:rsidR="00DE3757" w:rsidRPr="00DE3757" w:rsidRDefault="00DE3757" w:rsidP="00DE3757">
      <w:pPr>
        <w:pStyle w:val="Hlavika"/>
        <w:numPr>
          <w:ilvl w:val="1"/>
          <w:numId w:val="42"/>
        </w:numPr>
        <w:tabs>
          <w:tab w:val="clear" w:pos="4703"/>
          <w:tab w:val="clear" w:pos="9406"/>
          <w:tab w:val="left" w:pos="567"/>
        </w:tabs>
        <w:spacing w:after="120"/>
        <w:jc w:val="left"/>
        <w:rPr>
          <w:rFonts w:ascii="Times New Roman" w:hAnsi="Times New Roman"/>
          <w:sz w:val="22"/>
        </w:rPr>
      </w:pPr>
      <w:r w:rsidRPr="00DE3757">
        <w:rPr>
          <w:rFonts w:ascii="Times New Roman" w:hAnsi="Times New Roman"/>
          <w:sz w:val="22"/>
        </w:rPr>
        <w:t xml:space="preserve">Pre styk Zhotoviteľa s Objednávateľom je  za Zhotoviteľa určený  </w:t>
      </w:r>
    </w:p>
    <w:p w14:paraId="1B8A4E54" w14:textId="77777777" w:rsidR="00DE3757" w:rsidRPr="00DE3757" w:rsidRDefault="00DE3757" w:rsidP="00DE3757">
      <w:pPr>
        <w:pStyle w:val="Hlavika"/>
        <w:tabs>
          <w:tab w:val="left" w:pos="709"/>
        </w:tabs>
        <w:spacing w:after="120"/>
        <w:ind w:left="709"/>
        <w:rPr>
          <w:rFonts w:ascii="Times New Roman" w:hAnsi="Times New Roman"/>
          <w:sz w:val="22"/>
          <w:highlight w:val="yellow"/>
        </w:rPr>
      </w:pPr>
      <w:r w:rsidRPr="00DE3757">
        <w:rPr>
          <w:rFonts w:ascii="Times New Roman" w:hAnsi="Times New Roman"/>
          <w:sz w:val="22"/>
          <w:highlight w:val="yellow"/>
        </w:rPr>
        <w:t>a) ..................., tel. č. ..............., e-mail: ..................</w:t>
      </w:r>
    </w:p>
    <w:p w14:paraId="23EBA11E" w14:textId="77777777" w:rsidR="00DE3757" w:rsidRPr="00DE3757" w:rsidRDefault="00DE3757" w:rsidP="00DE3757">
      <w:pPr>
        <w:pStyle w:val="Hlavika"/>
        <w:tabs>
          <w:tab w:val="left" w:pos="851"/>
        </w:tabs>
        <w:spacing w:after="120"/>
        <w:ind w:left="708"/>
        <w:rPr>
          <w:rFonts w:ascii="Times New Roman" w:hAnsi="Times New Roman"/>
          <w:sz w:val="22"/>
        </w:rPr>
      </w:pPr>
      <w:r w:rsidRPr="00DE3757">
        <w:rPr>
          <w:rFonts w:ascii="Times New Roman" w:hAnsi="Times New Roman"/>
          <w:sz w:val="22"/>
        </w:rPr>
        <w:t>Ďalšiu osobu určené pre styk Zhotoviteľa s Objednávateľom môže Zhotoviteľ písomne oznámiť Objednávateľovi.</w:t>
      </w:r>
    </w:p>
    <w:p w14:paraId="2190C302" w14:textId="77777777" w:rsidR="00DE3757" w:rsidRPr="00DE3757" w:rsidRDefault="00DE3757" w:rsidP="00DE3757">
      <w:pPr>
        <w:pStyle w:val="Hlavika"/>
        <w:numPr>
          <w:ilvl w:val="1"/>
          <w:numId w:val="42"/>
        </w:numPr>
        <w:tabs>
          <w:tab w:val="clear" w:pos="4703"/>
          <w:tab w:val="clear" w:pos="9406"/>
          <w:tab w:val="left" w:pos="567"/>
        </w:tabs>
        <w:spacing w:after="120"/>
        <w:rPr>
          <w:rFonts w:ascii="Times New Roman" w:hAnsi="Times New Roman"/>
          <w:sz w:val="22"/>
        </w:rPr>
      </w:pPr>
      <w:r w:rsidRPr="00DE3757">
        <w:rPr>
          <w:rFonts w:ascii="Times New Roman" w:hAnsi="Times New Roman"/>
          <w:sz w:val="22"/>
        </w:rPr>
        <w:t>Zmluvné strany vyhlasujú, že osoby určené pre styk Zmluvných strán sú oprávnené a kvalifikované na:</w:t>
      </w:r>
    </w:p>
    <w:p w14:paraId="4995E5AA"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koordináciu stavebných prác a dodávok v súlade s Touto zmluvou;</w:t>
      </w:r>
    </w:p>
    <w:p w14:paraId="16987E9B"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materiálno-technické a kapacitné zabezpečenie stavebných prác so zreteľom na jednotlivé body Tejto zmluvy;</w:t>
      </w:r>
    </w:p>
    <w:p w14:paraId="733DBD99" w14:textId="77777777" w:rsidR="00DE3757" w:rsidRPr="00DE3757" w:rsidRDefault="00DE3757" w:rsidP="00DE3757">
      <w:pPr>
        <w:pStyle w:val="Hlavika"/>
        <w:numPr>
          <w:ilvl w:val="0"/>
          <w:numId w:val="33"/>
        </w:numPr>
        <w:tabs>
          <w:tab w:val="clear" w:pos="4703"/>
          <w:tab w:val="clear" w:pos="9406"/>
          <w:tab w:val="left" w:pos="709"/>
        </w:tabs>
        <w:spacing w:after="120"/>
        <w:rPr>
          <w:rFonts w:ascii="Times New Roman" w:hAnsi="Times New Roman"/>
          <w:sz w:val="22"/>
        </w:rPr>
      </w:pPr>
      <w:r w:rsidRPr="00DE3757">
        <w:rPr>
          <w:rFonts w:ascii="Times New Roman" w:hAnsi="Times New Roman"/>
          <w:sz w:val="22"/>
        </w:rPr>
        <w:t xml:space="preserve">odovzdanie a prevzatie Diela a všetkých dokumentov a dokladov. </w:t>
      </w:r>
    </w:p>
    <w:p w14:paraId="229F86C0"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t>Zhotoviteľ je povinný zachovávať mlčanlivosť o obsahu Tejto zmluvy pred tretími osobami a obsah Tejto zmluvy nesprístupniť tretím osobám s výnimkou svojich daňových, účtovných a právnych poradcov.</w:t>
      </w:r>
    </w:p>
    <w:p w14:paraId="5D014A71"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lastRenderedPageBreak/>
        <w:t>V prípade rozporu medzi ustanoveniami Tejto zmluvy a jej prílohami, sú rozhodujúce ustanovenia Tejto zmluvy.</w:t>
      </w:r>
    </w:p>
    <w:p w14:paraId="1591B0F6" w14:textId="77777777" w:rsidR="00DE3757" w:rsidRPr="00904799" w:rsidRDefault="00DE3757" w:rsidP="00DE3757">
      <w:pPr>
        <w:pStyle w:val="Odsekzoznamu1"/>
        <w:rPr>
          <w:sz w:val="22"/>
          <w:szCs w:val="22"/>
        </w:rPr>
      </w:pPr>
    </w:p>
    <w:p w14:paraId="113E9407" w14:textId="77777777" w:rsidR="00DE3757" w:rsidRPr="00904799" w:rsidRDefault="00DE3757" w:rsidP="00DE3757">
      <w:pPr>
        <w:jc w:val="center"/>
        <w:rPr>
          <w:b/>
          <w:bCs/>
          <w:sz w:val="22"/>
          <w:szCs w:val="22"/>
        </w:rPr>
      </w:pPr>
      <w:r w:rsidRPr="00904799">
        <w:rPr>
          <w:b/>
          <w:bCs/>
          <w:sz w:val="22"/>
          <w:szCs w:val="22"/>
        </w:rPr>
        <w:t>Článok XVII</w:t>
      </w:r>
    </w:p>
    <w:p w14:paraId="28C18F09" w14:textId="77777777" w:rsidR="00DE3757" w:rsidRDefault="00DE3757" w:rsidP="00DE3757">
      <w:pPr>
        <w:jc w:val="center"/>
        <w:rPr>
          <w:b/>
          <w:bCs/>
          <w:sz w:val="22"/>
          <w:szCs w:val="22"/>
        </w:rPr>
      </w:pPr>
      <w:r w:rsidRPr="00904799">
        <w:rPr>
          <w:b/>
          <w:bCs/>
          <w:sz w:val="22"/>
          <w:szCs w:val="22"/>
        </w:rPr>
        <w:t>Záverečné ustanovenia</w:t>
      </w:r>
    </w:p>
    <w:p w14:paraId="2499127B" w14:textId="77777777" w:rsidR="00DE3757" w:rsidRPr="00904799" w:rsidRDefault="00DE3757" w:rsidP="00DE3757">
      <w:pPr>
        <w:jc w:val="center"/>
        <w:rPr>
          <w:b/>
          <w:bCs/>
          <w:sz w:val="22"/>
          <w:szCs w:val="22"/>
        </w:rPr>
      </w:pPr>
    </w:p>
    <w:p w14:paraId="1F66B3BB"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4209C581"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Táto zmluva je spísaná v štyroch identických vyhotoveniach, z ktorých si každá zo Zmluvných strán ponechá dve vyhotovenia.</w:t>
      </w:r>
    </w:p>
    <w:p w14:paraId="0BEAC507"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Túto zmluvu, pokiaľ z ustanovení Tejto zmluvy výslovne nevyplýva niečo iné,  je možné zrušiť, zmeniť a/alebo doplniť len dodatkami uzavretými Zmluvnými stranami v písomnej forme.</w:t>
      </w:r>
    </w:p>
    <w:p w14:paraId="489544E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Zmluvné strany sa zaväzujú riešiť spory súvisiace s plnením ustanovení </w:t>
      </w:r>
      <w:r>
        <w:rPr>
          <w:sz w:val="22"/>
          <w:szCs w:val="22"/>
        </w:rPr>
        <w:t>T</w:t>
      </w:r>
      <w:r w:rsidRPr="00714D94">
        <w:rPr>
          <w:sz w:val="22"/>
          <w:szCs w:val="22"/>
        </w:rPr>
        <w:t xml:space="preserve">ejto zmluvy prednostne rokovaniami zástupcov štatutárnych orgánov </w:t>
      </w:r>
      <w:r>
        <w:rPr>
          <w:sz w:val="22"/>
          <w:szCs w:val="22"/>
        </w:rPr>
        <w:t>Z</w:t>
      </w:r>
      <w:r w:rsidRPr="00714D94">
        <w:rPr>
          <w:sz w:val="22"/>
          <w:szCs w:val="22"/>
        </w:rPr>
        <w:t xml:space="preserve">mluvných strán. Ak sa rozpor neodstráni dohodou, je ktorákoľvek zo </w:t>
      </w:r>
      <w:r>
        <w:rPr>
          <w:sz w:val="22"/>
          <w:szCs w:val="22"/>
        </w:rPr>
        <w:t>Z</w:t>
      </w:r>
      <w:r w:rsidRPr="00714D94">
        <w:rPr>
          <w:sz w:val="22"/>
          <w:szCs w:val="22"/>
        </w:rPr>
        <w:t>mluvných strán oprávnená podať žalobu na príslušný súd Slovenskej republiky.</w:t>
      </w:r>
    </w:p>
    <w:p w14:paraId="2180537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Na vzťahy neupravené </w:t>
      </w:r>
      <w:r>
        <w:rPr>
          <w:sz w:val="22"/>
          <w:szCs w:val="22"/>
        </w:rPr>
        <w:t>T</w:t>
      </w:r>
      <w:r w:rsidRPr="00714D94">
        <w:rPr>
          <w:sz w:val="22"/>
          <w:szCs w:val="22"/>
        </w:rPr>
        <w:t xml:space="preserve">outo zmluvou sa vzťahujú príslušné ustanovenia Obchodného zákonníka a súvisiace právne predpisy. </w:t>
      </w:r>
    </w:p>
    <w:p w14:paraId="530DD883"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5537F7D9"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Spory </w:t>
      </w:r>
      <w:r>
        <w:rPr>
          <w:sz w:val="22"/>
          <w:szCs w:val="22"/>
        </w:rPr>
        <w:t>Z</w:t>
      </w:r>
      <w:r w:rsidRPr="00714D94">
        <w:rPr>
          <w:sz w:val="22"/>
          <w:szCs w:val="22"/>
        </w:rPr>
        <w:t xml:space="preserve">mluvných strán neoprávňujú </w:t>
      </w:r>
      <w:r>
        <w:rPr>
          <w:sz w:val="22"/>
          <w:szCs w:val="22"/>
        </w:rPr>
        <w:t>Z</w:t>
      </w:r>
      <w:r w:rsidRPr="00714D94">
        <w:rPr>
          <w:sz w:val="22"/>
          <w:szCs w:val="22"/>
        </w:rPr>
        <w:t>hotoviteľa zastaviť plnenie predmetu zmluvy.</w:t>
      </w:r>
    </w:p>
    <w:p w14:paraId="5F2C2D00"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Práva a povinnosti každej zo Zmluvných strán založené Touto zmluvou prechádzajú aj na jej prípadných právnych nástupcov.</w:t>
      </w:r>
    </w:p>
    <w:p w14:paraId="3CC74BCA"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44B368B6"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1C4F046"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6B428551"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predložiť </w:t>
      </w:r>
      <w:r>
        <w:rPr>
          <w:rFonts w:eastAsia="Calibri"/>
          <w:sz w:val="22"/>
          <w:szCs w:val="22"/>
        </w:rPr>
        <w:t xml:space="preserve">k podpisu zmluvy o dielo dvakrát </w:t>
      </w:r>
      <w:r w:rsidRPr="00106B49">
        <w:rPr>
          <w:rFonts w:eastAsia="Calibri"/>
          <w:sz w:val="22"/>
          <w:szCs w:val="22"/>
        </w:rPr>
        <w:t>elektronickú verziu podrobného rozpočtu (vo formáte MS Excel)</w:t>
      </w:r>
      <w:r>
        <w:rPr>
          <w:rFonts w:eastAsia="Calibri"/>
          <w:sz w:val="22"/>
          <w:szCs w:val="22"/>
        </w:rPr>
        <w:t>. Zhotoviteľ</w:t>
      </w:r>
      <w:r w:rsidRPr="00106B49">
        <w:rPr>
          <w:rFonts w:eastAsia="Calibri"/>
          <w:sz w:val="22"/>
          <w:szCs w:val="22"/>
        </w:rPr>
        <w:t xml:space="preserve"> </w:t>
      </w:r>
      <w:r>
        <w:rPr>
          <w:rFonts w:eastAsia="Calibri"/>
          <w:sz w:val="22"/>
          <w:szCs w:val="22"/>
        </w:rPr>
        <w:t xml:space="preserve">sa zaväzuje </w:t>
      </w:r>
      <w:r w:rsidRPr="00106B49">
        <w:rPr>
          <w:rFonts w:eastAsia="Calibri"/>
          <w:sz w:val="22"/>
          <w:szCs w:val="22"/>
        </w:rPr>
        <w:t xml:space="preserve">predkladať v elektronickej verzii (vo formáte MS Excel) každú </w:t>
      </w:r>
      <w:r>
        <w:rPr>
          <w:rFonts w:eastAsia="Calibri"/>
          <w:sz w:val="22"/>
          <w:szCs w:val="22"/>
        </w:rPr>
        <w:t xml:space="preserve">prípadnú </w:t>
      </w:r>
      <w:r w:rsidRPr="00106B49">
        <w:rPr>
          <w:rFonts w:eastAsia="Calibri"/>
          <w:sz w:val="22"/>
          <w:szCs w:val="22"/>
        </w:rPr>
        <w:t>zmenu tohto podrobného rozpočtu</w:t>
      </w:r>
      <w:r>
        <w:rPr>
          <w:rFonts w:eastAsia="Calibri"/>
          <w:sz w:val="22"/>
          <w:szCs w:val="22"/>
        </w:rPr>
        <w:t xml:space="preserve"> k dodatku zmluvy o dielo</w:t>
      </w:r>
      <w:r w:rsidRPr="00106B49">
        <w:rPr>
          <w:rFonts w:eastAsia="Calibri"/>
          <w:sz w:val="22"/>
          <w:szCs w:val="22"/>
        </w:rPr>
        <w:t xml:space="preserve">, ku ktorej dôjde počas realizácie predmetu zmluvy. Rozpočet musí byť vypracovaný na najnižšiu možnú úroveň položiek, </w:t>
      </w:r>
      <w:proofErr w:type="spellStart"/>
      <w:r w:rsidRPr="00106B49">
        <w:rPr>
          <w:rFonts w:eastAsia="Calibri"/>
          <w:sz w:val="22"/>
          <w:szCs w:val="22"/>
        </w:rPr>
        <w:t>t.z</w:t>
      </w:r>
      <w:proofErr w:type="spellEnd"/>
      <w:r w:rsidRPr="00106B49">
        <w:rPr>
          <w:rFonts w:eastAsia="Calibri"/>
          <w:sz w:val="22"/>
          <w:szCs w:val="22"/>
        </w:rPr>
        <w:t>. na úroveň zodpovedajúcu položkám výkaz výmer.</w:t>
      </w:r>
    </w:p>
    <w:p w14:paraId="72017719"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strpieť výkon kontroly, overovania súvisiaceho s dodávanými tovarmi, </w:t>
      </w:r>
      <w:r w:rsidRPr="00106B49">
        <w:rPr>
          <w:sz w:val="22"/>
          <w:szCs w:val="22"/>
        </w:rPr>
        <w:t>službami</w:t>
      </w:r>
      <w:r w:rsidRPr="00106B49">
        <w:rPr>
          <w:rFonts w:eastAsia="Calibri"/>
          <w:sz w:val="22"/>
          <w:szCs w:val="22"/>
        </w:rPr>
        <w:t xml:space="preserve"> a uskutočnenými prácami kedykoľvek počas platnosti a účinnosti Zmluvy o dielo, a to oprávnenými osobami a poskytnúť im všetku potrebnú súčinnosť. Oprávnenými osobami na výkon kontroly, </w:t>
      </w:r>
      <w:r w:rsidRPr="00106B49">
        <w:rPr>
          <w:rFonts w:eastAsia="Calibri"/>
          <w:sz w:val="22"/>
          <w:szCs w:val="22"/>
        </w:rPr>
        <w:lastRenderedPageBreak/>
        <w:t>overovania na mieste sú Najvyšší kontrolný úrad SR, príslušná správa finančnej kontroly, Certifikačný orgán a ním poverené  osoby.</w:t>
      </w:r>
    </w:p>
    <w:p w14:paraId="4C46A2C0" w14:textId="77777777" w:rsidR="00DE3757" w:rsidRDefault="00DE3757" w:rsidP="00DE3757">
      <w:pPr>
        <w:pStyle w:val="Odsekzoznamu1"/>
        <w:ind w:left="567"/>
        <w:jc w:val="both"/>
        <w:rPr>
          <w:sz w:val="22"/>
          <w:szCs w:val="22"/>
        </w:rPr>
      </w:pPr>
    </w:p>
    <w:p w14:paraId="4CDE814E" w14:textId="77777777" w:rsidR="00DE3757" w:rsidRPr="002236DB" w:rsidRDefault="00DE3757" w:rsidP="00DE3757">
      <w:pPr>
        <w:jc w:val="center"/>
        <w:rPr>
          <w:b/>
          <w:bCs/>
          <w:sz w:val="22"/>
          <w:szCs w:val="22"/>
        </w:rPr>
      </w:pPr>
      <w:r w:rsidRPr="002236DB">
        <w:rPr>
          <w:b/>
          <w:bCs/>
          <w:sz w:val="22"/>
          <w:szCs w:val="22"/>
        </w:rPr>
        <w:t xml:space="preserve">Článok </w:t>
      </w:r>
      <w:r w:rsidRPr="00904799">
        <w:rPr>
          <w:b/>
          <w:bCs/>
          <w:sz w:val="22"/>
          <w:szCs w:val="22"/>
        </w:rPr>
        <w:t>XVII</w:t>
      </w:r>
      <w:r>
        <w:rPr>
          <w:b/>
          <w:bCs/>
          <w:sz w:val="22"/>
          <w:szCs w:val="22"/>
        </w:rPr>
        <w:t>I</w:t>
      </w:r>
    </w:p>
    <w:p w14:paraId="0F137A36" w14:textId="77777777" w:rsidR="00DE3757" w:rsidRPr="002236DB" w:rsidRDefault="00DE3757" w:rsidP="00DE3757">
      <w:pPr>
        <w:jc w:val="center"/>
        <w:rPr>
          <w:b/>
          <w:bCs/>
          <w:sz w:val="22"/>
          <w:szCs w:val="22"/>
        </w:rPr>
      </w:pPr>
      <w:r w:rsidRPr="002236DB">
        <w:rPr>
          <w:b/>
          <w:bCs/>
          <w:sz w:val="22"/>
          <w:szCs w:val="22"/>
        </w:rPr>
        <w:t>Kontrola, audit/overenie na mieste</w:t>
      </w:r>
    </w:p>
    <w:p w14:paraId="79441A2B" w14:textId="77777777" w:rsidR="00DE3757" w:rsidRPr="00FD1568" w:rsidRDefault="00DE3757" w:rsidP="00DE3757">
      <w:pPr>
        <w:ind w:left="720"/>
        <w:jc w:val="both"/>
        <w:rPr>
          <w:rFonts w:ascii="Segoe UI" w:hAnsi="Segoe UI" w:cs="Segoe UI"/>
        </w:rPr>
      </w:pPr>
    </w:p>
    <w:p w14:paraId="44ACD86F" w14:textId="77777777" w:rsidR="00DE3757" w:rsidRPr="002D55B8" w:rsidRDefault="00DE3757" w:rsidP="00DE3757">
      <w:pPr>
        <w:ind w:left="567" w:hanging="567"/>
        <w:jc w:val="both"/>
        <w:rPr>
          <w:sz w:val="22"/>
          <w:szCs w:val="22"/>
        </w:rPr>
      </w:pPr>
      <w:r w:rsidRPr="00BC00A8">
        <w:rPr>
          <w:sz w:val="22"/>
          <w:szCs w:val="22"/>
        </w:rPr>
        <w:t xml:space="preserve">18.1 </w:t>
      </w:r>
      <w:r w:rsidRPr="002D55B8">
        <w:rPr>
          <w:sz w:val="22"/>
          <w:szCs w:val="22"/>
        </w:rPr>
        <w:t xml:space="preserve">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5F7FB0F" w14:textId="77777777" w:rsidR="00DE3757" w:rsidRPr="002D55B8" w:rsidRDefault="00DE3757" w:rsidP="00DE3757">
      <w:pPr>
        <w:ind w:left="567" w:hanging="567"/>
        <w:jc w:val="both"/>
        <w:rPr>
          <w:sz w:val="22"/>
          <w:szCs w:val="22"/>
        </w:rPr>
      </w:pPr>
      <w:r w:rsidRPr="002D55B8">
        <w:rPr>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05673509" w14:textId="77777777" w:rsidR="00DE3757" w:rsidRPr="002D55B8" w:rsidRDefault="00DE3757" w:rsidP="00DE3757">
      <w:pPr>
        <w:ind w:left="567" w:hanging="567"/>
        <w:jc w:val="both"/>
        <w:rPr>
          <w:sz w:val="22"/>
          <w:szCs w:val="22"/>
        </w:rPr>
      </w:pPr>
      <w:r w:rsidRPr="002D55B8">
        <w:rPr>
          <w:sz w:val="22"/>
          <w:szCs w:val="22"/>
        </w:rPr>
        <w:t>18.3</w:t>
      </w:r>
      <w:r w:rsidRPr="002D55B8">
        <w:rPr>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636A51CA" w14:textId="77777777" w:rsidR="00DE3757" w:rsidRPr="002D55B8" w:rsidRDefault="00DE3757" w:rsidP="00DE3757">
      <w:pPr>
        <w:ind w:left="567" w:hanging="567"/>
        <w:jc w:val="both"/>
        <w:rPr>
          <w:sz w:val="22"/>
          <w:szCs w:val="22"/>
        </w:rPr>
      </w:pPr>
      <w:r w:rsidRPr="002D55B8">
        <w:rPr>
          <w:sz w:val="22"/>
          <w:szCs w:val="22"/>
        </w:rPr>
        <w:t>18.4</w:t>
      </w:r>
      <w:r w:rsidRPr="002D55B8">
        <w:rPr>
          <w:sz w:val="22"/>
          <w:szCs w:val="22"/>
        </w:rPr>
        <w:tab/>
        <w:t>Oprávnené osoby na výkon kontroly/auditu/overovania na mieste sú oprávnené:</w:t>
      </w:r>
    </w:p>
    <w:p w14:paraId="00D0A314" w14:textId="77777777" w:rsidR="00DE3757" w:rsidRPr="002D55B8" w:rsidRDefault="00DE3757" w:rsidP="00DE3757">
      <w:pPr>
        <w:numPr>
          <w:ilvl w:val="0"/>
          <w:numId w:val="68"/>
        </w:numPr>
        <w:tabs>
          <w:tab w:val="clear" w:pos="1065"/>
          <w:tab w:val="num" w:pos="993"/>
        </w:tabs>
        <w:ind w:left="567" w:firstLine="0"/>
        <w:jc w:val="both"/>
        <w:rPr>
          <w:sz w:val="22"/>
          <w:szCs w:val="22"/>
        </w:rPr>
      </w:pPr>
      <w:r w:rsidRPr="002D55B8">
        <w:rPr>
          <w:sz w:val="22"/>
          <w:szCs w:val="22"/>
        </w:rPr>
        <w:t xml:space="preserve">vstupovať do objektov, zariadení, prevádzok, na pozemky a do iných priestorov Prijímateľa, ak to súvisí s predmetom kontroly/auditu/overovania na mieste, </w:t>
      </w:r>
    </w:p>
    <w:p w14:paraId="5F0CF0EF" w14:textId="77777777" w:rsidR="00DE3757" w:rsidRPr="002D55B8" w:rsidRDefault="00DE3757" w:rsidP="00DE3757">
      <w:pPr>
        <w:numPr>
          <w:ilvl w:val="0"/>
          <w:numId w:val="68"/>
        </w:numPr>
        <w:tabs>
          <w:tab w:val="clear" w:pos="1065"/>
          <w:tab w:val="num" w:pos="993"/>
        </w:tabs>
        <w:ind w:left="567" w:firstLine="0"/>
        <w:jc w:val="both"/>
        <w:rPr>
          <w:sz w:val="22"/>
          <w:szCs w:val="22"/>
        </w:rPr>
      </w:pPr>
      <w:r w:rsidRPr="002D55B8">
        <w:rPr>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E83E349" w14:textId="77777777" w:rsidR="00DE3757" w:rsidRPr="002D55B8" w:rsidRDefault="00DE3757" w:rsidP="00DE3757">
      <w:pPr>
        <w:numPr>
          <w:ilvl w:val="0"/>
          <w:numId w:val="68"/>
        </w:numPr>
        <w:tabs>
          <w:tab w:val="clear" w:pos="1065"/>
          <w:tab w:val="num" w:pos="993"/>
        </w:tabs>
        <w:ind w:left="567" w:firstLine="0"/>
        <w:jc w:val="both"/>
        <w:rPr>
          <w:sz w:val="22"/>
          <w:szCs w:val="22"/>
        </w:rPr>
      </w:pPr>
      <w:r w:rsidRPr="002D55B8">
        <w:rPr>
          <w:sz w:val="22"/>
          <w:szCs w:val="22"/>
        </w:rPr>
        <w:t xml:space="preserve">oboznamovať sa s údajmi a dokladmi, ak súvisia s predmetom kontroly/auditu/overovania na mieste, </w:t>
      </w:r>
    </w:p>
    <w:p w14:paraId="74B31A05" w14:textId="77777777" w:rsidR="00DE3757" w:rsidRPr="002D55B8" w:rsidRDefault="00DE3757" w:rsidP="00DE3757">
      <w:pPr>
        <w:numPr>
          <w:ilvl w:val="0"/>
          <w:numId w:val="68"/>
        </w:numPr>
        <w:tabs>
          <w:tab w:val="clear" w:pos="1065"/>
          <w:tab w:val="num" w:pos="993"/>
        </w:tabs>
        <w:ind w:left="567" w:firstLine="0"/>
        <w:jc w:val="both"/>
        <w:rPr>
          <w:sz w:val="22"/>
          <w:szCs w:val="22"/>
        </w:rPr>
      </w:pPr>
      <w:r w:rsidRPr="002D55B8">
        <w:rPr>
          <w:sz w:val="22"/>
          <w:szCs w:val="22"/>
        </w:rPr>
        <w:t xml:space="preserve">vyhotovovať kópie údajov a dokladov, ak súvisia s predmetom kontroly/auditu/overovania na mieste. </w:t>
      </w:r>
    </w:p>
    <w:p w14:paraId="15FA1BFE" w14:textId="77777777" w:rsidR="00DE3757" w:rsidRPr="002D55B8" w:rsidRDefault="00DE3757" w:rsidP="00DE3757">
      <w:pPr>
        <w:pStyle w:val="Normlnywebov"/>
        <w:spacing w:before="0" w:beforeAutospacing="0" w:after="0" w:afterAutospacing="0"/>
        <w:ind w:left="567" w:hanging="567"/>
        <w:jc w:val="both"/>
        <w:rPr>
          <w:sz w:val="22"/>
          <w:szCs w:val="22"/>
          <w:lang w:eastAsia="cs-CZ"/>
        </w:rPr>
      </w:pPr>
      <w:r w:rsidRPr="002D55B8">
        <w:rPr>
          <w:sz w:val="22"/>
          <w:szCs w:val="22"/>
          <w:lang w:eastAsia="cs-CZ"/>
        </w:rPr>
        <w:t>18.5</w:t>
      </w:r>
      <w:r w:rsidRPr="002D55B8">
        <w:rPr>
          <w:sz w:val="22"/>
          <w:szCs w:val="22"/>
          <w:lang w:eastAsia="cs-CZ"/>
        </w:rPr>
        <w:tab/>
        <w:t xml:space="preserve">Oprávnené osoby na výkon kontroly/auditu/overovania na mieste sú najmä: </w:t>
      </w:r>
    </w:p>
    <w:p w14:paraId="3710A196"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a) </w:t>
      </w:r>
      <w:r w:rsidRPr="002D55B8">
        <w:rPr>
          <w:sz w:val="22"/>
          <w:szCs w:val="22"/>
          <w:lang w:eastAsia="cs-CZ"/>
        </w:rPr>
        <w:tab/>
        <w:t>Poskytovateľ a ním poverené osoby,</w:t>
      </w:r>
    </w:p>
    <w:p w14:paraId="1413C7D1"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b)</w:t>
      </w:r>
      <w:r w:rsidRPr="002D55B8">
        <w:rPr>
          <w:sz w:val="22"/>
          <w:szCs w:val="22"/>
          <w:lang w:eastAsia="cs-CZ"/>
        </w:rPr>
        <w:tab/>
        <w:t>Útvar vnútorného auditu Poskytovateľa/Útvar vnútornej kontroly Sprostredkovateľského orgánu a ním poverené osoby,</w:t>
      </w:r>
    </w:p>
    <w:p w14:paraId="55E56BF9"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c)</w:t>
      </w:r>
      <w:r w:rsidRPr="002D55B8">
        <w:rPr>
          <w:sz w:val="22"/>
          <w:szCs w:val="22"/>
          <w:lang w:eastAsia="cs-CZ"/>
        </w:rPr>
        <w:tab/>
        <w:t>Najvyšší kontrolný úrad SR a ním poverené osoby,</w:t>
      </w:r>
    </w:p>
    <w:p w14:paraId="5D6C217F"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d) </w:t>
      </w:r>
      <w:r w:rsidRPr="002D55B8">
        <w:rPr>
          <w:sz w:val="22"/>
          <w:szCs w:val="22"/>
          <w:lang w:eastAsia="cs-CZ"/>
        </w:rPr>
        <w:tab/>
        <w:t>Orgán auditu, jeho spolupracujúce orgány (Úrad vládneho auditu) a osoby poverené na výkon kontroly/auditu,</w:t>
      </w:r>
    </w:p>
    <w:p w14:paraId="184DF08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e) </w:t>
      </w:r>
      <w:r w:rsidRPr="002D55B8">
        <w:rPr>
          <w:sz w:val="22"/>
          <w:szCs w:val="22"/>
          <w:lang w:eastAsia="cs-CZ"/>
        </w:rPr>
        <w:tab/>
        <w:t>Splnomocnení zástupcovia Európskej Komisie a Európskeho dvora audítorov,</w:t>
      </w:r>
    </w:p>
    <w:p w14:paraId="0110903C"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f) </w:t>
      </w:r>
      <w:r w:rsidRPr="002D55B8">
        <w:rPr>
          <w:sz w:val="22"/>
          <w:szCs w:val="22"/>
          <w:lang w:eastAsia="cs-CZ"/>
        </w:rPr>
        <w:tab/>
        <w:t xml:space="preserve">Orgán zabezpečujúci ochranu finančných záujmov EÚ, </w:t>
      </w:r>
    </w:p>
    <w:p w14:paraId="7379FB9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g) </w:t>
      </w:r>
      <w:r w:rsidRPr="002D55B8">
        <w:rPr>
          <w:sz w:val="22"/>
          <w:szCs w:val="22"/>
          <w:lang w:eastAsia="cs-CZ"/>
        </w:rPr>
        <w:tab/>
        <w:t>Osoby prizvané orgánmi uvedenými v písm. a) až f) v súlade s príslušnými právnymi predpismi SR a právnymi aktmi EÚ.“</w:t>
      </w:r>
    </w:p>
    <w:p w14:paraId="29B535EF" w14:textId="77777777" w:rsidR="00DE3757" w:rsidRPr="00BC00A8" w:rsidRDefault="00DE3757" w:rsidP="00DE3757">
      <w:pPr>
        <w:pStyle w:val="Normlnywebov"/>
        <w:spacing w:before="0" w:beforeAutospacing="0" w:after="0" w:afterAutospacing="0"/>
        <w:ind w:left="567" w:hanging="567"/>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.6</w:t>
      </w:r>
      <w:r w:rsidRPr="00BC00A8">
        <w:rPr>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7E2D6AF" w14:textId="77777777" w:rsidR="00DE3757" w:rsidRPr="00BC00A8" w:rsidRDefault="00DE3757" w:rsidP="00DE3757">
      <w:pPr>
        <w:pStyle w:val="Normlnywebov"/>
        <w:spacing w:before="0" w:beforeAutospacing="0" w:after="0" w:afterAutospacing="0"/>
        <w:ind w:left="709" w:hanging="709"/>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.7</w:t>
      </w:r>
      <w:r w:rsidRPr="00BC00A8">
        <w:rPr>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4452CEA4" w14:textId="77777777" w:rsidR="00DE3757" w:rsidRDefault="00DE3757" w:rsidP="00DE3757">
      <w:pPr>
        <w:pStyle w:val="Odsekzoznamu1"/>
        <w:ind w:left="567"/>
        <w:jc w:val="both"/>
        <w:rPr>
          <w:sz w:val="22"/>
          <w:szCs w:val="22"/>
        </w:rPr>
      </w:pPr>
    </w:p>
    <w:p w14:paraId="37CE45F7" w14:textId="77777777" w:rsidR="00DE3757" w:rsidRDefault="00DE3757" w:rsidP="00DE3757">
      <w:pPr>
        <w:pStyle w:val="Odsekzoznamu1"/>
        <w:ind w:left="567"/>
        <w:jc w:val="both"/>
        <w:rPr>
          <w:sz w:val="22"/>
          <w:szCs w:val="22"/>
        </w:rPr>
      </w:pPr>
    </w:p>
    <w:p w14:paraId="7F5EED24" w14:textId="77777777" w:rsidR="00DE3757" w:rsidRDefault="00DE3757" w:rsidP="00DE3757">
      <w:pPr>
        <w:pStyle w:val="Odsekzoznamu1"/>
        <w:ind w:left="567"/>
        <w:jc w:val="both"/>
        <w:rPr>
          <w:sz w:val="22"/>
          <w:szCs w:val="22"/>
        </w:rPr>
      </w:pPr>
    </w:p>
    <w:p w14:paraId="77BC8B2A" w14:textId="77777777" w:rsidR="00DE3757" w:rsidRPr="00904799" w:rsidRDefault="00DE3757" w:rsidP="00DE3757">
      <w:pPr>
        <w:pStyle w:val="Odsekzoznamu1"/>
        <w:numPr>
          <w:ilvl w:val="1"/>
          <w:numId w:val="43"/>
        </w:numPr>
        <w:ind w:left="567" w:hanging="567"/>
        <w:contextualSpacing w:val="0"/>
        <w:jc w:val="both"/>
        <w:rPr>
          <w:sz w:val="22"/>
          <w:szCs w:val="22"/>
        </w:rPr>
      </w:pPr>
      <w:r w:rsidRPr="00904799">
        <w:rPr>
          <w:sz w:val="22"/>
          <w:szCs w:val="22"/>
        </w:rPr>
        <w:t xml:space="preserve">Prílohou </w:t>
      </w:r>
      <w:r>
        <w:rPr>
          <w:sz w:val="22"/>
          <w:szCs w:val="22"/>
        </w:rPr>
        <w:t xml:space="preserve">a neoddeliteľnou súčasťou </w:t>
      </w:r>
      <w:r w:rsidRPr="00904799">
        <w:rPr>
          <w:sz w:val="22"/>
          <w:szCs w:val="22"/>
        </w:rPr>
        <w:t xml:space="preserve">Tejto zmluvy </w:t>
      </w:r>
      <w:r>
        <w:rPr>
          <w:sz w:val="22"/>
          <w:szCs w:val="22"/>
        </w:rPr>
        <w:t>bude</w:t>
      </w:r>
      <w:r w:rsidRPr="00904799">
        <w:rPr>
          <w:sz w:val="22"/>
          <w:szCs w:val="22"/>
        </w:rPr>
        <w:t>:</w:t>
      </w:r>
    </w:p>
    <w:p w14:paraId="1733CBA9" w14:textId="77777777" w:rsidR="00DE3757" w:rsidRPr="00DE3757" w:rsidRDefault="00DE3757" w:rsidP="00DE3757">
      <w:pPr>
        <w:numPr>
          <w:ilvl w:val="0"/>
          <w:numId w:val="34"/>
        </w:numPr>
        <w:tabs>
          <w:tab w:val="left" w:pos="1080"/>
          <w:tab w:val="left" w:pos="2160"/>
        </w:tabs>
        <w:jc w:val="both"/>
        <w:rPr>
          <w:sz w:val="22"/>
          <w:szCs w:val="22"/>
        </w:rPr>
      </w:pPr>
      <w:r w:rsidRPr="00DE3757">
        <w:rPr>
          <w:sz w:val="22"/>
          <w:szCs w:val="22"/>
        </w:rPr>
        <w:lastRenderedPageBreak/>
        <w:t xml:space="preserve">Príloha č. 1 – </w:t>
      </w:r>
      <w:proofErr w:type="spellStart"/>
      <w:r w:rsidRPr="00DE3757">
        <w:rPr>
          <w:sz w:val="22"/>
          <w:szCs w:val="22"/>
        </w:rPr>
        <w:t>Položkový</w:t>
      </w:r>
      <w:proofErr w:type="spellEnd"/>
      <w:r w:rsidRPr="00DE3757">
        <w:rPr>
          <w:sz w:val="22"/>
          <w:szCs w:val="22"/>
        </w:rPr>
        <w:t xml:space="preserve"> rozpočet podľa výkazu výmer vrátane celkových nákladov a rekapitulácie diela </w:t>
      </w:r>
    </w:p>
    <w:p w14:paraId="3918E08C" w14:textId="77777777" w:rsidR="00DE3757" w:rsidRDefault="00DE3757" w:rsidP="00DE3757">
      <w:pPr>
        <w:numPr>
          <w:ilvl w:val="0"/>
          <w:numId w:val="34"/>
        </w:numPr>
        <w:tabs>
          <w:tab w:val="left" w:pos="1080"/>
          <w:tab w:val="left" w:pos="2160"/>
        </w:tabs>
        <w:jc w:val="both"/>
        <w:rPr>
          <w:sz w:val="22"/>
          <w:szCs w:val="22"/>
        </w:rPr>
      </w:pPr>
      <w:r>
        <w:rPr>
          <w:sz w:val="22"/>
          <w:szCs w:val="22"/>
        </w:rPr>
        <w:t>Príloha č. 2 – Časový harmonogram</w:t>
      </w:r>
    </w:p>
    <w:p w14:paraId="0A6B1FA6" w14:textId="77777777" w:rsidR="00DE3757" w:rsidRDefault="00DE3757" w:rsidP="00DE3757">
      <w:pPr>
        <w:numPr>
          <w:ilvl w:val="0"/>
          <w:numId w:val="34"/>
        </w:numPr>
        <w:tabs>
          <w:tab w:val="left" w:pos="1080"/>
          <w:tab w:val="left" w:pos="2160"/>
        </w:tabs>
        <w:jc w:val="both"/>
        <w:rPr>
          <w:sz w:val="22"/>
          <w:szCs w:val="22"/>
        </w:rPr>
      </w:pPr>
      <w:r>
        <w:rPr>
          <w:sz w:val="22"/>
          <w:szCs w:val="22"/>
        </w:rPr>
        <w:t>Príloha č. 3 – Kritická cesta</w:t>
      </w:r>
    </w:p>
    <w:p w14:paraId="4AA9CD0A" w14:textId="3C17ED7D" w:rsidR="00DE3757" w:rsidRDefault="00DE3757" w:rsidP="00DE3757">
      <w:pPr>
        <w:numPr>
          <w:ilvl w:val="0"/>
          <w:numId w:val="34"/>
        </w:numPr>
        <w:tabs>
          <w:tab w:val="left" w:pos="1080"/>
          <w:tab w:val="left" w:pos="2160"/>
        </w:tabs>
        <w:jc w:val="both"/>
        <w:rPr>
          <w:sz w:val="22"/>
          <w:szCs w:val="22"/>
        </w:rPr>
      </w:pPr>
      <w:r>
        <w:rPr>
          <w:sz w:val="22"/>
          <w:szCs w:val="22"/>
        </w:rPr>
        <w:t xml:space="preserve">Príloha č. 4 – Zoznam </w:t>
      </w:r>
      <w:r w:rsidR="008B062C">
        <w:rPr>
          <w:sz w:val="22"/>
          <w:szCs w:val="22"/>
        </w:rPr>
        <w:t>Sub</w:t>
      </w:r>
      <w:r>
        <w:rPr>
          <w:sz w:val="22"/>
          <w:szCs w:val="22"/>
        </w:rPr>
        <w:t>dodávateľov</w:t>
      </w:r>
    </w:p>
    <w:p w14:paraId="6F2BD923" w14:textId="77777777" w:rsidR="00DE3757" w:rsidRDefault="00DE3757" w:rsidP="00DE3757">
      <w:pPr>
        <w:numPr>
          <w:ilvl w:val="0"/>
          <w:numId w:val="34"/>
        </w:numPr>
        <w:tabs>
          <w:tab w:val="left" w:pos="1080"/>
          <w:tab w:val="left" w:pos="2160"/>
        </w:tabs>
        <w:jc w:val="both"/>
        <w:rPr>
          <w:sz w:val="22"/>
          <w:szCs w:val="22"/>
        </w:rPr>
      </w:pPr>
      <w:r>
        <w:rPr>
          <w:sz w:val="22"/>
          <w:szCs w:val="22"/>
        </w:rPr>
        <w:t>Príloha č. 5 – Špecifikácia Staveniska a Stavebného denníka</w:t>
      </w:r>
    </w:p>
    <w:p w14:paraId="00361220" w14:textId="77777777" w:rsidR="00DE3757" w:rsidRDefault="00DE3757" w:rsidP="00DE3757">
      <w:pPr>
        <w:jc w:val="both"/>
        <w:rPr>
          <w:sz w:val="22"/>
          <w:szCs w:val="22"/>
        </w:rPr>
      </w:pPr>
    </w:p>
    <w:p w14:paraId="3561F339" w14:textId="77777777" w:rsidR="00DE3757" w:rsidRDefault="00DE3757" w:rsidP="00DE3757">
      <w:pPr>
        <w:jc w:val="both"/>
        <w:rPr>
          <w:sz w:val="22"/>
          <w:szCs w:val="22"/>
        </w:rPr>
      </w:pPr>
    </w:p>
    <w:p w14:paraId="09BCA1E3" w14:textId="77777777" w:rsidR="00DE3757" w:rsidRDefault="00DE3757" w:rsidP="00DE3757">
      <w:pPr>
        <w:jc w:val="both"/>
        <w:rPr>
          <w:sz w:val="22"/>
          <w:szCs w:val="22"/>
        </w:rPr>
      </w:pPr>
    </w:p>
    <w:p w14:paraId="249B2A9A" w14:textId="77777777" w:rsidR="00DE3757" w:rsidRPr="00904799" w:rsidRDefault="00DE3757" w:rsidP="00DE3757">
      <w:pPr>
        <w:jc w:val="both"/>
        <w:rPr>
          <w:sz w:val="22"/>
          <w:szCs w:val="22"/>
        </w:rPr>
      </w:pPr>
    </w:p>
    <w:p w14:paraId="6FBE2511" w14:textId="77777777" w:rsidR="00DE3757" w:rsidRPr="00904799" w:rsidRDefault="00DE3757" w:rsidP="00DE3757">
      <w:pPr>
        <w:jc w:val="both"/>
        <w:rPr>
          <w:sz w:val="22"/>
          <w:szCs w:val="22"/>
        </w:rPr>
      </w:pPr>
      <w:r>
        <w:rPr>
          <w:sz w:val="22"/>
          <w:szCs w:val="22"/>
        </w:rPr>
        <w:t>V................... dňa</w:t>
      </w:r>
      <w:r w:rsidRPr="00904799">
        <w:rPr>
          <w:sz w:val="22"/>
          <w:szCs w:val="22"/>
        </w:rPr>
        <w:t xml:space="preserve"> .................</w:t>
      </w:r>
      <w:r w:rsidRPr="00904799">
        <w:rPr>
          <w:sz w:val="22"/>
          <w:szCs w:val="22"/>
        </w:rPr>
        <w:tab/>
      </w:r>
      <w:r>
        <w:rPr>
          <w:sz w:val="22"/>
          <w:szCs w:val="22"/>
        </w:rPr>
        <w:tab/>
      </w:r>
      <w:r>
        <w:rPr>
          <w:sz w:val="22"/>
          <w:szCs w:val="22"/>
        </w:rPr>
        <w:tab/>
      </w:r>
      <w:r>
        <w:rPr>
          <w:sz w:val="22"/>
          <w:szCs w:val="22"/>
        </w:rPr>
        <w:tab/>
        <w:t>V................... dňa</w:t>
      </w:r>
      <w:r w:rsidRPr="00904799">
        <w:rPr>
          <w:sz w:val="22"/>
          <w:szCs w:val="22"/>
        </w:rPr>
        <w:t xml:space="preserve"> .................</w:t>
      </w:r>
      <w:r w:rsidRPr="00904799">
        <w:rPr>
          <w:sz w:val="22"/>
          <w:szCs w:val="22"/>
        </w:rPr>
        <w:tab/>
      </w:r>
      <w:r w:rsidRPr="00904799">
        <w:rPr>
          <w:sz w:val="22"/>
          <w:szCs w:val="22"/>
        </w:rPr>
        <w:tab/>
      </w:r>
      <w:r w:rsidRPr="00904799">
        <w:rPr>
          <w:sz w:val="22"/>
          <w:szCs w:val="22"/>
        </w:rPr>
        <w:tab/>
      </w:r>
    </w:p>
    <w:p w14:paraId="6CA0F62F" w14:textId="77777777" w:rsidR="00DE3757" w:rsidRPr="00904799" w:rsidRDefault="00DE3757" w:rsidP="00DE3757">
      <w:pPr>
        <w:jc w:val="both"/>
        <w:rPr>
          <w:sz w:val="22"/>
          <w:szCs w:val="22"/>
        </w:rPr>
      </w:pPr>
      <w:r w:rsidRPr="00904799">
        <w:rPr>
          <w:rStyle w:val="ra"/>
          <w:sz w:val="22"/>
          <w:szCs w:val="22"/>
        </w:rPr>
        <w:tab/>
      </w:r>
      <w:r w:rsidRPr="00904799">
        <w:rPr>
          <w:rStyle w:val="ra"/>
          <w:sz w:val="22"/>
          <w:szCs w:val="22"/>
        </w:rPr>
        <w:tab/>
      </w:r>
      <w:r w:rsidRPr="00904799">
        <w:rPr>
          <w:rStyle w:val="ra"/>
          <w:sz w:val="22"/>
          <w:szCs w:val="22"/>
        </w:rPr>
        <w:tab/>
      </w:r>
      <w:r w:rsidRPr="00904799">
        <w:rPr>
          <w:rStyle w:val="ra"/>
          <w:sz w:val="22"/>
          <w:szCs w:val="22"/>
        </w:rPr>
        <w:tab/>
      </w:r>
    </w:p>
    <w:p w14:paraId="76115066" w14:textId="77777777" w:rsidR="00DE3757" w:rsidRPr="00904799" w:rsidRDefault="00DE3757" w:rsidP="00DE3757">
      <w:pPr>
        <w:jc w:val="both"/>
        <w:rPr>
          <w:sz w:val="22"/>
          <w:szCs w:val="22"/>
        </w:rPr>
      </w:pPr>
    </w:p>
    <w:p w14:paraId="1146457B" w14:textId="77777777" w:rsidR="00DE3757" w:rsidRPr="00904799" w:rsidRDefault="00DE3757" w:rsidP="00DE3757">
      <w:pPr>
        <w:jc w:val="both"/>
        <w:rPr>
          <w:rStyle w:val="ra"/>
          <w:sz w:val="22"/>
          <w:szCs w:val="22"/>
        </w:rPr>
      </w:pPr>
      <w:r w:rsidRPr="00904799">
        <w:rPr>
          <w:sz w:val="22"/>
          <w:szCs w:val="22"/>
        </w:rPr>
        <w:t>................................................................</w:t>
      </w:r>
      <w:r w:rsidRPr="00904799">
        <w:rPr>
          <w:sz w:val="22"/>
          <w:szCs w:val="22"/>
        </w:rPr>
        <w:tab/>
      </w:r>
      <w:r w:rsidRPr="00904799">
        <w:rPr>
          <w:sz w:val="22"/>
          <w:szCs w:val="22"/>
        </w:rPr>
        <w:tab/>
      </w:r>
      <w:r w:rsidRPr="00904799">
        <w:rPr>
          <w:sz w:val="22"/>
          <w:szCs w:val="22"/>
        </w:rPr>
        <w:tab/>
        <w:t>.................................................................</w:t>
      </w:r>
    </w:p>
    <w:p w14:paraId="4FE42CDD" w14:textId="77777777" w:rsidR="00DE3757" w:rsidRDefault="00DE3757" w:rsidP="00DE3757">
      <w:pPr>
        <w:jc w:val="both"/>
        <w:rPr>
          <w:rStyle w:val="ra"/>
          <w:sz w:val="22"/>
          <w:szCs w:val="22"/>
        </w:rPr>
      </w:pPr>
      <w:r>
        <w:rPr>
          <w:rStyle w:val="ra"/>
          <w:sz w:val="22"/>
          <w:szCs w:val="22"/>
        </w:rPr>
        <w:t>Objednávateľ</w:t>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t>Zhotoviteľ</w:t>
      </w:r>
    </w:p>
    <w:p w14:paraId="7F9A086D" w14:textId="77777777" w:rsidR="00DE3757" w:rsidRDefault="00DE3757" w:rsidP="00DE3757">
      <w:pPr>
        <w:jc w:val="both"/>
        <w:rPr>
          <w:rStyle w:val="ra"/>
          <w:sz w:val="22"/>
          <w:szCs w:val="22"/>
        </w:rPr>
      </w:pPr>
    </w:p>
    <w:p w14:paraId="53423E40" w14:textId="77777777" w:rsidR="00DE3757" w:rsidRDefault="00DE3757" w:rsidP="00DE3757">
      <w:pPr>
        <w:rPr>
          <w:b/>
          <w:bCs/>
        </w:rPr>
      </w:pPr>
    </w:p>
    <w:p w14:paraId="2F5AF272" w14:textId="77777777" w:rsidR="00DE3757" w:rsidRDefault="00DE3757" w:rsidP="00DE3757">
      <w:pPr>
        <w:rPr>
          <w:b/>
          <w:bCs/>
        </w:rPr>
      </w:pPr>
    </w:p>
    <w:p w14:paraId="4F13C70B" w14:textId="77777777" w:rsidR="00DE3757" w:rsidRDefault="00DE3757" w:rsidP="00DE3757">
      <w:pPr>
        <w:rPr>
          <w:b/>
          <w:bCs/>
        </w:rPr>
      </w:pPr>
    </w:p>
    <w:p w14:paraId="44C7E3B6" w14:textId="77777777" w:rsidR="00DE3757" w:rsidRDefault="00DE3757" w:rsidP="00DE3757">
      <w:pPr>
        <w:rPr>
          <w:b/>
          <w:bCs/>
        </w:rPr>
      </w:pPr>
    </w:p>
    <w:p w14:paraId="43779A7A" w14:textId="77777777" w:rsidR="00DE3757" w:rsidRDefault="00DE3757" w:rsidP="00DE3757">
      <w:pPr>
        <w:rPr>
          <w:b/>
          <w:bCs/>
        </w:rPr>
      </w:pPr>
    </w:p>
    <w:p w14:paraId="5E6E2099" w14:textId="77777777" w:rsidR="00DE3757" w:rsidRDefault="00DE3757" w:rsidP="00DE3757">
      <w:pPr>
        <w:rPr>
          <w:b/>
          <w:bCs/>
        </w:rPr>
      </w:pPr>
    </w:p>
    <w:p w14:paraId="41E56519" w14:textId="77777777" w:rsidR="00DE3757" w:rsidRDefault="00DE3757" w:rsidP="00DE3757">
      <w:pPr>
        <w:rPr>
          <w:b/>
          <w:bCs/>
        </w:rPr>
      </w:pPr>
    </w:p>
    <w:p w14:paraId="18644FEB" w14:textId="77777777" w:rsidR="00DE3757" w:rsidRDefault="00DE3757" w:rsidP="00DE3757">
      <w:pPr>
        <w:rPr>
          <w:b/>
          <w:bCs/>
        </w:rPr>
      </w:pPr>
    </w:p>
    <w:p w14:paraId="5B5AAA0F" w14:textId="77777777" w:rsidR="00DE3757" w:rsidRDefault="00DE3757" w:rsidP="00DE3757">
      <w:pPr>
        <w:rPr>
          <w:b/>
          <w:bCs/>
        </w:rPr>
      </w:pPr>
    </w:p>
    <w:p w14:paraId="403AEA6D" w14:textId="77777777" w:rsidR="00DE3757" w:rsidRDefault="00DE3757" w:rsidP="00DE3757">
      <w:pPr>
        <w:rPr>
          <w:b/>
          <w:bCs/>
        </w:rPr>
      </w:pPr>
    </w:p>
    <w:p w14:paraId="2F401D6F" w14:textId="77777777" w:rsidR="00DE3757" w:rsidRDefault="00DE3757" w:rsidP="00DE3757">
      <w:pPr>
        <w:rPr>
          <w:b/>
          <w:bCs/>
        </w:rPr>
      </w:pPr>
    </w:p>
    <w:p w14:paraId="49B5E9E4" w14:textId="77777777" w:rsidR="00DE3757" w:rsidRDefault="00DE3757" w:rsidP="00DE3757">
      <w:pPr>
        <w:rPr>
          <w:b/>
          <w:bCs/>
        </w:rPr>
      </w:pPr>
    </w:p>
    <w:p w14:paraId="62DA9D01" w14:textId="77777777" w:rsidR="00DE3757" w:rsidRDefault="00DE3757" w:rsidP="00DE3757">
      <w:pPr>
        <w:rPr>
          <w:b/>
          <w:bCs/>
        </w:rPr>
      </w:pPr>
    </w:p>
    <w:p w14:paraId="77C60CA5" w14:textId="77777777" w:rsidR="00DE3757" w:rsidRDefault="00DE3757" w:rsidP="00DE3757">
      <w:pPr>
        <w:rPr>
          <w:b/>
          <w:bCs/>
        </w:rPr>
      </w:pPr>
    </w:p>
    <w:p w14:paraId="03E01B9E" w14:textId="77777777" w:rsidR="00DE3757" w:rsidRDefault="00DE3757" w:rsidP="00DE3757">
      <w:pPr>
        <w:rPr>
          <w:b/>
          <w:bCs/>
        </w:rPr>
      </w:pPr>
    </w:p>
    <w:p w14:paraId="479031AC" w14:textId="77777777" w:rsidR="00DE3757" w:rsidRDefault="00DE3757" w:rsidP="00DE3757">
      <w:pPr>
        <w:rPr>
          <w:b/>
          <w:bCs/>
        </w:rPr>
      </w:pPr>
    </w:p>
    <w:p w14:paraId="01CE72F2" w14:textId="77777777" w:rsidR="00DE3757" w:rsidRDefault="00DE3757" w:rsidP="00DE3757">
      <w:pPr>
        <w:rPr>
          <w:b/>
          <w:bCs/>
        </w:rPr>
      </w:pPr>
    </w:p>
    <w:p w14:paraId="681C711F" w14:textId="77777777" w:rsidR="00DE3757" w:rsidRDefault="00DE3757" w:rsidP="00DE3757">
      <w:pPr>
        <w:rPr>
          <w:b/>
          <w:bCs/>
        </w:rPr>
      </w:pPr>
    </w:p>
    <w:p w14:paraId="262CAFD9" w14:textId="77777777" w:rsidR="00DE3757" w:rsidRDefault="00DE3757" w:rsidP="00DE3757">
      <w:pPr>
        <w:rPr>
          <w:b/>
          <w:bCs/>
        </w:rPr>
      </w:pPr>
    </w:p>
    <w:p w14:paraId="1B62CC6F" w14:textId="77777777" w:rsidR="00DE3757" w:rsidRDefault="00DE3757" w:rsidP="00DE3757">
      <w:pPr>
        <w:rPr>
          <w:b/>
          <w:bCs/>
        </w:rPr>
      </w:pPr>
    </w:p>
    <w:p w14:paraId="3849856F" w14:textId="77777777" w:rsidR="00DE3757" w:rsidRDefault="00DE3757" w:rsidP="00DE3757">
      <w:pPr>
        <w:rPr>
          <w:b/>
          <w:bCs/>
        </w:rPr>
      </w:pPr>
    </w:p>
    <w:p w14:paraId="7790B542" w14:textId="77777777" w:rsidR="00DE3757" w:rsidRDefault="00DE3757" w:rsidP="00DE3757">
      <w:pPr>
        <w:rPr>
          <w:b/>
          <w:bCs/>
        </w:rPr>
      </w:pPr>
    </w:p>
    <w:p w14:paraId="05869F30" w14:textId="77777777" w:rsidR="00DE3757" w:rsidRDefault="00DE3757" w:rsidP="00DE3757">
      <w:pPr>
        <w:rPr>
          <w:b/>
          <w:bCs/>
        </w:rPr>
      </w:pPr>
    </w:p>
    <w:p w14:paraId="1895B1CE" w14:textId="77777777" w:rsidR="00DE3757" w:rsidRDefault="00DE3757" w:rsidP="00DE3757">
      <w:pPr>
        <w:rPr>
          <w:b/>
          <w:bCs/>
        </w:rPr>
      </w:pPr>
    </w:p>
    <w:p w14:paraId="41D2FC9C" w14:textId="77777777" w:rsidR="00DE3757" w:rsidRDefault="00DE3757" w:rsidP="00DE3757">
      <w:pPr>
        <w:rPr>
          <w:b/>
          <w:bCs/>
        </w:rPr>
      </w:pPr>
    </w:p>
    <w:p w14:paraId="5631BF2B" w14:textId="77777777" w:rsidR="00DE3757" w:rsidRDefault="00DE3757" w:rsidP="00DE3757">
      <w:pPr>
        <w:rPr>
          <w:b/>
          <w:bCs/>
        </w:rPr>
      </w:pPr>
    </w:p>
    <w:p w14:paraId="4D7FADEF" w14:textId="77777777" w:rsidR="00DE3757" w:rsidRDefault="00DE3757" w:rsidP="00DE3757">
      <w:pPr>
        <w:rPr>
          <w:b/>
          <w:bCs/>
        </w:rPr>
      </w:pPr>
    </w:p>
    <w:p w14:paraId="36409772" w14:textId="77777777" w:rsidR="00DE3757" w:rsidRDefault="00DE3757" w:rsidP="00DE3757">
      <w:pPr>
        <w:rPr>
          <w:b/>
          <w:bCs/>
        </w:rPr>
      </w:pPr>
    </w:p>
    <w:p w14:paraId="66FEC049" w14:textId="77777777" w:rsidR="00DE3757" w:rsidRDefault="00DE3757" w:rsidP="00DE3757">
      <w:pPr>
        <w:rPr>
          <w:b/>
          <w:bCs/>
        </w:rPr>
      </w:pPr>
    </w:p>
    <w:p w14:paraId="5623A27C" w14:textId="77777777" w:rsidR="00DE3757" w:rsidRDefault="00DE3757" w:rsidP="00DE3757">
      <w:pPr>
        <w:rPr>
          <w:b/>
          <w:bCs/>
        </w:rPr>
      </w:pPr>
    </w:p>
    <w:p w14:paraId="301D5374" w14:textId="77777777" w:rsidR="00DE3757" w:rsidRDefault="00DE3757" w:rsidP="00DE3757">
      <w:pPr>
        <w:rPr>
          <w:b/>
          <w:bCs/>
        </w:rPr>
      </w:pPr>
    </w:p>
    <w:p w14:paraId="70174BE6" w14:textId="77777777" w:rsidR="00DE3757" w:rsidRDefault="00DE3757" w:rsidP="00DE3757">
      <w:pPr>
        <w:rPr>
          <w:b/>
          <w:bCs/>
        </w:rPr>
      </w:pPr>
    </w:p>
    <w:p w14:paraId="48C7B0B0" w14:textId="77777777" w:rsidR="00DE3757" w:rsidRDefault="00DE3757" w:rsidP="00DE3757">
      <w:pPr>
        <w:rPr>
          <w:b/>
          <w:bCs/>
        </w:rPr>
      </w:pPr>
    </w:p>
    <w:p w14:paraId="2FD22CC6" w14:textId="77777777" w:rsidR="00DE3757" w:rsidRDefault="00DE3757" w:rsidP="00DE3757">
      <w:pPr>
        <w:rPr>
          <w:b/>
          <w:bCs/>
        </w:rPr>
      </w:pPr>
    </w:p>
    <w:p w14:paraId="2D0C83CB" w14:textId="7CFE984B" w:rsidR="00DE3757" w:rsidRDefault="00DE3757" w:rsidP="00DE3757">
      <w:pPr>
        <w:rPr>
          <w:b/>
          <w:bCs/>
        </w:rPr>
      </w:pPr>
    </w:p>
    <w:p w14:paraId="4E257333" w14:textId="0DC15268" w:rsidR="008B062C" w:rsidRDefault="008B062C" w:rsidP="00DE3757">
      <w:pPr>
        <w:rPr>
          <w:b/>
          <w:bCs/>
        </w:rPr>
      </w:pPr>
    </w:p>
    <w:p w14:paraId="4C832251" w14:textId="5DC862A7" w:rsidR="008B062C" w:rsidRDefault="008B062C" w:rsidP="00DE3757">
      <w:pPr>
        <w:rPr>
          <w:b/>
          <w:bCs/>
        </w:rPr>
      </w:pPr>
    </w:p>
    <w:p w14:paraId="6B7D89B7" w14:textId="4A1924A5" w:rsidR="008B062C" w:rsidRDefault="008B062C" w:rsidP="00DE3757">
      <w:pPr>
        <w:rPr>
          <w:b/>
          <w:bCs/>
        </w:rPr>
      </w:pPr>
    </w:p>
    <w:p w14:paraId="419FAED3" w14:textId="2602A92C" w:rsidR="008B062C" w:rsidRDefault="008B062C" w:rsidP="00DE3757">
      <w:pPr>
        <w:rPr>
          <w:b/>
          <w:bCs/>
        </w:rPr>
      </w:pPr>
    </w:p>
    <w:p w14:paraId="4F20D2A0" w14:textId="393D3591" w:rsidR="008B062C" w:rsidRDefault="008B062C" w:rsidP="00DE3757">
      <w:pPr>
        <w:rPr>
          <w:b/>
          <w:bCs/>
        </w:rPr>
      </w:pPr>
    </w:p>
    <w:p w14:paraId="7C3CD5A9" w14:textId="44DDBA5E" w:rsidR="008B062C" w:rsidRDefault="008B062C" w:rsidP="00DE3757">
      <w:pPr>
        <w:rPr>
          <w:b/>
          <w:bCs/>
        </w:rPr>
      </w:pPr>
    </w:p>
    <w:p w14:paraId="0943794D" w14:textId="7C912795" w:rsidR="008B062C" w:rsidRDefault="008B062C" w:rsidP="00DE3757">
      <w:pPr>
        <w:rPr>
          <w:b/>
          <w:bCs/>
        </w:rPr>
      </w:pPr>
    </w:p>
    <w:p w14:paraId="67A86A33" w14:textId="77777777" w:rsidR="008B062C" w:rsidRDefault="008B062C" w:rsidP="00DE3757">
      <w:pPr>
        <w:rPr>
          <w:b/>
          <w:bCs/>
        </w:rPr>
      </w:pPr>
    </w:p>
    <w:p w14:paraId="5428D0BF" w14:textId="77777777" w:rsidR="00DE3757" w:rsidRPr="00966DC6" w:rsidRDefault="00DE3757" w:rsidP="00DE3757">
      <w:r w:rsidRPr="00966DC6">
        <w:rPr>
          <w:b/>
          <w:bCs/>
        </w:rPr>
        <w:t xml:space="preserve">Príloha </w:t>
      </w:r>
      <w:r w:rsidRPr="00966DC6">
        <w:rPr>
          <w:b/>
        </w:rPr>
        <w:t>č</w:t>
      </w:r>
      <w:r w:rsidRPr="00966DC6">
        <w:rPr>
          <w:b/>
          <w:bCs/>
        </w:rPr>
        <w:t xml:space="preserve">. 1 k zmluve o dielo </w:t>
      </w:r>
      <w:r w:rsidRPr="00966DC6">
        <w:rPr>
          <w:b/>
        </w:rPr>
        <w:t>č</w:t>
      </w:r>
      <w:r w:rsidRPr="00966DC6">
        <w:rPr>
          <w:b/>
          <w:bCs/>
        </w:rPr>
        <w:t>. ....../20</w:t>
      </w:r>
      <w:r>
        <w:rPr>
          <w:b/>
          <w:bCs/>
        </w:rPr>
        <w:t>21</w:t>
      </w:r>
      <w:r w:rsidRPr="00966DC6">
        <w:rPr>
          <w:b/>
          <w:bCs/>
        </w:rPr>
        <w:t xml:space="preserve"> uzavretej medzi </w:t>
      </w:r>
    </w:p>
    <w:p w14:paraId="3CDD0C99" w14:textId="77777777" w:rsidR="00DE3757" w:rsidRPr="00966DC6" w:rsidRDefault="00DE3757" w:rsidP="00DE3757">
      <w:pPr>
        <w:widowControl w:val="0"/>
        <w:autoSpaceDE w:val="0"/>
        <w:autoSpaceDN w:val="0"/>
        <w:adjustRightInd w:val="0"/>
      </w:pPr>
    </w:p>
    <w:p w14:paraId="073921ED" w14:textId="77777777" w:rsidR="00DE3757" w:rsidRPr="00966DC6" w:rsidRDefault="00DE3757" w:rsidP="00DE3757">
      <w:pPr>
        <w:widowControl w:val="0"/>
        <w:autoSpaceDE w:val="0"/>
        <w:autoSpaceDN w:val="0"/>
        <w:adjustRightInd w:val="0"/>
      </w:pPr>
    </w:p>
    <w:p w14:paraId="35D73A7E" w14:textId="77777777" w:rsidR="00DE3757" w:rsidRPr="00966DC6" w:rsidRDefault="00DE3757" w:rsidP="00DE3757">
      <w:pPr>
        <w:widowControl w:val="0"/>
        <w:autoSpaceDE w:val="0"/>
        <w:autoSpaceDN w:val="0"/>
        <w:adjustRightInd w:val="0"/>
      </w:pPr>
    </w:p>
    <w:p w14:paraId="1CEBD2DC" w14:textId="77777777" w:rsidR="00DE3757" w:rsidRPr="00966DC6" w:rsidRDefault="00DE3757" w:rsidP="00DE3757">
      <w:pPr>
        <w:widowControl w:val="0"/>
        <w:autoSpaceDE w:val="0"/>
        <w:autoSpaceDN w:val="0"/>
        <w:adjustRightInd w:val="0"/>
      </w:pPr>
    </w:p>
    <w:p w14:paraId="1E0508A8" w14:textId="77777777" w:rsidR="00DE3757" w:rsidRPr="00966DC6" w:rsidRDefault="00DE3757" w:rsidP="00DE3757">
      <w:pPr>
        <w:widowControl w:val="0"/>
        <w:autoSpaceDE w:val="0"/>
        <w:autoSpaceDN w:val="0"/>
        <w:adjustRightInd w:val="0"/>
      </w:pPr>
    </w:p>
    <w:p w14:paraId="4229DA7D" w14:textId="77777777" w:rsidR="00DE3757" w:rsidRPr="00966DC6" w:rsidRDefault="00DE3757" w:rsidP="00DE3757">
      <w:pPr>
        <w:widowControl w:val="0"/>
        <w:autoSpaceDE w:val="0"/>
        <w:autoSpaceDN w:val="0"/>
        <w:adjustRightInd w:val="0"/>
      </w:pPr>
    </w:p>
    <w:p w14:paraId="5AAFD5DC" w14:textId="77777777" w:rsidR="00DE3757" w:rsidRPr="00966DC6" w:rsidRDefault="00DE3757" w:rsidP="00DE3757">
      <w:pPr>
        <w:widowControl w:val="0"/>
        <w:autoSpaceDE w:val="0"/>
        <w:autoSpaceDN w:val="0"/>
        <w:adjustRightInd w:val="0"/>
        <w:jc w:val="center"/>
        <w:rPr>
          <w:b/>
        </w:rPr>
      </w:pPr>
      <w:r w:rsidRPr="00966DC6">
        <w:rPr>
          <w:b/>
          <w:bCs/>
        </w:rPr>
        <w:t>OCENENÝ POLOŽKOVITÝ VÝKAZ VÝMER VRÁTANE CELKOVÝCH</w:t>
      </w:r>
    </w:p>
    <w:p w14:paraId="26AC3AB5" w14:textId="77777777" w:rsidR="00DE3757" w:rsidRPr="00966DC6" w:rsidRDefault="00DE3757" w:rsidP="00DE3757">
      <w:pPr>
        <w:widowControl w:val="0"/>
        <w:autoSpaceDE w:val="0"/>
        <w:autoSpaceDN w:val="0"/>
        <w:adjustRightInd w:val="0"/>
        <w:jc w:val="center"/>
        <w:rPr>
          <w:b/>
        </w:rPr>
      </w:pPr>
      <w:r w:rsidRPr="00966DC6">
        <w:rPr>
          <w:b/>
          <w:bCs/>
        </w:rPr>
        <w:t>NÁKLADOV A REKAPITULÁCIE ODDIELOV</w:t>
      </w:r>
    </w:p>
    <w:p w14:paraId="3854E6CE" w14:textId="77777777" w:rsidR="00DE3757" w:rsidRPr="00966DC6" w:rsidRDefault="00DE3757" w:rsidP="00DE3757">
      <w:pPr>
        <w:widowControl w:val="0"/>
        <w:autoSpaceDE w:val="0"/>
        <w:autoSpaceDN w:val="0"/>
        <w:adjustRightInd w:val="0"/>
        <w:jc w:val="center"/>
      </w:pPr>
    </w:p>
    <w:p w14:paraId="2C273764" w14:textId="77777777" w:rsidR="00DE3757" w:rsidRPr="00966DC6" w:rsidRDefault="00DE3757" w:rsidP="00DE3757">
      <w:pPr>
        <w:widowControl w:val="0"/>
        <w:autoSpaceDE w:val="0"/>
        <w:autoSpaceDN w:val="0"/>
        <w:adjustRightInd w:val="0"/>
      </w:pPr>
    </w:p>
    <w:p w14:paraId="7784C6E6" w14:textId="77777777" w:rsidR="00DE3757" w:rsidRPr="00966DC6" w:rsidRDefault="00DE3757" w:rsidP="00DE3757">
      <w:pPr>
        <w:widowControl w:val="0"/>
        <w:autoSpaceDE w:val="0"/>
        <w:autoSpaceDN w:val="0"/>
        <w:adjustRightInd w:val="0"/>
      </w:pPr>
    </w:p>
    <w:p w14:paraId="3BCF6203" w14:textId="77777777" w:rsidR="00DE3757" w:rsidRPr="00966DC6" w:rsidRDefault="00DE3757" w:rsidP="00DE3757">
      <w:pPr>
        <w:widowControl w:val="0"/>
        <w:autoSpaceDE w:val="0"/>
        <w:autoSpaceDN w:val="0"/>
        <w:adjustRightInd w:val="0"/>
      </w:pPr>
    </w:p>
    <w:p w14:paraId="1DEFDBB1" w14:textId="77777777" w:rsidR="00DE3757" w:rsidRPr="00966DC6" w:rsidRDefault="00DE3757" w:rsidP="00DE3757">
      <w:pPr>
        <w:widowControl w:val="0"/>
        <w:autoSpaceDE w:val="0"/>
        <w:autoSpaceDN w:val="0"/>
        <w:adjustRightInd w:val="0"/>
      </w:pPr>
    </w:p>
    <w:p w14:paraId="15CBDD89" w14:textId="77777777" w:rsidR="00DE3757" w:rsidRPr="00966DC6" w:rsidRDefault="00DE3757" w:rsidP="00DE3757">
      <w:pPr>
        <w:widowControl w:val="0"/>
        <w:autoSpaceDE w:val="0"/>
        <w:autoSpaceDN w:val="0"/>
        <w:adjustRightInd w:val="0"/>
      </w:pPr>
    </w:p>
    <w:p w14:paraId="48FE8824" w14:textId="77777777" w:rsidR="00DE3757" w:rsidRPr="00966DC6" w:rsidRDefault="00DE3757" w:rsidP="00DE3757">
      <w:pPr>
        <w:widowControl w:val="0"/>
        <w:autoSpaceDE w:val="0"/>
        <w:autoSpaceDN w:val="0"/>
        <w:adjustRightInd w:val="0"/>
      </w:pPr>
    </w:p>
    <w:p w14:paraId="67B9AFD5" w14:textId="77777777" w:rsidR="00DE3757" w:rsidRPr="00966DC6" w:rsidRDefault="00DE3757" w:rsidP="00DE3757">
      <w:pPr>
        <w:widowControl w:val="0"/>
        <w:autoSpaceDE w:val="0"/>
        <w:autoSpaceDN w:val="0"/>
        <w:adjustRightInd w:val="0"/>
      </w:pPr>
    </w:p>
    <w:p w14:paraId="599B67A7" w14:textId="77777777" w:rsidR="00DE3757" w:rsidRPr="00966DC6" w:rsidRDefault="00DE3757" w:rsidP="00DE3757">
      <w:pPr>
        <w:widowControl w:val="0"/>
        <w:autoSpaceDE w:val="0"/>
        <w:autoSpaceDN w:val="0"/>
        <w:adjustRightInd w:val="0"/>
      </w:pPr>
    </w:p>
    <w:p w14:paraId="39E45360" w14:textId="77777777" w:rsidR="00DE3757" w:rsidRPr="00966DC6" w:rsidRDefault="00DE3757" w:rsidP="00DE3757">
      <w:pPr>
        <w:widowControl w:val="0"/>
        <w:autoSpaceDE w:val="0"/>
        <w:autoSpaceDN w:val="0"/>
        <w:adjustRightInd w:val="0"/>
      </w:pPr>
    </w:p>
    <w:p w14:paraId="075F5E53" w14:textId="77777777" w:rsidR="00DE3757" w:rsidRPr="00966DC6" w:rsidRDefault="00DE3757" w:rsidP="00DE3757">
      <w:pPr>
        <w:widowControl w:val="0"/>
        <w:autoSpaceDE w:val="0"/>
        <w:autoSpaceDN w:val="0"/>
        <w:adjustRightInd w:val="0"/>
      </w:pPr>
    </w:p>
    <w:p w14:paraId="70B23E76" w14:textId="77777777" w:rsidR="00DE3757" w:rsidRPr="00966DC6" w:rsidRDefault="00DE3757" w:rsidP="00DE3757">
      <w:pPr>
        <w:widowControl w:val="0"/>
        <w:autoSpaceDE w:val="0"/>
        <w:autoSpaceDN w:val="0"/>
        <w:adjustRightInd w:val="0"/>
      </w:pPr>
    </w:p>
    <w:p w14:paraId="01132A6F" w14:textId="77777777" w:rsidR="00DE3757" w:rsidRPr="00966DC6" w:rsidRDefault="00DE3757" w:rsidP="00DE3757">
      <w:pPr>
        <w:widowControl w:val="0"/>
        <w:autoSpaceDE w:val="0"/>
        <w:autoSpaceDN w:val="0"/>
        <w:adjustRightInd w:val="0"/>
      </w:pPr>
    </w:p>
    <w:p w14:paraId="574F97A6" w14:textId="77777777" w:rsidR="00DE3757" w:rsidRPr="00966DC6" w:rsidRDefault="00DE3757" w:rsidP="00DE3757">
      <w:pPr>
        <w:widowControl w:val="0"/>
        <w:autoSpaceDE w:val="0"/>
        <w:autoSpaceDN w:val="0"/>
        <w:adjustRightInd w:val="0"/>
      </w:pPr>
    </w:p>
    <w:p w14:paraId="2379A568" w14:textId="77777777" w:rsidR="00DE3757" w:rsidRPr="00966DC6" w:rsidRDefault="00DE3757" w:rsidP="00DE3757">
      <w:pPr>
        <w:widowControl w:val="0"/>
        <w:autoSpaceDE w:val="0"/>
        <w:autoSpaceDN w:val="0"/>
        <w:adjustRightInd w:val="0"/>
      </w:pPr>
    </w:p>
    <w:p w14:paraId="0CCB4D84" w14:textId="77777777" w:rsidR="00DE3757" w:rsidRPr="00966DC6" w:rsidRDefault="00DE3757" w:rsidP="00DE3757">
      <w:pPr>
        <w:widowControl w:val="0"/>
        <w:autoSpaceDE w:val="0"/>
        <w:autoSpaceDN w:val="0"/>
        <w:adjustRightInd w:val="0"/>
      </w:pPr>
      <w:r w:rsidRPr="00966DC6">
        <w:t>Táto príloha č. 1 je neoddeliteľnou súčasťou zmluvy o dielo č. ....../20</w:t>
      </w:r>
      <w:r>
        <w:t>21</w:t>
      </w:r>
    </w:p>
    <w:p w14:paraId="6E698669" w14:textId="77777777" w:rsidR="00DE3757" w:rsidRPr="00966DC6" w:rsidRDefault="00DE3757" w:rsidP="00DE3757">
      <w:pPr>
        <w:widowControl w:val="0"/>
        <w:autoSpaceDE w:val="0"/>
        <w:autoSpaceDN w:val="0"/>
        <w:adjustRightInd w:val="0"/>
      </w:pPr>
    </w:p>
    <w:p w14:paraId="61565298" w14:textId="77777777" w:rsidR="00DE3757" w:rsidRPr="00966DC6" w:rsidRDefault="00DE3757" w:rsidP="00DE3757">
      <w:pPr>
        <w:widowControl w:val="0"/>
        <w:autoSpaceDE w:val="0"/>
        <w:autoSpaceDN w:val="0"/>
        <w:adjustRightInd w:val="0"/>
      </w:pPr>
    </w:p>
    <w:p w14:paraId="47AB7326" w14:textId="77777777" w:rsidR="00DE3757" w:rsidRPr="00966DC6" w:rsidRDefault="00DE3757" w:rsidP="00DE3757">
      <w:pPr>
        <w:widowControl w:val="0"/>
        <w:autoSpaceDE w:val="0"/>
        <w:autoSpaceDN w:val="0"/>
        <w:adjustRightInd w:val="0"/>
      </w:pPr>
    </w:p>
    <w:p w14:paraId="176D6228" w14:textId="77777777" w:rsidR="00DE3757" w:rsidRPr="00966DC6" w:rsidRDefault="00DE3757" w:rsidP="00DE3757">
      <w:pPr>
        <w:widowControl w:val="0"/>
        <w:autoSpaceDE w:val="0"/>
        <w:autoSpaceDN w:val="0"/>
        <w:adjustRightInd w:val="0"/>
      </w:pPr>
    </w:p>
    <w:p w14:paraId="5A5B5AD7" w14:textId="77777777" w:rsidR="00DE3757" w:rsidRPr="00966DC6" w:rsidRDefault="00DE3757" w:rsidP="00DE3757">
      <w:pPr>
        <w:widowControl w:val="0"/>
        <w:tabs>
          <w:tab w:val="left" w:pos="4900"/>
        </w:tabs>
        <w:autoSpaceDE w:val="0"/>
        <w:autoSpaceDN w:val="0"/>
        <w:adjustRightInd w:val="0"/>
      </w:pPr>
      <w:r w:rsidRPr="00966DC6">
        <w:t>V ...... dňa .....................</w:t>
      </w:r>
      <w:r w:rsidRPr="00966DC6">
        <w:tab/>
      </w:r>
      <w:r w:rsidRPr="00966DC6">
        <w:tab/>
        <w:t>V .......................... dňa .....................</w:t>
      </w:r>
    </w:p>
    <w:p w14:paraId="7DB8E0CA" w14:textId="77777777" w:rsidR="00DE3757" w:rsidRPr="00966DC6" w:rsidRDefault="00DE3757" w:rsidP="00DE3757">
      <w:pPr>
        <w:widowControl w:val="0"/>
        <w:autoSpaceDE w:val="0"/>
        <w:autoSpaceDN w:val="0"/>
        <w:adjustRightInd w:val="0"/>
      </w:pPr>
    </w:p>
    <w:p w14:paraId="38949ACC" w14:textId="77777777" w:rsidR="00DE3757" w:rsidRPr="00966DC6" w:rsidRDefault="00DE3757" w:rsidP="00DE3757">
      <w:pPr>
        <w:widowControl w:val="0"/>
        <w:autoSpaceDE w:val="0"/>
        <w:autoSpaceDN w:val="0"/>
        <w:adjustRightInd w:val="0"/>
      </w:pPr>
    </w:p>
    <w:p w14:paraId="38034FDD" w14:textId="77777777" w:rsidR="00DE3757" w:rsidRPr="00966DC6" w:rsidRDefault="00DE3757" w:rsidP="00DE3757">
      <w:pPr>
        <w:widowControl w:val="0"/>
        <w:tabs>
          <w:tab w:val="left" w:pos="4900"/>
        </w:tabs>
        <w:autoSpaceDE w:val="0"/>
        <w:autoSpaceDN w:val="0"/>
        <w:adjustRightInd w:val="0"/>
      </w:pPr>
      <w:r w:rsidRPr="00966DC6">
        <w:t>Objednávateľ:</w:t>
      </w:r>
      <w:r w:rsidRPr="00966DC6">
        <w:tab/>
      </w:r>
      <w:r w:rsidRPr="00966DC6">
        <w:tab/>
      </w:r>
      <w:r w:rsidRPr="00966DC6">
        <w:tab/>
        <w:t>Zhotoviteľ:</w:t>
      </w:r>
    </w:p>
    <w:p w14:paraId="721B9D42" w14:textId="77777777" w:rsidR="00DE3757" w:rsidRPr="00966DC6" w:rsidRDefault="00DE3757" w:rsidP="00DE3757">
      <w:r w:rsidRPr="00966DC6">
        <w:br w:type="page"/>
      </w:r>
    </w:p>
    <w:p w14:paraId="286CF439" w14:textId="77777777" w:rsidR="00DE3757" w:rsidRPr="00966DC6" w:rsidRDefault="00DE3757" w:rsidP="00DE3757">
      <w:pPr>
        <w:widowControl w:val="0"/>
        <w:overflowPunct w:val="0"/>
        <w:autoSpaceDE w:val="0"/>
        <w:autoSpaceDN w:val="0"/>
        <w:adjustRightInd w:val="0"/>
        <w:ind w:right="320"/>
      </w:pPr>
      <w:r w:rsidRPr="00966DC6">
        <w:rPr>
          <w:b/>
          <w:bCs/>
        </w:rPr>
        <w:lastRenderedPageBreak/>
        <w:t xml:space="preserve">Príloha </w:t>
      </w:r>
      <w:r w:rsidRPr="00966DC6">
        <w:rPr>
          <w:b/>
        </w:rPr>
        <w:t>č</w:t>
      </w:r>
      <w:r w:rsidRPr="00966DC6">
        <w:rPr>
          <w:b/>
          <w:bCs/>
        </w:rPr>
        <w:t xml:space="preserve">. 2 k zmluve o dielo </w:t>
      </w:r>
      <w:r w:rsidRPr="00966DC6">
        <w:rPr>
          <w:b/>
        </w:rPr>
        <w:t>č</w:t>
      </w:r>
      <w:r w:rsidRPr="00966DC6">
        <w:rPr>
          <w:b/>
          <w:bCs/>
        </w:rPr>
        <w:t>. ....../20</w:t>
      </w:r>
      <w:r>
        <w:rPr>
          <w:b/>
          <w:bCs/>
        </w:rPr>
        <w:t>21</w:t>
      </w:r>
      <w:r w:rsidRPr="00966DC6">
        <w:rPr>
          <w:b/>
          <w:bCs/>
        </w:rPr>
        <w:t xml:space="preserve"> </w:t>
      </w:r>
    </w:p>
    <w:p w14:paraId="76E2034C" w14:textId="77777777" w:rsidR="00DE3757" w:rsidRPr="00966DC6" w:rsidRDefault="00DE3757" w:rsidP="00DE3757">
      <w:pPr>
        <w:widowControl w:val="0"/>
        <w:autoSpaceDE w:val="0"/>
        <w:autoSpaceDN w:val="0"/>
        <w:adjustRightInd w:val="0"/>
      </w:pPr>
    </w:p>
    <w:p w14:paraId="57A57D95" w14:textId="77777777" w:rsidR="00DE3757" w:rsidRPr="00966DC6" w:rsidRDefault="00DE3757" w:rsidP="00DE3757">
      <w:pPr>
        <w:widowControl w:val="0"/>
        <w:autoSpaceDE w:val="0"/>
        <w:autoSpaceDN w:val="0"/>
        <w:adjustRightInd w:val="0"/>
        <w:ind w:left="3020"/>
        <w:rPr>
          <w:b/>
        </w:rPr>
      </w:pPr>
      <w:r>
        <w:rPr>
          <w:b/>
          <w:bCs/>
        </w:rPr>
        <w:t>ČASOVÝ HARMONOGRAM</w:t>
      </w:r>
    </w:p>
    <w:p w14:paraId="02CFAA74" w14:textId="77777777" w:rsidR="00DE3757" w:rsidRPr="00966DC6" w:rsidRDefault="00DE3757" w:rsidP="00DE3757">
      <w:pPr>
        <w:widowControl w:val="0"/>
        <w:autoSpaceDE w:val="0"/>
        <w:autoSpaceDN w:val="0"/>
        <w:adjustRightInd w:val="0"/>
      </w:pPr>
    </w:p>
    <w:p w14:paraId="73CAD823" w14:textId="77777777" w:rsidR="00DE3757" w:rsidRPr="00966DC6" w:rsidRDefault="00DE3757" w:rsidP="00DE3757">
      <w:pPr>
        <w:widowControl w:val="0"/>
        <w:overflowPunct w:val="0"/>
        <w:autoSpaceDE w:val="0"/>
        <w:autoSpaceDN w:val="0"/>
        <w:adjustRightInd w:val="0"/>
        <w:ind w:left="420" w:right="920"/>
        <w:jc w:val="both"/>
        <w:rPr>
          <w:i/>
        </w:rPr>
      </w:pPr>
      <w:r w:rsidRPr="00966DC6">
        <w:rPr>
          <w:i/>
          <w:iCs/>
        </w:rPr>
        <w:t xml:space="preserve">Harmonogram výstavby sa spracúva </w:t>
      </w:r>
      <w:r>
        <w:rPr>
          <w:i/>
          <w:iCs/>
        </w:rPr>
        <w:t xml:space="preserve">najmä </w:t>
      </w:r>
      <w:r w:rsidRPr="00966DC6">
        <w:rPr>
          <w:i/>
          <w:iCs/>
        </w:rPr>
        <w:t xml:space="preserve">formou </w:t>
      </w:r>
      <w:proofErr w:type="spellStart"/>
      <w:r w:rsidRPr="00966DC6">
        <w:rPr>
          <w:i/>
          <w:iCs/>
        </w:rPr>
        <w:t>úse</w:t>
      </w:r>
      <w:r w:rsidRPr="00966DC6">
        <w:rPr>
          <w:i/>
        </w:rPr>
        <w:t>č</w:t>
      </w:r>
      <w:r w:rsidRPr="00966DC6">
        <w:rPr>
          <w:i/>
          <w:iCs/>
        </w:rPr>
        <w:t>kového</w:t>
      </w:r>
      <w:proofErr w:type="spellEnd"/>
      <w:r w:rsidRPr="00966DC6">
        <w:rPr>
          <w:i/>
          <w:iCs/>
        </w:rPr>
        <w:t xml:space="preserve"> grafu použitím </w:t>
      </w:r>
      <w:r>
        <w:rPr>
          <w:i/>
          <w:iCs/>
        </w:rPr>
        <w:t xml:space="preserve">najmä </w:t>
      </w:r>
      <w:r w:rsidRPr="00966DC6">
        <w:rPr>
          <w:i/>
          <w:iCs/>
        </w:rPr>
        <w:t>niektorého z osved</w:t>
      </w:r>
      <w:r w:rsidRPr="00966DC6">
        <w:rPr>
          <w:i/>
        </w:rPr>
        <w:t>č</w:t>
      </w:r>
      <w:r w:rsidRPr="00966DC6">
        <w:rPr>
          <w:i/>
          <w:iCs/>
        </w:rPr>
        <w:t>ených softvérových programov.</w:t>
      </w:r>
      <w:r>
        <w:rPr>
          <w:i/>
          <w:iCs/>
        </w:rPr>
        <w:t xml:space="preserve"> Neuvádzajú sa konkrétne dátumy, ale napr. harmonogram v dňoch alebo týždňoch.</w:t>
      </w:r>
    </w:p>
    <w:p w14:paraId="47D2B92B" w14:textId="77777777" w:rsidR="00DE3757" w:rsidRPr="00966DC6" w:rsidRDefault="00DE3757" w:rsidP="00DE3757">
      <w:pPr>
        <w:widowControl w:val="0"/>
        <w:autoSpaceDE w:val="0"/>
        <w:autoSpaceDN w:val="0"/>
        <w:adjustRightInd w:val="0"/>
        <w:jc w:val="both"/>
        <w:rPr>
          <w:i/>
        </w:rPr>
      </w:pPr>
    </w:p>
    <w:p w14:paraId="7A167A2A" w14:textId="77777777" w:rsidR="00DE3757" w:rsidRPr="00966DC6" w:rsidRDefault="00DE3757" w:rsidP="00DE3757">
      <w:pPr>
        <w:widowControl w:val="0"/>
        <w:autoSpaceDE w:val="0"/>
        <w:autoSpaceDN w:val="0"/>
        <w:adjustRightInd w:val="0"/>
        <w:ind w:left="420"/>
        <w:rPr>
          <w:i/>
        </w:rPr>
      </w:pPr>
      <w:r w:rsidRPr="00966DC6">
        <w:rPr>
          <w:i/>
          <w:iCs/>
        </w:rPr>
        <w:t xml:space="preserve">V prvej základnej </w:t>
      </w:r>
      <w:r w:rsidRPr="00966DC6">
        <w:rPr>
          <w:i/>
        </w:rPr>
        <w:t>č</w:t>
      </w:r>
      <w:r w:rsidRPr="00966DC6">
        <w:rPr>
          <w:i/>
          <w:iCs/>
        </w:rPr>
        <w:t>asti harmonogramu sú uvedené:</w:t>
      </w:r>
    </w:p>
    <w:p w14:paraId="4B598B67" w14:textId="77777777" w:rsidR="00DE3757" w:rsidRPr="00966DC6" w:rsidRDefault="00DE3757" w:rsidP="00DE3757">
      <w:pPr>
        <w:widowControl w:val="0"/>
        <w:autoSpaceDE w:val="0"/>
        <w:autoSpaceDN w:val="0"/>
        <w:adjustRightInd w:val="0"/>
        <w:ind w:left="420"/>
        <w:rPr>
          <w:i/>
        </w:rPr>
      </w:pPr>
      <w:r>
        <w:rPr>
          <w:i/>
          <w:iCs/>
        </w:rPr>
        <w:t>P</w:t>
      </w:r>
      <w:r w:rsidRPr="00966DC6">
        <w:rPr>
          <w:i/>
          <w:iCs/>
        </w:rPr>
        <w:t>revzati</w:t>
      </w:r>
      <w:r>
        <w:rPr>
          <w:i/>
          <w:iCs/>
        </w:rPr>
        <w:t>e</w:t>
      </w:r>
      <w:r w:rsidRPr="00966DC6">
        <w:rPr>
          <w:i/>
          <w:iCs/>
        </w:rPr>
        <w:t xml:space="preserve"> staveniska.</w:t>
      </w:r>
    </w:p>
    <w:p w14:paraId="4545C8DB" w14:textId="77777777" w:rsidR="00DE3757" w:rsidRPr="00966DC6" w:rsidRDefault="00DE3757" w:rsidP="00DE3757">
      <w:pPr>
        <w:widowControl w:val="0"/>
        <w:autoSpaceDE w:val="0"/>
        <w:autoSpaceDN w:val="0"/>
        <w:adjustRightInd w:val="0"/>
        <w:ind w:left="420"/>
        <w:rPr>
          <w:i/>
        </w:rPr>
      </w:pPr>
      <w:r>
        <w:rPr>
          <w:i/>
          <w:iCs/>
        </w:rPr>
        <w:t>Z</w:t>
      </w:r>
      <w:r w:rsidRPr="00966DC6">
        <w:rPr>
          <w:i/>
          <w:iCs/>
        </w:rPr>
        <w:t>a</w:t>
      </w:r>
      <w:r w:rsidRPr="00966DC6">
        <w:rPr>
          <w:i/>
        </w:rPr>
        <w:t>č</w:t>
      </w:r>
      <w:r w:rsidRPr="00966DC6">
        <w:rPr>
          <w:i/>
          <w:iCs/>
        </w:rPr>
        <w:t>ati</w:t>
      </w:r>
      <w:r>
        <w:rPr>
          <w:i/>
          <w:iCs/>
        </w:rPr>
        <w:t>e</w:t>
      </w:r>
      <w:r w:rsidRPr="00966DC6">
        <w:rPr>
          <w:i/>
          <w:iCs/>
        </w:rPr>
        <w:t xml:space="preserve"> uskuto</w:t>
      </w:r>
      <w:r w:rsidRPr="00966DC6">
        <w:rPr>
          <w:i/>
        </w:rPr>
        <w:t>čň</w:t>
      </w:r>
      <w:r w:rsidRPr="00966DC6">
        <w:rPr>
          <w:i/>
          <w:iCs/>
        </w:rPr>
        <w:t>ovania diela.</w:t>
      </w:r>
    </w:p>
    <w:p w14:paraId="21375C9E" w14:textId="77777777" w:rsidR="00DE3757" w:rsidRPr="00966DC6" w:rsidRDefault="00DE3757" w:rsidP="00DE3757">
      <w:pPr>
        <w:widowControl w:val="0"/>
        <w:autoSpaceDE w:val="0"/>
        <w:autoSpaceDN w:val="0"/>
        <w:adjustRightInd w:val="0"/>
        <w:ind w:left="420"/>
        <w:rPr>
          <w:i/>
        </w:rPr>
      </w:pPr>
      <w:r w:rsidRPr="00966DC6">
        <w:rPr>
          <w:i/>
          <w:iCs/>
        </w:rPr>
        <w:t>Termín dokon</w:t>
      </w:r>
      <w:r w:rsidRPr="00966DC6">
        <w:rPr>
          <w:i/>
        </w:rPr>
        <w:t>č</w:t>
      </w:r>
      <w:r w:rsidRPr="00966DC6">
        <w:rPr>
          <w:i/>
          <w:iCs/>
        </w:rPr>
        <w:t>enia, odovzdania a prevzatia stavby.</w:t>
      </w:r>
    </w:p>
    <w:p w14:paraId="63E8D1D1" w14:textId="77777777" w:rsidR="00DE3757" w:rsidRPr="00966DC6" w:rsidRDefault="00DE3757" w:rsidP="00DE3757">
      <w:pPr>
        <w:widowControl w:val="0"/>
        <w:autoSpaceDE w:val="0"/>
        <w:autoSpaceDN w:val="0"/>
        <w:adjustRightInd w:val="0"/>
        <w:rPr>
          <w:i/>
        </w:rPr>
      </w:pPr>
    </w:p>
    <w:p w14:paraId="75C63682" w14:textId="77777777" w:rsidR="00DE3757" w:rsidRPr="00966DC6" w:rsidRDefault="00DE3757" w:rsidP="00DE3757">
      <w:pPr>
        <w:widowControl w:val="0"/>
        <w:autoSpaceDE w:val="0"/>
        <w:autoSpaceDN w:val="0"/>
        <w:adjustRightInd w:val="0"/>
        <w:ind w:left="420"/>
        <w:rPr>
          <w:i/>
        </w:rPr>
      </w:pPr>
      <w:r w:rsidRPr="00966DC6">
        <w:rPr>
          <w:i/>
          <w:iCs/>
        </w:rPr>
        <w:t xml:space="preserve">V druhej </w:t>
      </w:r>
      <w:r w:rsidRPr="00966DC6">
        <w:rPr>
          <w:i/>
        </w:rPr>
        <w:t>č</w:t>
      </w:r>
      <w:r w:rsidRPr="00966DC6">
        <w:rPr>
          <w:i/>
          <w:iCs/>
        </w:rPr>
        <w:t>asti je uvedená vecná nápl</w:t>
      </w:r>
      <w:r w:rsidRPr="00966DC6">
        <w:rPr>
          <w:i/>
        </w:rPr>
        <w:t>ň</w:t>
      </w:r>
      <w:r w:rsidRPr="00966DC6">
        <w:rPr>
          <w:i/>
          <w:iCs/>
        </w:rPr>
        <w:t xml:space="preserve"> jednotlivých postupových termínov.</w:t>
      </w:r>
    </w:p>
    <w:p w14:paraId="50261588" w14:textId="77777777" w:rsidR="00DE3757" w:rsidRPr="00966DC6" w:rsidRDefault="00DE3757" w:rsidP="00DE3757">
      <w:pPr>
        <w:widowControl w:val="0"/>
        <w:autoSpaceDE w:val="0"/>
        <w:autoSpaceDN w:val="0"/>
        <w:adjustRightInd w:val="0"/>
        <w:rPr>
          <w:i/>
        </w:rPr>
      </w:pPr>
    </w:p>
    <w:p w14:paraId="6014E96E" w14:textId="77777777" w:rsidR="00DE3757" w:rsidRPr="00966DC6" w:rsidRDefault="00DE3757" w:rsidP="00DE3757">
      <w:pPr>
        <w:widowControl w:val="0"/>
        <w:autoSpaceDE w:val="0"/>
        <w:autoSpaceDN w:val="0"/>
        <w:adjustRightInd w:val="0"/>
        <w:ind w:left="420"/>
        <w:rPr>
          <w:i/>
        </w:rPr>
      </w:pPr>
      <w:r w:rsidRPr="00966DC6">
        <w:rPr>
          <w:i/>
          <w:iCs/>
        </w:rPr>
        <w:t xml:space="preserve">V tretej </w:t>
      </w:r>
      <w:r w:rsidRPr="00966DC6">
        <w:rPr>
          <w:i/>
        </w:rPr>
        <w:t>č</w:t>
      </w:r>
      <w:r w:rsidRPr="00966DC6">
        <w:rPr>
          <w:i/>
          <w:iCs/>
        </w:rPr>
        <w:t xml:space="preserve">asti harmonogramu sú uvedené oddiely v </w:t>
      </w:r>
      <w:r w:rsidRPr="00966DC6">
        <w:rPr>
          <w:i/>
        </w:rPr>
        <w:t>č</w:t>
      </w:r>
      <w:r w:rsidRPr="00966DC6">
        <w:rPr>
          <w:i/>
          <w:iCs/>
        </w:rPr>
        <w:t>lenení pod</w:t>
      </w:r>
      <w:r w:rsidRPr="00966DC6">
        <w:rPr>
          <w:i/>
        </w:rPr>
        <w:t>ľ</w:t>
      </w:r>
      <w:r w:rsidRPr="00966DC6">
        <w:rPr>
          <w:i/>
          <w:iCs/>
        </w:rPr>
        <w:t xml:space="preserve">a prílohy </w:t>
      </w:r>
      <w:r w:rsidRPr="00966DC6">
        <w:rPr>
          <w:i/>
        </w:rPr>
        <w:t>č</w:t>
      </w:r>
      <w:r w:rsidRPr="00966DC6">
        <w:rPr>
          <w:i/>
          <w:iCs/>
        </w:rPr>
        <w:t>. 1 k tejto zmluve.</w:t>
      </w:r>
    </w:p>
    <w:p w14:paraId="1D4C17CD" w14:textId="77777777" w:rsidR="00DE3757" w:rsidRPr="00966DC6" w:rsidRDefault="00DE3757" w:rsidP="00DE3757">
      <w:pPr>
        <w:widowControl w:val="0"/>
        <w:autoSpaceDE w:val="0"/>
        <w:autoSpaceDN w:val="0"/>
        <w:adjustRightInd w:val="0"/>
        <w:rPr>
          <w:i/>
        </w:rPr>
      </w:pPr>
    </w:p>
    <w:p w14:paraId="0B39CA19" w14:textId="77777777" w:rsidR="00DE3757" w:rsidRPr="00966DC6" w:rsidRDefault="00DE3757" w:rsidP="00DE3757">
      <w:pPr>
        <w:widowControl w:val="0"/>
        <w:overflowPunct w:val="0"/>
        <w:autoSpaceDE w:val="0"/>
        <w:autoSpaceDN w:val="0"/>
        <w:adjustRightInd w:val="0"/>
        <w:ind w:left="420"/>
        <w:jc w:val="both"/>
        <w:rPr>
          <w:i/>
        </w:rPr>
      </w:pPr>
      <w:r w:rsidRPr="00966DC6">
        <w:rPr>
          <w:i/>
          <w:iCs/>
        </w:rPr>
        <w:t xml:space="preserve">V tejto </w:t>
      </w:r>
      <w:r w:rsidRPr="00966DC6">
        <w:rPr>
          <w:i/>
        </w:rPr>
        <w:t>č</w:t>
      </w:r>
      <w:r w:rsidRPr="00966DC6">
        <w:rPr>
          <w:i/>
          <w:iCs/>
        </w:rPr>
        <w:t>asti harmonogramu výstavby uchádzač uvedie aj termíny stavebných pripraveností k montáži a termíny spätného odovzdania po montáži za ú</w:t>
      </w:r>
      <w:r w:rsidRPr="00966DC6">
        <w:rPr>
          <w:i/>
        </w:rPr>
        <w:t>č</w:t>
      </w:r>
      <w:r w:rsidRPr="00966DC6">
        <w:rPr>
          <w:i/>
          <w:iCs/>
        </w:rPr>
        <w:t>elom dokon</w:t>
      </w:r>
      <w:r w:rsidRPr="00966DC6">
        <w:rPr>
          <w:i/>
        </w:rPr>
        <w:t>č</w:t>
      </w:r>
      <w:r w:rsidRPr="00966DC6">
        <w:rPr>
          <w:i/>
          <w:iCs/>
        </w:rPr>
        <w:t>enia stavby.</w:t>
      </w:r>
    </w:p>
    <w:p w14:paraId="430AE485" w14:textId="77777777" w:rsidR="00DE3757" w:rsidRPr="00966DC6" w:rsidRDefault="00DE3757" w:rsidP="00DE3757">
      <w:pPr>
        <w:widowControl w:val="0"/>
        <w:autoSpaceDE w:val="0"/>
        <w:autoSpaceDN w:val="0"/>
        <w:adjustRightInd w:val="0"/>
      </w:pPr>
    </w:p>
    <w:p w14:paraId="13ED8814" w14:textId="77777777" w:rsidR="00DE3757" w:rsidRDefault="00DE3757" w:rsidP="00DE3757">
      <w:pPr>
        <w:widowControl w:val="0"/>
        <w:autoSpaceDE w:val="0"/>
        <w:autoSpaceDN w:val="0"/>
        <w:adjustRightInd w:val="0"/>
        <w:ind w:left="420"/>
      </w:pPr>
    </w:p>
    <w:p w14:paraId="1A8A1EDD" w14:textId="77777777" w:rsidR="00DE3757" w:rsidRPr="00966DC6" w:rsidRDefault="00DE3757" w:rsidP="00DE3757">
      <w:pPr>
        <w:widowControl w:val="0"/>
        <w:autoSpaceDE w:val="0"/>
        <w:autoSpaceDN w:val="0"/>
        <w:adjustRightInd w:val="0"/>
        <w:ind w:left="420"/>
      </w:pPr>
      <w:r w:rsidRPr="00966DC6">
        <w:t>Táto príloha č. 2 je neoddeliteľnou súčasťou zmluvy o dielo č. ......./20</w:t>
      </w:r>
      <w:r>
        <w:t>21</w:t>
      </w:r>
    </w:p>
    <w:p w14:paraId="3FCED595" w14:textId="77777777" w:rsidR="00DE3757" w:rsidRPr="00966DC6" w:rsidRDefault="00DE3757" w:rsidP="00DE3757">
      <w:pPr>
        <w:widowControl w:val="0"/>
        <w:autoSpaceDE w:val="0"/>
        <w:autoSpaceDN w:val="0"/>
        <w:adjustRightInd w:val="0"/>
      </w:pPr>
    </w:p>
    <w:p w14:paraId="7CE49209" w14:textId="77777777" w:rsidR="00DE3757" w:rsidRPr="00966DC6" w:rsidRDefault="00DE3757" w:rsidP="00DE3757">
      <w:pPr>
        <w:widowControl w:val="0"/>
        <w:autoSpaceDE w:val="0"/>
        <w:autoSpaceDN w:val="0"/>
        <w:adjustRightInd w:val="0"/>
      </w:pPr>
    </w:p>
    <w:p w14:paraId="67C36C76" w14:textId="77777777" w:rsidR="00DE3757" w:rsidRPr="00966DC6" w:rsidRDefault="00DE3757" w:rsidP="00DE3757">
      <w:pPr>
        <w:widowControl w:val="0"/>
        <w:autoSpaceDE w:val="0"/>
        <w:autoSpaceDN w:val="0"/>
        <w:adjustRightInd w:val="0"/>
      </w:pPr>
    </w:p>
    <w:p w14:paraId="4F24DB2F"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53F97EA1" w14:textId="77777777" w:rsidR="00DE3757" w:rsidRPr="00966DC6" w:rsidRDefault="00DE3757" w:rsidP="00DE3757">
      <w:pPr>
        <w:widowControl w:val="0"/>
        <w:autoSpaceDE w:val="0"/>
        <w:autoSpaceDN w:val="0"/>
        <w:adjustRightInd w:val="0"/>
      </w:pPr>
    </w:p>
    <w:p w14:paraId="257BB730" w14:textId="77777777" w:rsidR="00DE3757" w:rsidRPr="00966DC6" w:rsidRDefault="00DE3757" w:rsidP="00DE3757">
      <w:pPr>
        <w:widowControl w:val="0"/>
        <w:autoSpaceDE w:val="0"/>
        <w:autoSpaceDN w:val="0"/>
        <w:adjustRightInd w:val="0"/>
      </w:pPr>
    </w:p>
    <w:p w14:paraId="162F77F8" w14:textId="77777777" w:rsidR="00DE3757" w:rsidRPr="00966DC6" w:rsidRDefault="00DE3757" w:rsidP="00DE3757">
      <w:pPr>
        <w:widowControl w:val="0"/>
        <w:autoSpaceDE w:val="0"/>
        <w:autoSpaceDN w:val="0"/>
        <w:adjustRightInd w:val="0"/>
      </w:pPr>
    </w:p>
    <w:p w14:paraId="361A1C2B"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22B76481" w14:textId="77777777" w:rsidR="00DE3757" w:rsidRDefault="00DE3757" w:rsidP="00DE3757">
      <w:r>
        <w:br w:type="page"/>
      </w:r>
    </w:p>
    <w:p w14:paraId="70977C41"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3 k zmluve o dielo </w:t>
      </w:r>
      <w:r w:rsidRPr="00966DC6">
        <w:t>č</w:t>
      </w:r>
      <w:r w:rsidRPr="00966DC6">
        <w:rPr>
          <w:b/>
          <w:bCs/>
        </w:rPr>
        <w:t>. ......./20</w:t>
      </w:r>
      <w:r>
        <w:rPr>
          <w:b/>
          <w:bCs/>
        </w:rPr>
        <w:t>21</w:t>
      </w:r>
      <w:r w:rsidRPr="00966DC6">
        <w:rPr>
          <w:b/>
          <w:bCs/>
        </w:rPr>
        <w:t xml:space="preserve"> </w:t>
      </w:r>
    </w:p>
    <w:p w14:paraId="7E86D02E" w14:textId="77777777" w:rsidR="00DE3757" w:rsidRPr="00966DC6" w:rsidRDefault="00DE3757" w:rsidP="00DE3757">
      <w:pPr>
        <w:widowControl w:val="0"/>
        <w:autoSpaceDE w:val="0"/>
        <w:autoSpaceDN w:val="0"/>
        <w:adjustRightInd w:val="0"/>
      </w:pPr>
    </w:p>
    <w:p w14:paraId="14ED7D9C" w14:textId="77777777" w:rsidR="00DE3757" w:rsidRPr="00966DC6" w:rsidRDefault="00DE3757" w:rsidP="00DE3757">
      <w:pPr>
        <w:widowControl w:val="0"/>
        <w:autoSpaceDE w:val="0"/>
        <w:autoSpaceDN w:val="0"/>
        <w:adjustRightInd w:val="0"/>
        <w:jc w:val="center"/>
        <w:rPr>
          <w:smallCaps/>
          <w:sz w:val="28"/>
          <w:szCs w:val="28"/>
        </w:rPr>
      </w:pPr>
      <w:r w:rsidRPr="00966DC6">
        <w:rPr>
          <w:b/>
          <w:bCs/>
          <w:smallCaps/>
          <w:sz w:val="28"/>
          <w:szCs w:val="28"/>
        </w:rPr>
        <w:t>Kritická cesta</w:t>
      </w:r>
    </w:p>
    <w:p w14:paraId="75F877C0" w14:textId="77777777" w:rsidR="00DE3757" w:rsidRDefault="00DE3757" w:rsidP="00DE3757">
      <w:pPr>
        <w:widowControl w:val="0"/>
        <w:autoSpaceDE w:val="0"/>
        <w:autoSpaceDN w:val="0"/>
        <w:adjustRightInd w:val="0"/>
      </w:pPr>
    </w:p>
    <w:p w14:paraId="5816F5C9" w14:textId="77777777" w:rsidR="00DE3757" w:rsidRPr="00966DC6" w:rsidRDefault="00DE3757" w:rsidP="00DE3757">
      <w:pPr>
        <w:widowControl w:val="0"/>
        <w:overflowPunct w:val="0"/>
        <w:autoSpaceDE w:val="0"/>
        <w:autoSpaceDN w:val="0"/>
        <w:adjustRightInd w:val="0"/>
        <w:ind w:left="420" w:right="920"/>
        <w:jc w:val="both"/>
        <w:rPr>
          <w:i/>
        </w:rPr>
      </w:pPr>
      <w:r>
        <w:rPr>
          <w:i/>
          <w:iCs/>
        </w:rPr>
        <w:t>Vyšpecifikovanie časových úsekov z Harmonogram výstavby, ktoré zasiahnu do prevádzky v objekte Objednávateľa</w:t>
      </w:r>
    </w:p>
    <w:p w14:paraId="03E015BC" w14:textId="77777777" w:rsidR="00DE3757" w:rsidRDefault="00DE3757" w:rsidP="00DE3757">
      <w:pPr>
        <w:widowControl w:val="0"/>
        <w:autoSpaceDE w:val="0"/>
        <w:autoSpaceDN w:val="0"/>
        <w:adjustRightInd w:val="0"/>
        <w:jc w:val="both"/>
        <w:rPr>
          <w:i/>
        </w:rPr>
      </w:pPr>
    </w:p>
    <w:p w14:paraId="46AE8E7C" w14:textId="0B383208" w:rsidR="00DE3757" w:rsidRPr="00966DC6" w:rsidRDefault="00DE3757" w:rsidP="00DE3757">
      <w:pPr>
        <w:widowControl w:val="0"/>
        <w:autoSpaceDE w:val="0"/>
        <w:autoSpaceDN w:val="0"/>
        <w:adjustRightInd w:val="0"/>
        <w:ind w:left="420"/>
      </w:pPr>
      <w:r w:rsidRPr="00966DC6">
        <w:t xml:space="preserve">Táto príloha č. </w:t>
      </w:r>
      <w:r>
        <w:t>3</w:t>
      </w:r>
      <w:r w:rsidRPr="00966DC6">
        <w:t xml:space="preserve"> je neoddeliteľnou súčasťou zmluvy o dielo č. ......./20</w:t>
      </w:r>
      <w:r>
        <w:t>21</w:t>
      </w:r>
    </w:p>
    <w:p w14:paraId="319D05F0" w14:textId="77777777" w:rsidR="00DE3757" w:rsidRPr="00966DC6" w:rsidRDefault="00DE3757" w:rsidP="00DE3757">
      <w:pPr>
        <w:widowControl w:val="0"/>
        <w:autoSpaceDE w:val="0"/>
        <w:autoSpaceDN w:val="0"/>
        <w:adjustRightInd w:val="0"/>
      </w:pPr>
    </w:p>
    <w:p w14:paraId="6FF98853" w14:textId="77777777" w:rsidR="00DE3757" w:rsidRPr="00966DC6" w:rsidRDefault="00DE3757" w:rsidP="00DE3757">
      <w:pPr>
        <w:widowControl w:val="0"/>
        <w:autoSpaceDE w:val="0"/>
        <w:autoSpaceDN w:val="0"/>
        <w:adjustRightInd w:val="0"/>
      </w:pPr>
    </w:p>
    <w:p w14:paraId="52EFC493" w14:textId="77777777" w:rsidR="00DE3757" w:rsidRPr="00966DC6" w:rsidRDefault="00DE3757" w:rsidP="00DE3757">
      <w:pPr>
        <w:widowControl w:val="0"/>
        <w:autoSpaceDE w:val="0"/>
        <w:autoSpaceDN w:val="0"/>
        <w:adjustRightInd w:val="0"/>
      </w:pPr>
    </w:p>
    <w:p w14:paraId="53550EF2"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012B4810" w14:textId="77777777" w:rsidR="00DE3757" w:rsidRPr="00966DC6" w:rsidRDefault="00DE3757" w:rsidP="00DE3757">
      <w:pPr>
        <w:widowControl w:val="0"/>
        <w:autoSpaceDE w:val="0"/>
        <w:autoSpaceDN w:val="0"/>
        <w:adjustRightInd w:val="0"/>
      </w:pPr>
    </w:p>
    <w:p w14:paraId="747841BC" w14:textId="77777777" w:rsidR="00DE3757" w:rsidRPr="00966DC6" w:rsidRDefault="00DE3757" w:rsidP="00DE3757">
      <w:pPr>
        <w:widowControl w:val="0"/>
        <w:autoSpaceDE w:val="0"/>
        <w:autoSpaceDN w:val="0"/>
        <w:adjustRightInd w:val="0"/>
      </w:pPr>
    </w:p>
    <w:p w14:paraId="447EC4C8" w14:textId="77777777" w:rsidR="00DE3757" w:rsidRPr="00966DC6" w:rsidRDefault="00DE3757" w:rsidP="00DE3757">
      <w:pPr>
        <w:widowControl w:val="0"/>
        <w:autoSpaceDE w:val="0"/>
        <w:autoSpaceDN w:val="0"/>
        <w:adjustRightInd w:val="0"/>
      </w:pPr>
    </w:p>
    <w:p w14:paraId="4E4FF8DC"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6D0ADF58" w14:textId="77777777" w:rsidR="00DE3757" w:rsidRDefault="00DE3757" w:rsidP="00DE3757">
      <w:r>
        <w:br w:type="page"/>
      </w:r>
    </w:p>
    <w:p w14:paraId="5527217D"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4</w:t>
      </w:r>
      <w:r w:rsidRPr="00966DC6">
        <w:rPr>
          <w:b/>
          <w:bCs/>
        </w:rPr>
        <w:t xml:space="preserve"> k zmluve o dielo </w:t>
      </w:r>
      <w:r w:rsidRPr="00966DC6">
        <w:t>č</w:t>
      </w:r>
      <w:r w:rsidRPr="00966DC6">
        <w:rPr>
          <w:b/>
          <w:bCs/>
        </w:rPr>
        <w:t>. ......./20</w:t>
      </w:r>
      <w:r>
        <w:rPr>
          <w:b/>
          <w:bCs/>
        </w:rPr>
        <w:t>21</w:t>
      </w:r>
      <w:r w:rsidRPr="00966DC6">
        <w:rPr>
          <w:b/>
          <w:bCs/>
        </w:rPr>
        <w:t xml:space="preserve"> </w:t>
      </w:r>
    </w:p>
    <w:p w14:paraId="593C8F40" w14:textId="77777777" w:rsidR="00DE3757" w:rsidRDefault="00DE3757" w:rsidP="00DE3757">
      <w:pPr>
        <w:widowControl w:val="0"/>
        <w:autoSpaceDE w:val="0"/>
        <w:autoSpaceDN w:val="0"/>
        <w:adjustRightInd w:val="0"/>
      </w:pPr>
    </w:p>
    <w:p w14:paraId="03507819" w14:textId="77777777" w:rsidR="00DE3757" w:rsidRDefault="00DE3757" w:rsidP="00DE3757">
      <w:pPr>
        <w:widowControl w:val="0"/>
        <w:autoSpaceDE w:val="0"/>
        <w:autoSpaceDN w:val="0"/>
        <w:adjustRightInd w:val="0"/>
      </w:pPr>
    </w:p>
    <w:p w14:paraId="411C157F" w14:textId="77777777" w:rsidR="00DE3757" w:rsidRPr="00966DC6" w:rsidRDefault="00DE3757" w:rsidP="00DE3757">
      <w:pPr>
        <w:widowControl w:val="0"/>
        <w:autoSpaceDE w:val="0"/>
        <w:autoSpaceDN w:val="0"/>
        <w:adjustRightInd w:val="0"/>
        <w:jc w:val="center"/>
      </w:pPr>
      <w:r w:rsidRPr="00966DC6">
        <w:rPr>
          <w:b/>
          <w:bCs/>
        </w:rPr>
        <w:t>ZOZNAM  SUBDODÁVATEĽOV</w:t>
      </w:r>
    </w:p>
    <w:p w14:paraId="6D718EBD" w14:textId="77777777" w:rsidR="00DE3757" w:rsidRPr="00966DC6" w:rsidRDefault="00DE3757" w:rsidP="00DE3757">
      <w:pPr>
        <w:widowControl w:val="0"/>
        <w:autoSpaceDE w:val="0"/>
        <w:autoSpaceDN w:val="0"/>
        <w:adjustRightInd w:val="0"/>
      </w:pPr>
    </w:p>
    <w:p w14:paraId="387DE531" w14:textId="77777777" w:rsidR="00DE3757" w:rsidRPr="00966DC6" w:rsidRDefault="00DE3757" w:rsidP="00DE3757">
      <w:pPr>
        <w:widowControl w:val="0"/>
        <w:autoSpaceDE w:val="0"/>
        <w:autoSpaceDN w:val="0"/>
        <w:adjustRightInd w:val="0"/>
      </w:pPr>
    </w:p>
    <w:p w14:paraId="50CE5E71" w14:textId="75F9A4FE" w:rsidR="00DE3757" w:rsidRDefault="00DE3757" w:rsidP="00DE3757">
      <w:pPr>
        <w:pStyle w:val="Zkladntext"/>
        <w:numPr>
          <w:ilvl w:val="0"/>
          <w:numId w:val="59"/>
        </w:numPr>
        <w:spacing w:after="0"/>
        <w:jc w:val="both"/>
        <w:rPr>
          <w:i/>
        </w:rPr>
      </w:pPr>
      <w:r>
        <w:rPr>
          <w:i/>
          <w:color w:val="000000"/>
        </w:rPr>
        <w:t>povinnosť doplniť má</w:t>
      </w:r>
      <w:r w:rsidRPr="00966DC6">
        <w:rPr>
          <w:i/>
          <w:color w:val="000000"/>
        </w:rPr>
        <w:t xml:space="preserve"> úspešný uchádzač údajmi o subdodávateľoch v </w:t>
      </w:r>
      <w:r>
        <w:rPr>
          <w:i/>
        </w:rPr>
        <w:t>zmysle čl. VIII</w:t>
      </w:r>
      <w:r w:rsidRPr="00966DC6">
        <w:rPr>
          <w:i/>
        </w:rPr>
        <w:t xml:space="preserve">. ods. </w:t>
      </w:r>
      <w:r>
        <w:rPr>
          <w:i/>
        </w:rPr>
        <w:t>8</w:t>
      </w:r>
      <w:r w:rsidRPr="00966DC6">
        <w:rPr>
          <w:i/>
        </w:rPr>
        <w:t>.</w:t>
      </w:r>
      <w:r>
        <w:rPr>
          <w:i/>
        </w:rPr>
        <w:t>2</w:t>
      </w:r>
      <w:r w:rsidRPr="00966DC6">
        <w:rPr>
          <w:i/>
        </w:rPr>
        <w:t xml:space="preserve"> Zmluvy o dielo </w:t>
      </w:r>
    </w:p>
    <w:p w14:paraId="180A067F" w14:textId="77777777" w:rsidR="00DE3757" w:rsidRPr="005D745E" w:rsidRDefault="00DE3757" w:rsidP="00DE3757">
      <w:pPr>
        <w:rPr>
          <w:rFonts w:eastAsia="Calibri"/>
          <w:i/>
          <w:szCs w:val="20"/>
        </w:rPr>
      </w:pPr>
      <w:r>
        <w:rPr>
          <w:i/>
        </w:rPr>
        <w:br w:type="page"/>
      </w:r>
    </w:p>
    <w:p w14:paraId="53A7E9C3"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5</w:t>
      </w:r>
      <w:r w:rsidRPr="00966DC6">
        <w:rPr>
          <w:b/>
          <w:bCs/>
        </w:rPr>
        <w:t xml:space="preserve"> k zmluve o dielo </w:t>
      </w:r>
      <w:r w:rsidRPr="00966DC6">
        <w:t>č</w:t>
      </w:r>
      <w:r w:rsidRPr="00966DC6">
        <w:rPr>
          <w:b/>
          <w:bCs/>
        </w:rPr>
        <w:t>. ......./20</w:t>
      </w:r>
      <w:r>
        <w:rPr>
          <w:b/>
          <w:bCs/>
        </w:rPr>
        <w:t>21</w:t>
      </w:r>
      <w:r w:rsidRPr="00966DC6">
        <w:rPr>
          <w:b/>
          <w:bCs/>
        </w:rPr>
        <w:t xml:space="preserve"> </w:t>
      </w:r>
    </w:p>
    <w:p w14:paraId="6BBFBD72" w14:textId="77777777" w:rsidR="00DE3757" w:rsidRDefault="00DE3757" w:rsidP="00DE3757">
      <w:pPr>
        <w:widowControl w:val="0"/>
        <w:autoSpaceDE w:val="0"/>
        <w:autoSpaceDN w:val="0"/>
        <w:adjustRightInd w:val="0"/>
      </w:pPr>
    </w:p>
    <w:p w14:paraId="35D3B5ED" w14:textId="77777777" w:rsidR="00DE3757" w:rsidRPr="005D745E" w:rsidRDefault="00DE3757" w:rsidP="00DE3757">
      <w:pPr>
        <w:widowControl w:val="0"/>
        <w:autoSpaceDE w:val="0"/>
        <w:autoSpaceDN w:val="0"/>
        <w:adjustRightInd w:val="0"/>
        <w:jc w:val="center"/>
        <w:rPr>
          <w:b/>
          <w:smallCaps/>
          <w:sz w:val="28"/>
          <w:szCs w:val="28"/>
        </w:rPr>
      </w:pPr>
      <w:r w:rsidRPr="005D745E">
        <w:rPr>
          <w:b/>
          <w:smallCaps/>
          <w:sz w:val="28"/>
          <w:szCs w:val="28"/>
        </w:rPr>
        <w:t>Špecifikácia Staveniska a Stavebného denníka</w:t>
      </w:r>
    </w:p>
    <w:p w14:paraId="15F71426" w14:textId="77777777" w:rsidR="00DE3757" w:rsidRDefault="00DE3757" w:rsidP="00DE3757">
      <w:pPr>
        <w:widowControl w:val="0"/>
        <w:autoSpaceDE w:val="0"/>
        <w:autoSpaceDN w:val="0"/>
        <w:adjustRightInd w:val="0"/>
        <w:ind w:left="16"/>
      </w:pPr>
    </w:p>
    <w:p w14:paraId="42CCC17B" w14:textId="77777777" w:rsidR="00DE3757" w:rsidRPr="005D745E" w:rsidRDefault="00DE3757" w:rsidP="00DE3757">
      <w:pPr>
        <w:widowControl w:val="0"/>
        <w:autoSpaceDE w:val="0"/>
        <w:autoSpaceDN w:val="0"/>
        <w:adjustRightInd w:val="0"/>
        <w:ind w:left="16"/>
        <w:rPr>
          <w:sz w:val="22"/>
          <w:szCs w:val="22"/>
        </w:rPr>
      </w:pPr>
      <w:r w:rsidRPr="005D745E">
        <w:rPr>
          <w:sz w:val="22"/>
          <w:szCs w:val="22"/>
        </w:rPr>
        <w:t>Zmluvné strany sa budú v priebehu zhotovovania diela riadiť týmito podmienkami:</w:t>
      </w:r>
    </w:p>
    <w:p w14:paraId="4427770E" w14:textId="77777777" w:rsidR="00DE3757" w:rsidRPr="005D745E" w:rsidRDefault="00DE3757" w:rsidP="00DE3757">
      <w:pPr>
        <w:widowControl w:val="0"/>
        <w:autoSpaceDE w:val="0"/>
        <w:autoSpaceDN w:val="0"/>
        <w:adjustRightInd w:val="0"/>
        <w:rPr>
          <w:sz w:val="22"/>
          <w:szCs w:val="22"/>
        </w:rPr>
      </w:pPr>
    </w:p>
    <w:p w14:paraId="390F3917" w14:textId="77777777" w:rsidR="00DE3757" w:rsidRPr="005D745E" w:rsidRDefault="00DE3757" w:rsidP="00DE3757">
      <w:pPr>
        <w:widowControl w:val="0"/>
        <w:autoSpaceDE w:val="0"/>
        <w:autoSpaceDN w:val="0"/>
        <w:adjustRightInd w:val="0"/>
        <w:ind w:left="4476"/>
        <w:rPr>
          <w:sz w:val="22"/>
          <w:szCs w:val="22"/>
        </w:rPr>
      </w:pPr>
      <w:r w:rsidRPr="005D745E">
        <w:rPr>
          <w:b/>
          <w:bCs/>
          <w:sz w:val="22"/>
          <w:szCs w:val="22"/>
        </w:rPr>
        <w:t>I.</w:t>
      </w:r>
    </w:p>
    <w:p w14:paraId="180DFB81" w14:textId="77777777" w:rsidR="00DE3757" w:rsidRPr="005D745E" w:rsidRDefault="00DE3757" w:rsidP="00DE3757">
      <w:pPr>
        <w:widowControl w:val="0"/>
        <w:autoSpaceDE w:val="0"/>
        <w:autoSpaceDN w:val="0"/>
        <w:adjustRightInd w:val="0"/>
        <w:ind w:left="3756"/>
        <w:rPr>
          <w:b/>
          <w:sz w:val="22"/>
          <w:szCs w:val="22"/>
        </w:rPr>
      </w:pPr>
      <w:r w:rsidRPr="005D745E">
        <w:rPr>
          <w:b/>
          <w:bCs/>
          <w:sz w:val="22"/>
          <w:szCs w:val="22"/>
        </w:rPr>
        <w:t>STAVENISKO</w:t>
      </w:r>
    </w:p>
    <w:p w14:paraId="6B7636AA" w14:textId="77777777" w:rsidR="00DE3757" w:rsidRPr="00DE3757" w:rsidRDefault="00DE3757" w:rsidP="00DE3757">
      <w:pPr>
        <w:widowControl w:val="0"/>
        <w:autoSpaceDE w:val="0"/>
        <w:autoSpaceDN w:val="0"/>
        <w:adjustRightInd w:val="0"/>
        <w:rPr>
          <w:sz w:val="22"/>
          <w:szCs w:val="22"/>
        </w:rPr>
      </w:pPr>
    </w:p>
    <w:p w14:paraId="311BF771"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18F0823E"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zahŕňa stavebný pozemok, prípadne v určenom rozsahu aj iné pozemky alebo ich časti, ako aj časť budovy na ktorej sa bude realizovať stavba. </w:t>
      </w:r>
    </w:p>
    <w:p w14:paraId="5DC1565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sa zaväzuje odovzdať Zhotoviteľovi stavenisko pre vykonávanie stavebných prác v zmluvne dohodnutom termíne a stave formou zápisu. </w:t>
      </w:r>
    </w:p>
    <w:p w14:paraId="5D1A554B"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 zápise budú uvedené všetky skutočnosti súvisiace s odovzdaním staveniska a bude jednoznačne vymedzený rozsah odovzdaného staveniska. </w:t>
      </w:r>
    </w:p>
    <w:p w14:paraId="56470A97"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Oprávnení zástupcovia zmluvných strán potvrdia odovzdanie staveniska aj zápisom do stavebného denníka. </w:t>
      </w:r>
    </w:p>
    <w:p w14:paraId="7E6E35B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650FBF24"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Ak v súvislosti so začatím prác na stavenisku bude potrebné umiestniť, premiestniť alebo  zrušiť dopravné značky v zmysle vydaného rozhodnutia obstará tieto práce zhotoviteľ. </w:t>
      </w:r>
    </w:p>
    <w:p w14:paraId="2824A61D"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zhotoviteľovi pri odovzdaní staveniska: </w:t>
      </w:r>
    </w:p>
    <w:p w14:paraId="21057ECE" w14:textId="77777777" w:rsidR="00DE3757" w:rsidRPr="00DE3757" w:rsidRDefault="00DE3757" w:rsidP="00DE3757">
      <w:pPr>
        <w:widowControl w:val="0"/>
        <w:numPr>
          <w:ilvl w:val="0"/>
          <w:numId w:val="60"/>
        </w:numPr>
        <w:tabs>
          <w:tab w:val="clear" w:pos="720"/>
        </w:tabs>
        <w:overflowPunct w:val="0"/>
        <w:autoSpaceDE w:val="0"/>
        <w:autoSpaceDN w:val="0"/>
        <w:adjustRightInd w:val="0"/>
        <w:ind w:left="1275" w:hanging="510"/>
        <w:jc w:val="both"/>
        <w:rPr>
          <w:sz w:val="22"/>
          <w:szCs w:val="22"/>
        </w:rPr>
      </w:pPr>
      <w:r w:rsidRPr="00DE3757">
        <w:rPr>
          <w:sz w:val="22"/>
          <w:szCs w:val="22"/>
        </w:rPr>
        <w:t>miesto odberu elektrickej energie s predpísaným príkonom</w:t>
      </w:r>
    </w:p>
    <w:p w14:paraId="6ADE5743" w14:textId="77777777" w:rsidR="00DE3757" w:rsidRPr="00DE3757" w:rsidRDefault="00DE3757" w:rsidP="00DE3757">
      <w:pPr>
        <w:widowControl w:val="0"/>
        <w:numPr>
          <w:ilvl w:val="0"/>
          <w:numId w:val="60"/>
        </w:numPr>
        <w:tabs>
          <w:tab w:val="clear" w:pos="720"/>
        </w:tabs>
        <w:overflowPunct w:val="0"/>
        <w:autoSpaceDE w:val="0"/>
        <w:autoSpaceDN w:val="0"/>
        <w:adjustRightInd w:val="0"/>
        <w:spacing w:after="120"/>
        <w:ind w:left="1276" w:hanging="510"/>
        <w:jc w:val="both"/>
        <w:rPr>
          <w:sz w:val="22"/>
          <w:szCs w:val="22"/>
        </w:rPr>
      </w:pPr>
      <w:r w:rsidRPr="00DE3757">
        <w:rPr>
          <w:sz w:val="22"/>
          <w:szCs w:val="22"/>
        </w:rPr>
        <w:t>miesto odberu vody pre potreby výstavby</w:t>
      </w:r>
    </w:p>
    <w:p w14:paraId="6EC6888B"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stráženie staveniska počas uskutočňovania diela, vrátane povolenia vstupu na stavenisko a povolenia na vjazd na stavenisko pre dopravné prostriedky a pre stavebné mechanizmy.</w:t>
      </w:r>
    </w:p>
    <w:p w14:paraId="5171293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osvetlenie staveniska a osvetlenie jednotlivých pracovísk na stavbe počas zhotovovania diela.</w:t>
      </w:r>
    </w:p>
    <w:p w14:paraId="7D471265"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 xml:space="preserve">Zhotoviteľ vyprace stavenisko vrátane svojich materiálov, strojov, zariadení a mechanizmov do 7 dní od odovzdania a prevzatia diela. </w:t>
      </w:r>
    </w:p>
    <w:p w14:paraId="2A99B0B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Vstup na stavenisko za účelom kontroly je povolený oprávneným pracovníkom objednávateľa. </w:t>
      </w:r>
    </w:p>
    <w:p w14:paraId="651D386A" w14:textId="77777777" w:rsidR="00DE3757" w:rsidRPr="00DE3757" w:rsidRDefault="00DE3757" w:rsidP="00DE3757">
      <w:pPr>
        <w:spacing w:after="120"/>
        <w:contextualSpacing/>
        <w:rPr>
          <w:sz w:val="22"/>
          <w:szCs w:val="22"/>
        </w:rPr>
      </w:pPr>
    </w:p>
    <w:p w14:paraId="2D0A35D7" w14:textId="77777777" w:rsidR="00DE3757" w:rsidRPr="00DE3757" w:rsidRDefault="00DE3757" w:rsidP="00DE3757">
      <w:pPr>
        <w:widowControl w:val="0"/>
        <w:autoSpaceDE w:val="0"/>
        <w:autoSpaceDN w:val="0"/>
        <w:adjustRightInd w:val="0"/>
        <w:ind w:left="4404"/>
        <w:rPr>
          <w:b/>
          <w:sz w:val="22"/>
          <w:szCs w:val="22"/>
        </w:rPr>
      </w:pPr>
      <w:r w:rsidRPr="00DE3757">
        <w:rPr>
          <w:b/>
          <w:bCs/>
          <w:sz w:val="22"/>
          <w:szCs w:val="22"/>
        </w:rPr>
        <w:t>II.</w:t>
      </w:r>
    </w:p>
    <w:p w14:paraId="7BC05231" w14:textId="77777777" w:rsidR="00DE3757" w:rsidRPr="00DE3757" w:rsidRDefault="00DE3757" w:rsidP="00DE3757">
      <w:pPr>
        <w:widowControl w:val="0"/>
        <w:autoSpaceDE w:val="0"/>
        <w:autoSpaceDN w:val="0"/>
        <w:adjustRightInd w:val="0"/>
        <w:ind w:left="3364"/>
        <w:rPr>
          <w:b/>
          <w:sz w:val="22"/>
          <w:szCs w:val="22"/>
        </w:rPr>
      </w:pPr>
      <w:r w:rsidRPr="00DE3757">
        <w:rPr>
          <w:b/>
          <w:bCs/>
          <w:sz w:val="22"/>
          <w:szCs w:val="22"/>
        </w:rPr>
        <w:t>STAVEBNÝ DENNÍK</w:t>
      </w:r>
    </w:p>
    <w:p w14:paraId="1C1E20E2" w14:textId="77777777" w:rsidR="00DE3757" w:rsidRPr="00DE3757" w:rsidRDefault="00DE3757" w:rsidP="00DE3757">
      <w:pPr>
        <w:widowControl w:val="0"/>
        <w:autoSpaceDE w:val="0"/>
        <w:autoSpaceDN w:val="0"/>
        <w:adjustRightInd w:val="0"/>
        <w:ind w:left="851" w:hanging="567"/>
        <w:rPr>
          <w:sz w:val="22"/>
          <w:szCs w:val="22"/>
        </w:rPr>
      </w:pPr>
    </w:p>
    <w:p w14:paraId="4AE033FA"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vedie stavbyvedúci odo dňa prevzatia staveniska.</w:t>
      </w:r>
    </w:p>
    <w:p w14:paraId="1636C84D"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Vedenie stavebného denníka sa končí odovzdaním a prevzatím diela.</w:t>
      </w:r>
    </w:p>
    <w:p w14:paraId="4EAEFA94"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je súčasťou dokumentácie vedenia stavby uloženej na stavenisku.</w:t>
      </w:r>
    </w:p>
    <w:p w14:paraId="29CFD9FB"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Do stavebného denníka sa zapisujú všetky skutočnosti, rozhodné pre plnenie tejto zmluvy: </w:t>
      </w:r>
    </w:p>
    <w:p w14:paraId="25EA4056"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dátum, časový postup prác, druh a rozsah prác , počet pracovníkov a mechanizmov, </w:t>
      </w:r>
    </w:p>
    <w:p w14:paraId="26B2E80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zhodnotenie čiastkového plnenia zhotoviteľa </w:t>
      </w:r>
    </w:p>
    <w:p w14:paraId="387C24A4"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48"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údaje o počasí (teplota, relatívna vlhkosť, rýchlosť vetra, zrážky), </w:t>
      </w:r>
    </w:p>
    <w:p w14:paraId="0D96881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54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projektanta </w:t>
      </w:r>
    </w:p>
    <w:p w14:paraId="62EF8C0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407"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autorského, stavebného technického dozoru, </w:t>
      </w:r>
    </w:p>
    <w:p w14:paraId="1ADBF92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120"/>
        <w:ind w:right="3660"/>
        <w:jc w:val="both"/>
        <w:rPr>
          <w:rFonts w:ascii="Times New Roman" w:hAnsi="Times New Roman" w:cs="Times New Roman"/>
          <w:sz w:val="22"/>
          <w:szCs w:val="22"/>
        </w:rPr>
      </w:pPr>
      <w:r w:rsidRPr="00DE3757">
        <w:rPr>
          <w:rFonts w:ascii="Times New Roman" w:hAnsi="Times New Roman" w:cs="Times New Roman"/>
          <w:sz w:val="22"/>
          <w:szCs w:val="22"/>
        </w:rPr>
        <w:t>záznamy koordinátora bezpečnosti.</w:t>
      </w:r>
    </w:p>
    <w:p w14:paraId="03F23CBD" w14:textId="77777777" w:rsidR="00DE3757" w:rsidRPr="00DE3757" w:rsidRDefault="00DE3757" w:rsidP="00DE3757">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sa skladá z úvodných listov a z denných záznamov. </w:t>
      </w:r>
    </w:p>
    <w:p w14:paraId="7F10E3E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lastRenderedPageBreak/>
        <w:t xml:space="preserve">Úvodné listy stavebného denníka budú obsahovať: </w:t>
      </w:r>
    </w:p>
    <w:p w14:paraId="46039BBD" w14:textId="77777777" w:rsidR="00DE3757" w:rsidRPr="00DE3757" w:rsidRDefault="00DE3757" w:rsidP="00DE3757">
      <w:pPr>
        <w:widowControl w:val="0"/>
        <w:numPr>
          <w:ilvl w:val="1"/>
          <w:numId w:val="66"/>
        </w:numPr>
        <w:tabs>
          <w:tab w:val="clear" w:pos="360"/>
        </w:tabs>
        <w:overflowPunct w:val="0"/>
        <w:autoSpaceDE w:val="0"/>
        <w:autoSpaceDN w:val="0"/>
        <w:adjustRightInd w:val="0"/>
        <w:spacing w:after="120"/>
        <w:ind w:left="851" w:right="20" w:hanging="567"/>
        <w:jc w:val="both"/>
        <w:rPr>
          <w:sz w:val="22"/>
          <w:szCs w:val="22"/>
        </w:rPr>
      </w:pPr>
      <w:r w:rsidRPr="00DE3757">
        <w:rPr>
          <w:sz w:val="22"/>
          <w:szCs w:val="22"/>
        </w:rPr>
        <w:t xml:space="preserve">základný list, v ktorom je uvedený názov stavby, názov a sídlo objednávateľa, zhotoviteľa, spracovateľa projektu pre stavebné povolenie a spracovateľa realizačného projektu, zoznam dokumentácie stavby, jej zmien a doplnkov. </w:t>
      </w:r>
    </w:p>
    <w:p w14:paraId="137A698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sa budú písať do knihy s očíslovanými listami s pevným originálnym listom a s dvomi oddeliteľnými kópiami. </w:t>
      </w:r>
    </w:p>
    <w:p w14:paraId="5A2ECE3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Ak bude potrebné použiť pre jednotlivé oddiely alebo prevádzkové súbory viac kníh stavebného denníka, očíslujú sa tieto knihy poradovým číslom.</w:t>
      </w:r>
    </w:p>
    <w:p w14:paraId="50A9BE9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Pevné originálne listy v knihe stavebného denníka archivuje stavbyvedúci ako doklad, ktorý je potrebný pre odovzdanie a prevzatie diela. </w:t>
      </w:r>
    </w:p>
    <w:p w14:paraId="1B027470"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Prvú oddeliteľnú kópiu stavebného denníka </w:t>
      </w:r>
      <w:proofErr w:type="spellStart"/>
      <w:r w:rsidRPr="00DE3757">
        <w:rPr>
          <w:rFonts w:ascii="Times New Roman" w:hAnsi="Times New Roman" w:cs="Times New Roman"/>
          <w:sz w:val="22"/>
          <w:szCs w:val="22"/>
        </w:rPr>
        <w:t>obdrží</w:t>
      </w:r>
      <w:proofErr w:type="spellEnd"/>
      <w:r w:rsidRPr="00DE3757">
        <w:rPr>
          <w:rFonts w:ascii="Times New Roman" w:hAnsi="Times New Roman" w:cs="Times New Roman"/>
          <w:sz w:val="22"/>
          <w:szCs w:val="22"/>
        </w:rPr>
        <w:t xml:space="preserve"> a archivuje stavebný technický dozor. </w:t>
      </w:r>
    </w:p>
    <w:p w14:paraId="4839B9A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Druhú oddeliteľnú kópiu stavebného denníka archivuje stavbyvedúci. </w:t>
      </w:r>
    </w:p>
    <w:p w14:paraId="699390F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5D2CF2A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Stavbyvedúci predloží stavebnému dozoru denný záznam najneskôr v nasledujúci pracovný deň, alebo v inom režime podľa dohody.</w:t>
      </w:r>
    </w:p>
    <w:p w14:paraId="2066B15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technický dozor objednávateľa je povinný sledovať obsah stavebného denníka a zápisom pripájať svoje stanovisko (súhlas, námietky a pod.). </w:t>
      </w:r>
    </w:p>
    <w:p w14:paraId="1EAF007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nesúhlasí s denným záznamom, zapíše to najneskôr do troch pracovných dní do stavebného denníka s uvedením dôvodov, inak sa má za to, že s obsahom záznamu súhlasil. </w:t>
      </w:r>
    </w:p>
    <w:p w14:paraId="3AB0F01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30F700D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Právo usmerňovať vykonávanie stavebných prác prostredníctvom stavebného denníka má iba stavebný technický dozor objednávateľa. </w:t>
      </w:r>
    </w:p>
    <w:p w14:paraId="0EE8F0B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1967221A"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V priebehu pracovného času musí byť stavebný denník na stavbe trvalo prístupný. </w:t>
      </w:r>
    </w:p>
    <w:p w14:paraId="24940AD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pre časti stavby, ktoré zhotovujú pre zhotoviteľa stavby jeho subdodávatelia vedie oprávnený zástupca príslušného subdodávateľa. </w:t>
      </w:r>
    </w:p>
    <w:p w14:paraId="5E70102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rPr>
      </w:pPr>
      <w:r w:rsidRPr="00DE3757">
        <w:rPr>
          <w:rFonts w:ascii="Times New Roman" w:hAnsi="Times New Roman" w:cs="Times New Roman"/>
          <w:sz w:val="22"/>
          <w:szCs w:val="22"/>
        </w:rPr>
        <w:t>Stavebný denník je jedným z dokladov, ktoré odovzdá zhotoviteľ objednávateľovi pri odovzdaní a prevzatí diela.</w:t>
      </w:r>
      <w:r w:rsidRPr="00DE3757">
        <w:rPr>
          <w:rFonts w:ascii="Times New Roman" w:hAnsi="Times New Roman" w:cs="Times New Roman"/>
        </w:rPr>
        <w:t xml:space="preserve"> </w:t>
      </w:r>
    </w:p>
    <w:p w14:paraId="0C28774C" w14:textId="77777777" w:rsidR="00DE3757" w:rsidRPr="00DE3757" w:rsidRDefault="00DE3757" w:rsidP="00DE3757">
      <w:pPr>
        <w:widowControl w:val="0"/>
        <w:autoSpaceDE w:val="0"/>
        <w:autoSpaceDN w:val="0"/>
        <w:adjustRightInd w:val="0"/>
        <w:ind w:left="420" w:hanging="420"/>
        <w:rPr>
          <w:sz w:val="22"/>
          <w:szCs w:val="22"/>
        </w:rPr>
      </w:pPr>
      <w:r w:rsidRPr="00DE3757">
        <w:rPr>
          <w:sz w:val="22"/>
          <w:szCs w:val="22"/>
        </w:rPr>
        <w:t>Táto príloha č. 5 je neoddeliteľnou súčasťou zmluvy o dielo č. ....../2021</w:t>
      </w:r>
    </w:p>
    <w:p w14:paraId="07754AE5" w14:textId="77777777" w:rsidR="00DE3757" w:rsidRPr="00DE3757" w:rsidRDefault="00DE3757" w:rsidP="00DE3757">
      <w:pPr>
        <w:widowControl w:val="0"/>
        <w:autoSpaceDE w:val="0"/>
        <w:autoSpaceDN w:val="0"/>
        <w:adjustRightInd w:val="0"/>
        <w:rPr>
          <w:sz w:val="22"/>
          <w:szCs w:val="22"/>
        </w:rPr>
      </w:pPr>
    </w:p>
    <w:p w14:paraId="39C6F414" w14:textId="77777777" w:rsidR="00DE3757" w:rsidRPr="00DE3757" w:rsidRDefault="00DE3757" w:rsidP="00DE3757">
      <w:pPr>
        <w:widowControl w:val="0"/>
        <w:autoSpaceDE w:val="0"/>
        <w:autoSpaceDN w:val="0"/>
        <w:adjustRightInd w:val="0"/>
        <w:rPr>
          <w:sz w:val="22"/>
          <w:szCs w:val="22"/>
        </w:rPr>
      </w:pPr>
    </w:p>
    <w:p w14:paraId="208E88A5" w14:textId="77777777" w:rsidR="00DE3757" w:rsidRPr="00DE3757" w:rsidRDefault="00DE3757" w:rsidP="00DE3757">
      <w:pPr>
        <w:widowControl w:val="0"/>
        <w:tabs>
          <w:tab w:val="left" w:pos="4900"/>
        </w:tabs>
        <w:autoSpaceDE w:val="0"/>
        <w:autoSpaceDN w:val="0"/>
        <w:adjustRightInd w:val="0"/>
        <w:ind w:left="567" w:hanging="567"/>
        <w:rPr>
          <w:sz w:val="22"/>
          <w:szCs w:val="22"/>
        </w:rPr>
      </w:pPr>
      <w:r w:rsidRPr="00DE3757">
        <w:rPr>
          <w:sz w:val="22"/>
          <w:szCs w:val="22"/>
        </w:rPr>
        <w:t>V ........ dňa .....................</w:t>
      </w:r>
      <w:r w:rsidRPr="00DE3757">
        <w:rPr>
          <w:sz w:val="22"/>
          <w:szCs w:val="22"/>
        </w:rPr>
        <w:tab/>
      </w:r>
      <w:r w:rsidRPr="00DE3757">
        <w:rPr>
          <w:sz w:val="22"/>
          <w:szCs w:val="22"/>
        </w:rPr>
        <w:tab/>
        <w:t>V ................. dňa ................</w:t>
      </w:r>
    </w:p>
    <w:p w14:paraId="171CF291" w14:textId="77777777" w:rsidR="00DE3757" w:rsidRPr="00DE3757" w:rsidRDefault="00DE3757" w:rsidP="00DE3757">
      <w:pPr>
        <w:widowControl w:val="0"/>
        <w:autoSpaceDE w:val="0"/>
        <w:autoSpaceDN w:val="0"/>
        <w:adjustRightInd w:val="0"/>
        <w:rPr>
          <w:sz w:val="22"/>
          <w:szCs w:val="22"/>
        </w:rPr>
      </w:pPr>
    </w:p>
    <w:p w14:paraId="4C92693C" w14:textId="77777777" w:rsidR="00DE3757" w:rsidRPr="00DE3757" w:rsidRDefault="00DE3757" w:rsidP="00DE3757">
      <w:pPr>
        <w:widowControl w:val="0"/>
        <w:tabs>
          <w:tab w:val="left" w:pos="4900"/>
        </w:tabs>
        <w:autoSpaceDE w:val="0"/>
        <w:autoSpaceDN w:val="0"/>
        <w:adjustRightInd w:val="0"/>
        <w:rPr>
          <w:sz w:val="22"/>
          <w:szCs w:val="22"/>
        </w:rPr>
      </w:pPr>
      <w:r w:rsidRPr="00DE3757">
        <w:rPr>
          <w:sz w:val="22"/>
          <w:szCs w:val="22"/>
        </w:rPr>
        <w:t>Objednávateľ:</w:t>
      </w:r>
      <w:r w:rsidRPr="00DE3757">
        <w:rPr>
          <w:sz w:val="22"/>
          <w:szCs w:val="22"/>
        </w:rPr>
        <w:tab/>
      </w:r>
      <w:r w:rsidRPr="00DE3757">
        <w:rPr>
          <w:sz w:val="22"/>
          <w:szCs w:val="22"/>
        </w:rPr>
        <w:tab/>
        <w:t>Zhotoviteľ:</w:t>
      </w:r>
    </w:p>
    <w:p w14:paraId="27DC045B" w14:textId="77777777" w:rsidR="00DE3757" w:rsidRPr="00DE3757" w:rsidRDefault="00DE3757" w:rsidP="00DE3757">
      <w:pPr>
        <w:widowControl w:val="0"/>
        <w:tabs>
          <w:tab w:val="left" w:pos="426"/>
        </w:tabs>
        <w:autoSpaceDE w:val="0"/>
        <w:autoSpaceDN w:val="0"/>
        <w:adjustRightInd w:val="0"/>
      </w:pPr>
      <w:r w:rsidRPr="00DE3757">
        <w:t>.......................................................</w:t>
      </w:r>
      <w:r w:rsidRPr="00DE3757">
        <w:tab/>
      </w:r>
      <w:r w:rsidRPr="00DE3757">
        <w:tab/>
      </w:r>
      <w:r w:rsidRPr="00DE3757">
        <w:tab/>
        <w:t>......................................................</w:t>
      </w:r>
    </w:p>
    <w:p w14:paraId="6399507D" w14:textId="7E41E900" w:rsidR="00DE3757" w:rsidRDefault="00DE3757" w:rsidP="00AC371D">
      <w:pPr>
        <w:rPr>
          <w:rFonts w:ascii="Arial" w:hAnsi="Arial" w:cs="Arial"/>
          <w:b/>
          <w:sz w:val="22"/>
          <w:szCs w:val="22"/>
        </w:rPr>
      </w:pPr>
    </w:p>
    <w:p w14:paraId="41949518" w14:textId="7C28895D" w:rsidR="00DE3757" w:rsidRDefault="00DE3757" w:rsidP="00AC371D">
      <w:pPr>
        <w:rPr>
          <w:rFonts w:ascii="Arial" w:hAnsi="Arial" w:cs="Arial"/>
          <w:b/>
          <w:sz w:val="22"/>
          <w:szCs w:val="22"/>
        </w:rPr>
      </w:pPr>
    </w:p>
    <w:p w14:paraId="3A2AB836" w14:textId="13E9BA2D" w:rsidR="00DE3757" w:rsidRDefault="00DE3757" w:rsidP="00AC371D">
      <w:pPr>
        <w:rPr>
          <w:rFonts w:ascii="Arial" w:hAnsi="Arial" w:cs="Arial"/>
          <w:b/>
          <w:sz w:val="22"/>
          <w:szCs w:val="22"/>
        </w:rPr>
      </w:pPr>
    </w:p>
    <w:p w14:paraId="0897F990" w14:textId="494DB90B" w:rsidR="00DE3757" w:rsidRDefault="00DE3757" w:rsidP="00AC371D">
      <w:pPr>
        <w:rPr>
          <w:rFonts w:ascii="Arial" w:hAnsi="Arial" w:cs="Arial"/>
          <w:b/>
          <w:sz w:val="22"/>
          <w:szCs w:val="22"/>
        </w:rPr>
      </w:pPr>
    </w:p>
    <w:p w14:paraId="45C0A985" w14:textId="77777777" w:rsidR="00DE3757" w:rsidRDefault="00DE3757" w:rsidP="00AC371D">
      <w:pPr>
        <w:rPr>
          <w:rFonts w:ascii="Arial" w:hAnsi="Arial" w:cs="Arial"/>
          <w:b/>
          <w:sz w:val="22"/>
          <w:szCs w:val="22"/>
        </w:rPr>
      </w:pPr>
    </w:p>
    <w:p w14:paraId="3A8A6980" w14:textId="77777777" w:rsidR="00DE3757" w:rsidRDefault="00DE3757" w:rsidP="00AC371D">
      <w:pPr>
        <w:rPr>
          <w:rFonts w:ascii="Arial" w:hAnsi="Arial" w:cs="Arial"/>
          <w:b/>
          <w:sz w:val="22"/>
          <w:szCs w:val="22"/>
        </w:rPr>
      </w:pPr>
    </w:p>
    <w:p w14:paraId="305B3F9A" w14:textId="77777777" w:rsidR="00DE3757" w:rsidRDefault="00DE3757" w:rsidP="00AC371D">
      <w:pPr>
        <w:rPr>
          <w:rFonts w:ascii="Arial" w:hAnsi="Arial" w:cs="Arial"/>
          <w:b/>
          <w:sz w:val="22"/>
          <w:szCs w:val="22"/>
        </w:rPr>
      </w:pPr>
    </w:p>
    <w:p w14:paraId="226B023F" w14:textId="77777777" w:rsidR="00DE3757" w:rsidRDefault="00DE3757" w:rsidP="00AC371D">
      <w:pPr>
        <w:rPr>
          <w:rFonts w:ascii="Arial" w:hAnsi="Arial" w:cs="Arial"/>
          <w:b/>
          <w:sz w:val="22"/>
          <w:szCs w:val="22"/>
        </w:rPr>
      </w:pPr>
    </w:p>
    <w:p w14:paraId="16083389" w14:textId="37A3CFE3" w:rsidR="00AC371D" w:rsidRPr="00BA2A28" w:rsidRDefault="00AC371D" w:rsidP="00AC371D">
      <w:pPr>
        <w:rPr>
          <w:rFonts w:ascii="Arial" w:hAnsi="Arial" w:cs="Arial"/>
          <w:b/>
          <w:sz w:val="22"/>
          <w:szCs w:val="22"/>
        </w:rPr>
      </w:pPr>
      <w:r w:rsidRPr="00C20836">
        <w:rPr>
          <w:rFonts w:ascii="Arial" w:hAnsi="Arial" w:cs="Arial"/>
          <w:b/>
          <w:sz w:val="22"/>
          <w:szCs w:val="22"/>
        </w:rPr>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Kritérium: Celková cena  (EUR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 xml:space="preserve">Počet </w:t>
            </w: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2AC86E66" w:rsidR="005B56C4" w:rsidRPr="00BA2A28" w:rsidRDefault="00BF1521" w:rsidP="00D93B9E">
            <w:pPr>
              <w:rPr>
                <w:rFonts w:ascii="Arial" w:hAnsi="Arial" w:cs="Arial"/>
                <w:b/>
                <w:color w:val="000000"/>
                <w:sz w:val="20"/>
                <w:szCs w:val="20"/>
              </w:rPr>
            </w:pPr>
            <w:r w:rsidRPr="00BF1521">
              <w:rPr>
                <w:rFonts w:ascii="Arial" w:eastAsiaTheme="minorEastAsia" w:hAnsi="Arial" w:cs="Arial"/>
                <w:sz w:val="18"/>
                <w:szCs w:val="18"/>
                <w:lang w:eastAsia="en-US"/>
              </w:rPr>
              <w:t>Zn</w:t>
            </w:r>
            <w:r>
              <w:rPr>
                <w:rFonts w:ascii="Arial" w:eastAsiaTheme="minorEastAsia" w:hAnsi="Arial" w:cs="Arial"/>
                <w:sz w:val="18"/>
                <w:szCs w:val="18"/>
                <w:lang w:eastAsia="en-US"/>
              </w:rPr>
              <w:t>í</w:t>
            </w:r>
            <w:r w:rsidRPr="00BF1521">
              <w:rPr>
                <w:rFonts w:ascii="Arial" w:eastAsiaTheme="minorEastAsia" w:hAnsi="Arial" w:cs="Arial"/>
                <w:sz w:val="18"/>
                <w:szCs w:val="18"/>
                <w:lang w:eastAsia="en-US"/>
              </w:rPr>
              <w:t>ženie energetickej n</w:t>
            </w:r>
            <w:r>
              <w:rPr>
                <w:rFonts w:ascii="Arial" w:eastAsiaTheme="minorEastAsia" w:hAnsi="Arial" w:cs="Arial"/>
                <w:sz w:val="18"/>
                <w:szCs w:val="18"/>
                <w:lang w:eastAsia="en-US"/>
              </w:rPr>
              <w:t>á</w:t>
            </w:r>
            <w:r w:rsidRPr="00BF1521">
              <w:rPr>
                <w:rFonts w:ascii="Arial" w:eastAsiaTheme="minorEastAsia" w:hAnsi="Arial" w:cs="Arial"/>
                <w:sz w:val="18"/>
                <w:szCs w:val="18"/>
                <w:lang w:eastAsia="en-US"/>
              </w:rPr>
              <w:t>ročnosti administrat</w:t>
            </w:r>
            <w:r>
              <w:rPr>
                <w:rFonts w:ascii="Arial" w:eastAsiaTheme="minorEastAsia" w:hAnsi="Arial" w:cs="Arial"/>
                <w:sz w:val="18"/>
                <w:szCs w:val="18"/>
                <w:lang w:eastAsia="en-US"/>
              </w:rPr>
              <w:t>í</w:t>
            </w:r>
            <w:r w:rsidRPr="00BF1521">
              <w:rPr>
                <w:rFonts w:ascii="Arial" w:eastAsiaTheme="minorEastAsia" w:hAnsi="Arial" w:cs="Arial"/>
                <w:sz w:val="18"/>
                <w:szCs w:val="18"/>
                <w:lang w:eastAsia="en-US"/>
              </w:rPr>
              <w:t xml:space="preserve">vnej budovy </w:t>
            </w:r>
            <w:proofErr w:type="spellStart"/>
            <w:r w:rsidRPr="00BF1521">
              <w:rPr>
                <w:rFonts w:ascii="Arial" w:eastAsiaTheme="minorEastAsia" w:hAnsi="Arial" w:cs="Arial"/>
                <w:sz w:val="18"/>
                <w:szCs w:val="18"/>
                <w:lang w:eastAsia="en-US"/>
              </w:rPr>
              <w:t>technických</w:t>
            </w:r>
            <w:proofErr w:type="spellEnd"/>
            <w:r w:rsidRPr="00BF1521">
              <w:rPr>
                <w:rFonts w:ascii="Arial" w:eastAsiaTheme="minorEastAsia" w:hAnsi="Arial" w:cs="Arial"/>
                <w:sz w:val="18"/>
                <w:szCs w:val="18"/>
                <w:lang w:eastAsia="en-US"/>
              </w:rPr>
              <w:t xml:space="preserve"> služieb</w:t>
            </w:r>
          </w:p>
        </w:tc>
        <w:tc>
          <w:tcPr>
            <w:tcW w:w="992" w:type="dxa"/>
          </w:tcPr>
          <w:p w14:paraId="69D025BA"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dielo</w:t>
            </w:r>
          </w:p>
        </w:tc>
        <w:tc>
          <w:tcPr>
            <w:tcW w:w="851" w:type="dxa"/>
          </w:tcPr>
          <w:p w14:paraId="71443C77"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V ............................. dňa ................ 2020</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20" w:name="_Toc345071368"/>
      <w:bookmarkStart w:id="21"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p w14:paraId="3A08E5C1" w14:textId="77777777" w:rsidR="005B56C4" w:rsidRPr="00BA2A28" w:rsidRDefault="005B56C4" w:rsidP="005B56C4">
      <w:pPr>
        <w:rPr>
          <w:rFonts w:ascii="Arial" w:hAnsi="Arial" w:cs="Arial"/>
          <w:color w:val="000000"/>
          <w:sz w:val="20"/>
          <w:szCs w:val="20"/>
        </w:rPr>
      </w:pPr>
    </w:p>
    <w:p w14:paraId="0262EB91" w14:textId="77777777" w:rsidR="005B56C4" w:rsidRPr="00945D02" w:rsidRDefault="005B56C4" w:rsidP="005B56C4">
      <w:pPr>
        <w:rPr>
          <w:rFonts w:ascii="Calibri" w:hAnsi="Calibri" w:cs="Calibri"/>
          <w:color w:val="000000"/>
          <w:sz w:val="20"/>
          <w:szCs w:val="20"/>
        </w:rPr>
      </w:pPr>
    </w:p>
    <w:bookmarkEnd w:id="20"/>
    <w:bookmarkEnd w:id="21"/>
    <w:p w14:paraId="27F3D3F9" w14:textId="77777777" w:rsidR="005B56C4" w:rsidRPr="00945D02" w:rsidRDefault="005B56C4" w:rsidP="005B56C4">
      <w:pPr>
        <w:rPr>
          <w:rFonts w:ascii="Calibri" w:hAnsi="Calibri" w:cs="Calibri"/>
          <w:color w:val="000000"/>
          <w:sz w:val="20"/>
          <w:szCs w:val="20"/>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w:t>
      </w:r>
      <w:r w:rsidRPr="00CA166A">
        <w:rPr>
          <w:rFonts w:ascii="Arial" w:hAnsi="Arial" w:cs="Arial"/>
          <w:sz w:val="21"/>
          <w:szCs w:val="21"/>
        </w:rPr>
        <w:lastRenderedPageBreak/>
        <w:t>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67ADE4D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BF1521">
        <w:rPr>
          <w:rFonts w:ascii="Arial" w:hAnsi="Arial" w:cs="Arial"/>
          <w:sz w:val="21"/>
          <w:szCs w:val="21"/>
        </w:rPr>
        <w:t xml:space="preserve">Mesto </w:t>
      </w:r>
      <w:proofErr w:type="spellStart"/>
      <w:r w:rsidR="00BF1521">
        <w:rPr>
          <w:rFonts w:ascii="Arial" w:hAnsi="Arial" w:cs="Arial"/>
          <w:sz w:val="21"/>
          <w:szCs w:val="21"/>
        </w:rPr>
        <w:t>Kremnica</w:t>
      </w:r>
      <w:proofErr w:type="spellEnd"/>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092DBE" w:rsidRPr="00092DBE">
        <w:rPr>
          <w:rFonts w:ascii="Arial" w:hAnsi="Arial" w:cs="Arial"/>
          <w:sz w:val="21"/>
          <w:szCs w:val="21"/>
        </w:rPr>
        <w:t>Enixa</w:t>
      </w:r>
      <w:proofErr w:type="spellEnd"/>
      <w:r w:rsidR="00092DBE" w:rsidRPr="00092DBE">
        <w:rPr>
          <w:rFonts w:ascii="Arial" w:hAnsi="Arial" w:cs="Arial"/>
          <w:sz w:val="21"/>
          <w:szCs w:val="21"/>
        </w:rPr>
        <w:t xml:space="preserve">, </w:t>
      </w:r>
      <w:proofErr w:type="spellStart"/>
      <w:r w:rsidR="00092DBE" w:rsidRPr="00092DBE">
        <w:rPr>
          <w:rFonts w:ascii="Arial" w:hAnsi="Arial" w:cs="Arial"/>
          <w:sz w:val="21"/>
          <w:szCs w:val="21"/>
        </w:rPr>
        <w:t>s.r.o</w:t>
      </w:r>
      <w:proofErr w:type="spellEnd"/>
      <w:r w:rsidR="00092DBE" w:rsidRPr="00092DBE">
        <w:rPr>
          <w:rFonts w:ascii="Arial" w:hAnsi="Arial" w:cs="Arial"/>
          <w:sz w:val="21"/>
          <w:szCs w:val="21"/>
        </w:rPr>
        <w:t>.,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97AD" w14:textId="77777777" w:rsidR="00EE17E6" w:rsidRDefault="00EE17E6" w:rsidP="00B409A0">
      <w:r>
        <w:separator/>
      </w:r>
    </w:p>
  </w:endnote>
  <w:endnote w:type="continuationSeparator" w:id="0">
    <w:p w14:paraId="38E580EB" w14:textId="77777777" w:rsidR="00EE17E6" w:rsidRDefault="00EE17E6"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altName w:val="Arial"/>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7F28" w14:textId="77777777" w:rsidR="00EE17E6" w:rsidRDefault="00EE17E6" w:rsidP="00B409A0">
      <w:r>
        <w:separator/>
      </w:r>
    </w:p>
  </w:footnote>
  <w:footnote w:type="continuationSeparator" w:id="0">
    <w:p w14:paraId="7B4FD7E2" w14:textId="77777777" w:rsidR="00EE17E6" w:rsidRDefault="00EE17E6"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0E06247F"/>
    <w:multiLevelType w:val="hybridMultilevel"/>
    <w:tmpl w:val="4A6C6C14"/>
    <w:lvl w:ilvl="0" w:tplc="A18881B2">
      <w:start w:val="1"/>
      <w:numFmt w:val="lowerLetter"/>
      <w:lvlText w:val="%1)"/>
      <w:lvlJc w:val="left"/>
      <w:pPr>
        <w:ind w:left="1069" w:hanging="360"/>
      </w:pPr>
      <w:rPr>
        <w:rFonts w:cs="Times New Roman" w:hint="default"/>
        <w:b w:val="0"/>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2"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3"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4"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8"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2"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6F9520E"/>
    <w:multiLevelType w:val="hybridMultilevel"/>
    <w:tmpl w:val="F296024E"/>
    <w:lvl w:ilvl="0" w:tplc="E18E95A6">
      <w:start w:val="1"/>
      <w:numFmt w:val="lowerLetter"/>
      <w:lvlText w:val="%1)"/>
      <w:lvlJc w:val="left"/>
      <w:pPr>
        <w:ind w:left="1069" w:hanging="360"/>
      </w:pPr>
      <w:rPr>
        <w:rFonts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28A049DA"/>
    <w:multiLevelType w:val="hybridMultilevel"/>
    <w:tmpl w:val="88A0C45A"/>
    <w:lvl w:ilvl="0" w:tplc="25A0C9B8">
      <w:start w:val="1"/>
      <w:numFmt w:val="lowerLetter"/>
      <w:lvlText w:val="%1)"/>
      <w:lvlJc w:val="left"/>
      <w:pPr>
        <w:ind w:left="1069" w:hanging="360"/>
      </w:pPr>
      <w:rPr>
        <w:rFonts w:cs="Times New Roman" w:hint="default"/>
        <w:b w:val="0"/>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2906748F"/>
    <w:multiLevelType w:val="multilevel"/>
    <w:tmpl w:val="E23E267E"/>
    <w:lvl w:ilvl="0">
      <w:start w:val="7"/>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9"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0" w15:restartNumberingAfterBreak="0">
    <w:nsid w:val="312F054F"/>
    <w:multiLevelType w:val="hybridMultilevel"/>
    <w:tmpl w:val="EB4EB300"/>
    <w:lvl w:ilvl="0" w:tplc="9D60F584">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1"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3"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4"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7"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2"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6"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509C31A3"/>
    <w:multiLevelType w:val="hybridMultilevel"/>
    <w:tmpl w:val="8C60A76C"/>
    <w:lvl w:ilvl="0" w:tplc="041B0019">
      <w:start w:val="1"/>
      <w:numFmt w:val="lowerLetter"/>
      <w:lvlText w:val="%1."/>
      <w:lvlJc w:val="left"/>
      <w:pPr>
        <w:ind w:left="360" w:hanging="360"/>
      </w:pPr>
    </w:lvl>
    <w:lvl w:ilvl="1" w:tplc="65668C06">
      <w:start w:val="1"/>
      <w:numFmt w:val="lowerLetter"/>
      <w:lvlText w:val="%2)"/>
      <w:lvlJc w:val="left"/>
      <w:pPr>
        <w:ind w:left="1444" w:hanging="360"/>
      </w:pPr>
      <w:rPr>
        <w:rFonts w:hint="default"/>
      </w:r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9"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2"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4"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5"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7"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9"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0"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2"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5"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9"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0"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81"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3" w15:restartNumberingAfterBreak="0">
    <w:nsid w:val="7C230BEE"/>
    <w:multiLevelType w:val="hybridMultilevel"/>
    <w:tmpl w:val="C14639E6"/>
    <w:lvl w:ilvl="0" w:tplc="041B0017">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4"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5"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6"/>
  </w:num>
  <w:num w:numId="2">
    <w:abstractNumId w:val="1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50"/>
  </w:num>
  <w:num w:numId="6">
    <w:abstractNumId w:val="61"/>
  </w:num>
  <w:num w:numId="7">
    <w:abstractNumId w:val="78"/>
  </w:num>
  <w:num w:numId="8">
    <w:abstractNumId w:val="45"/>
  </w:num>
  <w:num w:numId="9">
    <w:abstractNumId w:val="54"/>
  </w:num>
  <w:num w:numId="10">
    <w:abstractNumId w:val="23"/>
  </w:num>
  <w:num w:numId="11">
    <w:abstractNumId w:val="69"/>
  </w:num>
  <w:num w:numId="12">
    <w:abstractNumId w:val="84"/>
  </w:num>
  <w:num w:numId="13">
    <w:abstractNumId w:val="74"/>
  </w:num>
  <w:num w:numId="14">
    <w:abstractNumId w:val="43"/>
  </w:num>
  <w:num w:numId="15">
    <w:abstractNumId w:val="70"/>
  </w:num>
  <w:num w:numId="16">
    <w:abstractNumId w:val="47"/>
  </w:num>
  <w:num w:numId="17">
    <w:abstractNumId w:val="35"/>
  </w:num>
  <w:num w:numId="18">
    <w:abstractNumId w:val="75"/>
  </w:num>
  <w:num w:numId="19">
    <w:abstractNumId w:val="41"/>
  </w:num>
  <w:num w:numId="20">
    <w:abstractNumId w:val="48"/>
  </w:num>
  <w:num w:numId="21">
    <w:abstractNumId w:val="80"/>
  </w:num>
  <w:num w:numId="22">
    <w:abstractNumId w:val="22"/>
  </w:num>
  <w:num w:numId="23">
    <w:abstractNumId w:val="39"/>
  </w:num>
  <w:num w:numId="24">
    <w:abstractNumId w:val="40"/>
  </w:num>
  <w:num w:numId="25">
    <w:abstractNumId w:val="49"/>
  </w:num>
  <w:num w:numId="26">
    <w:abstractNumId w:val="37"/>
  </w:num>
  <w:num w:numId="27">
    <w:abstractNumId w:val="30"/>
  </w:num>
  <w:num w:numId="28">
    <w:abstractNumId w:val="21"/>
  </w:num>
  <w:num w:numId="29">
    <w:abstractNumId w:val="55"/>
  </w:num>
  <w:num w:numId="30">
    <w:abstractNumId w:val="66"/>
  </w:num>
  <w:num w:numId="31">
    <w:abstractNumId w:val="17"/>
  </w:num>
  <w:num w:numId="32">
    <w:abstractNumId w:val="46"/>
  </w:num>
  <w:num w:numId="33">
    <w:abstractNumId w:val="68"/>
  </w:num>
  <w:num w:numId="34">
    <w:abstractNumId w:val="36"/>
  </w:num>
  <w:num w:numId="35">
    <w:abstractNumId w:val="33"/>
  </w:num>
  <w:num w:numId="36">
    <w:abstractNumId w:val="29"/>
  </w:num>
  <w:num w:numId="37">
    <w:abstractNumId w:val="77"/>
  </w:num>
  <w:num w:numId="38">
    <w:abstractNumId w:val="26"/>
  </w:num>
  <w:num w:numId="39">
    <w:abstractNumId w:val="28"/>
  </w:num>
  <w:num w:numId="40">
    <w:abstractNumId w:val="18"/>
  </w:num>
  <w:num w:numId="41">
    <w:abstractNumId w:val="85"/>
  </w:num>
  <w:num w:numId="42">
    <w:abstractNumId w:val="71"/>
  </w:num>
  <w:num w:numId="43">
    <w:abstractNumId w:val="65"/>
  </w:num>
  <w:num w:numId="44">
    <w:abstractNumId w:val="81"/>
  </w:num>
  <w:num w:numId="45">
    <w:abstractNumId w:val="32"/>
  </w:num>
  <w:num w:numId="46">
    <w:abstractNumId w:val="73"/>
  </w:num>
  <w:num w:numId="47">
    <w:abstractNumId w:val="62"/>
  </w:num>
  <w:num w:numId="48">
    <w:abstractNumId w:val="51"/>
  </w:num>
  <w:num w:numId="49">
    <w:abstractNumId w:val="24"/>
  </w:num>
  <w:num w:numId="50">
    <w:abstractNumId w:val="57"/>
  </w:num>
  <w:num w:numId="51">
    <w:abstractNumId w:val="59"/>
  </w:num>
  <w:num w:numId="52">
    <w:abstractNumId w:val="60"/>
  </w:num>
  <w:num w:numId="53">
    <w:abstractNumId w:val="76"/>
  </w:num>
  <w:num w:numId="54">
    <w:abstractNumId w:val="53"/>
  </w:num>
  <w:num w:numId="55">
    <w:abstractNumId w:val="82"/>
  </w:num>
  <w:num w:numId="56">
    <w:abstractNumId w:val="72"/>
  </w:num>
  <w:num w:numId="57">
    <w:abstractNumId w:val="31"/>
  </w:num>
  <w:num w:numId="58">
    <w:abstractNumId w:val="67"/>
  </w:num>
  <w:num w:numId="59">
    <w:abstractNumId w:val="27"/>
  </w:num>
  <w:num w:numId="60">
    <w:abstractNumId w:val="15"/>
  </w:num>
  <w:num w:numId="61">
    <w:abstractNumId w:val="52"/>
  </w:num>
  <w:num w:numId="62">
    <w:abstractNumId w:val="34"/>
  </w:num>
  <w:num w:numId="63">
    <w:abstractNumId w:val="56"/>
  </w:num>
  <w:num w:numId="64">
    <w:abstractNumId w:val="64"/>
  </w:num>
  <w:num w:numId="65">
    <w:abstractNumId w:val="25"/>
  </w:num>
  <w:num w:numId="66">
    <w:abstractNumId w:val="44"/>
  </w:num>
  <w:num w:numId="67">
    <w:abstractNumId w:val="20"/>
  </w:num>
  <w:num w:numId="68">
    <w:abstractNumId w:val="79"/>
  </w:num>
  <w:num w:numId="69">
    <w:abstractNumId w:val="38"/>
  </w:num>
  <w:num w:numId="70">
    <w:abstractNumId w:val="83"/>
  </w:num>
  <w:num w:numId="71">
    <w:abstractNumId w:val="58"/>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67A7E"/>
    <w:rsid w:val="003A2C2C"/>
    <w:rsid w:val="003A7E8E"/>
    <w:rsid w:val="003E3EAC"/>
    <w:rsid w:val="003F54F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668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28E2"/>
    <w:rsid w:val="006D6B32"/>
    <w:rsid w:val="006E20C9"/>
    <w:rsid w:val="006F222F"/>
    <w:rsid w:val="00712978"/>
    <w:rsid w:val="00720996"/>
    <w:rsid w:val="00725F07"/>
    <w:rsid w:val="00746C35"/>
    <w:rsid w:val="007535B3"/>
    <w:rsid w:val="00753D0A"/>
    <w:rsid w:val="00761C2E"/>
    <w:rsid w:val="00764F8C"/>
    <w:rsid w:val="00770255"/>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062C"/>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B04CEE"/>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1521"/>
    <w:rsid w:val="00BF219E"/>
    <w:rsid w:val="00BF73FF"/>
    <w:rsid w:val="00C005C6"/>
    <w:rsid w:val="00C14F48"/>
    <w:rsid w:val="00C20836"/>
    <w:rsid w:val="00C22CAF"/>
    <w:rsid w:val="00C3239B"/>
    <w:rsid w:val="00C35412"/>
    <w:rsid w:val="00C41013"/>
    <w:rsid w:val="00C42DB0"/>
    <w:rsid w:val="00C42E5B"/>
    <w:rsid w:val="00C528B1"/>
    <w:rsid w:val="00C67127"/>
    <w:rsid w:val="00C74E97"/>
    <w:rsid w:val="00C764A4"/>
    <w:rsid w:val="00C768CE"/>
    <w:rsid w:val="00C8670A"/>
    <w:rsid w:val="00C94381"/>
    <w:rsid w:val="00C95B77"/>
    <w:rsid w:val="00CA166A"/>
    <w:rsid w:val="00CA1AAC"/>
    <w:rsid w:val="00CB5E54"/>
    <w:rsid w:val="00CC2DC2"/>
    <w:rsid w:val="00CD1693"/>
    <w:rsid w:val="00CD4374"/>
    <w:rsid w:val="00CD787E"/>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E375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17E6"/>
    <w:rsid w:val="00EE5F47"/>
    <w:rsid w:val="00F01882"/>
    <w:rsid w:val="00F031F3"/>
    <w:rsid w:val="00F155D0"/>
    <w:rsid w:val="00F23A7F"/>
    <w:rsid w:val="00F24430"/>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350913816">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46</Pages>
  <Words>18989</Words>
  <Characters>117927</Characters>
  <Application>Microsoft Office Word</Application>
  <DocSecurity>0</DocSecurity>
  <Lines>2183</Lines>
  <Paragraphs>872</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29</cp:revision>
  <cp:lastPrinted>2019-01-30T09:13:00Z</cp:lastPrinted>
  <dcterms:created xsi:type="dcterms:W3CDTF">2020-03-25T09:37:00Z</dcterms:created>
  <dcterms:modified xsi:type="dcterms:W3CDTF">2021-07-30T09:26:00Z</dcterms:modified>
</cp:coreProperties>
</file>