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6F005" w14:textId="06968892" w:rsidR="008F0EFD" w:rsidRPr="000F4D5F" w:rsidRDefault="008F0EFD" w:rsidP="008F0EFD">
      <w:pPr>
        <w:spacing w:before="100" w:beforeAutospacing="1" w:after="100" w:afterAutospacing="1"/>
        <w:jc w:val="right"/>
        <w:rPr>
          <w:rFonts w:ascii="Cambria" w:eastAsia="Times New Roman" w:hAnsi="Cambria" w:cs="Arial"/>
          <w:sz w:val="22"/>
          <w:szCs w:val="22"/>
          <w:lang w:eastAsia="sk-SK"/>
        </w:rPr>
      </w:pPr>
      <w:r w:rsidRPr="000F4D5F">
        <w:rPr>
          <w:rFonts w:ascii="Cambria" w:eastAsia="Times New Roman" w:hAnsi="Cambria" w:cs="Arial"/>
          <w:sz w:val="22"/>
          <w:szCs w:val="22"/>
          <w:lang w:eastAsia="sk-SK"/>
        </w:rPr>
        <w:t xml:space="preserve">Príloha č. </w:t>
      </w:r>
      <w:r w:rsidR="002F3219" w:rsidRPr="000F4D5F">
        <w:rPr>
          <w:rFonts w:ascii="Cambria" w:eastAsia="Times New Roman" w:hAnsi="Cambria" w:cs="Arial"/>
          <w:sz w:val="22"/>
          <w:szCs w:val="22"/>
          <w:lang w:eastAsia="sk-SK"/>
        </w:rPr>
        <w:t>1</w:t>
      </w:r>
    </w:p>
    <w:p w14:paraId="40D29D4C" w14:textId="1EFC9A75" w:rsidR="008F0EFD" w:rsidRPr="000F4D5F" w:rsidRDefault="00CD2745" w:rsidP="008F0EFD">
      <w:pPr>
        <w:spacing w:before="100" w:beforeAutospacing="1" w:after="100" w:afterAutospacing="1"/>
        <w:jc w:val="center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Arial"/>
          <w:b/>
          <w:bCs/>
          <w:sz w:val="22"/>
          <w:szCs w:val="22"/>
          <w:lang w:eastAsia="sk-SK"/>
        </w:rPr>
        <w:t>Návrh</w:t>
      </w:r>
    </w:p>
    <w:p w14:paraId="6AE95043" w14:textId="067A0697" w:rsidR="008F0EFD" w:rsidRPr="000F4D5F" w:rsidRDefault="008F0EFD" w:rsidP="00A220DC">
      <w:pPr>
        <w:spacing w:before="100" w:beforeAutospacing="1" w:after="100" w:afterAutospacing="1"/>
        <w:jc w:val="center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Arial"/>
          <w:b/>
          <w:bCs/>
          <w:sz w:val="22"/>
          <w:szCs w:val="22"/>
          <w:lang w:eastAsia="sk-SK"/>
        </w:rPr>
        <w:t xml:space="preserve">Zmluva o nakladaní s </w:t>
      </w:r>
      <w:r w:rsidR="00DF16FE" w:rsidRPr="000F4D5F">
        <w:rPr>
          <w:rFonts w:ascii="Cambria" w:eastAsia="Times New Roman" w:hAnsi="Cambria" w:cs="Arial"/>
          <w:b/>
          <w:bCs/>
          <w:sz w:val="22"/>
          <w:szCs w:val="22"/>
          <w:lang w:eastAsia="sk-SK"/>
        </w:rPr>
        <w:t>komunálnym</w:t>
      </w:r>
      <w:r w:rsidRPr="000F4D5F">
        <w:rPr>
          <w:rFonts w:ascii="Cambria" w:eastAsia="Times New Roman" w:hAnsi="Cambria" w:cs="Arial"/>
          <w:b/>
          <w:bCs/>
          <w:sz w:val="22"/>
          <w:szCs w:val="22"/>
          <w:lang w:eastAsia="sk-SK"/>
        </w:rPr>
        <w:t xml:space="preserve"> odpadom, </w:t>
      </w:r>
      <w:r w:rsidR="00DF16FE" w:rsidRPr="000F4D5F">
        <w:rPr>
          <w:rFonts w:ascii="Cambria" w:eastAsia="Times New Roman" w:hAnsi="Cambria" w:cs="Arial"/>
          <w:b/>
          <w:bCs/>
          <w:sz w:val="22"/>
          <w:szCs w:val="22"/>
          <w:lang w:eastAsia="sk-SK"/>
        </w:rPr>
        <w:t>drobným</w:t>
      </w:r>
      <w:r w:rsidRPr="000F4D5F">
        <w:rPr>
          <w:rFonts w:ascii="Cambria" w:eastAsia="Times New Roman" w:hAnsi="Cambria" w:cs="Arial"/>
          <w:b/>
          <w:bCs/>
          <w:sz w:val="22"/>
          <w:szCs w:val="22"/>
          <w:lang w:eastAsia="sk-SK"/>
        </w:rPr>
        <w:t xml:space="preserve"> </w:t>
      </w:r>
      <w:r w:rsidR="00DF16FE" w:rsidRPr="000F4D5F">
        <w:rPr>
          <w:rFonts w:ascii="Cambria" w:eastAsia="Times New Roman" w:hAnsi="Cambria" w:cs="Arial"/>
          <w:b/>
          <w:bCs/>
          <w:sz w:val="22"/>
          <w:szCs w:val="22"/>
          <w:lang w:eastAsia="sk-SK"/>
        </w:rPr>
        <w:t>stavebným</w:t>
      </w:r>
      <w:r w:rsidRPr="000F4D5F">
        <w:rPr>
          <w:rFonts w:ascii="Cambria" w:eastAsia="Times New Roman" w:hAnsi="Cambria" w:cs="Arial"/>
          <w:b/>
          <w:bCs/>
          <w:sz w:val="22"/>
          <w:szCs w:val="22"/>
          <w:lang w:eastAsia="sk-SK"/>
        </w:rPr>
        <w:t xml:space="preserve"> odpadom a </w:t>
      </w:r>
      <w:r w:rsidR="00DF16FE" w:rsidRPr="000F4D5F">
        <w:rPr>
          <w:rFonts w:ascii="Cambria" w:eastAsia="Times New Roman" w:hAnsi="Cambria" w:cs="Arial"/>
          <w:b/>
          <w:bCs/>
          <w:sz w:val="22"/>
          <w:szCs w:val="22"/>
          <w:lang w:eastAsia="sk-SK"/>
        </w:rPr>
        <w:t>separovaným</w:t>
      </w:r>
      <w:r w:rsidRPr="000F4D5F">
        <w:rPr>
          <w:rFonts w:ascii="Cambria" w:eastAsia="Times New Roman" w:hAnsi="Cambria" w:cs="Arial"/>
          <w:b/>
          <w:bCs/>
          <w:sz w:val="22"/>
          <w:szCs w:val="22"/>
          <w:lang w:eastAsia="sk-SK"/>
        </w:rPr>
        <w:t xml:space="preserve"> odpadom</w:t>
      </w:r>
    </w:p>
    <w:p w14:paraId="13B90A83" w14:textId="3BFDE597" w:rsidR="008F0EFD" w:rsidRPr="000F4D5F" w:rsidRDefault="00DF16FE" w:rsidP="00C73EF2">
      <w:pPr>
        <w:spacing w:before="100" w:beforeAutospacing="1" w:after="100" w:afterAutospacing="1"/>
        <w:jc w:val="center"/>
        <w:rPr>
          <w:rFonts w:ascii="Cambria" w:eastAsia="Times New Roman" w:hAnsi="Cambria" w:cs="Times New Roman"/>
          <w:i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i/>
          <w:sz w:val="22"/>
          <w:szCs w:val="22"/>
          <w:lang w:eastAsia="sk-SK"/>
        </w:rPr>
        <w:t>uzavretá</w:t>
      </w:r>
      <w:r w:rsidR="008F0EFD" w:rsidRPr="000F4D5F">
        <w:rPr>
          <w:rFonts w:ascii="Cambria" w:eastAsia="Times New Roman" w:hAnsi="Cambria" w:cs="Times New Roman"/>
          <w:i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i/>
          <w:sz w:val="22"/>
          <w:szCs w:val="22"/>
          <w:lang w:eastAsia="sk-SK"/>
        </w:rPr>
        <w:t>podľa</w:t>
      </w:r>
      <w:r w:rsidR="008F0EFD" w:rsidRPr="000F4D5F">
        <w:rPr>
          <w:rFonts w:ascii="Cambria" w:eastAsia="Times New Roman" w:hAnsi="Cambria" w:cs="Times New Roman"/>
          <w:i/>
          <w:sz w:val="22"/>
          <w:szCs w:val="22"/>
          <w:lang w:eastAsia="sk-SK"/>
        </w:rPr>
        <w:t xml:space="preserve"> </w:t>
      </w:r>
      <w:r w:rsidR="00CD2745" w:rsidRPr="000F4D5F">
        <w:rPr>
          <w:rFonts w:ascii="Cambria" w:eastAsia="Times New Roman" w:hAnsi="Cambria" w:cs="Times New Roman"/>
          <w:i/>
          <w:sz w:val="22"/>
          <w:szCs w:val="22"/>
          <w:lang w:eastAsia="sk-SK"/>
        </w:rPr>
        <w:t>pr</w:t>
      </w:r>
      <w:r w:rsidR="00CD2745">
        <w:rPr>
          <w:rFonts w:ascii="Cambria" w:eastAsia="Times New Roman" w:hAnsi="Cambria" w:cs="Times New Roman"/>
          <w:i/>
          <w:sz w:val="22"/>
          <w:szCs w:val="22"/>
          <w:lang w:eastAsia="sk-SK"/>
        </w:rPr>
        <w:t>í</w:t>
      </w:r>
      <w:r w:rsidR="00CD2745" w:rsidRPr="000F4D5F">
        <w:rPr>
          <w:rFonts w:ascii="Cambria" w:eastAsia="Times New Roman" w:hAnsi="Cambria" w:cs="Times New Roman"/>
          <w:i/>
          <w:sz w:val="22"/>
          <w:szCs w:val="22"/>
          <w:lang w:eastAsia="sk-SK"/>
        </w:rPr>
        <w:t>slušný</w:t>
      </w:r>
      <w:r w:rsidR="00CD2745">
        <w:rPr>
          <w:rFonts w:ascii="Cambria" w:eastAsia="Times New Roman" w:hAnsi="Cambria" w:cs="Times New Roman"/>
          <w:i/>
          <w:sz w:val="22"/>
          <w:szCs w:val="22"/>
          <w:lang w:eastAsia="sk-SK"/>
        </w:rPr>
        <w:t>c</w:t>
      </w:r>
      <w:r w:rsidR="00CD2745" w:rsidRPr="000F4D5F">
        <w:rPr>
          <w:rFonts w:ascii="Cambria" w:eastAsia="Times New Roman" w:hAnsi="Cambria" w:cs="Times New Roman"/>
          <w:i/>
          <w:sz w:val="22"/>
          <w:szCs w:val="22"/>
          <w:lang w:eastAsia="sk-SK"/>
        </w:rPr>
        <w:t>h</w:t>
      </w:r>
      <w:r w:rsidR="008F0EFD" w:rsidRPr="000F4D5F">
        <w:rPr>
          <w:rFonts w:ascii="Cambria" w:eastAsia="Times New Roman" w:hAnsi="Cambria" w:cs="Times New Roman"/>
          <w:i/>
          <w:sz w:val="22"/>
          <w:szCs w:val="22"/>
          <w:lang w:eastAsia="sk-SK"/>
        </w:rPr>
        <w:t xml:space="preserve"> </w:t>
      </w:r>
      <w:r w:rsidR="000F4D5F" w:rsidRPr="000F4D5F">
        <w:rPr>
          <w:rFonts w:ascii="Cambria" w:eastAsia="Times New Roman" w:hAnsi="Cambria" w:cs="Times New Roman"/>
          <w:i/>
          <w:sz w:val="22"/>
          <w:szCs w:val="22"/>
          <w:lang w:eastAsia="sk-SK"/>
        </w:rPr>
        <w:t>ustanovení</w:t>
      </w:r>
      <w:r w:rsidR="008F0EFD" w:rsidRPr="000F4D5F">
        <w:rPr>
          <w:rFonts w:ascii="Cambria" w:eastAsia="Times New Roman" w:hAnsi="Cambria" w:cs="Times New Roman"/>
          <w:i/>
          <w:sz w:val="22"/>
          <w:szCs w:val="22"/>
          <w:lang w:eastAsia="sk-SK"/>
        </w:rPr>
        <w:t xml:space="preserve"> </w:t>
      </w:r>
      <w:r w:rsidR="00CD2745" w:rsidRPr="000F4D5F">
        <w:rPr>
          <w:rFonts w:ascii="Cambria" w:eastAsia="Times New Roman" w:hAnsi="Cambria" w:cs="Times New Roman"/>
          <w:i/>
          <w:sz w:val="22"/>
          <w:szCs w:val="22"/>
          <w:lang w:eastAsia="sk-SK"/>
        </w:rPr>
        <w:t>zákona</w:t>
      </w:r>
      <w:r w:rsidR="008F0EFD" w:rsidRPr="000F4D5F">
        <w:rPr>
          <w:rFonts w:ascii="Cambria" w:eastAsia="Times New Roman" w:hAnsi="Cambria" w:cs="Times New Roman"/>
          <w:i/>
          <w:sz w:val="22"/>
          <w:szCs w:val="22"/>
          <w:lang w:eastAsia="sk-SK"/>
        </w:rPr>
        <w:t xml:space="preserve"> č. 343/2015 Z. z. o verejnom </w:t>
      </w:r>
      <w:r w:rsidR="00CD2745" w:rsidRPr="000F4D5F">
        <w:rPr>
          <w:rFonts w:ascii="Cambria" w:eastAsia="Times New Roman" w:hAnsi="Cambria" w:cs="Times New Roman"/>
          <w:i/>
          <w:sz w:val="22"/>
          <w:szCs w:val="22"/>
          <w:lang w:eastAsia="sk-SK"/>
        </w:rPr>
        <w:t>obstarávaní</w:t>
      </w:r>
      <w:r w:rsidR="008F0EFD" w:rsidRPr="000F4D5F">
        <w:rPr>
          <w:rFonts w:ascii="Cambria" w:eastAsia="Times New Roman" w:hAnsi="Cambria" w:cs="Times New Roman"/>
          <w:i/>
          <w:sz w:val="22"/>
          <w:szCs w:val="22"/>
          <w:lang w:eastAsia="sk-SK"/>
        </w:rPr>
        <w:t xml:space="preserve"> a o zmene a </w:t>
      </w:r>
      <w:r w:rsidR="00CD2745" w:rsidRPr="000F4D5F">
        <w:rPr>
          <w:rFonts w:ascii="Cambria" w:eastAsia="Times New Roman" w:hAnsi="Cambria" w:cs="Times New Roman"/>
          <w:i/>
          <w:sz w:val="22"/>
          <w:szCs w:val="22"/>
          <w:lang w:eastAsia="sk-SK"/>
        </w:rPr>
        <w:t>doplnení</w:t>
      </w:r>
      <w:r w:rsidR="008F0EFD" w:rsidRPr="000F4D5F">
        <w:rPr>
          <w:rFonts w:ascii="Cambria" w:eastAsia="Times New Roman" w:hAnsi="Cambria" w:cs="Times New Roman"/>
          <w:i/>
          <w:sz w:val="22"/>
          <w:szCs w:val="22"/>
          <w:lang w:eastAsia="sk-SK"/>
        </w:rPr>
        <w:t xml:space="preserve"> </w:t>
      </w:r>
      <w:r w:rsidR="00CD2745" w:rsidRPr="000F4D5F">
        <w:rPr>
          <w:rFonts w:ascii="Cambria" w:eastAsia="Times New Roman" w:hAnsi="Cambria" w:cs="Times New Roman"/>
          <w:i/>
          <w:sz w:val="22"/>
          <w:szCs w:val="22"/>
          <w:lang w:eastAsia="sk-SK"/>
        </w:rPr>
        <w:t>niektorých</w:t>
      </w:r>
      <w:r w:rsidR="008F0EFD" w:rsidRPr="000F4D5F">
        <w:rPr>
          <w:rFonts w:ascii="Cambria" w:eastAsia="Times New Roman" w:hAnsi="Cambria" w:cs="Times New Roman"/>
          <w:i/>
          <w:sz w:val="22"/>
          <w:szCs w:val="22"/>
          <w:lang w:eastAsia="sk-SK"/>
        </w:rPr>
        <w:t xml:space="preserve"> </w:t>
      </w:r>
      <w:r w:rsidR="00CD2745" w:rsidRPr="000F4D5F">
        <w:rPr>
          <w:rFonts w:ascii="Cambria" w:eastAsia="Times New Roman" w:hAnsi="Cambria" w:cs="Times New Roman"/>
          <w:i/>
          <w:sz w:val="22"/>
          <w:szCs w:val="22"/>
          <w:lang w:eastAsia="sk-SK"/>
        </w:rPr>
        <w:t>zákonov</w:t>
      </w:r>
      <w:r w:rsidR="008F0EFD" w:rsidRPr="000F4D5F">
        <w:rPr>
          <w:rFonts w:ascii="Cambria" w:eastAsia="Times New Roman" w:hAnsi="Cambria" w:cs="Times New Roman"/>
          <w:i/>
          <w:sz w:val="22"/>
          <w:szCs w:val="22"/>
          <w:lang w:eastAsia="sk-SK"/>
        </w:rPr>
        <w:t xml:space="preserve"> v </w:t>
      </w:r>
      <w:r w:rsidR="00CD2745" w:rsidRPr="000F4D5F">
        <w:rPr>
          <w:rFonts w:ascii="Cambria" w:eastAsia="Times New Roman" w:hAnsi="Cambria" w:cs="Times New Roman"/>
          <w:i/>
          <w:sz w:val="22"/>
          <w:szCs w:val="22"/>
          <w:lang w:eastAsia="sk-SK"/>
        </w:rPr>
        <w:t>znení</w:t>
      </w:r>
      <w:r w:rsidR="008F0EFD" w:rsidRPr="000F4D5F">
        <w:rPr>
          <w:rFonts w:ascii="Cambria" w:eastAsia="Times New Roman" w:hAnsi="Cambria" w:cs="Times New Roman"/>
          <w:i/>
          <w:sz w:val="22"/>
          <w:szCs w:val="22"/>
          <w:lang w:eastAsia="sk-SK"/>
        </w:rPr>
        <w:t xml:space="preserve">́ </w:t>
      </w:r>
      <w:r w:rsidR="00CD2745" w:rsidRPr="000F4D5F">
        <w:rPr>
          <w:rFonts w:ascii="Cambria" w:eastAsia="Times New Roman" w:hAnsi="Cambria" w:cs="Times New Roman"/>
          <w:i/>
          <w:sz w:val="22"/>
          <w:szCs w:val="22"/>
          <w:lang w:eastAsia="sk-SK"/>
        </w:rPr>
        <w:t>neskorších</w:t>
      </w:r>
      <w:r w:rsidR="008F0EFD" w:rsidRPr="000F4D5F">
        <w:rPr>
          <w:rFonts w:ascii="Cambria" w:eastAsia="Times New Roman" w:hAnsi="Cambria" w:cs="Times New Roman"/>
          <w:i/>
          <w:sz w:val="22"/>
          <w:szCs w:val="22"/>
          <w:lang w:eastAsia="sk-SK"/>
        </w:rPr>
        <w:t xml:space="preserve"> predpisov, </w:t>
      </w:r>
      <w:r w:rsidR="00CD2745" w:rsidRPr="000F4D5F">
        <w:rPr>
          <w:rFonts w:ascii="Cambria" w:eastAsia="Times New Roman" w:hAnsi="Cambria" w:cs="Times New Roman"/>
          <w:i/>
          <w:sz w:val="22"/>
          <w:szCs w:val="22"/>
          <w:lang w:eastAsia="sk-SK"/>
        </w:rPr>
        <w:t>pod</w:t>
      </w:r>
      <w:r w:rsidR="00CD2745">
        <w:rPr>
          <w:rFonts w:ascii="Cambria" w:eastAsia="Times New Roman" w:hAnsi="Cambria" w:cs="Times New Roman"/>
          <w:i/>
          <w:sz w:val="22"/>
          <w:szCs w:val="22"/>
          <w:lang w:eastAsia="sk-SK"/>
        </w:rPr>
        <w:t>ľa</w:t>
      </w:r>
      <w:r w:rsidR="00A220DC" w:rsidRPr="000F4D5F">
        <w:rPr>
          <w:rFonts w:ascii="Cambria" w:eastAsia="Times New Roman" w:hAnsi="Cambria" w:cs="Times New Roman"/>
          <w:i/>
          <w:sz w:val="22"/>
          <w:szCs w:val="22"/>
          <w:lang w:eastAsia="sk-SK"/>
        </w:rPr>
        <w:t xml:space="preserve"> ust. § 269 ods. 2 a na</w:t>
      </w:r>
      <w:r w:rsidR="008F0EFD" w:rsidRPr="000F4D5F">
        <w:rPr>
          <w:rFonts w:ascii="Cambria" w:eastAsia="Times New Roman" w:hAnsi="Cambria" w:cs="Times New Roman"/>
          <w:i/>
          <w:sz w:val="22"/>
          <w:szCs w:val="22"/>
          <w:lang w:eastAsia="sk-SK"/>
        </w:rPr>
        <w:t xml:space="preserve">sl. </w:t>
      </w:r>
      <w:r w:rsidR="00CD2745" w:rsidRPr="000F4D5F">
        <w:rPr>
          <w:rFonts w:ascii="Cambria" w:eastAsia="Times New Roman" w:hAnsi="Cambria" w:cs="Times New Roman"/>
          <w:i/>
          <w:sz w:val="22"/>
          <w:szCs w:val="22"/>
          <w:lang w:eastAsia="sk-SK"/>
        </w:rPr>
        <w:t>zákona</w:t>
      </w:r>
      <w:r w:rsidR="008F0EFD" w:rsidRPr="000F4D5F">
        <w:rPr>
          <w:rFonts w:ascii="Cambria" w:eastAsia="Times New Roman" w:hAnsi="Cambria" w:cs="Times New Roman"/>
          <w:i/>
          <w:sz w:val="22"/>
          <w:szCs w:val="22"/>
          <w:lang w:eastAsia="sk-SK"/>
        </w:rPr>
        <w:t xml:space="preserve"> č. 513/1991 Zb. </w:t>
      </w:r>
      <w:r w:rsidR="00CD2745" w:rsidRPr="000F4D5F">
        <w:rPr>
          <w:rFonts w:ascii="Cambria" w:eastAsia="Times New Roman" w:hAnsi="Cambria" w:cs="Times New Roman"/>
          <w:i/>
          <w:sz w:val="22"/>
          <w:szCs w:val="22"/>
          <w:lang w:eastAsia="sk-SK"/>
        </w:rPr>
        <w:t>Obchodného</w:t>
      </w:r>
      <w:r w:rsidR="008F0EFD" w:rsidRPr="000F4D5F">
        <w:rPr>
          <w:rFonts w:ascii="Cambria" w:eastAsia="Times New Roman" w:hAnsi="Cambria" w:cs="Times New Roman"/>
          <w:i/>
          <w:sz w:val="22"/>
          <w:szCs w:val="22"/>
          <w:lang w:eastAsia="sk-SK"/>
        </w:rPr>
        <w:t xml:space="preserve"> </w:t>
      </w:r>
      <w:r w:rsidR="00CD2745" w:rsidRPr="000F4D5F">
        <w:rPr>
          <w:rFonts w:ascii="Cambria" w:eastAsia="Times New Roman" w:hAnsi="Cambria" w:cs="Times New Roman"/>
          <w:i/>
          <w:sz w:val="22"/>
          <w:szCs w:val="22"/>
          <w:lang w:eastAsia="sk-SK"/>
        </w:rPr>
        <w:t>zákonníka</w:t>
      </w:r>
      <w:r w:rsidR="008F0EFD" w:rsidRPr="000F4D5F">
        <w:rPr>
          <w:rFonts w:ascii="Cambria" w:eastAsia="Times New Roman" w:hAnsi="Cambria" w:cs="Times New Roman"/>
          <w:i/>
          <w:sz w:val="22"/>
          <w:szCs w:val="22"/>
          <w:lang w:eastAsia="sk-SK"/>
        </w:rPr>
        <w:t xml:space="preserve"> v </w:t>
      </w:r>
      <w:r w:rsidR="000F4D5F" w:rsidRPr="000F4D5F">
        <w:rPr>
          <w:rFonts w:ascii="Cambria" w:eastAsia="Times New Roman" w:hAnsi="Cambria" w:cs="Times New Roman"/>
          <w:i/>
          <w:sz w:val="22"/>
          <w:szCs w:val="22"/>
          <w:lang w:eastAsia="sk-SK"/>
        </w:rPr>
        <w:t>znení</w:t>
      </w:r>
      <w:r w:rsidR="008F0EFD" w:rsidRPr="000F4D5F">
        <w:rPr>
          <w:rFonts w:ascii="Cambria" w:eastAsia="Times New Roman" w:hAnsi="Cambria" w:cs="Times New Roman"/>
          <w:i/>
          <w:sz w:val="22"/>
          <w:szCs w:val="22"/>
          <w:lang w:eastAsia="sk-SK"/>
        </w:rPr>
        <w:t xml:space="preserve"> </w:t>
      </w:r>
      <w:r w:rsidR="00AD7E89" w:rsidRPr="000F4D5F">
        <w:rPr>
          <w:rFonts w:ascii="Cambria" w:eastAsia="Times New Roman" w:hAnsi="Cambria" w:cs="Times New Roman"/>
          <w:i/>
          <w:sz w:val="22"/>
          <w:szCs w:val="22"/>
          <w:lang w:eastAsia="sk-SK"/>
        </w:rPr>
        <w:t>neskorších predpisov (ďalej len „Zmluva“)</w:t>
      </w:r>
    </w:p>
    <w:p w14:paraId="3CD4F3EB" w14:textId="77777777" w:rsidR="00C73EF2" w:rsidRPr="000F4D5F" w:rsidRDefault="00C73EF2" w:rsidP="00C73EF2">
      <w:pPr>
        <w:spacing w:before="100" w:beforeAutospacing="1" w:after="100" w:afterAutospacing="1"/>
        <w:jc w:val="center"/>
        <w:rPr>
          <w:rFonts w:ascii="Cambria" w:eastAsia="Times New Roman" w:hAnsi="Cambria" w:cs="Times New Roman"/>
          <w:i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i/>
          <w:sz w:val="22"/>
          <w:szCs w:val="22"/>
          <w:lang w:eastAsia="sk-SK"/>
        </w:rPr>
        <w:t>medzi</w:t>
      </w:r>
    </w:p>
    <w:p w14:paraId="509E5E47" w14:textId="77777777" w:rsidR="00C73EF2" w:rsidRPr="000F4D5F" w:rsidRDefault="00C73EF2" w:rsidP="00C73EF2">
      <w:pPr>
        <w:spacing w:before="100" w:beforeAutospacing="1" w:after="100" w:afterAutospacing="1"/>
        <w:jc w:val="center"/>
        <w:rPr>
          <w:rFonts w:ascii="Cambria" w:eastAsia="Times New Roman" w:hAnsi="Cambria" w:cs="Times New Roman"/>
          <w:b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b/>
          <w:sz w:val="22"/>
          <w:szCs w:val="22"/>
          <w:lang w:eastAsia="sk-SK"/>
        </w:rPr>
        <w:t>Zmluvné strany</w:t>
      </w:r>
    </w:p>
    <w:p w14:paraId="6693B6D0" w14:textId="17924913" w:rsidR="008F0EFD" w:rsidRPr="000F4D5F" w:rsidRDefault="00C73EF2" w:rsidP="008F0EFD">
      <w:pPr>
        <w:spacing w:before="100" w:beforeAutospacing="1" w:after="100" w:afterAutospacing="1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Arial"/>
          <w:b/>
          <w:bCs/>
          <w:sz w:val="22"/>
          <w:szCs w:val="22"/>
          <w:lang w:eastAsia="sk-SK"/>
        </w:rPr>
        <w:t xml:space="preserve">1. </w:t>
      </w:r>
      <w:r w:rsidR="00AE7422" w:rsidRPr="000F4D5F">
        <w:rPr>
          <w:rFonts w:ascii="Cambria" w:eastAsia="Times New Roman" w:hAnsi="Cambria" w:cs="Arial"/>
          <w:b/>
          <w:bCs/>
          <w:sz w:val="22"/>
          <w:szCs w:val="22"/>
          <w:lang w:eastAsia="sk-SK"/>
        </w:rPr>
        <w:t>Objednávateľ</w:t>
      </w:r>
      <w:r w:rsidR="008F0EFD" w:rsidRPr="000F4D5F">
        <w:rPr>
          <w:rFonts w:ascii="Cambria" w:eastAsia="Times New Roman" w:hAnsi="Cambria" w:cs="Arial"/>
          <w:b/>
          <w:bCs/>
          <w:sz w:val="22"/>
          <w:szCs w:val="22"/>
          <w:lang w:eastAsia="sk-SK"/>
        </w:rPr>
        <w:t xml:space="preserve">: </w:t>
      </w:r>
    </w:p>
    <w:p w14:paraId="4BD92E6A" w14:textId="790C2F42" w:rsidR="008F0EFD" w:rsidRPr="000F4D5F" w:rsidRDefault="00AE7422" w:rsidP="008F0EFD">
      <w:pPr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Názov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organizácie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: </w:t>
      </w:r>
      <w:r w:rsidR="0094326C" w:rsidRPr="000F4D5F">
        <w:rPr>
          <w:rFonts w:ascii="Cambria" w:eastAsia="Times New Roman" w:hAnsi="Cambria" w:cs="Times New Roman"/>
          <w:sz w:val="22"/>
          <w:szCs w:val="22"/>
          <w:lang w:eastAsia="sk-SK"/>
        </w:rPr>
        <w:tab/>
      </w:r>
      <w:r w:rsidR="0094326C" w:rsidRPr="000F4D5F">
        <w:rPr>
          <w:rFonts w:ascii="Cambria" w:eastAsia="Times New Roman" w:hAnsi="Cambria" w:cs="Times New Roman"/>
          <w:sz w:val="22"/>
          <w:szCs w:val="22"/>
          <w:lang w:eastAsia="sk-SK"/>
        </w:rPr>
        <w:tab/>
        <w:t>Mesto Veľký Šariš</w:t>
      </w:r>
    </w:p>
    <w:p w14:paraId="65D68514" w14:textId="15E018B4" w:rsidR="008F0EFD" w:rsidRPr="000F4D5F" w:rsidRDefault="00AE7422" w:rsidP="008F0EFD">
      <w:pPr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Sídlo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organizácie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: </w:t>
      </w:r>
      <w:r w:rsidR="0094326C" w:rsidRPr="000F4D5F">
        <w:rPr>
          <w:rFonts w:ascii="Cambria" w:eastAsia="Times New Roman" w:hAnsi="Cambria" w:cs="Times New Roman"/>
          <w:sz w:val="22"/>
          <w:szCs w:val="22"/>
          <w:lang w:eastAsia="sk-SK"/>
        </w:rPr>
        <w:tab/>
      </w:r>
      <w:r w:rsidR="0094326C" w:rsidRPr="000F4D5F">
        <w:rPr>
          <w:rFonts w:ascii="Cambria" w:eastAsia="Times New Roman" w:hAnsi="Cambria" w:cs="Times New Roman"/>
          <w:sz w:val="22"/>
          <w:szCs w:val="22"/>
          <w:lang w:eastAsia="sk-SK"/>
        </w:rPr>
        <w:tab/>
      </w:r>
      <w:r w:rsidR="0094326C" w:rsidRPr="000F4D5F">
        <w:rPr>
          <w:rFonts w:ascii="Cambria" w:hAnsi="Cambria"/>
          <w:sz w:val="22"/>
          <w:szCs w:val="22"/>
        </w:rPr>
        <w:t>Námestie sv. Jakuba 1, 082 21 Veľký Šariš</w:t>
      </w:r>
    </w:p>
    <w:p w14:paraId="71BC31AB" w14:textId="0A2248DD" w:rsidR="008F0EFD" w:rsidRPr="000F4D5F" w:rsidRDefault="00AE7422" w:rsidP="008F0EFD">
      <w:pPr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Štatutárny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zástupca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: </w:t>
      </w:r>
      <w:r w:rsidR="0094326C" w:rsidRPr="000F4D5F">
        <w:rPr>
          <w:rFonts w:ascii="Cambria" w:eastAsia="Times New Roman" w:hAnsi="Cambria" w:cs="Times New Roman"/>
          <w:sz w:val="22"/>
          <w:szCs w:val="22"/>
          <w:lang w:eastAsia="sk-SK"/>
        </w:rPr>
        <w:tab/>
      </w:r>
      <w:r w:rsidR="0094326C" w:rsidRPr="000F4D5F">
        <w:rPr>
          <w:rFonts w:ascii="Cambria" w:eastAsia="Times New Roman" w:hAnsi="Cambria" w:cs="Times New Roman"/>
          <w:sz w:val="22"/>
          <w:szCs w:val="22"/>
          <w:lang w:eastAsia="sk-SK"/>
        </w:rPr>
        <w:tab/>
      </w:r>
      <w:r w:rsidR="0094326C" w:rsidRPr="000F4D5F">
        <w:rPr>
          <w:rFonts w:ascii="Cambria" w:hAnsi="Cambria"/>
          <w:sz w:val="22"/>
          <w:szCs w:val="22"/>
        </w:rPr>
        <w:t>JUDr. Viliam Kall – primátor  mesta</w:t>
      </w:r>
    </w:p>
    <w:p w14:paraId="5BCA726B" w14:textId="03AD95B3" w:rsidR="008F0EFD" w:rsidRPr="000F4D5F" w:rsidRDefault="008F0EFD" w:rsidP="008F0EFD">
      <w:pPr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IČO: </w:t>
      </w:r>
      <w:r w:rsidR="0094326C" w:rsidRPr="000F4D5F">
        <w:rPr>
          <w:rFonts w:ascii="Cambria" w:eastAsia="Times New Roman" w:hAnsi="Cambria" w:cs="Times New Roman"/>
          <w:sz w:val="22"/>
          <w:szCs w:val="22"/>
          <w:lang w:eastAsia="sk-SK"/>
        </w:rPr>
        <w:tab/>
      </w:r>
      <w:r w:rsidR="0094326C" w:rsidRPr="000F4D5F">
        <w:rPr>
          <w:rFonts w:ascii="Cambria" w:eastAsia="Times New Roman" w:hAnsi="Cambria" w:cs="Times New Roman"/>
          <w:sz w:val="22"/>
          <w:szCs w:val="22"/>
          <w:lang w:eastAsia="sk-SK"/>
        </w:rPr>
        <w:tab/>
      </w:r>
      <w:r w:rsidR="0094326C" w:rsidRPr="000F4D5F">
        <w:rPr>
          <w:rFonts w:ascii="Cambria" w:eastAsia="Times New Roman" w:hAnsi="Cambria" w:cs="Times New Roman"/>
          <w:sz w:val="22"/>
          <w:szCs w:val="22"/>
          <w:lang w:eastAsia="sk-SK"/>
        </w:rPr>
        <w:tab/>
      </w:r>
      <w:r w:rsidR="0094326C" w:rsidRPr="000F4D5F">
        <w:rPr>
          <w:rFonts w:ascii="Cambria" w:eastAsia="Times New Roman" w:hAnsi="Cambria" w:cs="Times New Roman"/>
          <w:sz w:val="22"/>
          <w:szCs w:val="22"/>
          <w:lang w:eastAsia="sk-SK"/>
        </w:rPr>
        <w:tab/>
      </w:r>
      <w:r w:rsidR="0094326C" w:rsidRPr="000F4D5F">
        <w:rPr>
          <w:rFonts w:ascii="Cambria" w:hAnsi="Cambria" w:cs="Tahoma"/>
          <w:sz w:val="22"/>
          <w:szCs w:val="22"/>
        </w:rPr>
        <w:t>00327972</w:t>
      </w:r>
    </w:p>
    <w:p w14:paraId="0094521C" w14:textId="0FAEE173" w:rsidR="008F0EFD" w:rsidRPr="000F4D5F" w:rsidRDefault="008F0EFD" w:rsidP="008F0EFD">
      <w:pPr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DIČ: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br/>
      </w:r>
      <w:r w:rsidR="00AE7422" w:rsidRPr="000F4D5F">
        <w:rPr>
          <w:rFonts w:ascii="Cambria" w:eastAsia="Times New Roman" w:hAnsi="Cambria" w:cs="Times New Roman"/>
          <w:sz w:val="22"/>
          <w:szCs w:val="22"/>
          <w:lang w:eastAsia="sk-SK"/>
        </w:rPr>
        <w:t>Bankové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́ spojenie: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br/>
      </w:r>
      <w:r w:rsidR="00AE7422" w:rsidRPr="000F4D5F">
        <w:rPr>
          <w:rFonts w:ascii="Cambria" w:eastAsia="Times New Roman" w:hAnsi="Cambria" w:cs="Times New Roman"/>
          <w:sz w:val="22"/>
          <w:szCs w:val="22"/>
          <w:lang w:eastAsia="sk-SK"/>
        </w:rPr>
        <w:t>Číslo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AE7422" w:rsidRPr="000F4D5F">
        <w:rPr>
          <w:rFonts w:ascii="Cambria" w:eastAsia="Times New Roman" w:hAnsi="Cambria" w:cs="Times New Roman"/>
          <w:sz w:val="22"/>
          <w:szCs w:val="22"/>
          <w:lang w:eastAsia="sk-SK"/>
        </w:rPr>
        <w:t>účtu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: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br/>
        <w:t>IBAN: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br/>
        <w:t>Tel.: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br/>
        <w:t>(</w:t>
      </w:r>
      <w:r w:rsidR="00AE7422" w:rsidRPr="000F4D5F">
        <w:rPr>
          <w:rFonts w:ascii="Cambria" w:eastAsia="Times New Roman" w:hAnsi="Cambria" w:cs="Times New Roman"/>
          <w:sz w:val="22"/>
          <w:szCs w:val="22"/>
          <w:lang w:eastAsia="sk-SK"/>
        </w:rPr>
        <w:t>ďalej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len „</w:t>
      </w:r>
      <w:r w:rsidR="00AE7422" w:rsidRPr="000F4D5F">
        <w:rPr>
          <w:rFonts w:ascii="Cambria" w:eastAsia="Times New Roman" w:hAnsi="Cambria" w:cs="Times New Roman"/>
          <w:sz w:val="22"/>
          <w:szCs w:val="22"/>
          <w:lang w:eastAsia="sk-SK"/>
        </w:rPr>
        <w:t>objednávateľ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“) </w:t>
      </w:r>
    </w:p>
    <w:p w14:paraId="551EAA7A" w14:textId="620A1BCB" w:rsidR="008F0EFD" w:rsidRPr="000F4D5F" w:rsidRDefault="00C73EF2" w:rsidP="008F0EFD">
      <w:pPr>
        <w:spacing w:before="100" w:beforeAutospacing="1" w:after="100" w:afterAutospacing="1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Arial"/>
          <w:b/>
          <w:bCs/>
          <w:sz w:val="22"/>
          <w:szCs w:val="22"/>
          <w:lang w:eastAsia="sk-SK"/>
        </w:rPr>
        <w:t xml:space="preserve">2. </w:t>
      </w:r>
      <w:r w:rsidR="00AE7422" w:rsidRPr="000F4D5F">
        <w:rPr>
          <w:rFonts w:ascii="Cambria" w:eastAsia="Times New Roman" w:hAnsi="Cambria" w:cs="Arial"/>
          <w:b/>
          <w:bCs/>
          <w:sz w:val="22"/>
          <w:szCs w:val="22"/>
          <w:lang w:eastAsia="sk-SK"/>
        </w:rPr>
        <w:t>Poskytovateľ</w:t>
      </w:r>
      <w:r w:rsidR="008F0EFD" w:rsidRPr="000F4D5F">
        <w:rPr>
          <w:rFonts w:ascii="Cambria" w:eastAsia="Times New Roman" w:hAnsi="Cambria" w:cs="Arial"/>
          <w:b/>
          <w:bCs/>
          <w:sz w:val="22"/>
          <w:szCs w:val="22"/>
          <w:lang w:eastAsia="sk-SK"/>
        </w:rPr>
        <w:t xml:space="preserve">: </w:t>
      </w:r>
    </w:p>
    <w:p w14:paraId="147EEDE7" w14:textId="3D3504AD" w:rsidR="008F0EFD" w:rsidRPr="000F4D5F" w:rsidRDefault="00AE7422" w:rsidP="008F0EFD">
      <w:pPr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Názov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organizácie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: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br/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Sídlo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organizácie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: </w:t>
      </w:r>
    </w:p>
    <w:p w14:paraId="64798537" w14:textId="2A00320A" w:rsidR="008F0EFD" w:rsidRPr="000F4D5F" w:rsidRDefault="00AE7422" w:rsidP="008F0EFD">
      <w:pPr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Štatutárny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zástupca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: </w:t>
      </w:r>
    </w:p>
    <w:p w14:paraId="24F88811" w14:textId="133B7808" w:rsidR="008F0EFD" w:rsidRPr="000F4D5F" w:rsidRDefault="00AE7422" w:rsidP="008F0EFD">
      <w:pPr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Poveren</w:t>
      </w:r>
      <w:r w:rsidR="00591D16">
        <w:rPr>
          <w:rFonts w:ascii="Cambria" w:eastAsia="Times New Roman" w:hAnsi="Cambria" w:cs="Times New Roman"/>
          <w:sz w:val="22"/>
          <w:szCs w:val="22"/>
          <w:lang w:eastAsia="sk-SK"/>
        </w:rPr>
        <w:t>ý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k podpisu zmluvy: </w:t>
      </w:r>
    </w:p>
    <w:p w14:paraId="6D88BC08" w14:textId="77777777" w:rsidR="008F0EFD" w:rsidRPr="000F4D5F" w:rsidRDefault="008F0EFD" w:rsidP="008F0EFD">
      <w:pPr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IČO: </w:t>
      </w:r>
    </w:p>
    <w:p w14:paraId="31A2602A" w14:textId="48C39878" w:rsidR="007475A0" w:rsidRPr="000F4D5F" w:rsidRDefault="008F0EFD" w:rsidP="008F0EFD">
      <w:pPr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DIČ: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br/>
      </w:r>
      <w:r w:rsidR="00AE7422" w:rsidRPr="000F4D5F">
        <w:rPr>
          <w:rFonts w:ascii="Cambria" w:eastAsia="Times New Roman" w:hAnsi="Cambria" w:cs="Times New Roman"/>
          <w:sz w:val="22"/>
          <w:szCs w:val="22"/>
          <w:lang w:eastAsia="sk-SK"/>
        </w:rPr>
        <w:t>Bankové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spojenie: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br/>
      </w:r>
      <w:r w:rsidR="00AE7422" w:rsidRPr="000F4D5F">
        <w:rPr>
          <w:rFonts w:ascii="Cambria" w:eastAsia="Times New Roman" w:hAnsi="Cambria" w:cs="Times New Roman"/>
          <w:sz w:val="22"/>
          <w:szCs w:val="22"/>
          <w:lang w:eastAsia="sk-SK"/>
        </w:rPr>
        <w:t>Číslo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AE7422" w:rsidRPr="000F4D5F">
        <w:rPr>
          <w:rFonts w:ascii="Cambria" w:eastAsia="Times New Roman" w:hAnsi="Cambria" w:cs="Times New Roman"/>
          <w:sz w:val="22"/>
          <w:szCs w:val="22"/>
          <w:lang w:eastAsia="sk-SK"/>
        </w:rPr>
        <w:t>účtu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: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br/>
        <w:t>Tel./fax: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br/>
        <w:t>(</w:t>
      </w:r>
      <w:r w:rsidR="00AE7422" w:rsidRPr="000F4D5F">
        <w:rPr>
          <w:rFonts w:ascii="Cambria" w:eastAsia="Times New Roman" w:hAnsi="Cambria" w:cs="Times New Roman"/>
          <w:sz w:val="22"/>
          <w:szCs w:val="22"/>
          <w:lang w:eastAsia="sk-SK"/>
        </w:rPr>
        <w:t>ďalej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len „</w:t>
      </w:r>
      <w:r w:rsidR="00AE7422" w:rsidRPr="000F4D5F">
        <w:rPr>
          <w:rFonts w:ascii="Cambria" w:eastAsia="Times New Roman" w:hAnsi="Cambria" w:cs="Times New Roman"/>
          <w:sz w:val="22"/>
          <w:szCs w:val="22"/>
          <w:lang w:eastAsia="sk-SK"/>
        </w:rPr>
        <w:t>poskytovate</w:t>
      </w:r>
      <w:r w:rsidR="00591D16">
        <w:rPr>
          <w:rFonts w:ascii="Cambria" w:eastAsia="Times New Roman" w:hAnsi="Cambria" w:cs="Times New Roman"/>
          <w:sz w:val="22"/>
          <w:szCs w:val="22"/>
          <w:lang w:eastAsia="sk-SK"/>
        </w:rPr>
        <w:t>ľ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“)</w:t>
      </w:r>
    </w:p>
    <w:p w14:paraId="3D4FFC68" w14:textId="77777777" w:rsidR="003F0B85" w:rsidRPr="000F4D5F" w:rsidRDefault="007475A0" w:rsidP="008F0EFD">
      <w:pPr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(ďalej spoločne aj ako „zmluvné strany“)</w:t>
      </w:r>
    </w:p>
    <w:p w14:paraId="4092F0C2" w14:textId="1EAD4B7D" w:rsidR="008F0EFD" w:rsidRPr="000F4D5F" w:rsidRDefault="008F0EFD" w:rsidP="008F0EFD">
      <w:pPr>
        <w:rPr>
          <w:rFonts w:ascii="Cambria" w:eastAsia="Times New Roman" w:hAnsi="Cambria" w:cs="Times New Roman"/>
          <w:sz w:val="22"/>
          <w:szCs w:val="22"/>
          <w:lang w:eastAsia="sk-SK"/>
        </w:rPr>
      </w:pPr>
    </w:p>
    <w:p w14:paraId="602B072F" w14:textId="5FBC61D3" w:rsidR="008F0EFD" w:rsidRPr="000F4D5F" w:rsidRDefault="00AE7422" w:rsidP="008F0EFD">
      <w:pPr>
        <w:jc w:val="center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Arial"/>
          <w:b/>
          <w:bCs/>
          <w:sz w:val="22"/>
          <w:szCs w:val="22"/>
          <w:lang w:eastAsia="sk-SK"/>
        </w:rPr>
        <w:t>Článok</w:t>
      </w:r>
      <w:r w:rsidR="00AD7E89" w:rsidRPr="000F4D5F">
        <w:rPr>
          <w:rFonts w:ascii="Cambria" w:eastAsia="Times New Roman" w:hAnsi="Cambria" w:cs="Arial"/>
          <w:b/>
          <w:bCs/>
          <w:sz w:val="22"/>
          <w:szCs w:val="22"/>
          <w:lang w:eastAsia="sk-SK"/>
        </w:rPr>
        <w:t xml:space="preserve"> I.</w:t>
      </w:r>
    </w:p>
    <w:p w14:paraId="6DBF8591" w14:textId="77777777" w:rsidR="008F0EFD" w:rsidRPr="000F4D5F" w:rsidRDefault="008F0EFD" w:rsidP="008F0EFD">
      <w:pPr>
        <w:jc w:val="center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Arial"/>
          <w:b/>
          <w:bCs/>
          <w:sz w:val="22"/>
          <w:szCs w:val="22"/>
          <w:lang w:eastAsia="sk-SK"/>
        </w:rPr>
        <w:t>Predmet zmluvy</w:t>
      </w:r>
    </w:p>
    <w:p w14:paraId="1F173DAB" w14:textId="043E1A26" w:rsidR="001320A6" w:rsidRPr="000F4D5F" w:rsidRDefault="00AD7E89" w:rsidP="001320A6">
      <w:pPr>
        <w:pStyle w:val="Odsekzoznamu"/>
        <w:numPr>
          <w:ilvl w:val="0"/>
          <w:numId w:val="4"/>
        </w:numPr>
        <w:spacing w:before="100" w:beforeAutospacing="1" w:after="100" w:afterAutospacing="1" w:line="276" w:lineRule="auto"/>
        <w:ind w:left="0" w:firstLine="0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Predmetom Z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mluvy je poskytovanie </w:t>
      </w:r>
      <w:r w:rsidR="00AE7422" w:rsidRPr="000F4D5F">
        <w:rPr>
          <w:rFonts w:ascii="Cambria" w:eastAsia="Times New Roman" w:hAnsi="Cambria" w:cs="Times New Roman"/>
          <w:sz w:val="22"/>
          <w:szCs w:val="22"/>
          <w:lang w:eastAsia="sk-SK"/>
        </w:rPr>
        <w:t>služieb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AE7422" w:rsidRPr="000F4D5F">
        <w:rPr>
          <w:rFonts w:ascii="Cambria" w:eastAsia="Times New Roman" w:hAnsi="Cambria" w:cs="Times New Roman"/>
          <w:sz w:val="22"/>
          <w:szCs w:val="22"/>
          <w:lang w:eastAsia="sk-SK"/>
        </w:rPr>
        <w:t>spojených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so zb</w:t>
      </w:r>
      <w:r w:rsidR="007E04B2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erom, prepravou a </w:t>
      </w:r>
      <w:r w:rsidR="00AE7422" w:rsidRPr="000F4D5F">
        <w:rPr>
          <w:rFonts w:ascii="Cambria" w:eastAsia="Times New Roman" w:hAnsi="Cambria" w:cs="Times New Roman"/>
          <w:sz w:val="22"/>
          <w:szCs w:val="22"/>
          <w:lang w:eastAsia="sk-SK"/>
        </w:rPr>
        <w:t>nakladaním</w:t>
      </w:r>
      <w:r w:rsidR="007E04B2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s </w:t>
      </w:r>
      <w:r w:rsidR="00AE7422" w:rsidRPr="000F4D5F">
        <w:rPr>
          <w:rFonts w:ascii="Cambria" w:eastAsia="Times New Roman" w:hAnsi="Cambria" w:cs="Times New Roman"/>
          <w:sz w:val="22"/>
          <w:szCs w:val="22"/>
          <w:lang w:eastAsia="sk-SK"/>
        </w:rPr>
        <w:t>tuhým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AE7422" w:rsidRPr="000F4D5F">
        <w:rPr>
          <w:rFonts w:ascii="Cambria" w:eastAsia="Times New Roman" w:hAnsi="Cambria" w:cs="Times New Roman"/>
          <w:sz w:val="22"/>
          <w:szCs w:val="22"/>
          <w:lang w:eastAsia="sk-SK"/>
        </w:rPr>
        <w:t>komunálnym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odpadom a </w:t>
      </w:r>
      <w:r w:rsidR="00AE7422" w:rsidRPr="000F4D5F">
        <w:rPr>
          <w:rFonts w:ascii="Cambria" w:eastAsia="Times New Roman" w:hAnsi="Cambria" w:cs="Times New Roman"/>
          <w:sz w:val="22"/>
          <w:szCs w:val="22"/>
          <w:lang w:eastAsia="sk-SK"/>
        </w:rPr>
        <w:t>drobným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AE7422" w:rsidRPr="000F4D5F">
        <w:rPr>
          <w:rFonts w:ascii="Cambria" w:eastAsia="Times New Roman" w:hAnsi="Cambria" w:cs="Times New Roman"/>
          <w:sz w:val="22"/>
          <w:szCs w:val="22"/>
          <w:lang w:eastAsia="sk-SK"/>
        </w:rPr>
        <w:t>stavebným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odpadom v zmysle </w:t>
      </w:r>
      <w:r w:rsidR="00AE7422" w:rsidRPr="000F4D5F">
        <w:rPr>
          <w:rFonts w:ascii="Cambria" w:eastAsia="Times New Roman" w:hAnsi="Cambria" w:cs="Times New Roman"/>
          <w:sz w:val="22"/>
          <w:szCs w:val="22"/>
          <w:lang w:eastAsia="sk-SK"/>
        </w:rPr>
        <w:t>zákona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č. 79/2015 Z. z. o odpadoch a o zmene a </w:t>
      </w:r>
      <w:r w:rsidR="00AE7422" w:rsidRPr="000F4D5F">
        <w:rPr>
          <w:rFonts w:ascii="Cambria" w:eastAsia="Times New Roman" w:hAnsi="Cambria" w:cs="Times New Roman"/>
          <w:sz w:val="22"/>
          <w:szCs w:val="22"/>
          <w:lang w:eastAsia="sk-SK"/>
        </w:rPr>
        <w:t>doplnení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́ </w:t>
      </w:r>
      <w:r w:rsidR="00AE7422" w:rsidRPr="000F4D5F">
        <w:rPr>
          <w:rFonts w:ascii="Cambria" w:eastAsia="Times New Roman" w:hAnsi="Cambria" w:cs="Times New Roman"/>
          <w:sz w:val="22"/>
          <w:szCs w:val="22"/>
          <w:lang w:eastAsia="sk-SK"/>
        </w:rPr>
        <w:t>niektorých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AE7422" w:rsidRPr="000F4D5F">
        <w:rPr>
          <w:rFonts w:ascii="Cambria" w:eastAsia="Times New Roman" w:hAnsi="Cambria" w:cs="Times New Roman"/>
          <w:sz w:val="22"/>
          <w:szCs w:val="22"/>
          <w:lang w:eastAsia="sk-SK"/>
        </w:rPr>
        <w:t>zákonov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v </w:t>
      </w:r>
      <w:r w:rsidR="00AE7422" w:rsidRPr="000F4D5F">
        <w:rPr>
          <w:rFonts w:ascii="Cambria" w:eastAsia="Times New Roman" w:hAnsi="Cambria" w:cs="Times New Roman"/>
          <w:sz w:val="22"/>
          <w:szCs w:val="22"/>
          <w:lang w:eastAsia="sk-SK"/>
        </w:rPr>
        <w:t>znení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́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neskorších predpisov (</w:t>
      </w:r>
      <w:r w:rsidR="007E04B2" w:rsidRPr="000F4D5F">
        <w:rPr>
          <w:rFonts w:ascii="Cambria" w:eastAsia="Times New Roman" w:hAnsi="Cambria" w:cs="Times New Roman"/>
          <w:sz w:val="22"/>
          <w:szCs w:val="22"/>
          <w:lang w:eastAsia="sk-SK"/>
        </w:rPr>
        <w:t>ďalej len „zákon o odpadoch“)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, t.j. </w:t>
      </w:r>
      <w:r w:rsidR="001320A6" w:rsidRPr="000F4D5F">
        <w:rPr>
          <w:rFonts w:ascii="Cambria" w:hAnsi="Cambria"/>
          <w:sz w:val="22"/>
          <w:szCs w:val="22"/>
          <w:highlight w:val="green"/>
        </w:rPr>
        <w:t xml:space="preserve">zber, preprava a zhodnotenie alebo zneškodnenie zmesového komunálneho odpadu 200301; objemných odpadov 200307; oddelene vytriedených zložiek KO - odpad zo skla 200102, plastov 200139, kovov (kovových obalov) 200140 (200104), VKM (tetrapaky) na báze lepenky 200103, papiera 200101; biologicky rozložiteľných odpadov </w:t>
      </w:r>
      <w:r w:rsidR="001320A6" w:rsidRPr="000F4D5F">
        <w:rPr>
          <w:rFonts w:ascii="Cambria" w:hAnsi="Cambria"/>
          <w:sz w:val="22"/>
          <w:szCs w:val="22"/>
          <w:highlight w:val="green"/>
        </w:rPr>
        <w:lastRenderedPageBreak/>
        <w:t>200201; biologicky rozložiteľný kuchynský odpad (200108), jedlé tuky a oleje (200125) vytriedených odpadov z domácnosti s obsahom škodlivín (žiariviek s obsahom ortuti, opotrebovaných batérií a akumulátorov, vyhradených elektrických a elektronických zariadení 200121, 200123, 200133, 200134, 200135, 200136); drobných stavebných odpadov 200308</w:t>
      </w:r>
      <w:r w:rsidR="001320A6" w:rsidRPr="000F4D5F">
        <w:rPr>
          <w:sz w:val="20"/>
          <w:szCs w:val="20"/>
        </w:rPr>
        <w:t xml:space="preserve"> </w:t>
      </w:r>
    </w:p>
    <w:p w14:paraId="6773F04D" w14:textId="4EB111B9" w:rsidR="007E04B2" w:rsidRPr="000F4D5F" w:rsidRDefault="00AE7422" w:rsidP="001320A6">
      <w:pPr>
        <w:pStyle w:val="Odsekzoznamu"/>
        <w:spacing w:before="100" w:beforeAutospacing="1" w:after="100" w:afterAutospacing="1" w:line="276" w:lineRule="auto"/>
        <w:ind w:left="0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(ďalej len „predmet Zmluvy“).</w:t>
      </w:r>
    </w:p>
    <w:p w14:paraId="65D6B813" w14:textId="5135C9F9" w:rsidR="00AD7E89" w:rsidRPr="000F4D5F" w:rsidRDefault="00172356" w:rsidP="0033640D">
      <w:pPr>
        <w:pStyle w:val="Odsekzoznamu"/>
        <w:numPr>
          <w:ilvl w:val="0"/>
          <w:numId w:val="4"/>
        </w:numPr>
        <w:spacing w:before="100" w:beforeAutospacing="1" w:after="100" w:afterAutospacing="1" w:line="276" w:lineRule="auto"/>
        <w:ind w:left="0" w:firstLine="0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Poskytovateľ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AD7E89" w:rsidRPr="000F4D5F">
        <w:rPr>
          <w:rFonts w:ascii="Cambria" w:eastAsia="Times New Roman" w:hAnsi="Cambria" w:cs="Times New Roman"/>
          <w:sz w:val="22"/>
          <w:szCs w:val="22"/>
          <w:lang w:eastAsia="sk-SK"/>
        </w:rPr>
        <w:t>sa zaväzuje poskytovať služby, ktoré tvoria predmet zmluvy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16011A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(ďalej len „Služby“ v príslušnom gramatickom tvare) 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na </w:t>
      </w:r>
      <w:r w:rsidR="00816385" w:rsidRPr="000F4D5F">
        <w:rPr>
          <w:rFonts w:ascii="Cambria" w:eastAsia="Times New Roman" w:hAnsi="Cambria" w:cs="Times New Roman"/>
          <w:sz w:val="22"/>
          <w:szCs w:val="22"/>
          <w:lang w:eastAsia="sk-SK"/>
        </w:rPr>
        <w:t>základe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816385" w:rsidRPr="000F4D5F">
        <w:rPr>
          <w:rFonts w:ascii="Cambria" w:eastAsia="Times New Roman" w:hAnsi="Cambria" w:cs="Times New Roman"/>
          <w:sz w:val="22"/>
          <w:szCs w:val="22"/>
          <w:lang w:eastAsia="sk-SK"/>
        </w:rPr>
        <w:t>platných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7E04B2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právnych 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predpisov SR v</w:t>
      </w:r>
      <w:r w:rsidR="007E04B2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oblasti nakladania s odpadmi, predovšetkým </w:t>
      </w:r>
      <w:r w:rsidR="00AD7E89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ale nie len </w:t>
      </w:r>
      <w:r w:rsidR="007E04B2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na základe </w:t>
      </w:r>
      <w:r w:rsidR="00816385" w:rsidRPr="000F4D5F">
        <w:rPr>
          <w:rFonts w:ascii="Cambria" w:eastAsia="Times New Roman" w:hAnsi="Cambria" w:cs="Times New Roman"/>
          <w:sz w:val="22"/>
          <w:szCs w:val="22"/>
          <w:lang w:eastAsia="sk-SK"/>
        </w:rPr>
        <w:t>zákona</w:t>
      </w:r>
      <w:r w:rsidR="007E04B2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o o</w:t>
      </w:r>
      <w:r w:rsidR="007E04B2" w:rsidRPr="000F4D5F">
        <w:rPr>
          <w:rFonts w:ascii="Cambria" w:eastAsia="Times New Roman" w:hAnsi="Cambria" w:cs="Times New Roman"/>
          <w:sz w:val="22"/>
          <w:szCs w:val="22"/>
          <w:lang w:eastAsia="sk-SK"/>
        </w:rPr>
        <w:t>d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padoch, </w:t>
      </w:r>
      <w:r w:rsidR="00816385" w:rsidRPr="000F4D5F">
        <w:rPr>
          <w:rFonts w:ascii="Cambria" w:eastAsia="Times New Roman" w:hAnsi="Cambria" w:cs="Times New Roman"/>
          <w:sz w:val="22"/>
          <w:szCs w:val="22"/>
          <w:lang w:eastAsia="sk-SK"/>
        </w:rPr>
        <w:t>vyhlášky</w:t>
      </w:r>
      <w:r w:rsidR="007E04B2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Ministerstva životného prostredia 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č.</w:t>
      </w:r>
      <w:r w:rsidR="007E04B2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371/2015 Z. z. </w:t>
      </w:r>
      <w:r w:rsidR="007E04B2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ktorou sa vykonávajú niektoré ustanovenia zákona o odpadoch 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a </w:t>
      </w:r>
      <w:r w:rsidR="00816385" w:rsidRPr="000F4D5F">
        <w:rPr>
          <w:rFonts w:ascii="Cambria" w:eastAsia="Times New Roman" w:hAnsi="Cambria" w:cs="Times New Roman"/>
          <w:sz w:val="22"/>
          <w:szCs w:val="22"/>
          <w:lang w:eastAsia="sk-SK"/>
        </w:rPr>
        <w:t>vyhlášky</w:t>
      </w:r>
      <w:r w:rsidR="007E04B2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AD7E89" w:rsidRPr="000F4D5F">
        <w:rPr>
          <w:rFonts w:ascii="Cambria" w:eastAsia="Times New Roman" w:hAnsi="Cambria" w:cs="Times New Roman"/>
          <w:sz w:val="22"/>
          <w:szCs w:val="22"/>
          <w:lang w:eastAsia="sk-SK"/>
        </w:rPr>
        <w:t>Ministerstva životného prostredie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č. 365/20</w:t>
      </w:r>
      <w:r w:rsidR="00AD7E89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15 Z. z., ktorou sa ustanovuje </w:t>
      </w:r>
      <w:r w:rsidR="00816385" w:rsidRPr="000F4D5F">
        <w:rPr>
          <w:rFonts w:ascii="Cambria" w:eastAsia="Times New Roman" w:hAnsi="Cambria" w:cs="Times New Roman"/>
          <w:sz w:val="22"/>
          <w:szCs w:val="22"/>
          <w:lang w:eastAsia="sk-SK"/>
        </w:rPr>
        <w:t>Katalóg</w:t>
      </w:r>
      <w:r w:rsidR="00AD7E89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odpadov. </w:t>
      </w:r>
    </w:p>
    <w:p w14:paraId="6644C61B" w14:textId="710D6334" w:rsidR="00571390" w:rsidRPr="000F4D5F" w:rsidRDefault="00571390" w:rsidP="00571390">
      <w:pPr>
        <w:pStyle w:val="Odsekzoznamu"/>
        <w:numPr>
          <w:ilvl w:val="0"/>
          <w:numId w:val="4"/>
        </w:numPr>
        <w:spacing w:before="100" w:beforeAutospacing="1" w:after="100" w:afterAutospacing="1" w:line="276" w:lineRule="auto"/>
        <w:ind w:left="0" w:firstLine="0"/>
        <w:jc w:val="both"/>
        <w:rPr>
          <w:rFonts w:ascii="Cambria" w:eastAsia="Times New Roman" w:hAnsi="Cambria" w:cs="Times New Roman"/>
          <w:color w:val="000000" w:themeColor="text1"/>
          <w:sz w:val="22"/>
          <w:szCs w:val="22"/>
          <w:highlight w:val="green"/>
          <w:lang w:eastAsia="sk-SK"/>
        </w:rPr>
      </w:pPr>
      <w:r w:rsidRPr="000F4D5F">
        <w:rPr>
          <w:rFonts w:ascii="Cambria" w:eastAsia="Times New Roman" w:hAnsi="Cambria" w:cs="Times New Roman"/>
          <w:color w:val="000000" w:themeColor="text1"/>
          <w:sz w:val="22"/>
          <w:szCs w:val="22"/>
          <w:highlight w:val="green"/>
          <w:lang w:eastAsia="sk-SK"/>
        </w:rPr>
        <w:t xml:space="preserve">Rozsah plnenia predmetu Zmluvy je </w:t>
      </w:r>
      <w:r w:rsidR="00CD2745" w:rsidRPr="000F4D5F">
        <w:rPr>
          <w:rFonts w:ascii="Cambria" w:eastAsia="Times New Roman" w:hAnsi="Cambria" w:cs="Times New Roman"/>
          <w:color w:val="000000" w:themeColor="text1"/>
          <w:sz w:val="22"/>
          <w:szCs w:val="22"/>
          <w:highlight w:val="green"/>
          <w:lang w:eastAsia="sk-SK"/>
        </w:rPr>
        <w:t>určený</w:t>
      </w:r>
      <w:r w:rsidRPr="000F4D5F">
        <w:rPr>
          <w:rFonts w:ascii="Cambria" w:eastAsia="Times New Roman" w:hAnsi="Cambria" w:cs="Times New Roman"/>
          <w:color w:val="000000" w:themeColor="text1"/>
          <w:sz w:val="22"/>
          <w:szCs w:val="22"/>
          <w:highlight w:val="green"/>
          <w:lang w:eastAsia="sk-SK"/>
        </w:rPr>
        <w:t xml:space="preserve"> pre predpokladané mno</w:t>
      </w:r>
      <w:r w:rsidR="0086044B">
        <w:rPr>
          <w:rFonts w:ascii="Cambria" w:eastAsia="Times New Roman" w:hAnsi="Cambria" w:cs="Times New Roman"/>
          <w:color w:val="000000" w:themeColor="text1"/>
          <w:sz w:val="22"/>
          <w:szCs w:val="22"/>
          <w:highlight w:val="green"/>
          <w:lang w:eastAsia="sk-SK"/>
        </w:rPr>
        <w:t>ž</w:t>
      </w:r>
      <w:r w:rsidRPr="000F4D5F">
        <w:rPr>
          <w:rFonts w:ascii="Cambria" w:eastAsia="Times New Roman" w:hAnsi="Cambria" w:cs="Times New Roman"/>
          <w:color w:val="000000" w:themeColor="text1"/>
          <w:sz w:val="22"/>
          <w:szCs w:val="22"/>
          <w:highlight w:val="green"/>
          <w:lang w:eastAsia="sk-SK"/>
        </w:rPr>
        <w:t xml:space="preserve">stvo odpadu, uvedené </w:t>
      </w:r>
      <w:r w:rsidR="0086044B" w:rsidRPr="000F4D5F">
        <w:rPr>
          <w:rFonts w:ascii="Cambria" w:eastAsia="Times New Roman" w:hAnsi="Cambria" w:cs="Times New Roman"/>
          <w:color w:val="000000" w:themeColor="text1"/>
          <w:sz w:val="22"/>
          <w:szCs w:val="22"/>
          <w:highlight w:val="green"/>
          <w:lang w:eastAsia="sk-SK"/>
        </w:rPr>
        <w:t>prílohe</w:t>
      </w:r>
      <w:r w:rsidRPr="000F4D5F">
        <w:rPr>
          <w:rFonts w:ascii="Cambria" w:eastAsia="Times New Roman" w:hAnsi="Cambria" w:cs="Times New Roman"/>
          <w:color w:val="000000" w:themeColor="text1"/>
          <w:sz w:val="22"/>
          <w:szCs w:val="22"/>
          <w:highlight w:val="green"/>
          <w:lang w:eastAsia="sk-SK"/>
        </w:rPr>
        <w:t xml:space="preserve"> č. 1 „Návrh na plnenie </w:t>
      </w:r>
      <w:r w:rsidR="0086044B" w:rsidRPr="000F4D5F">
        <w:rPr>
          <w:rFonts w:ascii="Cambria" w:eastAsia="Times New Roman" w:hAnsi="Cambria" w:cs="Times New Roman"/>
          <w:color w:val="000000" w:themeColor="text1"/>
          <w:sz w:val="22"/>
          <w:szCs w:val="22"/>
          <w:highlight w:val="green"/>
          <w:lang w:eastAsia="sk-SK"/>
        </w:rPr>
        <w:t>kritérií</w:t>
      </w:r>
      <w:r w:rsidRPr="000F4D5F">
        <w:rPr>
          <w:rFonts w:ascii="Cambria" w:eastAsia="Times New Roman" w:hAnsi="Cambria" w:cs="Times New Roman"/>
          <w:color w:val="000000" w:themeColor="text1"/>
          <w:sz w:val="22"/>
          <w:szCs w:val="22"/>
          <w:highlight w:val="green"/>
          <w:lang w:eastAsia="sk-SK"/>
        </w:rPr>
        <w:t>" (</w:t>
      </w:r>
      <w:r w:rsidR="0086044B" w:rsidRPr="000F4D5F">
        <w:rPr>
          <w:rFonts w:ascii="Cambria" w:eastAsia="Times New Roman" w:hAnsi="Cambria" w:cs="Times New Roman"/>
          <w:color w:val="000000" w:themeColor="text1"/>
          <w:sz w:val="22"/>
          <w:szCs w:val="22"/>
          <w:highlight w:val="green"/>
          <w:lang w:eastAsia="sk-SK"/>
        </w:rPr>
        <w:t>totožná</w:t>
      </w:r>
      <w:r w:rsidRPr="000F4D5F">
        <w:rPr>
          <w:rFonts w:ascii="Cambria" w:eastAsia="Times New Roman" w:hAnsi="Cambria" w:cs="Times New Roman"/>
          <w:color w:val="000000" w:themeColor="text1"/>
          <w:sz w:val="22"/>
          <w:szCs w:val="22"/>
          <w:highlight w:val="green"/>
          <w:lang w:eastAsia="sk-SK"/>
        </w:rPr>
        <w:t xml:space="preserve"> s </w:t>
      </w:r>
      <w:r w:rsidR="0086044B" w:rsidRPr="000F4D5F">
        <w:rPr>
          <w:rFonts w:ascii="Cambria" w:eastAsia="Times New Roman" w:hAnsi="Cambria" w:cs="Times New Roman"/>
          <w:color w:val="000000" w:themeColor="text1"/>
          <w:sz w:val="22"/>
          <w:szCs w:val="22"/>
          <w:highlight w:val="green"/>
          <w:lang w:eastAsia="sk-SK"/>
        </w:rPr>
        <w:t>prílohou</w:t>
      </w:r>
      <w:r w:rsidRPr="000F4D5F">
        <w:rPr>
          <w:rFonts w:ascii="Cambria" w:eastAsia="Times New Roman" w:hAnsi="Cambria" w:cs="Times New Roman"/>
          <w:color w:val="000000" w:themeColor="text1"/>
          <w:sz w:val="22"/>
          <w:szCs w:val="22"/>
          <w:highlight w:val="green"/>
          <w:lang w:eastAsia="sk-SK"/>
        </w:rPr>
        <w:t xml:space="preserve"> č. 3 k </w:t>
      </w:r>
      <w:r w:rsidR="0086044B" w:rsidRPr="000F4D5F">
        <w:rPr>
          <w:rFonts w:ascii="Cambria" w:eastAsia="Times New Roman" w:hAnsi="Cambria" w:cs="Times New Roman"/>
          <w:color w:val="000000" w:themeColor="text1"/>
          <w:sz w:val="22"/>
          <w:szCs w:val="22"/>
          <w:highlight w:val="green"/>
          <w:lang w:eastAsia="sk-SK"/>
        </w:rPr>
        <w:t>prílohou</w:t>
      </w:r>
      <w:r w:rsidRPr="000F4D5F">
        <w:rPr>
          <w:rFonts w:ascii="Cambria" w:eastAsia="Times New Roman" w:hAnsi="Cambria" w:cs="Times New Roman"/>
          <w:color w:val="000000" w:themeColor="text1"/>
          <w:sz w:val="22"/>
          <w:szCs w:val="22"/>
          <w:highlight w:val="green"/>
          <w:lang w:eastAsia="sk-SK"/>
        </w:rPr>
        <w:t xml:space="preserve"> podkladom).</w:t>
      </w:r>
    </w:p>
    <w:p w14:paraId="7960A5A3" w14:textId="50D79803" w:rsidR="00AD7E89" w:rsidRPr="000F4D5F" w:rsidRDefault="00816385" w:rsidP="0033640D">
      <w:pPr>
        <w:pStyle w:val="Odsekzoznamu"/>
        <w:numPr>
          <w:ilvl w:val="0"/>
          <w:numId w:val="4"/>
        </w:numPr>
        <w:spacing w:before="100" w:beforeAutospacing="1" w:after="100" w:afterAutospacing="1" w:line="276" w:lineRule="auto"/>
        <w:ind w:left="0" w:firstLine="0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Prílohami</w:t>
      </w:r>
      <w:r w:rsidR="00195633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tejto  Z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mluvy </w:t>
      </w:r>
      <w:r w:rsidR="00C20C82" w:rsidRPr="000F4D5F">
        <w:rPr>
          <w:rFonts w:ascii="Cambria" w:eastAsia="Times New Roman" w:hAnsi="Cambria" w:cs="Times New Roman"/>
          <w:sz w:val="22"/>
          <w:szCs w:val="22"/>
          <w:lang w:eastAsia="sk-SK"/>
        </w:rPr>
        <w:t>sú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́ doklady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poskytovateľa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,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ktorými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preukazuje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oprávnenie</w:t>
      </w:r>
      <w:r w:rsidR="00AD7E89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na poskytovanie </w:t>
      </w:r>
      <w:r w:rsidR="00172356" w:rsidRPr="000F4D5F">
        <w:rPr>
          <w:rFonts w:ascii="Cambria" w:eastAsia="Times New Roman" w:hAnsi="Cambria" w:cs="Times New Roman"/>
          <w:color w:val="000000" w:themeColor="text1"/>
          <w:sz w:val="22"/>
          <w:szCs w:val="22"/>
          <w:lang w:eastAsia="sk-SK"/>
        </w:rPr>
        <w:t>Služieb</w:t>
      </w:r>
      <w:r w:rsidR="00571390" w:rsidRPr="000F4D5F">
        <w:rPr>
          <w:rFonts w:ascii="Cambria" w:eastAsia="Times New Roman" w:hAnsi="Cambria" w:cs="Times New Roman"/>
          <w:color w:val="000000" w:themeColor="text1"/>
          <w:sz w:val="22"/>
          <w:szCs w:val="22"/>
          <w:lang w:eastAsia="sk-SK"/>
        </w:rPr>
        <w:t xml:space="preserve"> </w:t>
      </w:r>
      <w:r w:rsidR="00571390" w:rsidRPr="000F4D5F">
        <w:rPr>
          <w:rFonts w:ascii="Cambria" w:eastAsia="Times New Roman" w:hAnsi="Cambria" w:cs="Times New Roman"/>
          <w:color w:val="000000" w:themeColor="text1"/>
          <w:sz w:val="22"/>
          <w:szCs w:val="22"/>
          <w:highlight w:val="green"/>
          <w:lang w:eastAsia="sk-SK"/>
        </w:rPr>
        <w:t>(Príloha č. 2)</w:t>
      </w:r>
      <w:r w:rsidR="0016011A" w:rsidRPr="000F4D5F">
        <w:rPr>
          <w:rFonts w:ascii="Cambria" w:eastAsia="Times New Roman" w:hAnsi="Cambria" w:cs="Times New Roman"/>
          <w:sz w:val="22"/>
          <w:szCs w:val="22"/>
          <w:highlight w:val="green"/>
          <w:lang w:eastAsia="sk-SK"/>
        </w:rPr>
        <w:t>,</w:t>
      </w:r>
      <w:r w:rsidR="0016011A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ktoré tvoria predmet Z</w:t>
      </w:r>
      <w:r w:rsidR="00AD7E89" w:rsidRPr="000F4D5F">
        <w:rPr>
          <w:rFonts w:ascii="Cambria" w:eastAsia="Times New Roman" w:hAnsi="Cambria" w:cs="Times New Roman"/>
          <w:sz w:val="22"/>
          <w:szCs w:val="22"/>
          <w:lang w:eastAsia="sk-SK"/>
        </w:rPr>
        <w:t>mluvy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AD7E89" w:rsidRPr="000F4D5F">
        <w:rPr>
          <w:rFonts w:ascii="Cambria" w:eastAsia="Times New Roman" w:hAnsi="Cambria" w:cs="Times New Roman"/>
          <w:sz w:val="22"/>
          <w:szCs w:val="22"/>
          <w:lang w:eastAsia="sk-SK"/>
        </w:rPr>
        <w:t>podľa bodu 1 tohto Článku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AD7E89" w:rsidRPr="000F4D5F">
        <w:rPr>
          <w:rFonts w:ascii="Cambria" w:eastAsia="Times New Roman" w:hAnsi="Cambria" w:cs="Times New Roman"/>
          <w:sz w:val="22"/>
          <w:szCs w:val="22"/>
          <w:lang w:eastAsia="sk-SK"/>
        </w:rPr>
        <w:t>Zmluvy.</w:t>
      </w:r>
    </w:p>
    <w:p w14:paraId="479040E0" w14:textId="34872979" w:rsidR="00AD7E89" w:rsidRPr="000F4D5F" w:rsidRDefault="00C038EE" w:rsidP="0033640D">
      <w:pPr>
        <w:pStyle w:val="Odsekzoznamu"/>
        <w:numPr>
          <w:ilvl w:val="0"/>
          <w:numId w:val="4"/>
        </w:numPr>
        <w:spacing w:before="100" w:beforeAutospacing="1" w:after="100" w:afterAutospacing="1" w:line="276" w:lineRule="auto"/>
        <w:ind w:left="0" w:firstLine="0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Rozsah </w:t>
      </w:r>
      <w:r w:rsidR="00195633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plnenia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predmetu Z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mluvy bude </w:t>
      </w:r>
      <w:r w:rsidR="00F779C1" w:rsidRPr="000F4D5F">
        <w:rPr>
          <w:rFonts w:ascii="Cambria" w:eastAsia="Times New Roman" w:hAnsi="Cambria" w:cs="Times New Roman"/>
          <w:sz w:val="22"/>
          <w:szCs w:val="22"/>
          <w:lang w:eastAsia="sk-SK"/>
        </w:rPr>
        <w:t>upravený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C20C82" w:rsidRPr="000F4D5F">
        <w:rPr>
          <w:rFonts w:ascii="Cambria" w:eastAsia="Times New Roman" w:hAnsi="Cambria" w:cs="Times New Roman"/>
          <w:sz w:val="22"/>
          <w:szCs w:val="22"/>
          <w:lang w:eastAsia="sk-SK"/>
        </w:rPr>
        <w:t>podľa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C20C82" w:rsidRPr="000F4D5F">
        <w:rPr>
          <w:rFonts w:ascii="Cambria" w:eastAsia="Times New Roman" w:hAnsi="Cambria" w:cs="Times New Roman"/>
          <w:sz w:val="22"/>
          <w:szCs w:val="22"/>
          <w:lang w:eastAsia="sk-SK"/>
        </w:rPr>
        <w:t>skutočného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C20C82" w:rsidRPr="000F4D5F">
        <w:rPr>
          <w:rFonts w:ascii="Cambria" w:eastAsia="Times New Roman" w:hAnsi="Cambria" w:cs="Times New Roman"/>
          <w:sz w:val="22"/>
          <w:szCs w:val="22"/>
          <w:lang w:eastAsia="sk-SK"/>
        </w:rPr>
        <w:t>množstva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C20C82" w:rsidRPr="000F4D5F">
        <w:rPr>
          <w:rFonts w:ascii="Cambria" w:eastAsia="Times New Roman" w:hAnsi="Cambria" w:cs="Times New Roman"/>
          <w:sz w:val="22"/>
          <w:szCs w:val="22"/>
          <w:lang w:eastAsia="sk-SK"/>
        </w:rPr>
        <w:t>vzniknutého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C20C82" w:rsidRPr="000F4D5F">
        <w:rPr>
          <w:rFonts w:ascii="Cambria" w:eastAsia="Times New Roman" w:hAnsi="Cambria" w:cs="Times New Roman"/>
          <w:sz w:val="22"/>
          <w:szCs w:val="22"/>
          <w:lang w:eastAsia="sk-SK"/>
        </w:rPr>
        <w:t>komunálneho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odpadu a </w:t>
      </w:r>
      <w:r w:rsidR="00C20C82" w:rsidRPr="000F4D5F">
        <w:rPr>
          <w:rFonts w:ascii="Cambria" w:eastAsia="Times New Roman" w:hAnsi="Cambria" w:cs="Times New Roman"/>
          <w:sz w:val="22"/>
          <w:szCs w:val="22"/>
          <w:lang w:eastAsia="sk-SK"/>
        </w:rPr>
        <w:t>drobného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C20C82" w:rsidRPr="000F4D5F">
        <w:rPr>
          <w:rFonts w:ascii="Cambria" w:eastAsia="Times New Roman" w:hAnsi="Cambria" w:cs="Times New Roman"/>
          <w:sz w:val="22"/>
          <w:szCs w:val="22"/>
          <w:lang w:eastAsia="sk-SK"/>
        </w:rPr>
        <w:t>stavebného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odpadu. </w:t>
      </w:r>
      <w:r w:rsidR="00C20C82" w:rsidRPr="000F4D5F">
        <w:rPr>
          <w:rFonts w:ascii="Cambria" w:eastAsia="Times New Roman" w:hAnsi="Cambria" w:cs="Times New Roman"/>
          <w:sz w:val="22"/>
          <w:szCs w:val="22"/>
          <w:lang w:eastAsia="sk-SK"/>
        </w:rPr>
        <w:t>Fakturácia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bude </w:t>
      </w:r>
      <w:r w:rsidR="00C20C82" w:rsidRPr="000F4D5F">
        <w:rPr>
          <w:rFonts w:ascii="Cambria" w:eastAsia="Times New Roman" w:hAnsi="Cambria" w:cs="Times New Roman"/>
          <w:sz w:val="22"/>
          <w:szCs w:val="22"/>
          <w:lang w:eastAsia="sk-SK"/>
        </w:rPr>
        <w:t>vykonávaná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na </w:t>
      </w:r>
      <w:r w:rsidR="00C20C82" w:rsidRPr="000F4D5F">
        <w:rPr>
          <w:rFonts w:ascii="Cambria" w:eastAsia="Times New Roman" w:hAnsi="Cambria" w:cs="Times New Roman"/>
          <w:sz w:val="22"/>
          <w:szCs w:val="22"/>
          <w:lang w:eastAsia="sk-SK"/>
        </w:rPr>
        <w:t>základe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C20C82" w:rsidRPr="000F4D5F">
        <w:rPr>
          <w:rFonts w:ascii="Cambria" w:eastAsia="Times New Roman" w:hAnsi="Cambria" w:cs="Times New Roman"/>
          <w:sz w:val="22"/>
          <w:szCs w:val="22"/>
          <w:lang w:eastAsia="sk-SK"/>
        </w:rPr>
        <w:t>skutočných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C20C82" w:rsidRPr="000F4D5F">
        <w:rPr>
          <w:rFonts w:ascii="Cambria" w:eastAsia="Times New Roman" w:hAnsi="Cambria" w:cs="Times New Roman"/>
          <w:sz w:val="22"/>
          <w:szCs w:val="22"/>
          <w:lang w:eastAsia="sk-SK"/>
        </w:rPr>
        <w:t>množstiev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odpadu s </w:t>
      </w:r>
      <w:r w:rsidR="00C20C82" w:rsidRPr="000F4D5F">
        <w:rPr>
          <w:rFonts w:ascii="Cambria" w:eastAsia="Times New Roman" w:hAnsi="Cambria" w:cs="Times New Roman"/>
          <w:sz w:val="22"/>
          <w:szCs w:val="22"/>
          <w:lang w:eastAsia="sk-SK"/>
        </w:rPr>
        <w:t>použitím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C20C82" w:rsidRPr="000F4D5F">
        <w:rPr>
          <w:rFonts w:ascii="Cambria" w:eastAsia="Times New Roman" w:hAnsi="Cambria" w:cs="Times New Roman"/>
          <w:sz w:val="22"/>
          <w:szCs w:val="22"/>
          <w:lang w:eastAsia="sk-SK"/>
        </w:rPr>
        <w:t>jednotkových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cien </w:t>
      </w:r>
      <w:r w:rsidR="00C20C82" w:rsidRPr="000F4D5F">
        <w:rPr>
          <w:rFonts w:ascii="Cambria" w:eastAsia="Times New Roman" w:hAnsi="Cambria" w:cs="Times New Roman"/>
          <w:sz w:val="22"/>
          <w:szCs w:val="22"/>
          <w:lang w:eastAsia="sk-SK"/>
        </w:rPr>
        <w:t>dohodnutých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v tejto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Z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mluve. </w:t>
      </w:r>
    </w:p>
    <w:p w14:paraId="0415B9FB" w14:textId="354FAA3D" w:rsidR="00AD7E89" w:rsidRPr="000F4D5F" w:rsidRDefault="00C20C82" w:rsidP="0033640D">
      <w:pPr>
        <w:pStyle w:val="Odsekzoznamu"/>
        <w:numPr>
          <w:ilvl w:val="0"/>
          <w:numId w:val="4"/>
        </w:numPr>
        <w:spacing w:before="100" w:beforeAutospacing="1" w:after="100" w:afterAutospacing="1" w:line="276" w:lineRule="auto"/>
        <w:ind w:left="0" w:firstLine="0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Predpokladaný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časový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a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vecný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harmonogram plnenia </w:t>
      </w:r>
      <w:r w:rsidR="00C038EE" w:rsidRPr="000F4D5F">
        <w:rPr>
          <w:rFonts w:ascii="Cambria" w:eastAsia="Times New Roman" w:hAnsi="Cambria" w:cs="Times New Roman"/>
          <w:sz w:val="22"/>
          <w:szCs w:val="22"/>
          <w:lang w:eastAsia="sk-SK"/>
        </w:rPr>
        <w:t>Z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mluvy bude </w:t>
      </w:r>
      <w:r w:rsidR="00F779C1" w:rsidRPr="000F4D5F">
        <w:rPr>
          <w:rFonts w:ascii="Cambria" w:eastAsia="Times New Roman" w:hAnsi="Cambria" w:cs="Times New Roman"/>
          <w:color w:val="000000" w:themeColor="text1"/>
          <w:sz w:val="22"/>
          <w:szCs w:val="22"/>
          <w:highlight w:val="green"/>
          <w:lang w:eastAsia="sk-SK"/>
        </w:rPr>
        <w:t>prílohou</w:t>
      </w:r>
      <w:r w:rsidR="00571390" w:rsidRPr="000F4D5F">
        <w:rPr>
          <w:rFonts w:ascii="Cambria" w:eastAsia="Times New Roman" w:hAnsi="Cambria" w:cs="Times New Roman"/>
          <w:color w:val="000000" w:themeColor="text1"/>
          <w:sz w:val="22"/>
          <w:szCs w:val="22"/>
          <w:highlight w:val="green"/>
          <w:lang w:eastAsia="sk-SK"/>
        </w:rPr>
        <w:t xml:space="preserve"> č. 3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tej</w:t>
      </w:r>
      <w:r w:rsidR="0016011A" w:rsidRPr="000F4D5F">
        <w:rPr>
          <w:rFonts w:ascii="Cambria" w:eastAsia="Times New Roman" w:hAnsi="Cambria" w:cs="Times New Roman"/>
          <w:sz w:val="22"/>
          <w:szCs w:val="22"/>
          <w:lang w:eastAsia="sk-SK"/>
        </w:rPr>
        <w:t>to Z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mluvy.</w:t>
      </w:r>
    </w:p>
    <w:p w14:paraId="508C752D" w14:textId="09FDE89C" w:rsidR="008F0EFD" w:rsidRPr="000F4D5F" w:rsidRDefault="00C20C82" w:rsidP="0033640D">
      <w:pPr>
        <w:pStyle w:val="Odsekzoznamu"/>
        <w:numPr>
          <w:ilvl w:val="0"/>
          <w:numId w:val="4"/>
        </w:numPr>
        <w:spacing w:before="100" w:beforeAutospacing="1" w:after="100" w:afterAutospacing="1" w:line="276" w:lineRule="auto"/>
        <w:ind w:left="0" w:firstLine="0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Objednávateľ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si vyhradzuje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právo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zmeniť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rozsah predmetu plnenia </w:t>
      </w:r>
      <w:r w:rsidR="00F779C1" w:rsidRPr="000F4D5F">
        <w:rPr>
          <w:rFonts w:ascii="Cambria" w:eastAsia="Times New Roman" w:hAnsi="Cambria" w:cs="Times New Roman"/>
          <w:sz w:val="22"/>
          <w:szCs w:val="22"/>
          <w:lang w:eastAsia="sk-SK"/>
        </w:rPr>
        <w:t>jednotlivých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F779C1" w:rsidRPr="000F4D5F">
        <w:rPr>
          <w:rFonts w:ascii="Cambria" w:eastAsia="Times New Roman" w:hAnsi="Cambria" w:cs="Times New Roman"/>
          <w:sz w:val="22"/>
          <w:szCs w:val="22"/>
          <w:lang w:eastAsia="sk-SK"/>
        </w:rPr>
        <w:t>zložiek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separovaného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odpadu, s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polročnou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výpovednou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lehotou. </w:t>
      </w:r>
    </w:p>
    <w:p w14:paraId="009C9CEC" w14:textId="3F5B5B22" w:rsidR="00D37FDD" w:rsidRPr="000F4D5F" w:rsidRDefault="00D37FDD" w:rsidP="009A0FCE">
      <w:pPr>
        <w:pStyle w:val="Odsekzoznamu"/>
        <w:numPr>
          <w:ilvl w:val="0"/>
          <w:numId w:val="4"/>
        </w:numPr>
        <w:spacing w:before="100" w:beforeAutospacing="1" w:after="100" w:afterAutospacing="1" w:line="276" w:lineRule="auto"/>
        <w:ind w:left="0" w:firstLine="0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Uchádzač berie na vedomie, že stav vybraných miestnych komunikácií nie je v súlade s platnými normami STN (nedostatočná šírka vozovky, absencia asfaltového krytu a pod.) a teda sa zaväzuje poskytnúť službu aj pôvodcom odpadov ku ktorým je takto zhoršená zjazdnosť vozovky.</w:t>
      </w:r>
    </w:p>
    <w:p w14:paraId="2EC401B7" w14:textId="2FD9E249" w:rsidR="00025BD6" w:rsidRPr="000F4D5F" w:rsidRDefault="00025BD6" w:rsidP="009A0FCE">
      <w:pPr>
        <w:pStyle w:val="Odsekzoznamu"/>
        <w:numPr>
          <w:ilvl w:val="0"/>
          <w:numId w:val="4"/>
        </w:numPr>
        <w:spacing w:before="100" w:beforeAutospacing="1" w:after="100" w:afterAutospacing="1" w:line="276" w:lineRule="auto"/>
        <w:ind w:left="0" w:firstLine="0"/>
        <w:jc w:val="both"/>
        <w:rPr>
          <w:rFonts w:ascii="Cambria" w:eastAsia="Times New Roman" w:hAnsi="Cambria" w:cs="Times New Roman"/>
          <w:sz w:val="22"/>
          <w:szCs w:val="22"/>
          <w:highlight w:val="green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highlight w:val="green"/>
          <w:lang w:eastAsia="sk-SK"/>
        </w:rPr>
        <w:t xml:space="preserve">Uvádzané údaje v tejto zmluve ako </w:t>
      </w:r>
      <w:r w:rsidRPr="000F4D5F">
        <w:rPr>
          <w:rFonts w:ascii="Cambria" w:hAnsi="Cambria"/>
          <w:sz w:val="22"/>
          <w:highlight w:val="green"/>
        </w:rPr>
        <w:t>počty vyžiadaných nádob, frekvencie vývozov, frekvencie dezinfekcie/čistenia a pod.</w:t>
      </w:r>
      <w:r w:rsidRPr="000F4D5F">
        <w:rPr>
          <w:rFonts w:ascii="Cambria" w:eastAsia="Times New Roman" w:hAnsi="Cambria" w:cs="Times New Roman"/>
          <w:sz w:val="22"/>
          <w:szCs w:val="22"/>
          <w:highlight w:val="green"/>
          <w:lang w:eastAsia="sk-SK"/>
        </w:rPr>
        <w:t xml:space="preserve"> sú vyčíslené ako predpokladané hodnoty a môžu sa dodatočne zmeniť podľa požiadaviek objednávateľa s ohľadom na jednotkovú cenu služby uvedenú v tabuľke, ktorá tvorí prílohu tejto zmluvy.</w:t>
      </w:r>
    </w:p>
    <w:p w14:paraId="37781285" w14:textId="319A46D7" w:rsidR="008F0EFD" w:rsidRPr="000F4D5F" w:rsidRDefault="00025BD6" w:rsidP="008F0EFD">
      <w:pPr>
        <w:jc w:val="center"/>
        <w:rPr>
          <w:rFonts w:ascii="Cambria" w:eastAsia="Times New Roman" w:hAnsi="Cambria" w:cs="Arial"/>
          <w:b/>
          <w:bCs/>
          <w:sz w:val="22"/>
          <w:szCs w:val="22"/>
          <w:lang w:eastAsia="sk-SK"/>
        </w:rPr>
      </w:pPr>
      <w:r w:rsidRPr="000F4D5F">
        <w:rPr>
          <w:rFonts w:ascii="Cambria" w:eastAsia="Times New Roman" w:hAnsi="Cambria" w:cs="Arial"/>
          <w:b/>
          <w:bCs/>
          <w:sz w:val="22"/>
          <w:szCs w:val="22"/>
          <w:lang w:eastAsia="sk-SK"/>
        </w:rPr>
        <w:t>Článok</w:t>
      </w:r>
      <w:r w:rsidR="008F0EFD" w:rsidRPr="000F4D5F">
        <w:rPr>
          <w:rFonts w:ascii="Cambria" w:eastAsia="Times New Roman" w:hAnsi="Cambria" w:cs="Arial"/>
          <w:b/>
          <w:bCs/>
          <w:sz w:val="22"/>
          <w:szCs w:val="22"/>
          <w:lang w:eastAsia="sk-SK"/>
        </w:rPr>
        <w:t xml:space="preserve"> II.</w:t>
      </w:r>
    </w:p>
    <w:p w14:paraId="146B439F" w14:textId="056C8CF6" w:rsidR="008F0EFD" w:rsidRPr="000F4D5F" w:rsidRDefault="008F0EFD" w:rsidP="008F0EFD">
      <w:pPr>
        <w:jc w:val="center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Arial"/>
          <w:b/>
          <w:bCs/>
          <w:sz w:val="22"/>
          <w:szCs w:val="22"/>
          <w:lang w:eastAsia="sk-SK"/>
        </w:rPr>
        <w:t xml:space="preserve">Cena </w:t>
      </w:r>
      <w:r w:rsidR="00025BD6" w:rsidRPr="000F4D5F">
        <w:rPr>
          <w:rFonts w:ascii="Cambria" w:eastAsia="Times New Roman" w:hAnsi="Cambria" w:cs="Arial"/>
          <w:b/>
          <w:bCs/>
          <w:sz w:val="22"/>
          <w:szCs w:val="22"/>
          <w:lang w:eastAsia="sk-SK"/>
        </w:rPr>
        <w:t>služby</w:t>
      </w:r>
      <w:r w:rsidR="006A6C9B" w:rsidRPr="000F4D5F">
        <w:rPr>
          <w:rFonts w:ascii="Cambria" w:eastAsia="Times New Roman" w:hAnsi="Cambria" w:cs="Arial"/>
          <w:b/>
          <w:bCs/>
          <w:sz w:val="22"/>
          <w:szCs w:val="22"/>
          <w:lang w:eastAsia="sk-SK"/>
        </w:rPr>
        <w:t xml:space="preserve"> a platobné podmienky</w:t>
      </w:r>
    </w:p>
    <w:p w14:paraId="720DF34A" w14:textId="6FC6A562" w:rsidR="0033640D" w:rsidRPr="000F4D5F" w:rsidRDefault="00195633" w:rsidP="006651B3">
      <w:pPr>
        <w:pStyle w:val="Odsekzoznamu"/>
        <w:numPr>
          <w:ilvl w:val="0"/>
          <w:numId w:val="5"/>
        </w:numPr>
        <w:spacing w:before="100" w:beforeAutospacing="1" w:after="100" w:afterAutospacing="1" w:line="276" w:lineRule="auto"/>
        <w:ind w:left="0" w:firstLine="0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Cena </w:t>
      </w:r>
      <w:r w:rsidR="0016011A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za poskytovanie Služieb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je určená dohodou zmluvných strán ako cena konečná, zahŕňajúca všetky náklady poskytovateľa súvisiace s plnením záväzku zo Zmluvy.</w:t>
      </w:r>
    </w:p>
    <w:p w14:paraId="1C3B577E" w14:textId="4AAD0499" w:rsidR="008F0EFD" w:rsidRPr="000F4D5F" w:rsidRDefault="0016011A" w:rsidP="006651B3">
      <w:pPr>
        <w:pStyle w:val="Odsekzoznamu"/>
        <w:numPr>
          <w:ilvl w:val="0"/>
          <w:numId w:val="5"/>
        </w:numPr>
        <w:spacing w:before="100" w:beforeAutospacing="1" w:after="100" w:afterAutospacing="1" w:line="276" w:lineRule="auto"/>
        <w:ind w:left="0" w:firstLine="0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Cena za poskytovanie Služieb 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je </w:t>
      </w:r>
      <w:r w:rsidR="00025BD6" w:rsidRPr="000F4D5F">
        <w:rPr>
          <w:rFonts w:ascii="Cambria" w:eastAsia="Times New Roman" w:hAnsi="Cambria" w:cs="Times New Roman"/>
          <w:sz w:val="22"/>
          <w:szCs w:val="22"/>
          <w:lang w:eastAsia="sk-SK"/>
        </w:rPr>
        <w:t>stanovená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v </w:t>
      </w:r>
      <w:r w:rsidR="00025BD6" w:rsidRPr="000F4D5F">
        <w:rPr>
          <w:rFonts w:ascii="Cambria" w:eastAsia="Times New Roman" w:hAnsi="Cambria" w:cs="Times New Roman"/>
          <w:sz w:val="22"/>
          <w:szCs w:val="22"/>
          <w:lang w:eastAsia="sk-SK"/>
        </w:rPr>
        <w:t>členení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025BD6" w:rsidRPr="000F4D5F">
        <w:rPr>
          <w:rFonts w:ascii="Cambria" w:eastAsia="Times New Roman" w:hAnsi="Cambria" w:cs="Times New Roman"/>
          <w:sz w:val="22"/>
          <w:szCs w:val="22"/>
          <w:lang w:eastAsia="sk-SK"/>
        </w:rPr>
        <w:t>podľa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druhov odpadov na </w:t>
      </w:r>
      <w:r w:rsidR="00025BD6" w:rsidRPr="000F4D5F">
        <w:rPr>
          <w:rFonts w:ascii="Cambria" w:eastAsia="Times New Roman" w:hAnsi="Cambria" w:cs="Times New Roman"/>
          <w:sz w:val="22"/>
          <w:szCs w:val="22"/>
          <w:lang w:eastAsia="sk-SK"/>
        </w:rPr>
        <w:t>základe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ponuky z verejnej </w:t>
      </w:r>
      <w:r w:rsidR="00025BD6" w:rsidRPr="000F4D5F">
        <w:rPr>
          <w:rFonts w:ascii="Cambria" w:eastAsia="Times New Roman" w:hAnsi="Cambria" w:cs="Times New Roman"/>
          <w:sz w:val="22"/>
          <w:szCs w:val="22"/>
          <w:lang w:eastAsia="sk-SK"/>
        </w:rPr>
        <w:t>súťaže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, s </w:t>
      </w:r>
      <w:r w:rsidR="00025BD6" w:rsidRPr="000F4D5F">
        <w:rPr>
          <w:rFonts w:ascii="Cambria" w:eastAsia="Times New Roman" w:hAnsi="Cambria" w:cs="Times New Roman"/>
          <w:sz w:val="22"/>
          <w:szCs w:val="22"/>
          <w:lang w:eastAsia="sk-SK"/>
        </w:rPr>
        <w:t>uvedením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025BD6" w:rsidRPr="000F4D5F">
        <w:rPr>
          <w:rFonts w:ascii="Cambria" w:eastAsia="Times New Roman" w:hAnsi="Cambria" w:cs="Times New Roman"/>
          <w:sz w:val="22"/>
          <w:szCs w:val="22"/>
          <w:lang w:eastAsia="sk-SK"/>
        </w:rPr>
        <w:t>jednotkových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cien v </w:t>
      </w:r>
      <w:r w:rsidR="00025BD6" w:rsidRPr="000F4D5F">
        <w:rPr>
          <w:rFonts w:ascii="Cambria" w:eastAsia="Times New Roman" w:hAnsi="Cambria" w:cs="Times New Roman"/>
          <w:sz w:val="22"/>
          <w:szCs w:val="22"/>
          <w:lang w:eastAsia="sk-SK"/>
        </w:rPr>
        <w:t>prílohe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č. 1 „</w:t>
      </w:r>
      <w:r w:rsidR="00125F45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Návrh na plnenie </w:t>
      </w:r>
      <w:r w:rsidR="00025BD6" w:rsidRPr="000F4D5F">
        <w:rPr>
          <w:rFonts w:ascii="Cambria" w:eastAsia="Times New Roman" w:hAnsi="Cambria" w:cs="Times New Roman"/>
          <w:sz w:val="22"/>
          <w:szCs w:val="22"/>
          <w:lang w:eastAsia="sk-SK"/>
        </w:rPr>
        <w:t>kritérií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" (</w:t>
      </w:r>
      <w:r w:rsidR="00025BD6" w:rsidRPr="000F4D5F">
        <w:rPr>
          <w:rFonts w:ascii="Cambria" w:eastAsia="Times New Roman" w:hAnsi="Cambria" w:cs="Times New Roman"/>
          <w:sz w:val="22"/>
          <w:szCs w:val="22"/>
          <w:lang w:eastAsia="sk-SK"/>
        </w:rPr>
        <w:t>totožná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s </w:t>
      </w:r>
      <w:r w:rsidR="00025BD6" w:rsidRPr="000F4D5F">
        <w:rPr>
          <w:rFonts w:ascii="Cambria" w:eastAsia="Times New Roman" w:hAnsi="Cambria" w:cs="Times New Roman"/>
          <w:sz w:val="22"/>
          <w:szCs w:val="22"/>
          <w:lang w:eastAsia="sk-SK"/>
        </w:rPr>
        <w:t>prílohou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č. </w:t>
      </w:r>
      <w:r w:rsidR="00C56061" w:rsidRPr="000F4D5F">
        <w:rPr>
          <w:rFonts w:ascii="Cambria" w:eastAsia="Times New Roman" w:hAnsi="Cambria" w:cs="Times New Roman"/>
          <w:sz w:val="22"/>
          <w:szCs w:val="22"/>
          <w:lang w:eastAsia="sk-SK"/>
        </w:rPr>
        <w:t>3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k </w:t>
      </w:r>
      <w:r w:rsidR="00025BD6" w:rsidRPr="000F4D5F">
        <w:rPr>
          <w:rFonts w:ascii="Cambria" w:eastAsia="Times New Roman" w:hAnsi="Cambria" w:cs="Times New Roman"/>
          <w:sz w:val="22"/>
          <w:szCs w:val="22"/>
          <w:lang w:eastAsia="sk-SK"/>
        </w:rPr>
        <w:t>súťažným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podkladom) a jej hodnota je:</w:t>
      </w:r>
    </w:p>
    <w:p w14:paraId="2B984F1F" w14:textId="77777777" w:rsidR="008F0EFD" w:rsidRPr="000F4D5F" w:rsidRDefault="008F0EFD" w:rsidP="008F0C69">
      <w:p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Celková cena bez DPH: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ab/>
        <w:t>......................................... EUR</w:t>
      </w:r>
    </w:p>
    <w:p w14:paraId="0D2023A5" w14:textId="77777777" w:rsidR="008F0EFD" w:rsidRPr="000F4D5F" w:rsidRDefault="008F0EFD" w:rsidP="008F0C69">
      <w:p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Sadzba DPH: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ab/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ab/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ab/>
        <w:t>..........................................EUR</w:t>
      </w:r>
    </w:p>
    <w:p w14:paraId="25041A14" w14:textId="77777777" w:rsidR="007475A0" w:rsidRPr="000F4D5F" w:rsidRDefault="008F0EFD" w:rsidP="008F0C69">
      <w:p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Celková cena s DPH: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ab/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ab/>
        <w:t>..........................................EUR</w:t>
      </w:r>
    </w:p>
    <w:p w14:paraId="29694064" w14:textId="00D01B1E" w:rsidR="007475A0" w:rsidRPr="000F4D5F" w:rsidRDefault="00C20C82" w:rsidP="008F0C69">
      <w:pPr>
        <w:pStyle w:val="Odsekzoznamu"/>
        <w:numPr>
          <w:ilvl w:val="0"/>
          <w:numId w:val="5"/>
        </w:numPr>
        <w:spacing w:before="100" w:beforeAutospacing="1" w:after="100" w:afterAutospacing="1" w:line="276" w:lineRule="auto"/>
        <w:ind w:left="0" w:firstLine="0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Konečná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cena </w:t>
      </w:r>
      <w:r w:rsidR="00172356" w:rsidRPr="000F4D5F">
        <w:rPr>
          <w:rFonts w:ascii="Cambria" w:eastAsia="Times New Roman" w:hAnsi="Cambria" w:cs="Times New Roman"/>
          <w:sz w:val="22"/>
          <w:szCs w:val="22"/>
          <w:lang w:eastAsia="sk-SK"/>
        </w:rPr>
        <w:t>Služieb</w:t>
      </w:r>
      <w:r w:rsidR="0016011A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bude </w:t>
      </w:r>
      <w:r w:rsidR="008F0C69" w:rsidRPr="000F4D5F">
        <w:rPr>
          <w:rFonts w:ascii="Cambria" w:eastAsia="Times New Roman" w:hAnsi="Cambria" w:cs="Times New Roman"/>
          <w:sz w:val="22"/>
          <w:szCs w:val="22"/>
          <w:lang w:eastAsia="sk-SK"/>
        </w:rPr>
        <w:t>upravená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podľa</w:t>
      </w:r>
      <w:r w:rsidR="00172356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6A6C9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ich skutočne poskytnutého množstva</w:t>
      </w:r>
      <w:r w:rsidR="007475A0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, pri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zachovaní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́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jednotkových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cien. </w:t>
      </w:r>
    </w:p>
    <w:p w14:paraId="7375C20C" w14:textId="7D302703" w:rsidR="00874B73" w:rsidRPr="000F4D5F" w:rsidRDefault="00874B73" w:rsidP="008F0C69">
      <w:pPr>
        <w:pStyle w:val="Odsekzoznamu"/>
        <w:numPr>
          <w:ilvl w:val="0"/>
          <w:numId w:val="5"/>
        </w:numPr>
        <w:spacing w:before="100" w:beforeAutospacing="1" w:after="100" w:afterAutospacing="1" w:line="276" w:lineRule="auto"/>
        <w:ind w:left="0" w:firstLine="0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Poskytovateľ na základe mesačného výkazu vykonaných množstiev podpísaného oprávnenou osobou objednávateľa vystaví faktúru, daňový doklad za predchádzajúci mesiac najneskôr do 15-teho dňa nasledujúceho mesiaca na základe riadneho poskytnutia predmetu zmluvy a jeho prevzatia oprávnenou osobou objednávateľa a bezodkladne ju doručí objednávateľovi v dvoch vyhotoveniach.</w:t>
      </w:r>
    </w:p>
    <w:p w14:paraId="0CC34DB6" w14:textId="2AAB9F75" w:rsidR="007475A0" w:rsidRPr="000F4D5F" w:rsidRDefault="00C20C82" w:rsidP="008F0C69">
      <w:pPr>
        <w:pStyle w:val="Odsekzoznamu"/>
        <w:numPr>
          <w:ilvl w:val="0"/>
          <w:numId w:val="5"/>
        </w:numPr>
        <w:spacing w:before="100" w:beforeAutospacing="1" w:after="100" w:afterAutospacing="1" w:line="276" w:lineRule="auto"/>
        <w:ind w:left="0" w:firstLine="0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Súčasťou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faktúry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budú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doklady -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súpis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poskytnutej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služby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(druh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nádob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,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počet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nádob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,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počet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uskutočnených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vývozov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,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jednotkové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ceny, celkové ceny,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vážne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lístky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odpadu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fakturovaného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podľa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hmotnosti). </w:t>
      </w:r>
    </w:p>
    <w:p w14:paraId="3B88FE22" w14:textId="6A962BFC" w:rsidR="007475A0" w:rsidRPr="000F4D5F" w:rsidRDefault="0094326C" w:rsidP="008F0C69">
      <w:pPr>
        <w:pStyle w:val="Odsekzoznamu"/>
        <w:numPr>
          <w:ilvl w:val="0"/>
          <w:numId w:val="5"/>
        </w:numPr>
        <w:spacing w:before="100" w:beforeAutospacing="1" w:after="100" w:afterAutospacing="1" w:line="276" w:lineRule="auto"/>
        <w:ind w:left="0" w:firstLine="0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Objednávateľ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potvrdí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vecnú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správnosť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faktúry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11076E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v lehote 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do 7 dní od </w:t>
      </w:r>
      <w:r w:rsidR="0011076E" w:rsidRPr="000F4D5F">
        <w:rPr>
          <w:rFonts w:ascii="Cambria" w:eastAsia="Times New Roman" w:hAnsi="Cambria" w:cs="Times New Roman"/>
          <w:sz w:val="22"/>
          <w:szCs w:val="22"/>
          <w:lang w:eastAsia="sk-SK"/>
        </w:rPr>
        <w:t>dňa, keď mu bol</w:t>
      </w:r>
      <w:r w:rsidR="002D4C40" w:rsidRPr="000F4D5F">
        <w:rPr>
          <w:rFonts w:ascii="Cambria" w:eastAsia="Times New Roman" w:hAnsi="Cambria" w:cs="Times New Roman"/>
          <w:sz w:val="22"/>
          <w:szCs w:val="22"/>
          <w:lang w:eastAsia="sk-SK"/>
        </w:rPr>
        <w:t>a</w:t>
      </w:r>
      <w:r w:rsidR="0011076E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doručen</w:t>
      </w:r>
      <w:r w:rsidR="002D4C40" w:rsidRPr="000F4D5F">
        <w:rPr>
          <w:rFonts w:ascii="Cambria" w:eastAsia="Times New Roman" w:hAnsi="Cambria" w:cs="Times New Roman"/>
          <w:sz w:val="22"/>
          <w:szCs w:val="22"/>
          <w:lang w:eastAsia="sk-SK"/>
        </w:rPr>
        <w:t>á</w:t>
      </w:r>
      <w:r w:rsidR="0011076E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. </w:t>
      </w:r>
      <w:r w:rsidR="000E69A3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Úhradu</w:t>
      </w:r>
      <w:r w:rsidR="000E69A3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2D4C40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jednotlivých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faktúr</w:t>
      </w:r>
      <w:r w:rsidR="000E69A3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vykoná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objednávateľ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bezhotovostne</w:t>
      </w:r>
      <w:r w:rsidR="0011076E" w:rsidRPr="000F4D5F">
        <w:rPr>
          <w:rFonts w:ascii="Cambria" w:eastAsia="Times New Roman" w:hAnsi="Cambria" w:cs="Times New Roman"/>
          <w:sz w:val="22"/>
          <w:szCs w:val="22"/>
          <w:lang w:eastAsia="sk-SK"/>
        </w:rPr>
        <w:t>, bankovým prevodom na bankový účet poskytovateľa uvedený v záhlaví Zmluvy,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11076E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v lehote do 30 dní odo dňa potvrdenia ich vecnej správnosti. </w:t>
      </w:r>
    </w:p>
    <w:p w14:paraId="004767C0" w14:textId="449DD314" w:rsidR="002D4C40" w:rsidRPr="000F4D5F" w:rsidRDefault="002D4C40" w:rsidP="002D4C40">
      <w:pPr>
        <w:pStyle w:val="Odsekzoznamu"/>
        <w:numPr>
          <w:ilvl w:val="0"/>
          <w:numId w:val="5"/>
        </w:numPr>
        <w:spacing w:before="100" w:beforeAutospacing="1" w:after="100" w:afterAutospacing="1" w:line="276" w:lineRule="auto"/>
        <w:ind w:left="0" w:firstLine="0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Objednávateľ vráti poskytovateľovi vyhotovenú faktúru na prepracovanie v</w:t>
      </w:r>
      <w:r w:rsidR="0011076E" w:rsidRPr="000F4D5F">
        <w:rPr>
          <w:rFonts w:ascii="Cambria" w:eastAsia="Times New Roman" w:hAnsi="Cambria" w:cs="Times New Roman"/>
          <w:sz w:val="22"/>
          <w:szCs w:val="22"/>
          <w:lang w:eastAsia="sk-SK"/>
        </w:rPr>
        <w:t> prípade,</w:t>
      </w:r>
      <w:r w:rsidR="00A92581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ak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táto</w:t>
      </w:r>
      <w:r w:rsidR="0011076E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neobsahuj</w:t>
      </w:r>
      <w:r w:rsidR="00A92581" w:rsidRPr="000F4D5F">
        <w:rPr>
          <w:rFonts w:ascii="Cambria" w:eastAsia="Times New Roman" w:hAnsi="Cambria" w:cs="Times New Roman"/>
          <w:sz w:val="22"/>
          <w:szCs w:val="22"/>
          <w:lang w:eastAsia="sk-SK"/>
        </w:rPr>
        <w:t>e</w:t>
      </w:r>
      <w:r w:rsidR="0011076E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všetky náležitosti vyžadované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11076E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Zmluvou a príslušnými práv</w:t>
      </w:r>
      <w:r w:rsidR="00A92581" w:rsidRPr="000F4D5F">
        <w:rPr>
          <w:rFonts w:ascii="Cambria" w:eastAsia="Times New Roman" w:hAnsi="Cambria" w:cs="Times New Roman"/>
          <w:sz w:val="22"/>
          <w:szCs w:val="22"/>
          <w:lang w:eastAsia="sk-SK"/>
        </w:rPr>
        <w:t>nymi predpismi,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alebo je vecne nesprávna, </w:t>
      </w:r>
      <w:r w:rsidR="00A92581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Odo dňa doručenia opravenej faktúry začínajú pre objednávateľa plynúť nové lehoty na potvrdenie jej vecnej správnosti a úhrady.  </w:t>
      </w:r>
    </w:p>
    <w:p w14:paraId="118A2EFA" w14:textId="337DBC99" w:rsidR="008F0EFD" w:rsidRPr="000F4D5F" w:rsidRDefault="00CD2745" w:rsidP="008F0C69">
      <w:pPr>
        <w:pStyle w:val="Odsekzoznamu"/>
        <w:numPr>
          <w:ilvl w:val="0"/>
          <w:numId w:val="5"/>
        </w:numPr>
        <w:spacing w:before="100" w:beforeAutospacing="1" w:after="100" w:afterAutospacing="1" w:line="276" w:lineRule="auto"/>
        <w:ind w:left="0" w:firstLine="0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Objednávateľ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neposkytuje preddavok. </w:t>
      </w:r>
    </w:p>
    <w:p w14:paraId="42C6895D" w14:textId="77777777" w:rsidR="00DF16FE" w:rsidRPr="000F4D5F" w:rsidRDefault="00DF16FE" w:rsidP="00DF16FE">
      <w:pPr>
        <w:pStyle w:val="Odsekzoznamu"/>
        <w:spacing w:before="100" w:beforeAutospacing="1" w:after="100" w:afterAutospacing="1" w:line="276" w:lineRule="auto"/>
        <w:ind w:left="0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</w:p>
    <w:p w14:paraId="7D38F160" w14:textId="758ADAC5" w:rsidR="008F0EFD" w:rsidRPr="000F4D5F" w:rsidRDefault="00CD2745" w:rsidP="008F0EFD">
      <w:pPr>
        <w:jc w:val="center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Arial"/>
          <w:b/>
          <w:bCs/>
          <w:sz w:val="22"/>
          <w:szCs w:val="22"/>
          <w:lang w:eastAsia="sk-SK"/>
        </w:rPr>
        <w:t>Článok</w:t>
      </w:r>
      <w:r w:rsidR="008F0EFD" w:rsidRPr="000F4D5F">
        <w:rPr>
          <w:rFonts w:ascii="Cambria" w:eastAsia="Times New Roman" w:hAnsi="Cambria" w:cs="Arial"/>
          <w:b/>
          <w:bCs/>
          <w:sz w:val="22"/>
          <w:szCs w:val="22"/>
          <w:lang w:eastAsia="sk-SK"/>
        </w:rPr>
        <w:t xml:space="preserve"> III.</w:t>
      </w:r>
    </w:p>
    <w:p w14:paraId="0C90F7CC" w14:textId="34B8469B" w:rsidR="008F0EFD" w:rsidRPr="000F4D5F" w:rsidRDefault="008F0EFD" w:rsidP="008F0EFD">
      <w:pPr>
        <w:jc w:val="center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Arial"/>
          <w:b/>
          <w:bCs/>
          <w:sz w:val="22"/>
          <w:szCs w:val="22"/>
          <w:lang w:eastAsia="sk-SK"/>
        </w:rPr>
        <w:t xml:space="preserve">Miesto a </w:t>
      </w:r>
      <w:r w:rsidR="00CD2745" w:rsidRPr="000F4D5F">
        <w:rPr>
          <w:rFonts w:ascii="Cambria" w:eastAsia="Times New Roman" w:hAnsi="Cambria" w:cs="Arial"/>
          <w:b/>
          <w:bCs/>
          <w:sz w:val="22"/>
          <w:szCs w:val="22"/>
          <w:lang w:eastAsia="sk-SK"/>
        </w:rPr>
        <w:t>termín</w:t>
      </w:r>
      <w:r w:rsidRPr="000F4D5F">
        <w:rPr>
          <w:rFonts w:ascii="Cambria" w:eastAsia="Times New Roman" w:hAnsi="Cambria" w:cs="Arial"/>
          <w:b/>
          <w:bCs/>
          <w:sz w:val="22"/>
          <w:szCs w:val="22"/>
          <w:lang w:eastAsia="sk-SK"/>
        </w:rPr>
        <w:t xml:space="preserve"> poskytovania </w:t>
      </w:r>
      <w:r w:rsidR="00CD2745" w:rsidRPr="000F4D5F">
        <w:rPr>
          <w:rFonts w:ascii="Cambria" w:eastAsia="Times New Roman" w:hAnsi="Cambria" w:cs="Arial"/>
          <w:b/>
          <w:bCs/>
          <w:sz w:val="22"/>
          <w:szCs w:val="22"/>
          <w:lang w:eastAsia="sk-SK"/>
        </w:rPr>
        <w:t>služby</w:t>
      </w:r>
    </w:p>
    <w:p w14:paraId="470774D8" w14:textId="1E225604" w:rsidR="00571390" w:rsidRPr="000F4D5F" w:rsidRDefault="00CD2745" w:rsidP="007810FE">
      <w:pPr>
        <w:pStyle w:val="Odsekzoznamu"/>
        <w:numPr>
          <w:ilvl w:val="0"/>
          <w:numId w:val="6"/>
        </w:numPr>
        <w:spacing w:before="100" w:beforeAutospacing="1" w:after="100" w:afterAutospacing="1" w:line="276" w:lineRule="auto"/>
        <w:ind w:hanging="720"/>
        <w:jc w:val="both"/>
        <w:rPr>
          <w:rFonts w:ascii="Cambria" w:eastAsia="Times New Roman" w:hAnsi="Cambria" w:cs="Times New Roman"/>
          <w:sz w:val="22"/>
          <w:szCs w:val="22"/>
          <w:highlight w:val="yellow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Poskytovateľ</w:t>
      </w:r>
      <w:r w:rsidR="00571390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poskytuje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Službu</w:t>
      </w:r>
      <w:r w:rsidR="00571390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v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množstve</w:t>
      </w:r>
      <w:r w:rsidR="00571390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,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členení</w:t>
      </w:r>
      <w:r w:rsidR="00571390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a rozsahu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podlá</w:t>
      </w:r>
      <w:r w:rsidR="00571390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Článku I. Zmluvy v  </w:t>
      </w:r>
      <w:r w:rsidR="00571390" w:rsidRPr="000F4D5F">
        <w:rPr>
          <w:rFonts w:ascii="Cambria" w:eastAsia="Times New Roman" w:hAnsi="Cambria" w:cs="Times New Roman"/>
          <w:sz w:val="22"/>
          <w:szCs w:val="22"/>
          <w:highlight w:val="green"/>
          <w:lang w:eastAsia="sk-SK"/>
        </w:rPr>
        <w:t xml:space="preserve">meste Veľký Šariš, t.j. miestnych častí Veľký Šariš a Kanaš. </w:t>
      </w:r>
    </w:p>
    <w:p w14:paraId="041A63CE" w14:textId="728A2DD9" w:rsidR="00571390" w:rsidRPr="000F4D5F" w:rsidRDefault="00CD2745" w:rsidP="00571390">
      <w:pPr>
        <w:pStyle w:val="Odsekzoznamu"/>
        <w:numPr>
          <w:ilvl w:val="0"/>
          <w:numId w:val="6"/>
        </w:numPr>
        <w:spacing w:before="100" w:beforeAutospacing="1" w:after="100" w:afterAutospacing="1" w:line="276" w:lineRule="auto"/>
        <w:ind w:left="0" w:firstLine="0"/>
        <w:jc w:val="both"/>
        <w:rPr>
          <w:rFonts w:ascii="Cambria" w:eastAsia="Times New Roman" w:hAnsi="Cambria" w:cs="Times New Roman"/>
          <w:sz w:val="22"/>
          <w:szCs w:val="22"/>
          <w:highlight w:val="yellow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Termín</w:t>
      </w:r>
      <w:r w:rsidR="00571390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poskytovania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Služby</w:t>
      </w:r>
      <w:r w:rsidR="00571390" w:rsidRPr="000F4D5F">
        <w:rPr>
          <w:rFonts w:ascii="Cambria" w:eastAsia="Times New Roman" w:hAnsi="Cambria" w:cs="Times New Roman"/>
          <w:sz w:val="22"/>
          <w:szCs w:val="22"/>
          <w:lang w:eastAsia="sk-SK"/>
        </w:rPr>
        <w:t>: 60 mesiacov od účinnosti zmluvy</w:t>
      </w:r>
      <w:r w:rsidR="007810FE" w:rsidRPr="000F4D5F">
        <w:rPr>
          <w:rFonts w:ascii="Cambria" w:eastAsia="Times New Roman" w:hAnsi="Cambria" w:cs="Times New Roman"/>
          <w:sz w:val="22"/>
          <w:szCs w:val="22"/>
          <w:lang w:eastAsia="sk-SK"/>
        </w:rPr>
        <w:t>.</w:t>
      </w:r>
    </w:p>
    <w:p w14:paraId="03738771" w14:textId="7994816A" w:rsidR="00571390" w:rsidRPr="000F4D5F" w:rsidRDefault="00571390" w:rsidP="00571390">
      <w:pPr>
        <w:pStyle w:val="Odsekzoznamu"/>
        <w:numPr>
          <w:ilvl w:val="0"/>
          <w:numId w:val="6"/>
        </w:numPr>
        <w:spacing w:before="100" w:beforeAutospacing="1" w:after="100" w:afterAutospacing="1" w:line="276" w:lineRule="auto"/>
        <w:ind w:left="0" w:firstLine="0"/>
        <w:jc w:val="both"/>
        <w:rPr>
          <w:rFonts w:ascii="Cambria" w:eastAsia="Times New Roman" w:hAnsi="Cambria" w:cs="Times New Roman"/>
          <w:sz w:val="22"/>
          <w:szCs w:val="22"/>
          <w:highlight w:val="green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Zmluvné strany </w:t>
      </w:r>
      <w:r w:rsidR="00CD2745" w:rsidRPr="000F4D5F">
        <w:rPr>
          <w:rFonts w:ascii="Cambria" w:eastAsia="Times New Roman" w:hAnsi="Cambria" w:cs="Times New Roman"/>
          <w:sz w:val="22"/>
          <w:szCs w:val="22"/>
          <w:lang w:eastAsia="sk-SK"/>
        </w:rPr>
        <w:t>určia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dni </w:t>
      </w:r>
      <w:r w:rsidR="00CD2745" w:rsidRPr="000F4D5F">
        <w:rPr>
          <w:rFonts w:ascii="Cambria" w:eastAsia="Times New Roman" w:hAnsi="Cambria" w:cs="Times New Roman"/>
          <w:sz w:val="22"/>
          <w:szCs w:val="22"/>
          <w:lang w:eastAsia="sk-SK"/>
        </w:rPr>
        <w:t>vývozu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, </w:t>
      </w:r>
      <w:r w:rsidR="00CD2745" w:rsidRPr="000F4D5F">
        <w:rPr>
          <w:rFonts w:ascii="Cambria" w:eastAsia="Times New Roman" w:hAnsi="Cambria" w:cs="Times New Roman"/>
          <w:sz w:val="22"/>
          <w:szCs w:val="22"/>
          <w:lang w:eastAsia="sk-SK"/>
        </w:rPr>
        <w:t>zmesového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CD2745" w:rsidRPr="000F4D5F">
        <w:rPr>
          <w:rFonts w:ascii="Cambria" w:eastAsia="Times New Roman" w:hAnsi="Cambria" w:cs="Times New Roman"/>
          <w:sz w:val="22"/>
          <w:szCs w:val="22"/>
          <w:lang w:eastAsia="sk-SK"/>
        </w:rPr>
        <w:t>komunálneho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odpadu pre </w:t>
      </w:r>
      <w:r w:rsidR="00CD2745" w:rsidRPr="000F4D5F">
        <w:rPr>
          <w:rFonts w:ascii="Cambria" w:eastAsia="Times New Roman" w:hAnsi="Cambria" w:cs="Times New Roman"/>
          <w:sz w:val="22"/>
          <w:szCs w:val="22"/>
          <w:lang w:eastAsia="sk-SK"/>
        </w:rPr>
        <w:t>jednotlivé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druhy n</w:t>
      </w:r>
      <w:r w:rsidR="00CD2745">
        <w:rPr>
          <w:rFonts w:ascii="Cambria" w:eastAsia="Times New Roman" w:hAnsi="Cambria" w:cs="Times New Roman"/>
          <w:sz w:val="22"/>
          <w:szCs w:val="22"/>
          <w:lang w:eastAsia="sk-SK"/>
        </w:rPr>
        <w:t>á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dob, v </w:t>
      </w:r>
      <w:r w:rsidR="00CD2745" w:rsidRPr="000F4D5F">
        <w:rPr>
          <w:rFonts w:ascii="Cambria" w:eastAsia="Times New Roman" w:hAnsi="Cambria" w:cs="Times New Roman"/>
          <w:sz w:val="22"/>
          <w:szCs w:val="22"/>
          <w:lang w:eastAsia="sk-SK"/>
        </w:rPr>
        <w:t>rámci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CD2745" w:rsidRPr="000F4D5F">
        <w:rPr>
          <w:rFonts w:ascii="Cambria" w:eastAsia="Times New Roman" w:hAnsi="Cambria" w:cs="Times New Roman"/>
          <w:sz w:val="22"/>
          <w:szCs w:val="22"/>
          <w:lang w:eastAsia="sk-SK"/>
        </w:rPr>
        <w:t>príslušnéh</w:t>
      </w:r>
      <w:r w:rsidR="00CD2745">
        <w:rPr>
          <w:rFonts w:ascii="Cambria" w:eastAsia="Times New Roman" w:hAnsi="Cambria" w:cs="Times New Roman"/>
          <w:sz w:val="22"/>
          <w:szCs w:val="22"/>
          <w:lang w:eastAsia="sk-SK"/>
        </w:rPr>
        <w:t>o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CD2745" w:rsidRPr="000F4D5F">
        <w:rPr>
          <w:rFonts w:ascii="Cambria" w:eastAsia="Times New Roman" w:hAnsi="Cambria" w:cs="Times New Roman"/>
          <w:sz w:val="22"/>
          <w:szCs w:val="22"/>
          <w:lang w:eastAsia="sk-SK"/>
        </w:rPr>
        <w:t>týždňa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a harmonogramu. </w:t>
      </w:r>
      <w:r w:rsidRPr="000F4D5F">
        <w:rPr>
          <w:rFonts w:ascii="Cambria" w:eastAsia="Times New Roman" w:hAnsi="Cambria" w:cs="Times New Roman"/>
          <w:sz w:val="22"/>
          <w:szCs w:val="22"/>
          <w:highlight w:val="green"/>
          <w:lang w:eastAsia="sk-SK"/>
        </w:rPr>
        <w:t xml:space="preserve">Objednávateľ určí spôsob evidencie smetných nádob/vriec, ktoré budú určené na vývoz. </w:t>
      </w:r>
    </w:p>
    <w:p w14:paraId="021FB6F9" w14:textId="77777777" w:rsidR="00571390" w:rsidRPr="000F4D5F" w:rsidRDefault="00571390" w:rsidP="00571390">
      <w:pPr>
        <w:pStyle w:val="Odsekzoznamu"/>
        <w:spacing w:before="100" w:beforeAutospacing="1" w:after="100" w:afterAutospacing="1" w:line="276" w:lineRule="auto"/>
        <w:ind w:left="0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</w:p>
    <w:p w14:paraId="15BB156C" w14:textId="77777777" w:rsidR="00571390" w:rsidRPr="000F4D5F" w:rsidRDefault="00571390" w:rsidP="00571390">
      <w:pPr>
        <w:pStyle w:val="Odsekzoznamu"/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Frekvencia vývozu komunálneho zmesového odpadu a počet nádob : </w:t>
      </w:r>
    </w:p>
    <w:p w14:paraId="45319519" w14:textId="77777777" w:rsidR="00571390" w:rsidRPr="000F4D5F" w:rsidRDefault="00571390" w:rsidP="00571390">
      <w:pPr>
        <w:pStyle w:val="Odsekzoznamu"/>
        <w:numPr>
          <w:ilvl w:val="0"/>
          <w:numId w:val="11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110 l zberné odpadové nádoby: počet cca 1240 ks</w:t>
      </w:r>
    </w:p>
    <w:p w14:paraId="1A31A7CB" w14:textId="6E665E52" w:rsidR="00571390" w:rsidRPr="000F4D5F" w:rsidRDefault="00571390" w:rsidP="00571390">
      <w:pPr>
        <w:pStyle w:val="Odsekzoznamu"/>
        <w:numPr>
          <w:ilvl w:val="0"/>
          <w:numId w:val="11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1x </w:t>
      </w:r>
      <w:r w:rsidR="00E840A8" w:rsidRPr="00E840A8">
        <w:rPr>
          <w:rFonts w:ascii="Cambria" w:eastAsia="Times New Roman" w:hAnsi="Cambria" w:cs="Times New Roman"/>
          <w:sz w:val="22"/>
          <w:szCs w:val="22"/>
          <w:highlight w:val="green"/>
          <w:lang w:eastAsia="sk-SK"/>
        </w:rPr>
        <w:t xml:space="preserve">za </w:t>
      </w:r>
      <w:r w:rsidRPr="00E840A8">
        <w:rPr>
          <w:rFonts w:ascii="Cambria" w:eastAsia="Times New Roman" w:hAnsi="Cambria" w:cs="Times New Roman"/>
          <w:sz w:val="22"/>
          <w:szCs w:val="22"/>
          <w:highlight w:val="green"/>
          <w:u w:val="single"/>
          <w:lang w:eastAsia="sk-SK"/>
        </w:rPr>
        <w:t>2</w:t>
      </w:r>
      <w:r w:rsidRPr="000F4D5F">
        <w:rPr>
          <w:rFonts w:ascii="Cambria" w:eastAsia="Times New Roman" w:hAnsi="Cambria" w:cs="Times New Roman"/>
          <w:sz w:val="22"/>
          <w:szCs w:val="22"/>
          <w:u w:val="single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týždne ( 26 krát/rok)</w:t>
      </w:r>
    </w:p>
    <w:p w14:paraId="7DFEC3B3" w14:textId="77777777" w:rsidR="00571390" w:rsidRPr="000F4D5F" w:rsidRDefault="00571390" w:rsidP="00571390">
      <w:pPr>
        <w:pStyle w:val="Odsekzoznamu"/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</w:p>
    <w:p w14:paraId="31A6A9A2" w14:textId="77777777" w:rsidR="00571390" w:rsidRPr="000F4D5F" w:rsidRDefault="00571390" w:rsidP="00571390">
      <w:pPr>
        <w:pStyle w:val="Odsekzoznamu"/>
        <w:numPr>
          <w:ilvl w:val="0"/>
          <w:numId w:val="11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1 100 l zberné odpadové nádoby: počet : cca 87 ks</w:t>
      </w:r>
    </w:p>
    <w:p w14:paraId="61C66C37" w14:textId="77777777" w:rsidR="00571390" w:rsidRPr="000F4D5F" w:rsidRDefault="00571390" w:rsidP="00571390">
      <w:pPr>
        <w:pStyle w:val="Odsekzoznamu"/>
        <w:numPr>
          <w:ilvl w:val="0"/>
          <w:numId w:val="11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Z toho v počte cca 79 ks s frekvenciou odvozu odpadu 1x za dva týždne  (26 krát/rok) a v počte cca 8ks s frekvenciou odvozu 1 x týždenne (52 krát/rok).</w:t>
      </w:r>
    </w:p>
    <w:p w14:paraId="143254F2" w14:textId="77777777" w:rsidR="00571390" w:rsidRPr="000F4D5F" w:rsidRDefault="00571390" w:rsidP="00571390">
      <w:pPr>
        <w:pStyle w:val="Odsekzoznamu"/>
        <w:spacing w:before="100" w:beforeAutospacing="1" w:after="100" w:afterAutospacing="1" w:line="276" w:lineRule="auto"/>
        <w:ind w:left="0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</w:p>
    <w:p w14:paraId="5CE61089" w14:textId="1D1E4FC6" w:rsidR="00CB2E13" w:rsidRPr="000F4D5F" w:rsidRDefault="00CB2E13" w:rsidP="00CB2E13">
      <w:pPr>
        <w:spacing w:after="5" w:line="252" w:lineRule="auto"/>
        <w:ind w:firstLine="709"/>
        <w:jc w:val="both"/>
        <w:rPr>
          <w:rFonts w:ascii="Cambria" w:hAnsi="Cambria"/>
          <w:sz w:val="22"/>
          <w:szCs w:val="22"/>
          <w:highlight w:val="green"/>
          <w:lang w:eastAsia="sk-SK"/>
        </w:rPr>
      </w:pPr>
      <w:r w:rsidRPr="000F4D5F">
        <w:rPr>
          <w:rFonts w:ascii="Cambria" w:hAnsi="Cambria"/>
          <w:b/>
          <w:bCs/>
          <w:sz w:val="22"/>
          <w:szCs w:val="22"/>
          <w:highlight w:val="green"/>
        </w:rPr>
        <w:t>Biologicky rozložiteľný kuchynský odpad</w:t>
      </w:r>
      <w:r w:rsidRPr="000F4D5F">
        <w:rPr>
          <w:rFonts w:ascii="Cambria" w:hAnsi="Cambria"/>
          <w:sz w:val="22"/>
          <w:szCs w:val="22"/>
          <w:highlight w:val="green"/>
        </w:rPr>
        <w:t xml:space="preserve"> (BRKO) z domácnosti, v Katalógu odpadov pod č. 200108, bude pôvodca zhromažďovať vo 240 l nádobách. V rámci obstarávanej služby je potrebné zabezpečiť jeho zber, prepravu, dodanie nádob v predpokladanom množstve 50 ks a zhodnotenie. Vývozy budú s pravidelným termínom vývozu 1 x 7 dní apríl – október, 1 x 14 dní november až marec, prípadne podľa dohody a klimatických podmienok.</w:t>
      </w:r>
    </w:p>
    <w:p w14:paraId="01154698" w14:textId="77777777" w:rsidR="00CB2E13" w:rsidRPr="000F4D5F" w:rsidRDefault="00CB2E13" w:rsidP="00CB2E13">
      <w:pPr>
        <w:spacing w:after="5" w:line="252" w:lineRule="auto"/>
        <w:jc w:val="both"/>
        <w:rPr>
          <w:rFonts w:ascii="Cambria" w:hAnsi="Cambria"/>
          <w:sz w:val="22"/>
          <w:szCs w:val="22"/>
          <w:highlight w:val="green"/>
        </w:rPr>
      </w:pPr>
    </w:p>
    <w:p w14:paraId="53D0D9C1" w14:textId="75EF771E" w:rsidR="00571390" w:rsidRPr="000F4D5F" w:rsidRDefault="00571390" w:rsidP="00571390">
      <w:pPr>
        <w:pStyle w:val="Odsekzoznamu"/>
        <w:spacing w:before="100" w:beforeAutospacing="1" w:after="100" w:afterAutospacing="1" w:line="276" w:lineRule="auto"/>
        <w:ind w:left="0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</w:p>
    <w:p w14:paraId="48F2767D" w14:textId="77777777" w:rsidR="00CB2E13" w:rsidRPr="000F4D5F" w:rsidRDefault="00CB2E13" w:rsidP="00571390">
      <w:pPr>
        <w:pStyle w:val="Odsekzoznamu"/>
        <w:spacing w:before="100" w:beforeAutospacing="1" w:after="100" w:afterAutospacing="1" w:line="276" w:lineRule="auto"/>
        <w:ind w:left="0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</w:p>
    <w:p w14:paraId="0E3E91E4" w14:textId="77777777" w:rsidR="00571390" w:rsidRPr="000F4D5F" w:rsidRDefault="00571390" w:rsidP="00571390">
      <w:pPr>
        <w:pStyle w:val="Odsekzoznamu"/>
        <w:spacing w:before="100" w:beforeAutospacing="1" w:after="100" w:afterAutospacing="1" w:line="276" w:lineRule="auto"/>
        <w:rPr>
          <w:rFonts w:ascii="Cambria" w:eastAsia="Times New Roman" w:hAnsi="Cambria" w:cs="Times New Roman"/>
          <w:sz w:val="22"/>
          <w:szCs w:val="22"/>
          <w:highlight w:val="green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highlight w:val="green"/>
          <w:lang w:eastAsia="sk-SK"/>
        </w:rPr>
        <w:t xml:space="preserve">Frekvencia vývozu vytriedených zložiek KO: </w:t>
      </w:r>
    </w:p>
    <w:p w14:paraId="116F83F7" w14:textId="77777777" w:rsidR="00571390" w:rsidRPr="000F4D5F" w:rsidRDefault="00571390" w:rsidP="00571390">
      <w:pPr>
        <w:pStyle w:val="Odsekzoznamu"/>
        <w:numPr>
          <w:ilvl w:val="0"/>
          <w:numId w:val="12"/>
        </w:numPr>
        <w:spacing w:before="100" w:beforeAutospacing="1" w:after="100" w:afterAutospacing="1" w:line="276" w:lineRule="auto"/>
        <w:rPr>
          <w:rFonts w:ascii="Cambria" w:eastAsia="Times New Roman" w:hAnsi="Cambria" w:cs="Times New Roman"/>
          <w:sz w:val="22"/>
          <w:szCs w:val="22"/>
          <w:highlight w:val="green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highlight w:val="green"/>
          <w:lang w:eastAsia="sk-SK"/>
        </w:rPr>
        <w:t>Sklo; v objeme cca 97,82 ton, frekvencia 1x 2 mesiace</w:t>
      </w:r>
    </w:p>
    <w:p w14:paraId="7E264DAE" w14:textId="77777777" w:rsidR="00571390" w:rsidRPr="000F4D5F" w:rsidRDefault="00571390" w:rsidP="00571390">
      <w:pPr>
        <w:pStyle w:val="Odsekzoznamu"/>
        <w:numPr>
          <w:ilvl w:val="0"/>
          <w:numId w:val="12"/>
        </w:numPr>
        <w:spacing w:before="100" w:beforeAutospacing="1" w:after="100" w:afterAutospacing="1" w:line="276" w:lineRule="auto"/>
        <w:rPr>
          <w:rFonts w:ascii="Cambria" w:eastAsia="Times New Roman" w:hAnsi="Cambria" w:cs="Times New Roman"/>
          <w:sz w:val="22"/>
          <w:szCs w:val="22"/>
          <w:highlight w:val="green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highlight w:val="green"/>
          <w:lang w:eastAsia="sk-SK"/>
        </w:rPr>
        <w:t>Papier; v objeme cca 88,71 ton, frekvencia 1x mesačne</w:t>
      </w:r>
    </w:p>
    <w:p w14:paraId="1E7EF9D5" w14:textId="4D6A0A95" w:rsidR="00571390" w:rsidRPr="000F4D5F" w:rsidRDefault="00571390" w:rsidP="00571390">
      <w:pPr>
        <w:pStyle w:val="Odsekzoznamu"/>
        <w:numPr>
          <w:ilvl w:val="0"/>
          <w:numId w:val="12"/>
        </w:numPr>
        <w:spacing w:before="100" w:beforeAutospacing="1" w:after="100" w:afterAutospacing="1" w:line="276" w:lineRule="auto"/>
        <w:rPr>
          <w:rFonts w:ascii="Cambria" w:eastAsia="Times New Roman" w:hAnsi="Cambria" w:cs="Times New Roman"/>
          <w:sz w:val="22"/>
          <w:szCs w:val="22"/>
          <w:highlight w:val="green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highlight w:val="green"/>
          <w:lang w:eastAsia="sk-SK"/>
        </w:rPr>
        <w:t>Plasty; v objeme cca 91,26 ton, frekvencia 1x 2 týždne</w:t>
      </w:r>
    </w:p>
    <w:p w14:paraId="7824D942" w14:textId="77777777" w:rsidR="00CB2E13" w:rsidRPr="000F4D5F" w:rsidRDefault="00CB2E13" w:rsidP="00CB2E13">
      <w:pPr>
        <w:pStyle w:val="Odsekzoznamu"/>
        <w:spacing w:before="100" w:beforeAutospacing="1" w:after="100" w:afterAutospacing="1" w:line="276" w:lineRule="auto"/>
        <w:rPr>
          <w:rFonts w:ascii="Cambria" w:eastAsia="Times New Roman" w:hAnsi="Cambria" w:cs="Times New Roman"/>
          <w:sz w:val="22"/>
          <w:szCs w:val="22"/>
          <w:lang w:eastAsia="sk-SK"/>
        </w:rPr>
      </w:pPr>
    </w:p>
    <w:p w14:paraId="08433055" w14:textId="3B0D9952" w:rsidR="00571390" w:rsidRPr="000F4D5F" w:rsidRDefault="00CD2745" w:rsidP="00571390">
      <w:pPr>
        <w:pStyle w:val="Odsekzoznamu"/>
        <w:numPr>
          <w:ilvl w:val="0"/>
          <w:numId w:val="6"/>
        </w:numPr>
        <w:spacing w:before="100" w:beforeAutospacing="1" w:after="100" w:afterAutospacing="1" w:line="276" w:lineRule="auto"/>
        <w:ind w:left="0" w:firstLine="0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Poskytovateľ</w:t>
      </w:r>
      <w:r w:rsidR="00571390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je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povinný</w:t>
      </w:r>
      <w:r w:rsidR="00571390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uskutočňovať</w:t>
      </w:r>
      <w:r w:rsidR="00571390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vývoz</w:t>
      </w:r>
      <w:r w:rsidR="00571390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odpadu v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stanovený</w:t>
      </w:r>
      <w:r w:rsidR="00571390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deň</w:t>
      </w:r>
      <w:r w:rsidR="00571390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a to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podlá</w:t>
      </w:r>
      <w:r w:rsidR="00571390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zmluvne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určeného</w:t>
      </w:r>
      <w:r w:rsidR="00571390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intervalu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vývozu</w:t>
      </w:r>
      <w:r w:rsidR="00571390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. V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prípade</w:t>
      </w:r>
      <w:r w:rsidR="00571390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,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zle</w:t>
      </w:r>
      <w:r w:rsidR="00571390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vývoz</w:t>
      </w:r>
      <w:r w:rsidR="00571390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nebude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možné</w:t>
      </w:r>
      <w:r w:rsidR="00571390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uskutočniť</w:t>
      </w:r>
      <w:r w:rsidR="00571390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v stanovenom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termíne</w:t>
      </w:r>
      <w:r w:rsidR="00571390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,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poskytovateľ</w:t>
      </w:r>
      <w:r w:rsidR="00571390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služby</w:t>
      </w:r>
      <w:r w:rsidR="00571390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zabezpečí</w:t>
      </w:r>
      <w:r w:rsidR="00571390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jeho vykonanie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najneskôr</w:t>
      </w:r>
      <w:r w:rsidR="00571390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do 24 hod. </w:t>
      </w:r>
    </w:p>
    <w:p w14:paraId="14A1D917" w14:textId="5590827C" w:rsidR="00571390" w:rsidRPr="000F4D5F" w:rsidRDefault="00571390" w:rsidP="00571390">
      <w:pPr>
        <w:pStyle w:val="Odsekzoznamu"/>
        <w:numPr>
          <w:ilvl w:val="0"/>
          <w:numId w:val="6"/>
        </w:numPr>
        <w:spacing w:before="100" w:beforeAutospacing="1" w:after="100" w:afterAutospacing="1" w:line="276" w:lineRule="auto"/>
        <w:ind w:left="0" w:firstLine="0"/>
        <w:jc w:val="both"/>
        <w:rPr>
          <w:rFonts w:ascii="Cambria" w:eastAsia="Times New Roman" w:hAnsi="Cambria" w:cs="Times New Roman"/>
          <w:sz w:val="22"/>
          <w:szCs w:val="22"/>
          <w:highlight w:val="green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highlight w:val="green"/>
          <w:lang w:eastAsia="sk-SK"/>
        </w:rPr>
        <w:t xml:space="preserve">Objednávateľ si vyhradzuje právo počas platnosti zmluvy zmeniť formu zberu vytriedených zložiek KO z vrecového systému na systém zberu zo smetných nádob a za týmto účelom sa poskytovateľ zaväzuje dodať smetné nádoby (240 l) v počte určenom objednávateľom a to formou nájmu. Poskytovateľ sa zaväzuje predmetné smetné nádoby udržiavať v prevádzkyschopnom stave. </w:t>
      </w:r>
    </w:p>
    <w:p w14:paraId="70875FE4" w14:textId="1E497A78" w:rsidR="00152F2E" w:rsidRPr="000F4D5F" w:rsidRDefault="00152F2E" w:rsidP="00152F2E">
      <w:pPr>
        <w:spacing w:before="100" w:beforeAutospacing="1" w:line="276" w:lineRule="auto"/>
        <w:jc w:val="center"/>
        <w:rPr>
          <w:rFonts w:ascii="Cambria" w:eastAsia="Times New Roman" w:hAnsi="Cambria" w:cs="Times New Roman"/>
          <w:b/>
          <w:sz w:val="22"/>
          <w:szCs w:val="22"/>
          <w:highlight w:val="green"/>
          <w:lang w:eastAsia="sk-SK"/>
        </w:rPr>
      </w:pPr>
      <w:r w:rsidRPr="000F4D5F">
        <w:rPr>
          <w:rFonts w:ascii="Cambria" w:eastAsia="Times New Roman" w:hAnsi="Cambria" w:cs="Times New Roman"/>
          <w:b/>
          <w:sz w:val="22"/>
          <w:szCs w:val="22"/>
          <w:highlight w:val="green"/>
          <w:lang w:eastAsia="sk-SK"/>
        </w:rPr>
        <w:t xml:space="preserve">Článok IV. </w:t>
      </w:r>
    </w:p>
    <w:p w14:paraId="14769EF9" w14:textId="77777777" w:rsidR="00152F2E" w:rsidRPr="000F4D5F" w:rsidRDefault="00152F2E" w:rsidP="00152F2E">
      <w:pPr>
        <w:spacing w:line="276" w:lineRule="auto"/>
        <w:jc w:val="center"/>
        <w:rPr>
          <w:rFonts w:ascii="Cambria" w:eastAsia="Times New Roman" w:hAnsi="Cambria" w:cs="Times New Roman"/>
          <w:b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b/>
          <w:sz w:val="22"/>
          <w:szCs w:val="22"/>
          <w:highlight w:val="green"/>
          <w:lang w:eastAsia="sk-SK"/>
        </w:rPr>
        <w:t>Prevádzkovanie zberného dvora</w:t>
      </w:r>
    </w:p>
    <w:p w14:paraId="25BD74B9" w14:textId="2E6B52C4" w:rsidR="00152F2E" w:rsidRPr="000F4D5F" w:rsidRDefault="00CD2745" w:rsidP="00152F2E">
      <w:pPr>
        <w:pStyle w:val="Odsekzoznamu"/>
        <w:numPr>
          <w:ilvl w:val="0"/>
          <w:numId w:val="7"/>
        </w:numPr>
        <w:tabs>
          <w:tab w:val="left" w:pos="0"/>
        </w:tabs>
        <w:spacing w:before="100" w:beforeAutospacing="1" w:after="100" w:afterAutospacing="1" w:line="276" w:lineRule="auto"/>
        <w:ind w:left="0" w:firstLine="0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Poskytovateľ</w:t>
      </w:r>
      <w:r w:rsidR="00152F2E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sa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zaväzuje</w:t>
      </w:r>
      <w:r w:rsidR="00152F2E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zriadiť</w:t>
      </w:r>
      <w:r w:rsidR="00152F2E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a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prevádzkovať</w:t>
      </w:r>
      <w:r w:rsidR="00152F2E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zberný</w:t>
      </w:r>
      <w:r w:rsidR="00152F2E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dvor na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území</w:t>
      </w:r>
      <w:r w:rsidR="00152F2E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mesta Veľký Šariš v zmysle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zákona</w:t>
      </w:r>
      <w:r w:rsidR="00152F2E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o odpadoch.</w:t>
      </w:r>
    </w:p>
    <w:p w14:paraId="7033B4DF" w14:textId="5141662C" w:rsidR="00152F2E" w:rsidRPr="000F4D5F" w:rsidRDefault="00152F2E" w:rsidP="00152F2E">
      <w:pPr>
        <w:pStyle w:val="Odsekzoznamu"/>
        <w:numPr>
          <w:ilvl w:val="0"/>
          <w:numId w:val="7"/>
        </w:numPr>
        <w:spacing w:line="259" w:lineRule="auto"/>
        <w:ind w:left="0" w:firstLine="0"/>
        <w:jc w:val="both"/>
        <w:rPr>
          <w:rFonts w:ascii="Cambria" w:hAnsi="Cambria"/>
          <w:sz w:val="22"/>
          <w:szCs w:val="22"/>
        </w:rPr>
      </w:pPr>
      <w:r w:rsidRPr="000F4D5F">
        <w:rPr>
          <w:rFonts w:ascii="Cambria" w:hAnsi="Cambria"/>
          <w:sz w:val="22"/>
          <w:szCs w:val="22"/>
        </w:rPr>
        <w:t xml:space="preserve">Technické vybavenie zberného dvora zabezpečí </w:t>
      </w:r>
      <w:r w:rsidR="0086044B" w:rsidRPr="0086044B">
        <w:rPr>
          <w:rFonts w:ascii="Cambria" w:hAnsi="Cambria"/>
          <w:sz w:val="22"/>
          <w:szCs w:val="22"/>
          <w:highlight w:val="green"/>
        </w:rPr>
        <w:t>objednávate</w:t>
      </w:r>
      <w:r w:rsidRPr="0086044B">
        <w:rPr>
          <w:rFonts w:ascii="Cambria" w:hAnsi="Cambria"/>
          <w:sz w:val="22"/>
          <w:szCs w:val="22"/>
          <w:highlight w:val="green"/>
        </w:rPr>
        <w:t>ľ</w:t>
      </w:r>
      <w:r w:rsidRPr="000F4D5F">
        <w:rPr>
          <w:rFonts w:ascii="Cambria" w:hAnsi="Cambria"/>
          <w:sz w:val="22"/>
          <w:szCs w:val="22"/>
        </w:rPr>
        <w:t>.</w:t>
      </w:r>
    </w:p>
    <w:p w14:paraId="0AAEBCC9" w14:textId="77777777" w:rsidR="00152F2E" w:rsidRPr="000F4D5F" w:rsidRDefault="00152F2E" w:rsidP="00152F2E">
      <w:pPr>
        <w:pStyle w:val="Odsekzoznamu"/>
        <w:numPr>
          <w:ilvl w:val="0"/>
          <w:numId w:val="7"/>
        </w:numPr>
        <w:spacing w:after="77" w:line="276" w:lineRule="auto"/>
        <w:ind w:left="0" w:firstLine="0"/>
        <w:jc w:val="both"/>
        <w:rPr>
          <w:rFonts w:ascii="Cambria" w:hAnsi="Cambria"/>
          <w:sz w:val="22"/>
          <w:szCs w:val="22"/>
        </w:rPr>
      </w:pPr>
      <w:r w:rsidRPr="000F4D5F">
        <w:rPr>
          <w:rFonts w:ascii="Cambria" w:hAnsi="Cambria"/>
          <w:sz w:val="22"/>
          <w:szCs w:val="22"/>
        </w:rPr>
        <w:t>Zberný dvor sa na nachádza v meste Veľký Šariš, areál „štátnych majetkov“, umiestneného na časti pozemku KNC 354/1, 3547 a v časti stavby so súp.č. 1208 KÚ Veľký Šariš, zapísaných na LV 7358 a 2266.</w:t>
      </w:r>
    </w:p>
    <w:p w14:paraId="6C8D228A" w14:textId="1929855C" w:rsidR="00152F2E" w:rsidRPr="000F4D5F" w:rsidRDefault="00152F2E" w:rsidP="00152F2E">
      <w:pPr>
        <w:pStyle w:val="Odsekzoznamu"/>
        <w:numPr>
          <w:ilvl w:val="0"/>
          <w:numId w:val="7"/>
        </w:numPr>
        <w:spacing w:after="77" w:line="276" w:lineRule="auto"/>
        <w:ind w:left="0" w:firstLine="0"/>
        <w:jc w:val="both"/>
        <w:rPr>
          <w:rFonts w:ascii="Cambria" w:hAnsi="Cambria"/>
          <w:sz w:val="22"/>
          <w:szCs w:val="22"/>
        </w:rPr>
      </w:pPr>
      <w:r w:rsidRPr="000F4D5F">
        <w:rPr>
          <w:rFonts w:ascii="Cambria" w:hAnsi="Cambria"/>
          <w:sz w:val="22"/>
          <w:szCs w:val="22"/>
        </w:rPr>
        <w:t xml:space="preserve">Personálne zabezpečenie zberného dvora zabezpečí </w:t>
      </w:r>
      <w:r w:rsidR="0086044B" w:rsidRPr="0086044B">
        <w:rPr>
          <w:rFonts w:ascii="Cambria" w:hAnsi="Cambria"/>
          <w:sz w:val="22"/>
          <w:szCs w:val="22"/>
          <w:highlight w:val="green"/>
        </w:rPr>
        <w:t>objednávateľ</w:t>
      </w:r>
      <w:r w:rsidRPr="000F4D5F">
        <w:rPr>
          <w:rFonts w:ascii="Cambria" w:hAnsi="Cambria"/>
          <w:sz w:val="22"/>
          <w:szCs w:val="22"/>
        </w:rPr>
        <w:t>.</w:t>
      </w:r>
    </w:p>
    <w:p w14:paraId="7D72F8D2" w14:textId="77777777" w:rsidR="00152F2E" w:rsidRPr="000F4D5F" w:rsidRDefault="00152F2E" w:rsidP="00152F2E">
      <w:pPr>
        <w:pStyle w:val="Odsekzoznamu"/>
        <w:numPr>
          <w:ilvl w:val="0"/>
          <w:numId w:val="7"/>
        </w:numPr>
        <w:spacing w:after="77" w:line="276" w:lineRule="auto"/>
        <w:ind w:left="0" w:firstLine="0"/>
        <w:jc w:val="both"/>
        <w:rPr>
          <w:rFonts w:ascii="Cambria" w:hAnsi="Cambria"/>
          <w:sz w:val="22"/>
          <w:szCs w:val="22"/>
        </w:rPr>
      </w:pPr>
      <w:r w:rsidRPr="000F4D5F">
        <w:rPr>
          <w:rFonts w:ascii="Cambria" w:hAnsi="Cambria"/>
          <w:sz w:val="22"/>
          <w:szCs w:val="22"/>
        </w:rPr>
        <w:t>Zber a zhromažďovanie odpadov bude zabezpečované prostredníctvom priameho zberu od fyzických osôb za podmienok a v rozsahu podľa platného všeobecne záväzného nariadenia mesta o nakladaní s odpadmi.</w:t>
      </w:r>
    </w:p>
    <w:p w14:paraId="3EC097AF" w14:textId="77777777" w:rsidR="00152F2E" w:rsidRPr="000F4D5F" w:rsidRDefault="00152F2E" w:rsidP="00152F2E">
      <w:pPr>
        <w:pStyle w:val="Odsekzoznamu"/>
        <w:numPr>
          <w:ilvl w:val="0"/>
          <w:numId w:val="7"/>
        </w:numPr>
        <w:ind w:left="0" w:firstLine="0"/>
        <w:rPr>
          <w:rFonts w:ascii="Cambria" w:hAnsi="Cambria"/>
          <w:sz w:val="22"/>
        </w:rPr>
      </w:pPr>
      <w:r w:rsidRPr="000F4D5F">
        <w:rPr>
          <w:rFonts w:ascii="Cambria" w:hAnsi="Cambria"/>
          <w:sz w:val="22"/>
        </w:rPr>
        <w:t xml:space="preserve">Náklady na prevádzkové energie budú nákladmi objednávateľa. </w:t>
      </w:r>
    </w:p>
    <w:p w14:paraId="7D87F71A" w14:textId="77777777" w:rsidR="00152F2E" w:rsidRPr="000F4D5F" w:rsidRDefault="00152F2E" w:rsidP="00152F2E">
      <w:pPr>
        <w:pStyle w:val="Odsekzoznamu"/>
        <w:numPr>
          <w:ilvl w:val="0"/>
          <w:numId w:val="7"/>
        </w:numPr>
        <w:spacing w:after="77" w:line="276" w:lineRule="auto"/>
        <w:ind w:left="0" w:firstLine="0"/>
        <w:jc w:val="both"/>
        <w:rPr>
          <w:rFonts w:ascii="Cambria" w:hAnsi="Cambria"/>
          <w:sz w:val="22"/>
          <w:szCs w:val="22"/>
        </w:rPr>
      </w:pPr>
      <w:r w:rsidRPr="000F4D5F">
        <w:rPr>
          <w:rFonts w:ascii="Cambria" w:hAnsi="Cambria"/>
          <w:sz w:val="22"/>
          <w:szCs w:val="22"/>
        </w:rPr>
        <w:t>Zber odpadu v zbernom dvore prebieha výlučne v čase prevádzkových hodín.</w:t>
      </w:r>
    </w:p>
    <w:p w14:paraId="641F9B2D" w14:textId="77777777" w:rsidR="00152F2E" w:rsidRPr="000F4D5F" w:rsidRDefault="00152F2E" w:rsidP="00152F2E">
      <w:pPr>
        <w:pStyle w:val="Odsekzoznamu"/>
        <w:numPr>
          <w:ilvl w:val="0"/>
          <w:numId w:val="7"/>
        </w:numPr>
        <w:spacing w:after="77" w:line="276" w:lineRule="auto"/>
        <w:ind w:left="0" w:firstLine="0"/>
        <w:jc w:val="both"/>
        <w:rPr>
          <w:rFonts w:ascii="Cambria" w:hAnsi="Cambria"/>
          <w:sz w:val="22"/>
          <w:szCs w:val="22"/>
        </w:rPr>
      </w:pPr>
      <w:r w:rsidRPr="000F4D5F">
        <w:rPr>
          <w:rFonts w:ascii="Cambria" w:hAnsi="Cambria"/>
          <w:sz w:val="22"/>
          <w:szCs w:val="22"/>
        </w:rPr>
        <w:t>Zoznam druhov odpadov, ktoré budú dočasne uložené na zbernom dvore:</w:t>
      </w:r>
    </w:p>
    <w:p w14:paraId="2B90FB92" w14:textId="77777777" w:rsidR="00152F2E" w:rsidRPr="000F4D5F" w:rsidRDefault="00152F2E" w:rsidP="00152F2E">
      <w:pPr>
        <w:tabs>
          <w:tab w:val="center" w:pos="1417"/>
          <w:tab w:val="center" w:pos="3456"/>
          <w:tab w:val="center" w:pos="5309"/>
          <w:tab w:val="center" w:pos="6173"/>
          <w:tab w:val="center" w:pos="7037"/>
          <w:tab w:val="center" w:pos="8799"/>
        </w:tabs>
        <w:rPr>
          <w:rFonts w:ascii="Constantia" w:hAnsi="Constantia"/>
          <w:sz w:val="22"/>
          <w:szCs w:val="22"/>
          <w:highlight w:val="yellow"/>
        </w:rPr>
      </w:pPr>
      <w:r w:rsidRPr="000F4D5F">
        <w:rPr>
          <w:rFonts w:ascii="Constantia" w:eastAsia="Calibri" w:hAnsi="Constantia" w:cs="Calibri"/>
          <w:sz w:val="22"/>
          <w:szCs w:val="22"/>
        </w:rPr>
        <w:tab/>
      </w:r>
      <w:r w:rsidRPr="000F4D5F">
        <w:rPr>
          <w:rFonts w:ascii="Constantia" w:hAnsi="Constantia"/>
          <w:sz w:val="22"/>
          <w:szCs w:val="22"/>
        </w:rPr>
        <w:t xml:space="preserve">                       </w:t>
      </w:r>
      <w:r w:rsidRPr="000F4D5F">
        <w:rPr>
          <w:rFonts w:ascii="Constantia" w:hAnsi="Constantia"/>
          <w:sz w:val="22"/>
          <w:szCs w:val="22"/>
          <w:highlight w:val="green"/>
        </w:rPr>
        <w:t xml:space="preserve">Katalógové číslo: Názov odpadu: </w:t>
      </w:r>
      <w:r w:rsidRPr="000F4D5F">
        <w:rPr>
          <w:rFonts w:ascii="Constantia" w:hAnsi="Constantia"/>
          <w:sz w:val="22"/>
          <w:szCs w:val="22"/>
          <w:highlight w:val="green"/>
        </w:rPr>
        <w:tab/>
        <w:t xml:space="preserve">  </w:t>
      </w:r>
      <w:r w:rsidRPr="000F4D5F">
        <w:rPr>
          <w:rFonts w:ascii="Constantia" w:hAnsi="Constantia"/>
          <w:sz w:val="22"/>
          <w:szCs w:val="22"/>
          <w:highlight w:val="green"/>
        </w:rPr>
        <w:tab/>
        <w:t xml:space="preserve"> </w:t>
      </w:r>
      <w:r w:rsidRPr="000F4D5F">
        <w:rPr>
          <w:rFonts w:ascii="Constantia" w:hAnsi="Constantia"/>
          <w:sz w:val="22"/>
          <w:szCs w:val="22"/>
          <w:highlight w:val="green"/>
        </w:rPr>
        <w:tab/>
        <w:t xml:space="preserve">Kategória odpadu: </w:t>
      </w:r>
    </w:p>
    <w:tbl>
      <w:tblPr>
        <w:tblStyle w:val="TableGrid"/>
        <w:tblW w:w="836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6237"/>
        <w:gridCol w:w="426"/>
      </w:tblGrid>
      <w:tr w:rsidR="00152F2E" w:rsidRPr="000F4D5F" w14:paraId="078D1120" w14:textId="77777777" w:rsidTr="00327BF0">
        <w:trPr>
          <w:trHeight w:val="256"/>
        </w:trPr>
        <w:tc>
          <w:tcPr>
            <w:tcW w:w="1701" w:type="dxa"/>
          </w:tcPr>
          <w:p w14:paraId="740FCAEE" w14:textId="77777777" w:rsidR="00152F2E" w:rsidRPr="000F4D5F" w:rsidRDefault="00152F2E" w:rsidP="00643B5A">
            <w:pPr>
              <w:tabs>
                <w:tab w:val="center" w:pos="863"/>
              </w:tabs>
              <w:spacing w:line="259" w:lineRule="auto"/>
              <w:rPr>
                <w:rFonts w:ascii="Constantia" w:hAnsi="Constantia"/>
                <w:sz w:val="22"/>
                <w:szCs w:val="22"/>
              </w:rPr>
            </w:pPr>
            <w:r w:rsidRPr="000F4D5F">
              <w:rPr>
                <w:rFonts w:ascii="Constantia" w:hAnsi="Constantia"/>
                <w:sz w:val="22"/>
                <w:szCs w:val="22"/>
              </w:rPr>
              <w:t xml:space="preserve"> </w:t>
            </w:r>
            <w:r w:rsidRPr="000F4D5F">
              <w:rPr>
                <w:rFonts w:ascii="Constantia" w:hAnsi="Constantia"/>
                <w:sz w:val="22"/>
                <w:szCs w:val="22"/>
              </w:rPr>
              <w:tab/>
              <w:t xml:space="preserve">20 01 01  </w:t>
            </w:r>
          </w:p>
        </w:tc>
        <w:tc>
          <w:tcPr>
            <w:tcW w:w="6237" w:type="dxa"/>
          </w:tcPr>
          <w:p w14:paraId="1CE903D3" w14:textId="77777777" w:rsidR="00152F2E" w:rsidRPr="000F4D5F" w:rsidRDefault="00152F2E" w:rsidP="00643B5A">
            <w:pPr>
              <w:tabs>
                <w:tab w:val="center" w:pos="1274"/>
                <w:tab w:val="center" w:pos="3048"/>
                <w:tab w:val="center" w:pos="3912"/>
              </w:tabs>
              <w:spacing w:line="259" w:lineRule="auto"/>
              <w:rPr>
                <w:rFonts w:ascii="Constantia" w:hAnsi="Constantia"/>
                <w:sz w:val="22"/>
                <w:szCs w:val="22"/>
              </w:rPr>
            </w:pPr>
            <w:r w:rsidRPr="000F4D5F">
              <w:rPr>
                <w:rFonts w:ascii="Constantia" w:hAnsi="Constantia"/>
                <w:sz w:val="22"/>
                <w:szCs w:val="22"/>
              </w:rPr>
              <w:t xml:space="preserve">Papier a lepenky  </w:t>
            </w:r>
            <w:r w:rsidRPr="000F4D5F">
              <w:rPr>
                <w:rFonts w:ascii="Constantia" w:hAnsi="Constantia"/>
                <w:sz w:val="22"/>
                <w:szCs w:val="22"/>
              </w:rPr>
              <w:tab/>
              <w:t xml:space="preserve"> </w:t>
            </w:r>
            <w:r w:rsidRPr="000F4D5F">
              <w:rPr>
                <w:rFonts w:ascii="Constantia" w:hAnsi="Constantia"/>
                <w:sz w:val="22"/>
                <w:szCs w:val="22"/>
              </w:rPr>
              <w:tab/>
              <w:t xml:space="preserve"> </w:t>
            </w:r>
          </w:p>
        </w:tc>
        <w:tc>
          <w:tcPr>
            <w:tcW w:w="426" w:type="dxa"/>
          </w:tcPr>
          <w:p w14:paraId="324476C4" w14:textId="77777777" w:rsidR="00152F2E" w:rsidRPr="000F4D5F" w:rsidRDefault="00152F2E" w:rsidP="00643B5A">
            <w:pPr>
              <w:spacing w:line="259" w:lineRule="auto"/>
              <w:ind w:right="63"/>
              <w:jc w:val="right"/>
              <w:rPr>
                <w:rFonts w:ascii="Constantia" w:hAnsi="Constantia"/>
                <w:sz w:val="22"/>
                <w:szCs w:val="22"/>
              </w:rPr>
            </w:pPr>
            <w:r w:rsidRPr="000F4D5F">
              <w:rPr>
                <w:rFonts w:ascii="Constantia" w:hAnsi="Constantia"/>
                <w:sz w:val="22"/>
                <w:szCs w:val="22"/>
              </w:rPr>
              <w:t xml:space="preserve">O </w:t>
            </w:r>
          </w:p>
        </w:tc>
      </w:tr>
      <w:tr w:rsidR="00152F2E" w:rsidRPr="000F4D5F" w14:paraId="72071586" w14:textId="77777777" w:rsidTr="00327BF0">
        <w:trPr>
          <w:trHeight w:val="262"/>
        </w:trPr>
        <w:tc>
          <w:tcPr>
            <w:tcW w:w="1701" w:type="dxa"/>
          </w:tcPr>
          <w:p w14:paraId="49D6BCE2" w14:textId="77777777" w:rsidR="00152F2E" w:rsidRPr="000F4D5F" w:rsidRDefault="00152F2E" w:rsidP="00643B5A">
            <w:pPr>
              <w:tabs>
                <w:tab w:val="center" w:pos="863"/>
              </w:tabs>
              <w:spacing w:line="259" w:lineRule="auto"/>
              <w:rPr>
                <w:rFonts w:ascii="Constantia" w:hAnsi="Constantia"/>
                <w:sz w:val="22"/>
                <w:szCs w:val="22"/>
              </w:rPr>
            </w:pPr>
            <w:r w:rsidRPr="000F4D5F">
              <w:rPr>
                <w:rFonts w:ascii="Constantia" w:hAnsi="Constantia"/>
                <w:sz w:val="22"/>
                <w:szCs w:val="22"/>
              </w:rPr>
              <w:t xml:space="preserve"> </w:t>
            </w:r>
            <w:r w:rsidRPr="000F4D5F">
              <w:rPr>
                <w:rFonts w:ascii="Constantia" w:hAnsi="Constantia"/>
                <w:sz w:val="22"/>
                <w:szCs w:val="22"/>
              </w:rPr>
              <w:tab/>
              <w:t xml:space="preserve">20 01 02 </w:t>
            </w:r>
          </w:p>
        </w:tc>
        <w:tc>
          <w:tcPr>
            <w:tcW w:w="6237" w:type="dxa"/>
          </w:tcPr>
          <w:p w14:paraId="4E191626" w14:textId="77777777" w:rsidR="00152F2E" w:rsidRPr="000F4D5F" w:rsidRDefault="00152F2E" w:rsidP="00643B5A">
            <w:pPr>
              <w:tabs>
                <w:tab w:val="center" w:pos="669"/>
                <w:tab w:val="center" w:pos="1320"/>
                <w:tab w:val="center" w:pos="2184"/>
                <w:tab w:val="center" w:pos="3048"/>
                <w:tab w:val="center" w:pos="3912"/>
              </w:tabs>
              <w:spacing w:line="259" w:lineRule="auto"/>
              <w:rPr>
                <w:rFonts w:ascii="Constantia" w:hAnsi="Constantia"/>
                <w:sz w:val="22"/>
                <w:szCs w:val="22"/>
              </w:rPr>
            </w:pPr>
            <w:r w:rsidRPr="000F4D5F">
              <w:rPr>
                <w:rFonts w:ascii="Constantia" w:hAnsi="Constantia"/>
                <w:sz w:val="22"/>
                <w:szCs w:val="22"/>
              </w:rPr>
              <w:t xml:space="preserve">Sklo </w:t>
            </w:r>
            <w:r w:rsidRPr="000F4D5F">
              <w:rPr>
                <w:rFonts w:ascii="Constantia" w:hAnsi="Constantia"/>
                <w:sz w:val="22"/>
                <w:szCs w:val="22"/>
              </w:rPr>
              <w:tab/>
              <w:t xml:space="preserve"> </w:t>
            </w:r>
            <w:r w:rsidRPr="000F4D5F">
              <w:rPr>
                <w:rFonts w:ascii="Constantia" w:hAnsi="Constantia"/>
                <w:sz w:val="22"/>
                <w:szCs w:val="22"/>
              </w:rPr>
              <w:tab/>
              <w:t xml:space="preserve"> </w:t>
            </w:r>
            <w:r w:rsidRPr="000F4D5F">
              <w:rPr>
                <w:rFonts w:ascii="Constantia" w:hAnsi="Constantia"/>
                <w:sz w:val="22"/>
                <w:szCs w:val="22"/>
              </w:rPr>
              <w:tab/>
              <w:t xml:space="preserve"> </w:t>
            </w:r>
            <w:r w:rsidRPr="000F4D5F">
              <w:rPr>
                <w:rFonts w:ascii="Constantia" w:hAnsi="Constantia"/>
                <w:sz w:val="22"/>
                <w:szCs w:val="22"/>
              </w:rPr>
              <w:tab/>
              <w:t xml:space="preserve"> </w:t>
            </w:r>
          </w:p>
        </w:tc>
        <w:tc>
          <w:tcPr>
            <w:tcW w:w="426" w:type="dxa"/>
          </w:tcPr>
          <w:p w14:paraId="337386CC" w14:textId="77777777" w:rsidR="00152F2E" w:rsidRPr="000F4D5F" w:rsidRDefault="00152F2E" w:rsidP="00643B5A">
            <w:pPr>
              <w:spacing w:line="259" w:lineRule="auto"/>
              <w:ind w:right="63"/>
              <w:jc w:val="right"/>
              <w:rPr>
                <w:rFonts w:ascii="Constantia" w:hAnsi="Constantia"/>
                <w:sz w:val="22"/>
                <w:szCs w:val="22"/>
              </w:rPr>
            </w:pPr>
            <w:r w:rsidRPr="000F4D5F">
              <w:rPr>
                <w:rFonts w:ascii="Constantia" w:hAnsi="Constantia"/>
                <w:sz w:val="22"/>
                <w:szCs w:val="22"/>
              </w:rPr>
              <w:t xml:space="preserve">O </w:t>
            </w:r>
          </w:p>
        </w:tc>
      </w:tr>
      <w:tr w:rsidR="00152F2E" w:rsidRPr="000F4D5F" w14:paraId="7AA60A34" w14:textId="77777777" w:rsidTr="00327BF0">
        <w:trPr>
          <w:trHeight w:val="260"/>
        </w:trPr>
        <w:tc>
          <w:tcPr>
            <w:tcW w:w="1701" w:type="dxa"/>
          </w:tcPr>
          <w:p w14:paraId="14D1B895" w14:textId="77777777" w:rsidR="00152F2E" w:rsidRPr="000F4D5F" w:rsidRDefault="00152F2E" w:rsidP="00643B5A">
            <w:pPr>
              <w:tabs>
                <w:tab w:val="center" w:pos="863"/>
              </w:tabs>
              <w:spacing w:line="259" w:lineRule="auto"/>
              <w:jc w:val="center"/>
              <w:rPr>
                <w:rFonts w:ascii="Constantia" w:hAnsi="Constantia"/>
                <w:sz w:val="22"/>
                <w:szCs w:val="22"/>
              </w:rPr>
            </w:pPr>
            <w:r w:rsidRPr="000F4D5F">
              <w:rPr>
                <w:rFonts w:ascii="Constantia" w:hAnsi="Constantia"/>
                <w:sz w:val="22"/>
                <w:szCs w:val="22"/>
              </w:rPr>
              <w:t>20 01 04</w:t>
            </w:r>
          </w:p>
        </w:tc>
        <w:tc>
          <w:tcPr>
            <w:tcW w:w="6237" w:type="dxa"/>
          </w:tcPr>
          <w:p w14:paraId="4CA2EC31" w14:textId="77777777" w:rsidR="00152F2E" w:rsidRPr="000F4D5F" w:rsidRDefault="00152F2E" w:rsidP="00643B5A">
            <w:pPr>
              <w:tabs>
                <w:tab w:val="center" w:pos="822"/>
                <w:tab w:val="center" w:pos="2184"/>
                <w:tab w:val="center" w:pos="3048"/>
                <w:tab w:val="center" w:pos="3912"/>
              </w:tabs>
              <w:spacing w:line="259" w:lineRule="auto"/>
              <w:rPr>
                <w:rFonts w:ascii="Constantia" w:hAnsi="Constantia"/>
                <w:sz w:val="22"/>
                <w:szCs w:val="22"/>
              </w:rPr>
            </w:pPr>
            <w:r w:rsidRPr="000F4D5F">
              <w:rPr>
                <w:rFonts w:ascii="Constantia" w:hAnsi="Constantia"/>
                <w:sz w:val="22"/>
                <w:szCs w:val="22"/>
              </w:rPr>
              <w:t>Obaly z kovu</w:t>
            </w:r>
          </w:p>
        </w:tc>
        <w:tc>
          <w:tcPr>
            <w:tcW w:w="426" w:type="dxa"/>
          </w:tcPr>
          <w:p w14:paraId="214BF942" w14:textId="77777777" w:rsidR="00152F2E" w:rsidRPr="000F4D5F" w:rsidRDefault="00152F2E" w:rsidP="00643B5A">
            <w:pPr>
              <w:spacing w:line="259" w:lineRule="auto"/>
              <w:ind w:right="63"/>
              <w:jc w:val="right"/>
              <w:rPr>
                <w:rFonts w:ascii="Constantia" w:hAnsi="Constantia"/>
                <w:sz w:val="22"/>
                <w:szCs w:val="22"/>
              </w:rPr>
            </w:pPr>
            <w:r w:rsidRPr="000F4D5F">
              <w:rPr>
                <w:rFonts w:ascii="Constantia" w:hAnsi="Constantia"/>
                <w:sz w:val="22"/>
                <w:szCs w:val="22"/>
              </w:rPr>
              <w:t>O</w:t>
            </w:r>
          </w:p>
        </w:tc>
      </w:tr>
      <w:tr w:rsidR="00152F2E" w:rsidRPr="000F4D5F" w14:paraId="728DE854" w14:textId="77777777" w:rsidTr="00327BF0">
        <w:trPr>
          <w:trHeight w:val="262"/>
        </w:trPr>
        <w:tc>
          <w:tcPr>
            <w:tcW w:w="1701" w:type="dxa"/>
          </w:tcPr>
          <w:p w14:paraId="4EE253B1" w14:textId="77777777" w:rsidR="00152F2E" w:rsidRPr="000F4D5F" w:rsidRDefault="00152F2E" w:rsidP="00643B5A">
            <w:pPr>
              <w:tabs>
                <w:tab w:val="center" w:pos="863"/>
              </w:tabs>
              <w:spacing w:line="259" w:lineRule="auto"/>
              <w:rPr>
                <w:rFonts w:ascii="Constantia" w:hAnsi="Constantia"/>
                <w:sz w:val="22"/>
                <w:szCs w:val="22"/>
              </w:rPr>
            </w:pPr>
            <w:r w:rsidRPr="000F4D5F">
              <w:rPr>
                <w:rFonts w:ascii="Constantia" w:hAnsi="Constantia"/>
                <w:sz w:val="22"/>
                <w:szCs w:val="22"/>
              </w:rPr>
              <w:t xml:space="preserve"> </w:t>
            </w:r>
            <w:r w:rsidRPr="000F4D5F">
              <w:rPr>
                <w:rFonts w:ascii="Constantia" w:hAnsi="Constantia"/>
                <w:sz w:val="22"/>
                <w:szCs w:val="22"/>
              </w:rPr>
              <w:tab/>
              <w:t xml:space="preserve">20 01 39 </w:t>
            </w:r>
          </w:p>
        </w:tc>
        <w:tc>
          <w:tcPr>
            <w:tcW w:w="6237" w:type="dxa"/>
          </w:tcPr>
          <w:p w14:paraId="5BB18F3B" w14:textId="77777777" w:rsidR="00152F2E" w:rsidRPr="000F4D5F" w:rsidRDefault="00152F2E" w:rsidP="00643B5A">
            <w:pPr>
              <w:tabs>
                <w:tab w:val="center" w:pos="755"/>
                <w:tab w:val="center" w:pos="2184"/>
                <w:tab w:val="center" w:pos="3048"/>
                <w:tab w:val="center" w:pos="3912"/>
              </w:tabs>
              <w:spacing w:line="259" w:lineRule="auto"/>
              <w:rPr>
                <w:rFonts w:ascii="Constantia" w:hAnsi="Constantia"/>
                <w:sz w:val="22"/>
                <w:szCs w:val="22"/>
              </w:rPr>
            </w:pPr>
            <w:r w:rsidRPr="000F4D5F">
              <w:rPr>
                <w:rFonts w:ascii="Constantia" w:hAnsi="Constantia"/>
                <w:sz w:val="22"/>
                <w:szCs w:val="22"/>
              </w:rPr>
              <w:t xml:space="preserve">Plasty   </w:t>
            </w:r>
            <w:r w:rsidRPr="000F4D5F">
              <w:rPr>
                <w:rFonts w:ascii="Constantia" w:hAnsi="Constantia"/>
                <w:sz w:val="22"/>
                <w:szCs w:val="22"/>
              </w:rPr>
              <w:tab/>
              <w:t xml:space="preserve"> </w:t>
            </w:r>
            <w:r w:rsidRPr="000F4D5F">
              <w:rPr>
                <w:rFonts w:ascii="Constantia" w:hAnsi="Constantia"/>
                <w:sz w:val="22"/>
                <w:szCs w:val="22"/>
              </w:rPr>
              <w:tab/>
              <w:t xml:space="preserve"> </w:t>
            </w:r>
            <w:r w:rsidRPr="000F4D5F">
              <w:rPr>
                <w:rFonts w:ascii="Constantia" w:hAnsi="Constantia"/>
                <w:sz w:val="22"/>
                <w:szCs w:val="22"/>
              </w:rPr>
              <w:tab/>
              <w:t xml:space="preserve"> </w:t>
            </w:r>
          </w:p>
        </w:tc>
        <w:tc>
          <w:tcPr>
            <w:tcW w:w="426" w:type="dxa"/>
          </w:tcPr>
          <w:p w14:paraId="45D0B3C8" w14:textId="77777777" w:rsidR="00152F2E" w:rsidRPr="000F4D5F" w:rsidRDefault="00152F2E" w:rsidP="00643B5A">
            <w:pPr>
              <w:spacing w:line="259" w:lineRule="auto"/>
              <w:ind w:right="63"/>
              <w:jc w:val="right"/>
              <w:rPr>
                <w:rFonts w:ascii="Constantia" w:hAnsi="Constantia"/>
                <w:sz w:val="22"/>
                <w:szCs w:val="22"/>
              </w:rPr>
            </w:pPr>
            <w:r w:rsidRPr="000F4D5F">
              <w:rPr>
                <w:rFonts w:ascii="Constantia" w:hAnsi="Constantia"/>
                <w:sz w:val="22"/>
                <w:szCs w:val="22"/>
              </w:rPr>
              <w:t xml:space="preserve">O </w:t>
            </w:r>
          </w:p>
        </w:tc>
      </w:tr>
      <w:tr w:rsidR="00152F2E" w:rsidRPr="000F4D5F" w14:paraId="306B8B72" w14:textId="77777777" w:rsidTr="00327BF0">
        <w:trPr>
          <w:trHeight w:val="260"/>
        </w:trPr>
        <w:tc>
          <w:tcPr>
            <w:tcW w:w="1701" w:type="dxa"/>
          </w:tcPr>
          <w:p w14:paraId="4916D534" w14:textId="77777777" w:rsidR="00152F2E" w:rsidRPr="000F4D5F" w:rsidRDefault="00152F2E" w:rsidP="00643B5A">
            <w:pPr>
              <w:tabs>
                <w:tab w:val="center" w:pos="863"/>
              </w:tabs>
              <w:spacing w:line="259" w:lineRule="auto"/>
              <w:rPr>
                <w:rFonts w:ascii="Constantia" w:hAnsi="Constantia"/>
                <w:sz w:val="22"/>
                <w:szCs w:val="22"/>
              </w:rPr>
            </w:pPr>
            <w:r w:rsidRPr="000F4D5F">
              <w:rPr>
                <w:rFonts w:ascii="Constantia" w:hAnsi="Constantia"/>
                <w:sz w:val="22"/>
                <w:szCs w:val="22"/>
              </w:rPr>
              <w:t xml:space="preserve"> </w:t>
            </w:r>
            <w:r w:rsidRPr="000F4D5F">
              <w:rPr>
                <w:rFonts w:ascii="Constantia" w:hAnsi="Constantia"/>
                <w:sz w:val="22"/>
                <w:szCs w:val="22"/>
              </w:rPr>
              <w:tab/>
              <w:t xml:space="preserve">20 01 40 </w:t>
            </w:r>
          </w:p>
        </w:tc>
        <w:tc>
          <w:tcPr>
            <w:tcW w:w="6237" w:type="dxa"/>
          </w:tcPr>
          <w:p w14:paraId="0BFDFAF2" w14:textId="77777777" w:rsidR="00152F2E" w:rsidRPr="000F4D5F" w:rsidRDefault="00152F2E" w:rsidP="00643B5A">
            <w:pPr>
              <w:tabs>
                <w:tab w:val="center" w:pos="700"/>
                <w:tab w:val="center" w:pos="1320"/>
                <w:tab w:val="center" w:pos="2184"/>
                <w:tab w:val="center" w:pos="3048"/>
                <w:tab w:val="center" w:pos="3912"/>
              </w:tabs>
              <w:spacing w:line="259" w:lineRule="auto"/>
              <w:rPr>
                <w:rFonts w:ascii="Constantia" w:hAnsi="Constantia"/>
                <w:sz w:val="22"/>
                <w:szCs w:val="22"/>
              </w:rPr>
            </w:pPr>
            <w:r w:rsidRPr="000F4D5F">
              <w:rPr>
                <w:rFonts w:ascii="Constantia" w:hAnsi="Constantia"/>
                <w:sz w:val="22"/>
                <w:szCs w:val="22"/>
              </w:rPr>
              <w:t xml:space="preserve">Kovy </w:t>
            </w:r>
            <w:r w:rsidRPr="000F4D5F">
              <w:rPr>
                <w:rFonts w:ascii="Constantia" w:hAnsi="Constantia"/>
                <w:sz w:val="22"/>
                <w:szCs w:val="22"/>
              </w:rPr>
              <w:tab/>
              <w:t xml:space="preserve"> </w:t>
            </w:r>
            <w:r w:rsidRPr="000F4D5F">
              <w:rPr>
                <w:rFonts w:ascii="Constantia" w:hAnsi="Constantia"/>
                <w:sz w:val="22"/>
                <w:szCs w:val="22"/>
              </w:rPr>
              <w:tab/>
              <w:t xml:space="preserve"> </w:t>
            </w:r>
            <w:r w:rsidRPr="000F4D5F">
              <w:rPr>
                <w:rFonts w:ascii="Constantia" w:hAnsi="Constantia"/>
                <w:sz w:val="22"/>
                <w:szCs w:val="22"/>
              </w:rPr>
              <w:tab/>
              <w:t xml:space="preserve"> </w:t>
            </w:r>
            <w:r w:rsidRPr="000F4D5F">
              <w:rPr>
                <w:rFonts w:ascii="Constantia" w:hAnsi="Constantia"/>
                <w:sz w:val="22"/>
                <w:szCs w:val="22"/>
              </w:rPr>
              <w:tab/>
              <w:t xml:space="preserve"> </w:t>
            </w:r>
          </w:p>
        </w:tc>
        <w:tc>
          <w:tcPr>
            <w:tcW w:w="426" w:type="dxa"/>
          </w:tcPr>
          <w:p w14:paraId="2990BB3B" w14:textId="77777777" w:rsidR="00152F2E" w:rsidRPr="000F4D5F" w:rsidRDefault="00152F2E" w:rsidP="00643B5A">
            <w:pPr>
              <w:spacing w:line="259" w:lineRule="auto"/>
              <w:ind w:right="63"/>
              <w:jc w:val="right"/>
              <w:rPr>
                <w:rFonts w:ascii="Constantia" w:hAnsi="Constantia"/>
                <w:sz w:val="22"/>
                <w:szCs w:val="22"/>
              </w:rPr>
            </w:pPr>
            <w:r w:rsidRPr="000F4D5F">
              <w:rPr>
                <w:rFonts w:ascii="Constantia" w:hAnsi="Constantia"/>
                <w:sz w:val="22"/>
                <w:szCs w:val="22"/>
              </w:rPr>
              <w:t xml:space="preserve">O </w:t>
            </w:r>
          </w:p>
        </w:tc>
      </w:tr>
      <w:tr w:rsidR="00152F2E" w:rsidRPr="000F4D5F" w14:paraId="7EC47143" w14:textId="77777777" w:rsidTr="00327BF0">
        <w:trPr>
          <w:trHeight w:val="260"/>
        </w:trPr>
        <w:tc>
          <w:tcPr>
            <w:tcW w:w="1701" w:type="dxa"/>
          </w:tcPr>
          <w:p w14:paraId="28D1530E" w14:textId="77777777" w:rsidR="00152F2E" w:rsidRPr="000F4D5F" w:rsidRDefault="00152F2E" w:rsidP="00643B5A">
            <w:pPr>
              <w:tabs>
                <w:tab w:val="center" w:pos="863"/>
              </w:tabs>
              <w:spacing w:line="259" w:lineRule="auto"/>
              <w:rPr>
                <w:rFonts w:ascii="Constantia" w:hAnsi="Constantia"/>
                <w:sz w:val="22"/>
                <w:szCs w:val="22"/>
              </w:rPr>
            </w:pPr>
            <w:r w:rsidRPr="000F4D5F">
              <w:rPr>
                <w:rFonts w:ascii="Constantia" w:hAnsi="Constantia"/>
                <w:sz w:val="22"/>
                <w:szCs w:val="22"/>
              </w:rPr>
              <w:t xml:space="preserve"> </w:t>
            </w:r>
            <w:r w:rsidRPr="000F4D5F">
              <w:rPr>
                <w:rFonts w:ascii="Constantia" w:hAnsi="Constantia"/>
                <w:sz w:val="22"/>
                <w:szCs w:val="22"/>
              </w:rPr>
              <w:tab/>
              <w:t xml:space="preserve">20 02 01 </w:t>
            </w:r>
          </w:p>
        </w:tc>
        <w:tc>
          <w:tcPr>
            <w:tcW w:w="6237" w:type="dxa"/>
          </w:tcPr>
          <w:p w14:paraId="016C143C" w14:textId="77777777" w:rsidR="00152F2E" w:rsidRPr="000F4D5F" w:rsidRDefault="00152F2E" w:rsidP="00643B5A">
            <w:pPr>
              <w:tabs>
                <w:tab w:val="center" w:pos="1875"/>
                <w:tab w:val="center" w:pos="3912"/>
              </w:tabs>
              <w:spacing w:line="259" w:lineRule="auto"/>
              <w:rPr>
                <w:rFonts w:ascii="Constantia" w:hAnsi="Constantia"/>
                <w:sz w:val="22"/>
                <w:szCs w:val="22"/>
              </w:rPr>
            </w:pPr>
            <w:r w:rsidRPr="000F4D5F">
              <w:rPr>
                <w:rFonts w:ascii="Constantia" w:hAnsi="Constantia"/>
                <w:sz w:val="22"/>
                <w:szCs w:val="22"/>
              </w:rPr>
              <w:t xml:space="preserve">Biologický rozložiteľný odpad </w:t>
            </w:r>
            <w:r w:rsidRPr="000F4D5F">
              <w:rPr>
                <w:rFonts w:ascii="Constantia" w:hAnsi="Constantia"/>
                <w:sz w:val="22"/>
                <w:szCs w:val="22"/>
              </w:rPr>
              <w:tab/>
              <w:t xml:space="preserve"> </w:t>
            </w:r>
          </w:p>
        </w:tc>
        <w:tc>
          <w:tcPr>
            <w:tcW w:w="426" w:type="dxa"/>
          </w:tcPr>
          <w:p w14:paraId="2A50F49A" w14:textId="77777777" w:rsidR="00152F2E" w:rsidRPr="000F4D5F" w:rsidRDefault="00152F2E" w:rsidP="00643B5A">
            <w:pPr>
              <w:spacing w:line="259" w:lineRule="auto"/>
              <w:ind w:right="63"/>
              <w:jc w:val="right"/>
              <w:rPr>
                <w:rFonts w:ascii="Constantia" w:hAnsi="Constantia"/>
                <w:sz w:val="22"/>
                <w:szCs w:val="22"/>
              </w:rPr>
            </w:pPr>
            <w:r w:rsidRPr="000F4D5F">
              <w:rPr>
                <w:rFonts w:ascii="Constantia" w:hAnsi="Constantia"/>
                <w:sz w:val="22"/>
                <w:szCs w:val="22"/>
              </w:rPr>
              <w:t xml:space="preserve">O </w:t>
            </w:r>
          </w:p>
        </w:tc>
      </w:tr>
      <w:tr w:rsidR="00152F2E" w:rsidRPr="000F4D5F" w14:paraId="5FCF60B8" w14:textId="77777777" w:rsidTr="00327BF0">
        <w:trPr>
          <w:trHeight w:val="260"/>
        </w:trPr>
        <w:tc>
          <w:tcPr>
            <w:tcW w:w="1701" w:type="dxa"/>
          </w:tcPr>
          <w:p w14:paraId="513A2152" w14:textId="77777777" w:rsidR="00152F2E" w:rsidRPr="000F4D5F" w:rsidRDefault="00152F2E" w:rsidP="00643B5A">
            <w:pPr>
              <w:tabs>
                <w:tab w:val="center" w:pos="863"/>
              </w:tabs>
              <w:spacing w:line="259" w:lineRule="auto"/>
              <w:rPr>
                <w:rFonts w:ascii="Constantia" w:hAnsi="Constantia"/>
                <w:sz w:val="22"/>
                <w:szCs w:val="22"/>
              </w:rPr>
            </w:pPr>
            <w:r w:rsidRPr="000F4D5F">
              <w:rPr>
                <w:rFonts w:ascii="Constantia" w:hAnsi="Constantia"/>
                <w:sz w:val="22"/>
                <w:szCs w:val="22"/>
              </w:rPr>
              <w:t xml:space="preserve"> </w:t>
            </w:r>
            <w:r w:rsidRPr="000F4D5F">
              <w:rPr>
                <w:rFonts w:ascii="Constantia" w:hAnsi="Constantia"/>
                <w:sz w:val="22"/>
                <w:szCs w:val="22"/>
              </w:rPr>
              <w:tab/>
              <w:t xml:space="preserve">20 03 07 </w:t>
            </w:r>
          </w:p>
        </w:tc>
        <w:tc>
          <w:tcPr>
            <w:tcW w:w="6237" w:type="dxa"/>
          </w:tcPr>
          <w:p w14:paraId="3E1D2054" w14:textId="77777777" w:rsidR="00152F2E" w:rsidRPr="000F4D5F" w:rsidRDefault="00152F2E" w:rsidP="00643B5A">
            <w:pPr>
              <w:tabs>
                <w:tab w:val="center" w:pos="1232"/>
                <w:tab w:val="center" w:pos="3048"/>
                <w:tab w:val="center" w:pos="3912"/>
              </w:tabs>
              <w:spacing w:line="259" w:lineRule="auto"/>
              <w:rPr>
                <w:rFonts w:ascii="Constantia" w:hAnsi="Constantia"/>
                <w:sz w:val="22"/>
                <w:szCs w:val="22"/>
              </w:rPr>
            </w:pPr>
            <w:r w:rsidRPr="000F4D5F">
              <w:rPr>
                <w:rFonts w:ascii="Constantia" w:hAnsi="Constantia"/>
                <w:sz w:val="22"/>
                <w:szCs w:val="22"/>
              </w:rPr>
              <w:t xml:space="preserve">Objemný odpad  </w:t>
            </w:r>
            <w:r w:rsidRPr="000F4D5F">
              <w:rPr>
                <w:rFonts w:ascii="Constantia" w:hAnsi="Constantia"/>
                <w:sz w:val="22"/>
                <w:szCs w:val="22"/>
              </w:rPr>
              <w:tab/>
              <w:t xml:space="preserve"> </w:t>
            </w:r>
            <w:r w:rsidRPr="000F4D5F">
              <w:rPr>
                <w:rFonts w:ascii="Constantia" w:hAnsi="Constantia"/>
                <w:sz w:val="22"/>
                <w:szCs w:val="22"/>
              </w:rPr>
              <w:tab/>
              <w:t xml:space="preserve"> </w:t>
            </w:r>
          </w:p>
        </w:tc>
        <w:tc>
          <w:tcPr>
            <w:tcW w:w="426" w:type="dxa"/>
          </w:tcPr>
          <w:p w14:paraId="7E6E12AD" w14:textId="77777777" w:rsidR="00152F2E" w:rsidRPr="000F4D5F" w:rsidRDefault="00152F2E" w:rsidP="00643B5A">
            <w:pPr>
              <w:spacing w:line="259" w:lineRule="auto"/>
              <w:ind w:right="63"/>
              <w:jc w:val="right"/>
              <w:rPr>
                <w:rFonts w:ascii="Constantia" w:hAnsi="Constantia"/>
                <w:sz w:val="22"/>
                <w:szCs w:val="22"/>
              </w:rPr>
            </w:pPr>
            <w:r w:rsidRPr="000F4D5F">
              <w:rPr>
                <w:rFonts w:ascii="Constantia" w:hAnsi="Constantia"/>
                <w:sz w:val="22"/>
                <w:szCs w:val="22"/>
              </w:rPr>
              <w:t xml:space="preserve">O </w:t>
            </w:r>
          </w:p>
        </w:tc>
      </w:tr>
      <w:tr w:rsidR="00152F2E" w:rsidRPr="000F4D5F" w14:paraId="3DCC57A1" w14:textId="77777777" w:rsidTr="00327BF0">
        <w:trPr>
          <w:trHeight w:val="262"/>
        </w:trPr>
        <w:tc>
          <w:tcPr>
            <w:tcW w:w="1701" w:type="dxa"/>
          </w:tcPr>
          <w:p w14:paraId="31BE6602" w14:textId="77777777" w:rsidR="00152F2E" w:rsidRPr="000F4D5F" w:rsidRDefault="00152F2E" w:rsidP="00643B5A">
            <w:pPr>
              <w:tabs>
                <w:tab w:val="center" w:pos="863"/>
              </w:tabs>
              <w:spacing w:line="259" w:lineRule="auto"/>
              <w:rPr>
                <w:rFonts w:ascii="Constantia" w:hAnsi="Constantia"/>
                <w:sz w:val="22"/>
                <w:szCs w:val="22"/>
              </w:rPr>
            </w:pPr>
            <w:r w:rsidRPr="000F4D5F">
              <w:rPr>
                <w:rFonts w:ascii="Constantia" w:hAnsi="Constantia"/>
                <w:sz w:val="22"/>
                <w:szCs w:val="22"/>
              </w:rPr>
              <w:t xml:space="preserve"> </w:t>
            </w:r>
            <w:r w:rsidRPr="000F4D5F">
              <w:rPr>
                <w:rFonts w:ascii="Constantia" w:hAnsi="Constantia"/>
                <w:sz w:val="22"/>
                <w:szCs w:val="22"/>
              </w:rPr>
              <w:tab/>
              <w:t xml:space="preserve">20 03 08 </w:t>
            </w:r>
          </w:p>
        </w:tc>
        <w:tc>
          <w:tcPr>
            <w:tcW w:w="6237" w:type="dxa"/>
          </w:tcPr>
          <w:p w14:paraId="705C3B88" w14:textId="77777777" w:rsidR="00152F2E" w:rsidRPr="000F4D5F" w:rsidRDefault="00152F2E" w:rsidP="00643B5A">
            <w:pPr>
              <w:tabs>
                <w:tab w:val="center" w:pos="1232"/>
                <w:tab w:val="center" w:pos="3048"/>
                <w:tab w:val="center" w:pos="3912"/>
              </w:tabs>
              <w:spacing w:line="259" w:lineRule="auto"/>
              <w:rPr>
                <w:rFonts w:ascii="Constantia" w:hAnsi="Constantia"/>
                <w:sz w:val="22"/>
                <w:szCs w:val="22"/>
              </w:rPr>
            </w:pPr>
            <w:r w:rsidRPr="000F4D5F">
              <w:rPr>
                <w:rFonts w:ascii="Constantia" w:hAnsi="Constantia"/>
                <w:sz w:val="22"/>
                <w:szCs w:val="22"/>
              </w:rPr>
              <w:t>Drobný stavebný odpad</w:t>
            </w:r>
          </w:p>
        </w:tc>
        <w:tc>
          <w:tcPr>
            <w:tcW w:w="426" w:type="dxa"/>
          </w:tcPr>
          <w:p w14:paraId="1D64C453" w14:textId="495F2FE7" w:rsidR="00152F2E" w:rsidRPr="000F4D5F" w:rsidRDefault="00327BF0" w:rsidP="00643B5A">
            <w:pPr>
              <w:spacing w:line="259" w:lineRule="auto"/>
              <w:ind w:right="63"/>
              <w:jc w:val="right"/>
              <w:rPr>
                <w:rFonts w:ascii="Constantia" w:hAnsi="Constantia"/>
                <w:sz w:val="22"/>
                <w:szCs w:val="22"/>
              </w:rPr>
            </w:pPr>
            <w:r>
              <w:rPr>
                <w:rFonts w:ascii="Constantia" w:hAnsi="Constantia"/>
                <w:sz w:val="22"/>
                <w:szCs w:val="22"/>
              </w:rPr>
              <w:t>O</w:t>
            </w:r>
            <w:r w:rsidR="00152F2E" w:rsidRPr="000F4D5F">
              <w:rPr>
                <w:rFonts w:ascii="Constantia" w:hAnsi="Constantia"/>
                <w:sz w:val="22"/>
                <w:szCs w:val="22"/>
              </w:rPr>
              <w:t xml:space="preserve">        </w:t>
            </w:r>
          </w:p>
        </w:tc>
      </w:tr>
      <w:tr w:rsidR="00152F2E" w:rsidRPr="000F4D5F" w14:paraId="2809A024" w14:textId="77777777" w:rsidTr="00327BF0">
        <w:trPr>
          <w:trHeight w:val="260"/>
        </w:trPr>
        <w:tc>
          <w:tcPr>
            <w:tcW w:w="1701" w:type="dxa"/>
          </w:tcPr>
          <w:p w14:paraId="634A8D29" w14:textId="77777777" w:rsidR="00152F2E" w:rsidRPr="000F4D5F" w:rsidRDefault="00152F2E" w:rsidP="00643B5A">
            <w:pPr>
              <w:tabs>
                <w:tab w:val="center" w:pos="863"/>
              </w:tabs>
              <w:spacing w:line="259" w:lineRule="auto"/>
              <w:rPr>
                <w:rFonts w:ascii="Constantia" w:hAnsi="Constantia"/>
                <w:sz w:val="22"/>
                <w:szCs w:val="22"/>
              </w:rPr>
            </w:pPr>
            <w:r w:rsidRPr="000F4D5F">
              <w:rPr>
                <w:rFonts w:ascii="Constantia" w:hAnsi="Constantia"/>
                <w:sz w:val="22"/>
                <w:szCs w:val="22"/>
              </w:rPr>
              <w:t xml:space="preserve"> </w:t>
            </w:r>
            <w:r w:rsidRPr="000F4D5F">
              <w:rPr>
                <w:rFonts w:ascii="Constantia" w:hAnsi="Constantia"/>
                <w:sz w:val="22"/>
                <w:szCs w:val="22"/>
              </w:rPr>
              <w:tab/>
              <w:t xml:space="preserve">20 01 21 </w:t>
            </w:r>
          </w:p>
        </w:tc>
        <w:tc>
          <w:tcPr>
            <w:tcW w:w="6237" w:type="dxa"/>
          </w:tcPr>
          <w:p w14:paraId="3E163749" w14:textId="77777777" w:rsidR="00152F2E" w:rsidRPr="000F4D5F" w:rsidRDefault="00152F2E" w:rsidP="00643B5A">
            <w:pPr>
              <w:tabs>
                <w:tab w:val="center" w:pos="1232"/>
                <w:tab w:val="center" w:pos="3048"/>
                <w:tab w:val="center" w:pos="3912"/>
              </w:tabs>
              <w:spacing w:line="259" w:lineRule="auto"/>
              <w:rPr>
                <w:rFonts w:ascii="Constantia" w:hAnsi="Constantia"/>
                <w:sz w:val="22"/>
                <w:szCs w:val="22"/>
              </w:rPr>
            </w:pPr>
            <w:r w:rsidRPr="000F4D5F">
              <w:rPr>
                <w:rFonts w:ascii="Constantia" w:eastAsia="Calibri" w:hAnsi="Constantia" w:cs="Calibri"/>
                <w:sz w:val="22"/>
                <w:szCs w:val="22"/>
              </w:rPr>
              <w:tab/>
            </w:r>
            <w:r w:rsidRPr="000F4D5F">
              <w:rPr>
                <w:rFonts w:ascii="Constantia" w:hAnsi="Constantia"/>
                <w:sz w:val="22"/>
                <w:szCs w:val="22"/>
              </w:rPr>
              <w:t xml:space="preserve">Žiarivky a iný odpad obsahujúci ortuť </w:t>
            </w:r>
            <w:r w:rsidRPr="000F4D5F">
              <w:rPr>
                <w:rFonts w:ascii="Constantia" w:hAnsi="Constantia"/>
                <w:sz w:val="22"/>
                <w:szCs w:val="22"/>
              </w:rPr>
              <w:tab/>
              <w:t xml:space="preserve"> </w:t>
            </w:r>
          </w:p>
        </w:tc>
        <w:tc>
          <w:tcPr>
            <w:tcW w:w="426" w:type="dxa"/>
          </w:tcPr>
          <w:p w14:paraId="7553B9BE" w14:textId="77777777" w:rsidR="00152F2E" w:rsidRPr="000F4D5F" w:rsidRDefault="00152F2E" w:rsidP="00643B5A">
            <w:pPr>
              <w:spacing w:line="259" w:lineRule="auto"/>
              <w:ind w:right="63"/>
              <w:jc w:val="right"/>
              <w:rPr>
                <w:rFonts w:ascii="Constantia" w:hAnsi="Constantia"/>
                <w:sz w:val="22"/>
                <w:szCs w:val="22"/>
              </w:rPr>
            </w:pPr>
            <w:r w:rsidRPr="000F4D5F">
              <w:rPr>
                <w:rFonts w:ascii="Constantia" w:hAnsi="Constantia"/>
                <w:sz w:val="22"/>
                <w:szCs w:val="22"/>
              </w:rPr>
              <w:t xml:space="preserve">N </w:t>
            </w:r>
          </w:p>
        </w:tc>
      </w:tr>
      <w:tr w:rsidR="00152F2E" w:rsidRPr="000F4D5F" w14:paraId="2EC308E2" w14:textId="77777777" w:rsidTr="00327BF0">
        <w:trPr>
          <w:trHeight w:val="260"/>
        </w:trPr>
        <w:tc>
          <w:tcPr>
            <w:tcW w:w="1701" w:type="dxa"/>
          </w:tcPr>
          <w:p w14:paraId="14515122" w14:textId="77777777" w:rsidR="00152F2E" w:rsidRPr="000F4D5F" w:rsidRDefault="00152F2E" w:rsidP="00643B5A">
            <w:pPr>
              <w:tabs>
                <w:tab w:val="center" w:pos="863"/>
              </w:tabs>
              <w:spacing w:line="259" w:lineRule="auto"/>
              <w:jc w:val="center"/>
              <w:rPr>
                <w:rFonts w:ascii="Constantia" w:hAnsi="Constantia"/>
                <w:sz w:val="22"/>
                <w:szCs w:val="22"/>
              </w:rPr>
            </w:pPr>
            <w:r w:rsidRPr="000F4D5F">
              <w:rPr>
                <w:rFonts w:ascii="Constantia" w:hAnsi="Constantia"/>
                <w:sz w:val="22"/>
                <w:szCs w:val="22"/>
              </w:rPr>
              <w:t>20 01 23</w:t>
            </w:r>
          </w:p>
        </w:tc>
        <w:tc>
          <w:tcPr>
            <w:tcW w:w="6237" w:type="dxa"/>
          </w:tcPr>
          <w:p w14:paraId="0EA246D8" w14:textId="77777777" w:rsidR="00152F2E" w:rsidRPr="000F4D5F" w:rsidRDefault="00152F2E" w:rsidP="00643B5A">
            <w:pPr>
              <w:tabs>
                <w:tab w:val="center" w:pos="1232"/>
                <w:tab w:val="center" w:pos="3048"/>
                <w:tab w:val="center" w:pos="3912"/>
              </w:tabs>
              <w:spacing w:line="259" w:lineRule="auto"/>
              <w:rPr>
                <w:rFonts w:ascii="Constantia" w:eastAsia="Calibri" w:hAnsi="Constantia" w:cs="Calibri"/>
                <w:sz w:val="22"/>
                <w:szCs w:val="22"/>
              </w:rPr>
            </w:pPr>
            <w:r w:rsidRPr="000F4D5F">
              <w:rPr>
                <w:rFonts w:ascii="Constantia" w:hAnsi="Constantia"/>
                <w:sz w:val="22"/>
                <w:szCs w:val="22"/>
              </w:rPr>
              <w:t>Vyradené zariadenia obsahujúce chlórfluórované uhľovodíky</w:t>
            </w:r>
          </w:p>
        </w:tc>
        <w:tc>
          <w:tcPr>
            <w:tcW w:w="426" w:type="dxa"/>
          </w:tcPr>
          <w:p w14:paraId="02847682" w14:textId="77777777" w:rsidR="00152F2E" w:rsidRPr="000F4D5F" w:rsidRDefault="00152F2E" w:rsidP="00643B5A">
            <w:pPr>
              <w:spacing w:line="259" w:lineRule="auto"/>
              <w:ind w:right="63"/>
              <w:jc w:val="right"/>
              <w:rPr>
                <w:rFonts w:ascii="Constantia" w:hAnsi="Constantia"/>
                <w:sz w:val="22"/>
                <w:szCs w:val="22"/>
              </w:rPr>
            </w:pPr>
            <w:r w:rsidRPr="000F4D5F">
              <w:rPr>
                <w:rFonts w:ascii="Constantia" w:hAnsi="Constantia"/>
                <w:sz w:val="22"/>
                <w:szCs w:val="22"/>
              </w:rPr>
              <w:t>N</w:t>
            </w:r>
          </w:p>
        </w:tc>
      </w:tr>
      <w:tr w:rsidR="00152F2E" w:rsidRPr="000F4D5F" w14:paraId="04942E45" w14:textId="77777777" w:rsidTr="00327BF0">
        <w:trPr>
          <w:trHeight w:val="262"/>
        </w:trPr>
        <w:tc>
          <w:tcPr>
            <w:tcW w:w="1701" w:type="dxa"/>
          </w:tcPr>
          <w:p w14:paraId="0B388DAA" w14:textId="77777777" w:rsidR="00152F2E" w:rsidRPr="000F4D5F" w:rsidRDefault="00152F2E" w:rsidP="00643B5A">
            <w:pPr>
              <w:tabs>
                <w:tab w:val="center" w:pos="863"/>
              </w:tabs>
              <w:spacing w:line="259" w:lineRule="auto"/>
              <w:jc w:val="center"/>
              <w:rPr>
                <w:rFonts w:ascii="Constantia" w:hAnsi="Constantia"/>
                <w:sz w:val="22"/>
                <w:szCs w:val="22"/>
              </w:rPr>
            </w:pPr>
            <w:r w:rsidRPr="000F4D5F">
              <w:rPr>
                <w:rFonts w:ascii="Constantia" w:hAnsi="Constantia"/>
                <w:sz w:val="22"/>
                <w:szCs w:val="22"/>
              </w:rPr>
              <w:t>20 01 25</w:t>
            </w:r>
          </w:p>
        </w:tc>
        <w:tc>
          <w:tcPr>
            <w:tcW w:w="6237" w:type="dxa"/>
          </w:tcPr>
          <w:p w14:paraId="139F68C9" w14:textId="77777777" w:rsidR="00152F2E" w:rsidRPr="000F4D5F" w:rsidRDefault="00152F2E" w:rsidP="00643B5A">
            <w:pPr>
              <w:tabs>
                <w:tab w:val="center" w:pos="1232"/>
                <w:tab w:val="center" w:pos="3048"/>
                <w:tab w:val="center" w:pos="3912"/>
              </w:tabs>
              <w:spacing w:line="259" w:lineRule="auto"/>
              <w:rPr>
                <w:rFonts w:ascii="Constantia" w:eastAsia="Calibri" w:hAnsi="Constantia" w:cs="Calibri"/>
                <w:sz w:val="22"/>
                <w:szCs w:val="22"/>
              </w:rPr>
            </w:pPr>
            <w:r w:rsidRPr="000F4D5F">
              <w:rPr>
                <w:rFonts w:ascii="Constantia" w:hAnsi="Constantia"/>
                <w:sz w:val="22"/>
                <w:szCs w:val="22"/>
              </w:rPr>
              <w:t>Jedlé oleje a tuky</w:t>
            </w:r>
          </w:p>
        </w:tc>
        <w:tc>
          <w:tcPr>
            <w:tcW w:w="426" w:type="dxa"/>
          </w:tcPr>
          <w:p w14:paraId="65839912" w14:textId="77777777" w:rsidR="00152F2E" w:rsidRPr="000F4D5F" w:rsidRDefault="00152F2E" w:rsidP="00643B5A">
            <w:pPr>
              <w:spacing w:line="259" w:lineRule="auto"/>
              <w:ind w:right="63"/>
              <w:jc w:val="right"/>
              <w:rPr>
                <w:rFonts w:ascii="Constantia" w:hAnsi="Constantia"/>
                <w:sz w:val="22"/>
                <w:szCs w:val="22"/>
              </w:rPr>
            </w:pPr>
            <w:r w:rsidRPr="000F4D5F">
              <w:rPr>
                <w:rFonts w:ascii="Constantia" w:hAnsi="Constantia"/>
                <w:sz w:val="22"/>
                <w:szCs w:val="22"/>
              </w:rPr>
              <w:t>O</w:t>
            </w:r>
          </w:p>
        </w:tc>
      </w:tr>
      <w:tr w:rsidR="00152F2E" w:rsidRPr="000F4D5F" w14:paraId="5F62495B" w14:textId="77777777" w:rsidTr="00327BF0">
        <w:trPr>
          <w:trHeight w:val="262"/>
        </w:trPr>
        <w:tc>
          <w:tcPr>
            <w:tcW w:w="1701" w:type="dxa"/>
          </w:tcPr>
          <w:p w14:paraId="43BFC1AB" w14:textId="77777777" w:rsidR="00152F2E" w:rsidRPr="000F4D5F" w:rsidRDefault="00152F2E" w:rsidP="00643B5A">
            <w:pPr>
              <w:tabs>
                <w:tab w:val="center" w:pos="863"/>
              </w:tabs>
              <w:spacing w:line="259" w:lineRule="auto"/>
              <w:jc w:val="center"/>
              <w:rPr>
                <w:rFonts w:ascii="Constantia" w:hAnsi="Constantia"/>
                <w:sz w:val="22"/>
                <w:szCs w:val="22"/>
              </w:rPr>
            </w:pPr>
            <w:r w:rsidRPr="000F4D5F">
              <w:rPr>
                <w:rFonts w:ascii="Constantia" w:hAnsi="Constantia"/>
                <w:sz w:val="22"/>
                <w:szCs w:val="22"/>
              </w:rPr>
              <w:t>20 01 08</w:t>
            </w:r>
          </w:p>
        </w:tc>
        <w:tc>
          <w:tcPr>
            <w:tcW w:w="6237" w:type="dxa"/>
          </w:tcPr>
          <w:p w14:paraId="2E75843B" w14:textId="77777777" w:rsidR="00152F2E" w:rsidRPr="000F4D5F" w:rsidRDefault="00152F2E" w:rsidP="00643B5A">
            <w:pPr>
              <w:tabs>
                <w:tab w:val="center" w:pos="1232"/>
                <w:tab w:val="center" w:pos="3048"/>
                <w:tab w:val="center" w:pos="3912"/>
              </w:tabs>
              <w:spacing w:line="259" w:lineRule="auto"/>
              <w:rPr>
                <w:rFonts w:ascii="Constantia" w:hAnsi="Constantia"/>
                <w:sz w:val="22"/>
                <w:szCs w:val="22"/>
              </w:rPr>
            </w:pPr>
            <w:r w:rsidRPr="000F4D5F">
              <w:rPr>
                <w:rFonts w:ascii="Constantia" w:hAnsi="Constantia"/>
                <w:sz w:val="22"/>
                <w:szCs w:val="22"/>
              </w:rPr>
              <w:t>Biologický rozložiteľný kuchynský a reštauračný odpad</w:t>
            </w:r>
          </w:p>
        </w:tc>
        <w:tc>
          <w:tcPr>
            <w:tcW w:w="426" w:type="dxa"/>
          </w:tcPr>
          <w:p w14:paraId="6D5E8D5E" w14:textId="77777777" w:rsidR="00152F2E" w:rsidRPr="000F4D5F" w:rsidRDefault="00152F2E" w:rsidP="00643B5A">
            <w:pPr>
              <w:spacing w:line="259" w:lineRule="auto"/>
              <w:ind w:right="63"/>
              <w:jc w:val="right"/>
              <w:rPr>
                <w:rFonts w:ascii="Constantia" w:hAnsi="Constantia"/>
                <w:sz w:val="22"/>
                <w:szCs w:val="22"/>
              </w:rPr>
            </w:pPr>
            <w:r w:rsidRPr="000F4D5F">
              <w:rPr>
                <w:rFonts w:ascii="Constantia" w:hAnsi="Constantia"/>
                <w:sz w:val="22"/>
                <w:szCs w:val="22"/>
              </w:rPr>
              <w:t>O</w:t>
            </w:r>
          </w:p>
        </w:tc>
      </w:tr>
      <w:tr w:rsidR="00152F2E" w:rsidRPr="000F4D5F" w14:paraId="06CD4FDC" w14:textId="77777777" w:rsidTr="00327BF0">
        <w:trPr>
          <w:trHeight w:val="262"/>
        </w:trPr>
        <w:tc>
          <w:tcPr>
            <w:tcW w:w="1701" w:type="dxa"/>
          </w:tcPr>
          <w:p w14:paraId="58A50BC9" w14:textId="77777777" w:rsidR="00152F2E" w:rsidRPr="000F4D5F" w:rsidRDefault="00152F2E" w:rsidP="00643B5A">
            <w:pPr>
              <w:tabs>
                <w:tab w:val="center" w:pos="863"/>
              </w:tabs>
              <w:spacing w:line="259" w:lineRule="auto"/>
              <w:jc w:val="center"/>
              <w:rPr>
                <w:rFonts w:ascii="Constantia" w:hAnsi="Constantia"/>
                <w:sz w:val="22"/>
                <w:szCs w:val="22"/>
              </w:rPr>
            </w:pPr>
            <w:r w:rsidRPr="000F4D5F">
              <w:rPr>
                <w:rFonts w:ascii="Constantia" w:hAnsi="Constantia"/>
                <w:sz w:val="22"/>
                <w:szCs w:val="22"/>
              </w:rPr>
              <w:t>20 01 33</w:t>
            </w:r>
          </w:p>
        </w:tc>
        <w:tc>
          <w:tcPr>
            <w:tcW w:w="6237" w:type="dxa"/>
          </w:tcPr>
          <w:p w14:paraId="4EC21528" w14:textId="77777777" w:rsidR="00152F2E" w:rsidRPr="000F4D5F" w:rsidRDefault="00152F2E" w:rsidP="00643B5A">
            <w:pPr>
              <w:tabs>
                <w:tab w:val="center" w:pos="1232"/>
                <w:tab w:val="center" w:pos="3048"/>
                <w:tab w:val="center" w:pos="3912"/>
              </w:tabs>
              <w:spacing w:line="259" w:lineRule="auto"/>
              <w:rPr>
                <w:rFonts w:ascii="Constantia" w:hAnsi="Constantia"/>
                <w:sz w:val="22"/>
                <w:szCs w:val="22"/>
              </w:rPr>
            </w:pPr>
            <w:r w:rsidRPr="000F4D5F">
              <w:rPr>
                <w:rFonts w:ascii="Constantia" w:hAnsi="Constantia"/>
                <w:sz w:val="22"/>
                <w:szCs w:val="22"/>
              </w:rPr>
              <w:t>Batérie a akumulátory uvedené v 16 06 01, 16 06 02, alebo 16 06 03 a netriedené batérie a akumulátory obsahujúce tieto batérie</w:t>
            </w:r>
          </w:p>
        </w:tc>
        <w:tc>
          <w:tcPr>
            <w:tcW w:w="426" w:type="dxa"/>
          </w:tcPr>
          <w:p w14:paraId="06B27208" w14:textId="77777777" w:rsidR="00152F2E" w:rsidRPr="000F4D5F" w:rsidRDefault="00152F2E" w:rsidP="00643B5A">
            <w:pPr>
              <w:spacing w:line="259" w:lineRule="auto"/>
              <w:ind w:right="63"/>
              <w:jc w:val="right"/>
              <w:rPr>
                <w:rFonts w:ascii="Constantia" w:hAnsi="Constantia"/>
                <w:sz w:val="22"/>
                <w:szCs w:val="22"/>
              </w:rPr>
            </w:pPr>
            <w:r w:rsidRPr="000F4D5F">
              <w:rPr>
                <w:rFonts w:ascii="Constantia" w:hAnsi="Constantia"/>
                <w:sz w:val="22"/>
                <w:szCs w:val="22"/>
              </w:rPr>
              <w:t>N</w:t>
            </w:r>
          </w:p>
        </w:tc>
      </w:tr>
      <w:tr w:rsidR="00152F2E" w:rsidRPr="000F4D5F" w14:paraId="08247920" w14:textId="77777777" w:rsidTr="00327BF0">
        <w:trPr>
          <w:trHeight w:val="262"/>
        </w:trPr>
        <w:tc>
          <w:tcPr>
            <w:tcW w:w="1701" w:type="dxa"/>
          </w:tcPr>
          <w:p w14:paraId="0D7D722F" w14:textId="77777777" w:rsidR="00152F2E" w:rsidRPr="000F4D5F" w:rsidRDefault="00152F2E" w:rsidP="00643B5A">
            <w:pPr>
              <w:tabs>
                <w:tab w:val="center" w:pos="863"/>
              </w:tabs>
              <w:spacing w:line="259" w:lineRule="auto"/>
              <w:jc w:val="center"/>
              <w:rPr>
                <w:rFonts w:ascii="Constantia" w:hAnsi="Constantia"/>
                <w:sz w:val="22"/>
                <w:szCs w:val="22"/>
              </w:rPr>
            </w:pPr>
            <w:r w:rsidRPr="000F4D5F">
              <w:rPr>
                <w:rFonts w:ascii="Constantia" w:hAnsi="Constantia"/>
                <w:sz w:val="22"/>
                <w:szCs w:val="22"/>
              </w:rPr>
              <w:t>20 01 34</w:t>
            </w:r>
          </w:p>
        </w:tc>
        <w:tc>
          <w:tcPr>
            <w:tcW w:w="6237" w:type="dxa"/>
          </w:tcPr>
          <w:p w14:paraId="20921E96" w14:textId="77777777" w:rsidR="00152F2E" w:rsidRPr="000F4D5F" w:rsidRDefault="00152F2E" w:rsidP="00643B5A">
            <w:pPr>
              <w:tabs>
                <w:tab w:val="center" w:pos="1232"/>
                <w:tab w:val="center" w:pos="3048"/>
                <w:tab w:val="center" w:pos="3912"/>
              </w:tabs>
              <w:spacing w:line="259" w:lineRule="auto"/>
              <w:rPr>
                <w:rFonts w:ascii="Constantia" w:hAnsi="Constantia"/>
                <w:sz w:val="22"/>
                <w:szCs w:val="22"/>
              </w:rPr>
            </w:pPr>
            <w:r w:rsidRPr="000F4D5F">
              <w:rPr>
                <w:rFonts w:ascii="Constantia" w:hAnsi="Constantia"/>
                <w:sz w:val="22"/>
                <w:szCs w:val="22"/>
              </w:rPr>
              <w:t>Batérie a akumulátory iné ako uvedené v 20 01 33</w:t>
            </w:r>
          </w:p>
        </w:tc>
        <w:tc>
          <w:tcPr>
            <w:tcW w:w="426" w:type="dxa"/>
          </w:tcPr>
          <w:p w14:paraId="20AC2C19" w14:textId="77777777" w:rsidR="00152F2E" w:rsidRPr="000F4D5F" w:rsidRDefault="00152F2E" w:rsidP="00643B5A">
            <w:pPr>
              <w:spacing w:line="259" w:lineRule="auto"/>
              <w:ind w:right="63"/>
              <w:jc w:val="right"/>
              <w:rPr>
                <w:rFonts w:ascii="Constantia" w:hAnsi="Constantia"/>
                <w:sz w:val="22"/>
                <w:szCs w:val="22"/>
              </w:rPr>
            </w:pPr>
            <w:r w:rsidRPr="000F4D5F">
              <w:rPr>
                <w:rFonts w:ascii="Constantia" w:hAnsi="Constantia"/>
                <w:sz w:val="22"/>
                <w:szCs w:val="22"/>
              </w:rPr>
              <w:t>O</w:t>
            </w:r>
          </w:p>
        </w:tc>
      </w:tr>
      <w:tr w:rsidR="00152F2E" w:rsidRPr="000F4D5F" w14:paraId="168A7937" w14:textId="77777777" w:rsidTr="00327BF0">
        <w:trPr>
          <w:trHeight w:val="262"/>
        </w:trPr>
        <w:tc>
          <w:tcPr>
            <w:tcW w:w="1701" w:type="dxa"/>
          </w:tcPr>
          <w:p w14:paraId="7A478362" w14:textId="77777777" w:rsidR="00152F2E" w:rsidRPr="000F4D5F" w:rsidRDefault="00152F2E" w:rsidP="00643B5A">
            <w:pPr>
              <w:tabs>
                <w:tab w:val="center" w:pos="863"/>
              </w:tabs>
              <w:spacing w:line="259" w:lineRule="auto"/>
              <w:jc w:val="center"/>
              <w:rPr>
                <w:rFonts w:ascii="Constantia" w:hAnsi="Constantia"/>
                <w:sz w:val="22"/>
                <w:szCs w:val="22"/>
              </w:rPr>
            </w:pPr>
            <w:r w:rsidRPr="000F4D5F">
              <w:rPr>
                <w:rFonts w:ascii="Constantia" w:hAnsi="Constantia"/>
                <w:sz w:val="22"/>
                <w:szCs w:val="22"/>
              </w:rPr>
              <w:t>20 01 35</w:t>
            </w:r>
          </w:p>
        </w:tc>
        <w:tc>
          <w:tcPr>
            <w:tcW w:w="6237" w:type="dxa"/>
          </w:tcPr>
          <w:p w14:paraId="248840BD" w14:textId="77777777" w:rsidR="00152F2E" w:rsidRPr="000F4D5F" w:rsidRDefault="00152F2E" w:rsidP="00643B5A">
            <w:pPr>
              <w:tabs>
                <w:tab w:val="center" w:pos="1232"/>
                <w:tab w:val="center" w:pos="3048"/>
                <w:tab w:val="center" w:pos="3912"/>
              </w:tabs>
              <w:spacing w:line="259" w:lineRule="auto"/>
              <w:rPr>
                <w:rFonts w:ascii="Constantia" w:hAnsi="Constantia"/>
                <w:sz w:val="22"/>
                <w:szCs w:val="22"/>
              </w:rPr>
            </w:pPr>
            <w:r w:rsidRPr="000F4D5F">
              <w:rPr>
                <w:rFonts w:ascii="Constantia" w:hAnsi="Constantia"/>
                <w:sz w:val="22"/>
                <w:szCs w:val="22"/>
              </w:rPr>
              <w:t>Vyradené elektrické a elektronické zariadenia iné ako uvedené v 20 01 21 a 20 01 23, obsahujúce nebezpečné časti*)</w:t>
            </w:r>
          </w:p>
        </w:tc>
        <w:tc>
          <w:tcPr>
            <w:tcW w:w="426" w:type="dxa"/>
          </w:tcPr>
          <w:p w14:paraId="1A284923" w14:textId="77777777" w:rsidR="00152F2E" w:rsidRPr="000F4D5F" w:rsidRDefault="00152F2E" w:rsidP="00643B5A">
            <w:pPr>
              <w:spacing w:line="259" w:lineRule="auto"/>
              <w:ind w:right="63"/>
              <w:jc w:val="right"/>
              <w:rPr>
                <w:rFonts w:ascii="Constantia" w:hAnsi="Constantia"/>
                <w:sz w:val="22"/>
                <w:szCs w:val="22"/>
              </w:rPr>
            </w:pPr>
            <w:r w:rsidRPr="000F4D5F">
              <w:rPr>
                <w:rFonts w:ascii="Constantia" w:hAnsi="Constantia"/>
                <w:sz w:val="22"/>
                <w:szCs w:val="22"/>
              </w:rPr>
              <w:t>N</w:t>
            </w:r>
          </w:p>
        </w:tc>
      </w:tr>
      <w:tr w:rsidR="00152F2E" w:rsidRPr="000F4D5F" w14:paraId="06EB0BAB" w14:textId="77777777" w:rsidTr="00327BF0">
        <w:trPr>
          <w:trHeight w:val="262"/>
        </w:trPr>
        <w:tc>
          <w:tcPr>
            <w:tcW w:w="1701" w:type="dxa"/>
          </w:tcPr>
          <w:p w14:paraId="595900FB" w14:textId="77777777" w:rsidR="00152F2E" w:rsidRPr="000F4D5F" w:rsidRDefault="00152F2E" w:rsidP="00643B5A">
            <w:pPr>
              <w:tabs>
                <w:tab w:val="center" w:pos="863"/>
              </w:tabs>
              <w:spacing w:line="259" w:lineRule="auto"/>
              <w:jc w:val="center"/>
              <w:rPr>
                <w:rFonts w:ascii="Constantia" w:hAnsi="Constantia"/>
                <w:sz w:val="22"/>
                <w:szCs w:val="22"/>
              </w:rPr>
            </w:pPr>
            <w:r w:rsidRPr="000F4D5F">
              <w:rPr>
                <w:rFonts w:ascii="Constantia" w:hAnsi="Constantia"/>
                <w:sz w:val="22"/>
                <w:szCs w:val="22"/>
              </w:rPr>
              <w:t>20 01 36</w:t>
            </w:r>
          </w:p>
        </w:tc>
        <w:tc>
          <w:tcPr>
            <w:tcW w:w="6237" w:type="dxa"/>
          </w:tcPr>
          <w:p w14:paraId="46877A65" w14:textId="77777777" w:rsidR="00152F2E" w:rsidRPr="000F4D5F" w:rsidRDefault="00152F2E" w:rsidP="00643B5A">
            <w:pPr>
              <w:tabs>
                <w:tab w:val="center" w:pos="1232"/>
                <w:tab w:val="center" w:pos="3048"/>
                <w:tab w:val="center" w:pos="3912"/>
              </w:tabs>
              <w:spacing w:line="259" w:lineRule="auto"/>
              <w:rPr>
                <w:rFonts w:ascii="Constantia" w:hAnsi="Constantia"/>
                <w:sz w:val="22"/>
                <w:szCs w:val="22"/>
              </w:rPr>
            </w:pPr>
            <w:r w:rsidRPr="000F4D5F">
              <w:rPr>
                <w:rFonts w:ascii="Constantia" w:hAnsi="Constantia"/>
                <w:sz w:val="22"/>
                <w:szCs w:val="22"/>
              </w:rPr>
              <w:t>Vyradené elektrické a elektronické zariadenia iné ako uvedené v 20 01 21 a 20 01 23 a 20 01 35</w:t>
            </w:r>
          </w:p>
        </w:tc>
        <w:tc>
          <w:tcPr>
            <w:tcW w:w="426" w:type="dxa"/>
          </w:tcPr>
          <w:p w14:paraId="566F4D08" w14:textId="77777777" w:rsidR="00152F2E" w:rsidRPr="000F4D5F" w:rsidRDefault="00152F2E" w:rsidP="00643B5A">
            <w:pPr>
              <w:spacing w:line="259" w:lineRule="auto"/>
              <w:ind w:right="63"/>
              <w:jc w:val="right"/>
              <w:rPr>
                <w:rFonts w:ascii="Constantia" w:hAnsi="Constantia"/>
                <w:sz w:val="22"/>
                <w:szCs w:val="22"/>
              </w:rPr>
            </w:pPr>
            <w:r w:rsidRPr="000F4D5F">
              <w:rPr>
                <w:rFonts w:ascii="Constantia" w:hAnsi="Constantia"/>
                <w:sz w:val="22"/>
                <w:szCs w:val="22"/>
              </w:rPr>
              <w:t>O</w:t>
            </w:r>
          </w:p>
        </w:tc>
      </w:tr>
    </w:tbl>
    <w:p w14:paraId="53D5C033" w14:textId="77777777" w:rsidR="00152F2E" w:rsidRPr="000F4D5F" w:rsidRDefault="00152F2E" w:rsidP="00152F2E">
      <w:pPr>
        <w:pStyle w:val="Odsekzoznamu"/>
        <w:numPr>
          <w:ilvl w:val="0"/>
          <w:numId w:val="7"/>
        </w:numPr>
        <w:spacing w:before="100" w:beforeAutospacing="1" w:after="100" w:afterAutospacing="1" w:line="276" w:lineRule="auto"/>
        <w:ind w:left="0" w:firstLine="0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Poskytovateľ sa zaväzuje skladovať jednotlivé druhy odpadu v zbernom dvore  oddelene.</w:t>
      </w:r>
    </w:p>
    <w:p w14:paraId="4A3B505A" w14:textId="77777777" w:rsidR="00152F2E" w:rsidRPr="000F4D5F" w:rsidRDefault="00152F2E" w:rsidP="00152F2E">
      <w:pPr>
        <w:pStyle w:val="Odsekzoznamu"/>
        <w:numPr>
          <w:ilvl w:val="0"/>
          <w:numId w:val="7"/>
        </w:numPr>
        <w:spacing w:before="100" w:beforeAutospacing="1" w:after="100" w:afterAutospacing="1" w:line="276" w:lineRule="auto"/>
        <w:ind w:left="0" w:firstLine="0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Poskytovateľ sa zaväzuje:</w:t>
      </w:r>
    </w:p>
    <w:p w14:paraId="608665C9" w14:textId="77777777" w:rsidR="00152F2E" w:rsidRPr="000F4D5F" w:rsidRDefault="00152F2E" w:rsidP="00152F2E">
      <w:pPr>
        <w:pStyle w:val="Odsekzoznamu"/>
        <w:numPr>
          <w:ilvl w:val="0"/>
          <w:numId w:val="14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Viesť evidenciu komunálnych odpadov odovzdaných na zbernom dvore, ohlasovať v súlade  s príslušnými platnými právnymi predpismi a uchovávať ohlasované údaje</w:t>
      </w:r>
    </w:p>
    <w:p w14:paraId="1EFBA8BD" w14:textId="77777777" w:rsidR="00152F2E" w:rsidRPr="000F4D5F" w:rsidRDefault="00152F2E" w:rsidP="00152F2E">
      <w:pPr>
        <w:pStyle w:val="Odsekzoznamu"/>
        <w:numPr>
          <w:ilvl w:val="0"/>
          <w:numId w:val="14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Informovať objednávateľa o zložkách a množstve komunálneho odpadu, ktorý prevzal od obyvateľov</w:t>
      </w:r>
    </w:p>
    <w:p w14:paraId="37851089" w14:textId="77777777" w:rsidR="00152F2E" w:rsidRPr="000F4D5F" w:rsidRDefault="00152F2E" w:rsidP="00152F2E">
      <w:pPr>
        <w:pStyle w:val="Odsekzoznamu"/>
        <w:numPr>
          <w:ilvl w:val="0"/>
          <w:numId w:val="14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Vykonávať a dodržiavať všeobecné platné predpisy a zvyklosti z hľadiska ochrany a bezpečnosti pri práci, ochrany životného prostredia a ekologických požiadaviek, protipožiarne opatrenia a revízie technických zariadení</w:t>
      </w:r>
    </w:p>
    <w:p w14:paraId="06D82241" w14:textId="77777777" w:rsidR="00152F2E" w:rsidRPr="000F4D5F" w:rsidRDefault="00152F2E" w:rsidP="00152F2E">
      <w:pPr>
        <w:pStyle w:val="Odsekzoznamu"/>
        <w:numPr>
          <w:ilvl w:val="0"/>
          <w:numId w:val="14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Poskytnúť objednávateľovi súčinnosť pri poskytovaní činností tvoriacich predmet plnenia podľa tejto zmluvy a vrátane vysvetlení potrebných k takejto činnosti vykonávajúcej poskytovateľom</w:t>
      </w:r>
    </w:p>
    <w:p w14:paraId="2CA6B9DB" w14:textId="77777777" w:rsidR="00152F2E" w:rsidRPr="000F4D5F" w:rsidRDefault="00152F2E" w:rsidP="00152F2E">
      <w:pPr>
        <w:pStyle w:val="Odsekzoznamu"/>
        <w:numPr>
          <w:ilvl w:val="0"/>
          <w:numId w:val="14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Vykonať pravidelné revízie a kontroly elektrického náradia, prenosných el. spotrebičov a predlžovacích káblov, ktoré poskytovateľ nainštaluje do dotknutých priestorov</w:t>
      </w:r>
    </w:p>
    <w:p w14:paraId="1334E0C6" w14:textId="77777777" w:rsidR="00152F2E" w:rsidRPr="000F4D5F" w:rsidRDefault="00152F2E" w:rsidP="00152F2E">
      <w:pPr>
        <w:pStyle w:val="Odsekzoznamu"/>
        <w:numPr>
          <w:ilvl w:val="0"/>
          <w:numId w:val="14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Vykonať OP a OS všetkých zariadení, ktoré tomuto režimu podliehajú a ktoré poskytovateľ so súhlasom objednávateľa nainštaluje do dotknutých priestorov</w:t>
      </w:r>
    </w:p>
    <w:p w14:paraId="6E9FDA14" w14:textId="77777777" w:rsidR="00152F2E" w:rsidRPr="000F4D5F" w:rsidRDefault="00152F2E" w:rsidP="00152F2E">
      <w:pPr>
        <w:pStyle w:val="Odsekzoznamu"/>
        <w:numPr>
          <w:ilvl w:val="0"/>
          <w:numId w:val="14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Vykonať pravidelnú kontrolu prenosných hasiacich prístrojov, ktoré sú umiestnené v dotknutých priestoroch</w:t>
      </w:r>
    </w:p>
    <w:p w14:paraId="057E1C6B" w14:textId="77777777" w:rsidR="00152F2E" w:rsidRPr="000F4D5F" w:rsidRDefault="00152F2E" w:rsidP="00152F2E">
      <w:pPr>
        <w:pStyle w:val="Odsekzoznamu"/>
        <w:numPr>
          <w:ilvl w:val="0"/>
          <w:numId w:val="14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Vymenovať protipožiarnu hliadku právnickej osoby</w:t>
      </w:r>
    </w:p>
    <w:p w14:paraId="5214DEC1" w14:textId="77777777" w:rsidR="00152F2E" w:rsidRPr="000F4D5F" w:rsidRDefault="00152F2E" w:rsidP="00152F2E">
      <w:pPr>
        <w:pStyle w:val="Odsekzoznamu"/>
        <w:numPr>
          <w:ilvl w:val="0"/>
          <w:numId w:val="14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Vypracovať požiarne poplachové smernice a požiarny štatút právnickej osoby</w:t>
      </w:r>
    </w:p>
    <w:p w14:paraId="05B28090" w14:textId="77777777" w:rsidR="00152F2E" w:rsidRPr="000F4D5F" w:rsidRDefault="00152F2E" w:rsidP="00152F2E">
      <w:pPr>
        <w:pStyle w:val="Odsekzoznamu"/>
        <w:numPr>
          <w:ilvl w:val="0"/>
          <w:numId w:val="14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Určiť miesto a povinnosti ohlasovne požiarov i s priamym telefonickým spojením</w:t>
      </w:r>
    </w:p>
    <w:p w14:paraId="2BFABDC0" w14:textId="77777777" w:rsidR="00152F2E" w:rsidRPr="000F4D5F" w:rsidRDefault="00152F2E" w:rsidP="00152F2E">
      <w:pPr>
        <w:pStyle w:val="Odsekzoznamu"/>
        <w:numPr>
          <w:ilvl w:val="0"/>
          <w:numId w:val="14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Označiť a udržiavať únikové východy a únikové cesty v dotknutých priestoroch</w:t>
      </w:r>
    </w:p>
    <w:p w14:paraId="4D4E3362" w14:textId="77777777" w:rsidR="00152F2E" w:rsidRPr="000F4D5F" w:rsidRDefault="00152F2E" w:rsidP="00152F2E">
      <w:pPr>
        <w:pStyle w:val="Odsekzoznamu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Zmluvné strany sa dohodli na poskytnutí služieb, ktoré súvisia s prevádzkovaním zberného dvora ale nie sú zahrnuté v </w:t>
      </w:r>
      <w:r w:rsidRPr="000F4D5F">
        <w:rPr>
          <w:rFonts w:ascii="Constantia" w:hAnsi="Constantia" w:cs="Century Gothic"/>
          <w:bCs/>
          <w:sz w:val="22"/>
          <w:szCs w:val="22"/>
        </w:rPr>
        <w:t> mesačnej odplate za jeho prevádzku, v nasledovnom zložení:</w:t>
      </w:r>
    </w:p>
    <w:p w14:paraId="4C161F20" w14:textId="77777777" w:rsidR="00152F2E" w:rsidRPr="000F4D5F" w:rsidRDefault="00152F2E" w:rsidP="00152F2E">
      <w:pPr>
        <w:pStyle w:val="Odsekzoznamu"/>
        <w:numPr>
          <w:ilvl w:val="0"/>
          <w:numId w:val="15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onstantia" w:hAnsi="Constantia" w:cs="Century Gothic"/>
          <w:bCs/>
          <w:sz w:val="22"/>
          <w:szCs w:val="22"/>
        </w:rPr>
        <w:t>Vývoz objemného odpadu a DSO</w:t>
      </w:r>
    </w:p>
    <w:p w14:paraId="07B4F761" w14:textId="77777777" w:rsidR="00152F2E" w:rsidRPr="000F4D5F" w:rsidRDefault="00152F2E" w:rsidP="00152F2E">
      <w:pPr>
        <w:pStyle w:val="Odsekzoznamu"/>
        <w:numPr>
          <w:ilvl w:val="0"/>
          <w:numId w:val="15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Uloženie a zneškodnenie DSO</w:t>
      </w:r>
    </w:p>
    <w:p w14:paraId="4482F52B" w14:textId="7E71A635" w:rsidR="00152F2E" w:rsidRPr="000F4D5F" w:rsidRDefault="00152F2E" w:rsidP="00327BF0">
      <w:pPr>
        <w:pStyle w:val="Odsekzoznamu"/>
        <w:numPr>
          <w:ilvl w:val="0"/>
          <w:numId w:val="15"/>
        </w:numPr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Uloženie, vývoz a zneškodnenie BRO</w:t>
      </w:r>
    </w:p>
    <w:p w14:paraId="1596D849" w14:textId="605B7263" w:rsidR="00327BF0" w:rsidRDefault="00327BF0" w:rsidP="00327BF0">
      <w:pPr>
        <w:jc w:val="center"/>
        <w:rPr>
          <w:rFonts w:ascii="Cambria" w:eastAsia="Times New Roman" w:hAnsi="Cambria" w:cs="Arial"/>
          <w:b/>
          <w:bCs/>
          <w:sz w:val="22"/>
          <w:szCs w:val="22"/>
          <w:lang w:eastAsia="sk-SK"/>
        </w:rPr>
      </w:pPr>
    </w:p>
    <w:p w14:paraId="2F40366E" w14:textId="77777777" w:rsidR="00327BF0" w:rsidRDefault="00327BF0" w:rsidP="00327BF0">
      <w:pPr>
        <w:jc w:val="center"/>
        <w:rPr>
          <w:rFonts w:ascii="Cambria" w:eastAsia="Times New Roman" w:hAnsi="Cambria" w:cs="Arial"/>
          <w:b/>
          <w:bCs/>
          <w:sz w:val="22"/>
          <w:szCs w:val="22"/>
          <w:lang w:eastAsia="sk-SK"/>
        </w:rPr>
      </w:pPr>
    </w:p>
    <w:p w14:paraId="5FD7819F" w14:textId="269AA41E" w:rsidR="008F0EFD" w:rsidRPr="000F4D5F" w:rsidRDefault="0086044B" w:rsidP="00327BF0">
      <w:pPr>
        <w:jc w:val="center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Arial"/>
          <w:b/>
          <w:bCs/>
          <w:sz w:val="22"/>
          <w:szCs w:val="22"/>
          <w:lang w:eastAsia="sk-SK"/>
        </w:rPr>
        <w:t>Článok</w:t>
      </w:r>
      <w:r w:rsidR="00436727" w:rsidRPr="000F4D5F">
        <w:rPr>
          <w:rFonts w:ascii="Cambria" w:eastAsia="Times New Roman" w:hAnsi="Cambria" w:cs="Arial"/>
          <w:b/>
          <w:bCs/>
          <w:sz w:val="22"/>
          <w:szCs w:val="22"/>
          <w:lang w:eastAsia="sk-SK"/>
        </w:rPr>
        <w:t xml:space="preserve"> </w:t>
      </w:r>
      <w:r w:rsidR="008F0EFD" w:rsidRPr="000F4D5F">
        <w:rPr>
          <w:rFonts w:ascii="Cambria" w:eastAsia="Times New Roman" w:hAnsi="Cambria" w:cs="Arial"/>
          <w:b/>
          <w:bCs/>
          <w:sz w:val="22"/>
          <w:szCs w:val="22"/>
          <w:lang w:eastAsia="sk-SK"/>
        </w:rPr>
        <w:t>V.</w:t>
      </w:r>
      <w:r w:rsidR="008F0EFD" w:rsidRPr="000F4D5F">
        <w:rPr>
          <w:rFonts w:ascii="Cambria" w:eastAsia="Times New Roman" w:hAnsi="Cambria" w:cs="Arial"/>
          <w:b/>
          <w:bCs/>
          <w:sz w:val="22"/>
          <w:szCs w:val="22"/>
          <w:lang w:eastAsia="sk-SK"/>
        </w:rPr>
        <w:br/>
        <w:t xml:space="preserve">Podmienky poskytovania </w:t>
      </w:r>
      <w:r w:rsidRPr="000F4D5F">
        <w:rPr>
          <w:rFonts w:ascii="Cambria" w:eastAsia="Times New Roman" w:hAnsi="Cambria" w:cs="Arial"/>
          <w:b/>
          <w:bCs/>
          <w:sz w:val="22"/>
          <w:szCs w:val="22"/>
          <w:lang w:eastAsia="sk-SK"/>
        </w:rPr>
        <w:t>služby</w:t>
      </w:r>
    </w:p>
    <w:p w14:paraId="69948FEB" w14:textId="6E8C32EA" w:rsidR="00C73EF2" w:rsidRPr="000F4D5F" w:rsidRDefault="008F0EFD" w:rsidP="00152F2E">
      <w:pPr>
        <w:pStyle w:val="Odsekzoznamu"/>
        <w:numPr>
          <w:ilvl w:val="0"/>
          <w:numId w:val="16"/>
        </w:numPr>
        <w:spacing w:before="100" w:beforeAutospacing="1" w:after="100" w:afterAutospacing="1" w:line="276" w:lineRule="auto"/>
        <w:ind w:hanging="720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bookmarkStart w:id="0" w:name="_Hlk80944240"/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Zodpovednos</w:t>
      </w:r>
      <w:r w:rsidR="0086044B">
        <w:rPr>
          <w:rFonts w:ascii="Cambria" w:eastAsia="Times New Roman" w:hAnsi="Cambria" w:cs="Times New Roman"/>
          <w:sz w:val="22"/>
          <w:szCs w:val="22"/>
          <w:lang w:eastAsia="sk-SK"/>
        </w:rPr>
        <w:t>ť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za </w:t>
      </w:r>
      <w:r w:rsidR="0086044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manipuláciu</w:t>
      </w:r>
      <w:r w:rsidR="0086044B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s odpadom </w:t>
      </w:r>
      <w:r w:rsidR="0086044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prevzatým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CD2745" w:rsidRPr="000F4D5F">
        <w:rPr>
          <w:rFonts w:ascii="Cambria" w:eastAsia="Times New Roman" w:hAnsi="Cambria" w:cs="Times New Roman"/>
          <w:sz w:val="22"/>
          <w:szCs w:val="22"/>
          <w:lang w:eastAsia="sk-SK"/>
        </w:rPr>
        <w:t>podlá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tejto </w:t>
      </w:r>
      <w:r w:rsidR="00076A60" w:rsidRPr="000F4D5F">
        <w:rPr>
          <w:rFonts w:ascii="Cambria" w:eastAsia="Times New Roman" w:hAnsi="Cambria" w:cs="Times New Roman"/>
          <w:sz w:val="22"/>
          <w:szCs w:val="22"/>
          <w:lang w:eastAsia="sk-SK"/>
        </w:rPr>
        <w:t>Z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mluvy </w:t>
      </w:r>
      <w:r w:rsidR="0086044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prechádza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z </w:t>
      </w:r>
      <w:r w:rsidR="0086044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objednávate</w:t>
      </w:r>
      <w:r w:rsidR="0086044B">
        <w:rPr>
          <w:rFonts w:ascii="Cambria" w:eastAsia="Times New Roman" w:hAnsi="Cambria" w:cs="Times New Roman"/>
          <w:sz w:val="22"/>
          <w:szCs w:val="22"/>
          <w:lang w:eastAsia="sk-SK"/>
        </w:rPr>
        <w:t>ľa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na </w:t>
      </w:r>
      <w:r w:rsidR="0086044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poskytovateľa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86044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Služby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v okamihu prevzatia odpadu. </w:t>
      </w:r>
    </w:p>
    <w:p w14:paraId="03621E70" w14:textId="7014BA2B" w:rsidR="00C73EF2" w:rsidRPr="000F4D5F" w:rsidRDefault="0086044B" w:rsidP="00152F2E">
      <w:pPr>
        <w:pStyle w:val="Odsekzoznamu"/>
        <w:numPr>
          <w:ilvl w:val="0"/>
          <w:numId w:val="16"/>
        </w:numPr>
        <w:tabs>
          <w:tab w:val="left" w:pos="0"/>
        </w:tabs>
        <w:spacing w:before="100" w:beforeAutospacing="1" w:after="100" w:afterAutospacing="1" w:line="276" w:lineRule="auto"/>
        <w:ind w:left="0" w:firstLine="0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Zneškodňovanie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odpadov sa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uskutoční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.................(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spôsob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) v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zariadení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na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zneškodňovanie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odpadov.......................(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názov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, adresa). </w:t>
      </w:r>
    </w:p>
    <w:p w14:paraId="66367006" w14:textId="0CCDF4A8" w:rsidR="00C73EF2" w:rsidRPr="000F4D5F" w:rsidRDefault="008F0EFD" w:rsidP="00152F2E">
      <w:pPr>
        <w:pStyle w:val="Odsekzoznamu"/>
        <w:numPr>
          <w:ilvl w:val="0"/>
          <w:numId w:val="16"/>
        </w:numPr>
        <w:tabs>
          <w:tab w:val="left" w:pos="0"/>
        </w:tabs>
        <w:spacing w:before="100" w:beforeAutospacing="1" w:after="100" w:afterAutospacing="1" w:line="276" w:lineRule="auto"/>
        <w:ind w:left="0" w:firstLine="0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Zhodnocovanie odpadov sa </w:t>
      </w:r>
      <w:r w:rsidR="0086044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uskutoční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.................(</w:t>
      </w:r>
      <w:r w:rsidR="0086044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spôsob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) v </w:t>
      </w:r>
      <w:r w:rsidR="0086044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zariadení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na zhodnocovanie odpadov.......................(</w:t>
      </w:r>
      <w:r w:rsidR="0086044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názov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, adresa). </w:t>
      </w:r>
    </w:p>
    <w:p w14:paraId="51747F01" w14:textId="7E94A8F8" w:rsidR="00C73EF2" w:rsidRPr="000F4D5F" w:rsidRDefault="00F779C1" w:rsidP="00152F2E">
      <w:pPr>
        <w:pStyle w:val="Odsekzoznamu"/>
        <w:numPr>
          <w:ilvl w:val="0"/>
          <w:numId w:val="16"/>
        </w:numPr>
        <w:tabs>
          <w:tab w:val="left" w:pos="0"/>
        </w:tabs>
        <w:spacing w:before="100" w:beforeAutospacing="1" w:after="100" w:afterAutospacing="1" w:line="276" w:lineRule="auto"/>
        <w:ind w:left="0" w:firstLine="0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Poskytovateľ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Služby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bude viesť evidenciu </w:t>
      </w:r>
      <w:r w:rsidR="0086044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jednotlivých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druhov odpadov v </w:t>
      </w:r>
      <w:r w:rsidR="0086044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členení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CD2745" w:rsidRPr="000F4D5F">
        <w:rPr>
          <w:rFonts w:ascii="Cambria" w:eastAsia="Times New Roman" w:hAnsi="Cambria" w:cs="Times New Roman"/>
          <w:sz w:val="22"/>
          <w:szCs w:val="22"/>
          <w:lang w:eastAsia="sk-SK"/>
        </w:rPr>
        <w:t>pod</w:t>
      </w:r>
      <w:r w:rsidR="0086044B">
        <w:rPr>
          <w:rFonts w:ascii="Cambria" w:eastAsia="Times New Roman" w:hAnsi="Cambria" w:cs="Times New Roman"/>
          <w:sz w:val="22"/>
          <w:szCs w:val="22"/>
          <w:lang w:eastAsia="sk-SK"/>
        </w:rPr>
        <w:t>ľa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86044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Katalógu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odpadov. Evidencia bude </w:t>
      </w:r>
      <w:r w:rsidR="0086044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obsahovať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druh odpadu, </w:t>
      </w:r>
      <w:r w:rsidR="0086044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množstvo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odpadu, </w:t>
      </w:r>
      <w:r w:rsidR="0086044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číslo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86044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Katalógu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odpadov, </w:t>
      </w:r>
      <w:r w:rsidR="0086044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spôsob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zhodnotenia alebo </w:t>
      </w:r>
      <w:r w:rsidR="0086044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zneškodnenia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, miesto </w:t>
      </w:r>
      <w:r w:rsidR="0086044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zneškodnenia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. Evidencia bude </w:t>
      </w:r>
      <w:r w:rsidR="0086044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poskytovaná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86044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objednávateľovi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4 x </w:t>
      </w:r>
      <w:r w:rsidR="0086044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ročne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za každý štvrťrok. </w:t>
      </w:r>
    </w:p>
    <w:p w14:paraId="2D513C15" w14:textId="5A574726" w:rsidR="00152F2E" w:rsidRPr="000F4D5F" w:rsidRDefault="00152F2E" w:rsidP="00152F2E">
      <w:pPr>
        <w:pStyle w:val="Odsekzoznamu"/>
        <w:numPr>
          <w:ilvl w:val="0"/>
          <w:numId w:val="16"/>
        </w:numPr>
        <w:spacing w:before="100" w:beforeAutospacing="1" w:after="100" w:afterAutospacing="1" w:line="276" w:lineRule="auto"/>
        <w:ind w:left="0" w:firstLine="0"/>
        <w:jc w:val="both"/>
        <w:rPr>
          <w:rFonts w:ascii="Cambria" w:eastAsia="Times New Roman" w:hAnsi="Cambria" w:cs="Times New Roman"/>
          <w:sz w:val="22"/>
          <w:szCs w:val="22"/>
          <w:highlight w:val="green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Objednávateľ požaduje zo strany poskytovateľa  zabezpečenie systému evidencie, ktorý bude schopný person</w:t>
      </w:r>
      <w:r w:rsidR="005B56BB">
        <w:rPr>
          <w:rFonts w:ascii="Cambria" w:eastAsia="Times New Roman" w:hAnsi="Cambria" w:cs="Times New Roman"/>
          <w:sz w:val="22"/>
          <w:szCs w:val="22"/>
          <w:lang w:eastAsia="sk-SK"/>
        </w:rPr>
        <w:t>alizovať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konkrétneho pôvodcu odpadu, t.j. každá smetná nádoba má byť vybavená technickým zariadením (druh a spôsob technického prevedenia sa ponecháva na rozhodnutí víťazného uchádzača) na základe ktorého bude možné určiť merateľné ukazovatele v rozsahu: dátum vývozu odpadu, pôvodca odpadu a objem vyvezeného odpadu. </w:t>
      </w:r>
      <w:r w:rsidRPr="000F4D5F">
        <w:rPr>
          <w:rFonts w:ascii="Cambria" w:hAnsi="Cambria"/>
          <w:sz w:val="22"/>
          <w:szCs w:val="22"/>
          <w:highlight w:val="green"/>
        </w:rPr>
        <w:t>Personalizovaná evidencia v prípade zberu odpadu zo smetných nádob spoločných pre viacerých pôvodcov odpadu (smetné nádoby určené pre bytové domy a pod.), bude spočívať v získaní merateľných ukazovateľov v rozsahu: dátum vývozu odpadu, adresa (lokalita) smetného stojiska a hmotnosť vyvezeného odpadu. Personalizovaná evidencia sa bude aplikovať pri zbere zmesového komunálneho odpadu a zbere vytriedených zložiek komunálneho odpadu (papier, sklo, plast) len v prípade, že bude v meste zavedený</w:t>
      </w:r>
      <w:r w:rsidRPr="000F4D5F">
        <w:rPr>
          <w:rFonts w:ascii="Cambria" w:hAnsi="Cambria"/>
          <w:b/>
          <w:sz w:val="22"/>
          <w:szCs w:val="22"/>
          <w:highlight w:val="green"/>
        </w:rPr>
        <w:t xml:space="preserve"> </w:t>
      </w:r>
      <w:r w:rsidRPr="000F4D5F">
        <w:rPr>
          <w:rFonts w:ascii="Cambria" w:hAnsi="Cambria"/>
          <w:sz w:val="22"/>
          <w:szCs w:val="22"/>
          <w:highlight w:val="green"/>
        </w:rPr>
        <w:t>systém triedeného zberu formou smetných nádob.</w:t>
      </w:r>
    </w:p>
    <w:p w14:paraId="207AB84A" w14:textId="16171201" w:rsidR="00152F2E" w:rsidRPr="000F4D5F" w:rsidRDefault="00152F2E" w:rsidP="00152F2E">
      <w:pPr>
        <w:pStyle w:val="Odsekzoznamu"/>
        <w:numPr>
          <w:ilvl w:val="0"/>
          <w:numId w:val="16"/>
        </w:numPr>
        <w:spacing w:before="100" w:beforeAutospacing="1" w:after="100" w:afterAutospacing="1" w:line="276" w:lineRule="auto"/>
        <w:ind w:left="709" w:hanging="709"/>
        <w:jc w:val="both"/>
        <w:rPr>
          <w:rFonts w:ascii="Cambria" w:eastAsia="Times New Roman" w:hAnsi="Cambria" w:cs="Times New Roman"/>
          <w:sz w:val="22"/>
          <w:szCs w:val="22"/>
          <w:highlight w:val="green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highlight w:val="green"/>
          <w:lang w:eastAsia="sk-SK"/>
        </w:rPr>
        <w:t xml:space="preserve">Za dobrý technický stav </w:t>
      </w:r>
      <w:r w:rsidR="00E840A8" w:rsidRPr="000F4D5F">
        <w:rPr>
          <w:rFonts w:ascii="Cambria" w:eastAsia="Times New Roman" w:hAnsi="Cambria" w:cs="Times New Roman"/>
          <w:sz w:val="22"/>
          <w:szCs w:val="22"/>
          <w:highlight w:val="green"/>
          <w:lang w:eastAsia="sk-SK"/>
        </w:rPr>
        <w:t>smetných</w:t>
      </w:r>
      <w:r w:rsidRPr="000F4D5F">
        <w:rPr>
          <w:rFonts w:ascii="Cambria" w:eastAsia="Times New Roman" w:hAnsi="Cambria" w:cs="Times New Roman"/>
          <w:sz w:val="22"/>
          <w:szCs w:val="22"/>
          <w:highlight w:val="green"/>
          <w:lang w:eastAsia="sk-SK"/>
        </w:rPr>
        <w:t xml:space="preserve"> </w:t>
      </w:r>
      <w:r w:rsidR="00E840A8" w:rsidRPr="000F4D5F">
        <w:rPr>
          <w:rFonts w:ascii="Cambria" w:eastAsia="Times New Roman" w:hAnsi="Cambria" w:cs="Times New Roman"/>
          <w:sz w:val="22"/>
          <w:szCs w:val="22"/>
          <w:highlight w:val="green"/>
          <w:lang w:eastAsia="sk-SK"/>
        </w:rPr>
        <w:t>nádob</w:t>
      </w:r>
      <w:r w:rsidRPr="000F4D5F">
        <w:rPr>
          <w:rFonts w:ascii="Cambria" w:eastAsia="Times New Roman" w:hAnsi="Cambria" w:cs="Times New Roman"/>
          <w:sz w:val="22"/>
          <w:szCs w:val="22"/>
          <w:highlight w:val="green"/>
          <w:lang w:eastAsia="sk-SK"/>
        </w:rPr>
        <w:t xml:space="preserve"> </w:t>
      </w:r>
      <w:r w:rsidR="00E840A8" w:rsidRPr="000F4D5F">
        <w:rPr>
          <w:rFonts w:ascii="Cambria" w:eastAsia="Times New Roman" w:hAnsi="Cambria" w:cs="Times New Roman"/>
          <w:sz w:val="22"/>
          <w:szCs w:val="22"/>
          <w:highlight w:val="green"/>
          <w:lang w:eastAsia="sk-SK"/>
        </w:rPr>
        <w:t>zodpovedá</w:t>
      </w:r>
      <w:r w:rsidRPr="000F4D5F">
        <w:rPr>
          <w:rFonts w:ascii="Cambria" w:eastAsia="Times New Roman" w:hAnsi="Cambria" w:cs="Times New Roman"/>
          <w:sz w:val="22"/>
          <w:szCs w:val="22"/>
          <w:highlight w:val="green"/>
          <w:lang w:eastAsia="sk-SK"/>
        </w:rPr>
        <w:t xml:space="preserve"> </w:t>
      </w:r>
      <w:r w:rsidR="00E840A8" w:rsidRPr="000F4D5F">
        <w:rPr>
          <w:rFonts w:ascii="Cambria" w:eastAsia="Times New Roman" w:hAnsi="Cambria" w:cs="Times New Roman"/>
          <w:sz w:val="22"/>
          <w:szCs w:val="22"/>
          <w:highlight w:val="green"/>
          <w:lang w:eastAsia="sk-SK"/>
        </w:rPr>
        <w:t>vlastník</w:t>
      </w:r>
      <w:r w:rsidRPr="000F4D5F">
        <w:rPr>
          <w:rFonts w:ascii="Cambria" w:eastAsia="Times New Roman" w:hAnsi="Cambria" w:cs="Times New Roman"/>
          <w:sz w:val="22"/>
          <w:szCs w:val="22"/>
          <w:highlight w:val="green"/>
          <w:lang w:eastAsia="sk-SK"/>
        </w:rPr>
        <w:t xml:space="preserve"> </w:t>
      </w:r>
      <w:r w:rsidR="00E840A8" w:rsidRPr="000F4D5F">
        <w:rPr>
          <w:rFonts w:ascii="Cambria" w:eastAsia="Times New Roman" w:hAnsi="Cambria" w:cs="Times New Roman"/>
          <w:sz w:val="22"/>
          <w:szCs w:val="22"/>
          <w:highlight w:val="green"/>
          <w:lang w:eastAsia="sk-SK"/>
        </w:rPr>
        <w:t>nádob</w:t>
      </w:r>
      <w:r w:rsidRPr="000F4D5F">
        <w:rPr>
          <w:rFonts w:ascii="Cambria" w:eastAsia="Times New Roman" w:hAnsi="Cambria" w:cs="Times New Roman"/>
          <w:sz w:val="22"/>
          <w:szCs w:val="22"/>
          <w:highlight w:val="green"/>
          <w:lang w:eastAsia="sk-SK"/>
        </w:rPr>
        <w:t>.</w:t>
      </w:r>
    </w:p>
    <w:p w14:paraId="14B1EBEF" w14:textId="6616BF7F" w:rsidR="00C73EF2" w:rsidRPr="000F4D5F" w:rsidRDefault="008F0EFD" w:rsidP="00152F2E">
      <w:pPr>
        <w:pStyle w:val="Odsekzoznamu"/>
        <w:numPr>
          <w:ilvl w:val="0"/>
          <w:numId w:val="16"/>
        </w:numPr>
        <w:tabs>
          <w:tab w:val="left" w:pos="0"/>
        </w:tabs>
        <w:spacing w:before="100" w:beforeAutospacing="1" w:after="100" w:afterAutospacing="1" w:line="276" w:lineRule="auto"/>
        <w:ind w:left="0" w:firstLine="0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Za </w:t>
      </w:r>
      <w:r w:rsidR="00325345" w:rsidRPr="000F4D5F">
        <w:rPr>
          <w:rFonts w:ascii="Cambria" w:eastAsia="Times New Roman" w:hAnsi="Cambria" w:cs="Times New Roman"/>
          <w:sz w:val="22"/>
          <w:szCs w:val="22"/>
          <w:lang w:eastAsia="sk-SK"/>
        </w:rPr>
        <w:t>poškodenie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325345" w:rsidRPr="000F4D5F">
        <w:rPr>
          <w:rFonts w:ascii="Cambria" w:eastAsia="Times New Roman" w:hAnsi="Cambria" w:cs="Times New Roman"/>
          <w:sz w:val="22"/>
          <w:szCs w:val="22"/>
          <w:lang w:eastAsia="sk-SK"/>
        </w:rPr>
        <w:t>smetných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325345">
        <w:rPr>
          <w:rFonts w:ascii="Cambria" w:eastAsia="Times New Roman" w:hAnsi="Cambria" w:cs="Times New Roman"/>
          <w:sz w:val="22"/>
          <w:szCs w:val="22"/>
          <w:lang w:eastAsia="sk-SK"/>
        </w:rPr>
        <w:t>nádob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v </w:t>
      </w:r>
      <w:r w:rsidR="00325345" w:rsidRPr="000F4D5F">
        <w:rPr>
          <w:rFonts w:ascii="Cambria" w:eastAsia="Times New Roman" w:hAnsi="Cambria" w:cs="Times New Roman"/>
          <w:sz w:val="22"/>
          <w:szCs w:val="22"/>
          <w:lang w:eastAsia="sk-SK"/>
        </w:rPr>
        <w:t>dôsledku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zlej </w:t>
      </w:r>
      <w:r w:rsidR="00325345" w:rsidRPr="000F4D5F">
        <w:rPr>
          <w:rFonts w:ascii="Cambria" w:eastAsia="Times New Roman" w:hAnsi="Cambria" w:cs="Times New Roman"/>
          <w:sz w:val="22"/>
          <w:szCs w:val="22"/>
          <w:lang w:eastAsia="sk-SK"/>
        </w:rPr>
        <w:t>manipulácie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pri </w:t>
      </w:r>
      <w:r w:rsidR="00325345" w:rsidRPr="000F4D5F">
        <w:rPr>
          <w:rFonts w:ascii="Cambria" w:eastAsia="Times New Roman" w:hAnsi="Cambria" w:cs="Times New Roman"/>
          <w:sz w:val="22"/>
          <w:szCs w:val="22"/>
          <w:lang w:eastAsia="sk-SK"/>
        </w:rPr>
        <w:t>vývoze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odpadu </w:t>
      </w:r>
      <w:r w:rsidR="00325345" w:rsidRPr="000F4D5F">
        <w:rPr>
          <w:rFonts w:ascii="Cambria" w:eastAsia="Times New Roman" w:hAnsi="Cambria" w:cs="Times New Roman"/>
          <w:sz w:val="22"/>
          <w:szCs w:val="22"/>
          <w:lang w:eastAsia="sk-SK"/>
        </w:rPr>
        <w:t>zodpovedá</w:t>
      </w:r>
      <w:r w:rsidR="00C73EF2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325345" w:rsidRPr="000F4D5F">
        <w:rPr>
          <w:rFonts w:ascii="Cambria" w:eastAsia="Times New Roman" w:hAnsi="Cambria" w:cs="Times New Roman"/>
          <w:sz w:val="22"/>
          <w:szCs w:val="22"/>
          <w:lang w:eastAsia="sk-SK"/>
        </w:rPr>
        <w:t>poskytovateľ</w:t>
      </w:r>
      <w:r w:rsidR="00C73EF2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325345" w:rsidRPr="000F4D5F">
        <w:rPr>
          <w:rFonts w:ascii="Cambria" w:eastAsia="Times New Roman" w:hAnsi="Cambria" w:cs="Times New Roman"/>
          <w:sz w:val="22"/>
          <w:szCs w:val="22"/>
          <w:lang w:eastAsia="sk-SK"/>
        </w:rPr>
        <w:t>Služby</w:t>
      </w:r>
      <w:r w:rsidR="00C73EF2" w:rsidRPr="000F4D5F">
        <w:rPr>
          <w:rFonts w:ascii="Cambria" w:eastAsia="Times New Roman" w:hAnsi="Cambria" w:cs="Times New Roman"/>
          <w:sz w:val="22"/>
          <w:szCs w:val="22"/>
          <w:lang w:eastAsia="sk-SK"/>
        </w:rPr>
        <w:t>.</w:t>
      </w:r>
    </w:p>
    <w:p w14:paraId="08B4FC54" w14:textId="6FF782C4" w:rsidR="00C73EF2" w:rsidRPr="000F4D5F" w:rsidRDefault="00325345" w:rsidP="00152F2E">
      <w:pPr>
        <w:pStyle w:val="Odsekzoznamu"/>
        <w:numPr>
          <w:ilvl w:val="0"/>
          <w:numId w:val="16"/>
        </w:numPr>
        <w:tabs>
          <w:tab w:val="left" w:pos="0"/>
        </w:tabs>
        <w:spacing w:before="100" w:beforeAutospacing="1" w:after="100" w:afterAutospacing="1" w:line="276" w:lineRule="auto"/>
        <w:ind w:left="0" w:firstLine="0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Objednávateľ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má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právo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vykonávať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kontrolu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množstva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C73EF2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a kvality poskytovanej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Služby</w:t>
      </w:r>
      <w:r w:rsidR="003A0DA8" w:rsidRPr="000F4D5F">
        <w:rPr>
          <w:rFonts w:ascii="Cambria" w:eastAsia="Times New Roman" w:hAnsi="Cambria" w:cs="Times New Roman"/>
          <w:sz w:val="22"/>
          <w:szCs w:val="22"/>
          <w:lang w:eastAsia="sk-SK"/>
        </w:rPr>
        <w:t>.</w:t>
      </w:r>
    </w:p>
    <w:p w14:paraId="2240E774" w14:textId="4EBF37D7" w:rsidR="00C73EF2" w:rsidRPr="000F4D5F" w:rsidRDefault="00325345" w:rsidP="00152F2E">
      <w:pPr>
        <w:pStyle w:val="Odsekzoznamu"/>
        <w:numPr>
          <w:ilvl w:val="0"/>
          <w:numId w:val="16"/>
        </w:numPr>
        <w:tabs>
          <w:tab w:val="left" w:pos="0"/>
        </w:tabs>
        <w:spacing w:before="100" w:beforeAutospacing="1" w:after="100" w:afterAutospacing="1" w:line="276" w:lineRule="auto"/>
        <w:ind w:left="0" w:firstLine="0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Objednávateľ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bude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zabezpečovať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kontrolu </w:t>
      </w:r>
      <w:r>
        <w:rPr>
          <w:rFonts w:ascii="Cambria" w:eastAsia="Times New Roman" w:hAnsi="Cambria" w:cs="Times New Roman"/>
          <w:sz w:val="22"/>
          <w:szCs w:val="22"/>
          <w:lang w:eastAsia="sk-SK"/>
        </w:rPr>
        <w:t>počtu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vyv</w:t>
      </w:r>
      <w:r>
        <w:rPr>
          <w:rFonts w:ascii="Cambria" w:eastAsia="Times New Roman" w:hAnsi="Cambria" w:cs="Times New Roman"/>
          <w:sz w:val="22"/>
          <w:szCs w:val="22"/>
          <w:lang w:eastAsia="sk-SK"/>
        </w:rPr>
        <w:t>áža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n</w:t>
      </w:r>
      <w:r>
        <w:rPr>
          <w:rFonts w:ascii="Cambria" w:eastAsia="Times New Roman" w:hAnsi="Cambria" w:cs="Times New Roman"/>
          <w:sz w:val="22"/>
          <w:szCs w:val="22"/>
          <w:lang w:eastAsia="sk-SK"/>
        </w:rPr>
        <w:t>ých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smetn</w:t>
      </w:r>
      <w:r>
        <w:rPr>
          <w:rFonts w:ascii="Cambria" w:eastAsia="Times New Roman" w:hAnsi="Cambria" w:cs="Times New Roman"/>
          <w:sz w:val="22"/>
          <w:szCs w:val="22"/>
          <w:lang w:eastAsia="sk-SK"/>
        </w:rPr>
        <w:t>ý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ch n</w:t>
      </w:r>
      <w:r>
        <w:rPr>
          <w:rFonts w:ascii="Cambria" w:eastAsia="Times New Roman" w:hAnsi="Cambria" w:cs="Times New Roman"/>
          <w:sz w:val="22"/>
          <w:szCs w:val="22"/>
          <w:lang w:eastAsia="sk-SK"/>
        </w:rPr>
        <w:t>á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dob 110 l a 1100 l so </w:t>
      </w:r>
      <w:r w:rsidR="002038D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zmesovým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2038D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komunálnym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odpadom a </w:t>
      </w:r>
      <w:r w:rsidR="002038D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počet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2038D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vývozov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CD2745" w:rsidRPr="000F4D5F">
        <w:rPr>
          <w:rFonts w:ascii="Cambria" w:eastAsia="Times New Roman" w:hAnsi="Cambria" w:cs="Times New Roman"/>
          <w:sz w:val="22"/>
          <w:szCs w:val="22"/>
          <w:lang w:eastAsia="sk-SK"/>
        </w:rPr>
        <w:t>podlá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evidencie </w:t>
      </w:r>
      <w:r w:rsidR="002038D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smetných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2038D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n</w:t>
      </w:r>
      <w:r w:rsidR="002038DB">
        <w:rPr>
          <w:rFonts w:ascii="Cambria" w:eastAsia="Times New Roman" w:hAnsi="Cambria" w:cs="Times New Roman"/>
          <w:sz w:val="22"/>
          <w:szCs w:val="22"/>
          <w:lang w:eastAsia="sk-SK"/>
        </w:rPr>
        <w:t>ád</w:t>
      </w:r>
      <w:r w:rsidR="002038D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ob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, ktor</w:t>
      </w:r>
      <w:r w:rsidR="002038DB">
        <w:rPr>
          <w:rFonts w:ascii="Cambria" w:eastAsia="Times New Roman" w:hAnsi="Cambria" w:cs="Times New Roman"/>
          <w:sz w:val="22"/>
          <w:szCs w:val="22"/>
          <w:lang w:eastAsia="sk-SK"/>
        </w:rPr>
        <w:t>ú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bude viesť poskyt</w:t>
      </w:r>
      <w:r w:rsidR="002038DB">
        <w:rPr>
          <w:rFonts w:ascii="Cambria" w:eastAsia="Times New Roman" w:hAnsi="Cambria" w:cs="Times New Roman"/>
          <w:sz w:val="22"/>
          <w:szCs w:val="22"/>
          <w:lang w:eastAsia="sk-SK"/>
        </w:rPr>
        <w:t>ovateľ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2038D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Služby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a fyzickou kontrolou, </w:t>
      </w:r>
      <w:r w:rsidR="002038D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ktorú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bude vykon</w:t>
      </w:r>
      <w:r w:rsidR="002038DB">
        <w:rPr>
          <w:rFonts w:ascii="Cambria" w:eastAsia="Times New Roman" w:hAnsi="Cambria" w:cs="Times New Roman"/>
          <w:sz w:val="22"/>
          <w:szCs w:val="22"/>
          <w:lang w:eastAsia="sk-SK"/>
        </w:rPr>
        <w:t>ávať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2038D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poverený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2038D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pracovník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2038D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objednávate</w:t>
      </w:r>
      <w:r w:rsidR="002038DB">
        <w:rPr>
          <w:rFonts w:ascii="Cambria" w:eastAsia="Times New Roman" w:hAnsi="Cambria" w:cs="Times New Roman"/>
          <w:sz w:val="22"/>
          <w:szCs w:val="22"/>
          <w:lang w:eastAsia="sk-SK"/>
        </w:rPr>
        <w:t>ľa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. </w:t>
      </w:r>
      <w:r w:rsidR="002038D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Počty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2038D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vyv</w:t>
      </w:r>
      <w:r w:rsidR="002038DB">
        <w:rPr>
          <w:rFonts w:ascii="Cambria" w:eastAsia="Times New Roman" w:hAnsi="Cambria" w:cs="Times New Roman"/>
          <w:sz w:val="22"/>
          <w:szCs w:val="22"/>
          <w:lang w:eastAsia="sk-SK"/>
        </w:rPr>
        <w:t>á</w:t>
      </w:r>
      <w:r w:rsidR="002038D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žaný</w:t>
      </w:r>
      <w:r w:rsidR="002038DB">
        <w:rPr>
          <w:rFonts w:ascii="Cambria" w:eastAsia="Times New Roman" w:hAnsi="Cambria" w:cs="Times New Roman"/>
          <w:sz w:val="22"/>
          <w:szCs w:val="22"/>
          <w:lang w:eastAsia="sk-SK"/>
        </w:rPr>
        <w:t>c</w:t>
      </w:r>
      <w:r w:rsidR="002038D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h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2038D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smetných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2038D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nádob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2038D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budú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kontrolované a potvrdzované </w:t>
      </w:r>
      <w:r w:rsidR="002038D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objednávateľom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2038D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minimálne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1 x </w:t>
      </w:r>
      <w:r w:rsidR="002038D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mesačne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pri </w:t>
      </w:r>
      <w:r w:rsidR="002038D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vystavení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́ </w:t>
      </w:r>
      <w:r w:rsidR="002038D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faktúry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2038D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poskytovateľom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2038D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Služby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. </w:t>
      </w:r>
    </w:p>
    <w:p w14:paraId="2EFC04D0" w14:textId="06DE191E" w:rsidR="00C73EF2" w:rsidRPr="000F4D5F" w:rsidRDefault="008F0EFD" w:rsidP="00152F2E">
      <w:pPr>
        <w:pStyle w:val="Odsekzoznamu"/>
        <w:numPr>
          <w:ilvl w:val="0"/>
          <w:numId w:val="16"/>
        </w:numPr>
        <w:tabs>
          <w:tab w:val="left" w:pos="0"/>
        </w:tabs>
        <w:spacing w:before="100" w:beforeAutospacing="1" w:after="100" w:afterAutospacing="1" w:line="276" w:lineRule="auto"/>
        <w:ind w:left="0" w:firstLine="0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Kontrolu </w:t>
      </w:r>
      <w:r w:rsidR="002038D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množstva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(hmotnosti resp. </w:t>
      </w:r>
      <w:r w:rsidR="002038D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počtu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) vyv</w:t>
      </w:r>
      <w:r w:rsidR="002038DB">
        <w:rPr>
          <w:rFonts w:ascii="Cambria" w:eastAsia="Times New Roman" w:hAnsi="Cambria" w:cs="Times New Roman"/>
          <w:sz w:val="22"/>
          <w:szCs w:val="22"/>
          <w:lang w:eastAsia="sk-SK"/>
        </w:rPr>
        <w:t>ážaných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a zne</w:t>
      </w:r>
      <w:r w:rsidR="002038DB">
        <w:rPr>
          <w:rFonts w:ascii="Cambria" w:eastAsia="Times New Roman" w:hAnsi="Cambria" w:cs="Times New Roman"/>
          <w:sz w:val="22"/>
          <w:szCs w:val="22"/>
          <w:lang w:eastAsia="sk-SK"/>
        </w:rPr>
        <w:t>škodňovaných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alebo zhodnocovan</w:t>
      </w:r>
      <w:r w:rsidR="002038DB">
        <w:rPr>
          <w:rFonts w:ascii="Cambria" w:eastAsia="Times New Roman" w:hAnsi="Cambria" w:cs="Times New Roman"/>
          <w:sz w:val="22"/>
          <w:szCs w:val="22"/>
          <w:lang w:eastAsia="sk-SK"/>
        </w:rPr>
        <w:t>ých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odpadov objedn</w:t>
      </w:r>
      <w:r w:rsidR="002038DB">
        <w:rPr>
          <w:rFonts w:ascii="Cambria" w:eastAsia="Times New Roman" w:hAnsi="Cambria" w:cs="Times New Roman"/>
          <w:sz w:val="22"/>
          <w:szCs w:val="22"/>
          <w:lang w:eastAsia="sk-SK"/>
        </w:rPr>
        <w:t>á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vate</w:t>
      </w:r>
      <w:r w:rsidR="002038DB">
        <w:rPr>
          <w:rFonts w:ascii="Cambria" w:eastAsia="Times New Roman" w:hAnsi="Cambria" w:cs="Times New Roman"/>
          <w:sz w:val="22"/>
          <w:szCs w:val="22"/>
          <w:lang w:eastAsia="sk-SK"/>
        </w:rPr>
        <w:t>ľ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vykon</w:t>
      </w:r>
      <w:r w:rsidR="002038DB">
        <w:rPr>
          <w:rFonts w:ascii="Cambria" w:eastAsia="Times New Roman" w:hAnsi="Cambria" w:cs="Times New Roman"/>
          <w:sz w:val="22"/>
          <w:szCs w:val="22"/>
          <w:lang w:eastAsia="sk-SK"/>
        </w:rPr>
        <w:t>á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na z</w:t>
      </w:r>
      <w:r w:rsidR="002038DB">
        <w:rPr>
          <w:rFonts w:ascii="Cambria" w:eastAsia="Times New Roman" w:hAnsi="Cambria" w:cs="Times New Roman"/>
          <w:sz w:val="22"/>
          <w:szCs w:val="22"/>
          <w:lang w:eastAsia="sk-SK"/>
        </w:rPr>
        <w:t>áklade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v</w:t>
      </w:r>
      <w:r w:rsidR="002038DB">
        <w:rPr>
          <w:rFonts w:ascii="Cambria" w:eastAsia="Times New Roman" w:hAnsi="Cambria" w:cs="Times New Roman"/>
          <w:sz w:val="22"/>
          <w:szCs w:val="22"/>
          <w:lang w:eastAsia="sk-SK"/>
        </w:rPr>
        <w:t>áž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nych </w:t>
      </w:r>
      <w:r w:rsidR="002038D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lístkov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, </w:t>
      </w:r>
      <w:r w:rsidR="002038D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ktoré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bude </w:t>
      </w:r>
      <w:r w:rsidR="002038D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povinný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2038D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zabezpečiť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̌ </w:t>
      </w:r>
      <w:r w:rsidR="002038D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poskytovateľ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2038D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Služby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. </w:t>
      </w:r>
      <w:r w:rsidR="002038D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Množstvo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odpadu bude kontrolované </w:t>
      </w:r>
      <w:r w:rsidR="002038D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objednávateľom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2038D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minimálne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pri </w:t>
      </w:r>
      <w:r w:rsidR="002038D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fakturácii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. </w:t>
      </w:r>
      <w:r w:rsidR="002038D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Objednávateľ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si vyhradzuje </w:t>
      </w:r>
      <w:r w:rsidR="002038D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právo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na </w:t>
      </w:r>
      <w:r w:rsidR="002038D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náhodnú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́ kontrou </w:t>
      </w:r>
      <w:r w:rsidR="002038D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váženia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odpadov priamo pri </w:t>
      </w:r>
      <w:r w:rsidR="002038D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vývoze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odpadu na </w:t>
      </w:r>
      <w:r w:rsidR="002038D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váhe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. </w:t>
      </w:r>
    </w:p>
    <w:p w14:paraId="64ED00F5" w14:textId="77777777" w:rsidR="00E840A8" w:rsidRDefault="002038DB" w:rsidP="00E840A8">
      <w:pPr>
        <w:pStyle w:val="Odsekzoznamu"/>
        <w:numPr>
          <w:ilvl w:val="0"/>
          <w:numId w:val="16"/>
        </w:numPr>
        <w:tabs>
          <w:tab w:val="left" w:pos="0"/>
        </w:tabs>
        <w:spacing w:before="100" w:beforeAutospacing="1" w:after="100" w:afterAutospacing="1" w:line="276" w:lineRule="auto"/>
        <w:ind w:left="0" w:firstLine="0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Skutočné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množstvo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vyseparovaných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zložiek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NO -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batérii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́,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olovených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akumulátorov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a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žiariviek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objednávateľ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odsúhlasí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́ na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základe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dokladu od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oprávneného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odberateľa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. Doklady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predloží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poskytovateľ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Služby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. Kontrolu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vykoná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objednávateľ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minimálne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pri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fakturácii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.</w:t>
      </w:r>
    </w:p>
    <w:p w14:paraId="2BF21848" w14:textId="5BEE520D" w:rsidR="00E840A8" w:rsidRPr="00E840A8" w:rsidRDefault="00E840A8" w:rsidP="00E840A8">
      <w:pPr>
        <w:pStyle w:val="Odsekzoznamu"/>
        <w:numPr>
          <w:ilvl w:val="0"/>
          <w:numId w:val="16"/>
        </w:numPr>
        <w:tabs>
          <w:tab w:val="left" w:pos="0"/>
        </w:tabs>
        <w:spacing w:before="100" w:beforeAutospacing="1" w:after="100" w:afterAutospacing="1" w:line="276" w:lineRule="auto"/>
        <w:ind w:left="0" w:firstLine="0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>
        <w:rPr>
          <w:rFonts w:ascii="Cambria" w:hAnsi="Cambria"/>
          <w:sz w:val="22"/>
          <w:szCs w:val="22"/>
          <w:highlight w:val="green"/>
        </w:rPr>
        <w:t>Poskytovateľ sa zaväzuje</w:t>
      </w:r>
      <w:r w:rsidRPr="00E840A8">
        <w:rPr>
          <w:rFonts w:ascii="Cambria" w:hAnsi="Cambria"/>
          <w:sz w:val="22"/>
          <w:szCs w:val="22"/>
          <w:highlight w:val="green"/>
        </w:rPr>
        <w:t xml:space="preserve"> vykonáva</w:t>
      </w:r>
      <w:r>
        <w:rPr>
          <w:rFonts w:ascii="Cambria" w:hAnsi="Cambria"/>
          <w:sz w:val="22"/>
          <w:szCs w:val="22"/>
          <w:highlight w:val="green"/>
        </w:rPr>
        <w:t>ť</w:t>
      </w:r>
      <w:r w:rsidRPr="00E840A8">
        <w:rPr>
          <w:rFonts w:ascii="Cambria" w:hAnsi="Cambria"/>
          <w:sz w:val="22"/>
          <w:szCs w:val="22"/>
          <w:highlight w:val="green"/>
        </w:rPr>
        <w:t xml:space="preserve"> dezinfekci</w:t>
      </w:r>
      <w:r>
        <w:rPr>
          <w:rFonts w:ascii="Cambria" w:hAnsi="Cambria"/>
          <w:sz w:val="22"/>
          <w:szCs w:val="22"/>
          <w:highlight w:val="green"/>
        </w:rPr>
        <w:t>u</w:t>
      </w:r>
      <w:r w:rsidRPr="00E840A8">
        <w:rPr>
          <w:rFonts w:ascii="Cambria" w:hAnsi="Cambria"/>
          <w:sz w:val="22"/>
          <w:szCs w:val="22"/>
          <w:highlight w:val="green"/>
        </w:rPr>
        <w:t>/čisteni</w:t>
      </w:r>
      <w:r>
        <w:rPr>
          <w:rFonts w:ascii="Cambria" w:hAnsi="Cambria"/>
          <w:sz w:val="22"/>
          <w:szCs w:val="22"/>
          <w:highlight w:val="green"/>
        </w:rPr>
        <w:t>e</w:t>
      </w:r>
      <w:r w:rsidRPr="00E840A8">
        <w:rPr>
          <w:rFonts w:ascii="Cambria" w:hAnsi="Cambria"/>
          <w:sz w:val="22"/>
          <w:szCs w:val="22"/>
          <w:highlight w:val="green"/>
        </w:rPr>
        <w:t xml:space="preserve"> nádob</w:t>
      </w:r>
      <w:r>
        <w:rPr>
          <w:rFonts w:ascii="Cambria" w:hAnsi="Cambria"/>
          <w:sz w:val="22"/>
          <w:szCs w:val="22"/>
          <w:highlight w:val="green"/>
        </w:rPr>
        <w:t xml:space="preserve"> (BRKO)</w:t>
      </w:r>
      <w:r w:rsidRPr="00E840A8">
        <w:rPr>
          <w:rFonts w:ascii="Cambria" w:hAnsi="Cambria"/>
          <w:sz w:val="22"/>
          <w:szCs w:val="22"/>
          <w:highlight w:val="green"/>
        </w:rPr>
        <w:t xml:space="preserve"> nasledovne:</w:t>
      </w:r>
    </w:p>
    <w:p w14:paraId="019A540F" w14:textId="77777777" w:rsidR="00E840A8" w:rsidRPr="000F4D5F" w:rsidRDefault="00E840A8" w:rsidP="00E840A8">
      <w:pPr>
        <w:pStyle w:val="Odsekzoznamu"/>
        <w:numPr>
          <w:ilvl w:val="0"/>
          <w:numId w:val="17"/>
        </w:numPr>
        <w:spacing w:after="5" w:line="252" w:lineRule="auto"/>
        <w:ind w:left="709"/>
        <w:contextualSpacing w:val="0"/>
        <w:jc w:val="both"/>
        <w:rPr>
          <w:rFonts w:ascii="Cambria" w:hAnsi="Cambria"/>
          <w:sz w:val="22"/>
          <w:szCs w:val="22"/>
          <w:highlight w:val="green"/>
        </w:rPr>
      </w:pPr>
      <w:r w:rsidRPr="000F4D5F">
        <w:rPr>
          <w:rFonts w:ascii="Cambria" w:hAnsi="Cambria"/>
          <w:sz w:val="22"/>
          <w:szCs w:val="22"/>
          <w:highlight w:val="green"/>
        </w:rPr>
        <w:t>apríl až október/1 x 14 dní</w:t>
      </w:r>
    </w:p>
    <w:p w14:paraId="18977368" w14:textId="77777777" w:rsidR="00E840A8" w:rsidRPr="000F4D5F" w:rsidRDefault="00E840A8" w:rsidP="00E840A8">
      <w:pPr>
        <w:pStyle w:val="Odsekzoznamu"/>
        <w:numPr>
          <w:ilvl w:val="0"/>
          <w:numId w:val="17"/>
        </w:numPr>
        <w:spacing w:after="5" w:line="252" w:lineRule="auto"/>
        <w:ind w:left="709"/>
        <w:contextualSpacing w:val="0"/>
        <w:jc w:val="both"/>
        <w:rPr>
          <w:rFonts w:ascii="Cambria" w:hAnsi="Cambria"/>
          <w:sz w:val="22"/>
          <w:szCs w:val="22"/>
          <w:highlight w:val="green"/>
        </w:rPr>
      </w:pPr>
      <w:r w:rsidRPr="000F4D5F">
        <w:rPr>
          <w:rFonts w:ascii="Cambria" w:hAnsi="Cambria"/>
          <w:sz w:val="22"/>
          <w:szCs w:val="22"/>
          <w:highlight w:val="green"/>
        </w:rPr>
        <w:t xml:space="preserve">november až marec/ 1 x 30 dní  </w:t>
      </w:r>
    </w:p>
    <w:p w14:paraId="4CACA717" w14:textId="1751BE0B" w:rsidR="00152F2E" w:rsidRPr="000F4D5F" w:rsidRDefault="00152F2E" w:rsidP="00152F2E">
      <w:pPr>
        <w:pStyle w:val="Odsekzoznamu"/>
        <w:numPr>
          <w:ilvl w:val="0"/>
          <w:numId w:val="16"/>
        </w:numPr>
        <w:spacing w:before="100" w:beforeAutospacing="1" w:after="100" w:afterAutospacing="1" w:line="276" w:lineRule="auto"/>
        <w:ind w:left="709" w:hanging="709"/>
        <w:jc w:val="both"/>
        <w:rPr>
          <w:rFonts w:ascii="Cambria" w:hAnsi="Cambria"/>
          <w:sz w:val="22"/>
          <w:szCs w:val="22"/>
          <w:highlight w:val="green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highlight w:val="green"/>
          <w:lang w:eastAsia="sk-SK"/>
        </w:rPr>
        <w:t xml:space="preserve">Poskytovateľ sa zaväzuje </w:t>
      </w:r>
      <w:r w:rsidRPr="000F4D5F">
        <w:rPr>
          <w:rFonts w:ascii="Constantia" w:hAnsi="Constantia"/>
          <w:sz w:val="22"/>
          <w:szCs w:val="22"/>
          <w:highlight w:val="green"/>
        </w:rPr>
        <w:t>vykonávať dezinfekciu/čistenie 1100 l nádob 1 x 6 mesiacov.</w:t>
      </w:r>
    </w:p>
    <w:bookmarkEnd w:id="0"/>
    <w:p w14:paraId="13636019" w14:textId="6A202332" w:rsidR="00530A76" w:rsidRPr="000F4D5F" w:rsidRDefault="00530A76" w:rsidP="00152F2E">
      <w:pPr>
        <w:pStyle w:val="Odsekzoznamu"/>
        <w:numPr>
          <w:ilvl w:val="0"/>
          <w:numId w:val="16"/>
        </w:numPr>
        <w:tabs>
          <w:tab w:val="left" w:pos="0"/>
        </w:tabs>
        <w:spacing w:before="100" w:beforeAutospacing="1" w:after="100" w:afterAutospacing="1" w:line="276" w:lineRule="auto"/>
        <w:ind w:left="0" w:firstLine="0"/>
        <w:jc w:val="both"/>
        <w:rPr>
          <w:rFonts w:ascii="Cambria" w:eastAsia="Times New Roman" w:hAnsi="Cambria" w:cs="Times New Roman"/>
          <w:sz w:val="22"/>
          <w:szCs w:val="22"/>
          <w:highlight w:val="green"/>
          <w:lang w:eastAsia="sk-SK"/>
        </w:rPr>
      </w:pPr>
      <w:r w:rsidRPr="000F4D5F">
        <w:rPr>
          <w:rFonts w:ascii="Cambria" w:hAnsi="Cambria" w:cs="Times New Roman"/>
          <w:sz w:val="22"/>
          <w:szCs w:val="22"/>
          <w:highlight w:val="green"/>
        </w:rPr>
        <w:t xml:space="preserve">Poskytovateľ týmto v súlade s § 41 ods. 3 zákona č. 343/2015 Z. z. o verejnom obstarávaní a o zmene a doplnení niektorých zákonov v znení neskorších predpisov (ďalej len „ZVO“) uvádza </w:t>
      </w:r>
      <w:r w:rsidRPr="000F4D5F">
        <w:rPr>
          <w:rFonts w:ascii="Cambria" w:hAnsi="Cambria" w:cs="Times New Roman"/>
          <w:sz w:val="22"/>
          <w:szCs w:val="22"/>
          <w:highlight w:val="cyan"/>
        </w:rPr>
        <w:t xml:space="preserve">v prílohe č. 4 tejto zmluvy </w:t>
      </w:r>
      <w:r w:rsidRPr="000F4D5F">
        <w:rPr>
          <w:rFonts w:ascii="Cambria" w:hAnsi="Cambria" w:cs="Times New Roman"/>
          <w:bCs/>
          <w:sz w:val="22"/>
          <w:szCs w:val="22"/>
          <w:highlight w:val="green"/>
        </w:rPr>
        <w:t>Zoznam známych subdodávateľov.</w:t>
      </w:r>
    </w:p>
    <w:p w14:paraId="7991387F" w14:textId="57D6329F" w:rsidR="008C7B40" w:rsidRPr="000F4D5F" w:rsidRDefault="008C7B40" w:rsidP="00152F2E">
      <w:pPr>
        <w:pStyle w:val="Odsekzoznamu"/>
        <w:numPr>
          <w:ilvl w:val="0"/>
          <w:numId w:val="16"/>
        </w:numPr>
        <w:tabs>
          <w:tab w:val="left" w:pos="0"/>
        </w:tabs>
        <w:spacing w:before="100" w:beforeAutospacing="1" w:after="100" w:afterAutospacing="1" w:line="276" w:lineRule="auto"/>
        <w:ind w:left="0" w:firstLine="0"/>
        <w:jc w:val="both"/>
        <w:rPr>
          <w:rFonts w:ascii="Cambria" w:eastAsia="Times New Roman" w:hAnsi="Cambria" w:cs="Times New Roman"/>
          <w:sz w:val="22"/>
          <w:szCs w:val="22"/>
          <w:highlight w:val="green"/>
          <w:lang w:eastAsia="sk-SK"/>
        </w:rPr>
      </w:pPr>
      <w:r w:rsidRPr="000F4D5F">
        <w:rPr>
          <w:rFonts w:ascii="Cambria" w:hAnsi="Cambria"/>
          <w:color w:val="000000"/>
          <w:sz w:val="22"/>
          <w:szCs w:val="22"/>
          <w:highlight w:val="green"/>
        </w:rPr>
        <w:t xml:space="preserve">Subdodávatelia poskytovateľa, uvedení v prílohe č. 4 Zoznam známych subdodávateľov musia spĺňať podmienku účasti </w:t>
      </w:r>
      <w:bookmarkStart w:id="1" w:name="_Hlk81899442"/>
      <w:r w:rsidRPr="000F4D5F">
        <w:rPr>
          <w:rFonts w:ascii="Cambria" w:hAnsi="Cambria"/>
          <w:color w:val="000000"/>
          <w:sz w:val="22"/>
          <w:szCs w:val="22"/>
          <w:highlight w:val="green"/>
        </w:rPr>
        <w:t>podľa § 32 ods. 1 písm. e) a f) ZVO (doklad o oprávnení poskytovať služby vo vzťahu k tej časti predmetu zákazky, ktorý má subdodávateľ plniť).</w:t>
      </w:r>
      <w:bookmarkEnd w:id="1"/>
    </w:p>
    <w:p w14:paraId="737C599B" w14:textId="77777777" w:rsidR="00DF16FE" w:rsidRPr="000F4D5F" w:rsidRDefault="00530A76" w:rsidP="00DF16FE">
      <w:pPr>
        <w:pStyle w:val="Odsekzoznamu"/>
        <w:numPr>
          <w:ilvl w:val="0"/>
          <w:numId w:val="16"/>
        </w:numPr>
        <w:tabs>
          <w:tab w:val="left" w:pos="0"/>
        </w:tabs>
        <w:spacing w:before="100" w:beforeAutospacing="1" w:after="100" w:afterAutospacing="1" w:line="276" w:lineRule="auto"/>
        <w:ind w:left="0" w:firstLine="0"/>
        <w:jc w:val="both"/>
        <w:rPr>
          <w:rFonts w:ascii="Cambria" w:eastAsia="Times New Roman" w:hAnsi="Cambria" w:cs="Times New Roman"/>
          <w:sz w:val="22"/>
          <w:szCs w:val="22"/>
          <w:highlight w:val="green"/>
          <w:lang w:eastAsia="sk-SK"/>
        </w:rPr>
      </w:pPr>
      <w:r w:rsidRPr="000F4D5F">
        <w:rPr>
          <w:rFonts w:ascii="Cambria" w:hAnsi="Cambria" w:cs="Times New Roman"/>
          <w:sz w:val="22"/>
          <w:szCs w:val="22"/>
          <w:highlight w:val="green"/>
        </w:rPr>
        <w:t xml:space="preserve">Poskytovateľ je v súlade s § 41 ods. 4 ZVO povinný písomne oznámiť objednávateľovi akúkoľvek zmenu údajov o subdodávateľovi bezodkladne po tom, ako sa o zmene údajov dozvedel. </w:t>
      </w:r>
    </w:p>
    <w:p w14:paraId="37E490E8" w14:textId="048686D3" w:rsidR="00981A6A" w:rsidRPr="000F4D5F" w:rsidRDefault="00DF16FE" w:rsidP="00DF16FE">
      <w:pPr>
        <w:pStyle w:val="Odsekzoznamu"/>
        <w:numPr>
          <w:ilvl w:val="0"/>
          <w:numId w:val="16"/>
        </w:numPr>
        <w:tabs>
          <w:tab w:val="left" w:pos="0"/>
        </w:tabs>
        <w:spacing w:before="100" w:beforeAutospacing="1" w:after="100" w:afterAutospacing="1" w:line="276" w:lineRule="auto"/>
        <w:ind w:left="0" w:firstLine="0"/>
        <w:jc w:val="both"/>
        <w:rPr>
          <w:rFonts w:ascii="Cambria" w:eastAsia="Times New Roman" w:hAnsi="Cambria" w:cs="Times New Roman"/>
          <w:sz w:val="22"/>
          <w:szCs w:val="22"/>
          <w:highlight w:val="green"/>
          <w:lang w:eastAsia="sk-SK"/>
        </w:rPr>
      </w:pPr>
      <w:r w:rsidRPr="000F4D5F">
        <w:rPr>
          <w:rFonts w:ascii="Cambria" w:hAnsi="Cambria"/>
          <w:color w:val="000000"/>
          <w:sz w:val="22"/>
          <w:szCs w:val="22"/>
          <w:highlight w:val="green"/>
        </w:rPr>
        <w:t xml:space="preserve">V prípade zámeru realizovať nástup nového subdodávateľa a taktiež zámeru realizovať zmenu pôvodného subdodávateľa je poskytovateľ povinný žiadosťou min. </w:t>
      </w:r>
      <w:bookmarkStart w:id="2" w:name="_Hlk81902217"/>
      <w:r w:rsidRPr="000F4D5F">
        <w:rPr>
          <w:rFonts w:ascii="Cambria" w:hAnsi="Cambria"/>
          <w:color w:val="000000"/>
          <w:sz w:val="22"/>
          <w:szCs w:val="22"/>
          <w:highlight w:val="green"/>
        </w:rPr>
        <w:t>5 pracovných dní vopred predložiť objednávateľovi na schválenie každého subdodávateľa, ktorí musia  spĺňať podmienky účasti podľa § 32  ods. 1 písm. e) a f) ZVO.</w:t>
      </w:r>
      <w:r w:rsidRPr="000F4D5F">
        <w:rPr>
          <w:rFonts w:ascii="Constantia" w:hAnsi="Constantia"/>
          <w:color w:val="000000"/>
        </w:rPr>
        <w:t xml:space="preserve">  </w:t>
      </w:r>
      <w:bookmarkEnd w:id="2"/>
      <w:r w:rsidR="00981A6A" w:rsidRPr="000F4D5F">
        <w:rPr>
          <w:rFonts w:ascii="Cambria" w:hAnsi="Cambria"/>
          <w:color w:val="000000"/>
          <w:sz w:val="22"/>
          <w:szCs w:val="22"/>
          <w:highlight w:val="green"/>
        </w:rPr>
        <w:t>Súčasťou žiadosti bude spresnený rozsah služieb, ktoré bude pre poskytovateľa realizovať subdodávateľ a doklad o oprávnení poskytovať služby vo vzťahu k tej časti predmetu zákazky, ktorý má subdodávateľ plniť a uviesť údaje o osobe oprávnenej konať za subdodávateľa v rozsahu požadovanom v zák.č. 343/2015 ZVO.</w:t>
      </w:r>
    </w:p>
    <w:p w14:paraId="417B0368" w14:textId="55F6AAAF" w:rsidR="00981A6A" w:rsidRPr="000F4D5F" w:rsidRDefault="00981A6A" w:rsidP="00D66651">
      <w:pPr>
        <w:pStyle w:val="Odsekzoznamu"/>
        <w:tabs>
          <w:tab w:val="left" w:pos="0"/>
        </w:tabs>
        <w:spacing w:before="100" w:beforeAutospacing="1" w:after="100" w:afterAutospacing="1" w:line="276" w:lineRule="auto"/>
        <w:ind w:left="0"/>
        <w:jc w:val="both"/>
        <w:rPr>
          <w:rFonts w:ascii="Cambria" w:hAnsi="Cambria" w:cs="Times New Roman"/>
          <w:sz w:val="22"/>
          <w:szCs w:val="22"/>
          <w:highlight w:val="green"/>
        </w:rPr>
      </w:pPr>
      <w:r w:rsidRPr="000F4D5F">
        <w:rPr>
          <w:rFonts w:ascii="Cambria" w:hAnsi="Cambria"/>
          <w:color w:val="000000"/>
          <w:sz w:val="22"/>
          <w:szCs w:val="22"/>
          <w:highlight w:val="green"/>
        </w:rPr>
        <w:t>Zistený nesúlad bude objednávateľ považovať za závažné porušenie zmluvných podmienok</w:t>
      </w:r>
      <w:r w:rsidR="00DF16FE" w:rsidRPr="000F4D5F">
        <w:rPr>
          <w:rFonts w:ascii="Cambria" w:hAnsi="Cambria"/>
          <w:color w:val="000000"/>
          <w:sz w:val="22"/>
          <w:szCs w:val="22"/>
          <w:highlight w:val="green"/>
        </w:rPr>
        <w:t xml:space="preserve">. </w:t>
      </w:r>
      <w:r w:rsidRPr="000F4D5F">
        <w:rPr>
          <w:rFonts w:ascii="Cambria" w:hAnsi="Cambria"/>
          <w:color w:val="000000"/>
          <w:sz w:val="22"/>
          <w:szCs w:val="22"/>
          <w:highlight w:val="green"/>
        </w:rPr>
        <w:t>Poskytovateľ nie je oprávnený bez písomného súhlasu objednávateľa previesť svoje práva a záväzky podľa tejto zmluvy na nového subdodávateľa.</w:t>
      </w:r>
    </w:p>
    <w:p w14:paraId="14B39CE2" w14:textId="4BAC0A0A" w:rsidR="00530A76" w:rsidRPr="000F4D5F" w:rsidRDefault="00530A76" w:rsidP="00DF16FE">
      <w:pPr>
        <w:pStyle w:val="Odsekzoznamu"/>
        <w:numPr>
          <w:ilvl w:val="0"/>
          <w:numId w:val="16"/>
        </w:numPr>
        <w:spacing w:before="100" w:beforeAutospacing="1" w:after="100" w:afterAutospacing="1" w:line="276" w:lineRule="auto"/>
        <w:ind w:left="0" w:firstLine="0"/>
        <w:jc w:val="both"/>
        <w:rPr>
          <w:rFonts w:ascii="Cambria" w:eastAsia="Times New Roman" w:hAnsi="Cambria" w:cs="Times New Roman"/>
          <w:sz w:val="22"/>
          <w:szCs w:val="22"/>
          <w:highlight w:val="green"/>
          <w:lang w:eastAsia="sk-SK"/>
        </w:rPr>
      </w:pPr>
      <w:r w:rsidRPr="000F4D5F">
        <w:rPr>
          <w:rFonts w:ascii="Cambria" w:hAnsi="Cambria" w:cs="Times New Roman"/>
          <w:sz w:val="22"/>
          <w:szCs w:val="22"/>
          <w:highlight w:val="green"/>
        </w:rPr>
        <w:t>Pokiaľ objednávateľ do dňa predchádzajúceho dňu, v ktorom má nastať zmena subdodávateľa neoznámi poskytovateľovi písomne, že so zmenou subdodávateľa nesúhlasí, vrátane uvedenia konkrétnych dôvodov nesúhlasu, platí, že súhlas bol poskytovateľovi udelený.</w:t>
      </w:r>
    </w:p>
    <w:p w14:paraId="09C4EEF1" w14:textId="77777777" w:rsidR="00530A76" w:rsidRPr="000F4D5F" w:rsidRDefault="00530A76" w:rsidP="00530A76">
      <w:pPr>
        <w:jc w:val="both"/>
        <w:rPr>
          <w:rFonts w:ascii="Cambria" w:eastAsia="Times New Roman" w:hAnsi="Cambria" w:cs="Arial"/>
          <w:b/>
          <w:bCs/>
          <w:sz w:val="22"/>
          <w:szCs w:val="22"/>
          <w:lang w:eastAsia="sk-SK"/>
        </w:rPr>
      </w:pPr>
    </w:p>
    <w:p w14:paraId="063F7E5C" w14:textId="4A55B297" w:rsidR="008F0EFD" w:rsidRPr="000F4D5F" w:rsidRDefault="002038DB" w:rsidP="008F0EFD">
      <w:pPr>
        <w:jc w:val="center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Arial"/>
          <w:b/>
          <w:bCs/>
          <w:sz w:val="22"/>
          <w:szCs w:val="22"/>
          <w:lang w:eastAsia="sk-SK"/>
        </w:rPr>
        <w:t>Článok</w:t>
      </w:r>
      <w:r w:rsidR="00C73EF2" w:rsidRPr="000F4D5F">
        <w:rPr>
          <w:rFonts w:ascii="Cambria" w:eastAsia="Times New Roman" w:hAnsi="Cambria" w:cs="Arial"/>
          <w:b/>
          <w:bCs/>
          <w:sz w:val="22"/>
          <w:szCs w:val="22"/>
          <w:lang w:eastAsia="sk-SK"/>
        </w:rPr>
        <w:t xml:space="preserve"> </w:t>
      </w:r>
      <w:r w:rsidR="008F0EFD" w:rsidRPr="000F4D5F">
        <w:rPr>
          <w:rFonts w:ascii="Cambria" w:eastAsia="Times New Roman" w:hAnsi="Cambria" w:cs="Arial"/>
          <w:b/>
          <w:bCs/>
          <w:sz w:val="22"/>
          <w:szCs w:val="22"/>
          <w:lang w:eastAsia="sk-SK"/>
        </w:rPr>
        <w:t>V</w:t>
      </w:r>
      <w:r w:rsidR="00152F2E" w:rsidRPr="000F4D5F">
        <w:rPr>
          <w:rFonts w:ascii="Cambria" w:eastAsia="Times New Roman" w:hAnsi="Cambria" w:cs="Arial"/>
          <w:b/>
          <w:bCs/>
          <w:sz w:val="22"/>
          <w:szCs w:val="22"/>
          <w:lang w:eastAsia="sk-SK"/>
        </w:rPr>
        <w:t>I</w:t>
      </w:r>
      <w:r w:rsidR="008F0EFD" w:rsidRPr="000F4D5F">
        <w:rPr>
          <w:rFonts w:ascii="Cambria" w:eastAsia="Times New Roman" w:hAnsi="Cambria" w:cs="Arial"/>
          <w:b/>
          <w:bCs/>
          <w:sz w:val="22"/>
          <w:szCs w:val="22"/>
          <w:lang w:eastAsia="sk-SK"/>
        </w:rPr>
        <w:t>.</w:t>
      </w:r>
    </w:p>
    <w:p w14:paraId="4CDF320A" w14:textId="11CE40DA" w:rsidR="008F0EFD" w:rsidRPr="000F4D5F" w:rsidRDefault="008F0EFD" w:rsidP="008F0EFD">
      <w:pPr>
        <w:jc w:val="center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Arial"/>
          <w:b/>
          <w:bCs/>
          <w:sz w:val="22"/>
          <w:szCs w:val="22"/>
          <w:lang w:eastAsia="sk-SK"/>
        </w:rPr>
        <w:t xml:space="preserve">Sankcie a </w:t>
      </w:r>
      <w:r w:rsidR="002038DB" w:rsidRPr="000F4D5F">
        <w:rPr>
          <w:rFonts w:ascii="Cambria" w:eastAsia="Times New Roman" w:hAnsi="Cambria" w:cs="Arial"/>
          <w:b/>
          <w:bCs/>
          <w:sz w:val="22"/>
          <w:szCs w:val="22"/>
          <w:lang w:eastAsia="sk-SK"/>
        </w:rPr>
        <w:t>zodpovednosť</w:t>
      </w:r>
      <w:r w:rsidRPr="000F4D5F">
        <w:rPr>
          <w:rFonts w:ascii="Cambria" w:eastAsia="Times New Roman" w:hAnsi="Cambria" w:cs="Arial"/>
          <w:b/>
          <w:bCs/>
          <w:sz w:val="22"/>
          <w:szCs w:val="22"/>
          <w:lang w:eastAsia="sk-SK"/>
        </w:rPr>
        <w:t xml:space="preserve"> za </w:t>
      </w:r>
      <w:r w:rsidR="00027684" w:rsidRPr="000F4D5F">
        <w:rPr>
          <w:rFonts w:ascii="Cambria" w:eastAsia="Times New Roman" w:hAnsi="Cambria" w:cs="Arial"/>
          <w:b/>
          <w:bCs/>
          <w:sz w:val="22"/>
          <w:szCs w:val="22"/>
          <w:lang w:eastAsia="sk-SK"/>
        </w:rPr>
        <w:t>škodu</w:t>
      </w:r>
    </w:p>
    <w:p w14:paraId="298F8054" w14:textId="50BB4EE4" w:rsidR="00C73EF2" w:rsidRPr="000F4D5F" w:rsidRDefault="008F0EFD" w:rsidP="00C73EF2">
      <w:pPr>
        <w:pStyle w:val="Odsekzoznamu"/>
        <w:numPr>
          <w:ilvl w:val="0"/>
          <w:numId w:val="8"/>
        </w:numPr>
        <w:spacing w:before="100" w:beforeAutospacing="1" w:after="100" w:afterAutospacing="1" w:line="276" w:lineRule="auto"/>
        <w:ind w:left="0" w:firstLine="0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Pri </w:t>
      </w:r>
      <w:r w:rsidR="00027684" w:rsidRPr="000F4D5F">
        <w:rPr>
          <w:rFonts w:ascii="Cambria" w:eastAsia="Times New Roman" w:hAnsi="Cambria" w:cs="Times New Roman"/>
          <w:sz w:val="22"/>
          <w:szCs w:val="22"/>
          <w:lang w:eastAsia="sk-SK"/>
        </w:rPr>
        <w:t>omeškaní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027684" w:rsidRPr="000F4D5F">
        <w:rPr>
          <w:rFonts w:ascii="Cambria" w:eastAsia="Times New Roman" w:hAnsi="Cambria" w:cs="Times New Roman"/>
          <w:sz w:val="22"/>
          <w:szCs w:val="22"/>
          <w:lang w:eastAsia="sk-SK"/>
        </w:rPr>
        <w:t>poskytovateľa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s </w:t>
      </w:r>
      <w:r w:rsidR="00027684" w:rsidRPr="000F4D5F">
        <w:rPr>
          <w:rFonts w:ascii="Cambria" w:eastAsia="Times New Roman" w:hAnsi="Cambria" w:cs="Times New Roman"/>
          <w:sz w:val="22"/>
          <w:szCs w:val="22"/>
          <w:lang w:eastAsia="sk-SK"/>
        </w:rPr>
        <w:t>termínom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poskytovania </w:t>
      </w:r>
      <w:r w:rsidR="00027684" w:rsidRPr="000F4D5F">
        <w:rPr>
          <w:rFonts w:ascii="Cambria" w:eastAsia="Times New Roman" w:hAnsi="Cambria" w:cs="Times New Roman"/>
          <w:sz w:val="22"/>
          <w:szCs w:val="22"/>
          <w:lang w:eastAsia="sk-SK"/>
        </w:rPr>
        <w:t>Služby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, si </w:t>
      </w:r>
      <w:r w:rsidR="00027684" w:rsidRPr="000F4D5F">
        <w:rPr>
          <w:rFonts w:ascii="Cambria" w:eastAsia="Times New Roman" w:hAnsi="Cambria" w:cs="Times New Roman"/>
          <w:sz w:val="22"/>
          <w:szCs w:val="22"/>
          <w:lang w:eastAsia="sk-SK"/>
        </w:rPr>
        <w:t>môže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027684" w:rsidRPr="000F4D5F">
        <w:rPr>
          <w:rFonts w:ascii="Cambria" w:eastAsia="Times New Roman" w:hAnsi="Cambria" w:cs="Times New Roman"/>
          <w:sz w:val="22"/>
          <w:szCs w:val="22"/>
          <w:lang w:eastAsia="sk-SK"/>
        </w:rPr>
        <w:t>objednávateľ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027684" w:rsidRPr="000F4D5F">
        <w:rPr>
          <w:rFonts w:ascii="Cambria" w:eastAsia="Times New Roman" w:hAnsi="Cambria" w:cs="Times New Roman"/>
          <w:sz w:val="22"/>
          <w:szCs w:val="22"/>
          <w:lang w:eastAsia="sk-SK"/>
        </w:rPr>
        <w:t>uplatniť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DA5916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zmluvnú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pokutu vo </w:t>
      </w:r>
      <w:r w:rsidR="00027684" w:rsidRPr="000F4D5F">
        <w:rPr>
          <w:rFonts w:ascii="Cambria" w:eastAsia="Times New Roman" w:hAnsi="Cambria" w:cs="Times New Roman"/>
          <w:sz w:val="22"/>
          <w:szCs w:val="22"/>
          <w:lang w:eastAsia="sk-SK"/>
        </w:rPr>
        <w:t>výške</w:t>
      </w:r>
      <w:r w:rsidR="0069691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152F2E" w:rsidRPr="000F4D5F">
        <w:rPr>
          <w:rFonts w:ascii="Cambria" w:eastAsia="Times New Roman" w:hAnsi="Cambria" w:cs="Times New Roman"/>
          <w:sz w:val="22"/>
          <w:szCs w:val="22"/>
          <w:highlight w:val="green"/>
          <w:lang w:eastAsia="sk-SK"/>
        </w:rPr>
        <w:t>5</w:t>
      </w:r>
      <w:r w:rsidR="0069691D" w:rsidRPr="000F4D5F">
        <w:rPr>
          <w:rFonts w:ascii="Cambria" w:eastAsia="Times New Roman" w:hAnsi="Cambria" w:cs="Times New Roman"/>
          <w:sz w:val="22"/>
          <w:szCs w:val="22"/>
          <w:highlight w:val="green"/>
          <w:lang w:eastAsia="sk-SK"/>
        </w:rPr>
        <w:t>00</w:t>
      </w:r>
      <w:r w:rsidR="005B5A5A" w:rsidRPr="000F4D5F">
        <w:rPr>
          <w:rFonts w:ascii="Cambria" w:eastAsia="Times New Roman" w:hAnsi="Cambria" w:cs="Times New Roman"/>
          <w:sz w:val="22"/>
          <w:szCs w:val="22"/>
          <w:highlight w:val="green"/>
          <w:lang w:eastAsia="sk-SK"/>
        </w:rPr>
        <w:t xml:space="preserve">;- </w:t>
      </w:r>
      <w:r w:rsidRPr="000F4D5F">
        <w:rPr>
          <w:rFonts w:ascii="Cambria" w:eastAsia="Times New Roman" w:hAnsi="Cambria" w:cs="Times New Roman"/>
          <w:sz w:val="22"/>
          <w:szCs w:val="22"/>
          <w:highlight w:val="green"/>
          <w:lang w:eastAsia="sk-SK"/>
        </w:rPr>
        <w:t>eur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za </w:t>
      </w:r>
      <w:r w:rsidR="00027684" w:rsidRPr="000F4D5F">
        <w:rPr>
          <w:rFonts w:ascii="Cambria" w:eastAsia="Times New Roman" w:hAnsi="Cambria" w:cs="Times New Roman"/>
          <w:sz w:val="22"/>
          <w:szCs w:val="22"/>
          <w:lang w:eastAsia="sk-SK"/>
        </w:rPr>
        <w:t>každý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́ </w:t>
      </w:r>
      <w:r w:rsidR="00027684" w:rsidRPr="000F4D5F">
        <w:rPr>
          <w:rFonts w:ascii="Cambria" w:eastAsia="Times New Roman" w:hAnsi="Cambria" w:cs="Times New Roman"/>
          <w:sz w:val="22"/>
          <w:szCs w:val="22"/>
          <w:lang w:eastAsia="sk-SK"/>
        </w:rPr>
        <w:t>deň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027684" w:rsidRPr="000F4D5F">
        <w:rPr>
          <w:rFonts w:ascii="Cambria" w:eastAsia="Times New Roman" w:hAnsi="Cambria" w:cs="Times New Roman"/>
          <w:sz w:val="22"/>
          <w:szCs w:val="22"/>
          <w:lang w:eastAsia="sk-SK"/>
        </w:rPr>
        <w:t>omeškania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, za </w:t>
      </w:r>
      <w:r w:rsidR="00027684" w:rsidRPr="000F4D5F">
        <w:rPr>
          <w:rFonts w:ascii="Cambria" w:eastAsia="Times New Roman" w:hAnsi="Cambria" w:cs="Times New Roman"/>
          <w:sz w:val="22"/>
          <w:szCs w:val="22"/>
          <w:lang w:eastAsia="sk-SK"/>
        </w:rPr>
        <w:t>každý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́ </w:t>
      </w:r>
      <w:r w:rsidR="00027684" w:rsidRPr="000F4D5F">
        <w:rPr>
          <w:rFonts w:ascii="Cambria" w:eastAsia="Times New Roman" w:hAnsi="Cambria" w:cs="Times New Roman"/>
          <w:sz w:val="22"/>
          <w:szCs w:val="22"/>
          <w:lang w:eastAsia="sk-SK"/>
        </w:rPr>
        <w:t>jednotlivý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́ </w:t>
      </w:r>
      <w:r w:rsidR="00027684" w:rsidRPr="000F4D5F">
        <w:rPr>
          <w:rFonts w:ascii="Cambria" w:eastAsia="Times New Roman" w:hAnsi="Cambria" w:cs="Times New Roman"/>
          <w:sz w:val="22"/>
          <w:szCs w:val="22"/>
          <w:lang w:eastAsia="sk-SK"/>
        </w:rPr>
        <w:t>prípad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027684" w:rsidRPr="000F4D5F">
        <w:rPr>
          <w:rFonts w:ascii="Cambria" w:eastAsia="Times New Roman" w:hAnsi="Cambria" w:cs="Times New Roman"/>
          <w:sz w:val="22"/>
          <w:szCs w:val="22"/>
          <w:lang w:eastAsia="sk-SK"/>
        </w:rPr>
        <w:t>presahujúci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027684" w:rsidRPr="000F4D5F">
        <w:rPr>
          <w:rFonts w:ascii="Cambria" w:eastAsia="Times New Roman" w:hAnsi="Cambria" w:cs="Times New Roman"/>
          <w:sz w:val="22"/>
          <w:szCs w:val="22"/>
          <w:lang w:eastAsia="sk-SK"/>
        </w:rPr>
        <w:t>omeškanie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24 </w:t>
      </w:r>
      <w:r w:rsidR="00027684" w:rsidRPr="000F4D5F">
        <w:rPr>
          <w:rFonts w:ascii="Cambria" w:eastAsia="Times New Roman" w:hAnsi="Cambria" w:cs="Times New Roman"/>
          <w:sz w:val="22"/>
          <w:szCs w:val="22"/>
          <w:lang w:eastAsia="sk-SK"/>
        </w:rPr>
        <w:t>hodín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oproti </w:t>
      </w:r>
      <w:r w:rsidR="00027684" w:rsidRPr="000F4D5F">
        <w:rPr>
          <w:rFonts w:ascii="Cambria" w:eastAsia="Times New Roman" w:hAnsi="Cambria" w:cs="Times New Roman"/>
          <w:sz w:val="22"/>
          <w:szCs w:val="22"/>
          <w:lang w:eastAsia="sk-SK"/>
        </w:rPr>
        <w:t>dohodnutému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harmonogramu. </w:t>
      </w:r>
    </w:p>
    <w:p w14:paraId="16B5403C" w14:textId="733271B1" w:rsidR="00DA5916" w:rsidRPr="000F4D5F" w:rsidRDefault="00DA5916" w:rsidP="00C73EF2">
      <w:pPr>
        <w:pStyle w:val="Odsekzoznamu"/>
        <w:numPr>
          <w:ilvl w:val="0"/>
          <w:numId w:val="8"/>
        </w:numPr>
        <w:spacing w:before="100" w:beforeAutospacing="1" w:after="100" w:afterAutospacing="1" w:line="276" w:lineRule="auto"/>
        <w:ind w:left="0" w:firstLine="0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Uplatnenie zmluvnej pokuty nemá vplyv na vznik a výšku povinnosti poskytovateľa nahradiť spôsobenú škodu. </w:t>
      </w:r>
    </w:p>
    <w:p w14:paraId="013AD011" w14:textId="117921D1" w:rsidR="00C73EF2" w:rsidRPr="000F4D5F" w:rsidRDefault="008F0EFD" w:rsidP="00C73EF2">
      <w:pPr>
        <w:pStyle w:val="Odsekzoznamu"/>
        <w:numPr>
          <w:ilvl w:val="0"/>
          <w:numId w:val="8"/>
        </w:numPr>
        <w:spacing w:before="100" w:beforeAutospacing="1" w:after="100" w:afterAutospacing="1" w:line="276" w:lineRule="auto"/>
        <w:ind w:left="0" w:firstLine="0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Pri </w:t>
      </w:r>
      <w:r w:rsidR="00327BF0" w:rsidRPr="000F4D5F">
        <w:rPr>
          <w:rFonts w:ascii="Cambria" w:eastAsia="Times New Roman" w:hAnsi="Cambria" w:cs="Times New Roman"/>
          <w:sz w:val="22"/>
          <w:szCs w:val="22"/>
          <w:lang w:eastAsia="sk-SK"/>
        </w:rPr>
        <w:t>omeškaní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327BF0" w:rsidRPr="000F4D5F">
        <w:rPr>
          <w:rFonts w:ascii="Cambria" w:eastAsia="Times New Roman" w:hAnsi="Cambria" w:cs="Times New Roman"/>
          <w:sz w:val="22"/>
          <w:szCs w:val="22"/>
          <w:lang w:eastAsia="sk-SK"/>
        </w:rPr>
        <w:t>objednávateľa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3A0DA8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s </w:t>
      </w:r>
      <w:r w:rsidR="00327BF0" w:rsidRPr="000F4D5F">
        <w:rPr>
          <w:rFonts w:ascii="Cambria" w:eastAsia="Times New Roman" w:hAnsi="Cambria" w:cs="Times New Roman"/>
          <w:sz w:val="22"/>
          <w:szCs w:val="22"/>
          <w:lang w:eastAsia="sk-SK"/>
        </w:rPr>
        <w:t>úhradou</w:t>
      </w:r>
      <w:r w:rsidR="003A0DA8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327BF0" w:rsidRPr="000F4D5F">
        <w:rPr>
          <w:rFonts w:ascii="Cambria" w:eastAsia="Times New Roman" w:hAnsi="Cambria" w:cs="Times New Roman"/>
          <w:sz w:val="22"/>
          <w:szCs w:val="22"/>
          <w:lang w:eastAsia="sk-SK"/>
        </w:rPr>
        <w:t>faktúry</w:t>
      </w:r>
      <w:r w:rsidR="003A0DA8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, v zmysle </w:t>
      </w:r>
      <w:r w:rsidR="00327BF0" w:rsidRPr="000F4D5F">
        <w:rPr>
          <w:rFonts w:ascii="Cambria" w:eastAsia="Times New Roman" w:hAnsi="Cambria" w:cs="Times New Roman"/>
          <w:sz w:val="22"/>
          <w:szCs w:val="22"/>
          <w:lang w:eastAsia="sk-SK"/>
        </w:rPr>
        <w:t>Článku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II</w:t>
      </w:r>
      <w:r w:rsidR="003A0DA8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.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bod</w:t>
      </w:r>
      <w:r w:rsidR="007878C6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u 6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tejto </w:t>
      </w:r>
      <w:r w:rsidR="007878C6" w:rsidRPr="000F4D5F">
        <w:rPr>
          <w:rFonts w:ascii="Cambria" w:eastAsia="Times New Roman" w:hAnsi="Cambria" w:cs="Times New Roman"/>
          <w:sz w:val="22"/>
          <w:szCs w:val="22"/>
          <w:lang w:eastAsia="sk-SK"/>
        </w:rPr>
        <w:t>Z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mluvy má </w:t>
      </w:r>
      <w:r w:rsidR="00327BF0" w:rsidRPr="000F4D5F">
        <w:rPr>
          <w:rFonts w:ascii="Cambria" w:eastAsia="Times New Roman" w:hAnsi="Cambria" w:cs="Times New Roman"/>
          <w:sz w:val="22"/>
          <w:szCs w:val="22"/>
          <w:lang w:eastAsia="sk-SK"/>
        </w:rPr>
        <w:t>poskytovateľ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327BF0" w:rsidRPr="000F4D5F">
        <w:rPr>
          <w:rFonts w:ascii="Cambria" w:eastAsia="Times New Roman" w:hAnsi="Cambria" w:cs="Times New Roman"/>
          <w:sz w:val="22"/>
          <w:szCs w:val="22"/>
          <w:lang w:eastAsia="sk-SK"/>
        </w:rPr>
        <w:t>právo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327BF0" w:rsidRPr="000F4D5F">
        <w:rPr>
          <w:rFonts w:ascii="Cambria" w:eastAsia="Times New Roman" w:hAnsi="Cambria" w:cs="Times New Roman"/>
          <w:sz w:val="22"/>
          <w:szCs w:val="22"/>
          <w:lang w:eastAsia="sk-SK"/>
        </w:rPr>
        <w:t>požadovať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od </w:t>
      </w:r>
      <w:r w:rsidR="00327BF0" w:rsidRPr="000F4D5F">
        <w:rPr>
          <w:rFonts w:ascii="Cambria" w:eastAsia="Times New Roman" w:hAnsi="Cambria" w:cs="Times New Roman"/>
          <w:sz w:val="22"/>
          <w:szCs w:val="22"/>
          <w:lang w:eastAsia="sk-SK"/>
        </w:rPr>
        <w:t>objednávateľa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327BF0" w:rsidRPr="000F4D5F">
        <w:rPr>
          <w:rFonts w:ascii="Cambria" w:eastAsia="Times New Roman" w:hAnsi="Cambria" w:cs="Times New Roman"/>
          <w:sz w:val="22"/>
          <w:szCs w:val="22"/>
          <w:lang w:eastAsia="sk-SK"/>
        </w:rPr>
        <w:t>úroky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z </w:t>
      </w:r>
      <w:r w:rsidR="00327BF0" w:rsidRPr="000F4D5F">
        <w:rPr>
          <w:rFonts w:ascii="Cambria" w:eastAsia="Times New Roman" w:hAnsi="Cambria" w:cs="Times New Roman"/>
          <w:sz w:val="22"/>
          <w:szCs w:val="22"/>
          <w:lang w:eastAsia="sk-SK"/>
        </w:rPr>
        <w:t>omeškania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vo </w:t>
      </w:r>
      <w:r w:rsidR="00327BF0" w:rsidRPr="000F4D5F">
        <w:rPr>
          <w:rFonts w:ascii="Cambria" w:eastAsia="Times New Roman" w:hAnsi="Cambria" w:cs="Times New Roman"/>
          <w:sz w:val="22"/>
          <w:szCs w:val="22"/>
          <w:lang w:eastAsia="sk-SK"/>
        </w:rPr>
        <w:t>výške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0,0</w:t>
      </w:r>
      <w:r w:rsidR="005B5A5A" w:rsidRPr="000F4D5F">
        <w:rPr>
          <w:rFonts w:ascii="Cambria" w:eastAsia="Times New Roman" w:hAnsi="Cambria" w:cs="Times New Roman"/>
          <w:sz w:val="22"/>
          <w:szCs w:val="22"/>
          <w:lang w:eastAsia="sk-SK"/>
        </w:rPr>
        <w:t>5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% z fakturovanej ceny za </w:t>
      </w:r>
      <w:r w:rsidR="00327BF0" w:rsidRPr="000F4D5F">
        <w:rPr>
          <w:rFonts w:ascii="Cambria" w:eastAsia="Times New Roman" w:hAnsi="Cambria" w:cs="Times New Roman"/>
          <w:sz w:val="22"/>
          <w:szCs w:val="22"/>
          <w:lang w:eastAsia="sk-SK"/>
        </w:rPr>
        <w:t>každý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́ </w:t>
      </w:r>
      <w:r w:rsidR="00327BF0" w:rsidRPr="000F4D5F">
        <w:rPr>
          <w:rFonts w:ascii="Cambria" w:eastAsia="Times New Roman" w:hAnsi="Cambria" w:cs="Times New Roman"/>
          <w:sz w:val="22"/>
          <w:szCs w:val="22"/>
          <w:lang w:eastAsia="sk-SK"/>
        </w:rPr>
        <w:t>začatý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́ </w:t>
      </w:r>
      <w:r w:rsidR="00327BF0" w:rsidRPr="000F4D5F">
        <w:rPr>
          <w:rFonts w:ascii="Cambria" w:eastAsia="Times New Roman" w:hAnsi="Cambria" w:cs="Times New Roman"/>
          <w:sz w:val="22"/>
          <w:szCs w:val="22"/>
          <w:lang w:eastAsia="sk-SK"/>
        </w:rPr>
        <w:t>deň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327BF0" w:rsidRPr="000F4D5F">
        <w:rPr>
          <w:rFonts w:ascii="Cambria" w:eastAsia="Times New Roman" w:hAnsi="Cambria" w:cs="Times New Roman"/>
          <w:sz w:val="22"/>
          <w:szCs w:val="22"/>
          <w:lang w:eastAsia="sk-SK"/>
        </w:rPr>
        <w:t>omeškania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. </w:t>
      </w:r>
    </w:p>
    <w:p w14:paraId="484CBC78" w14:textId="68657392" w:rsidR="00C73EF2" w:rsidRPr="000F4D5F" w:rsidRDefault="00327BF0" w:rsidP="00C73EF2">
      <w:pPr>
        <w:pStyle w:val="Odsekzoznamu"/>
        <w:numPr>
          <w:ilvl w:val="0"/>
          <w:numId w:val="8"/>
        </w:numPr>
        <w:spacing w:before="100" w:beforeAutospacing="1" w:after="100" w:afterAutospacing="1" w:line="276" w:lineRule="auto"/>
        <w:ind w:left="0" w:firstLine="0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Poskytovateľ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Služby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zodpovedá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́ za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všetky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škody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,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spôsobe</w:t>
      </w:r>
      <w:r>
        <w:rPr>
          <w:rFonts w:ascii="Cambria" w:eastAsia="Times New Roman" w:hAnsi="Cambria" w:cs="Times New Roman"/>
          <w:sz w:val="22"/>
          <w:szCs w:val="22"/>
          <w:lang w:eastAsia="sk-SK"/>
        </w:rPr>
        <w:t>n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é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jeho </w:t>
      </w:r>
      <w:r>
        <w:rPr>
          <w:rFonts w:ascii="Cambria" w:eastAsia="Times New Roman" w:hAnsi="Cambria" w:cs="Times New Roman"/>
          <w:sz w:val="22"/>
          <w:szCs w:val="22"/>
          <w:lang w:eastAsia="sk-SK"/>
        </w:rPr>
        <w:t>či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nnos</w:t>
      </w:r>
      <w:r>
        <w:rPr>
          <w:rFonts w:ascii="Cambria" w:eastAsia="Times New Roman" w:hAnsi="Cambria" w:cs="Times New Roman"/>
          <w:sz w:val="22"/>
          <w:szCs w:val="22"/>
          <w:lang w:eastAsia="sk-SK"/>
        </w:rPr>
        <w:t>ť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ou pri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poskytovaní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služby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. </w:t>
      </w:r>
    </w:p>
    <w:p w14:paraId="42E72C73" w14:textId="4ED4CA7B" w:rsidR="008F0EFD" w:rsidRPr="000F4D5F" w:rsidRDefault="00327BF0" w:rsidP="00C73EF2">
      <w:pPr>
        <w:pStyle w:val="Odsekzoznamu"/>
        <w:numPr>
          <w:ilvl w:val="0"/>
          <w:numId w:val="8"/>
        </w:numPr>
        <w:spacing w:before="100" w:beforeAutospacing="1" w:after="100" w:afterAutospacing="1" w:line="276" w:lineRule="auto"/>
        <w:ind w:left="0" w:firstLine="0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Poskytovateľ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služby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zodpovedá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za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škody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,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ktoré</w:t>
      </w:r>
      <w:r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vzniknú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objednávateľovi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v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dôsledku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neplnenia zmluvne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dohodnutých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povinnost</w:t>
      </w:r>
      <w:r w:rsidR="007878C6" w:rsidRPr="000F4D5F">
        <w:rPr>
          <w:rFonts w:ascii="Cambria" w:eastAsia="Times New Roman" w:hAnsi="Cambria" w:cs="Times New Roman"/>
          <w:sz w:val="22"/>
          <w:szCs w:val="22"/>
          <w:lang w:eastAsia="sk-SK"/>
        </w:rPr>
        <w:t>í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zo strany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poskytovateľa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Služby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. </w:t>
      </w:r>
    </w:p>
    <w:p w14:paraId="2C16DA22" w14:textId="2668CC5E" w:rsidR="005B5A5A" w:rsidRPr="000F4D5F" w:rsidRDefault="005B5A5A" w:rsidP="00C73EF2">
      <w:pPr>
        <w:pStyle w:val="Odsekzoznamu"/>
        <w:numPr>
          <w:ilvl w:val="0"/>
          <w:numId w:val="8"/>
        </w:numPr>
        <w:spacing w:before="100" w:beforeAutospacing="1" w:after="100" w:afterAutospacing="1" w:line="276" w:lineRule="auto"/>
        <w:ind w:left="0" w:firstLine="0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Zmluvné strany nie sú v omeškaní v prípadoch vyššej moci, ak tieto skutočnosti bezodkladne písomne oznámia druhej strane, alebo sú okolnosti vyššej moci všeobecne známe.</w:t>
      </w:r>
    </w:p>
    <w:p w14:paraId="381CB4D9" w14:textId="77777777" w:rsidR="00DF16FE" w:rsidRPr="000F4D5F" w:rsidRDefault="00DF16FE" w:rsidP="008F0EFD">
      <w:pPr>
        <w:jc w:val="center"/>
        <w:rPr>
          <w:rFonts w:ascii="Cambria" w:eastAsia="Times New Roman" w:hAnsi="Cambria" w:cs="Arial"/>
          <w:b/>
          <w:bCs/>
          <w:sz w:val="22"/>
          <w:szCs w:val="22"/>
          <w:lang w:eastAsia="sk-SK"/>
        </w:rPr>
      </w:pPr>
    </w:p>
    <w:p w14:paraId="39A10973" w14:textId="4C829DF3" w:rsidR="008F0EFD" w:rsidRPr="000F4D5F" w:rsidRDefault="00327BF0" w:rsidP="008F0EFD">
      <w:pPr>
        <w:jc w:val="center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Arial"/>
          <w:b/>
          <w:bCs/>
          <w:sz w:val="22"/>
          <w:szCs w:val="22"/>
          <w:lang w:eastAsia="sk-SK"/>
        </w:rPr>
        <w:t>Článok</w:t>
      </w:r>
      <w:r w:rsidR="008F0EFD" w:rsidRPr="000F4D5F">
        <w:rPr>
          <w:rFonts w:ascii="Cambria" w:eastAsia="Times New Roman" w:hAnsi="Cambria" w:cs="Arial"/>
          <w:b/>
          <w:bCs/>
          <w:sz w:val="22"/>
          <w:szCs w:val="22"/>
          <w:lang w:eastAsia="sk-SK"/>
        </w:rPr>
        <w:t xml:space="preserve"> V</w:t>
      </w:r>
      <w:r w:rsidR="00152F2E" w:rsidRPr="000F4D5F">
        <w:rPr>
          <w:rFonts w:ascii="Cambria" w:eastAsia="Times New Roman" w:hAnsi="Cambria" w:cs="Arial"/>
          <w:b/>
          <w:bCs/>
          <w:sz w:val="22"/>
          <w:szCs w:val="22"/>
          <w:lang w:eastAsia="sk-SK"/>
        </w:rPr>
        <w:t>II</w:t>
      </w:r>
      <w:r w:rsidR="008F0EFD" w:rsidRPr="000F4D5F">
        <w:rPr>
          <w:rFonts w:ascii="Cambria" w:eastAsia="Times New Roman" w:hAnsi="Cambria" w:cs="Arial"/>
          <w:b/>
          <w:bCs/>
          <w:sz w:val="22"/>
          <w:szCs w:val="22"/>
          <w:lang w:eastAsia="sk-SK"/>
        </w:rPr>
        <w:t>.</w:t>
      </w:r>
    </w:p>
    <w:p w14:paraId="71F45A2A" w14:textId="6F1AEE5A" w:rsidR="008F0EFD" w:rsidRPr="000F4D5F" w:rsidRDefault="00327BF0" w:rsidP="008F0EFD">
      <w:pPr>
        <w:jc w:val="center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Arial"/>
          <w:b/>
          <w:bCs/>
          <w:sz w:val="22"/>
          <w:szCs w:val="22"/>
          <w:lang w:eastAsia="sk-SK"/>
        </w:rPr>
        <w:t>Riešenie</w:t>
      </w:r>
      <w:r w:rsidR="008F0EFD" w:rsidRPr="000F4D5F">
        <w:rPr>
          <w:rFonts w:ascii="Cambria" w:eastAsia="Times New Roman" w:hAnsi="Cambria" w:cs="Arial"/>
          <w:b/>
          <w:bCs/>
          <w:sz w:val="22"/>
          <w:szCs w:val="22"/>
          <w:lang w:eastAsia="sk-SK"/>
        </w:rPr>
        <w:t xml:space="preserve"> sporov</w:t>
      </w:r>
    </w:p>
    <w:p w14:paraId="4633F1D9" w14:textId="01FFB302" w:rsidR="008F0EFD" w:rsidRPr="000F4D5F" w:rsidRDefault="008F0EFD" w:rsidP="00C73EF2">
      <w:pPr>
        <w:pStyle w:val="Odsekzoznamu"/>
        <w:numPr>
          <w:ilvl w:val="0"/>
          <w:numId w:val="9"/>
        </w:numPr>
        <w:spacing w:before="100" w:beforeAutospacing="1" w:after="100" w:afterAutospacing="1" w:line="276" w:lineRule="auto"/>
        <w:ind w:left="0" w:firstLine="0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Zmluvné strany sa dohodli, </w:t>
      </w:r>
      <w:r w:rsidR="00327BF0">
        <w:rPr>
          <w:rFonts w:ascii="Cambria" w:eastAsia="Times New Roman" w:hAnsi="Cambria" w:cs="Times New Roman"/>
          <w:sz w:val="22"/>
          <w:szCs w:val="22"/>
          <w:lang w:eastAsia="sk-SK"/>
        </w:rPr>
        <w:t>ž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e </w:t>
      </w:r>
      <w:r w:rsidR="00327BF0" w:rsidRPr="000F4D5F">
        <w:rPr>
          <w:rFonts w:ascii="Cambria" w:eastAsia="Times New Roman" w:hAnsi="Cambria" w:cs="Times New Roman"/>
          <w:sz w:val="22"/>
          <w:szCs w:val="22"/>
          <w:lang w:eastAsia="sk-SK"/>
        </w:rPr>
        <w:t>všetky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spory </w:t>
      </w:r>
      <w:r w:rsidR="00327BF0" w:rsidRPr="000F4D5F">
        <w:rPr>
          <w:rFonts w:ascii="Cambria" w:eastAsia="Times New Roman" w:hAnsi="Cambria" w:cs="Times New Roman"/>
          <w:sz w:val="22"/>
          <w:szCs w:val="22"/>
          <w:lang w:eastAsia="sk-SK"/>
        </w:rPr>
        <w:t>vyplývajúce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z tejto zmluvy </w:t>
      </w:r>
      <w:r w:rsidR="00327BF0" w:rsidRPr="000F4D5F">
        <w:rPr>
          <w:rFonts w:ascii="Cambria" w:eastAsia="Times New Roman" w:hAnsi="Cambria" w:cs="Times New Roman"/>
          <w:sz w:val="22"/>
          <w:szCs w:val="22"/>
          <w:lang w:eastAsia="sk-SK"/>
        </w:rPr>
        <w:t>budú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prednostne </w:t>
      </w:r>
      <w:r w:rsidR="00327BF0" w:rsidRPr="000F4D5F">
        <w:rPr>
          <w:rFonts w:ascii="Cambria" w:eastAsia="Times New Roman" w:hAnsi="Cambria" w:cs="Times New Roman"/>
          <w:sz w:val="22"/>
          <w:szCs w:val="22"/>
          <w:lang w:eastAsia="sk-SK"/>
        </w:rPr>
        <w:t>riešiť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̌ </w:t>
      </w:r>
      <w:r w:rsidR="00327BF0" w:rsidRPr="000F4D5F">
        <w:rPr>
          <w:rFonts w:ascii="Cambria" w:eastAsia="Times New Roman" w:hAnsi="Cambria" w:cs="Times New Roman"/>
          <w:sz w:val="22"/>
          <w:szCs w:val="22"/>
          <w:lang w:eastAsia="sk-SK"/>
        </w:rPr>
        <w:t>rokovaním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v </w:t>
      </w:r>
      <w:r w:rsidR="00327BF0" w:rsidRPr="000F4D5F">
        <w:rPr>
          <w:rFonts w:ascii="Cambria" w:eastAsia="Times New Roman" w:hAnsi="Cambria" w:cs="Times New Roman"/>
          <w:sz w:val="22"/>
          <w:szCs w:val="22"/>
          <w:lang w:eastAsia="sk-SK"/>
        </w:rPr>
        <w:t>predsporovom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327BF0" w:rsidRPr="000F4D5F">
        <w:rPr>
          <w:rFonts w:ascii="Cambria" w:eastAsia="Times New Roman" w:hAnsi="Cambria" w:cs="Times New Roman"/>
          <w:sz w:val="22"/>
          <w:szCs w:val="22"/>
          <w:lang w:eastAsia="sk-SK"/>
        </w:rPr>
        <w:t>konaní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. V </w:t>
      </w:r>
      <w:r w:rsidR="00327BF0" w:rsidRPr="000F4D5F">
        <w:rPr>
          <w:rFonts w:ascii="Cambria" w:eastAsia="Times New Roman" w:hAnsi="Cambria" w:cs="Times New Roman"/>
          <w:sz w:val="22"/>
          <w:szCs w:val="22"/>
          <w:lang w:eastAsia="sk-SK"/>
        </w:rPr>
        <w:t>prípade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vzniku sporov </w:t>
      </w:r>
      <w:r w:rsidR="00327BF0" w:rsidRPr="000F4D5F">
        <w:rPr>
          <w:rFonts w:ascii="Cambria" w:eastAsia="Times New Roman" w:hAnsi="Cambria" w:cs="Times New Roman"/>
          <w:sz w:val="22"/>
          <w:szCs w:val="22"/>
          <w:lang w:eastAsia="sk-SK"/>
        </w:rPr>
        <w:t>budú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tieto </w:t>
      </w:r>
      <w:r w:rsidR="00327BF0" w:rsidRPr="000F4D5F">
        <w:rPr>
          <w:rFonts w:ascii="Cambria" w:eastAsia="Times New Roman" w:hAnsi="Cambria" w:cs="Times New Roman"/>
          <w:sz w:val="22"/>
          <w:szCs w:val="22"/>
          <w:lang w:eastAsia="sk-SK"/>
        </w:rPr>
        <w:t>riešené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na </w:t>
      </w:r>
      <w:r w:rsidR="00327BF0" w:rsidRPr="000F4D5F">
        <w:rPr>
          <w:rFonts w:ascii="Cambria" w:eastAsia="Times New Roman" w:hAnsi="Cambria" w:cs="Times New Roman"/>
          <w:sz w:val="22"/>
          <w:szCs w:val="22"/>
          <w:lang w:eastAsia="sk-SK"/>
        </w:rPr>
        <w:t>príslušnom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327BF0" w:rsidRPr="000F4D5F">
        <w:rPr>
          <w:rFonts w:ascii="Cambria" w:eastAsia="Times New Roman" w:hAnsi="Cambria" w:cs="Times New Roman"/>
          <w:sz w:val="22"/>
          <w:szCs w:val="22"/>
          <w:lang w:eastAsia="sk-SK"/>
        </w:rPr>
        <w:t>súde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v </w:t>
      </w:r>
      <w:r w:rsidR="00327BF0" w:rsidRPr="000F4D5F">
        <w:rPr>
          <w:rFonts w:ascii="Cambria" w:eastAsia="Times New Roman" w:hAnsi="Cambria" w:cs="Times New Roman"/>
          <w:sz w:val="22"/>
          <w:szCs w:val="22"/>
          <w:lang w:eastAsia="sk-SK"/>
        </w:rPr>
        <w:t>sídle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327BF0" w:rsidRPr="000F4D5F">
        <w:rPr>
          <w:rFonts w:ascii="Cambria" w:eastAsia="Times New Roman" w:hAnsi="Cambria" w:cs="Times New Roman"/>
          <w:sz w:val="22"/>
          <w:szCs w:val="22"/>
          <w:lang w:eastAsia="sk-SK"/>
        </w:rPr>
        <w:t>objednávateľa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. </w:t>
      </w:r>
    </w:p>
    <w:p w14:paraId="6F62D1D5" w14:textId="3F1D3907" w:rsidR="00152F2E" w:rsidRPr="000F4D5F" w:rsidRDefault="00152F2E" w:rsidP="00152F2E">
      <w:pPr>
        <w:pStyle w:val="Odsekzoznamu"/>
        <w:numPr>
          <w:ilvl w:val="0"/>
          <w:numId w:val="9"/>
        </w:numPr>
        <w:spacing w:before="100" w:beforeAutospacing="1" w:after="100" w:afterAutospacing="1" w:line="276" w:lineRule="auto"/>
        <w:ind w:left="0" w:firstLine="0"/>
        <w:jc w:val="both"/>
        <w:rPr>
          <w:rFonts w:ascii="Cambria" w:eastAsia="Times New Roman" w:hAnsi="Cambria" w:cs="Times New Roman"/>
          <w:sz w:val="22"/>
          <w:szCs w:val="22"/>
          <w:highlight w:val="green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highlight w:val="green"/>
          <w:lang w:eastAsia="sk-SK"/>
        </w:rPr>
        <w:t>Zmluvné strany prehlasujú, že sa zaväzujú dodržiavať podmienky uvedené a vymienené obstarávateľom v súťažných podkladoch verejného obstarania na</w:t>
      </w:r>
      <w:r w:rsidRPr="000F4D5F">
        <w:rPr>
          <w:rFonts w:ascii="Cambria" w:hAnsi="Cambria"/>
          <w:sz w:val="22"/>
          <w:szCs w:val="22"/>
          <w:highlight w:val="green"/>
        </w:rPr>
        <w:t xml:space="preserve"> poskytovateľa služby nakladania s odpadmi v meste Veľký Šariš a prípadné spory riešiť s prihliadnutím na znenie týchto súťažných podmienok. </w:t>
      </w:r>
    </w:p>
    <w:p w14:paraId="51D1DD95" w14:textId="432B2264" w:rsidR="008F0EFD" w:rsidRPr="000F4D5F" w:rsidRDefault="00327BF0" w:rsidP="008F0EFD">
      <w:pPr>
        <w:jc w:val="center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Arial"/>
          <w:b/>
          <w:bCs/>
          <w:sz w:val="22"/>
          <w:szCs w:val="22"/>
          <w:lang w:eastAsia="sk-SK"/>
        </w:rPr>
        <w:t>Článok</w:t>
      </w:r>
      <w:r w:rsidR="00C73EF2" w:rsidRPr="000F4D5F">
        <w:rPr>
          <w:rFonts w:ascii="Cambria" w:eastAsia="Times New Roman" w:hAnsi="Cambria" w:cs="Arial"/>
          <w:b/>
          <w:bCs/>
          <w:sz w:val="22"/>
          <w:szCs w:val="22"/>
          <w:lang w:eastAsia="sk-SK"/>
        </w:rPr>
        <w:t xml:space="preserve"> </w:t>
      </w:r>
      <w:r w:rsidR="008F0EFD" w:rsidRPr="000F4D5F">
        <w:rPr>
          <w:rFonts w:ascii="Cambria" w:eastAsia="Times New Roman" w:hAnsi="Cambria" w:cs="Arial"/>
          <w:b/>
          <w:bCs/>
          <w:sz w:val="22"/>
          <w:szCs w:val="22"/>
          <w:lang w:eastAsia="sk-SK"/>
        </w:rPr>
        <w:t>V</w:t>
      </w:r>
      <w:r w:rsidR="00152F2E" w:rsidRPr="000F4D5F">
        <w:rPr>
          <w:rFonts w:ascii="Cambria" w:eastAsia="Times New Roman" w:hAnsi="Cambria" w:cs="Arial"/>
          <w:b/>
          <w:bCs/>
          <w:sz w:val="22"/>
          <w:szCs w:val="22"/>
          <w:lang w:eastAsia="sk-SK"/>
        </w:rPr>
        <w:t>I</w:t>
      </w:r>
      <w:r w:rsidR="008F0EFD" w:rsidRPr="000F4D5F">
        <w:rPr>
          <w:rFonts w:ascii="Cambria" w:eastAsia="Times New Roman" w:hAnsi="Cambria" w:cs="Arial"/>
          <w:b/>
          <w:bCs/>
          <w:sz w:val="22"/>
          <w:szCs w:val="22"/>
          <w:lang w:eastAsia="sk-SK"/>
        </w:rPr>
        <w:t>II.</w:t>
      </w:r>
    </w:p>
    <w:p w14:paraId="7B2E8F77" w14:textId="2B9D48C9" w:rsidR="008F0EFD" w:rsidRPr="000F4D5F" w:rsidRDefault="00327BF0" w:rsidP="008F0EFD">
      <w:pPr>
        <w:jc w:val="center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Arial"/>
          <w:b/>
          <w:bCs/>
          <w:sz w:val="22"/>
          <w:szCs w:val="22"/>
          <w:lang w:eastAsia="sk-SK"/>
        </w:rPr>
        <w:t>Záverečn</w:t>
      </w:r>
      <w:r>
        <w:rPr>
          <w:rFonts w:ascii="Cambria" w:eastAsia="Times New Roman" w:hAnsi="Cambria" w:cs="Arial"/>
          <w:b/>
          <w:bCs/>
          <w:sz w:val="22"/>
          <w:szCs w:val="22"/>
          <w:lang w:eastAsia="sk-SK"/>
        </w:rPr>
        <w:t>é</w:t>
      </w:r>
      <w:r w:rsidR="008F0EFD" w:rsidRPr="000F4D5F">
        <w:rPr>
          <w:rFonts w:ascii="Cambria" w:eastAsia="Times New Roman" w:hAnsi="Cambria" w:cs="Arial"/>
          <w:b/>
          <w:bCs/>
          <w:sz w:val="22"/>
          <w:szCs w:val="22"/>
          <w:lang w:eastAsia="sk-SK"/>
        </w:rPr>
        <w:t xml:space="preserve"> ustanovenia</w:t>
      </w:r>
    </w:p>
    <w:p w14:paraId="4442CF7A" w14:textId="02DD7D61" w:rsidR="00C73EF2" w:rsidRPr="000F4D5F" w:rsidRDefault="00327BF0" w:rsidP="00C73EF2">
      <w:pPr>
        <w:pStyle w:val="Odsekzoznamu"/>
        <w:numPr>
          <w:ilvl w:val="0"/>
          <w:numId w:val="10"/>
        </w:numPr>
        <w:spacing w:before="100" w:beforeAutospacing="1" w:after="100" w:afterAutospacing="1" w:line="276" w:lineRule="auto"/>
        <w:ind w:left="0" w:firstLine="0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Táto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 </w:t>
      </w:r>
      <w:r w:rsidR="007878C6" w:rsidRPr="000F4D5F">
        <w:rPr>
          <w:rFonts w:ascii="Cambria" w:eastAsia="Times New Roman" w:hAnsi="Cambria" w:cs="Times New Roman"/>
          <w:sz w:val="22"/>
          <w:szCs w:val="22"/>
          <w:lang w:eastAsia="sk-SK"/>
        </w:rPr>
        <w:t>Z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mluva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nadobúda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platnosť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̌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dňom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jej podpisu obidvoma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zmluvnými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stranami a </w:t>
      </w:r>
      <w:r>
        <w:rPr>
          <w:rFonts w:ascii="Cambria" w:eastAsia="Times New Roman" w:hAnsi="Cambria" w:cs="Times New Roman"/>
          <w:sz w:val="22"/>
          <w:szCs w:val="22"/>
          <w:lang w:eastAsia="sk-SK"/>
        </w:rPr>
        <w:t>úč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innos</w:t>
      </w:r>
      <w:r>
        <w:rPr>
          <w:rFonts w:ascii="Cambria" w:eastAsia="Times New Roman" w:hAnsi="Cambria" w:cs="Times New Roman"/>
          <w:sz w:val="22"/>
          <w:szCs w:val="22"/>
          <w:lang w:eastAsia="sk-SK"/>
        </w:rPr>
        <w:t>ť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nadobúda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dňom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nasledujúcim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po dni jej zverejnenia v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súlade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7878C6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s ust. § 47a a nasl. zákona č. 40/1964 Zb. Občiansky zákonník v znení neskorších predpisov 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Jej zmeny a doplnky je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možné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robiť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len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písomnej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vo forme dodatkov k zmluve,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ktoré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́ sa po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podpísaní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zmluvnými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stranami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stávajú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jej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neoddeliteľnou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s</w:t>
      </w:r>
      <w:r>
        <w:rPr>
          <w:rFonts w:ascii="Cambria" w:eastAsia="Times New Roman" w:hAnsi="Cambria" w:cs="Times New Roman"/>
          <w:sz w:val="22"/>
          <w:szCs w:val="22"/>
          <w:lang w:eastAsia="sk-SK"/>
        </w:rPr>
        <w:t>úč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as</w:t>
      </w:r>
      <w:r>
        <w:rPr>
          <w:rFonts w:ascii="Cambria" w:eastAsia="Times New Roman" w:hAnsi="Cambria" w:cs="Times New Roman"/>
          <w:sz w:val="22"/>
          <w:szCs w:val="22"/>
          <w:lang w:eastAsia="sk-SK"/>
        </w:rPr>
        <w:t>ť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ou. </w:t>
      </w:r>
    </w:p>
    <w:p w14:paraId="6FECA09E" w14:textId="1899BA97" w:rsidR="00C73EF2" w:rsidRPr="000F4D5F" w:rsidRDefault="008F0EFD" w:rsidP="00C73EF2">
      <w:pPr>
        <w:pStyle w:val="Odsekzoznamu"/>
        <w:numPr>
          <w:ilvl w:val="0"/>
          <w:numId w:val="10"/>
        </w:numPr>
        <w:spacing w:before="100" w:beforeAutospacing="1" w:after="100" w:afterAutospacing="1" w:line="276" w:lineRule="auto"/>
        <w:ind w:left="0" w:firstLine="0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hAnsi="Cambria" w:cs="Arial"/>
          <w:sz w:val="22"/>
          <w:szCs w:val="22"/>
        </w:rPr>
        <w:t>V prípade, že v zmysle novely zákona č. 79/2015 Z. z. o odpadoch a o zmene a doplnení niektorých zákonov dôjde k reálnej, objektívnej a oprávnenej zmene nákladov na strane poskytovateľa za poskytovanie služby podľa tejto</w:t>
      </w:r>
      <w:r w:rsidR="00172356" w:rsidRPr="000F4D5F">
        <w:rPr>
          <w:rFonts w:ascii="Cambria" w:hAnsi="Cambria" w:cs="Arial"/>
          <w:sz w:val="22"/>
          <w:szCs w:val="22"/>
        </w:rPr>
        <w:t xml:space="preserve"> </w:t>
      </w:r>
      <w:r w:rsidR="007878C6" w:rsidRPr="000F4D5F">
        <w:rPr>
          <w:rFonts w:ascii="Cambria" w:hAnsi="Cambria" w:cs="Arial"/>
          <w:sz w:val="22"/>
          <w:szCs w:val="22"/>
        </w:rPr>
        <w:t>Zmluvy</w:t>
      </w:r>
      <w:r w:rsidRPr="000F4D5F">
        <w:rPr>
          <w:rFonts w:ascii="Cambria" w:hAnsi="Cambria" w:cs="Arial"/>
          <w:sz w:val="22"/>
          <w:szCs w:val="22"/>
        </w:rPr>
        <w:t xml:space="preserve">, môžu sa zmluvné strany dohodnúť na úprave ceny, a to výhradne na základe dohody a súhlasu oboch zmluvných strán vo forme písomného dodatku k tejto </w:t>
      </w:r>
      <w:r w:rsidR="007878C6" w:rsidRPr="000F4D5F">
        <w:rPr>
          <w:rFonts w:ascii="Cambria" w:hAnsi="Cambria" w:cs="Arial"/>
          <w:sz w:val="22"/>
          <w:szCs w:val="22"/>
        </w:rPr>
        <w:t xml:space="preserve">Zmluve </w:t>
      </w:r>
      <w:r w:rsidRPr="000F4D5F">
        <w:rPr>
          <w:rFonts w:ascii="Cambria" w:hAnsi="Cambria" w:cs="Arial"/>
          <w:sz w:val="22"/>
          <w:szCs w:val="22"/>
        </w:rPr>
        <w:t>podpísaného oprávnenými zástupcami oboch zmluvných strán.</w:t>
      </w:r>
      <w:r w:rsidR="00C73EF2" w:rsidRPr="000F4D5F">
        <w:rPr>
          <w:rFonts w:ascii="Cambria" w:hAnsi="Cambria" w:cs="Arial"/>
          <w:sz w:val="22"/>
          <w:szCs w:val="22"/>
        </w:rPr>
        <w:t xml:space="preserve"> </w:t>
      </w:r>
      <w:r w:rsidRPr="000F4D5F">
        <w:rPr>
          <w:rFonts w:ascii="Cambria" w:hAnsi="Cambria" w:cs="Arial"/>
          <w:sz w:val="22"/>
          <w:szCs w:val="22"/>
        </w:rPr>
        <w:t>Úprava ceny podľa tohto bodu musí byť v súlade s ustanoveniami zákona č. 343/2015 Z. z. o verejnom obstarávaní a o zmene a doplnení niektorých zákonov. Výška úpravy ceny sa uskutoční tak že objednávateľ porovná 5 iných poskytovateľov rovnakých služieb, ktorých sa rovnako dotýka novela predmetného zákona a na základe toho urobí objektívny priemer navýšenia ceny predmetných služieb v zmysle tejto novely.</w:t>
      </w:r>
    </w:p>
    <w:p w14:paraId="63DABAB8" w14:textId="0FE75B53" w:rsidR="00C73EF2" w:rsidRPr="000F4D5F" w:rsidRDefault="008F0EFD" w:rsidP="00C73EF2">
      <w:pPr>
        <w:pStyle w:val="Odsekzoznamu"/>
        <w:numPr>
          <w:ilvl w:val="0"/>
          <w:numId w:val="10"/>
        </w:numPr>
        <w:spacing w:before="100" w:beforeAutospacing="1" w:after="100" w:afterAutospacing="1" w:line="276" w:lineRule="auto"/>
        <w:ind w:left="0" w:firstLine="0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hAnsi="Cambria" w:cs="Arial"/>
          <w:sz w:val="22"/>
          <w:szCs w:val="22"/>
        </w:rPr>
        <w:t xml:space="preserve">V prípade, že počas poskytovania služieb dôjde k zmene platných právnych predpisov účinných v čase podpísania tejto </w:t>
      </w:r>
      <w:r w:rsidR="007878C6" w:rsidRPr="000F4D5F">
        <w:rPr>
          <w:rFonts w:ascii="Cambria" w:hAnsi="Cambria" w:cs="Arial"/>
          <w:sz w:val="22"/>
          <w:szCs w:val="22"/>
        </w:rPr>
        <w:t>Z</w:t>
      </w:r>
      <w:r w:rsidRPr="000F4D5F">
        <w:rPr>
          <w:rFonts w:ascii="Cambria" w:hAnsi="Cambria" w:cs="Arial"/>
          <w:sz w:val="22"/>
          <w:szCs w:val="22"/>
        </w:rPr>
        <w:t>mluvy, uplatní si dotknutá zmluvná strana zmeny cien, vyplývajúce zo zmenených  predpisov bezodkladne písomne u objednávateľa odo dňa nadobudnutia účinnosti legislatívnych zmien. Ide najmä o zmenu právnych predpisov upravujúcich sadzbu DPH, výšky zákonných poplatkov</w:t>
      </w:r>
      <w:r w:rsidR="00C73EF2" w:rsidRPr="000F4D5F">
        <w:rPr>
          <w:rFonts w:ascii="Cambria" w:hAnsi="Cambria" w:cs="Arial"/>
          <w:sz w:val="22"/>
          <w:szCs w:val="22"/>
        </w:rPr>
        <w:t xml:space="preserve"> </w:t>
      </w:r>
      <w:r w:rsidRPr="000F4D5F">
        <w:rPr>
          <w:rFonts w:ascii="Cambria" w:hAnsi="Cambria" w:cs="Arial"/>
          <w:sz w:val="22"/>
          <w:szCs w:val="22"/>
        </w:rPr>
        <w:t>alebo sa cena zmení vplyvom medziročnej inflácie zverejnenej štatistickým úradom SR. Poskytovateľ je však povinný takúto zmenu bezodkladne oznámiť písomne objednávateľovi. Pre tento prípad zmluvné strany uzatvoria dodatok k tejto zmluve bezodkladne po odsúhlasení cien objednávateľom.</w:t>
      </w:r>
    </w:p>
    <w:p w14:paraId="5939FF48" w14:textId="17ACCDC5" w:rsidR="00C73EF2" w:rsidRPr="000F4D5F" w:rsidRDefault="00327BF0" w:rsidP="00C73EF2">
      <w:pPr>
        <w:pStyle w:val="Odsekzoznamu"/>
        <w:numPr>
          <w:ilvl w:val="0"/>
          <w:numId w:val="10"/>
        </w:numPr>
        <w:spacing w:before="100" w:beforeAutospacing="1" w:after="100" w:afterAutospacing="1" w:line="276" w:lineRule="auto"/>
        <w:ind w:left="0" w:firstLine="0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Práva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a povinnosti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zmluvných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strán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,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pokiaľ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táto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 zmluva neupravuje inak, sa riadia ustanoveniami </w:t>
      </w:r>
      <w:r w:rsidR="00CD2745" w:rsidRPr="000F4D5F">
        <w:rPr>
          <w:rFonts w:ascii="Cambria" w:eastAsia="Times New Roman" w:hAnsi="Cambria" w:cs="Times New Roman"/>
          <w:sz w:val="22"/>
          <w:szCs w:val="22"/>
          <w:lang w:eastAsia="sk-SK"/>
        </w:rPr>
        <w:t>Obchodného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CD2745" w:rsidRPr="000F4D5F">
        <w:rPr>
          <w:rFonts w:ascii="Cambria" w:eastAsia="Times New Roman" w:hAnsi="Cambria" w:cs="Times New Roman"/>
          <w:sz w:val="22"/>
          <w:szCs w:val="22"/>
          <w:lang w:eastAsia="sk-SK"/>
        </w:rPr>
        <w:t>zákonníka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a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ostatnými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všeobecne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z</w:t>
      </w:r>
      <w:r>
        <w:rPr>
          <w:rFonts w:ascii="Cambria" w:eastAsia="Times New Roman" w:hAnsi="Cambria" w:cs="Times New Roman"/>
          <w:sz w:val="22"/>
          <w:szCs w:val="22"/>
          <w:lang w:eastAsia="sk-SK"/>
        </w:rPr>
        <w:t>á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väzný</w:t>
      </w:r>
      <w:r>
        <w:rPr>
          <w:rFonts w:ascii="Cambria" w:eastAsia="Times New Roman" w:hAnsi="Cambria" w:cs="Times New Roman"/>
          <w:sz w:val="22"/>
          <w:szCs w:val="22"/>
          <w:lang w:eastAsia="sk-SK"/>
        </w:rPr>
        <w:t>m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i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právnymi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predpismi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platnými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v Slovenskej republike. </w:t>
      </w:r>
    </w:p>
    <w:p w14:paraId="21035037" w14:textId="2AA560EC" w:rsidR="00C73EF2" w:rsidRPr="000F4D5F" w:rsidRDefault="00327BF0" w:rsidP="00C73EF2">
      <w:pPr>
        <w:pStyle w:val="Odsekzoznamu"/>
        <w:numPr>
          <w:ilvl w:val="0"/>
          <w:numId w:val="10"/>
        </w:numPr>
        <w:spacing w:before="100" w:beforeAutospacing="1" w:after="100" w:afterAutospacing="1" w:line="276" w:lineRule="auto"/>
        <w:ind w:left="0" w:firstLine="0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Zmluvný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vzťah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zaniká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uplynutím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doby, alebo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výpoveďou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,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ktorú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možno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uplatniť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kedykoľvek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v priebehu platnosti  zmluvy.  Zmluvu </w:t>
      </w:r>
      <w:r w:rsidR="00EC0AC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môže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EC0AC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vypovedať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EC0AC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ktorákoľvek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zo </w:t>
      </w:r>
      <w:r w:rsidR="00EC0AC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zmluvných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EC0AC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strán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EC0AC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písomnou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formou riadne </w:t>
      </w:r>
      <w:r w:rsidR="00EC0AC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doručenou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druhej strane. </w:t>
      </w:r>
      <w:r w:rsidR="00EC0AC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Výpovedná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lehota je 2-mesačná a </w:t>
      </w:r>
      <w:r w:rsidR="00EC0AC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začína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EC0AC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plynúť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EC0AC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prvým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EC0AC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dňom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EC0AC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kalendárneho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mesiaca </w:t>
      </w:r>
      <w:r w:rsidR="00EC0AC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nasledujúceho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po </w:t>
      </w:r>
      <w:r w:rsidR="00EC0AC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doručení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EC0AC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výpovede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druhej zmluvnej strane. </w:t>
      </w:r>
      <w:r w:rsidR="00EC0AC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Odstúpiť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od zmluvy </w:t>
      </w:r>
      <w:r w:rsidR="00EC0AC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môže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EC0AC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ktorákoľvek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EC0AC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zmluvná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strana z </w:t>
      </w:r>
      <w:r w:rsidR="00EC0AC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dôvodu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EC0AC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podstatného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EC0AC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porušenia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zmluvy, za </w:t>
      </w:r>
      <w:r w:rsidR="00EC0AC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ktoré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sa </w:t>
      </w:r>
      <w:r w:rsidR="00EC0AC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pov</w:t>
      </w:r>
      <w:r w:rsidR="00EC0ACD">
        <w:rPr>
          <w:rFonts w:ascii="Cambria" w:eastAsia="Times New Roman" w:hAnsi="Cambria" w:cs="Times New Roman"/>
          <w:sz w:val="22"/>
          <w:szCs w:val="22"/>
          <w:lang w:eastAsia="sk-SK"/>
        </w:rPr>
        <w:t>až</w:t>
      </w:r>
      <w:r w:rsidR="00EC0AC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uje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EC0AC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meškanie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s </w:t>
      </w:r>
      <w:r w:rsidR="00EC0AC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plnením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predmetu zmluvy o viac ako 14 dní. </w:t>
      </w:r>
    </w:p>
    <w:p w14:paraId="17290667" w14:textId="6816353B" w:rsidR="00C73EF2" w:rsidRPr="000F4D5F" w:rsidRDefault="008F0EFD" w:rsidP="00C73EF2">
      <w:pPr>
        <w:pStyle w:val="Odsekzoznamu"/>
        <w:numPr>
          <w:ilvl w:val="0"/>
          <w:numId w:val="10"/>
        </w:numPr>
        <w:spacing w:before="100" w:beforeAutospacing="1" w:after="100" w:afterAutospacing="1" w:line="276" w:lineRule="auto"/>
        <w:ind w:left="0" w:firstLine="0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Zmluva je </w:t>
      </w:r>
      <w:r w:rsidR="00EC0AC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vypracovaná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v štyroch vyhotoveniach, z </w:t>
      </w:r>
      <w:r w:rsidR="00EC0AC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ktorých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EC0AC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každé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má </w:t>
      </w:r>
      <w:r w:rsidR="00EC0AC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platnosť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EC0AC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originálu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, z </w:t>
      </w:r>
      <w:r w:rsidR="00EC0AC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ktorých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každá strana dostane po dve vyhotovenia. </w:t>
      </w:r>
    </w:p>
    <w:p w14:paraId="1BE76EA5" w14:textId="6BCE4107" w:rsidR="008F0EFD" w:rsidRPr="000F4D5F" w:rsidRDefault="008F0EFD" w:rsidP="00C73EF2">
      <w:pPr>
        <w:pStyle w:val="Odsekzoznamu"/>
        <w:numPr>
          <w:ilvl w:val="0"/>
          <w:numId w:val="10"/>
        </w:numPr>
        <w:spacing w:before="100" w:beforeAutospacing="1" w:after="100" w:afterAutospacing="1" w:line="276" w:lineRule="auto"/>
        <w:ind w:left="0" w:firstLine="0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Zmluvné strany </w:t>
      </w:r>
      <w:r w:rsidR="00EC0AC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vyhlasujú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, </w:t>
      </w:r>
      <w:r w:rsidR="00EC0ACD">
        <w:rPr>
          <w:rFonts w:ascii="Cambria" w:eastAsia="Times New Roman" w:hAnsi="Cambria" w:cs="Times New Roman"/>
          <w:sz w:val="22"/>
          <w:szCs w:val="22"/>
          <w:lang w:eastAsia="sk-SK"/>
        </w:rPr>
        <w:t>že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EC0AC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právne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EC0AC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úkony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nie </w:t>
      </w:r>
      <w:r w:rsidR="00EC0AC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sú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robené </w:t>
      </w:r>
      <w:r w:rsidR="00EC0AC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nátlakovo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, </w:t>
      </w:r>
      <w:r w:rsidR="00EC0ACD">
        <w:rPr>
          <w:rFonts w:ascii="Cambria" w:eastAsia="Times New Roman" w:hAnsi="Cambria" w:cs="Times New Roman"/>
          <w:sz w:val="22"/>
          <w:szCs w:val="22"/>
          <w:lang w:eastAsia="sk-SK"/>
        </w:rPr>
        <w:t>že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sa </w:t>
      </w:r>
      <w:r w:rsidR="00EC0AC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oboznámili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s obsahom zmluvy, s jej obsahom </w:t>
      </w:r>
      <w:r w:rsidR="00EC0AC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súhlasia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a </w:t>
      </w:r>
      <w:r w:rsidR="00EC0AC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pokladajú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ho za </w:t>
      </w:r>
      <w:r w:rsidR="00EC0AC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dôverný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. </w:t>
      </w:r>
    </w:p>
    <w:p w14:paraId="6D28DFC2" w14:textId="77777777" w:rsidR="00327BF0" w:rsidRDefault="00327BF0" w:rsidP="008F0EFD">
      <w:pPr>
        <w:spacing w:before="100" w:beforeAutospacing="1" w:after="100" w:afterAutospacing="1"/>
        <w:rPr>
          <w:rFonts w:ascii="Cambria" w:eastAsia="Times New Roman" w:hAnsi="Cambria" w:cs="Times New Roman"/>
          <w:sz w:val="22"/>
          <w:szCs w:val="22"/>
          <w:lang w:eastAsia="sk-SK"/>
        </w:rPr>
      </w:pPr>
    </w:p>
    <w:p w14:paraId="3CDA87DB" w14:textId="481A0E5A" w:rsidR="00327BF0" w:rsidRDefault="008F0EFD" w:rsidP="008F0EFD">
      <w:pPr>
        <w:spacing w:before="100" w:beforeAutospacing="1" w:after="100" w:afterAutospacing="1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V ........................, </w:t>
      </w:r>
      <w:r w:rsidR="00EC0AC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dňa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ab/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ab/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ab/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ab/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ab/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ab/>
        <w:t xml:space="preserve">V ............................, </w:t>
      </w:r>
      <w:r w:rsidR="00EC0AC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dňa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br/>
      </w:r>
    </w:p>
    <w:p w14:paraId="777FCC70" w14:textId="77777777" w:rsidR="00327BF0" w:rsidRDefault="00327BF0" w:rsidP="008F0EFD">
      <w:pPr>
        <w:spacing w:before="100" w:beforeAutospacing="1" w:after="100" w:afterAutospacing="1"/>
        <w:rPr>
          <w:rFonts w:ascii="Cambria" w:eastAsia="Times New Roman" w:hAnsi="Cambria" w:cs="Times New Roman"/>
          <w:sz w:val="22"/>
          <w:szCs w:val="22"/>
          <w:lang w:eastAsia="sk-SK"/>
        </w:rPr>
      </w:pPr>
    </w:p>
    <w:p w14:paraId="5C395844" w14:textId="4D9396D6" w:rsidR="008F0EFD" w:rsidRPr="000F4D5F" w:rsidRDefault="008F0EFD" w:rsidP="008F0EFD">
      <w:pPr>
        <w:spacing w:before="100" w:beforeAutospacing="1" w:after="100" w:afterAutospacing="1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za objedn</w:t>
      </w:r>
      <w:r w:rsidR="00EC0ACD">
        <w:rPr>
          <w:rFonts w:ascii="Cambria" w:eastAsia="Times New Roman" w:hAnsi="Cambria" w:cs="Times New Roman"/>
          <w:sz w:val="22"/>
          <w:szCs w:val="22"/>
          <w:lang w:eastAsia="sk-SK"/>
        </w:rPr>
        <w:t>á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vate</w:t>
      </w:r>
      <w:r w:rsidR="00EC0ACD">
        <w:rPr>
          <w:rFonts w:ascii="Cambria" w:eastAsia="Times New Roman" w:hAnsi="Cambria" w:cs="Times New Roman"/>
          <w:sz w:val="22"/>
          <w:szCs w:val="22"/>
          <w:lang w:eastAsia="sk-SK"/>
        </w:rPr>
        <w:t>ľa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: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ab/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ab/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ab/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ab/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ab/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ab/>
        <w:t>za poskytovate</w:t>
      </w:r>
      <w:r w:rsidR="00EC0ACD">
        <w:rPr>
          <w:rFonts w:ascii="Cambria" w:eastAsia="Times New Roman" w:hAnsi="Cambria" w:cs="Times New Roman"/>
          <w:sz w:val="22"/>
          <w:szCs w:val="22"/>
          <w:lang w:eastAsia="sk-SK"/>
        </w:rPr>
        <w:t>ľa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:</w:t>
      </w:r>
    </w:p>
    <w:p w14:paraId="48477A25" w14:textId="77777777" w:rsidR="005C0371" w:rsidRPr="000F4D5F" w:rsidRDefault="005C0371"/>
    <w:sectPr w:rsidR="005C0371" w:rsidRPr="000F4D5F" w:rsidSect="00327BF0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7952CD4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9D0050"/>
    <w:multiLevelType w:val="hybridMultilevel"/>
    <w:tmpl w:val="6A187F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E5891"/>
    <w:multiLevelType w:val="hybridMultilevel"/>
    <w:tmpl w:val="17FCA5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E062D"/>
    <w:multiLevelType w:val="hybridMultilevel"/>
    <w:tmpl w:val="474819F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C25393"/>
    <w:multiLevelType w:val="hybridMultilevel"/>
    <w:tmpl w:val="9F3C660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B75754"/>
    <w:multiLevelType w:val="hybridMultilevel"/>
    <w:tmpl w:val="D2606C6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5335F"/>
    <w:multiLevelType w:val="hybridMultilevel"/>
    <w:tmpl w:val="38461E3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7E7903"/>
    <w:multiLevelType w:val="hybridMultilevel"/>
    <w:tmpl w:val="6A187F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1F1F65"/>
    <w:multiLevelType w:val="multilevel"/>
    <w:tmpl w:val="1E16B3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762927"/>
    <w:multiLevelType w:val="hybridMultilevel"/>
    <w:tmpl w:val="C8781BD4"/>
    <w:lvl w:ilvl="0" w:tplc="EBD01A6A">
      <w:start w:val="8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F26175"/>
    <w:multiLevelType w:val="multilevel"/>
    <w:tmpl w:val="3486459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F90C83"/>
    <w:multiLevelType w:val="hybridMultilevel"/>
    <w:tmpl w:val="37AC3F36"/>
    <w:lvl w:ilvl="0" w:tplc="8C38A6BA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7B58C9"/>
    <w:multiLevelType w:val="hybridMultilevel"/>
    <w:tmpl w:val="676E6294"/>
    <w:lvl w:ilvl="0" w:tplc="0702569E">
      <w:start w:val="1"/>
      <w:numFmt w:val="lowerLetter"/>
      <w:lvlText w:val="%1)"/>
      <w:lvlJc w:val="left"/>
      <w:pPr>
        <w:ind w:left="1080" w:hanging="360"/>
      </w:pPr>
      <w:rPr>
        <w:rFonts w:ascii="Constantia" w:eastAsiaTheme="minorHAnsi" w:hAnsi="Constantia" w:cs="Century Gothic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34E7FE4"/>
    <w:multiLevelType w:val="hybridMultilevel"/>
    <w:tmpl w:val="28D6E5F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78435B"/>
    <w:multiLevelType w:val="hybridMultilevel"/>
    <w:tmpl w:val="17FCA5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9F2B9A"/>
    <w:multiLevelType w:val="hybridMultilevel"/>
    <w:tmpl w:val="E960D02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6E26B5"/>
    <w:multiLevelType w:val="hybridMultilevel"/>
    <w:tmpl w:val="2D546B10"/>
    <w:lvl w:ilvl="0" w:tplc="B2168258">
      <w:start w:val="1"/>
      <w:numFmt w:val="bullet"/>
      <w:lvlText w:val="-"/>
      <w:lvlJc w:val="left"/>
      <w:pPr>
        <w:ind w:left="140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E8746FCA">
      <w:start w:val="1"/>
      <w:numFmt w:val="bullet"/>
      <w:lvlText w:val="o"/>
      <w:lvlJc w:val="left"/>
      <w:pPr>
        <w:ind w:left="122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1E0AE946">
      <w:start w:val="1"/>
      <w:numFmt w:val="bullet"/>
      <w:lvlText w:val="▪"/>
      <w:lvlJc w:val="left"/>
      <w:pPr>
        <w:ind w:left="194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D010A276">
      <w:start w:val="1"/>
      <w:numFmt w:val="bullet"/>
      <w:lvlText w:val="•"/>
      <w:lvlJc w:val="left"/>
      <w:pPr>
        <w:ind w:left="266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2F96EFD0">
      <w:start w:val="1"/>
      <w:numFmt w:val="bullet"/>
      <w:lvlText w:val="o"/>
      <w:lvlJc w:val="left"/>
      <w:pPr>
        <w:ind w:left="338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BC7EAABE">
      <w:start w:val="1"/>
      <w:numFmt w:val="bullet"/>
      <w:lvlText w:val="▪"/>
      <w:lvlJc w:val="left"/>
      <w:pPr>
        <w:ind w:left="410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D0ACA40">
      <w:start w:val="1"/>
      <w:numFmt w:val="bullet"/>
      <w:lvlText w:val="•"/>
      <w:lvlJc w:val="left"/>
      <w:pPr>
        <w:ind w:left="482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94D2B9F0">
      <w:start w:val="1"/>
      <w:numFmt w:val="bullet"/>
      <w:lvlText w:val="o"/>
      <w:lvlJc w:val="left"/>
      <w:pPr>
        <w:ind w:left="554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BA98FF6A">
      <w:start w:val="1"/>
      <w:numFmt w:val="bullet"/>
      <w:lvlText w:val="▪"/>
      <w:lvlJc w:val="left"/>
      <w:pPr>
        <w:ind w:left="626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8"/>
  </w:num>
  <w:num w:numId="2">
    <w:abstractNumId w:val="10"/>
  </w:num>
  <w:num w:numId="3">
    <w:abstractNumId w:val="15"/>
  </w:num>
  <w:num w:numId="4">
    <w:abstractNumId w:val="6"/>
  </w:num>
  <w:num w:numId="5">
    <w:abstractNumId w:val="13"/>
  </w:num>
  <w:num w:numId="6">
    <w:abstractNumId w:val="11"/>
  </w:num>
  <w:num w:numId="7">
    <w:abstractNumId w:val="1"/>
  </w:num>
  <w:num w:numId="8">
    <w:abstractNumId w:val="5"/>
  </w:num>
  <w:num w:numId="9">
    <w:abstractNumId w:val="14"/>
  </w:num>
  <w:num w:numId="10">
    <w:abstractNumId w:val="2"/>
  </w:num>
  <w:num w:numId="11">
    <w:abstractNumId w:val="4"/>
  </w:num>
  <w:num w:numId="12">
    <w:abstractNumId w:val="3"/>
  </w:num>
  <w:num w:numId="13">
    <w:abstractNumId w:val="0"/>
  </w:num>
  <w:num w:numId="14">
    <w:abstractNumId w:val="9"/>
  </w:num>
  <w:num w:numId="15">
    <w:abstractNumId w:val="12"/>
  </w:num>
  <w:num w:numId="16">
    <w:abstractNumId w:val="7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EFD"/>
    <w:rsid w:val="00025BD6"/>
    <w:rsid w:val="00027684"/>
    <w:rsid w:val="00076A60"/>
    <w:rsid w:val="000E69A3"/>
    <w:rsid w:val="000F4D5F"/>
    <w:rsid w:val="0011076E"/>
    <w:rsid w:val="00125F45"/>
    <w:rsid w:val="001320A6"/>
    <w:rsid w:val="00152BD9"/>
    <w:rsid w:val="00152F2E"/>
    <w:rsid w:val="0016011A"/>
    <w:rsid w:val="00172356"/>
    <w:rsid w:val="00195633"/>
    <w:rsid w:val="002038DB"/>
    <w:rsid w:val="002363E0"/>
    <w:rsid w:val="00245313"/>
    <w:rsid w:val="002D4C40"/>
    <w:rsid w:val="002F3219"/>
    <w:rsid w:val="00325345"/>
    <w:rsid w:val="00327BF0"/>
    <w:rsid w:val="0033640D"/>
    <w:rsid w:val="00364C2F"/>
    <w:rsid w:val="003A0DA8"/>
    <w:rsid w:val="003D7C15"/>
    <w:rsid w:val="003F0B85"/>
    <w:rsid w:val="00436727"/>
    <w:rsid w:val="00486B71"/>
    <w:rsid w:val="00530A76"/>
    <w:rsid w:val="00531F44"/>
    <w:rsid w:val="00571390"/>
    <w:rsid w:val="00591D16"/>
    <w:rsid w:val="005B56BB"/>
    <w:rsid w:val="005B5A5A"/>
    <w:rsid w:val="005C0371"/>
    <w:rsid w:val="005D050F"/>
    <w:rsid w:val="006651B3"/>
    <w:rsid w:val="0069691D"/>
    <w:rsid w:val="006A6C9B"/>
    <w:rsid w:val="007475A0"/>
    <w:rsid w:val="007659A6"/>
    <w:rsid w:val="007810FE"/>
    <w:rsid w:val="007878C6"/>
    <w:rsid w:val="007B7E99"/>
    <w:rsid w:val="007E04B2"/>
    <w:rsid w:val="00816385"/>
    <w:rsid w:val="008202B0"/>
    <w:rsid w:val="0086044B"/>
    <w:rsid w:val="00874B73"/>
    <w:rsid w:val="008C7B40"/>
    <w:rsid w:val="008F0C69"/>
    <w:rsid w:val="008F0EFD"/>
    <w:rsid w:val="00940006"/>
    <w:rsid w:val="0094326C"/>
    <w:rsid w:val="00981A6A"/>
    <w:rsid w:val="009A0FCE"/>
    <w:rsid w:val="009A5116"/>
    <w:rsid w:val="00A220DC"/>
    <w:rsid w:val="00A92581"/>
    <w:rsid w:val="00AD7E89"/>
    <w:rsid w:val="00AE36A7"/>
    <w:rsid w:val="00AE7422"/>
    <w:rsid w:val="00BE02DA"/>
    <w:rsid w:val="00C038EE"/>
    <w:rsid w:val="00C20C82"/>
    <w:rsid w:val="00C56061"/>
    <w:rsid w:val="00C73EF2"/>
    <w:rsid w:val="00CB2E13"/>
    <w:rsid w:val="00CC4669"/>
    <w:rsid w:val="00CD2745"/>
    <w:rsid w:val="00D37FDD"/>
    <w:rsid w:val="00D66651"/>
    <w:rsid w:val="00DA5916"/>
    <w:rsid w:val="00DE3CA9"/>
    <w:rsid w:val="00DF16FE"/>
    <w:rsid w:val="00E112F4"/>
    <w:rsid w:val="00E840A8"/>
    <w:rsid w:val="00E90849"/>
    <w:rsid w:val="00EC0ACD"/>
    <w:rsid w:val="00EE4E1F"/>
    <w:rsid w:val="00F058DE"/>
    <w:rsid w:val="00F718E1"/>
    <w:rsid w:val="00F779C1"/>
    <w:rsid w:val="00FF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C3A01"/>
  <w15:chartTrackingRefBased/>
  <w15:docId w15:val="{723052DB-CD95-40A8-B781-F2B27CD06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F0EFD"/>
    <w:pPr>
      <w:spacing w:after="0" w:line="240" w:lineRule="auto"/>
    </w:pPr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F718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718E1"/>
    <w:rPr>
      <w:rFonts w:ascii="Segoe UI" w:hAnsi="Segoe UI" w:cs="Segoe UI"/>
      <w:sz w:val="18"/>
      <w:szCs w:val="18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BE02DA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C038E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038E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038E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038E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038EE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172356"/>
    <w:pPr>
      <w:spacing w:after="0" w:line="240" w:lineRule="auto"/>
    </w:pPr>
    <w:rPr>
      <w:sz w:val="24"/>
      <w:szCs w:val="24"/>
    </w:rPr>
  </w:style>
  <w:style w:type="character" w:customStyle="1" w:styleId="OdsekzoznamuChar">
    <w:name w:val="Odsek zoznamu Char"/>
    <w:aliases w:val="body Char,Odsek zoznamu2 Char"/>
    <w:link w:val="Odsekzoznamu"/>
    <w:uiPriority w:val="34"/>
    <w:qFormat/>
    <w:locked/>
    <w:rsid w:val="002363E0"/>
    <w:rPr>
      <w:sz w:val="24"/>
      <w:szCs w:val="24"/>
    </w:rPr>
  </w:style>
  <w:style w:type="paragraph" w:customStyle="1" w:styleId="Default">
    <w:name w:val="Default"/>
    <w:rsid w:val="001320A6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  <w:style w:type="table" w:customStyle="1" w:styleId="TableGrid">
    <w:name w:val="TableGrid"/>
    <w:rsid w:val="00152F2E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7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1CB3AFF-EA6A-46B5-A8BE-E77B34207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8</Pages>
  <Words>3172</Words>
  <Characters>18085</Characters>
  <Application>Microsoft Office Word</Application>
  <DocSecurity>0</DocSecurity>
  <Lines>150</Lines>
  <Paragraphs>42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Artur Benes</cp:lastModifiedBy>
  <cp:revision>9</cp:revision>
  <cp:lastPrinted>2021-09-07T07:49:00Z</cp:lastPrinted>
  <dcterms:created xsi:type="dcterms:W3CDTF">2021-09-06T12:40:00Z</dcterms:created>
  <dcterms:modified xsi:type="dcterms:W3CDTF">2021-09-07T13:18:00Z</dcterms:modified>
</cp:coreProperties>
</file>