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Default="005E182A" w:rsidP="00C528B1">
      <w:pPr>
        <w:jc w:val="center"/>
        <w:rPr>
          <w:rFonts w:ascii="Arial" w:hAnsi="Arial" w:cs="Arial"/>
        </w:rPr>
      </w:pPr>
    </w:p>
    <w:p w14:paraId="1A185D65" w14:textId="6B850CD5" w:rsidR="00B936E1" w:rsidRDefault="00B936E1" w:rsidP="00B936E1">
      <w:pPr>
        <w:jc w:val="center"/>
        <w:rPr>
          <w:rFonts w:ascii="Arial" w:hAnsi="Arial" w:cs="Arial"/>
          <w:b/>
          <w:bCs/>
          <w:iCs/>
          <w:sz w:val="32"/>
          <w:szCs w:val="32"/>
        </w:rPr>
      </w:pPr>
      <w:r>
        <w:rPr>
          <w:rFonts w:ascii="Arial" w:hAnsi="Arial" w:cs="Arial"/>
          <w:b/>
          <w:bCs/>
          <w:iCs/>
          <w:sz w:val="32"/>
          <w:szCs w:val="32"/>
        </w:rPr>
        <w:t>MESTO ČADCA</w:t>
      </w:r>
    </w:p>
    <w:p w14:paraId="22660E7A" w14:textId="12EC9B8E" w:rsidR="00B936E1" w:rsidRPr="0016688F" w:rsidRDefault="00B936E1" w:rsidP="00B936E1">
      <w:pPr>
        <w:jc w:val="center"/>
        <w:rPr>
          <w:rFonts w:ascii="Arial" w:hAnsi="Arial" w:cs="Arial"/>
          <w:b/>
          <w:bCs/>
          <w:iCs/>
          <w:sz w:val="28"/>
          <w:szCs w:val="28"/>
        </w:rPr>
      </w:pPr>
      <w:r w:rsidRPr="0016688F">
        <w:rPr>
          <w:rFonts w:ascii="Arial" w:hAnsi="Arial" w:cs="Arial"/>
          <w:b/>
          <w:bCs/>
          <w:iCs/>
          <w:sz w:val="28"/>
          <w:szCs w:val="28"/>
        </w:rPr>
        <w:t>IČO: 00313971</w:t>
      </w:r>
    </w:p>
    <w:p w14:paraId="4AAE51B6" w14:textId="6A4A2DBB" w:rsidR="00CD787E" w:rsidRPr="0016688F" w:rsidRDefault="00B936E1" w:rsidP="00B936E1">
      <w:pPr>
        <w:jc w:val="center"/>
        <w:rPr>
          <w:rFonts w:ascii="Arial" w:hAnsi="Arial" w:cs="Arial"/>
          <w:b/>
          <w:bCs/>
          <w:iCs/>
          <w:sz w:val="28"/>
          <w:szCs w:val="28"/>
        </w:rPr>
      </w:pPr>
      <w:r w:rsidRPr="0016688F">
        <w:rPr>
          <w:rFonts w:ascii="Arial" w:hAnsi="Arial" w:cs="Arial"/>
          <w:b/>
          <w:bCs/>
          <w:iCs/>
          <w:sz w:val="28"/>
          <w:szCs w:val="28"/>
        </w:rPr>
        <w:t>Nám. slobody 30, 022 01 Čadca</w:t>
      </w:r>
    </w:p>
    <w:p w14:paraId="0F74E7C8" w14:textId="77777777" w:rsidR="00B936E1" w:rsidRDefault="00B936E1" w:rsidP="00B936E1">
      <w:pPr>
        <w:jc w:val="center"/>
        <w:rPr>
          <w:rFonts w:ascii="Arial" w:hAnsi="Arial" w:cs="Arial"/>
        </w:rPr>
      </w:pPr>
    </w:p>
    <w:p w14:paraId="1C818B63" w14:textId="77777777" w:rsidR="00CD787E" w:rsidRPr="00E631D6" w:rsidRDefault="00CD787E" w:rsidP="00CD787E">
      <w:pPr>
        <w:jc w:val="center"/>
        <w:rPr>
          <w:rFonts w:ascii="Arial" w:hAnsi="Arial" w:cs="Arial"/>
        </w:rPr>
      </w:pPr>
      <w:r w:rsidRPr="00E631D6">
        <w:rPr>
          <w:rFonts w:ascii="Arial" w:hAnsi="Arial" w:cs="Arial"/>
        </w:rPr>
        <w:t>Verejné obstarávanie realizované postupom zadávania zákazky podľa § 11</w:t>
      </w:r>
      <w:r>
        <w:rPr>
          <w:rFonts w:ascii="Arial" w:hAnsi="Arial" w:cs="Arial"/>
        </w:rPr>
        <w:t>2</w:t>
      </w:r>
      <w:r w:rsidRPr="00E631D6">
        <w:rPr>
          <w:rFonts w:ascii="Arial" w:hAnsi="Arial" w:cs="Arial"/>
        </w:rPr>
        <w:t xml:space="preserve"> až 11</w:t>
      </w:r>
      <w:r>
        <w:rPr>
          <w:rFonts w:ascii="Arial" w:hAnsi="Arial" w:cs="Arial"/>
        </w:rPr>
        <w:t>4</w:t>
      </w:r>
      <w:r w:rsidRPr="00E631D6">
        <w:rPr>
          <w:rFonts w:ascii="Arial" w:hAnsi="Arial" w:cs="Arial"/>
        </w:rPr>
        <w:t xml:space="preserve"> zákona č. 343/2015 Z. z. o verejnom obstarávaní a o zmene a doplnení </w:t>
      </w:r>
      <w:proofErr w:type="spellStart"/>
      <w:r w:rsidRPr="00E631D6">
        <w:rPr>
          <w:rFonts w:ascii="Arial" w:hAnsi="Arial" w:cs="Arial"/>
        </w:rPr>
        <w:t>niektorých</w:t>
      </w:r>
      <w:proofErr w:type="spellEnd"/>
      <w:r w:rsidRPr="00E631D6">
        <w:rPr>
          <w:rFonts w:ascii="Arial" w:hAnsi="Arial" w:cs="Arial"/>
        </w:rPr>
        <w:t xml:space="preserve"> zákonov</w:t>
      </w:r>
    </w:p>
    <w:p w14:paraId="30CD0765" w14:textId="77777777" w:rsidR="00CD787E" w:rsidRPr="00E631D6" w:rsidRDefault="00CD787E" w:rsidP="00CD787E">
      <w:pPr>
        <w:jc w:val="center"/>
        <w:rPr>
          <w:rFonts w:ascii="Arial" w:hAnsi="Arial" w:cs="Arial"/>
        </w:rPr>
      </w:pPr>
      <w:r w:rsidRPr="00E631D6">
        <w:rPr>
          <w:rFonts w:ascii="Arial" w:hAnsi="Arial" w:cs="Arial"/>
        </w:rPr>
        <w:t>v znení neskorších predpisov</w:t>
      </w:r>
    </w:p>
    <w:p w14:paraId="44A16A89" w14:textId="77777777" w:rsidR="00CD787E" w:rsidRPr="00E631D6" w:rsidRDefault="00CD787E" w:rsidP="00CD787E">
      <w:pPr>
        <w:jc w:val="center"/>
        <w:rPr>
          <w:rFonts w:ascii="Arial" w:hAnsi="Arial" w:cs="Arial"/>
        </w:rPr>
      </w:pPr>
    </w:p>
    <w:p w14:paraId="7F80D020" w14:textId="77777777" w:rsidR="00CD787E" w:rsidRPr="00E631D6" w:rsidRDefault="00CD787E" w:rsidP="00CD787E">
      <w:pPr>
        <w:jc w:val="center"/>
        <w:rPr>
          <w:rFonts w:ascii="Arial" w:hAnsi="Arial" w:cs="Arial"/>
        </w:rPr>
      </w:pPr>
      <w:r w:rsidRPr="00E631D6">
        <w:rPr>
          <w:rFonts w:ascii="Arial" w:hAnsi="Arial" w:cs="Arial"/>
        </w:rPr>
        <w:t>Podlimitná zákazka bez využitia elektronického trhoviska</w:t>
      </w:r>
    </w:p>
    <w:p w14:paraId="0BBD4AF9" w14:textId="77777777" w:rsidR="00CD787E" w:rsidRPr="00E631D6" w:rsidRDefault="00CD787E" w:rsidP="00CD787E">
      <w:pPr>
        <w:jc w:val="center"/>
        <w:rPr>
          <w:rFonts w:ascii="Arial" w:hAnsi="Arial" w:cs="Arial"/>
        </w:rPr>
      </w:pPr>
    </w:p>
    <w:p w14:paraId="77F1E2EF" w14:textId="77777777" w:rsidR="00CD787E" w:rsidRPr="00E631D6" w:rsidRDefault="00CD787E" w:rsidP="00CD787E">
      <w:pPr>
        <w:jc w:val="center"/>
        <w:rPr>
          <w:rFonts w:ascii="Arial" w:hAnsi="Arial" w:cs="Arial"/>
          <w:sz w:val="40"/>
          <w:szCs w:val="40"/>
        </w:rPr>
      </w:pPr>
    </w:p>
    <w:p w14:paraId="159BD8AC" w14:textId="77777777" w:rsidR="00CD787E" w:rsidRPr="008A7734" w:rsidRDefault="00CD787E" w:rsidP="00CD787E">
      <w:pPr>
        <w:jc w:val="center"/>
        <w:rPr>
          <w:rFonts w:ascii="Arial" w:hAnsi="Arial" w:cs="Arial"/>
        </w:rPr>
      </w:pPr>
      <w:r>
        <w:rPr>
          <w:rFonts w:ascii="Arial" w:hAnsi="Arial" w:cs="Arial"/>
        </w:rPr>
        <w:t>práce</w:t>
      </w:r>
    </w:p>
    <w:p w14:paraId="16D3FD0D" w14:textId="77777777" w:rsidR="00CD787E" w:rsidRDefault="00CD787E" w:rsidP="00CD787E">
      <w:pPr>
        <w:jc w:val="center"/>
        <w:rPr>
          <w:rFonts w:ascii="Arial" w:hAnsi="Arial" w:cs="Arial"/>
          <w:sz w:val="40"/>
          <w:szCs w:val="40"/>
        </w:rPr>
      </w:pPr>
    </w:p>
    <w:p w14:paraId="5D9FA8E6" w14:textId="77777777" w:rsidR="00CD787E" w:rsidRDefault="00CD787E" w:rsidP="00CD787E">
      <w:pPr>
        <w:jc w:val="center"/>
        <w:rPr>
          <w:rFonts w:ascii="Arial" w:hAnsi="Arial" w:cs="Arial"/>
          <w:sz w:val="40"/>
          <w:szCs w:val="40"/>
        </w:rPr>
      </w:pPr>
    </w:p>
    <w:p w14:paraId="511F5CD7" w14:textId="77777777" w:rsidR="00CD787E" w:rsidRPr="00E631D6" w:rsidRDefault="00CD787E" w:rsidP="00CD787E">
      <w:pPr>
        <w:jc w:val="center"/>
        <w:rPr>
          <w:rFonts w:ascii="Arial" w:hAnsi="Arial" w:cs="Arial"/>
          <w:sz w:val="40"/>
          <w:szCs w:val="40"/>
        </w:rPr>
      </w:pPr>
    </w:p>
    <w:p w14:paraId="3B39836A" w14:textId="77777777" w:rsidR="00CD787E" w:rsidRPr="00E631D6" w:rsidRDefault="00CD787E" w:rsidP="00CD787E">
      <w:pPr>
        <w:jc w:val="center"/>
        <w:rPr>
          <w:rFonts w:ascii="Arial" w:hAnsi="Arial" w:cs="Arial"/>
          <w:sz w:val="40"/>
          <w:szCs w:val="40"/>
        </w:rPr>
      </w:pPr>
      <w:r w:rsidRPr="00E631D6">
        <w:rPr>
          <w:rFonts w:ascii="Arial" w:hAnsi="Arial" w:cs="Arial"/>
          <w:sz w:val="40"/>
          <w:szCs w:val="40"/>
        </w:rPr>
        <w:t>SÚŤAŽNÉ PODKLADY</w:t>
      </w:r>
    </w:p>
    <w:p w14:paraId="28735526" w14:textId="77777777" w:rsidR="00CD787E" w:rsidRPr="00E631D6" w:rsidRDefault="00CD787E" w:rsidP="00CD787E">
      <w:pPr>
        <w:jc w:val="center"/>
        <w:rPr>
          <w:rFonts w:ascii="Arial" w:hAnsi="Arial" w:cs="Arial"/>
          <w:sz w:val="32"/>
          <w:szCs w:val="32"/>
        </w:rPr>
      </w:pPr>
    </w:p>
    <w:p w14:paraId="6B964BE6" w14:textId="77777777" w:rsidR="00CD787E" w:rsidRPr="00E631D6" w:rsidRDefault="00CD787E" w:rsidP="00CD787E">
      <w:pPr>
        <w:jc w:val="center"/>
        <w:rPr>
          <w:rFonts w:ascii="Arial" w:hAnsi="Arial" w:cs="Arial"/>
          <w:sz w:val="32"/>
          <w:szCs w:val="32"/>
        </w:rPr>
      </w:pPr>
    </w:p>
    <w:p w14:paraId="7FEAA020" w14:textId="77777777" w:rsidR="00CD787E" w:rsidRPr="00E631D6" w:rsidRDefault="00CD787E" w:rsidP="00CD787E">
      <w:pPr>
        <w:jc w:val="center"/>
        <w:rPr>
          <w:rFonts w:ascii="Arial" w:hAnsi="Arial" w:cs="Arial"/>
          <w:sz w:val="32"/>
          <w:szCs w:val="32"/>
        </w:rPr>
      </w:pPr>
    </w:p>
    <w:p w14:paraId="670DE947" w14:textId="77777777" w:rsidR="00CD787E" w:rsidRPr="00E631D6" w:rsidRDefault="00CD787E" w:rsidP="00CD787E">
      <w:pPr>
        <w:jc w:val="center"/>
        <w:rPr>
          <w:rFonts w:ascii="Arial" w:hAnsi="Arial" w:cs="Arial"/>
          <w:sz w:val="32"/>
          <w:szCs w:val="32"/>
        </w:rPr>
      </w:pPr>
    </w:p>
    <w:p w14:paraId="1BBB3A29" w14:textId="77777777" w:rsidR="00CD787E" w:rsidRDefault="00CD787E" w:rsidP="00CD787E">
      <w:pPr>
        <w:jc w:val="center"/>
        <w:rPr>
          <w:rFonts w:ascii="Arial" w:hAnsi="Arial" w:cs="Arial"/>
          <w:sz w:val="28"/>
          <w:szCs w:val="28"/>
        </w:rPr>
      </w:pPr>
      <w:r w:rsidRPr="00E55E46">
        <w:rPr>
          <w:rFonts w:ascii="Arial" w:hAnsi="Arial" w:cs="Arial"/>
          <w:sz w:val="28"/>
          <w:szCs w:val="28"/>
        </w:rPr>
        <w:t>Predmet zákazky:</w:t>
      </w:r>
    </w:p>
    <w:p w14:paraId="78B309E9" w14:textId="77777777" w:rsidR="00CD787E" w:rsidRPr="00E55E46" w:rsidRDefault="00CD787E" w:rsidP="00CD787E">
      <w:pPr>
        <w:jc w:val="center"/>
        <w:rPr>
          <w:rFonts w:ascii="Arial" w:hAnsi="Arial" w:cs="Arial"/>
          <w:sz w:val="28"/>
          <w:szCs w:val="28"/>
        </w:rPr>
      </w:pPr>
    </w:p>
    <w:p w14:paraId="2F2A3BFB" w14:textId="4F475AF3" w:rsidR="00B475ED" w:rsidRPr="00E47010" w:rsidRDefault="00B475ED" w:rsidP="00E47010">
      <w:pPr>
        <w:jc w:val="center"/>
        <w:rPr>
          <w:rFonts w:ascii="Arial" w:hAnsi="Arial" w:cs="Arial"/>
          <w:b/>
          <w:sz w:val="28"/>
          <w:szCs w:val="28"/>
        </w:rPr>
      </w:pPr>
      <w:r w:rsidRPr="00E47010">
        <w:rPr>
          <w:rFonts w:ascii="Arial" w:hAnsi="Arial" w:cs="Arial"/>
          <w:b/>
          <w:sz w:val="28"/>
          <w:szCs w:val="28"/>
        </w:rPr>
        <w:t>Materská škola Fraňa Kráľa 1707, Čadca-stavebné úpravy</w:t>
      </w:r>
      <w:r w:rsidR="00E47010" w:rsidRPr="00E47010">
        <w:rPr>
          <w:rFonts w:ascii="Arial" w:hAnsi="Arial" w:cs="Arial"/>
          <w:b/>
          <w:sz w:val="28"/>
          <w:szCs w:val="28"/>
        </w:rPr>
        <w:t>;</w:t>
      </w:r>
    </w:p>
    <w:p w14:paraId="66775079" w14:textId="35105CBF" w:rsidR="00B475ED" w:rsidRPr="00B475ED" w:rsidRDefault="00B475ED" w:rsidP="00E47010">
      <w:pPr>
        <w:jc w:val="center"/>
        <w:rPr>
          <w:rFonts w:ascii="Arial" w:hAnsi="Arial" w:cs="Arial"/>
          <w:b/>
          <w:sz w:val="28"/>
          <w:szCs w:val="28"/>
        </w:rPr>
      </w:pPr>
      <w:r w:rsidRPr="00E47010">
        <w:rPr>
          <w:rFonts w:ascii="Arial" w:hAnsi="Arial" w:cs="Arial"/>
          <w:b/>
          <w:sz w:val="28"/>
          <w:szCs w:val="28"/>
        </w:rPr>
        <w:t xml:space="preserve">Základná škola s materskou školou, </w:t>
      </w:r>
      <w:proofErr w:type="spellStart"/>
      <w:r w:rsidRPr="00E47010">
        <w:rPr>
          <w:rFonts w:ascii="Arial" w:hAnsi="Arial" w:cs="Arial"/>
          <w:b/>
          <w:sz w:val="28"/>
          <w:szCs w:val="28"/>
        </w:rPr>
        <w:t>Podzávoz</w:t>
      </w:r>
      <w:proofErr w:type="spellEnd"/>
      <w:r w:rsidRPr="00E47010">
        <w:rPr>
          <w:rFonts w:ascii="Arial" w:hAnsi="Arial" w:cs="Arial"/>
          <w:b/>
          <w:sz w:val="28"/>
          <w:szCs w:val="28"/>
        </w:rPr>
        <w:t xml:space="preserve"> 2739, Čadca-stavebné úpravy</w:t>
      </w:r>
    </w:p>
    <w:p w14:paraId="169E5BCF" w14:textId="77777777" w:rsidR="00CD787E" w:rsidRDefault="00CD787E" w:rsidP="00CD787E">
      <w:pPr>
        <w:rPr>
          <w:rFonts w:ascii="Arial" w:hAnsi="Arial" w:cs="Arial"/>
        </w:rPr>
      </w:pPr>
    </w:p>
    <w:p w14:paraId="5434DB15" w14:textId="77777777" w:rsidR="00CD787E" w:rsidRDefault="00CD787E" w:rsidP="00CD787E">
      <w:pPr>
        <w:rPr>
          <w:rFonts w:ascii="Arial" w:hAnsi="Arial" w:cs="Arial"/>
        </w:rPr>
      </w:pPr>
    </w:p>
    <w:p w14:paraId="0AC58807" w14:textId="77777777" w:rsidR="00CD787E" w:rsidRDefault="00CD787E" w:rsidP="00CD787E">
      <w:pPr>
        <w:rPr>
          <w:rFonts w:ascii="Arial" w:hAnsi="Arial" w:cs="Arial"/>
        </w:rPr>
      </w:pPr>
    </w:p>
    <w:p w14:paraId="57002E63" w14:textId="77777777" w:rsidR="00CD787E" w:rsidRDefault="00CD787E" w:rsidP="00CD787E">
      <w:pPr>
        <w:rPr>
          <w:rFonts w:ascii="Arial" w:hAnsi="Arial" w:cs="Arial"/>
        </w:rPr>
      </w:pPr>
    </w:p>
    <w:p w14:paraId="3D006E7F" w14:textId="77777777" w:rsidR="00CD787E" w:rsidRDefault="00CD787E" w:rsidP="00CD787E">
      <w:pPr>
        <w:rPr>
          <w:rFonts w:ascii="Arial" w:hAnsi="Arial" w:cs="Arial"/>
        </w:rPr>
      </w:pPr>
    </w:p>
    <w:p w14:paraId="549BD281" w14:textId="77777777" w:rsidR="00CD787E" w:rsidRDefault="00CD787E" w:rsidP="00CD787E">
      <w:pPr>
        <w:rPr>
          <w:rFonts w:ascii="Arial" w:hAnsi="Arial" w:cs="Arial"/>
        </w:rPr>
      </w:pPr>
    </w:p>
    <w:p w14:paraId="78E78CEE" w14:textId="77777777" w:rsidR="00CD787E" w:rsidRDefault="00CD787E" w:rsidP="00CD787E">
      <w:pPr>
        <w:rPr>
          <w:rFonts w:ascii="Arial" w:hAnsi="Arial" w:cs="Arial"/>
        </w:rPr>
      </w:pPr>
    </w:p>
    <w:p w14:paraId="66168024" w14:textId="77777777" w:rsidR="00CD787E" w:rsidRDefault="00CD787E" w:rsidP="00CD787E">
      <w:pPr>
        <w:rPr>
          <w:rFonts w:ascii="Arial" w:hAnsi="Arial" w:cs="Arial"/>
        </w:rPr>
      </w:pPr>
    </w:p>
    <w:p w14:paraId="083EE4AF" w14:textId="550499DF" w:rsidR="00CD787E" w:rsidRDefault="00CD787E" w:rsidP="00CD787E">
      <w:pPr>
        <w:jc w:val="right"/>
        <w:rPr>
          <w:rFonts w:ascii="Arial" w:hAnsi="Arial" w:cs="Arial"/>
        </w:rPr>
      </w:pPr>
      <w:r>
        <w:rPr>
          <w:rFonts w:ascii="Arial" w:hAnsi="Arial" w:cs="Arial"/>
        </w:rPr>
        <w:t>……………</w:t>
      </w:r>
      <w:r w:rsidR="00BD10CA">
        <w:rPr>
          <w:rFonts w:ascii="Arial" w:hAnsi="Arial" w:cs="Arial"/>
        </w:rPr>
        <w:t>…</w:t>
      </w:r>
      <w:r>
        <w:rPr>
          <w:rFonts w:ascii="Arial" w:hAnsi="Arial" w:cs="Arial"/>
        </w:rPr>
        <w:t>………..</w:t>
      </w:r>
    </w:p>
    <w:p w14:paraId="627D7475" w14:textId="2534D6F6" w:rsidR="00CD787E" w:rsidRDefault="00CD787E" w:rsidP="00CD787E">
      <w:pPr>
        <w:rPr>
          <w:rFonts w:ascii="Arial" w:hAnsi="Arial" w:cs="Arial"/>
          <w:sz w:val="20"/>
          <w:szCs w:val="20"/>
        </w:rPr>
      </w:pPr>
    </w:p>
    <w:p w14:paraId="77276133" w14:textId="3CC8C675" w:rsidR="00B936E1" w:rsidRDefault="00B936E1" w:rsidP="00CD787E">
      <w:pPr>
        <w:rPr>
          <w:rFonts w:ascii="Arial" w:hAnsi="Arial" w:cs="Arial"/>
        </w:rPr>
      </w:pPr>
    </w:p>
    <w:p w14:paraId="7D7243C0" w14:textId="239E275F" w:rsidR="00B936E1" w:rsidRDefault="00B936E1" w:rsidP="00CD787E">
      <w:pPr>
        <w:rPr>
          <w:rFonts w:ascii="Arial" w:hAnsi="Arial" w:cs="Arial"/>
        </w:rPr>
      </w:pPr>
    </w:p>
    <w:p w14:paraId="05591C7D" w14:textId="46A6AAFF" w:rsidR="00B936E1" w:rsidRDefault="00B936E1" w:rsidP="00CD787E">
      <w:pPr>
        <w:rPr>
          <w:rFonts w:ascii="Arial" w:hAnsi="Arial" w:cs="Arial"/>
        </w:rPr>
      </w:pPr>
    </w:p>
    <w:p w14:paraId="02FACC56" w14:textId="77777777" w:rsidR="00B936E1" w:rsidRPr="00E631D6" w:rsidRDefault="00B936E1" w:rsidP="00CD787E">
      <w:pPr>
        <w:rPr>
          <w:rFonts w:ascii="Arial" w:hAnsi="Arial" w:cs="Arial"/>
        </w:rPr>
      </w:pPr>
    </w:p>
    <w:p w14:paraId="01E99B67" w14:textId="77777777" w:rsidR="00CD787E" w:rsidRDefault="00CD787E" w:rsidP="00CD787E">
      <w:pPr>
        <w:jc w:val="center"/>
        <w:rPr>
          <w:rFonts w:ascii="Arial" w:hAnsi="Arial" w:cs="Arial"/>
        </w:rPr>
      </w:pPr>
    </w:p>
    <w:p w14:paraId="79FB6B4C" w14:textId="77777777" w:rsidR="00CD787E" w:rsidRDefault="00CD787E" w:rsidP="00CD787E">
      <w:pPr>
        <w:jc w:val="center"/>
        <w:rPr>
          <w:rFonts w:ascii="Arial" w:hAnsi="Arial" w:cs="Arial"/>
        </w:rPr>
      </w:pPr>
    </w:p>
    <w:p w14:paraId="3D503B3F" w14:textId="729FF5A1" w:rsidR="00CD787E" w:rsidRPr="00D90114" w:rsidRDefault="00BD10CA" w:rsidP="00CD787E">
      <w:pPr>
        <w:jc w:val="center"/>
        <w:rPr>
          <w:rFonts w:ascii="Arial" w:hAnsi="Arial" w:cs="Arial"/>
        </w:rPr>
      </w:pPr>
      <w:r>
        <w:rPr>
          <w:rFonts w:ascii="Arial" w:hAnsi="Arial" w:cs="Arial"/>
        </w:rPr>
        <w:t>0</w:t>
      </w:r>
      <w:r w:rsidR="00B936E1">
        <w:rPr>
          <w:rFonts w:ascii="Arial" w:hAnsi="Arial" w:cs="Arial"/>
        </w:rPr>
        <w:t>8</w:t>
      </w:r>
      <w:r w:rsidR="00B40CDE">
        <w:rPr>
          <w:rFonts w:ascii="Arial" w:hAnsi="Arial" w:cs="Arial"/>
        </w:rPr>
        <w:t>/</w:t>
      </w:r>
      <w:r w:rsidR="00CD787E">
        <w:rPr>
          <w:rFonts w:ascii="Arial" w:hAnsi="Arial" w:cs="Arial"/>
        </w:rPr>
        <w:t>20</w:t>
      </w:r>
      <w:r w:rsidR="00B40CDE">
        <w:rPr>
          <w:rFonts w:ascii="Arial" w:hAnsi="Arial" w:cs="Arial"/>
        </w:rPr>
        <w:t>2</w:t>
      </w:r>
      <w:r w:rsidR="00585DCB">
        <w:rPr>
          <w:rFonts w:ascii="Arial" w:hAnsi="Arial" w:cs="Arial"/>
        </w:rPr>
        <w:t>1</w:t>
      </w:r>
    </w:p>
    <w:p w14:paraId="260A2366" w14:textId="77777777" w:rsidR="00CD787E" w:rsidRDefault="00CD787E" w:rsidP="00C528B1">
      <w:pPr>
        <w:rPr>
          <w:rFonts w:ascii="Arial" w:hAnsi="Arial" w:cs="Arial"/>
        </w:rPr>
      </w:pPr>
    </w:p>
    <w:p w14:paraId="00AB753D" w14:textId="77777777" w:rsidR="00492061" w:rsidRDefault="00492061" w:rsidP="00C528B1">
      <w:pPr>
        <w:rPr>
          <w:rFonts w:ascii="Arial" w:hAnsi="Arial" w:cs="Arial"/>
        </w:rPr>
      </w:pPr>
    </w:p>
    <w:p w14:paraId="7443B0B2" w14:textId="77777777" w:rsidR="007B2047" w:rsidRDefault="007B2047" w:rsidP="00C528B1">
      <w:pPr>
        <w:rPr>
          <w:rFonts w:ascii="Arial" w:hAnsi="Arial" w:cs="Arial"/>
        </w:rPr>
      </w:pPr>
    </w:p>
    <w:p w14:paraId="6D576C6D" w14:textId="77777777" w:rsidR="007B2047" w:rsidRDefault="007B2047" w:rsidP="00C528B1">
      <w:pPr>
        <w:rPr>
          <w:rFonts w:ascii="Arial" w:hAnsi="Arial" w:cs="Arial"/>
        </w:rPr>
      </w:pPr>
    </w:p>
    <w:p w14:paraId="6402269A" w14:textId="63DE9718" w:rsidR="00C528B1" w:rsidRPr="00E631D6" w:rsidRDefault="00C528B1" w:rsidP="00C528B1">
      <w:pPr>
        <w:rPr>
          <w:rFonts w:ascii="Arial" w:hAnsi="Arial" w:cs="Arial"/>
        </w:rPr>
      </w:pPr>
      <w:r w:rsidRPr="00E631D6">
        <w:rPr>
          <w:rFonts w:ascii="Arial" w:hAnsi="Arial" w:cs="Arial"/>
        </w:rPr>
        <w:t>OBSAH SÚŤAŽNÝCH PODKLADOV</w:t>
      </w:r>
    </w:p>
    <w:p w14:paraId="418FBDA8" w14:textId="77777777" w:rsidR="00C528B1" w:rsidRPr="00E631D6" w:rsidRDefault="00C528B1" w:rsidP="00C528B1">
      <w:pPr>
        <w:rPr>
          <w:rFonts w:ascii="Arial" w:hAnsi="Arial" w:cs="Arial"/>
        </w:rPr>
      </w:pPr>
    </w:p>
    <w:p w14:paraId="426BBC75" w14:textId="77777777" w:rsidR="00C528B1" w:rsidRPr="003273B4" w:rsidRDefault="00C528B1" w:rsidP="00C528B1">
      <w:pPr>
        <w:rPr>
          <w:rFonts w:ascii="Arial" w:hAnsi="Arial" w:cs="Arial"/>
          <w:sz w:val="22"/>
          <w:szCs w:val="22"/>
        </w:rPr>
      </w:pPr>
      <w:r w:rsidRPr="003273B4">
        <w:rPr>
          <w:rFonts w:ascii="Arial" w:hAnsi="Arial" w:cs="Arial"/>
          <w:sz w:val="22"/>
          <w:szCs w:val="22"/>
        </w:rPr>
        <w:t>A.1 Pokyny na vypracovanie ponuky</w:t>
      </w:r>
    </w:p>
    <w:p w14:paraId="3A29B9F5" w14:textId="77777777" w:rsidR="00C528B1" w:rsidRPr="003273B4" w:rsidRDefault="00C528B1" w:rsidP="00C528B1">
      <w:pPr>
        <w:rPr>
          <w:rFonts w:ascii="Arial" w:hAnsi="Arial" w:cs="Arial"/>
          <w:sz w:val="22"/>
          <w:szCs w:val="22"/>
        </w:rPr>
      </w:pPr>
      <w:r w:rsidRPr="003273B4">
        <w:rPr>
          <w:rFonts w:ascii="Arial" w:hAnsi="Arial" w:cs="Arial"/>
          <w:sz w:val="22"/>
          <w:szCs w:val="22"/>
        </w:rPr>
        <w:t>Časť I. Všeobecné informácie</w:t>
      </w:r>
    </w:p>
    <w:p w14:paraId="6DCFC398" w14:textId="77777777" w:rsidR="00C528B1" w:rsidRPr="003273B4" w:rsidRDefault="00C528B1" w:rsidP="00C528B1">
      <w:pPr>
        <w:rPr>
          <w:rFonts w:ascii="Arial" w:hAnsi="Arial" w:cs="Arial"/>
          <w:sz w:val="22"/>
          <w:szCs w:val="22"/>
        </w:rPr>
      </w:pPr>
      <w:r w:rsidRPr="003273B4">
        <w:rPr>
          <w:rFonts w:ascii="Arial" w:hAnsi="Arial" w:cs="Arial"/>
          <w:sz w:val="22"/>
          <w:szCs w:val="22"/>
        </w:rPr>
        <w:t>Časť II. Komunikácia a vysvetľovanie</w:t>
      </w:r>
    </w:p>
    <w:p w14:paraId="568F8505" w14:textId="77777777" w:rsidR="00C528B1" w:rsidRPr="003273B4" w:rsidRDefault="00C528B1" w:rsidP="00C528B1">
      <w:pPr>
        <w:rPr>
          <w:rFonts w:ascii="Arial" w:hAnsi="Arial" w:cs="Arial"/>
          <w:sz w:val="22"/>
          <w:szCs w:val="22"/>
        </w:rPr>
      </w:pPr>
      <w:r w:rsidRPr="003273B4">
        <w:rPr>
          <w:rFonts w:ascii="Arial" w:hAnsi="Arial" w:cs="Arial"/>
          <w:sz w:val="22"/>
          <w:szCs w:val="22"/>
        </w:rPr>
        <w:t>Časť III. Príprava ponuky</w:t>
      </w:r>
    </w:p>
    <w:p w14:paraId="5AEEF2BF" w14:textId="77777777" w:rsidR="00C528B1" w:rsidRPr="003273B4" w:rsidRDefault="00C528B1" w:rsidP="00C528B1">
      <w:pPr>
        <w:rPr>
          <w:rFonts w:ascii="Arial" w:hAnsi="Arial" w:cs="Arial"/>
          <w:sz w:val="22"/>
          <w:szCs w:val="22"/>
        </w:rPr>
      </w:pPr>
      <w:r w:rsidRPr="003273B4">
        <w:rPr>
          <w:rFonts w:ascii="Arial" w:hAnsi="Arial" w:cs="Arial"/>
          <w:sz w:val="22"/>
          <w:szCs w:val="22"/>
        </w:rPr>
        <w:t>Časť IV. Predkladanie ponúk</w:t>
      </w:r>
    </w:p>
    <w:p w14:paraId="1BE372BD" w14:textId="77777777" w:rsidR="00C528B1" w:rsidRPr="003273B4" w:rsidRDefault="00C528B1" w:rsidP="00C528B1">
      <w:pPr>
        <w:rPr>
          <w:rFonts w:ascii="Arial" w:hAnsi="Arial" w:cs="Arial"/>
          <w:sz w:val="22"/>
          <w:szCs w:val="22"/>
        </w:rPr>
      </w:pPr>
      <w:r w:rsidRPr="003273B4">
        <w:rPr>
          <w:rFonts w:ascii="Arial" w:hAnsi="Arial" w:cs="Arial"/>
          <w:sz w:val="22"/>
          <w:szCs w:val="22"/>
        </w:rPr>
        <w:t>Časť V. Otváranie a vyhodnocovanie ponúk</w:t>
      </w:r>
    </w:p>
    <w:p w14:paraId="7FB57EF8" w14:textId="77777777" w:rsidR="00C528B1" w:rsidRPr="003273B4" w:rsidRDefault="00C528B1" w:rsidP="00C528B1">
      <w:pPr>
        <w:rPr>
          <w:rFonts w:ascii="Arial" w:hAnsi="Arial" w:cs="Arial"/>
          <w:sz w:val="22"/>
          <w:szCs w:val="22"/>
        </w:rPr>
      </w:pPr>
      <w:r w:rsidRPr="003273B4">
        <w:rPr>
          <w:rFonts w:ascii="Arial" w:hAnsi="Arial" w:cs="Arial"/>
          <w:sz w:val="22"/>
          <w:szCs w:val="22"/>
        </w:rPr>
        <w:t>Časť VI. Prijatie ponuky a uzavretie zmluvy</w:t>
      </w:r>
    </w:p>
    <w:p w14:paraId="70D4E6C7" w14:textId="77777777" w:rsidR="00C528B1" w:rsidRPr="003273B4" w:rsidRDefault="00C528B1" w:rsidP="00C528B1">
      <w:pPr>
        <w:rPr>
          <w:rFonts w:ascii="Arial" w:hAnsi="Arial" w:cs="Arial"/>
          <w:sz w:val="22"/>
          <w:szCs w:val="22"/>
        </w:rPr>
      </w:pPr>
      <w:r w:rsidRPr="003273B4">
        <w:rPr>
          <w:rFonts w:ascii="Arial" w:hAnsi="Arial" w:cs="Arial"/>
          <w:sz w:val="22"/>
          <w:szCs w:val="22"/>
        </w:rPr>
        <w:t>A.2 Podmienky účasti uchádzačov</w:t>
      </w:r>
    </w:p>
    <w:p w14:paraId="32A655B5" w14:textId="77777777" w:rsidR="00C528B1" w:rsidRPr="003273B4" w:rsidRDefault="00C528B1" w:rsidP="00C528B1">
      <w:pPr>
        <w:rPr>
          <w:rFonts w:ascii="Arial" w:hAnsi="Arial" w:cs="Arial"/>
          <w:sz w:val="22"/>
          <w:szCs w:val="22"/>
        </w:rPr>
      </w:pPr>
      <w:r w:rsidRPr="003273B4">
        <w:rPr>
          <w:rFonts w:ascii="Arial" w:hAnsi="Arial" w:cs="Arial"/>
          <w:sz w:val="22"/>
          <w:szCs w:val="22"/>
        </w:rPr>
        <w:t>A.3 Kritériá na vyhodnotenie ponúk a pravidlá ich uplatnenia</w:t>
      </w:r>
    </w:p>
    <w:p w14:paraId="3232CC82" w14:textId="77777777" w:rsidR="00C528B1" w:rsidRPr="003273B4" w:rsidRDefault="00C528B1" w:rsidP="00C528B1">
      <w:pPr>
        <w:rPr>
          <w:rFonts w:ascii="Arial" w:hAnsi="Arial" w:cs="Arial"/>
          <w:sz w:val="22"/>
          <w:szCs w:val="22"/>
        </w:rPr>
      </w:pPr>
    </w:p>
    <w:p w14:paraId="61DC6334" w14:textId="77777777" w:rsidR="00C528B1" w:rsidRPr="003273B4" w:rsidRDefault="00C528B1" w:rsidP="00C528B1">
      <w:pPr>
        <w:rPr>
          <w:rFonts w:ascii="Arial" w:hAnsi="Arial" w:cs="Arial"/>
          <w:sz w:val="22"/>
          <w:szCs w:val="22"/>
        </w:rPr>
      </w:pPr>
      <w:r w:rsidRPr="003273B4">
        <w:rPr>
          <w:rFonts w:ascii="Arial" w:hAnsi="Arial" w:cs="Arial"/>
          <w:sz w:val="22"/>
          <w:szCs w:val="22"/>
        </w:rPr>
        <w:t>B.1 Opis predmetu zákazky</w:t>
      </w:r>
    </w:p>
    <w:p w14:paraId="5ED6A2C5" w14:textId="77777777" w:rsidR="00C528B1" w:rsidRPr="003273B4" w:rsidRDefault="00C528B1" w:rsidP="00C528B1">
      <w:pPr>
        <w:rPr>
          <w:rFonts w:ascii="Arial" w:hAnsi="Arial" w:cs="Arial"/>
          <w:sz w:val="22"/>
          <w:szCs w:val="22"/>
        </w:rPr>
      </w:pPr>
      <w:r w:rsidRPr="003273B4">
        <w:rPr>
          <w:rFonts w:ascii="Arial" w:hAnsi="Arial" w:cs="Arial"/>
          <w:sz w:val="22"/>
          <w:szCs w:val="22"/>
        </w:rPr>
        <w:t>B.2 Spôsob určenia ceny</w:t>
      </w:r>
    </w:p>
    <w:p w14:paraId="6B2F5A72" w14:textId="77777777" w:rsidR="00C528B1" w:rsidRPr="003273B4" w:rsidRDefault="00C528B1" w:rsidP="00C528B1">
      <w:pPr>
        <w:rPr>
          <w:rFonts w:ascii="Arial" w:hAnsi="Arial" w:cs="Arial"/>
          <w:sz w:val="22"/>
          <w:szCs w:val="22"/>
        </w:rPr>
      </w:pPr>
      <w:r w:rsidRPr="003273B4">
        <w:rPr>
          <w:rFonts w:ascii="Arial" w:hAnsi="Arial" w:cs="Arial"/>
          <w:sz w:val="22"/>
          <w:szCs w:val="22"/>
        </w:rPr>
        <w:t>B.3 Obchodné podmienky</w:t>
      </w:r>
    </w:p>
    <w:p w14:paraId="12ADC36C" w14:textId="5F233060" w:rsidR="00C528B1" w:rsidRPr="003273B4" w:rsidRDefault="003A7E8E" w:rsidP="00C528B1">
      <w:pPr>
        <w:rPr>
          <w:rFonts w:ascii="Arial" w:hAnsi="Arial" w:cs="Arial"/>
          <w:sz w:val="22"/>
          <w:szCs w:val="22"/>
        </w:rPr>
      </w:pPr>
      <w:r>
        <w:rPr>
          <w:rFonts w:ascii="Arial" w:hAnsi="Arial" w:cs="Arial"/>
          <w:sz w:val="22"/>
          <w:szCs w:val="22"/>
        </w:rPr>
        <w:t>B.4</w:t>
      </w:r>
      <w:r w:rsidR="00E9481F">
        <w:rPr>
          <w:rFonts w:ascii="Arial" w:hAnsi="Arial" w:cs="Arial"/>
          <w:sz w:val="22"/>
          <w:szCs w:val="22"/>
        </w:rPr>
        <w:t xml:space="preserve"> </w:t>
      </w:r>
      <w:r w:rsidR="00C528B1" w:rsidRPr="003273B4">
        <w:rPr>
          <w:rFonts w:ascii="Arial" w:hAnsi="Arial" w:cs="Arial"/>
          <w:sz w:val="22"/>
          <w:szCs w:val="22"/>
        </w:rPr>
        <w:t>FORMULÁR – Návrh na plnenie kritéria /ROZPOČET</w:t>
      </w:r>
    </w:p>
    <w:p w14:paraId="2F2ED164" w14:textId="77777777" w:rsidR="00C528B1" w:rsidRPr="003273B4" w:rsidRDefault="00C528B1" w:rsidP="00C528B1">
      <w:pPr>
        <w:rPr>
          <w:rFonts w:ascii="Arial" w:hAnsi="Arial" w:cs="Arial"/>
          <w:sz w:val="22"/>
          <w:szCs w:val="22"/>
        </w:rPr>
      </w:pPr>
    </w:p>
    <w:p w14:paraId="3223A3EC" w14:textId="57AE1658" w:rsidR="00C528B1" w:rsidRPr="003273B4" w:rsidRDefault="00C528B1" w:rsidP="00C528B1">
      <w:pPr>
        <w:rPr>
          <w:rFonts w:ascii="Arial" w:hAnsi="Arial" w:cs="Arial"/>
          <w:sz w:val="22"/>
          <w:szCs w:val="22"/>
        </w:rPr>
      </w:pPr>
      <w:r w:rsidRPr="003273B4">
        <w:rPr>
          <w:rFonts w:ascii="Arial" w:hAnsi="Arial" w:cs="Arial"/>
          <w:sz w:val="22"/>
          <w:szCs w:val="22"/>
        </w:rPr>
        <w:t>Prílohy</w:t>
      </w:r>
    </w:p>
    <w:p w14:paraId="1C547039" w14:textId="1FE6B419" w:rsidR="00C528B1" w:rsidRPr="003273B4" w:rsidRDefault="00886E7F" w:rsidP="00C528B1">
      <w:pPr>
        <w:rPr>
          <w:rFonts w:ascii="Arial" w:hAnsi="Arial" w:cs="Arial"/>
          <w:sz w:val="22"/>
          <w:szCs w:val="22"/>
        </w:rPr>
      </w:pPr>
      <w:r>
        <w:rPr>
          <w:rFonts w:ascii="Arial" w:hAnsi="Arial" w:cs="Arial"/>
          <w:sz w:val="22"/>
          <w:szCs w:val="22"/>
        </w:rPr>
        <w:t xml:space="preserve">- </w:t>
      </w:r>
      <w:r w:rsidR="00AC371D">
        <w:rPr>
          <w:rFonts w:ascii="Arial" w:hAnsi="Arial" w:cs="Arial"/>
          <w:sz w:val="22"/>
          <w:szCs w:val="22"/>
        </w:rPr>
        <w:t>Vyhlásenie uchádzača</w:t>
      </w:r>
      <w:r w:rsidR="00C768CE">
        <w:rPr>
          <w:rFonts w:ascii="Arial" w:hAnsi="Arial" w:cs="Arial"/>
          <w:sz w:val="22"/>
          <w:szCs w:val="22"/>
        </w:rPr>
        <w:t xml:space="preserve">, </w:t>
      </w:r>
      <w:r w:rsidR="00CA166A">
        <w:rPr>
          <w:rFonts w:ascii="Arial" w:hAnsi="Arial" w:cs="Arial"/>
          <w:sz w:val="22"/>
          <w:szCs w:val="22"/>
        </w:rPr>
        <w:t>K</w:t>
      </w:r>
      <w:r w:rsidR="00AB696D">
        <w:rPr>
          <w:rFonts w:ascii="Arial" w:hAnsi="Arial" w:cs="Arial"/>
          <w:sz w:val="22"/>
          <w:szCs w:val="22"/>
        </w:rPr>
        <w:t>omunikácia</w:t>
      </w:r>
      <w:r w:rsidR="00F155D0">
        <w:rPr>
          <w:rFonts w:ascii="Arial" w:hAnsi="Arial" w:cs="Arial"/>
          <w:sz w:val="22"/>
          <w:szCs w:val="22"/>
        </w:rPr>
        <w:t xml:space="preserve">, </w:t>
      </w:r>
      <w:r w:rsidR="00092DBE" w:rsidRPr="00092DBE">
        <w:rPr>
          <w:rFonts w:ascii="Arial" w:hAnsi="Arial" w:cs="Arial"/>
          <w:sz w:val="22"/>
          <w:szCs w:val="22"/>
        </w:rPr>
        <w:t>Informácie o spracovávaní osobných údajov dotknutých osôb</w:t>
      </w:r>
      <w:r w:rsidR="00092DBE">
        <w:rPr>
          <w:rFonts w:ascii="Arial" w:hAnsi="Arial" w:cs="Arial"/>
          <w:sz w:val="22"/>
          <w:szCs w:val="22"/>
        </w:rPr>
        <w:t xml:space="preserve">, </w:t>
      </w:r>
      <w:r w:rsidR="00F155D0">
        <w:rPr>
          <w:rFonts w:ascii="Arial" w:hAnsi="Arial" w:cs="Arial"/>
          <w:sz w:val="22"/>
          <w:szCs w:val="22"/>
        </w:rPr>
        <w:t>JED</w:t>
      </w:r>
      <w:r w:rsidR="00CD787E">
        <w:rPr>
          <w:rFonts w:ascii="Arial" w:hAnsi="Arial" w:cs="Arial"/>
          <w:sz w:val="22"/>
          <w:szCs w:val="22"/>
        </w:rPr>
        <w:t>, Projektov</w:t>
      </w:r>
      <w:r w:rsidR="00B936E1">
        <w:rPr>
          <w:rFonts w:ascii="Arial" w:hAnsi="Arial" w:cs="Arial"/>
          <w:sz w:val="22"/>
          <w:szCs w:val="22"/>
        </w:rPr>
        <w:t>é</w:t>
      </w:r>
      <w:r w:rsidR="00CD787E">
        <w:rPr>
          <w:rFonts w:ascii="Arial" w:hAnsi="Arial" w:cs="Arial"/>
          <w:sz w:val="22"/>
          <w:szCs w:val="22"/>
        </w:rPr>
        <w:t xml:space="preserve"> dokumentáci</w:t>
      </w:r>
      <w:r w:rsidR="00B936E1">
        <w:rPr>
          <w:rFonts w:ascii="Arial" w:hAnsi="Arial" w:cs="Arial"/>
          <w:sz w:val="22"/>
          <w:szCs w:val="22"/>
        </w:rPr>
        <w:t>e</w:t>
      </w:r>
      <w:r w:rsidR="00CD787E">
        <w:rPr>
          <w:rFonts w:ascii="Arial" w:hAnsi="Arial" w:cs="Arial"/>
          <w:sz w:val="22"/>
          <w:szCs w:val="22"/>
        </w:rPr>
        <w:t>, výkaz</w:t>
      </w:r>
      <w:r w:rsidR="00B936E1">
        <w:rPr>
          <w:rFonts w:ascii="Arial" w:hAnsi="Arial" w:cs="Arial"/>
          <w:sz w:val="22"/>
          <w:szCs w:val="22"/>
        </w:rPr>
        <w:t>y</w:t>
      </w:r>
      <w:r w:rsidR="00CD787E">
        <w:rPr>
          <w:rFonts w:ascii="Arial" w:hAnsi="Arial" w:cs="Arial"/>
          <w:sz w:val="22"/>
          <w:szCs w:val="22"/>
        </w:rPr>
        <w:t xml:space="preserve"> výmer</w:t>
      </w:r>
    </w:p>
    <w:p w14:paraId="6E620C3A" w14:textId="77777777" w:rsidR="00C528B1" w:rsidRPr="00E631D6" w:rsidRDefault="00C528B1" w:rsidP="00C528B1">
      <w:pPr>
        <w:rPr>
          <w:rFonts w:ascii="Arial" w:hAnsi="Arial" w:cs="Arial"/>
        </w:rPr>
      </w:pPr>
    </w:p>
    <w:p w14:paraId="427BFEE3" w14:textId="77777777" w:rsidR="00C528B1" w:rsidRPr="00E631D6" w:rsidRDefault="00C528B1" w:rsidP="00C528B1">
      <w:pPr>
        <w:rPr>
          <w:rFonts w:ascii="Arial" w:hAnsi="Arial" w:cs="Arial"/>
        </w:rPr>
      </w:pPr>
    </w:p>
    <w:p w14:paraId="29EE2102" w14:textId="77777777" w:rsidR="00C528B1" w:rsidRPr="00E631D6" w:rsidRDefault="00C528B1" w:rsidP="00C528B1">
      <w:pPr>
        <w:rPr>
          <w:rFonts w:ascii="Arial" w:hAnsi="Arial" w:cs="Arial"/>
        </w:rPr>
      </w:pPr>
    </w:p>
    <w:p w14:paraId="00232521" w14:textId="6E57DCD4" w:rsidR="00551E5A" w:rsidRDefault="00551E5A" w:rsidP="002818A2">
      <w:pPr>
        <w:jc w:val="both"/>
        <w:rPr>
          <w:rFonts w:ascii="Arial" w:hAnsi="Arial" w:cs="Arial"/>
          <w:sz w:val="22"/>
          <w:szCs w:val="22"/>
        </w:rPr>
      </w:pPr>
      <w:r w:rsidRPr="00551E5A">
        <w:rPr>
          <w:rFonts w:ascii="Arial" w:hAnsi="Arial" w:cs="Arial"/>
          <w:sz w:val="22"/>
          <w:szCs w:val="22"/>
        </w:rPr>
        <w:t xml:space="preserve">Ak je v súťažných podkladoch uvedené „verejný obstarávateľ“, má sa na mysli </w:t>
      </w:r>
      <w:r w:rsidR="00B936E1">
        <w:rPr>
          <w:rFonts w:ascii="Arial" w:hAnsi="Arial" w:cs="Arial"/>
          <w:sz w:val="22"/>
          <w:szCs w:val="22"/>
        </w:rPr>
        <w:t>Mesto Čadca</w:t>
      </w:r>
      <w:r w:rsidR="002818A2">
        <w:rPr>
          <w:rFonts w:ascii="Arial" w:hAnsi="Arial" w:cs="Arial"/>
          <w:sz w:val="22"/>
          <w:szCs w:val="22"/>
        </w:rPr>
        <w:t>.</w:t>
      </w:r>
    </w:p>
    <w:p w14:paraId="163FA67E" w14:textId="77777777" w:rsidR="00551E5A" w:rsidRPr="00551E5A" w:rsidRDefault="00551E5A" w:rsidP="00551E5A">
      <w:pPr>
        <w:rPr>
          <w:rFonts w:ascii="Arial" w:hAnsi="Arial" w:cs="Arial"/>
          <w:sz w:val="22"/>
          <w:szCs w:val="22"/>
        </w:rPr>
      </w:pPr>
    </w:p>
    <w:p w14:paraId="375D1834" w14:textId="5F541749" w:rsidR="00C528B1" w:rsidRPr="00E631D6" w:rsidRDefault="00551E5A" w:rsidP="002818A2">
      <w:pPr>
        <w:jc w:val="both"/>
        <w:rPr>
          <w:rFonts w:ascii="Arial" w:hAnsi="Arial" w:cs="Arial"/>
        </w:rPr>
      </w:pPr>
      <w:r w:rsidRPr="00551E5A">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631D6" w:rsidRDefault="00C528B1" w:rsidP="00C528B1">
      <w:pPr>
        <w:rPr>
          <w:rFonts w:ascii="Arial" w:hAnsi="Arial" w:cs="Arial"/>
        </w:rPr>
      </w:pPr>
    </w:p>
    <w:p w14:paraId="1AED5956" w14:textId="77777777" w:rsidR="00C528B1" w:rsidRPr="00E631D6" w:rsidRDefault="00C528B1" w:rsidP="00C528B1">
      <w:pPr>
        <w:rPr>
          <w:rFonts w:ascii="Arial" w:hAnsi="Arial" w:cs="Arial"/>
        </w:rPr>
      </w:pPr>
    </w:p>
    <w:p w14:paraId="1E88ED12" w14:textId="77777777" w:rsidR="00C528B1" w:rsidRPr="00E631D6" w:rsidRDefault="00C528B1" w:rsidP="00C528B1">
      <w:pPr>
        <w:rPr>
          <w:rFonts w:ascii="Arial" w:hAnsi="Arial" w:cs="Arial"/>
        </w:rPr>
      </w:pPr>
    </w:p>
    <w:p w14:paraId="05FB8131" w14:textId="77777777" w:rsidR="00C528B1" w:rsidRPr="00E631D6" w:rsidRDefault="00C528B1" w:rsidP="00C528B1">
      <w:pPr>
        <w:rPr>
          <w:rFonts w:ascii="Arial" w:hAnsi="Arial" w:cs="Arial"/>
        </w:rPr>
      </w:pPr>
    </w:p>
    <w:p w14:paraId="1C97EA61" w14:textId="77777777" w:rsidR="00C528B1" w:rsidRPr="00E631D6" w:rsidRDefault="00C528B1" w:rsidP="00C528B1">
      <w:pPr>
        <w:rPr>
          <w:rFonts w:ascii="Arial" w:hAnsi="Arial" w:cs="Arial"/>
        </w:rPr>
      </w:pPr>
    </w:p>
    <w:p w14:paraId="0B0739D9" w14:textId="77777777" w:rsidR="00C528B1" w:rsidRPr="00E631D6" w:rsidRDefault="00C528B1" w:rsidP="00C528B1">
      <w:pPr>
        <w:rPr>
          <w:rFonts w:ascii="Arial" w:hAnsi="Arial" w:cs="Arial"/>
        </w:rPr>
      </w:pPr>
    </w:p>
    <w:p w14:paraId="2F42EC8F" w14:textId="77777777" w:rsidR="00C528B1" w:rsidRPr="00E631D6" w:rsidRDefault="00C528B1" w:rsidP="00C528B1">
      <w:pPr>
        <w:rPr>
          <w:rFonts w:ascii="Arial" w:hAnsi="Arial" w:cs="Arial"/>
        </w:rPr>
      </w:pPr>
    </w:p>
    <w:p w14:paraId="357A02AA" w14:textId="77777777" w:rsidR="00C528B1" w:rsidRPr="00E631D6" w:rsidRDefault="00C528B1" w:rsidP="00C528B1">
      <w:pPr>
        <w:rPr>
          <w:rFonts w:ascii="Arial" w:hAnsi="Arial" w:cs="Arial"/>
        </w:rPr>
      </w:pPr>
    </w:p>
    <w:p w14:paraId="24C50FFF" w14:textId="77777777" w:rsidR="00C528B1" w:rsidRPr="00E631D6" w:rsidRDefault="00C528B1" w:rsidP="00C528B1">
      <w:pPr>
        <w:rPr>
          <w:rFonts w:ascii="Arial" w:hAnsi="Arial" w:cs="Arial"/>
        </w:rPr>
      </w:pPr>
    </w:p>
    <w:p w14:paraId="3703741E" w14:textId="77777777" w:rsidR="00C528B1" w:rsidRPr="00E631D6" w:rsidRDefault="00C528B1" w:rsidP="00C528B1">
      <w:pPr>
        <w:rPr>
          <w:rFonts w:ascii="Arial" w:hAnsi="Arial" w:cs="Arial"/>
        </w:rPr>
      </w:pPr>
    </w:p>
    <w:p w14:paraId="1A8A6B82" w14:textId="77777777" w:rsidR="00C528B1" w:rsidRPr="00E631D6" w:rsidRDefault="00C528B1" w:rsidP="00C528B1">
      <w:pPr>
        <w:rPr>
          <w:rFonts w:ascii="Arial" w:hAnsi="Arial" w:cs="Arial"/>
        </w:rPr>
      </w:pPr>
    </w:p>
    <w:p w14:paraId="4B4B0E14" w14:textId="5A34B189" w:rsidR="00C528B1" w:rsidRDefault="00C528B1" w:rsidP="00C528B1">
      <w:pPr>
        <w:rPr>
          <w:rFonts w:ascii="Arial" w:hAnsi="Arial" w:cs="Arial"/>
        </w:rPr>
      </w:pPr>
    </w:p>
    <w:p w14:paraId="328BB49B" w14:textId="77777777" w:rsidR="005D2E44" w:rsidRPr="00E631D6" w:rsidRDefault="005D2E44" w:rsidP="00C528B1">
      <w:pPr>
        <w:rPr>
          <w:rFonts w:ascii="Arial" w:hAnsi="Arial" w:cs="Arial"/>
        </w:rPr>
      </w:pPr>
    </w:p>
    <w:p w14:paraId="1967E36B" w14:textId="77777777" w:rsidR="00C528B1" w:rsidRPr="00E631D6" w:rsidRDefault="00C528B1" w:rsidP="00C528B1">
      <w:pPr>
        <w:rPr>
          <w:rFonts w:ascii="Arial" w:hAnsi="Arial" w:cs="Arial"/>
        </w:rPr>
      </w:pPr>
    </w:p>
    <w:p w14:paraId="418C44A8" w14:textId="77777777" w:rsidR="00C528B1" w:rsidRPr="00E631D6" w:rsidRDefault="00C528B1" w:rsidP="00C528B1">
      <w:pPr>
        <w:rPr>
          <w:rFonts w:ascii="Arial" w:hAnsi="Arial" w:cs="Arial"/>
        </w:rPr>
      </w:pPr>
    </w:p>
    <w:p w14:paraId="3D32B121" w14:textId="77777777" w:rsidR="00C528B1" w:rsidRPr="00E631D6" w:rsidRDefault="00C528B1" w:rsidP="00C528B1">
      <w:pPr>
        <w:rPr>
          <w:rFonts w:ascii="Arial" w:hAnsi="Arial" w:cs="Arial"/>
        </w:rPr>
      </w:pPr>
    </w:p>
    <w:p w14:paraId="5CC21F7F" w14:textId="77777777" w:rsidR="00C528B1" w:rsidRPr="00E631D6" w:rsidRDefault="00C528B1" w:rsidP="00C528B1">
      <w:pPr>
        <w:rPr>
          <w:rFonts w:ascii="Arial" w:hAnsi="Arial" w:cs="Arial"/>
        </w:rPr>
      </w:pPr>
    </w:p>
    <w:p w14:paraId="1E3F232E" w14:textId="77777777" w:rsidR="00C528B1" w:rsidRPr="00E631D6" w:rsidRDefault="00C528B1" w:rsidP="00C528B1">
      <w:pPr>
        <w:rPr>
          <w:rFonts w:ascii="Arial" w:hAnsi="Arial" w:cs="Arial"/>
        </w:rPr>
      </w:pPr>
    </w:p>
    <w:p w14:paraId="77355F98" w14:textId="70AA15CA" w:rsidR="00C528B1" w:rsidRDefault="00C528B1" w:rsidP="00C528B1">
      <w:pPr>
        <w:rPr>
          <w:rFonts w:ascii="Arial" w:hAnsi="Arial" w:cs="Arial"/>
        </w:rPr>
      </w:pPr>
    </w:p>
    <w:p w14:paraId="4812DCEB" w14:textId="16B20B00" w:rsidR="00725F07" w:rsidRDefault="00725F07" w:rsidP="00C528B1">
      <w:pPr>
        <w:rPr>
          <w:rFonts w:ascii="Arial" w:hAnsi="Arial" w:cs="Arial"/>
        </w:rPr>
      </w:pPr>
    </w:p>
    <w:p w14:paraId="475CBA7E" w14:textId="77777777" w:rsidR="00725F07" w:rsidRDefault="00725F07" w:rsidP="00C528B1">
      <w:pPr>
        <w:rPr>
          <w:rFonts w:ascii="Arial" w:hAnsi="Arial" w:cs="Arial"/>
        </w:rPr>
      </w:pPr>
    </w:p>
    <w:p w14:paraId="791D32EA" w14:textId="77777777" w:rsidR="00551E5A" w:rsidRPr="00E631D6" w:rsidRDefault="00551E5A" w:rsidP="00C528B1">
      <w:pPr>
        <w:rPr>
          <w:rFonts w:ascii="Arial" w:hAnsi="Arial" w:cs="Arial"/>
        </w:rPr>
      </w:pPr>
    </w:p>
    <w:p w14:paraId="7D94EC95" w14:textId="77777777" w:rsidR="00C528B1" w:rsidRDefault="00C528B1" w:rsidP="00C528B1">
      <w:pPr>
        <w:rPr>
          <w:rFonts w:ascii="Arial" w:hAnsi="Arial" w:cs="Arial"/>
        </w:rPr>
      </w:pPr>
    </w:p>
    <w:p w14:paraId="2FB0780F" w14:textId="77777777" w:rsidR="00C528B1" w:rsidRPr="00D861B4" w:rsidRDefault="00C528B1" w:rsidP="00C528B1">
      <w:pPr>
        <w:rPr>
          <w:rFonts w:ascii="Arial" w:hAnsi="Arial" w:cs="Arial"/>
          <w:b/>
          <w:sz w:val="22"/>
          <w:szCs w:val="22"/>
        </w:rPr>
      </w:pPr>
      <w:r w:rsidRPr="00D861B4">
        <w:rPr>
          <w:rFonts w:ascii="Arial" w:hAnsi="Arial" w:cs="Arial"/>
          <w:b/>
          <w:sz w:val="22"/>
          <w:szCs w:val="22"/>
        </w:rPr>
        <w:lastRenderedPageBreak/>
        <w:t>A.1 POKYNY NA VYPRACOVANIE PONUKY</w:t>
      </w:r>
    </w:p>
    <w:p w14:paraId="1FFAADD8" w14:textId="77777777" w:rsidR="00C528B1" w:rsidRPr="00D861B4" w:rsidRDefault="00C528B1" w:rsidP="00C528B1">
      <w:pPr>
        <w:rPr>
          <w:rFonts w:ascii="Arial" w:hAnsi="Arial" w:cs="Arial"/>
          <w:sz w:val="22"/>
          <w:szCs w:val="22"/>
        </w:rPr>
      </w:pPr>
    </w:p>
    <w:p w14:paraId="6EEBFB80"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 Všeobecné informácie</w:t>
      </w:r>
    </w:p>
    <w:p w14:paraId="6E1C5B01" w14:textId="77777777" w:rsidR="00C528B1" w:rsidRPr="00D861B4" w:rsidRDefault="00C528B1" w:rsidP="00C528B1">
      <w:pPr>
        <w:rPr>
          <w:rFonts w:ascii="Arial" w:hAnsi="Arial" w:cs="Arial"/>
          <w:sz w:val="22"/>
          <w:szCs w:val="22"/>
        </w:rPr>
      </w:pPr>
    </w:p>
    <w:p w14:paraId="50DC18CB" w14:textId="16CA2EE3" w:rsidR="00C528B1" w:rsidRPr="00D861B4" w:rsidRDefault="00C528B1" w:rsidP="00C528B1">
      <w:pPr>
        <w:rPr>
          <w:rFonts w:ascii="Arial" w:hAnsi="Arial" w:cs="Arial"/>
          <w:sz w:val="22"/>
          <w:szCs w:val="22"/>
        </w:rPr>
      </w:pPr>
      <w:r w:rsidRPr="00D861B4">
        <w:rPr>
          <w:rFonts w:ascii="Arial" w:hAnsi="Arial" w:cs="Arial"/>
          <w:sz w:val="22"/>
          <w:szCs w:val="22"/>
        </w:rPr>
        <w:t xml:space="preserve">1. Identifikácia </w:t>
      </w:r>
      <w:r w:rsidR="002818A2">
        <w:rPr>
          <w:rFonts w:ascii="Arial" w:hAnsi="Arial" w:cs="Arial"/>
          <w:sz w:val="22"/>
          <w:szCs w:val="22"/>
        </w:rPr>
        <w:t>verejného obstarávateľa</w:t>
      </w:r>
      <w:r w:rsidRPr="00D861B4">
        <w:rPr>
          <w:rFonts w:ascii="Arial" w:hAnsi="Arial" w:cs="Arial"/>
          <w:sz w:val="22"/>
          <w:szCs w:val="22"/>
        </w:rPr>
        <w:t>:</w:t>
      </w:r>
    </w:p>
    <w:p w14:paraId="26AFFF16" w14:textId="77777777" w:rsidR="00C528B1" w:rsidRPr="00D861B4" w:rsidRDefault="00C528B1" w:rsidP="00C528B1">
      <w:pPr>
        <w:rPr>
          <w:rFonts w:ascii="Arial" w:hAnsi="Arial" w:cs="Arial"/>
          <w:sz w:val="22"/>
          <w:szCs w:val="22"/>
        </w:rPr>
      </w:pPr>
    </w:p>
    <w:p w14:paraId="508E089E" w14:textId="26066475" w:rsidR="00CD787E" w:rsidRPr="00B40CDE" w:rsidRDefault="00CD787E" w:rsidP="00CD787E">
      <w:pPr>
        <w:rPr>
          <w:rFonts w:ascii="Arial" w:hAnsi="Arial" w:cs="Arial"/>
          <w:b/>
          <w:sz w:val="22"/>
          <w:szCs w:val="22"/>
        </w:rPr>
      </w:pPr>
      <w:r w:rsidRPr="00CD787E">
        <w:rPr>
          <w:rFonts w:ascii="Arial" w:hAnsi="Arial" w:cs="Arial"/>
          <w:sz w:val="22"/>
          <w:szCs w:val="22"/>
        </w:rPr>
        <w:t xml:space="preserve">Názov organizácie: </w:t>
      </w:r>
      <w:r w:rsidRPr="00CD787E">
        <w:rPr>
          <w:rFonts w:ascii="Arial" w:hAnsi="Arial" w:cs="Arial"/>
          <w:sz w:val="22"/>
          <w:szCs w:val="22"/>
        </w:rPr>
        <w:tab/>
      </w:r>
      <w:r>
        <w:rPr>
          <w:rFonts w:ascii="Arial" w:hAnsi="Arial" w:cs="Arial"/>
          <w:sz w:val="22"/>
          <w:szCs w:val="22"/>
        </w:rPr>
        <w:tab/>
      </w:r>
      <w:r w:rsidR="00B936E1">
        <w:rPr>
          <w:rFonts w:ascii="Arial" w:hAnsi="Arial" w:cs="Arial"/>
          <w:b/>
          <w:sz w:val="22"/>
          <w:szCs w:val="22"/>
        </w:rPr>
        <w:t>Mesto Čadca</w:t>
      </w:r>
    </w:p>
    <w:p w14:paraId="73ED7D65" w14:textId="5492F533" w:rsidR="00CD787E" w:rsidRPr="00CD787E" w:rsidRDefault="00CD787E" w:rsidP="00CD787E">
      <w:pPr>
        <w:rPr>
          <w:rFonts w:ascii="Arial" w:hAnsi="Arial" w:cs="Arial"/>
          <w:sz w:val="22"/>
          <w:szCs w:val="22"/>
        </w:rPr>
      </w:pPr>
      <w:r w:rsidRPr="00CD787E">
        <w:rPr>
          <w:rFonts w:ascii="Arial" w:hAnsi="Arial" w:cs="Arial"/>
          <w:sz w:val="22"/>
          <w:szCs w:val="22"/>
        </w:rPr>
        <w:t>Sídlo organizácie:</w:t>
      </w:r>
      <w:r w:rsidRPr="00CD787E">
        <w:rPr>
          <w:rFonts w:ascii="Arial" w:hAnsi="Arial" w:cs="Arial"/>
          <w:sz w:val="22"/>
          <w:szCs w:val="22"/>
        </w:rPr>
        <w:tab/>
      </w:r>
      <w:r>
        <w:rPr>
          <w:rFonts w:ascii="Arial" w:hAnsi="Arial" w:cs="Arial"/>
          <w:sz w:val="22"/>
          <w:szCs w:val="22"/>
        </w:rPr>
        <w:tab/>
      </w:r>
      <w:r w:rsidR="00B936E1" w:rsidRPr="00B936E1">
        <w:rPr>
          <w:rFonts w:ascii="Arial" w:hAnsi="Arial" w:cs="Arial"/>
          <w:sz w:val="22"/>
          <w:szCs w:val="22"/>
        </w:rPr>
        <w:t>Nám.</w:t>
      </w:r>
      <w:r w:rsidR="00B936E1">
        <w:rPr>
          <w:rFonts w:ascii="Arial" w:hAnsi="Arial" w:cs="Arial"/>
          <w:sz w:val="22"/>
          <w:szCs w:val="22"/>
        </w:rPr>
        <w:t xml:space="preserve"> </w:t>
      </w:r>
      <w:r w:rsidR="00B936E1" w:rsidRPr="00B936E1">
        <w:rPr>
          <w:rFonts w:ascii="Arial" w:hAnsi="Arial" w:cs="Arial"/>
          <w:sz w:val="22"/>
          <w:szCs w:val="22"/>
        </w:rPr>
        <w:t>slobody 30, 022 01 Čadca</w:t>
      </w:r>
    </w:p>
    <w:p w14:paraId="11E01AED" w14:textId="378453A4" w:rsidR="00551E5A" w:rsidRPr="00551E5A" w:rsidRDefault="00CD787E" w:rsidP="00551E5A">
      <w:pPr>
        <w:rPr>
          <w:rFonts w:ascii="Arial" w:hAnsi="Arial" w:cs="Arial"/>
          <w:sz w:val="22"/>
          <w:szCs w:val="22"/>
        </w:rPr>
      </w:pPr>
      <w:r w:rsidRPr="00CD787E">
        <w:rPr>
          <w:rFonts w:ascii="Arial" w:hAnsi="Arial" w:cs="Arial"/>
          <w:sz w:val="22"/>
          <w:szCs w:val="22"/>
        </w:rPr>
        <w:t>IČO:</w:t>
      </w:r>
      <w:r w:rsidRPr="00CD787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936E1" w:rsidRPr="00B936E1">
        <w:rPr>
          <w:rFonts w:ascii="Arial" w:hAnsi="Arial" w:cs="Arial"/>
          <w:sz w:val="22"/>
          <w:szCs w:val="22"/>
        </w:rPr>
        <w:t>00313971</w:t>
      </w:r>
    </w:p>
    <w:p w14:paraId="5D75AE98" w14:textId="77777777" w:rsidR="00551E5A" w:rsidRPr="00551E5A" w:rsidRDefault="00551E5A" w:rsidP="00551E5A">
      <w:pPr>
        <w:rPr>
          <w:rFonts w:ascii="Arial" w:hAnsi="Arial" w:cs="Arial"/>
          <w:sz w:val="22"/>
          <w:szCs w:val="22"/>
        </w:rPr>
      </w:pPr>
    </w:p>
    <w:p w14:paraId="06B7D56A" w14:textId="3CDAD35E" w:rsidR="00551E5A" w:rsidRPr="00551E5A" w:rsidRDefault="00551E5A" w:rsidP="00551E5A">
      <w:pPr>
        <w:rPr>
          <w:rFonts w:ascii="Arial" w:hAnsi="Arial" w:cs="Arial"/>
          <w:sz w:val="22"/>
          <w:szCs w:val="22"/>
        </w:rPr>
      </w:pPr>
      <w:r w:rsidRPr="00551E5A">
        <w:rPr>
          <w:rFonts w:ascii="Arial" w:hAnsi="Arial" w:cs="Arial"/>
          <w:sz w:val="22"/>
          <w:szCs w:val="22"/>
        </w:rPr>
        <w:t xml:space="preserve">Kontaktné údaje pre VO: </w:t>
      </w:r>
      <w:r w:rsidRPr="00551E5A">
        <w:rPr>
          <w:rFonts w:ascii="Arial" w:hAnsi="Arial" w:cs="Arial"/>
          <w:sz w:val="22"/>
          <w:szCs w:val="22"/>
        </w:rPr>
        <w:tab/>
      </w:r>
      <w:r w:rsidR="002818A2">
        <w:rPr>
          <w:rFonts w:ascii="Arial" w:hAnsi="Arial" w:cs="Arial"/>
          <w:b/>
          <w:sz w:val="22"/>
          <w:szCs w:val="22"/>
        </w:rPr>
        <w:t>Enixa, s.r.o., Ľudovíta Štúra 917, 013 03 Varín</w:t>
      </w:r>
    </w:p>
    <w:p w14:paraId="5582EEF7" w14:textId="77777777" w:rsidR="00551E5A" w:rsidRPr="00551E5A" w:rsidRDefault="00551E5A" w:rsidP="00551E5A">
      <w:pPr>
        <w:ind w:left="2160" w:firstLine="720"/>
        <w:rPr>
          <w:rFonts w:ascii="Arial" w:hAnsi="Arial" w:cs="Arial"/>
          <w:sz w:val="22"/>
          <w:szCs w:val="22"/>
        </w:rPr>
      </w:pPr>
      <w:r w:rsidRPr="00551E5A">
        <w:rPr>
          <w:rFonts w:ascii="Arial" w:hAnsi="Arial" w:cs="Arial"/>
          <w:sz w:val="22"/>
          <w:szCs w:val="22"/>
        </w:rPr>
        <w:t>Ing. Beáta Topoľská</w:t>
      </w:r>
    </w:p>
    <w:p w14:paraId="1B16610F" w14:textId="0F57DE52" w:rsidR="00551E5A" w:rsidRPr="00551E5A" w:rsidRDefault="00551E5A" w:rsidP="00551E5A">
      <w:pPr>
        <w:ind w:left="2160" w:firstLine="720"/>
        <w:rPr>
          <w:rFonts w:ascii="Arial" w:hAnsi="Arial" w:cs="Arial"/>
          <w:sz w:val="22"/>
          <w:szCs w:val="22"/>
        </w:rPr>
      </w:pPr>
      <w:r w:rsidRPr="00551E5A">
        <w:rPr>
          <w:rFonts w:ascii="Arial" w:hAnsi="Arial" w:cs="Arial"/>
          <w:sz w:val="22"/>
          <w:szCs w:val="22"/>
        </w:rPr>
        <w:t xml:space="preserve">mobil:  </w:t>
      </w:r>
      <w:r w:rsidRPr="00BD10CA">
        <w:rPr>
          <w:rFonts w:ascii="Arial" w:hAnsi="Arial" w:cs="Arial"/>
          <w:sz w:val="22"/>
          <w:szCs w:val="22"/>
        </w:rPr>
        <w:t xml:space="preserve">+ 421 </w:t>
      </w:r>
      <w:r w:rsidR="0006179E" w:rsidRPr="00BD10CA">
        <w:rPr>
          <w:rFonts w:ascii="Arial" w:hAnsi="Arial" w:cs="Arial"/>
          <w:sz w:val="22"/>
          <w:szCs w:val="22"/>
        </w:rPr>
        <w:t>903373414</w:t>
      </w:r>
    </w:p>
    <w:p w14:paraId="4496426F" w14:textId="058328EA" w:rsidR="00551E5A" w:rsidRPr="00551E5A" w:rsidRDefault="00551E5A" w:rsidP="00551E5A">
      <w:pPr>
        <w:ind w:left="2160" w:firstLine="720"/>
        <w:rPr>
          <w:rFonts w:ascii="Arial" w:hAnsi="Arial" w:cs="Arial"/>
          <w:sz w:val="22"/>
          <w:szCs w:val="22"/>
        </w:rPr>
      </w:pPr>
      <w:r w:rsidRPr="00551E5A">
        <w:rPr>
          <w:rFonts w:ascii="Arial" w:hAnsi="Arial" w:cs="Arial"/>
          <w:sz w:val="22"/>
          <w:szCs w:val="22"/>
        </w:rPr>
        <w:t xml:space="preserve">e-mail: </w:t>
      </w:r>
      <w:r w:rsidR="002818A2">
        <w:rPr>
          <w:rFonts w:ascii="Arial" w:hAnsi="Arial" w:cs="Arial"/>
          <w:sz w:val="22"/>
          <w:szCs w:val="22"/>
        </w:rPr>
        <w:t>enixasro</w:t>
      </w:r>
      <w:r w:rsidRPr="00551E5A">
        <w:rPr>
          <w:rFonts w:ascii="Arial" w:hAnsi="Arial" w:cs="Arial"/>
          <w:sz w:val="22"/>
          <w:szCs w:val="22"/>
        </w:rPr>
        <w:t>@gmail.com</w:t>
      </w:r>
    </w:p>
    <w:p w14:paraId="239AA3A2" w14:textId="77777777" w:rsidR="00C528B1" w:rsidRPr="00D861B4" w:rsidRDefault="00C528B1" w:rsidP="00C528B1">
      <w:pPr>
        <w:rPr>
          <w:rFonts w:ascii="Arial" w:hAnsi="Arial" w:cs="Arial"/>
          <w:sz w:val="22"/>
          <w:szCs w:val="22"/>
        </w:rPr>
      </w:pPr>
    </w:p>
    <w:p w14:paraId="4E363CC3" w14:textId="77777777" w:rsidR="00B475ED" w:rsidRPr="00E55E46" w:rsidRDefault="00C528B1" w:rsidP="00B475ED">
      <w:pPr>
        <w:rPr>
          <w:rFonts w:ascii="Arial" w:hAnsi="Arial" w:cs="Arial"/>
          <w:sz w:val="28"/>
          <w:szCs w:val="28"/>
        </w:rPr>
      </w:pPr>
      <w:r w:rsidRPr="00D861B4">
        <w:rPr>
          <w:rFonts w:ascii="Arial" w:hAnsi="Arial" w:cs="Arial"/>
          <w:sz w:val="22"/>
          <w:szCs w:val="22"/>
        </w:rPr>
        <w:t xml:space="preserve">2. </w:t>
      </w:r>
      <w:r w:rsidR="00ED37CA">
        <w:rPr>
          <w:rFonts w:ascii="Arial" w:hAnsi="Arial" w:cs="Arial"/>
          <w:sz w:val="22"/>
          <w:szCs w:val="22"/>
        </w:rPr>
        <w:t>Názov</w:t>
      </w:r>
      <w:r w:rsidRPr="00D861B4">
        <w:rPr>
          <w:rFonts w:ascii="Arial" w:hAnsi="Arial" w:cs="Arial"/>
          <w:sz w:val="22"/>
          <w:szCs w:val="22"/>
        </w:rPr>
        <w:t xml:space="preserve"> zákazky</w:t>
      </w:r>
      <w:r w:rsidR="00C768CE">
        <w:rPr>
          <w:rFonts w:ascii="Arial" w:hAnsi="Arial" w:cs="Arial"/>
          <w:sz w:val="22"/>
          <w:szCs w:val="22"/>
        </w:rPr>
        <w:t>:</w:t>
      </w:r>
      <w:r w:rsidR="00551E5A">
        <w:rPr>
          <w:rFonts w:ascii="Arial" w:hAnsi="Arial" w:cs="Arial"/>
          <w:sz w:val="22"/>
          <w:szCs w:val="22"/>
        </w:rPr>
        <w:t xml:space="preserve"> </w:t>
      </w:r>
    </w:p>
    <w:p w14:paraId="1ED3D609" w14:textId="2C312EC9" w:rsidR="00B475ED" w:rsidRPr="00E47010" w:rsidRDefault="00B475ED" w:rsidP="00B475ED">
      <w:pPr>
        <w:rPr>
          <w:rFonts w:ascii="Arial" w:hAnsi="Arial" w:cs="Arial"/>
          <w:bCs/>
          <w:sz w:val="22"/>
          <w:szCs w:val="22"/>
        </w:rPr>
      </w:pPr>
      <w:r w:rsidRPr="00E47010">
        <w:rPr>
          <w:rFonts w:ascii="Arial" w:hAnsi="Arial" w:cs="Arial"/>
          <w:bCs/>
          <w:sz w:val="22"/>
          <w:szCs w:val="22"/>
        </w:rPr>
        <w:t>Materská škola Fraňa Kráľa 1707, Čadca-stavebné úpravy</w:t>
      </w:r>
      <w:r w:rsidR="00E47010" w:rsidRPr="00E47010">
        <w:rPr>
          <w:rFonts w:ascii="Arial" w:hAnsi="Arial" w:cs="Arial"/>
          <w:bCs/>
          <w:sz w:val="22"/>
          <w:szCs w:val="22"/>
        </w:rPr>
        <w:t xml:space="preserve">; </w:t>
      </w:r>
      <w:r w:rsidRPr="00E47010">
        <w:rPr>
          <w:rFonts w:ascii="Arial" w:hAnsi="Arial" w:cs="Arial"/>
          <w:bCs/>
          <w:sz w:val="22"/>
          <w:szCs w:val="22"/>
        </w:rPr>
        <w:t xml:space="preserve">Základná škola s materskou školou, </w:t>
      </w:r>
      <w:proofErr w:type="spellStart"/>
      <w:r w:rsidRPr="00E47010">
        <w:rPr>
          <w:rFonts w:ascii="Arial" w:hAnsi="Arial" w:cs="Arial"/>
          <w:bCs/>
          <w:sz w:val="22"/>
          <w:szCs w:val="22"/>
        </w:rPr>
        <w:t>Podzávoz</w:t>
      </w:r>
      <w:proofErr w:type="spellEnd"/>
      <w:r w:rsidRPr="00E47010">
        <w:rPr>
          <w:rFonts w:ascii="Arial" w:hAnsi="Arial" w:cs="Arial"/>
          <w:bCs/>
          <w:sz w:val="22"/>
          <w:szCs w:val="22"/>
        </w:rPr>
        <w:t xml:space="preserve"> 2739, Čadca-stavebné úpravy</w:t>
      </w:r>
    </w:p>
    <w:p w14:paraId="1CDD2C3D" w14:textId="77777777" w:rsidR="00AB696D" w:rsidRPr="00D861B4" w:rsidRDefault="00AB696D" w:rsidP="00C528B1">
      <w:pPr>
        <w:rPr>
          <w:rFonts w:ascii="Arial" w:hAnsi="Arial" w:cs="Arial"/>
          <w:sz w:val="22"/>
          <w:szCs w:val="22"/>
        </w:rPr>
      </w:pPr>
    </w:p>
    <w:p w14:paraId="64BEDD6B" w14:textId="6A62083C" w:rsidR="002818A2" w:rsidRDefault="0096218E" w:rsidP="00B936E1">
      <w:pPr>
        <w:tabs>
          <w:tab w:val="left" w:pos="2127"/>
        </w:tabs>
        <w:spacing w:line="276" w:lineRule="auto"/>
        <w:jc w:val="both"/>
        <w:rPr>
          <w:rFonts w:ascii="Arial" w:hAnsi="Arial" w:cs="Arial"/>
          <w:sz w:val="22"/>
          <w:szCs w:val="22"/>
        </w:rPr>
      </w:pPr>
      <w:r w:rsidRPr="00D861B4">
        <w:rPr>
          <w:rFonts w:ascii="Arial" w:hAnsi="Arial" w:cs="Arial"/>
          <w:sz w:val="22"/>
          <w:szCs w:val="22"/>
        </w:rPr>
        <w:t xml:space="preserve">2.1 </w:t>
      </w:r>
      <w:r w:rsidR="00BD10CA" w:rsidRPr="00BD10CA">
        <w:rPr>
          <w:rFonts w:ascii="Arial" w:hAnsi="Arial" w:cs="Arial"/>
          <w:sz w:val="22"/>
          <w:szCs w:val="22"/>
        </w:rPr>
        <w:t>Predmetom z</w:t>
      </w:r>
      <w:r w:rsidR="00BD10CA">
        <w:rPr>
          <w:rFonts w:ascii="Arial" w:hAnsi="Arial" w:cs="Arial"/>
          <w:sz w:val="22"/>
          <w:szCs w:val="22"/>
        </w:rPr>
        <w:t>á</w:t>
      </w:r>
      <w:r w:rsidR="00BD10CA" w:rsidRPr="00BD10CA">
        <w:rPr>
          <w:rFonts w:ascii="Arial" w:hAnsi="Arial" w:cs="Arial"/>
          <w:sz w:val="22"/>
          <w:szCs w:val="22"/>
        </w:rPr>
        <w:t xml:space="preserve">kazky </w:t>
      </w:r>
      <w:r w:rsidR="00B936E1" w:rsidRPr="00B936E1">
        <w:rPr>
          <w:rFonts w:ascii="Arial" w:hAnsi="Arial" w:cs="Arial"/>
          <w:sz w:val="22"/>
          <w:szCs w:val="22"/>
        </w:rPr>
        <w:t xml:space="preserve">Predmetom zákazky sú stavebné práce na dvoch </w:t>
      </w:r>
      <w:proofErr w:type="spellStart"/>
      <w:r w:rsidR="00B936E1" w:rsidRPr="00B936E1">
        <w:rPr>
          <w:rFonts w:ascii="Arial" w:hAnsi="Arial" w:cs="Arial"/>
          <w:sz w:val="22"/>
          <w:szCs w:val="22"/>
        </w:rPr>
        <w:t>samostatných</w:t>
      </w:r>
      <w:proofErr w:type="spellEnd"/>
      <w:r w:rsidR="00B936E1" w:rsidRPr="00B936E1">
        <w:rPr>
          <w:rFonts w:ascii="Arial" w:hAnsi="Arial" w:cs="Arial"/>
          <w:sz w:val="22"/>
          <w:szCs w:val="22"/>
        </w:rPr>
        <w:t xml:space="preserve"> objektoch MŠ v Čadci za účelom zníženia ich</w:t>
      </w:r>
      <w:r w:rsidR="00B936E1">
        <w:rPr>
          <w:rFonts w:ascii="Arial" w:hAnsi="Arial" w:cs="Arial"/>
          <w:sz w:val="22"/>
          <w:szCs w:val="22"/>
        </w:rPr>
        <w:t xml:space="preserve"> </w:t>
      </w:r>
      <w:r w:rsidR="00B936E1" w:rsidRPr="00B936E1">
        <w:rPr>
          <w:rFonts w:ascii="Arial" w:hAnsi="Arial" w:cs="Arial"/>
          <w:sz w:val="22"/>
          <w:szCs w:val="22"/>
        </w:rPr>
        <w:t>energetickej náročnosti.</w:t>
      </w:r>
    </w:p>
    <w:p w14:paraId="4DE2E254" w14:textId="2C4FD510" w:rsidR="00B936E1" w:rsidRDefault="00B936E1" w:rsidP="00B936E1">
      <w:pPr>
        <w:tabs>
          <w:tab w:val="left" w:pos="2127"/>
        </w:tabs>
        <w:spacing w:line="276" w:lineRule="auto"/>
        <w:jc w:val="both"/>
        <w:rPr>
          <w:rFonts w:ascii="Arial" w:hAnsi="Arial" w:cs="Arial"/>
          <w:sz w:val="22"/>
          <w:szCs w:val="22"/>
        </w:rPr>
      </w:pPr>
      <w:r>
        <w:rPr>
          <w:rFonts w:ascii="Arial" w:hAnsi="Arial" w:cs="Arial"/>
          <w:sz w:val="22"/>
          <w:szCs w:val="22"/>
        </w:rPr>
        <w:t>Zákazka sa delí na dve samostatné časti</w:t>
      </w:r>
      <w:r w:rsidR="00E47010">
        <w:rPr>
          <w:rFonts w:ascii="Arial" w:hAnsi="Arial" w:cs="Arial"/>
          <w:sz w:val="22"/>
          <w:szCs w:val="22"/>
        </w:rPr>
        <w:t>:</w:t>
      </w:r>
    </w:p>
    <w:p w14:paraId="40A29ACD" w14:textId="77777777" w:rsidR="00B936E1" w:rsidRDefault="00B936E1" w:rsidP="00B936E1">
      <w:pPr>
        <w:tabs>
          <w:tab w:val="left" w:pos="2127"/>
        </w:tabs>
        <w:spacing w:line="276" w:lineRule="auto"/>
        <w:ind w:left="284"/>
        <w:jc w:val="both"/>
        <w:rPr>
          <w:rFonts w:ascii="Arial" w:hAnsi="Arial" w:cs="Arial"/>
          <w:sz w:val="22"/>
          <w:szCs w:val="22"/>
        </w:rPr>
      </w:pPr>
    </w:p>
    <w:p w14:paraId="1D3D6FD4" w14:textId="77777777" w:rsidR="00B475ED" w:rsidRPr="00B475ED" w:rsidRDefault="00B936E1" w:rsidP="00B475ED">
      <w:pPr>
        <w:rPr>
          <w:rFonts w:ascii="Arial" w:hAnsi="Arial" w:cs="Arial"/>
          <w:bCs/>
          <w:highlight w:val="yellow"/>
        </w:rPr>
      </w:pPr>
      <w:r>
        <w:rPr>
          <w:rFonts w:ascii="Arial" w:hAnsi="Arial" w:cs="Arial"/>
          <w:sz w:val="22"/>
          <w:szCs w:val="22"/>
        </w:rPr>
        <w:t>1.</w:t>
      </w:r>
      <w:r w:rsidRPr="00B936E1">
        <w:t xml:space="preserve"> </w:t>
      </w:r>
      <w:r w:rsidR="00B475ED" w:rsidRPr="00E47010">
        <w:rPr>
          <w:rFonts w:ascii="Arial" w:hAnsi="Arial" w:cs="Arial"/>
          <w:bCs/>
        </w:rPr>
        <w:t>Materská škola Fraňa Kráľa 1707, Čadca-stavebné úpravy</w:t>
      </w:r>
    </w:p>
    <w:p w14:paraId="662DF9EC" w14:textId="58F7CD83" w:rsidR="00B936E1" w:rsidRDefault="00B936E1" w:rsidP="00B936E1">
      <w:pPr>
        <w:tabs>
          <w:tab w:val="left" w:pos="2127"/>
        </w:tabs>
        <w:spacing w:line="276" w:lineRule="auto"/>
        <w:ind w:left="284"/>
        <w:jc w:val="both"/>
        <w:rPr>
          <w:rFonts w:ascii="Arial" w:hAnsi="Arial" w:cs="Arial"/>
          <w:sz w:val="22"/>
          <w:szCs w:val="22"/>
        </w:rPr>
      </w:pPr>
    </w:p>
    <w:p w14:paraId="2ECEBB84" w14:textId="066AEA92" w:rsidR="00B936E1" w:rsidRPr="00B936E1" w:rsidRDefault="00B936E1" w:rsidP="00B936E1">
      <w:pPr>
        <w:tabs>
          <w:tab w:val="left" w:pos="2127"/>
        </w:tabs>
        <w:spacing w:line="276" w:lineRule="auto"/>
        <w:ind w:left="284"/>
        <w:jc w:val="both"/>
        <w:rPr>
          <w:rFonts w:ascii="Arial" w:hAnsi="Arial" w:cs="Arial"/>
          <w:sz w:val="22"/>
          <w:szCs w:val="22"/>
        </w:rPr>
      </w:pPr>
      <w:r w:rsidRPr="00B936E1">
        <w:rPr>
          <w:rFonts w:ascii="Arial" w:hAnsi="Arial" w:cs="Arial"/>
          <w:sz w:val="22"/>
          <w:szCs w:val="22"/>
        </w:rPr>
        <w:t xml:space="preserve">Predmetom riešenia </w:t>
      </w:r>
      <w:r>
        <w:rPr>
          <w:rFonts w:ascii="Arial" w:hAnsi="Arial" w:cs="Arial"/>
          <w:sz w:val="22"/>
          <w:szCs w:val="22"/>
        </w:rPr>
        <w:t xml:space="preserve">časti 1 zákazky </w:t>
      </w:r>
      <w:r w:rsidRPr="00B936E1">
        <w:rPr>
          <w:rFonts w:ascii="Arial" w:hAnsi="Arial" w:cs="Arial"/>
          <w:sz w:val="22"/>
          <w:szCs w:val="22"/>
        </w:rPr>
        <w:t xml:space="preserve">je rekonštrukcia stavby MŠ Fraňa Kráľa, </w:t>
      </w:r>
      <w:proofErr w:type="spellStart"/>
      <w:r w:rsidRPr="00B936E1">
        <w:rPr>
          <w:rFonts w:ascii="Arial" w:hAnsi="Arial" w:cs="Arial"/>
          <w:sz w:val="22"/>
          <w:szCs w:val="22"/>
        </w:rPr>
        <w:t>výsledkom</w:t>
      </w:r>
      <w:proofErr w:type="spellEnd"/>
      <w:r w:rsidRPr="00B936E1">
        <w:rPr>
          <w:rFonts w:ascii="Arial" w:hAnsi="Arial" w:cs="Arial"/>
          <w:sz w:val="22"/>
          <w:szCs w:val="22"/>
        </w:rPr>
        <w:t xml:space="preserve"> ktorej</w:t>
      </w:r>
    </w:p>
    <w:p w14:paraId="28CB824B" w14:textId="6F0128E9" w:rsidR="00B936E1" w:rsidRPr="00B936E1" w:rsidRDefault="00B936E1" w:rsidP="00B936E1">
      <w:pPr>
        <w:tabs>
          <w:tab w:val="left" w:pos="2127"/>
        </w:tabs>
        <w:spacing w:line="276" w:lineRule="auto"/>
        <w:ind w:left="284"/>
        <w:jc w:val="both"/>
        <w:rPr>
          <w:rFonts w:ascii="Arial" w:hAnsi="Arial" w:cs="Arial"/>
          <w:sz w:val="22"/>
          <w:szCs w:val="22"/>
        </w:rPr>
      </w:pPr>
      <w:r w:rsidRPr="00B936E1">
        <w:rPr>
          <w:rFonts w:ascii="Arial" w:hAnsi="Arial" w:cs="Arial"/>
          <w:sz w:val="22"/>
          <w:szCs w:val="22"/>
        </w:rPr>
        <w:t xml:space="preserve">je zníženie energetickej náročnosti a tiež </w:t>
      </w:r>
      <w:proofErr w:type="spellStart"/>
      <w:r w:rsidRPr="00B936E1">
        <w:rPr>
          <w:rFonts w:ascii="Arial" w:hAnsi="Arial" w:cs="Arial"/>
          <w:sz w:val="22"/>
          <w:szCs w:val="22"/>
        </w:rPr>
        <w:t>zvýšenie</w:t>
      </w:r>
      <w:proofErr w:type="spellEnd"/>
      <w:r w:rsidRPr="00B936E1">
        <w:rPr>
          <w:rFonts w:ascii="Arial" w:hAnsi="Arial" w:cs="Arial"/>
          <w:sz w:val="22"/>
          <w:szCs w:val="22"/>
        </w:rPr>
        <w:t xml:space="preserve"> komfortu užívania stavby. V rámci rekonštrukcie dôjde k</w:t>
      </w:r>
      <w:r>
        <w:rPr>
          <w:rFonts w:ascii="Arial" w:hAnsi="Arial" w:cs="Arial"/>
          <w:sz w:val="22"/>
          <w:szCs w:val="22"/>
        </w:rPr>
        <w:t> </w:t>
      </w:r>
      <w:r w:rsidRPr="00B936E1">
        <w:rPr>
          <w:rFonts w:ascii="Arial" w:hAnsi="Arial" w:cs="Arial"/>
          <w:sz w:val="22"/>
          <w:szCs w:val="22"/>
        </w:rPr>
        <w:t>zatepleniu</w:t>
      </w:r>
      <w:r>
        <w:rPr>
          <w:rFonts w:ascii="Arial" w:hAnsi="Arial" w:cs="Arial"/>
          <w:sz w:val="22"/>
          <w:szCs w:val="22"/>
        </w:rPr>
        <w:t xml:space="preserve"> </w:t>
      </w:r>
      <w:r w:rsidRPr="00B936E1">
        <w:rPr>
          <w:rFonts w:ascii="Arial" w:hAnsi="Arial" w:cs="Arial"/>
          <w:sz w:val="22"/>
          <w:szCs w:val="22"/>
        </w:rPr>
        <w:t xml:space="preserve">objektu, </w:t>
      </w:r>
      <w:proofErr w:type="spellStart"/>
      <w:r w:rsidRPr="00B936E1">
        <w:rPr>
          <w:rFonts w:ascii="Arial" w:hAnsi="Arial" w:cs="Arial"/>
          <w:sz w:val="22"/>
          <w:szCs w:val="22"/>
        </w:rPr>
        <w:t>výmene</w:t>
      </w:r>
      <w:proofErr w:type="spellEnd"/>
      <w:r w:rsidRPr="00B936E1">
        <w:rPr>
          <w:rFonts w:ascii="Arial" w:hAnsi="Arial" w:cs="Arial"/>
          <w:sz w:val="22"/>
          <w:szCs w:val="22"/>
        </w:rPr>
        <w:t xml:space="preserve"> </w:t>
      </w:r>
      <w:proofErr w:type="spellStart"/>
      <w:r w:rsidRPr="00B936E1">
        <w:rPr>
          <w:rFonts w:ascii="Arial" w:hAnsi="Arial" w:cs="Arial"/>
          <w:sz w:val="22"/>
          <w:szCs w:val="22"/>
        </w:rPr>
        <w:t>obvodových</w:t>
      </w:r>
      <w:proofErr w:type="spellEnd"/>
      <w:r w:rsidRPr="00B936E1">
        <w:rPr>
          <w:rFonts w:ascii="Arial" w:hAnsi="Arial" w:cs="Arial"/>
          <w:sz w:val="22"/>
          <w:szCs w:val="22"/>
        </w:rPr>
        <w:t xml:space="preserve"> </w:t>
      </w:r>
      <w:proofErr w:type="spellStart"/>
      <w:r w:rsidRPr="00B936E1">
        <w:rPr>
          <w:rFonts w:ascii="Arial" w:hAnsi="Arial" w:cs="Arial"/>
          <w:sz w:val="22"/>
          <w:szCs w:val="22"/>
        </w:rPr>
        <w:t>okenných</w:t>
      </w:r>
      <w:proofErr w:type="spellEnd"/>
      <w:r w:rsidRPr="00B936E1">
        <w:rPr>
          <w:rFonts w:ascii="Arial" w:hAnsi="Arial" w:cs="Arial"/>
          <w:sz w:val="22"/>
          <w:szCs w:val="22"/>
        </w:rPr>
        <w:t xml:space="preserve"> a </w:t>
      </w:r>
      <w:proofErr w:type="spellStart"/>
      <w:r w:rsidRPr="00B936E1">
        <w:rPr>
          <w:rFonts w:ascii="Arial" w:hAnsi="Arial" w:cs="Arial"/>
          <w:sz w:val="22"/>
          <w:szCs w:val="22"/>
        </w:rPr>
        <w:t>dverných</w:t>
      </w:r>
      <w:proofErr w:type="spellEnd"/>
      <w:r w:rsidRPr="00B936E1">
        <w:rPr>
          <w:rFonts w:ascii="Arial" w:hAnsi="Arial" w:cs="Arial"/>
          <w:sz w:val="22"/>
          <w:szCs w:val="22"/>
        </w:rPr>
        <w:t xml:space="preserve"> </w:t>
      </w:r>
      <w:proofErr w:type="spellStart"/>
      <w:r w:rsidRPr="00B936E1">
        <w:rPr>
          <w:rFonts w:ascii="Arial" w:hAnsi="Arial" w:cs="Arial"/>
          <w:sz w:val="22"/>
          <w:szCs w:val="22"/>
        </w:rPr>
        <w:t>výplní</w:t>
      </w:r>
      <w:proofErr w:type="spellEnd"/>
      <w:r w:rsidRPr="00B936E1">
        <w:rPr>
          <w:rFonts w:ascii="Arial" w:hAnsi="Arial" w:cs="Arial"/>
          <w:sz w:val="22"/>
          <w:szCs w:val="22"/>
        </w:rPr>
        <w:t xml:space="preserve">, celková </w:t>
      </w:r>
      <w:proofErr w:type="spellStart"/>
      <w:r w:rsidRPr="00B936E1">
        <w:rPr>
          <w:rFonts w:ascii="Arial" w:hAnsi="Arial" w:cs="Arial"/>
          <w:sz w:val="22"/>
          <w:szCs w:val="22"/>
        </w:rPr>
        <w:t>výmena</w:t>
      </w:r>
      <w:proofErr w:type="spellEnd"/>
      <w:r w:rsidRPr="00B936E1">
        <w:rPr>
          <w:rFonts w:ascii="Arial" w:hAnsi="Arial" w:cs="Arial"/>
          <w:sz w:val="22"/>
          <w:szCs w:val="22"/>
        </w:rPr>
        <w:t xml:space="preserve"> vykurovacieho systému, doplnenie solárnych</w:t>
      </w:r>
      <w:r>
        <w:rPr>
          <w:rFonts w:ascii="Arial" w:hAnsi="Arial" w:cs="Arial"/>
          <w:sz w:val="22"/>
          <w:szCs w:val="22"/>
        </w:rPr>
        <w:t xml:space="preserve"> </w:t>
      </w:r>
      <w:r w:rsidRPr="00B936E1">
        <w:rPr>
          <w:rFonts w:ascii="Arial" w:hAnsi="Arial" w:cs="Arial"/>
          <w:sz w:val="22"/>
          <w:szCs w:val="22"/>
        </w:rPr>
        <w:t xml:space="preserve">kolektorov a zavedenie </w:t>
      </w:r>
      <w:proofErr w:type="spellStart"/>
      <w:r w:rsidRPr="00B936E1">
        <w:rPr>
          <w:rFonts w:ascii="Arial" w:hAnsi="Arial" w:cs="Arial"/>
          <w:sz w:val="22"/>
          <w:szCs w:val="22"/>
        </w:rPr>
        <w:t>rekuperačného</w:t>
      </w:r>
      <w:proofErr w:type="spellEnd"/>
      <w:r w:rsidRPr="00B936E1">
        <w:rPr>
          <w:rFonts w:ascii="Arial" w:hAnsi="Arial" w:cs="Arial"/>
          <w:sz w:val="22"/>
          <w:szCs w:val="22"/>
        </w:rPr>
        <w:t xml:space="preserve"> vetrania. Dosiaľ </w:t>
      </w:r>
      <w:proofErr w:type="spellStart"/>
      <w:r w:rsidRPr="00B936E1">
        <w:rPr>
          <w:rFonts w:ascii="Arial" w:hAnsi="Arial" w:cs="Arial"/>
          <w:sz w:val="22"/>
          <w:szCs w:val="22"/>
        </w:rPr>
        <w:t>nevyužívany</w:t>
      </w:r>
      <w:proofErr w:type="spellEnd"/>
      <w:r w:rsidRPr="00B936E1">
        <w:rPr>
          <w:rFonts w:ascii="Arial" w:hAnsi="Arial" w:cs="Arial"/>
          <w:sz w:val="22"/>
          <w:szCs w:val="22"/>
        </w:rPr>
        <w:t xml:space="preserve">́ priestor povaly nad </w:t>
      </w:r>
      <w:proofErr w:type="spellStart"/>
      <w:r w:rsidRPr="00B936E1">
        <w:rPr>
          <w:rFonts w:ascii="Arial" w:hAnsi="Arial" w:cs="Arial"/>
          <w:sz w:val="22"/>
          <w:szCs w:val="22"/>
        </w:rPr>
        <w:t>južným</w:t>
      </w:r>
      <w:proofErr w:type="spellEnd"/>
      <w:r w:rsidRPr="00B936E1">
        <w:rPr>
          <w:rFonts w:ascii="Arial" w:hAnsi="Arial" w:cs="Arial"/>
          <w:sz w:val="22"/>
          <w:szCs w:val="22"/>
        </w:rPr>
        <w:t xml:space="preserve"> krídlom </w:t>
      </w:r>
      <w:proofErr w:type="spellStart"/>
      <w:r w:rsidRPr="00B936E1">
        <w:rPr>
          <w:rFonts w:ascii="Arial" w:hAnsi="Arial" w:cs="Arial"/>
          <w:sz w:val="22"/>
          <w:szCs w:val="22"/>
        </w:rPr>
        <w:t>bdue</w:t>
      </w:r>
      <w:proofErr w:type="spellEnd"/>
      <w:r w:rsidRPr="00B936E1">
        <w:rPr>
          <w:rFonts w:ascii="Arial" w:hAnsi="Arial" w:cs="Arial"/>
          <w:sz w:val="22"/>
          <w:szCs w:val="22"/>
        </w:rPr>
        <w:t xml:space="preserve"> </w:t>
      </w:r>
      <w:proofErr w:type="spellStart"/>
      <w:r w:rsidRPr="00B936E1">
        <w:rPr>
          <w:rFonts w:ascii="Arial" w:hAnsi="Arial" w:cs="Arial"/>
          <w:sz w:val="22"/>
          <w:szCs w:val="22"/>
        </w:rPr>
        <w:t>zatepleny</w:t>
      </w:r>
      <w:proofErr w:type="spellEnd"/>
      <w:r w:rsidRPr="00B936E1">
        <w:rPr>
          <w:rFonts w:ascii="Arial" w:hAnsi="Arial" w:cs="Arial"/>
          <w:sz w:val="22"/>
          <w:szCs w:val="22"/>
        </w:rPr>
        <w:t>́</w:t>
      </w:r>
    </w:p>
    <w:p w14:paraId="0B559568" w14:textId="30DCCBFA" w:rsidR="00B936E1" w:rsidRDefault="00B936E1" w:rsidP="00B936E1">
      <w:pPr>
        <w:tabs>
          <w:tab w:val="left" w:pos="2127"/>
        </w:tabs>
        <w:spacing w:line="276" w:lineRule="auto"/>
        <w:ind w:left="284"/>
        <w:jc w:val="both"/>
        <w:rPr>
          <w:rFonts w:ascii="Arial" w:hAnsi="Arial" w:cs="Arial"/>
          <w:sz w:val="22"/>
          <w:szCs w:val="22"/>
        </w:rPr>
      </w:pPr>
      <w:r w:rsidRPr="00B936E1">
        <w:rPr>
          <w:rFonts w:ascii="Arial" w:hAnsi="Arial" w:cs="Arial"/>
          <w:sz w:val="22"/>
          <w:szCs w:val="22"/>
        </w:rPr>
        <w:t xml:space="preserve">za účelom rozšírenia priestorovej kapacity materskej školy. Priestor bude </w:t>
      </w:r>
      <w:proofErr w:type="spellStart"/>
      <w:r w:rsidRPr="00B936E1">
        <w:rPr>
          <w:rFonts w:ascii="Arial" w:hAnsi="Arial" w:cs="Arial"/>
          <w:sz w:val="22"/>
          <w:szCs w:val="22"/>
        </w:rPr>
        <w:t>využívany</w:t>
      </w:r>
      <w:proofErr w:type="spellEnd"/>
      <w:r w:rsidRPr="00B936E1">
        <w:rPr>
          <w:rFonts w:ascii="Arial" w:hAnsi="Arial" w:cs="Arial"/>
          <w:sz w:val="22"/>
          <w:szCs w:val="22"/>
        </w:rPr>
        <w:t>́ ako denná miestnosť pre personál a</w:t>
      </w:r>
      <w:r>
        <w:rPr>
          <w:rFonts w:ascii="Arial" w:hAnsi="Arial" w:cs="Arial"/>
          <w:sz w:val="22"/>
          <w:szCs w:val="22"/>
        </w:rPr>
        <w:t xml:space="preserve"> </w:t>
      </w:r>
      <w:r w:rsidRPr="00B936E1">
        <w:rPr>
          <w:rFonts w:ascii="Arial" w:hAnsi="Arial" w:cs="Arial"/>
          <w:sz w:val="22"/>
          <w:szCs w:val="22"/>
        </w:rPr>
        <w:t>sklad.</w:t>
      </w:r>
    </w:p>
    <w:p w14:paraId="2189FE94" w14:textId="45F8358D" w:rsidR="00B936E1" w:rsidRDefault="00B936E1" w:rsidP="00B936E1">
      <w:pPr>
        <w:tabs>
          <w:tab w:val="left" w:pos="2127"/>
        </w:tabs>
        <w:spacing w:line="276" w:lineRule="auto"/>
        <w:ind w:left="284"/>
        <w:jc w:val="both"/>
        <w:rPr>
          <w:rFonts w:ascii="Arial" w:hAnsi="Arial" w:cs="Arial"/>
          <w:sz w:val="22"/>
          <w:szCs w:val="22"/>
        </w:rPr>
      </w:pPr>
    </w:p>
    <w:p w14:paraId="6EE62265" w14:textId="77777777" w:rsidR="00D37D91" w:rsidRPr="00B475ED" w:rsidRDefault="00B936E1" w:rsidP="00D37D91">
      <w:pPr>
        <w:rPr>
          <w:rFonts w:ascii="Arial" w:hAnsi="Arial" w:cs="Arial"/>
          <w:bCs/>
        </w:rPr>
      </w:pPr>
      <w:r>
        <w:rPr>
          <w:rFonts w:ascii="Arial" w:hAnsi="Arial" w:cs="Arial"/>
          <w:sz w:val="22"/>
          <w:szCs w:val="22"/>
        </w:rPr>
        <w:t xml:space="preserve">2. </w:t>
      </w:r>
      <w:r w:rsidR="00D37D91" w:rsidRPr="00E47010">
        <w:rPr>
          <w:rFonts w:ascii="Arial" w:hAnsi="Arial" w:cs="Arial"/>
          <w:bCs/>
        </w:rPr>
        <w:t xml:space="preserve">Základná škola s materskou školou, </w:t>
      </w:r>
      <w:proofErr w:type="spellStart"/>
      <w:r w:rsidR="00D37D91" w:rsidRPr="00E47010">
        <w:rPr>
          <w:rFonts w:ascii="Arial" w:hAnsi="Arial" w:cs="Arial"/>
          <w:bCs/>
        </w:rPr>
        <w:t>Podzávoz</w:t>
      </w:r>
      <w:proofErr w:type="spellEnd"/>
      <w:r w:rsidR="00D37D91" w:rsidRPr="00E47010">
        <w:rPr>
          <w:rFonts w:ascii="Arial" w:hAnsi="Arial" w:cs="Arial"/>
          <w:bCs/>
        </w:rPr>
        <w:t xml:space="preserve"> 2739, Čadca-stavebné úpravy</w:t>
      </w:r>
    </w:p>
    <w:p w14:paraId="3CE1AF9D" w14:textId="0DC272A2" w:rsidR="00B936E1" w:rsidRPr="00B936E1" w:rsidRDefault="00B936E1" w:rsidP="00E47010">
      <w:pPr>
        <w:tabs>
          <w:tab w:val="left" w:pos="2127"/>
        </w:tabs>
        <w:spacing w:line="276" w:lineRule="auto"/>
        <w:ind w:left="284"/>
        <w:jc w:val="both"/>
        <w:rPr>
          <w:rFonts w:ascii="Arial" w:hAnsi="Arial" w:cs="Arial"/>
          <w:sz w:val="22"/>
          <w:szCs w:val="22"/>
        </w:rPr>
      </w:pPr>
      <w:r w:rsidRPr="00B936E1">
        <w:rPr>
          <w:rFonts w:ascii="Arial" w:hAnsi="Arial" w:cs="Arial"/>
          <w:sz w:val="22"/>
          <w:szCs w:val="22"/>
        </w:rPr>
        <w:t xml:space="preserve">Predmetom tejto časti zákazky sú stavebné práce na objekte ZŠ s MŠ </w:t>
      </w:r>
      <w:proofErr w:type="spellStart"/>
      <w:r w:rsidRPr="00B936E1">
        <w:rPr>
          <w:rFonts w:ascii="Arial" w:hAnsi="Arial" w:cs="Arial"/>
          <w:sz w:val="22"/>
          <w:szCs w:val="22"/>
        </w:rPr>
        <w:t>Podzávoz</w:t>
      </w:r>
      <w:proofErr w:type="spellEnd"/>
      <w:r w:rsidRPr="00B936E1">
        <w:rPr>
          <w:rFonts w:ascii="Arial" w:hAnsi="Arial" w:cs="Arial"/>
          <w:sz w:val="22"/>
          <w:szCs w:val="22"/>
        </w:rPr>
        <w:t xml:space="preserve"> č. 2739 v Čadci za účelom zníženia</w:t>
      </w:r>
      <w:r>
        <w:rPr>
          <w:rFonts w:ascii="Arial" w:hAnsi="Arial" w:cs="Arial"/>
          <w:sz w:val="22"/>
          <w:szCs w:val="22"/>
        </w:rPr>
        <w:t xml:space="preserve"> </w:t>
      </w:r>
      <w:r w:rsidRPr="00B936E1">
        <w:rPr>
          <w:rFonts w:ascii="Arial" w:hAnsi="Arial" w:cs="Arial"/>
          <w:sz w:val="22"/>
          <w:szCs w:val="22"/>
        </w:rPr>
        <w:t xml:space="preserve">energetickej náročnosti budovy. Predmetom riešenia je rekonštrukcia stavby MŠ </w:t>
      </w:r>
      <w:proofErr w:type="spellStart"/>
      <w:r w:rsidRPr="00B936E1">
        <w:rPr>
          <w:rFonts w:ascii="Arial" w:hAnsi="Arial" w:cs="Arial"/>
          <w:sz w:val="22"/>
          <w:szCs w:val="22"/>
        </w:rPr>
        <w:t>Podzávoz</w:t>
      </w:r>
      <w:proofErr w:type="spellEnd"/>
      <w:r w:rsidRPr="00B936E1">
        <w:rPr>
          <w:rFonts w:ascii="Arial" w:hAnsi="Arial" w:cs="Arial"/>
          <w:sz w:val="22"/>
          <w:szCs w:val="22"/>
        </w:rPr>
        <w:t xml:space="preserve"> - budovy so </w:t>
      </w:r>
      <w:proofErr w:type="spellStart"/>
      <w:r w:rsidRPr="00B936E1">
        <w:rPr>
          <w:rFonts w:ascii="Arial" w:hAnsi="Arial" w:cs="Arial"/>
          <w:sz w:val="22"/>
          <w:szCs w:val="22"/>
        </w:rPr>
        <w:t>súp</w:t>
      </w:r>
      <w:proofErr w:type="spellEnd"/>
      <w:r w:rsidRPr="00B936E1">
        <w:rPr>
          <w:rFonts w:ascii="Arial" w:hAnsi="Arial" w:cs="Arial"/>
          <w:sz w:val="22"/>
          <w:szCs w:val="22"/>
        </w:rPr>
        <w:t>. č. 2739,</w:t>
      </w:r>
      <w:r>
        <w:rPr>
          <w:rFonts w:ascii="Arial" w:hAnsi="Arial" w:cs="Arial"/>
          <w:sz w:val="22"/>
          <w:szCs w:val="22"/>
        </w:rPr>
        <w:t xml:space="preserve"> </w:t>
      </w:r>
      <w:proofErr w:type="spellStart"/>
      <w:r w:rsidRPr="00B936E1">
        <w:rPr>
          <w:rFonts w:ascii="Arial" w:hAnsi="Arial" w:cs="Arial"/>
          <w:sz w:val="22"/>
          <w:szCs w:val="22"/>
        </w:rPr>
        <w:t>výsledkom</w:t>
      </w:r>
      <w:proofErr w:type="spellEnd"/>
      <w:r w:rsidRPr="00B936E1">
        <w:rPr>
          <w:rFonts w:ascii="Arial" w:hAnsi="Arial" w:cs="Arial"/>
          <w:sz w:val="22"/>
          <w:szCs w:val="22"/>
        </w:rPr>
        <w:t xml:space="preserve"> ktorej je zníženie energetickej náročnosti stavby. V rámci rekonštrukcie dôjde k zatepleniu objektu, </w:t>
      </w:r>
      <w:proofErr w:type="spellStart"/>
      <w:r w:rsidRPr="00B936E1">
        <w:rPr>
          <w:rFonts w:ascii="Arial" w:hAnsi="Arial" w:cs="Arial"/>
          <w:sz w:val="22"/>
          <w:szCs w:val="22"/>
        </w:rPr>
        <w:t>výmene</w:t>
      </w:r>
      <w:proofErr w:type="spellEnd"/>
      <w:r>
        <w:rPr>
          <w:rFonts w:ascii="Arial" w:hAnsi="Arial" w:cs="Arial"/>
          <w:sz w:val="22"/>
          <w:szCs w:val="22"/>
        </w:rPr>
        <w:t xml:space="preserve"> </w:t>
      </w:r>
      <w:proofErr w:type="spellStart"/>
      <w:r w:rsidRPr="00B936E1">
        <w:rPr>
          <w:rFonts w:ascii="Arial" w:hAnsi="Arial" w:cs="Arial"/>
          <w:sz w:val="22"/>
          <w:szCs w:val="22"/>
        </w:rPr>
        <w:t>obvodových</w:t>
      </w:r>
      <w:proofErr w:type="spellEnd"/>
      <w:r w:rsidRPr="00B936E1">
        <w:rPr>
          <w:rFonts w:ascii="Arial" w:hAnsi="Arial" w:cs="Arial"/>
          <w:sz w:val="22"/>
          <w:szCs w:val="22"/>
        </w:rPr>
        <w:t xml:space="preserve"> </w:t>
      </w:r>
      <w:proofErr w:type="spellStart"/>
      <w:r w:rsidRPr="00B936E1">
        <w:rPr>
          <w:rFonts w:ascii="Arial" w:hAnsi="Arial" w:cs="Arial"/>
          <w:sz w:val="22"/>
          <w:szCs w:val="22"/>
        </w:rPr>
        <w:t>okenných</w:t>
      </w:r>
      <w:proofErr w:type="spellEnd"/>
      <w:r w:rsidRPr="00B936E1">
        <w:rPr>
          <w:rFonts w:ascii="Arial" w:hAnsi="Arial" w:cs="Arial"/>
          <w:sz w:val="22"/>
          <w:szCs w:val="22"/>
        </w:rPr>
        <w:t xml:space="preserve"> a </w:t>
      </w:r>
      <w:proofErr w:type="spellStart"/>
      <w:r w:rsidRPr="00B936E1">
        <w:rPr>
          <w:rFonts w:ascii="Arial" w:hAnsi="Arial" w:cs="Arial"/>
          <w:sz w:val="22"/>
          <w:szCs w:val="22"/>
        </w:rPr>
        <w:t>dverných</w:t>
      </w:r>
      <w:proofErr w:type="spellEnd"/>
      <w:r w:rsidRPr="00B936E1">
        <w:rPr>
          <w:rFonts w:ascii="Arial" w:hAnsi="Arial" w:cs="Arial"/>
          <w:sz w:val="22"/>
          <w:szCs w:val="22"/>
        </w:rPr>
        <w:t xml:space="preserve"> </w:t>
      </w:r>
      <w:proofErr w:type="spellStart"/>
      <w:r w:rsidRPr="00B936E1">
        <w:rPr>
          <w:rFonts w:ascii="Arial" w:hAnsi="Arial" w:cs="Arial"/>
          <w:sz w:val="22"/>
          <w:szCs w:val="22"/>
        </w:rPr>
        <w:t>výplní</w:t>
      </w:r>
      <w:proofErr w:type="spellEnd"/>
      <w:r w:rsidRPr="00B936E1">
        <w:rPr>
          <w:rFonts w:ascii="Arial" w:hAnsi="Arial" w:cs="Arial"/>
          <w:sz w:val="22"/>
          <w:szCs w:val="22"/>
        </w:rPr>
        <w:t xml:space="preserve">, celkovej </w:t>
      </w:r>
      <w:proofErr w:type="spellStart"/>
      <w:r w:rsidRPr="00B936E1">
        <w:rPr>
          <w:rFonts w:ascii="Arial" w:hAnsi="Arial" w:cs="Arial"/>
          <w:sz w:val="22"/>
          <w:szCs w:val="22"/>
        </w:rPr>
        <w:t>výmene</w:t>
      </w:r>
      <w:proofErr w:type="spellEnd"/>
      <w:r w:rsidRPr="00B936E1">
        <w:rPr>
          <w:rFonts w:ascii="Arial" w:hAnsi="Arial" w:cs="Arial"/>
          <w:sz w:val="22"/>
          <w:szCs w:val="22"/>
        </w:rPr>
        <w:t xml:space="preserve"> vykurovacieho systému, inštalácie systému pre TUV, </w:t>
      </w:r>
      <w:proofErr w:type="spellStart"/>
      <w:r w:rsidRPr="00B936E1">
        <w:rPr>
          <w:rFonts w:ascii="Arial" w:hAnsi="Arial" w:cs="Arial"/>
          <w:sz w:val="22"/>
          <w:szCs w:val="22"/>
        </w:rPr>
        <w:t>výmene</w:t>
      </w:r>
      <w:proofErr w:type="spellEnd"/>
    </w:p>
    <w:p w14:paraId="440FEBA1" w14:textId="391ADDD9" w:rsidR="00B936E1" w:rsidRDefault="00B936E1" w:rsidP="00B936E1">
      <w:pPr>
        <w:tabs>
          <w:tab w:val="left" w:pos="2127"/>
        </w:tabs>
        <w:spacing w:line="276" w:lineRule="auto"/>
        <w:ind w:left="284"/>
        <w:jc w:val="both"/>
        <w:rPr>
          <w:rFonts w:ascii="Arial" w:hAnsi="Arial" w:cs="Arial"/>
          <w:sz w:val="22"/>
          <w:szCs w:val="22"/>
        </w:rPr>
      </w:pPr>
      <w:r w:rsidRPr="00B936E1">
        <w:rPr>
          <w:rFonts w:ascii="Arial" w:hAnsi="Arial" w:cs="Arial"/>
          <w:sz w:val="22"/>
          <w:szCs w:val="22"/>
        </w:rPr>
        <w:t xml:space="preserve">vnútornej elektroinštalácie, doplneniu solárnych kolektorov a zavedeniu </w:t>
      </w:r>
      <w:proofErr w:type="spellStart"/>
      <w:r w:rsidRPr="00B936E1">
        <w:rPr>
          <w:rFonts w:ascii="Arial" w:hAnsi="Arial" w:cs="Arial"/>
          <w:sz w:val="22"/>
          <w:szCs w:val="22"/>
        </w:rPr>
        <w:t>rekuperačného</w:t>
      </w:r>
      <w:proofErr w:type="spellEnd"/>
      <w:r w:rsidRPr="00B936E1">
        <w:rPr>
          <w:rFonts w:ascii="Arial" w:hAnsi="Arial" w:cs="Arial"/>
          <w:sz w:val="22"/>
          <w:szCs w:val="22"/>
        </w:rPr>
        <w:t xml:space="preserve"> vetrania.</w:t>
      </w:r>
    </w:p>
    <w:p w14:paraId="03F352D2" w14:textId="77777777" w:rsidR="00B936E1" w:rsidRDefault="00B936E1" w:rsidP="00551E5A">
      <w:pPr>
        <w:tabs>
          <w:tab w:val="left" w:pos="2127"/>
        </w:tabs>
        <w:spacing w:line="276" w:lineRule="auto"/>
        <w:jc w:val="both"/>
        <w:rPr>
          <w:rFonts w:ascii="Arial" w:hAnsi="Arial" w:cs="Arial"/>
          <w:sz w:val="22"/>
          <w:szCs w:val="22"/>
        </w:rPr>
      </w:pPr>
    </w:p>
    <w:p w14:paraId="473E9791" w14:textId="45F323DF" w:rsidR="00551E5A" w:rsidRPr="00551E5A"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Podrobnejšie vymedzenie </w:t>
      </w:r>
      <w:r w:rsidR="00B936E1">
        <w:rPr>
          <w:rFonts w:ascii="Arial" w:hAnsi="Arial" w:cs="Arial"/>
          <w:sz w:val="22"/>
          <w:szCs w:val="22"/>
        </w:rPr>
        <w:t>obidvoch častí zákazky (</w:t>
      </w:r>
      <w:r w:rsidRPr="00551E5A">
        <w:rPr>
          <w:rFonts w:ascii="Arial" w:hAnsi="Arial" w:cs="Arial"/>
          <w:sz w:val="22"/>
          <w:szCs w:val="22"/>
        </w:rPr>
        <w:t>predmetu obstarávania</w:t>
      </w:r>
      <w:r w:rsidR="00B936E1">
        <w:rPr>
          <w:rFonts w:ascii="Arial" w:hAnsi="Arial" w:cs="Arial"/>
          <w:sz w:val="22"/>
          <w:szCs w:val="22"/>
        </w:rPr>
        <w:t>)</w:t>
      </w:r>
      <w:r w:rsidRPr="00551E5A">
        <w:rPr>
          <w:rFonts w:ascii="Arial" w:hAnsi="Arial" w:cs="Arial"/>
          <w:sz w:val="22"/>
          <w:szCs w:val="22"/>
        </w:rPr>
        <w:t xml:space="preserve"> je v časti B. Opis predmetu zákazky</w:t>
      </w:r>
      <w:r w:rsidR="002818A2">
        <w:rPr>
          <w:rFonts w:ascii="Arial" w:hAnsi="Arial" w:cs="Arial"/>
          <w:sz w:val="22"/>
          <w:szCs w:val="22"/>
        </w:rPr>
        <w:t xml:space="preserve"> </w:t>
      </w:r>
      <w:r w:rsidRPr="00551E5A">
        <w:rPr>
          <w:rFonts w:ascii="Arial" w:hAnsi="Arial" w:cs="Arial"/>
          <w:sz w:val="22"/>
          <w:szCs w:val="22"/>
        </w:rPr>
        <w:t>týchto súťažných podkladov</w:t>
      </w:r>
      <w:r w:rsidR="00CD787E">
        <w:rPr>
          <w:rFonts w:ascii="Arial" w:hAnsi="Arial" w:cs="Arial"/>
          <w:sz w:val="22"/>
          <w:szCs w:val="22"/>
        </w:rPr>
        <w:t>, v projektov</w:t>
      </w:r>
      <w:r w:rsidR="00B936E1">
        <w:rPr>
          <w:rFonts w:ascii="Arial" w:hAnsi="Arial" w:cs="Arial"/>
          <w:sz w:val="22"/>
          <w:szCs w:val="22"/>
        </w:rPr>
        <w:t>ých</w:t>
      </w:r>
      <w:r w:rsidR="00CD787E">
        <w:rPr>
          <w:rFonts w:ascii="Arial" w:hAnsi="Arial" w:cs="Arial"/>
          <w:sz w:val="22"/>
          <w:szCs w:val="22"/>
        </w:rPr>
        <w:t xml:space="preserve"> dokumentáci</w:t>
      </w:r>
      <w:r w:rsidR="00B936E1">
        <w:rPr>
          <w:rFonts w:ascii="Arial" w:hAnsi="Arial" w:cs="Arial"/>
          <w:sz w:val="22"/>
          <w:szCs w:val="22"/>
        </w:rPr>
        <w:t>ách</w:t>
      </w:r>
      <w:r w:rsidR="00CD787E">
        <w:rPr>
          <w:rFonts w:ascii="Arial" w:hAnsi="Arial" w:cs="Arial"/>
          <w:sz w:val="22"/>
          <w:szCs w:val="22"/>
        </w:rPr>
        <w:t xml:space="preserve"> a </w:t>
      </w:r>
      <w:proofErr w:type="spellStart"/>
      <w:r w:rsidR="00CD787E">
        <w:rPr>
          <w:rFonts w:ascii="Arial" w:hAnsi="Arial" w:cs="Arial"/>
          <w:sz w:val="22"/>
          <w:szCs w:val="22"/>
        </w:rPr>
        <w:t>položkovite</w:t>
      </w:r>
      <w:proofErr w:type="spellEnd"/>
      <w:r w:rsidR="00CD787E">
        <w:rPr>
          <w:rFonts w:ascii="Arial" w:hAnsi="Arial" w:cs="Arial"/>
          <w:sz w:val="22"/>
          <w:szCs w:val="22"/>
        </w:rPr>
        <w:t xml:space="preserve"> vo vý</w:t>
      </w:r>
      <w:r w:rsidR="007B2047">
        <w:rPr>
          <w:rFonts w:ascii="Arial" w:hAnsi="Arial" w:cs="Arial"/>
          <w:sz w:val="22"/>
          <w:szCs w:val="22"/>
        </w:rPr>
        <w:t>ka</w:t>
      </w:r>
      <w:r w:rsidR="00CD787E">
        <w:rPr>
          <w:rFonts w:ascii="Arial" w:hAnsi="Arial" w:cs="Arial"/>
          <w:sz w:val="22"/>
          <w:szCs w:val="22"/>
        </w:rPr>
        <w:t>z</w:t>
      </w:r>
      <w:r w:rsidR="00B936E1">
        <w:rPr>
          <w:rFonts w:ascii="Arial" w:hAnsi="Arial" w:cs="Arial"/>
          <w:sz w:val="22"/>
          <w:szCs w:val="22"/>
        </w:rPr>
        <w:t>och</w:t>
      </w:r>
      <w:r w:rsidR="00CD787E">
        <w:rPr>
          <w:rFonts w:ascii="Arial" w:hAnsi="Arial" w:cs="Arial"/>
          <w:sz w:val="22"/>
          <w:szCs w:val="22"/>
        </w:rPr>
        <w:t xml:space="preserve"> výmer</w:t>
      </w:r>
      <w:r w:rsidRPr="00551E5A">
        <w:rPr>
          <w:rFonts w:ascii="Arial" w:hAnsi="Arial" w:cs="Arial"/>
          <w:sz w:val="22"/>
          <w:szCs w:val="22"/>
        </w:rPr>
        <w:t>.</w:t>
      </w:r>
    </w:p>
    <w:p w14:paraId="47497CA1" w14:textId="77777777" w:rsidR="00551E5A" w:rsidRPr="00551E5A" w:rsidRDefault="00551E5A" w:rsidP="00551E5A">
      <w:pPr>
        <w:tabs>
          <w:tab w:val="left" w:pos="2127"/>
        </w:tabs>
        <w:spacing w:line="276" w:lineRule="auto"/>
        <w:jc w:val="both"/>
        <w:rPr>
          <w:rFonts w:ascii="Arial" w:hAnsi="Arial" w:cs="Arial"/>
          <w:sz w:val="22"/>
          <w:szCs w:val="22"/>
        </w:rPr>
      </w:pPr>
    </w:p>
    <w:p w14:paraId="75E1E928" w14:textId="53F02EB5" w:rsidR="008A7734" w:rsidRPr="00D861B4"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2.2 CPV kód (spoločný slovník obstarávania): </w:t>
      </w:r>
      <w:r w:rsidR="00CD787E" w:rsidRPr="00CD787E">
        <w:rPr>
          <w:rFonts w:ascii="Arial" w:hAnsi="Arial" w:cs="Arial"/>
          <w:sz w:val="22"/>
          <w:szCs w:val="22"/>
        </w:rPr>
        <w:t>45000000-7</w:t>
      </w:r>
    </w:p>
    <w:p w14:paraId="74B25CA9" w14:textId="77777777" w:rsidR="00551E5A" w:rsidRDefault="00551E5A" w:rsidP="00C528B1">
      <w:pPr>
        <w:rPr>
          <w:rFonts w:ascii="Arial" w:hAnsi="Arial" w:cs="Arial"/>
          <w:sz w:val="22"/>
          <w:szCs w:val="22"/>
        </w:rPr>
      </w:pPr>
    </w:p>
    <w:p w14:paraId="4C7DF309" w14:textId="73D3F03D" w:rsidR="00C528B1" w:rsidRPr="00D861B4" w:rsidRDefault="00C528B1" w:rsidP="00C528B1">
      <w:pPr>
        <w:rPr>
          <w:rFonts w:ascii="Arial" w:hAnsi="Arial" w:cs="Arial"/>
          <w:sz w:val="22"/>
          <w:szCs w:val="22"/>
        </w:rPr>
      </w:pPr>
      <w:r w:rsidRPr="00D861B4">
        <w:rPr>
          <w:rFonts w:ascii="Arial" w:hAnsi="Arial" w:cs="Arial"/>
          <w:sz w:val="22"/>
          <w:szCs w:val="22"/>
        </w:rPr>
        <w:t>2.</w:t>
      </w:r>
      <w:r w:rsidR="00D93B9E">
        <w:rPr>
          <w:rFonts w:ascii="Arial" w:hAnsi="Arial" w:cs="Arial"/>
          <w:sz w:val="22"/>
          <w:szCs w:val="22"/>
        </w:rPr>
        <w:t>3</w:t>
      </w:r>
      <w:r w:rsidRPr="00D861B4">
        <w:rPr>
          <w:rFonts w:ascii="Arial" w:hAnsi="Arial" w:cs="Arial"/>
          <w:sz w:val="22"/>
          <w:szCs w:val="22"/>
        </w:rPr>
        <w:t xml:space="preserve"> Komplexnosť zákazky a rozdelenie zákazky na časti: </w:t>
      </w:r>
    </w:p>
    <w:p w14:paraId="63662F62" w14:textId="4E4C0435" w:rsidR="0096218E" w:rsidRDefault="00CD787E" w:rsidP="00CD787E">
      <w:pPr>
        <w:tabs>
          <w:tab w:val="left" w:pos="2127"/>
        </w:tabs>
        <w:spacing w:line="276" w:lineRule="auto"/>
        <w:jc w:val="both"/>
        <w:rPr>
          <w:rFonts w:ascii="Arial" w:hAnsi="Arial" w:cs="Arial"/>
          <w:sz w:val="22"/>
          <w:szCs w:val="22"/>
        </w:rPr>
      </w:pPr>
      <w:r w:rsidRPr="00CD787E">
        <w:rPr>
          <w:rFonts w:ascii="Arial" w:hAnsi="Arial" w:cs="Arial"/>
          <w:sz w:val="22"/>
          <w:szCs w:val="22"/>
        </w:rPr>
        <w:t>Zákazka sa delí na samostatné</w:t>
      </w:r>
      <w:r>
        <w:rPr>
          <w:rFonts w:ascii="Arial" w:hAnsi="Arial" w:cs="Arial"/>
          <w:sz w:val="22"/>
          <w:szCs w:val="22"/>
        </w:rPr>
        <w:t xml:space="preserve"> </w:t>
      </w:r>
      <w:r w:rsidRPr="00CD787E">
        <w:rPr>
          <w:rFonts w:ascii="Arial" w:hAnsi="Arial" w:cs="Arial"/>
          <w:sz w:val="22"/>
          <w:szCs w:val="22"/>
        </w:rPr>
        <w:t>časti</w:t>
      </w:r>
      <w:r w:rsidR="00252356">
        <w:rPr>
          <w:rFonts w:ascii="Arial" w:hAnsi="Arial" w:cs="Arial"/>
          <w:sz w:val="22"/>
          <w:szCs w:val="22"/>
        </w:rPr>
        <w:t>.</w:t>
      </w:r>
      <w:r>
        <w:rPr>
          <w:rFonts w:ascii="Arial" w:hAnsi="Arial" w:cs="Arial"/>
          <w:sz w:val="22"/>
          <w:szCs w:val="22"/>
        </w:rPr>
        <w:t xml:space="preserve"> </w:t>
      </w:r>
      <w:r w:rsidRPr="00CD787E">
        <w:rPr>
          <w:rFonts w:ascii="Arial" w:hAnsi="Arial" w:cs="Arial"/>
          <w:sz w:val="22"/>
          <w:szCs w:val="22"/>
        </w:rPr>
        <w:t>Uchád</w:t>
      </w:r>
      <w:r>
        <w:rPr>
          <w:rFonts w:ascii="Arial" w:hAnsi="Arial" w:cs="Arial"/>
          <w:sz w:val="22"/>
          <w:szCs w:val="22"/>
        </w:rPr>
        <w:t>z</w:t>
      </w:r>
      <w:r w:rsidRPr="00CD787E">
        <w:rPr>
          <w:rFonts w:ascii="Arial" w:hAnsi="Arial" w:cs="Arial"/>
          <w:sz w:val="22"/>
          <w:szCs w:val="22"/>
        </w:rPr>
        <w:t xml:space="preserve">ač </w:t>
      </w:r>
      <w:r w:rsidR="00B936E1">
        <w:rPr>
          <w:rFonts w:ascii="Arial" w:hAnsi="Arial" w:cs="Arial"/>
          <w:sz w:val="22"/>
          <w:szCs w:val="22"/>
        </w:rPr>
        <w:t xml:space="preserve">môže predložiť </w:t>
      </w:r>
      <w:r w:rsidRPr="00CD787E">
        <w:rPr>
          <w:rFonts w:ascii="Arial" w:hAnsi="Arial" w:cs="Arial"/>
          <w:sz w:val="22"/>
          <w:szCs w:val="22"/>
        </w:rPr>
        <w:t xml:space="preserve">ponuku na </w:t>
      </w:r>
      <w:r w:rsidR="00B936E1">
        <w:rPr>
          <w:rFonts w:ascii="Arial" w:hAnsi="Arial" w:cs="Arial"/>
          <w:sz w:val="22"/>
          <w:szCs w:val="22"/>
        </w:rPr>
        <w:t xml:space="preserve">jednu </w:t>
      </w:r>
      <w:r w:rsidR="00B936E1" w:rsidRPr="00E47010">
        <w:rPr>
          <w:rFonts w:ascii="Arial" w:hAnsi="Arial" w:cs="Arial"/>
          <w:sz w:val="22"/>
          <w:szCs w:val="22"/>
        </w:rPr>
        <w:t>alebo</w:t>
      </w:r>
      <w:r w:rsidR="00B936E1">
        <w:rPr>
          <w:rFonts w:ascii="Arial" w:hAnsi="Arial" w:cs="Arial"/>
          <w:sz w:val="22"/>
          <w:szCs w:val="22"/>
        </w:rPr>
        <w:t xml:space="preserve"> obidve časti zákazky</w:t>
      </w:r>
      <w:r w:rsidRPr="00CD787E">
        <w:rPr>
          <w:rFonts w:ascii="Arial" w:hAnsi="Arial" w:cs="Arial"/>
          <w:sz w:val="22"/>
          <w:szCs w:val="22"/>
        </w:rPr>
        <w:t>.</w:t>
      </w:r>
    </w:p>
    <w:p w14:paraId="24C1E6CF" w14:textId="3DC064CC" w:rsidR="00D93B9E" w:rsidRDefault="00D93B9E" w:rsidP="00CD787E">
      <w:pPr>
        <w:tabs>
          <w:tab w:val="left" w:pos="2127"/>
        </w:tabs>
        <w:spacing w:line="276" w:lineRule="auto"/>
        <w:jc w:val="both"/>
        <w:rPr>
          <w:rFonts w:ascii="Arial" w:hAnsi="Arial" w:cs="Arial"/>
          <w:sz w:val="22"/>
          <w:szCs w:val="22"/>
        </w:rPr>
      </w:pPr>
    </w:p>
    <w:p w14:paraId="18E7B889" w14:textId="0847E3B7" w:rsidR="00D93B9E" w:rsidRPr="00D93B9E" w:rsidRDefault="00D93B9E" w:rsidP="00CD787E">
      <w:pPr>
        <w:tabs>
          <w:tab w:val="left" w:pos="2127"/>
        </w:tabs>
        <w:spacing w:line="276" w:lineRule="auto"/>
        <w:jc w:val="both"/>
        <w:rPr>
          <w:rFonts w:ascii="Arial" w:hAnsi="Arial" w:cs="Arial"/>
          <w:sz w:val="22"/>
          <w:szCs w:val="22"/>
        </w:rPr>
      </w:pPr>
      <w:r w:rsidRPr="00BD10CA">
        <w:rPr>
          <w:rFonts w:ascii="Arial" w:hAnsi="Arial" w:cs="Arial"/>
          <w:sz w:val="22"/>
          <w:szCs w:val="22"/>
        </w:rPr>
        <w:t xml:space="preserve">2.4 Predpokladaná hodnota zákazky: uvedená v Odd. II, bod II.1.5) Celková predpokladaná hodnota </w:t>
      </w:r>
      <w:proofErr w:type="spellStart"/>
      <w:r w:rsidRPr="00BD10CA">
        <w:rPr>
          <w:rFonts w:ascii="Arial" w:hAnsi="Arial" w:cs="Arial"/>
          <w:sz w:val="22"/>
          <w:szCs w:val="22"/>
        </w:rPr>
        <w:t>výzvy</w:t>
      </w:r>
      <w:proofErr w:type="spellEnd"/>
      <w:r w:rsidRPr="00BD10CA">
        <w:rPr>
          <w:rFonts w:ascii="Arial" w:hAnsi="Arial" w:cs="Arial"/>
          <w:sz w:val="22"/>
          <w:szCs w:val="22"/>
        </w:rPr>
        <w:t xml:space="preserve"> na predkladanie ponúk zverejnenej </w:t>
      </w:r>
      <w:r w:rsidR="00E47010">
        <w:rPr>
          <w:rFonts w:ascii="Arial" w:hAnsi="Arial" w:cs="Arial"/>
          <w:sz w:val="22"/>
          <w:szCs w:val="22"/>
        </w:rPr>
        <w:t xml:space="preserve">vo </w:t>
      </w:r>
      <w:r w:rsidRPr="00BD10CA">
        <w:rPr>
          <w:rFonts w:ascii="Arial" w:hAnsi="Arial" w:cs="Arial"/>
          <w:sz w:val="22"/>
          <w:szCs w:val="22"/>
        </w:rPr>
        <w:t>VV</w:t>
      </w:r>
      <w:r w:rsidR="00BD10CA" w:rsidRPr="00BD10CA">
        <w:rPr>
          <w:rFonts w:ascii="Arial" w:hAnsi="Arial" w:cs="Arial"/>
          <w:sz w:val="22"/>
          <w:szCs w:val="22"/>
        </w:rPr>
        <w:t xml:space="preserve">O </w:t>
      </w:r>
      <w:r w:rsidR="00E47010">
        <w:rPr>
          <w:rFonts w:ascii="Arial" w:hAnsi="Arial" w:cs="Arial"/>
          <w:sz w:val="22"/>
          <w:szCs w:val="22"/>
        </w:rPr>
        <w:t>184</w:t>
      </w:r>
      <w:r w:rsidRPr="00BD10CA">
        <w:rPr>
          <w:rFonts w:ascii="Arial" w:hAnsi="Arial" w:cs="Arial"/>
          <w:sz w:val="22"/>
          <w:szCs w:val="22"/>
        </w:rPr>
        <w:t>/2021 zo dňa</w:t>
      </w:r>
      <w:r w:rsidR="00BD10CA" w:rsidRPr="00BD10CA">
        <w:rPr>
          <w:rFonts w:ascii="Arial" w:hAnsi="Arial" w:cs="Arial"/>
          <w:sz w:val="22"/>
          <w:szCs w:val="22"/>
        </w:rPr>
        <w:t xml:space="preserve"> </w:t>
      </w:r>
      <w:r w:rsidR="00E47010">
        <w:rPr>
          <w:rFonts w:ascii="Arial" w:hAnsi="Arial" w:cs="Arial"/>
          <w:sz w:val="22"/>
          <w:szCs w:val="22"/>
        </w:rPr>
        <w:t>5.8.</w:t>
      </w:r>
      <w:r w:rsidRPr="00BD10CA">
        <w:rPr>
          <w:rFonts w:ascii="Arial" w:hAnsi="Arial" w:cs="Arial"/>
          <w:sz w:val="22"/>
          <w:szCs w:val="22"/>
        </w:rPr>
        <w:t>2021, zn.</w:t>
      </w:r>
      <w:r w:rsidR="00BD10CA" w:rsidRPr="00BD10CA">
        <w:rPr>
          <w:rFonts w:ascii="Arial" w:hAnsi="Arial" w:cs="Arial"/>
          <w:sz w:val="22"/>
          <w:szCs w:val="22"/>
        </w:rPr>
        <w:t xml:space="preserve"> </w:t>
      </w:r>
      <w:r w:rsidR="00E47010">
        <w:rPr>
          <w:rFonts w:ascii="Arial" w:hAnsi="Arial" w:cs="Arial"/>
          <w:sz w:val="22"/>
          <w:szCs w:val="22"/>
        </w:rPr>
        <w:t>40235</w:t>
      </w:r>
      <w:r w:rsidR="00BD10CA" w:rsidRPr="00BD10CA">
        <w:rPr>
          <w:rFonts w:ascii="Arial" w:hAnsi="Arial" w:cs="Arial"/>
          <w:sz w:val="22"/>
          <w:szCs w:val="22"/>
        </w:rPr>
        <w:t xml:space="preserve"> </w:t>
      </w:r>
      <w:r w:rsidRPr="00BD10CA">
        <w:rPr>
          <w:rFonts w:ascii="Arial" w:hAnsi="Arial" w:cs="Arial"/>
          <w:sz w:val="22"/>
          <w:szCs w:val="22"/>
        </w:rPr>
        <w:t>– WYP.</w:t>
      </w:r>
    </w:p>
    <w:p w14:paraId="0F7BF3DF" w14:textId="77777777" w:rsidR="00687490" w:rsidRPr="00D861B4" w:rsidRDefault="00687490" w:rsidP="00C528B1">
      <w:pPr>
        <w:rPr>
          <w:rFonts w:ascii="Arial" w:hAnsi="Arial" w:cs="Arial"/>
          <w:sz w:val="22"/>
          <w:szCs w:val="22"/>
        </w:rPr>
      </w:pPr>
    </w:p>
    <w:p w14:paraId="3E872EA0" w14:textId="5A38F9B1" w:rsidR="00C528B1" w:rsidRPr="00D861B4" w:rsidRDefault="00C528B1" w:rsidP="00C528B1">
      <w:pPr>
        <w:rPr>
          <w:rFonts w:ascii="Arial" w:hAnsi="Arial" w:cs="Arial"/>
          <w:sz w:val="22"/>
          <w:szCs w:val="22"/>
        </w:rPr>
      </w:pPr>
      <w:r w:rsidRPr="00D861B4">
        <w:rPr>
          <w:rFonts w:ascii="Arial" w:hAnsi="Arial" w:cs="Arial"/>
          <w:sz w:val="22"/>
          <w:szCs w:val="22"/>
        </w:rPr>
        <w:t xml:space="preserve">3. Zdroj </w:t>
      </w:r>
      <w:proofErr w:type="spellStart"/>
      <w:r w:rsidRPr="00D861B4">
        <w:rPr>
          <w:rFonts w:ascii="Arial" w:hAnsi="Arial" w:cs="Arial"/>
          <w:sz w:val="22"/>
          <w:szCs w:val="22"/>
        </w:rPr>
        <w:t>finančných</w:t>
      </w:r>
      <w:proofErr w:type="spellEnd"/>
      <w:r w:rsidRPr="00D861B4">
        <w:rPr>
          <w:rFonts w:ascii="Arial" w:hAnsi="Arial" w:cs="Arial"/>
          <w:sz w:val="22"/>
          <w:szCs w:val="22"/>
        </w:rPr>
        <w:t xml:space="preserve"> prostriedkov</w:t>
      </w:r>
    </w:p>
    <w:p w14:paraId="63148F82" w14:textId="7EF3D2CB" w:rsidR="00C528B1" w:rsidRPr="00E47010" w:rsidRDefault="00C528B1" w:rsidP="00C528B1">
      <w:pPr>
        <w:jc w:val="both"/>
        <w:rPr>
          <w:rFonts w:ascii="Arial" w:hAnsi="Arial" w:cs="Arial"/>
          <w:sz w:val="22"/>
          <w:szCs w:val="22"/>
        </w:rPr>
      </w:pPr>
      <w:r w:rsidRPr="00D861B4">
        <w:rPr>
          <w:rFonts w:ascii="Arial" w:hAnsi="Arial" w:cs="Arial"/>
          <w:sz w:val="22"/>
          <w:szCs w:val="22"/>
        </w:rPr>
        <w:t xml:space="preserve">3.1 Predmet zákazky bude </w:t>
      </w:r>
      <w:r w:rsidR="00CD787E">
        <w:rPr>
          <w:rFonts w:ascii="Arial" w:hAnsi="Arial" w:cs="Arial"/>
          <w:sz w:val="22"/>
          <w:szCs w:val="22"/>
        </w:rPr>
        <w:t xml:space="preserve">čiastočne </w:t>
      </w:r>
      <w:proofErr w:type="spellStart"/>
      <w:r w:rsidRPr="00D861B4">
        <w:rPr>
          <w:rFonts w:ascii="Arial" w:hAnsi="Arial" w:cs="Arial"/>
          <w:sz w:val="22"/>
          <w:szCs w:val="22"/>
        </w:rPr>
        <w:t>financovany</w:t>
      </w:r>
      <w:proofErr w:type="spellEnd"/>
      <w:r w:rsidRPr="00D861B4">
        <w:rPr>
          <w:rFonts w:ascii="Arial" w:hAnsi="Arial" w:cs="Arial"/>
          <w:sz w:val="22"/>
          <w:szCs w:val="22"/>
        </w:rPr>
        <w:t xml:space="preserve">́ z prostriedkov EÚ </w:t>
      </w:r>
      <w:r w:rsidRPr="00E47010">
        <w:rPr>
          <w:rFonts w:ascii="Arial" w:hAnsi="Arial" w:cs="Arial"/>
          <w:sz w:val="22"/>
          <w:szCs w:val="22"/>
        </w:rPr>
        <w:t>v</w:t>
      </w:r>
      <w:r w:rsidR="00B475ED" w:rsidRPr="00E47010">
        <w:rPr>
          <w:rFonts w:ascii="Arial" w:hAnsi="Arial" w:cs="Arial"/>
          <w:sz w:val="22"/>
          <w:szCs w:val="22"/>
        </w:rPr>
        <w:t> </w:t>
      </w:r>
      <w:r w:rsidRPr="00E47010">
        <w:rPr>
          <w:rFonts w:ascii="Arial" w:hAnsi="Arial" w:cs="Arial"/>
          <w:sz w:val="22"/>
          <w:szCs w:val="22"/>
        </w:rPr>
        <w:t>rámci</w:t>
      </w:r>
      <w:r w:rsidR="00B475ED" w:rsidRPr="00E47010">
        <w:rPr>
          <w:rFonts w:ascii="Arial" w:hAnsi="Arial" w:cs="Arial"/>
          <w:sz w:val="22"/>
          <w:szCs w:val="22"/>
        </w:rPr>
        <w:t xml:space="preserve"> OPKŽP</w:t>
      </w:r>
      <w:r w:rsidRPr="00E47010">
        <w:rPr>
          <w:rFonts w:ascii="Arial" w:hAnsi="Arial" w:cs="Arial"/>
          <w:sz w:val="22"/>
          <w:szCs w:val="22"/>
        </w:rPr>
        <w:t xml:space="preserve">, štátneho rozpočtu SR a </w:t>
      </w:r>
      <w:proofErr w:type="spellStart"/>
      <w:r w:rsidRPr="00E47010">
        <w:rPr>
          <w:rFonts w:ascii="Arial" w:hAnsi="Arial" w:cs="Arial"/>
          <w:sz w:val="22"/>
          <w:szCs w:val="22"/>
        </w:rPr>
        <w:t>vlastných</w:t>
      </w:r>
      <w:proofErr w:type="spellEnd"/>
      <w:r w:rsidRPr="00E47010">
        <w:rPr>
          <w:rFonts w:ascii="Arial" w:hAnsi="Arial" w:cs="Arial"/>
          <w:sz w:val="22"/>
          <w:szCs w:val="22"/>
        </w:rPr>
        <w:t xml:space="preserve"> prostriedkov </w:t>
      </w:r>
      <w:r w:rsidR="00B936E1" w:rsidRPr="00E47010">
        <w:rPr>
          <w:rFonts w:ascii="Arial" w:hAnsi="Arial" w:cs="Arial"/>
          <w:sz w:val="22"/>
          <w:szCs w:val="22"/>
        </w:rPr>
        <w:t>Mesta Čadca</w:t>
      </w:r>
      <w:r w:rsidR="00551E5A" w:rsidRPr="00E47010">
        <w:rPr>
          <w:rFonts w:ascii="Arial" w:hAnsi="Arial" w:cs="Arial"/>
          <w:sz w:val="22"/>
          <w:szCs w:val="22"/>
        </w:rPr>
        <w:t xml:space="preserve">. </w:t>
      </w:r>
      <w:r w:rsidRPr="00E47010">
        <w:rPr>
          <w:rFonts w:ascii="Arial" w:hAnsi="Arial" w:cs="Arial"/>
          <w:sz w:val="22"/>
          <w:szCs w:val="22"/>
        </w:rPr>
        <w:t>Podmienky financovania a zmluvné podmienky sú obsiahnuté v</w:t>
      </w:r>
      <w:r w:rsidR="00B475ED" w:rsidRPr="00E47010">
        <w:rPr>
          <w:rFonts w:ascii="Arial" w:hAnsi="Arial" w:cs="Arial"/>
          <w:sz w:val="22"/>
          <w:szCs w:val="22"/>
        </w:rPr>
        <w:t> </w:t>
      </w:r>
      <w:r w:rsidRPr="00E47010">
        <w:rPr>
          <w:rFonts w:ascii="Arial" w:hAnsi="Arial" w:cs="Arial"/>
          <w:sz w:val="22"/>
          <w:szCs w:val="22"/>
        </w:rPr>
        <w:t>zmluve</w:t>
      </w:r>
      <w:r w:rsidR="00B475ED" w:rsidRPr="00E47010">
        <w:rPr>
          <w:rFonts w:ascii="Arial" w:hAnsi="Arial" w:cs="Arial"/>
          <w:sz w:val="22"/>
          <w:szCs w:val="22"/>
        </w:rPr>
        <w:t xml:space="preserve"> </w:t>
      </w:r>
      <w:r w:rsidR="00551E5A" w:rsidRPr="00E47010">
        <w:rPr>
          <w:rFonts w:ascii="Arial" w:hAnsi="Arial" w:cs="Arial"/>
          <w:sz w:val="22"/>
          <w:szCs w:val="22"/>
        </w:rPr>
        <w:t>o dielo</w:t>
      </w:r>
      <w:r w:rsidRPr="00E47010">
        <w:rPr>
          <w:rFonts w:ascii="Arial" w:hAnsi="Arial" w:cs="Arial"/>
          <w:sz w:val="22"/>
          <w:szCs w:val="22"/>
        </w:rPr>
        <w:t>, ktorá tvorí prílohu B.3 týchto súťažných podkladov.</w:t>
      </w:r>
    </w:p>
    <w:p w14:paraId="26D250D6" w14:textId="77777777" w:rsidR="00C528B1" w:rsidRPr="00E47010" w:rsidRDefault="00C528B1" w:rsidP="00C528B1">
      <w:pPr>
        <w:rPr>
          <w:rFonts w:ascii="Arial" w:hAnsi="Arial" w:cs="Arial"/>
          <w:sz w:val="22"/>
          <w:szCs w:val="22"/>
        </w:rPr>
      </w:pPr>
    </w:p>
    <w:p w14:paraId="6D73D6B7" w14:textId="77777777" w:rsidR="00C528B1" w:rsidRPr="00E47010" w:rsidRDefault="00C528B1" w:rsidP="00C528B1">
      <w:pPr>
        <w:rPr>
          <w:rFonts w:ascii="Arial" w:hAnsi="Arial" w:cs="Arial"/>
          <w:sz w:val="22"/>
          <w:szCs w:val="22"/>
        </w:rPr>
      </w:pPr>
      <w:r w:rsidRPr="00E47010">
        <w:rPr>
          <w:rFonts w:ascii="Arial" w:hAnsi="Arial" w:cs="Arial"/>
          <w:sz w:val="22"/>
          <w:szCs w:val="22"/>
        </w:rPr>
        <w:t>4. Druh zákazky</w:t>
      </w:r>
    </w:p>
    <w:p w14:paraId="147993CF" w14:textId="7F9C39C5" w:rsidR="00C528B1" w:rsidRPr="00E47010" w:rsidRDefault="00C528B1" w:rsidP="00C528B1">
      <w:pPr>
        <w:jc w:val="both"/>
        <w:rPr>
          <w:rFonts w:ascii="Arial" w:hAnsi="Arial" w:cs="Arial"/>
          <w:sz w:val="22"/>
          <w:szCs w:val="22"/>
        </w:rPr>
      </w:pPr>
      <w:r w:rsidRPr="00E47010">
        <w:rPr>
          <w:rFonts w:ascii="Arial" w:hAnsi="Arial" w:cs="Arial"/>
          <w:sz w:val="22"/>
          <w:szCs w:val="22"/>
        </w:rPr>
        <w:t xml:space="preserve">4.1 </w:t>
      </w:r>
      <w:proofErr w:type="spellStart"/>
      <w:r w:rsidR="0096218E" w:rsidRPr="00E47010">
        <w:rPr>
          <w:rFonts w:ascii="Arial" w:hAnsi="Arial" w:cs="Arial"/>
          <w:sz w:val="22"/>
          <w:szCs w:val="22"/>
        </w:rPr>
        <w:t>Výsledkom</w:t>
      </w:r>
      <w:proofErr w:type="spellEnd"/>
      <w:r w:rsidR="0096218E" w:rsidRPr="00E47010">
        <w:rPr>
          <w:rFonts w:ascii="Arial" w:hAnsi="Arial" w:cs="Arial"/>
          <w:sz w:val="22"/>
          <w:szCs w:val="22"/>
        </w:rPr>
        <w:t xml:space="preserve"> verejného obstarávania bude za</w:t>
      </w:r>
      <w:r w:rsidR="00687490" w:rsidRPr="00E47010">
        <w:rPr>
          <w:rFonts w:ascii="Arial" w:hAnsi="Arial" w:cs="Arial"/>
          <w:sz w:val="22"/>
          <w:szCs w:val="22"/>
        </w:rPr>
        <w:t xml:space="preserve">danie zákazky na </w:t>
      </w:r>
      <w:r w:rsidR="00CD787E" w:rsidRPr="00E47010">
        <w:rPr>
          <w:rFonts w:ascii="Arial" w:hAnsi="Arial" w:cs="Arial"/>
          <w:sz w:val="22"/>
          <w:szCs w:val="22"/>
        </w:rPr>
        <w:t>práce</w:t>
      </w:r>
      <w:r w:rsidR="00214DA3" w:rsidRPr="00E47010">
        <w:rPr>
          <w:rFonts w:ascii="Arial" w:hAnsi="Arial" w:cs="Arial"/>
          <w:sz w:val="22"/>
          <w:szCs w:val="22"/>
        </w:rPr>
        <w:t xml:space="preserve"> –</w:t>
      </w:r>
      <w:r w:rsidR="0096218E" w:rsidRPr="00E47010">
        <w:rPr>
          <w:rFonts w:ascii="Arial" w:hAnsi="Arial" w:cs="Arial"/>
          <w:sz w:val="22"/>
          <w:szCs w:val="22"/>
        </w:rPr>
        <w:t xml:space="preserve"> </w:t>
      </w:r>
      <w:r w:rsidR="00CD787E" w:rsidRPr="00E47010">
        <w:rPr>
          <w:rFonts w:ascii="Arial" w:hAnsi="Arial" w:cs="Arial"/>
          <w:sz w:val="22"/>
          <w:szCs w:val="22"/>
        </w:rPr>
        <w:t xml:space="preserve">zmluva o dielo </w:t>
      </w:r>
      <w:r w:rsidR="00B936E1" w:rsidRPr="00E47010">
        <w:rPr>
          <w:rFonts w:ascii="Arial" w:hAnsi="Arial" w:cs="Arial"/>
          <w:sz w:val="22"/>
          <w:szCs w:val="22"/>
        </w:rPr>
        <w:t xml:space="preserve">pre každú časť zákazky samostatne </w:t>
      </w:r>
      <w:r w:rsidR="00CD787E" w:rsidRPr="00E47010">
        <w:rPr>
          <w:rFonts w:ascii="Arial" w:hAnsi="Arial" w:cs="Arial"/>
          <w:sz w:val="22"/>
          <w:szCs w:val="22"/>
        </w:rPr>
        <w:t>podľa Obchodného zákonníka samostatne</w:t>
      </w:r>
      <w:r w:rsidR="0096218E" w:rsidRPr="00E47010">
        <w:rPr>
          <w:rFonts w:ascii="Arial" w:hAnsi="Arial" w:cs="Arial"/>
          <w:sz w:val="22"/>
          <w:szCs w:val="22"/>
        </w:rPr>
        <w:t>.</w:t>
      </w:r>
    </w:p>
    <w:p w14:paraId="1728297E" w14:textId="77777777" w:rsidR="00C528B1" w:rsidRPr="00E47010" w:rsidRDefault="00C528B1" w:rsidP="00C528B1">
      <w:pPr>
        <w:jc w:val="both"/>
        <w:rPr>
          <w:rFonts w:ascii="Arial" w:hAnsi="Arial" w:cs="Arial"/>
          <w:sz w:val="22"/>
          <w:szCs w:val="22"/>
        </w:rPr>
      </w:pPr>
    </w:p>
    <w:p w14:paraId="7D4CC404" w14:textId="2BD984FF" w:rsidR="005B24BC" w:rsidRPr="00E47010" w:rsidRDefault="00C528B1" w:rsidP="00A05378">
      <w:pPr>
        <w:jc w:val="both"/>
        <w:rPr>
          <w:rFonts w:ascii="Arial" w:hAnsi="Arial" w:cs="Arial"/>
          <w:sz w:val="22"/>
          <w:szCs w:val="22"/>
        </w:rPr>
      </w:pPr>
      <w:r w:rsidRPr="00E47010">
        <w:rPr>
          <w:rFonts w:ascii="Arial" w:hAnsi="Arial" w:cs="Arial"/>
          <w:sz w:val="22"/>
          <w:szCs w:val="22"/>
        </w:rPr>
        <w:t xml:space="preserve">4.2 Podrobné vymedzenie </w:t>
      </w:r>
      <w:proofErr w:type="spellStart"/>
      <w:r w:rsidRPr="00E47010">
        <w:rPr>
          <w:rFonts w:ascii="Arial" w:hAnsi="Arial" w:cs="Arial"/>
          <w:sz w:val="22"/>
          <w:szCs w:val="22"/>
        </w:rPr>
        <w:t>záväzných</w:t>
      </w:r>
      <w:proofErr w:type="spellEnd"/>
      <w:r w:rsidRPr="00E47010">
        <w:rPr>
          <w:rFonts w:ascii="Arial" w:hAnsi="Arial" w:cs="Arial"/>
          <w:sz w:val="22"/>
          <w:szCs w:val="22"/>
        </w:rPr>
        <w:t xml:space="preserve"> </w:t>
      </w:r>
      <w:proofErr w:type="spellStart"/>
      <w:r w:rsidRPr="00E47010">
        <w:rPr>
          <w:rFonts w:ascii="Arial" w:hAnsi="Arial" w:cs="Arial"/>
          <w:sz w:val="22"/>
          <w:szCs w:val="22"/>
        </w:rPr>
        <w:t>zmluvných</w:t>
      </w:r>
      <w:proofErr w:type="spellEnd"/>
      <w:r w:rsidRPr="00E47010">
        <w:rPr>
          <w:rFonts w:ascii="Arial" w:hAnsi="Arial" w:cs="Arial"/>
          <w:sz w:val="22"/>
          <w:szCs w:val="22"/>
        </w:rPr>
        <w:t xml:space="preserve"> podmienok pre plnenie požadovaného predmetu zákazky tvoria časti B.1 Opis predmetu zákazky, B.2 Spôsob určenia ceny a B.3 Obchodné podmienky </w:t>
      </w:r>
      <w:proofErr w:type="spellStart"/>
      <w:r w:rsidRPr="00E47010">
        <w:rPr>
          <w:rFonts w:ascii="Arial" w:hAnsi="Arial" w:cs="Arial"/>
          <w:sz w:val="22"/>
          <w:szCs w:val="22"/>
        </w:rPr>
        <w:t>týchto</w:t>
      </w:r>
      <w:proofErr w:type="spellEnd"/>
      <w:r w:rsidRPr="00E47010">
        <w:rPr>
          <w:rFonts w:ascii="Arial" w:hAnsi="Arial" w:cs="Arial"/>
          <w:sz w:val="22"/>
          <w:szCs w:val="22"/>
        </w:rPr>
        <w:t xml:space="preserve"> </w:t>
      </w:r>
      <w:proofErr w:type="spellStart"/>
      <w:r w:rsidRPr="00E47010">
        <w:rPr>
          <w:rFonts w:ascii="Arial" w:hAnsi="Arial" w:cs="Arial"/>
          <w:sz w:val="22"/>
          <w:szCs w:val="22"/>
        </w:rPr>
        <w:t>súťažných</w:t>
      </w:r>
      <w:proofErr w:type="spellEnd"/>
      <w:r w:rsidRPr="00E47010">
        <w:rPr>
          <w:rFonts w:ascii="Arial" w:hAnsi="Arial" w:cs="Arial"/>
          <w:sz w:val="22"/>
          <w:szCs w:val="22"/>
        </w:rPr>
        <w:t xml:space="preserve"> podkladov.</w:t>
      </w:r>
    </w:p>
    <w:p w14:paraId="2A9EBA7C" w14:textId="77777777" w:rsidR="00551E5A" w:rsidRPr="00E47010" w:rsidRDefault="00551E5A" w:rsidP="00C528B1">
      <w:pPr>
        <w:rPr>
          <w:rFonts w:ascii="Arial" w:hAnsi="Arial" w:cs="Arial"/>
          <w:sz w:val="22"/>
          <w:szCs w:val="22"/>
        </w:rPr>
      </w:pPr>
    </w:p>
    <w:p w14:paraId="1542FB47" w14:textId="0BAF2297" w:rsidR="00C528B1" w:rsidRPr="00E47010" w:rsidRDefault="00C528B1" w:rsidP="00C528B1">
      <w:pPr>
        <w:rPr>
          <w:rFonts w:ascii="Arial" w:hAnsi="Arial" w:cs="Arial"/>
          <w:sz w:val="22"/>
          <w:szCs w:val="22"/>
        </w:rPr>
      </w:pPr>
      <w:r w:rsidRPr="00E47010">
        <w:rPr>
          <w:rFonts w:ascii="Arial" w:hAnsi="Arial" w:cs="Arial"/>
          <w:sz w:val="22"/>
          <w:szCs w:val="22"/>
        </w:rPr>
        <w:t>5. Miesto</w:t>
      </w:r>
      <w:r w:rsidR="00551E5A" w:rsidRPr="00E47010">
        <w:rPr>
          <w:rFonts w:ascii="Arial" w:hAnsi="Arial" w:cs="Arial"/>
          <w:sz w:val="22"/>
          <w:szCs w:val="22"/>
        </w:rPr>
        <w:t xml:space="preserve"> a lehota</w:t>
      </w:r>
      <w:r w:rsidRPr="00E47010">
        <w:rPr>
          <w:rFonts w:ascii="Arial" w:hAnsi="Arial" w:cs="Arial"/>
          <w:sz w:val="22"/>
          <w:szCs w:val="22"/>
        </w:rPr>
        <w:t xml:space="preserve"> plnenia</w:t>
      </w:r>
    </w:p>
    <w:p w14:paraId="00DC2F9C" w14:textId="4D31C6F0" w:rsidR="00B936E1" w:rsidRPr="00E47010" w:rsidRDefault="00551E5A" w:rsidP="00551E5A">
      <w:pPr>
        <w:tabs>
          <w:tab w:val="left" w:pos="2268"/>
        </w:tabs>
        <w:ind w:left="2160" w:hanging="2160"/>
        <w:jc w:val="both"/>
        <w:rPr>
          <w:rFonts w:ascii="Arial" w:hAnsi="Arial" w:cs="Arial"/>
          <w:sz w:val="22"/>
          <w:szCs w:val="22"/>
        </w:rPr>
      </w:pPr>
      <w:r w:rsidRPr="00E47010">
        <w:rPr>
          <w:rFonts w:ascii="Arial" w:hAnsi="Arial" w:cs="Arial"/>
          <w:sz w:val="22"/>
          <w:szCs w:val="22"/>
        </w:rPr>
        <w:t>5.1 Miesto plnenia:</w:t>
      </w:r>
      <w:r w:rsidR="00B936E1" w:rsidRPr="00E47010">
        <w:rPr>
          <w:rFonts w:ascii="Arial" w:hAnsi="Arial" w:cs="Arial"/>
          <w:sz w:val="22"/>
          <w:szCs w:val="22"/>
        </w:rPr>
        <w:tab/>
        <w:t>časť 1 - MŠ Fraňa Kráľa 1707/3, Čadca</w:t>
      </w:r>
      <w:r w:rsidR="004E216A" w:rsidRPr="00E47010">
        <w:rPr>
          <w:rFonts w:ascii="Arial" w:hAnsi="Arial" w:cs="Arial"/>
          <w:sz w:val="22"/>
          <w:szCs w:val="22"/>
        </w:rPr>
        <w:t>, 022 01</w:t>
      </w:r>
    </w:p>
    <w:p w14:paraId="1C0EF481" w14:textId="53623B10" w:rsidR="00BD10CA" w:rsidRDefault="00B936E1" w:rsidP="00551E5A">
      <w:pPr>
        <w:tabs>
          <w:tab w:val="left" w:pos="2268"/>
        </w:tabs>
        <w:ind w:left="2160" w:hanging="2160"/>
        <w:jc w:val="both"/>
        <w:rPr>
          <w:rFonts w:ascii="Arial" w:hAnsi="Arial" w:cs="Arial"/>
          <w:sz w:val="22"/>
          <w:szCs w:val="22"/>
        </w:rPr>
      </w:pPr>
      <w:r w:rsidRPr="00E47010">
        <w:rPr>
          <w:rFonts w:ascii="Arial" w:hAnsi="Arial" w:cs="Arial"/>
          <w:sz w:val="22"/>
          <w:szCs w:val="22"/>
        </w:rPr>
        <w:tab/>
        <w:t xml:space="preserve">Časť 2 - </w:t>
      </w:r>
      <w:proofErr w:type="spellStart"/>
      <w:r w:rsidRPr="00E47010">
        <w:rPr>
          <w:rFonts w:ascii="Arial" w:hAnsi="Arial" w:cs="Arial"/>
          <w:sz w:val="22"/>
          <w:szCs w:val="22"/>
        </w:rPr>
        <w:t>Podzávoz</w:t>
      </w:r>
      <w:proofErr w:type="spellEnd"/>
      <w:r w:rsidRPr="00E47010">
        <w:rPr>
          <w:rFonts w:ascii="Arial" w:hAnsi="Arial" w:cs="Arial"/>
          <w:sz w:val="22"/>
          <w:szCs w:val="22"/>
        </w:rPr>
        <w:t xml:space="preserve"> 2739, Čadca </w:t>
      </w:r>
      <w:r w:rsidR="004E216A" w:rsidRPr="00E47010">
        <w:rPr>
          <w:rFonts w:ascii="Arial" w:hAnsi="Arial" w:cs="Arial"/>
          <w:sz w:val="22"/>
          <w:szCs w:val="22"/>
        </w:rPr>
        <w:t xml:space="preserve">, </w:t>
      </w:r>
      <w:r w:rsidRPr="00E47010">
        <w:rPr>
          <w:rFonts w:ascii="Arial" w:hAnsi="Arial" w:cs="Arial"/>
          <w:sz w:val="22"/>
          <w:szCs w:val="22"/>
        </w:rPr>
        <w:t>022 01</w:t>
      </w:r>
      <w:r w:rsidR="00092DBE">
        <w:rPr>
          <w:rFonts w:ascii="Arial" w:hAnsi="Arial" w:cs="Arial"/>
          <w:sz w:val="22"/>
          <w:szCs w:val="22"/>
        </w:rPr>
        <w:t xml:space="preserve"> </w:t>
      </w:r>
      <w:r w:rsidR="009253D9">
        <w:rPr>
          <w:rFonts w:ascii="Arial" w:hAnsi="Arial" w:cs="Arial"/>
          <w:sz w:val="22"/>
          <w:szCs w:val="22"/>
        </w:rPr>
        <w:tab/>
      </w:r>
    </w:p>
    <w:p w14:paraId="4DA3EFDA" w14:textId="77777777" w:rsidR="00B936E1" w:rsidRDefault="00B936E1" w:rsidP="00B936E1">
      <w:pPr>
        <w:tabs>
          <w:tab w:val="left" w:pos="2268"/>
        </w:tabs>
        <w:jc w:val="both"/>
        <w:rPr>
          <w:rFonts w:ascii="Arial" w:hAnsi="Arial" w:cs="Arial"/>
          <w:sz w:val="22"/>
          <w:szCs w:val="22"/>
        </w:rPr>
      </w:pPr>
    </w:p>
    <w:p w14:paraId="4665675F" w14:textId="18102BA5" w:rsidR="00551E5A" w:rsidRPr="00551E5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 xml:space="preserve">5.2 Lehota plnenia: </w:t>
      </w:r>
      <w:r w:rsidRPr="00551E5A">
        <w:rPr>
          <w:rFonts w:ascii="Arial" w:hAnsi="Arial" w:cs="Arial"/>
          <w:sz w:val="22"/>
          <w:szCs w:val="22"/>
        </w:rPr>
        <w:tab/>
        <w:t xml:space="preserve">lehota plnenia diela do </w:t>
      </w:r>
      <w:r w:rsidR="00BD10CA">
        <w:rPr>
          <w:rFonts w:ascii="Arial" w:hAnsi="Arial" w:cs="Arial"/>
          <w:sz w:val="22"/>
          <w:szCs w:val="22"/>
        </w:rPr>
        <w:t>6</w:t>
      </w:r>
      <w:r w:rsidR="00492061">
        <w:rPr>
          <w:rFonts w:ascii="Arial" w:hAnsi="Arial" w:cs="Arial"/>
          <w:sz w:val="22"/>
          <w:szCs w:val="22"/>
        </w:rPr>
        <w:t xml:space="preserve"> mesiacov </w:t>
      </w:r>
      <w:r w:rsidR="00B936E1">
        <w:rPr>
          <w:rFonts w:ascii="Arial" w:hAnsi="Arial" w:cs="Arial"/>
          <w:sz w:val="22"/>
          <w:szCs w:val="22"/>
        </w:rPr>
        <w:t xml:space="preserve">pre každú časť zákazky samostatne </w:t>
      </w:r>
      <w:r w:rsidR="007B2047">
        <w:rPr>
          <w:rFonts w:ascii="Arial" w:hAnsi="Arial" w:cs="Arial"/>
          <w:sz w:val="22"/>
          <w:szCs w:val="22"/>
        </w:rPr>
        <w:t>– viď zmluvné podmienky</w:t>
      </w:r>
      <w:r w:rsidR="00CD787E">
        <w:rPr>
          <w:rFonts w:ascii="Arial" w:hAnsi="Arial" w:cs="Arial"/>
          <w:sz w:val="22"/>
          <w:szCs w:val="22"/>
        </w:rPr>
        <w:t>.</w:t>
      </w:r>
    </w:p>
    <w:p w14:paraId="19498942" w14:textId="77777777" w:rsidR="00B265E2" w:rsidRPr="00D861B4" w:rsidRDefault="00B265E2" w:rsidP="00C528B1">
      <w:pPr>
        <w:rPr>
          <w:rFonts w:ascii="Arial" w:hAnsi="Arial" w:cs="Arial"/>
          <w:sz w:val="22"/>
          <w:szCs w:val="22"/>
        </w:rPr>
      </w:pPr>
    </w:p>
    <w:p w14:paraId="686B8B36" w14:textId="77777777" w:rsidR="00C528B1" w:rsidRPr="00D861B4" w:rsidRDefault="00C528B1" w:rsidP="00C528B1">
      <w:pPr>
        <w:rPr>
          <w:rFonts w:ascii="Arial" w:hAnsi="Arial" w:cs="Arial"/>
          <w:sz w:val="22"/>
          <w:szCs w:val="22"/>
        </w:rPr>
      </w:pPr>
      <w:r w:rsidRPr="00D861B4">
        <w:rPr>
          <w:rFonts w:ascii="Arial" w:hAnsi="Arial" w:cs="Arial"/>
          <w:sz w:val="22"/>
          <w:szCs w:val="22"/>
        </w:rPr>
        <w:t>6. Variantné riešenia</w:t>
      </w:r>
    </w:p>
    <w:p w14:paraId="00C87CC0"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65FAFE3D" w14:textId="77777777" w:rsidR="00492061" w:rsidRPr="00D861B4" w:rsidRDefault="00492061" w:rsidP="00C528B1">
      <w:pPr>
        <w:rPr>
          <w:rFonts w:ascii="Arial" w:hAnsi="Arial" w:cs="Arial"/>
          <w:sz w:val="22"/>
          <w:szCs w:val="22"/>
        </w:rPr>
      </w:pPr>
    </w:p>
    <w:p w14:paraId="43A20FCF" w14:textId="77777777" w:rsidR="00C528B1" w:rsidRPr="00D861B4" w:rsidRDefault="00C528B1" w:rsidP="00C528B1">
      <w:pPr>
        <w:rPr>
          <w:rFonts w:ascii="Arial" w:hAnsi="Arial" w:cs="Arial"/>
          <w:sz w:val="22"/>
          <w:szCs w:val="22"/>
        </w:rPr>
      </w:pPr>
      <w:r w:rsidRPr="00D861B4">
        <w:rPr>
          <w:rFonts w:ascii="Arial" w:hAnsi="Arial" w:cs="Arial"/>
          <w:sz w:val="22"/>
          <w:szCs w:val="22"/>
        </w:rPr>
        <w:t>7. Lehota viazanosti ponuky</w:t>
      </w:r>
    </w:p>
    <w:p w14:paraId="6EC1E842" w14:textId="60046DE5" w:rsidR="00C528B1" w:rsidRPr="00D861B4" w:rsidRDefault="00C528B1" w:rsidP="00492061">
      <w:pPr>
        <w:jc w:val="both"/>
        <w:rPr>
          <w:rFonts w:ascii="Arial" w:hAnsi="Arial" w:cs="Arial"/>
          <w:sz w:val="22"/>
          <w:szCs w:val="22"/>
        </w:rPr>
      </w:pPr>
      <w:r w:rsidRPr="00BD10CA">
        <w:rPr>
          <w:rFonts w:ascii="Arial" w:hAnsi="Arial" w:cs="Arial"/>
          <w:sz w:val="22"/>
          <w:szCs w:val="22"/>
        </w:rPr>
        <w:t xml:space="preserve">7.1 Ponuky zostávajú platné počas lehoty viazanosti ponúk. </w:t>
      </w:r>
      <w:r w:rsidR="00CD787E" w:rsidRPr="00BD10CA">
        <w:rPr>
          <w:rFonts w:ascii="Arial" w:hAnsi="Arial" w:cs="Arial"/>
          <w:sz w:val="22"/>
          <w:szCs w:val="22"/>
        </w:rPr>
        <w:t xml:space="preserve">Minimálna lehota, počas ktorej sú ponuky uchádzačov viazané </w:t>
      </w:r>
      <w:r w:rsidR="00D93B9E" w:rsidRPr="00BD10CA">
        <w:rPr>
          <w:rFonts w:ascii="Arial" w:hAnsi="Arial" w:cs="Arial"/>
          <w:sz w:val="22"/>
          <w:szCs w:val="22"/>
        </w:rPr>
        <w:t>v zmysle § 46 ods. 2 zákona o VO  je 12 mesiacov od uplynutia lehoty na predkladanie ponúk</w:t>
      </w:r>
      <w:r w:rsidR="00CD787E" w:rsidRPr="00BD10CA">
        <w:rPr>
          <w:rFonts w:ascii="Arial" w:hAnsi="Arial" w:cs="Arial"/>
          <w:sz w:val="22"/>
          <w:szCs w:val="22"/>
        </w:rPr>
        <w:t>.</w:t>
      </w:r>
    </w:p>
    <w:p w14:paraId="1FF80F42" w14:textId="77777777" w:rsidR="00C528B1" w:rsidRPr="00D861B4" w:rsidRDefault="00C528B1" w:rsidP="00C528B1">
      <w:pPr>
        <w:rPr>
          <w:rFonts w:ascii="Arial" w:hAnsi="Arial" w:cs="Arial"/>
          <w:sz w:val="22"/>
          <w:szCs w:val="22"/>
        </w:rPr>
      </w:pPr>
    </w:p>
    <w:p w14:paraId="0A6E2462"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 Komunikácia a vysvetľovanie</w:t>
      </w:r>
    </w:p>
    <w:p w14:paraId="3E766911" w14:textId="77777777" w:rsidR="00C528B1" w:rsidRPr="00D861B4" w:rsidRDefault="00C528B1" w:rsidP="00C528B1">
      <w:pPr>
        <w:rPr>
          <w:rFonts w:ascii="Arial" w:hAnsi="Arial" w:cs="Arial"/>
          <w:sz w:val="22"/>
          <w:szCs w:val="22"/>
        </w:rPr>
      </w:pPr>
    </w:p>
    <w:p w14:paraId="053E7607" w14:textId="641CDABA" w:rsidR="00C528B1" w:rsidRPr="00D861B4" w:rsidRDefault="00C528B1" w:rsidP="00B265E2">
      <w:pPr>
        <w:jc w:val="both"/>
        <w:rPr>
          <w:rFonts w:ascii="Arial" w:hAnsi="Arial" w:cs="Arial"/>
          <w:sz w:val="22"/>
          <w:szCs w:val="22"/>
        </w:rPr>
      </w:pPr>
      <w:r w:rsidRPr="00D861B4">
        <w:rPr>
          <w:rFonts w:ascii="Arial" w:hAnsi="Arial" w:cs="Arial"/>
          <w:sz w:val="22"/>
          <w:szCs w:val="22"/>
        </w:rPr>
        <w:t xml:space="preserve">8. Komunikácia medzi </w:t>
      </w:r>
      <w:proofErr w:type="spellStart"/>
      <w:r w:rsidRPr="00D861B4">
        <w:rPr>
          <w:rFonts w:ascii="Arial" w:hAnsi="Arial" w:cs="Arial"/>
          <w:sz w:val="22"/>
          <w:szCs w:val="22"/>
        </w:rPr>
        <w:t>verejným</w:t>
      </w:r>
      <w:proofErr w:type="spellEnd"/>
      <w:r w:rsidRPr="00D861B4">
        <w:rPr>
          <w:rFonts w:ascii="Arial" w:hAnsi="Arial" w:cs="Arial"/>
          <w:sz w:val="22"/>
          <w:szCs w:val="22"/>
        </w:rPr>
        <w:t xml:space="preserve"> obstarávateľom a uchádzačmi/záujemcami</w:t>
      </w:r>
      <w:r w:rsidR="00AB696D">
        <w:rPr>
          <w:rFonts w:ascii="Arial" w:hAnsi="Arial" w:cs="Arial"/>
          <w:sz w:val="22"/>
          <w:szCs w:val="22"/>
        </w:rPr>
        <w:t xml:space="preserve"> je riešená v</w:t>
      </w:r>
      <w:r w:rsidR="00B265E2">
        <w:rPr>
          <w:rFonts w:ascii="Arial" w:hAnsi="Arial" w:cs="Arial"/>
          <w:sz w:val="22"/>
          <w:szCs w:val="22"/>
        </w:rPr>
        <w:t xml:space="preserve"> </w:t>
      </w:r>
      <w:r w:rsidR="00AB696D">
        <w:rPr>
          <w:rFonts w:ascii="Arial" w:hAnsi="Arial" w:cs="Arial"/>
          <w:sz w:val="22"/>
          <w:szCs w:val="22"/>
        </w:rPr>
        <w:t>samostatnej časti týchto súťažných podk</w:t>
      </w:r>
      <w:r w:rsidR="00B265E2">
        <w:rPr>
          <w:rFonts w:ascii="Arial" w:hAnsi="Arial" w:cs="Arial"/>
          <w:sz w:val="22"/>
          <w:szCs w:val="22"/>
        </w:rPr>
        <w:t>la</w:t>
      </w:r>
      <w:r w:rsidR="00AB696D">
        <w:rPr>
          <w:rFonts w:ascii="Arial" w:hAnsi="Arial" w:cs="Arial"/>
          <w:sz w:val="22"/>
          <w:szCs w:val="22"/>
        </w:rPr>
        <w:t xml:space="preserve">dov, časť Komunikácia. </w:t>
      </w:r>
    </w:p>
    <w:p w14:paraId="204E0D4D" w14:textId="36FF4C68" w:rsidR="00885783" w:rsidRPr="00D861B4" w:rsidRDefault="00885783" w:rsidP="00C528B1">
      <w:pPr>
        <w:rPr>
          <w:rFonts w:ascii="Arial" w:hAnsi="Arial" w:cs="Arial"/>
          <w:sz w:val="22"/>
          <w:szCs w:val="22"/>
        </w:rPr>
      </w:pPr>
    </w:p>
    <w:p w14:paraId="37CAB708" w14:textId="24B43C63" w:rsidR="00C528B1" w:rsidRPr="00D861B4" w:rsidRDefault="00AB0F66" w:rsidP="00C528B1">
      <w:pPr>
        <w:rPr>
          <w:rFonts w:ascii="Arial" w:hAnsi="Arial" w:cs="Arial"/>
          <w:sz w:val="22"/>
          <w:szCs w:val="22"/>
        </w:rPr>
      </w:pPr>
      <w:r>
        <w:rPr>
          <w:rFonts w:ascii="Arial" w:hAnsi="Arial" w:cs="Arial"/>
          <w:sz w:val="22"/>
          <w:szCs w:val="22"/>
        </w:rPr>
        <w:t>9</w:t>
      </w:r>
      <w:r w:rsidR="00D93B9E">
        <w:rPr>
          <w:rFonts w:ascii="Arial" w:hAnsi="Arial" w:cs="Arial"/>
          <w:sz w:val="22"/>
          <w:szCs w:val="22"/>
        </w:rPr>
        <w:t>.</w:t>
      </w:r>
      <w:r w:rsidR="00C528B1" w:rsidRPr="00D861B4">
        <w:rPr>
          <w:rFonts w:ascii="Arial" w:hAnsi="Arial" w:cs="Arial"/>
          <w:sz w:val="22"/>
          <w:szCs w:val="22"/>
        </w:rPr>
        <w:t xml:space="preserve"> Obhliadka miesta plnenia</w:t>
      </w:r>
    </w:p>
    <w:p w14:paraId="76DC7B87" w14:textId="7F9F1271" w:rsidR="00C528B1" w:rsidRPr="00206F23" w:rsidRDefault="00AB0F66" w:rsidP="00C528B1">
      <w:pPr>
        <w:jc w:val="both"/>
        <w:rPr>
          <w:rFonts w:ascii="Arial" w:hAnsi="Arial" w:cs="Arial"/>
          <w:b/>
          <w:sz w:val="22"/>
          <w:szCs w:val="22"/>
        </w:rPr>
      </w:pPr>
      <w:r>
        <w:rPr>
          <w:rFonts w:ascii="Arial" w:hAnsi="Arial" w:cs="Arial"/>
          <w:sz w:val="22"/>
          <w:szCs w:val="22"/>
        </w:rPr>
        <w:t>9</w:t>
      </w:r>
      <w:r w:rsidR="00C528B1" w:rsidRPr="00D861B4">
        <w:rPr>
          <w:rFonts w:ascii="Arial" w:hAnsi="Arial" w:cs="Arial"/>
          <w:sz w:val="22"/>
          <w:szCs w:val="22"/>
        </w:rPr>
        <w:t xml:space="preserve">.1 Záujemca môže vopred požiadať o obhliadku miesta plnenia, aby získali všetky informácie, ktoré budú potrebovať na prípravu a spracovanie ponuky. </w:t>
      </w:r>
      <w:proofErr w:type="spellStart"/>
      <w:r w:rsidR="00C528B1" w:rsidRPr="00D861B4">
        <w:rPr>
          <w:rFonts w:ascii="Arial" w:hAnsi="Arial" w:cs="Arial"/>
          <w:sz w:val="22"/>
          <w:szCs w:val="22"/>
        </w:rPr>
        <w:t>Výdavky</w:t>
      </w:r>
      <w:proofErr w:type="spellEnd"/>
      <w:r w:rsidR="00C528B1" w:rsidRPr="00D861B4">
        <w:rPr>
          <w:rFonts w:ascii="Arial" w:hAnsi="Arial" w:cs="Arial"/>
          <w:sz w:val="22"/>
          <w:szCs w:val="22"/>
        </w:rPr>
        <w:t xml:space="preserve"> spojené s obhliadkou miesta plnenia idú na ťarchu uchádzača.</w:t>
      </w:r>
    </w:p>
    <w:p w14:paraId="037BF125" w14:textId="77777777" w:rsidR="00C528B1" w:rsidRPr="00D861B4" w:rsidRDefault="00C528B1" w:rsidP="00C528B1">
      <w:pPr>
        <w:jc w:val="both"/>
        <w:rPr>
          <w:rFonts w:ascii="Arial" w:hAnsi="Arial" w:cs="Arial"/>
          <w:sz w:val="22"/>
          <w:szCs w:val="22"/>
        </w:rPr>
      </w:pPr>
    </w:p>
    <w:p w14:paraId="2F61E927" w14:textId="24E2C0BE" w:rsidR="00C528B1" w:rsidRPr="00206F23" w:rsidRDefault="00AB0F66" w:rsidP="00B409A0">
      <w:pPr>
        <w:jc w:val="both"/>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.2 Záujemcovia, ktorí prejavia záujem o vykonanie obhliadky miesta dodania predmetu zákazky, sa môžu </w:t>
      </w:r>
      <w:r w:rsidR="00C528B1" w:rsidRPr="00206F23">
        <w:rPr>
          <w:rFonts w:ascii="Arial" w:hAnsi="Arial" w:cs="Arial"/>
          <w:sz w:val="22"/>
          <w:szCs w:val="22"/>
        </w:rPr>
        <w:t xml:space="preserve">vopred dohodnúť na termíne a čase na kontaktných údajoch </w:t>
      </w:r>
      <w:r w:rsidR="00551E5A">
        <w:rPr>
          <w:rFonts w:ascii="Arial" w:hAnsi="Arial" w:cs="Arial"/>
          <w:sz w:val="22"/>
          <w:szCs w:val="22"/>
        </w:rPr>
        <w:t xml:space="preserve">v </w:t>
      </w:r>
      <w:proofErr w:type="spellStart"/>
      <w:r w:rsidR="00551E5A">
        <w:rPr>
          <w:rFonts w:ascii="Arial" w:hAnsi="Arial" w:cs="Arial"/>
          <w:sz w:val="22"/>
          <w:szCs w:val="22"/>
        </w:rPr>
        <w:t>josephine</w:t>
      </w:r>
      <w:proofErr w:type="spellEnd"/>
      <w:r w:rsidR="00B265E2">
        <w:rPr>
          <w:rFonts w:ascii="Arial" w:hAnsi="Arial" w:cs="Arial"/>
          <w:sz w:val="22"/>
          <w:szCs w:val="22"/>
        </w:rPr>
        <w:t>.</w:t>
      </w:r>
      <w:r w:rsidR="00CC2DC2">
        <w:rPr>
          <w:rFonts w:ascii="Arial" w:hAnsi="Arial" w:cs="Arial"/>
          <w:sz w:val="22"/>
          <w:szCs w:val="22"/>
        </w:rPr>
        <w:t xml:space="preserve"> Obhliadky miesta realizácie sa budú konať v prípade záujmu pre každého zo záujemcov osobitne.</w:t>
      </w:r>
    </w:p>
    <w:p w14:paraId="5A3A4360" w14:textId="77777777" w:rsidR="00C528B1" w:rsidRDefault="00C528B1" w:rsidP="00C528B1">
      <w:pPr>
        <w:rPr>
          <w:rFonts w:ascii="Arial" w:hAnsi="Arial" w:cs="Arial"/>
          <w:sz w:val="22"/>
          <w:szCs w:val="22"/>
        </w:rPr>
      </w:pPr>
    </w:p>
    <w:p w14:paraId="5CE35F20" w14:textId="77777777" w:rsidR="00A05378" w:rsidRPr="00D861B4" w:rsidRDefault="00A05378" w:rsidP="00C528B1">
      <w:pPr>
        <w:rPr>
          <w:rFonts w:ascii="Arial" w:hAnsi="Arial" w:cs="Arial"/>
          <w:sz w:val="22"/>
          <w:szCs w:val="22"/>
        </w:rPr>
      </w:pPr>
    </w:p>
    <w:p w14:paraId="08379B49"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III. Príprava ponuky</w:t>
      </w:r>
    </w:p>
    <w:p w14:paraId="584CF817" w14:textId="77777777" w:rsidR="00C528B1" w:rsidRPr="00D861B4" w:rsidRDefault="00C528B1" w:rsidP="00C528B1">
      <w:pPr>
        <w:rPr>
          <w:rFonts w:ascii="Arial" w:hAnsi="Arial" w:cs="Arial"/>
          <w:sz w:val="22"/>
          <w:szCs w:val="22"/>
        </w:rPr>
      </w:pPr>
    </w:p>
    <w:p w14:paraId="0B9ABAA8" w14:textId="0F3671BA" w:rsidR="00C528B1" w:rsidRPr="00D861B4" w:rsidRDefault="00C528B1" w:rsidP="00C528B1">
      <w:pPr>
        <w:rPr>
          <w:rFonts w:ascii="Arial" w:hAnsi="Arial" w:cs="Arial"/>
          <w:sz w:val="22"/>
          <w:szCs w:val="22"/>
        </w:rPr>
      </w:pPr>
      <w:r w:rsidRPr="00D861B4">
        <w:rPr>
          <w:rFonts w:ascii="Arial" w:hAnsi="Arial" w:cs="Arial"/>
          <w:sz w:val="22"/>
          <w:szCs w:val="22"/>
        </w:rPr>
        <w:t>1</w:t>
      </w:r>
      <w:r w:rsidR="00AB0F66">
        <w:rPr>
          <w:rFonts w:ascii="Arial" w:hAnsi="Arial" w:cs="Arial"/>
          <w:sz w:val="22"/>
          <w:szCs w:val="22"/>
        </w:rPr>
        <w:t>0</w:t>
      </w:r>
      <w:r w:rsidRPr="00D861B4">
        <w:rPr>
          <w:rFonts w:ascii="Arial" w:hAnsi="Arial" w:cs="Arial"/>
          <w:sz w:val="22"/>
          <w:szCs w:val="22"/>
        </w:rPr>
        <w:t>. Vyhotovenie ponuky</w:t>
      </w:r>
    </w:p>
    <w:p w14:paraId="4287F4B8" w14:textId="1B93D5F3" w:rsidR="00C528B1" w:rsidRDefault="00AB696D" w:rsidP="00C528B1">
      <w:pPr>
        <w:jc w:val="both"/>
        <w:rPr>
          <w:rFonts w:ascii="Arial" w:hAnsi="Arial" w:cs="Arial"/>
          <w:sz w:val="22"/>
          <w:szCs w:val="22"/>
        </w:rPr>
      </w:pPr>
      <w:r>
        <w:rPr>
          <w:rFonts w:ascii="Arial" w:hAnsi="Arial" w:cs="Arial"/>
          <w:sz w:val="22"/>
          <w:szCs w:val="22"/>
        </w:rPr>
        <w:t>1</w:t>
      </w:r>
      <w:r w:rsidR="00AB0F66">
        <w:rPr>
          <w:rFonts w:ascii="Arial" w:hAnsi="Arial" w:cs="Arial"/>
          <w:sz w:val="22"/>
          <w:szCs w:val="22"/>
        </w:rPr>
        <w:t>0</w:t>
      </w:r>
      <w:r>
        <w:rPr>
          <w:rFonts w:ascii="Arial" w:hAnsi="Arial" w:cs="Arial"/>
          <w:sz w:val="22"/>
          <w:szCs w:val="22"/>
        </w:rPr>
        <w:t>.1</w:t>
      </w:r>
      <w:r w:rsidR="00C528B1" w:rsidRPr="00D861B4">
        <w:rPr>
          <w:rFonts w:ascii="Arial" w:hAnsi="Arial" w:cs="Arial"/>
          <w:sz w:val="22"/>
          <w:szCs w:val="22"/>
        </w:rPr>
        <w:t xml:space="preserve"> Predložená ponuka musí byť podpísaná štatutárnym orgánom alebo členom štatutárneho </w:t>
      </w:r>
      <w:proofErr w:type="spellStart"/>
      <w:r w:rsidR="00C528B1" w:rsidRPr="00D861B4">
        <w:rPr>
          <w:rFonts w:ascii="Arial" w:hAnsi="Arial" w:cs="Arial"/>
          <w:sz w:val="22"/>
          <w:szCs w:val="22"/>
        </w:rPr>
        <w:t>ogánu</w:t>
      </w:r>
      <w:proofErr w:type="spellEnd"/>
      <w:r w:rsidR="00C528B1" w:rsidRPr="00D861B4">
        <w:rPr>
          <w:rFonts w:ascii="Arial" w:hAnsi="Arial" w:cs="Arial"/>
          <w:sz w:val="22"/>
          <w:szCs w:val="22"/>
        </w:rPr>
        <w:t xml:space="preserve"> alebo </w:t>
      </w:r>
      <w:proofErr w:type="spellStart"/>
      <w:r w:rsidR="00C528B1" w:rsidRPr="00D861B4">
        <w:rPr>
          <w:rFonts w:ascii="Arial" w:hAnsi="Arial" w:cs="Arial"/>
          <w:sz w:val="22"/>
          <w:szCs w:val="22"/>
        </w:rPr>
        <w:t>iným</w:t>
      </w:r>
      <w:proofErr w:type="spellEnd"/>
      <w:r w:rsidR="00C528B1" w:rsidRPr="00D861B4">
        <w:rPr>
          <w:rFonts w:ascii="Arial" w:hAnsi="Arial" w:cs="Arial"/>
          <w:sz w:val="22"/>
          <w:szCs w:val="22"/>
        </w:rPr>
        <w:t xml:space="preserve"> zástupcom uchádzača, </w:t>
      </w:r>
      <w:proofErr w:type="spellStart"/>
      <w:r w:rsidR="00C528B1" w:rsidRPr="00D861B4">
        <w:rPr>
          <w:rFonts w:ascii="Arial" w:hAnsi="Arial" w:cs="Arial"/>
          <w:sz w:val="22"/>
          <w:szCs w:val="22"/>
        </w:rPr>
        <w:t>ktory</w:t>
      </w:r>
      <w:proofErr w:type="spellEnd"/>
      <w:r w:rsidR="00C528B1" w:rsidRPr="00D861B4">
        <w:rPr>
          <w:rFonts w:ascii="Arial" w:hAnsi="Arial" w:cs="Arial"/>
          <w:sz w:val="22"/>
          <w:szCs w:val="22"/>
        </w:rPr>
        <w:t xml:space="preserve">́ je </w:t>
      </w:r>
      <w:proofErr w:type="spellStart"/>
      <w:r w:rsidR="00C528B1" w:rsidRPr="00D861B4">
        <w:rPr>
          <w:rFonts w:ascii="Arial" w:hAnsi="Arial" w:cs="Arial"/>
          <w:sz w:val="22"/>
          <w:szCs w:val="22"/>
        </w:rPr>
        <w:t>oprávneny</w:t>
      </w:r>
      <w:proofErr w:type="spellEnd"/>
      <w:r w:rsidR="00C528B1" w:rsidRPr="00D861B4">
        <w:rPr>
          <w:rFonts w:ascii="Arial" w:hAnsi="Arial" w:cs="Arial"/>
          <w:sz w:val="22"/>
          <w:szCs w:val="22"/>
        </w:rPr>
        <w:t xml:space="preserve">́ konať v jeho mene v </w:t>
      </w:r>
      <w:proofErr w:type="spellStart"/>
      <w:r w:rsidR="00C528B1" w:rsidRPr="00D861B4">
        <w:rPr>
          <w:rFonts w:ascii="Arial" w:hAnsi="Arial" w:cs="Arial"/>
          <w:sz w:val="22"/>
          <w:szCs w:val="22"/>
        </w:rPr>
        <w:t>záväzkových</w:t>
      </w:r>
      <w:proofErr w:type="spellEnd"/>
      <w:r w:rsidR="00C528B1" w:rsidRPr="00D861B4">
        <w:rPr>
          <w:rFonts w:ascii="Arial" w:hAnsi="Arial" w:cs="Arial"/>
          <w:sz w:val="22"/>
          <w:szCs w:val="22"/>
        </w:rPr>
        <w:t xml:space="preserve"> vzťahoch.</w:t>
      </w:r>
      <w:r w:rsidR="00585DCB">
        <w:rPr>
          <w:rFonts w:ascii="Arial" w:hAnsi="Arial" w:cs="Arial"/>
          <w:sz w:val="22"/>
          <w:szCs w:val="22"/>
        </w:rPr>
        <w:t xml:space="preserve"> Ak ponuku </w:t>
      </w:r>
      <w:proofErr w:type="spellStart"/>
      <w:r w:rsidR="00585DCB">
        <w:rPr>
          <w:rFonts w:ascii="Arial" w:hAnsi="Arial" w:cs="Arial"/>
          <w:sz w:val="22"/>
          <w:szCs w:val="22"/>
        </w:rPr>
        <w:t>ucházdač</w:t>
      </w:r>
      <w:proofErr w:type="spellEnd"/>
      <w:r w:rsidR="00585DCB">
        <w:rPr>
          <w:rFonts w:ascii="Arial" w:hAnsi="Arial" w:cs="Arial"/>
          <w:sz w:val="22"/>
          <w:szCs w:val="22"/>
        </w:rPr>
        <w:t xml:space="preserve"> nevypracoval sám, uvedie údaje o osobe, ktorá ju vypracovala.</w:t>
      </w:r>
    </w:p>
    <w:p w14:paraId="6A59AAAB" w14:textId="0CF54481" w:rsidR="00725F07" w:rsidRDefault="00725F07" w:rsidP="00C528B1">
      <w:pPr>
        <w:jc w:val="both"/>
        <w:rPr>
          <w:rFonts w:ascii="Arial" w:hAnsi="Arial" w:cs="Arial"/>
          <w:sz w:val="22"/>
          <w:szCs w:val="22"/>
        </w:rPr>
      </w:pPr>
    </w:p>
    <w:p w14:paraId="3851CF4C" w14:textId="4E571613" w:rsidR="00725F07" w:rsidRPr="00D861B4" w:rsidRDefault="00725F07" w:rsidP="00C528B1">
      <w:pPr>
        <w:jc w:val="both"/>
        <w:rPr>
          <w:rFonts w:ascii="Arial" w:hAnsi="Arial" w:cs="Arial"/>
          <w:sz w:val="22"/>
          <w:szCs w:val="22"/>
        </w:rPr>
      </w:pPr>
      <w:r>
        <w:rPr>
          <w:rFonts w:ascii="Arial" w:hAnsi="Arial" w:cs="Arial"/>
          <w:sz w:val="22"/>
          <w:szCs w:val="22"/>
        </w:rPr>
        <w:t xml:space="preserve">11. </w:t>
      </w:r>
      <w:r w:rsidRPr="00D637DB">
        <w:rPr>
          <w:rFonts w:ascii="Arial" w:hAnsi="Arial" w:cs="Arial"/>
          <w:sz w:val="22"/>
          <w:szCs w:val="22"/>
        </w:rPr>
        <w:t>Ponuka bude predložená uchádzačom prostredníctvom jednoobálkového systému predkladania ponúk</w:t>
      </w:r>
      <w:r>
        <w:rPr>
          <w:rFonts w:ascii="Arial" w:hAnsi="Arial" w:cs="Arial"/>
          <w:sz w:val="22"/>
          <w:szCs w:val="22"/>
        </w:rPr>
        <w:t xml:space="preserve"> ako </w:t>
      </w:r>
      <w:proofErr w:type="spellStart"/>
      <w:r>
        <w:rPr>
          <w:rFonts w:ascii="Arial" w:hAnsi="Arial" w:cs="Arial"/>
          <w:sz w:val="22"/>
          <w:szCs w:val="22"/>
        </w:rPr>
        <w:t>sken</w:t>
      </w:r>
      <w:proofErr w:type="spellEnd"/>
      <w:r>
        <w:rPr>
          <w:rFonts w:ascii="Arial" w:hAnsi="Arial" w:cs="Arial"/>
          <w:sz w:val="22"/>
          <w:szCs w:val="22"/>
        </w:rPr>
        <w:t xml:space="preserve"> dokumentov elektronicky – viď časť komunikácia</w:t>
      </w:r>
      <w:r w:rsidRPr="00D637DB">
        <w:rPr>
          <w:rFonts w:ascii="Arial" w:hAnsi="Arial" w:cs="Arial"/>
          <w:sz w:val="22"/>
          <w:szCs w:val="22"/>
        </w:rPr>
        <w:t>.</w:t>
      </w:r>
    </w:p>
    <w:p w14:paraId="4264642F" w14:textId="77777777" w:rsidR="00C528B1" w:rsidRPr="00D861B4" w:rsidRDefault="00C528B1" w:rsidP="00C528B1">
      <w:pPr>
        <w:rPr>
          <w:rFonts w:ascii="Arial" w:hAnsi="Arial" w:cs="Arial"/>
          <w:sz w:val="22"/>
          <w:szCs w:val="22"/>
        </w:rPr>
      </w:pPr>
    </w:p>
    <w:p w14:paraId="56EFDB36" w14:textId="7359208B" w:rsidR="00C528B1" w:rsidRDefault="00C528B1" w:rsidP="00092DBE">
      <w:pPr>
        <w:rPr>
          <w:rFonts w:ascii="Arial" w:hAnsi="Arial" w:cs="Arial"/>
          <w:sz w:val="22"/>
          <w:szCs w:val="22"/>
        </w:rPr>
      </w:pPr>
      <w:r w:rsidRPr="00725F07">
        <w:rPr>
          <w:rFonts w:ascii="Arial" w:hAnsi="Arial" w:cs="Arial"/>
          <w:sz w:val="22"/>
          <w:szCs w:val="22"/>
        </w:rPr>
        <w:t>1</w:t>
      </w:r>
      <w:r w:rsidR="00725F07">
        <w:rPr>
          <w:rFonts w:ascii="Arial" w:hAnsi="Arial" w:cs="Arial"/>
          <w:sz w:val="22"/>
          <w:szCs w:val="22"/>
        </w:rPr>
        <w:t>2</w:t>
      </w:r>
      <w:r w:rsidRPr="00725F07">
        <w:rPr>
          <w:rFonts w:ascii="Arial" w:hAnsi="Arial" w:cs="Arial"/>
          <w:sz w:val="22"/>
          <w:szCs w:val="22"/>
        </w:rPr>
        <w:t>. Obsah ponuky</w:t>
      </w:r>
    </w:p>
    <w:p w14:paraId="3D42615E" w14:textId="77777777" w:rsidR="00092DBE" w:rsidRPr="00D861B4" w:rsidRDefault="00092DBE" w:rsidP="00092DBE">
      <w:pPr>
        <w:rPr>
          <w:rFonts w:ascii="Arial" w:hAnsi="Arial" w:cs="Arial"/>
          <w:sz w:val="22"/>
          <w:szCs w:val="22"/>
        </w:rPr>
      </w:pPr>
    </w:p>
    <w:p w14:paraId="03A3F96B" w14:textId="2B432EFA"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 </w:t>
      </w:r>
      <w:r w:rsidR="00D637DB">
        <w:rPr>
          <w:rFonts w:ascii="Arial" w:hAnsi="Arial" w:cs="Arial"/>
          <w:sz w:val="22"/>
          <w:szCs w:val="22"/>
        </w:rPr>
        <w:t xml:space="preserve">Ponuka uchádzača </w:t>
      </w:r>
      <w:r w:rsidRPr="00D861B4">
        <w:rPr>
          <w:rFonts w:ascii="Arial" w:hAnsi="Arial" w:cs="Arial"/>
          <w:sz w:val="22"/>
          <w:szCs w:val="22"/>
        </w:rPr>
        <w:t xml:space="preserve">musí </w:t>
      </w:r>
      <w:proofErr w:type="spellStart"/>
      <w:r w:rsidRPr="00D861B4">
        <w:rPr>
          <w:rFonts w:ascii="Arial" w:hAnsi="Arial" w:cs="Arial"/>
          <w:sz w:val="22"/>
          <w:szCs w:val="22"/>
        </w:rPr>
        <w:t>obsah</w:t>
      </w:r>
      <w:r w:rsidR="00B265E2">
        <w:rPr>
          <w:rFonts w:ascii="Arial" w:hAnsi="Arial" w:cs="Arial"/>
          <w:sz w:val="22"/>
          <w:szCs w:val="22"/>
        </w:rPr>
        <w:t>ať</w:t>
      </w:r>
      <w:proofErr w:type="spellEnd"/>
      <w:r w:rsidR="008A7734">
        <w:rPr>
          <w:rFonts w:ascii="Arial" w:hAnsi="Arial" w:cs="Arial"/>
          <w:sz w:val="22"/>
          <w:szCs w:val="22"/>
        </w:rPr>
        <w:t xml:space="preserve"> nasledujúce dokumenty</w:t>
      </w:r>
      <w:r w:rsidRPr="00D861B4">
        <w:rPr>
          <w:rFonts w:ascii="Arial" w:hAnsi="Arial" w:cs="Arial"/>
          <w:sz w:val="22"/>
          <w:szCs w:val="22"/>
        </w:rPr>
        <w:t>:</w:t>
      </w:r>
    </w:p>
    <w:p w14:paraId="35AE0233" w14:textId="77777777" w:rsidR="008A7734" w:rsidRPr="00D861B4" w:rsidRDefault="008A7734" w:rsidP="00C528B1">
      <w:pPr>
        <w:jc w:val="both"/>
        <w:rPr>
          <w:rFonts w:ascii="Arial" w:hAnsi="Arial" w:cs="Arial"/>
          <w:sz w:val="22"/>
          <w:szCs w:val="22"/>
        </w:rPr>
      </w:pPr>
    </w:p>
    <w:p w14:paraId="392E993C" w14:textId="1A74A359" w:rsidR="00AB696D"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.1 identifikačné údaje uchádzača obsahujúce </w:t>
      </w:r>
      <w:r w:rsidR="0096218E">
        <w:rPr>
          <w:rFonts w:ascii="Arial" w:hAnsi="Arial" w:cs="Arial"/>
          <w:sz w:val="22"/>
          <w:szCs w:val="22"/>
        </w:rPr>
        <w:t xml:space="preserve">najmä </w:t>
      </w:r>
      <w:r w:rsidRPr="00D861B4">
        <w:rPr>
          <w:rFonts w:ascii="Arial" w:hAnsi="Arial" w:cs="Arial"/>
          <w:sz w:val="22"/>
          <w:szCs w:val="22"/>
        </w:rPr>
        <w:t xml:space="preserve">informácie: </w:t>
      </w:r>
      <w:r w:rsidR="00B936E1">
        <w:rPr>
          <w:rFonts w:ascii="Arial" w:hAnsi="Arial" w:cs="Arial"/>
          <w:sz w:val="22"/>
          <w:szCs w:val="22"/>
        </w:rPr>
        <w:t xml:space="preserve">označenie časti zákazky, </w:t>
      </w:r>
      <w:proofErr w:type="spellStart"/>
      <w:r w:rsidRPr="00D861B4">
        <w:rPr>
          <w:rFonts w:ascii="Arial" w:hAnsi="Arial" w:cs="Arial"/>
          <w:sz w:val="22"/>
          <w:szCs w:val="22"/>
        </w:rPr>
        <w:t>obchodny</w:t>
      </w:r>
      <w:proofErr w:type="spellEnd"/>
      <w:r w:rsidRPr="00D861B4">
        <w:rPr>
          <w:rFonts w:ascii="Arial" w:hAnsi="Arial" w:cs="Arial"/>
          <w:sz w:val="22"/>
          <w:szCs w:val="22"/>
        </w:rPr>
        <w:t xml:space="preserve">́ názov; adresa sídla uchádzača alebo miesto podnikania alebo </w:t>
      </w:r>
      <w:proofErr w:type="spellStart"/>
      <w:r w:rsidRPr="00D861B4">
        <w:rPr>
          <w:rFonts w:ascii="Arial" w:hAnsi="Arial" w:cs="Arial"/>
          <w:sz w:val="22"/>
          <w:szCs w:val="22"/>
        </w:rPr>
        <w:t>obvykly</w:t>
      </w:r>
      <w:proofErr w:type="spellEnd"/>
      <w:r w:rsidRPr="00D861B4">
        <w:rPr>
          <w:rFonts w:ascii="Arial" w:hAnsi="Arial" w:cs="Arial"/>
          <w:sz w:val="22"/>
          <w:szCs w:val="22"/>
        </w:rPr>
        <w:t>́ pobyt; meno, priezvisko štatutárneho zástupcu (štatutárnych zástupcov) uchádzača; IČO; DIČ; IČ DPH; kon</w:t>
      </w:r>
      <w:r w:rsidR="00D637DB">
        <w:rPr>
          <w:rFonts w:ascii="Arial" w:hAnsi="Arial" w:cs="Arial"/>
          <w:sz w:val="22"/>
          <w:szCs w:val="22"/>
        </w:rPr>
        <w:t>taktné telefónne číslo a e-mail</w:t>
      </w:r>
      <w:r w:rsidR="00252356">
        <w:rPr>
          <w:rFonts w:ascii="Arial" w:hAnsi="Arial" w:cs="Arial"/>
          <w:sz w:val="22"/>
          <w:szCs w:val="22"/>
        </w:rPr>
        <w:t>.</w:t>
      </w:r>
    </w:p>
    <w:p w14:paraId="6968301F" w14:textId="77777777" w:rsidR="00252356" w:rsidRPr="00D861B4" w:rsidRDefault="00252356" w:rsidP="00C528B1">
      <w:pPr>
        <w:jc w:val="both"/>
        <w:rPr>
          <w:rFonts w:ascii="Arial" w:hAnsi="Arial" w:cs="Arial"/>
          <w:sz w:val="22"/>
          <w:szCs w:val="22"/>
        </w:rPr>
      </w:pPr>
    </w:p>
    <w:p w14:paraId="69E3768E" w14:textId="734031D2"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.2 odporúčame uviesť obsah ponuky, v ktorom bude </w:t>
      </w:r>
      <w:proofErr w:type="spellStart"/>
      <w:r w:rsidRPr="00D861B4">
        <w:rPr>
          <w:rFonts w:ascii="Arial" w:hAnsi="Arial" w:cs="Arial"/>
          <w:sz w:val="22"/>
          <w:szCs w:val="22"/>
        </w:rPr>
        <w:t>uvedeny</w:t>
      </w:r>
      <w:proofErr w:type="spellEnd"/>
      <w:r w:rsidRPr="00D861B4">
        <w:rPr>
          <w:rFonts w:ascii="Arial" w:hAnsi="Arial" w:cs="Arial"/>
          <w:sz w:val="22"/>
          <w:szCs w:val="22"/>
        </w:rPr>
        <w:t xml:space="preserve">́ zoznam </w:t>
      </w:r>
      <w:proofErr w:type="spellStart"/>
      <w:r w:rsidRPr="00D861B4">
        <w:rPr>
          <w:rFonts w:ascii="Arial" w:hAnsi="Arial" w:cs="Arial"/>
          <w:sz w:val="22"/>
          <w:szCs w:val="22"/>
        </w:rPr>
        <w:t>predložených</w:t>
      </w:r>
      <w:proofErr w:type="spellEnd"/>
      <w:r w:rsidRPr="00D861B4">
        <w:rPr>
          <w:rFonts w:ascii="Arial" w:hAnsi="Arial" w:cs="Arial"/>
          <w:sz w:val="22"/>
          <w:szCs w:val="22"/>
        </w:rPr>
        <w:t xml:space="preserve"> dokladov a dokumentov (súp</w:t>
      </w:r>
      <w:r w:rsidR="00D637DB">
        <w:rPr>
          <w:rFonts w:ascii="Arial" w:hAnsi="Arial" w:cs="Arial"/>
          <w:sz w:val="22"/>
          <w:szCs w:val="22"/>
        </w:rPr>
        <w:t>is dokumentov),</w:t>
      </w:r>
    </w:p>
    <w:p w14:paraId="4BB962D2" w14:textId="77777777" w:rsidR="00AB696D" w:rsidRDefault="00AB696D" w:rsidP="00C528B1">
      <w:pPr>
        <w:jc w:val="both"/>
        <w:rPr>
          <w:rFonts w:ascii="Arial" w:hAnsi="Arial" w:cs="Arial"/>
          <w:sz w:val="22"/>
          <w:szCs w:val="22"/>
        </w:rPr>
      </w:pPr>
    </w:p>
    <w:p w14:paraId="312BD650" w14:textId="15598957" w:rsidR="00D637DB"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 xml:space="preserve">.3 </w:t>
      </w:r>
      <w:r w:rsidR="001A7934">
        <w:rPr>
          <w:rFonts w:ascii="Arial" w:hAnsi="Arial" w:cs="Arial"/>
          <w:sz w:val="22"/>
          <w:szCs w:val="22"/>
        </w:rPr>
        <w:t>m</w:t>
      </w:r>
      <w:r>
        <w:rPr>
          <w:rFonts w:ascii="Arial" w:hAnsi="Arial" w:cs="Arial"/>
          <w:sz w:val="22"/>
          <w:szCs w:val="22"/>
        </w:rPr>
        <w:t>enovanie vedúceho člena skupiny o</w:t>
      </w:r>
      <w:r w:rsidR="00886E7F">
        <w:rPr>
          <w:rFonts w:ascii="Arial" w:hAnsi="Arial" w:cs="Arial"/>
          <w:sz w:val="22"/>
          <w:szCs w:val="22"/>
        </w:rPr>
        <w:t>právneného konať v mene ostatný</w:t>
      </w:r>
      <w:r>
        <w:rPr>
          <w:rFonts w:ascii="Arial" w:hAnsi="Arial" w:cs="Arial"/>
          <w:sz w:val="22"/>
          <w:szCs w:val="22"/>
        </w:rPr>
        <w:t>c</w:t>
      </w:r>
      <w:r w:rsidR="00886E7F">
        <w:rPr>
          <w:rFonts w:ascii="Arial" w:hAnsi="Arial" w:cs="Arial"/>
          <w:sz w:val="22"/>
          <w:szCs w:val="22"/>
        </w:rPr>
        <w:t>h</w:t>
      </w:r>
      <w:r>
        <w:rPr>
          <w:rFonts w:ascii="Arial" w:hAnsi="Arial" w:cs="Arial"/>
          <w:sz w:val="22"/>
          <w:szCs w:val="22"/>
        </w:rPr>
        <w:t xml:space="preserve"> členov skupin</w:t>
      </w:r>
      <w:r w:rsidR="00886E7F">
        <w:rPr>
          <w:rFonts w:ascii="Arial" w:hAnsi="Arial" w:cs="Arial"/>
          <w:sz w:val="22"/>
          <w:szCs w:val="22"/>
        </w:rPr>
        <w:t>y v prípade, ak ponuku predklad</w:t>
      </w:r>
      <w:r>
        <w:rPr>
          <w:rFonts w:ascii="Arial" w:hAnsi="Arial" w:cs="Arial"/>
          <w:sz w:val="22"/>
          <w:szCs w:val="22"/>
        </w:rPr>
        <w:t>á skupina uchádzačov,</w:t>
      </w:r>
    </w:p>
    <w:p w14:paraId="2210EBD5" w14:textId="77777777" w:rsidR="00AB696D" w:rsidRPr="00D861B4" w:rsidRDefault="00AB696D" w:rsidP="00C528B1">
      <w:pPr>
        <w:jc w:val="both"/>
        <w:rPr>
          <w:rFonts w:ascii="Arial" w:hAnsi="Arial" w:cs="Arial"/>
          <w:sz w:val="22"/>
          <w:szCs w:val="22"/>
        </w:rPr>
      </w:pPr>
    </w:p>
    <w:p w14:paraId="56480A10" w14:textId="1F4EFE21" w:rsidR="00C528B1" w:rsidRDefault="00D637DB" w:rsidP="00C528B1">
      <w:pPr>
        <w:rPr>
          <w:rFonts w:ascii="Arial" w:hAnsi="Arial" w:cs="Arial"/>
          <w:b/>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.4</w:t>
      </w:r>
      <w:r w:rsidR="00C528B1" w:rsidRPr="00D861B4">
        <w:rPr>
          <w:rFonts w:ascii="Arial" w:hAnsi="Arial" w:cs="Arial"/>
          <w:sz w:val="22"/>
          <w:szCs w:val="22"/>
        </w:rPr>
        <w:t xml:space="preserve"> </w:t>
      </w:r>
      <w:r w:rsidR="001A7934">
        <w:rPr>
          <w:rFonts w:ascii="Arial" w:hAnsi="Arial" w:cs="Arial"/>
          <w:sz w:val="22"/>
          <w:szCs w:val="22"/>
        </w:rPr>
        <w:t>d</w:t>
      </w:r>
      <w:r w:rsidR="00C528B1" w:rsidRPr="00D861B4">
        <w:rPr>
          <w:rFonts w:ascii="Arial" w:hAnsi="Arial" w:cs="Arial"/>
          <w:sz w:val="22"/>
          <w:szCs w:val="22"/>
        </w:rPr>
        <w:t xml:space="preserve">oklady a dokumenty na preukázanie splnenia podmienok účasti, požadované vo </w:t>
      </w:r>
      <w:proofErr w:type="spellStart"/>
      <w:r w:rsidR="00C528B1" w:rsidRPr="00D861B4">
        <w:rPr>
          <w:rFonts w:ascii="Arial" w:hAnsi="Arial" w:cs="Arial"/>
          <w:sz w:val="22"/>
          <w:szCs w:val="22"/>
        </w:rPr>
        <w:t>výzve</w:t>
      </w:r>
      <w:proofErr w:type="spellEnd"/>
      <w:r w:rsidR="00C528B1" w:rsidRPr="00D861B4">
        <w:rPr>
          <w:rFonts w:ascii="Arial" w:hAnsi="Arial" w:cs="Arial"/>
          <w:sz w:val="22"/>
          <w:szCs w:val="22"/>
        </w:rPr>
        <w:t xml:space="preserve"> na predkl</w:t>
      </w:r>
      <w:r w:rsidR="00AC2EB9" w:rsidRPr="00D861B4">
        <w:rPr>
          <w:rFonts w:ascii="Arial" w:hAnsi="Arial" w:cs="Arial"/>
          <w:sz w:val="22"/>
          <w:szCs w:val="22"/>
        </w:rPr>
        <w:t xml:space="preserve">adanie ponúk zverejnenej </w:t>
      </w:r>
      <w:r w:rsidR="00E47010">
        <w:rPr>
          <w:rFonts w:ascii="Arial" w:hAnsi="Arial" w:cs="Arial"/>
          <w:sz w:val="22"/>
          <w:szCs w:val="22"/>
        </w:rPr>
        <w:t xml:space="preserve">vo </w:t>
      </w:r>
      <w:r w:rsidR="00E47010" w:rsidRPr="00BD10CA">
        <w:rPr>
          <w:rFonts w:ascii="Arial" w:hAnsi="Arial" w:cs="Arial"/>
          <w:sz w:val="22"/>
          <w:szCs w:val="22"/>
        </w:rPr>
        <w:t xml:space="preserve">VVO </w:t>
      </w:r>
      <w:r w:rsidR="00E47010">
        <w:rPr>
          <w:rFonts w:ascii="Arial" w:hAnsi="Arial" w:cs="Arial"/>
          <w:sz w:val="22"/>
          <w:szCs w:val="22"/>
        </w:rPr>
        <w:t>184</w:t>
      </w:r>
      <w:r w:rsidR="00E47010" w:rsidRPr="00BD10CA">
        <w:rPr>
          <w:rFonts w:ascii="Arial" w:hAnsi="Arial" w:cs="Arial"/>
          <w:sz w:val="22"/>
          <w:szCs w:val="22"/>
        </w:rPr>
        <w:t xml:space="preserve">/2021 zo dňa </w:t>
      </w:r>
      <w:r w:rsidR="00E47010">
        <w:rPr>
          <w:rFonts w:ascii="Arial" w:hAnsi="Arial" w:cs="Arial"/>
          <w:sz w:val="22"/>
          <w:szCs w:val="22"/>
        </w:rPr>
        <w:t>5.8.</w:t>
      </w:r>
      <w:r w:rsidR="00E47010" w:rsidRPr="00BD10CA">
        <w:rPr>
          <w:rFonts w:ascii="Arial" w:hAnsi="Arial" w:cs="Arial"/>
          <w:sz w:val="22"/>
          <w:szCs w:val="22"/>
        </w:rPr>
        <w:t xml:space="preserve">2021, zn. </w:t>
      </w:r>
      <w:r w:rsidR="00E47010">
        <w:rPr>
          <w:rFonts w:ascii="Arial" w:hAnsi="Arial" w:cs="Arial"/>
          <w:sz w:val="22"/>
          <w:szCs w:val="22"/>
        </w:rPr>
        <w:t>40235</w:t>
      </w:r>
      <w:r w:rsidR="00E47010" w:rsidRPr="00BD10CA">
        <w:rPr>
          <w:rFonts w:ascii="Arial" w:hAnsi="Arial" w:cs="Arial"/>
          <w:sz w:val="22"/>
          <w:szCs w:val="22"/>
        </w:rPr>
        <w:t xml:space="preserve"> – WYP</w:t>
      </w:r>
      <w:r w:rsidR="001A7934" w:rsidRPr="00BD10CA">
        <w:rPr>
          <w:rFonts w:ascii="Arial" w:hAnsi="Arial" w:cs="Arial"/>
          <w:sz w:val="22"/>
          <w:szCs w:val="22"/>
        </w:rPr>
        <w:t>.</w:t>
      </w:r>
    </w:p>
    <w:p w14:paraId="7E34002D" w14:textId="77777777" w:rsidR="00AB696D" w:rsidRPr="00D861B4" w:rsidRDefault="00AB696D" w:rsidP="00C528B1">
      <w:pPr>
        <w:rPr>
          <w:rFonts w:ascii="Arial" w:hAnsi="Arial" w:cs="Arial"/>
          <w:b/>
          <w:sz w:val="22"/>
          <w:szCs w:val="22"/>
        </w:rPr>
      </w:pPr>
    </w:p>
    <w:p w14:paraId="45456BD5" w14:textId="358865E4" w:rsidR="00E27A6F" w:rsidRDefault="00D637DB" w:rsidP="00C528B1">
      <w:pPr>
        <w:jc w:val="both"/>
        <w:rPr>
          <w:rFonts w:ascii="Arial" w:hAnsi="Arial" w:cs="Arial"/>
          <w:i/>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.5</w:t>
      </w:r>
      <w:r w:rsidR="00DC2084" w:rsidRPr="00D861B4">
        <w:rPr>
          <w:rFonts w:ascii="Arial" w:hAnsi="Arial" w:cs="Arial"/>
          <w:sz w:val="22"/>
          <w:szCs w:val="22"/>
        </w:rPr>
        <w:t xml:space="preserve"> </w:t>
      </w:r>
      <w:r w:rsidR="001A7934">
        <w:rPr>
          <w:rFonts w:ascii="Arial" w:hAnsi="Arial" w:cs="Arial"/>
          <w:sz w:val="22"/>
          <w:szCs w:val="22"/>
        </w:rPr>
        <w:t>N</w:t>
      </w:r>
      <w:r w:rsidR="00DC2084" w:rsidRPr="00D861B4">
        <w:rPr>
          <w:rFonts w:ascii="Arial" w:hAnsi="Arial" w:cs="Arial"/>
          <w:sz w:val="22"/>
          <w:szCs w:val="22"/>
        </w:rPr>
        <w:t>a vynechaných mie</w:t>
      </w:r>
      <w:r w:rsidR="00C528B1" w:rsidRPr="00D861B4">
        <w:rPr>
          <w:rFonts w:ascii="Arial" w:hAnsi="Arial" w:cs="Arial"/>
          <w:sz w:val="22"/>
          <w:szCs w:val="22"/>
        </w:rPr>
        <w:t xml:space="preserve">stach </w:t>
      </w:r>
      <w:r w:rsidR="004A153B" w:rsidRPr="00D861B4">
        <w:rPr>
          <w:rFonts w:ascii="Arial" w:hAnsi="Arial" w:cs="Arial"/>
          <w:sz w:val="22"/>
          <w:szCs w:val="22"/>
        </w:rPr>
        <w:t>doplnený návrh</w:t>
      </w:r>
      <w:r w:rsidR="002818A2">
        <w:rPr>
          <w:rFonts w:ascii="Arial" w:hAnsi="Arial" w:cs="Arial"/>
          <w:sz w:val="22"/>
          <w:szCs w:val="22"/>
        </w:rPr>
        <w:t xml:space="preserve"> zmluvy</w:t>
      </w:r>
      <w:r w:rsidR="00ED1659">
        <w:rPr>
          <w:rFonts w:ascii="Arial" w:hAnsi="Arial" w:cs="Arial"/>
          <w:sz w:val="22"/>
          <w:szCs w:val="22"/>
        </w:rPr>
        <w:t xml:space="preserve"> o dielo </w:t>
      </w:r>
      <w:r w:rsidR="008A7734">
        <w:rPr>
          <w:rFonts w:ascii="Arial" w:hAnsi="Arial" w:cs="Arial"/>
          <w:sz w:val="22"/>
          <w:szCs w:val="22"/>
        </w:rPr>
        <w:t>podpísan</w:t>
      </w:r>
      <w:r w:rsidR="00252356">
        <w:rPr>
          <w:rFonts w:ascii="Arial" w:hAnsi="Arial" w:cs="Arial"/>
          <w:sz w:val="22"/>
          <w:szCs w:val="22"/>
        </w:rPr>
        <w:t xml:space="preserve">ý </w:t>
      </w:r>
      <w:r w:rsidR="0096218E">
        <w:rPr>
          <w:rFonts w:ascii="Arial" w:hAnsi="Arial" w:cs="Arial"/>
          <w:sz w:val="22"/>
          <w:szCs w:val="22"/>
        </w:rPr>
        <w:t xml:space="preserve">oprávnenou osobou za uchádzača </w:t>
      </w:r>
      <w:r>
        <w:rPr>
          <w:rFonts w:ascii="Arial" w:hAnsi="Arial" w:cs="Arial"/>
          <w:sz w:val="22"/>
          <w:szCs w:val="22"/>
        </w:rPr>
        <w:t xml:space="preserve">spolu s </w:t>
      </w:r>
      <w:r w:rsidR="00BD10CA">
        <w:rPr>
          <w:rFonts w:ascii="Arial" w:hAnsi="Arial" w:cs="Arial"/>
          <w:sz w:val="22"/>
          <w:szCs w:val="22"/>
        </w:rPr>
        <w:t xml:space="preserve">relevantnými </w:t>
      </w:r>
      <w:r>
        <w:rPr>
          <w:rFonts w:ascii="Arial" w:hAnsi="Arial" w:cs="Arial"/>
          <w:sz w:val="22"/>
          <w:szCs w:val="22"/>
        </w:rPr>
        <w:t>prílohami</w:t>
      </w:r>
      <w:r w:rsidR="00B936E1">
        <w:rPr>
          <w:rFonts w:ascii="Arial" w:hAnsi="Arial" w:cs="Arial"/>
          <w:sz w:val="22"/>
          <w:szCs w:val="22"/>
        </w:rPr>
        <w:t xml:space="preserve"> pre každú časť zákazky sa</w:t>
      </w:r>
      <w:r w:rsidR="00BE6949">
        <w:rPr>
          <w:rFonts w:ascii="Arial" w:hAnsi="Arial" w:cs="Arial"/>
          <w:sz w:val="22"/>
          <w:szCs w:val="22"/>
        </w:rPr>
        <w:t>m</w:t>
      </w:r>
      <w:r w:rsidR="00B936E1">
        <w:rPr>
          <w:rFonts w:ascii="Arial" w:hAnsi="Arial" w:cs="Arial"/>
          <w:sz w:val="22"/>
          <w:szCs w:val="22"/>
        </w:rPr>
        <w:t>ostatne</w:t>
      </w:r>
      <w:r w:rsidR="005B4BEC">
        <w:rPr>
          <w:rFonts w:ascii="Arial" w:hAnsi="Arial" w:cs="Arial"/>
          <w:sz w:val="22"/>
          <w:szCs w:val="22"/>
        </w:rPr>
        <w:t>:</w:t>
      </w:r>
    </w:p>
    <w:p w14:paraId="65202A55" w14:textId="1211D8EC" w:rsidR="00B936E1" w:rsidRDefault="00E27A6F" w:rsidP="00551E5A">
      <w:pPr>
        <w:jc w:val="both"/>
        <w:rPr>
          <w:rFonts w:ascii="Arial" w:hAnsi="Arial" w:cs="Arial"/>
          <w:sz w:val="22"/>
          <w:szCs w:val="22"/>
        </w:rPr>
      </w:pPr>
      <w:r w:rsidRPr="005B4BEC">
        <w:rPr>
          <w:rFonts w:ascii="Arial" w:hAnsi="Arial" w:cs="Arial"/>
          <w:sz w:val="22"/>
          <w:szCs w:val="22"/>
        </w:rPr>
        <w:t xml:space="preserve">Ku zmluve </w:t>
      </w:r>
      <w:r w:rsidR="00ED1659" w:rsidRPr="005B4BEC">
        <w:rPr>
          <w:rFonts w:ascii="Arial" w:hAnsi="Arial" w:cs="Arial"/>
          <w:sz w:val="22"/>
          <w:szCs w:val="22"/>
        </w:rPr>
        <w:t xml:space="preserve">o dielo </w:t>
      </w:r>
      <w:r w:rsidRPr="005B4BEC">
        <w:rPr>
          <w:rFonts w:ascii="Arial" w:hAnsi="Arial" w:cs="Arial"/>
          <w:sz w:val="22"/>
          <w:szCs w:val="22"/>
        </w:rPr>
        <w:t xml:space="preserve">uchádzač </w:t>
      </w:r>
      <w:r w:rsidR="00900072" w:rsidRPr="005B4BEC">
        <w:rPr>
          <w:rFonts w:ascii="Arial" w:hAnsi="Arial" w:cs="Arial"/>
          <w:sz w:val="22"/>
          <w:szCs w:val="22"/>
        </w:rPr>
        <w:t xml:space="preserve">do ponuky </w:t>
      </w:r>
      <w:r w:rsidRPr="005B4BEC">
        <w:rPr>
          <w:rFonts w:ascii="Arial" w:hAnsi="Arial" w:cs="Arial"/>
          <w:sz w:val="22"/>
          <w:szCs w:val="22"/>
        </w:rPr>
        <w:t>predloží</w:t>
      </w:r>
      <w:r w:rsidR="00ED1659" w:rsidRPr="005B4BEC">
        <w:rPr>
          <w:rFonts w:ascii="Arial" w:hAnsi="Arial" w:cs="Arial"/>
          <w:sz w:val="22"/>
          <w:szCs w:val="22"/>
        </w:rPr>
        <w:t xml:space="preserve"> príloh</w:t>
      </w:r>
      <w:r w:rsidR="001B3F7C" w:rsidRPr="005B4BEC">
        <w:rPr>
          <w:rFonts w:ascii="Arial" w:hAnsi="Arial" w:cs="Arial"/>
          <w:sz w:val="22"/>
          <w:szCs w:val="22"/>
        </w:rPr>
        <w:t>u</w:t>
      </w:r>
      <w:r w:rsidR="001B14D2" w:rsidRPr="005B4BEC">
        <w:rPr>
          <w:rFonts w:ascii="Arial" w:hAnsi="Arial" w:cs="Arial"/>
          <w:sz w:val="22"/>
          <w:szCs w:val="22"/>
        </w:rPr>
        <w:t xml:space="preserve"> </w:t>
      </w:r>
      <w:r w:rsidR="00C95B77" w:rsidRPr="005B4BEC">
        <w:rPr>
          <w:rFonts w:ascii="Arial" w:hAnsi="Arial" w:cs="Arial"/>
          <w:sz w:val="22"/>
          <w:szCs w:val="22"/>
        </w:rPr>
        <w:t xml:space="preserve">zmluvy č. </w:t>
      </w:r>
      <w:r w:rsidR="00B936E1">
        <w:rPr>
          <w:rFonts w:ascii="Arial" w:hAnsi="Arial" w:cs="Arial"/>
          <w:sz w:val="22"/>
          <w:szCs w:val="22"/>
        </w:rPr>
        <w:t>1 a 2</w:t>
      </w:r>
      <w:r w:rsidR="00492061" w:rsidRPr="005B4BEC">
        <w:rPr>
          <w:rFonts w:ascii="Arial" w:hAnsi="Arial" w:cs="Arial"/>
          <w:sz w:val="22"/>
          <w:szCs w:val="22"/>
        </w:rPr>
        <w:t xml:space="preserve"> </w:t>
      </w:r>
      <w:r w:rsidR="005B4BEC" w:rsidRPr="005B4BEC">
        <w:rPr>
          <w:rFonts w:ascii="Arial" w:hAnsi="Arial" w:cs="Arial"/>
          <w:sz w:val="22"/>
          <w:szCs w:val="22"/>
        </w:rPr>
        <w:t xml:space="preserve">s podpisom a pečiatkou oprávnenej osoby </w:t>
      </w:r>
      <w:r w:rsidR="005B4BEC">
        <w:rPr>
          <w:rFonts w:ascii="Arial" w:hAnsi="Arial" w:cs="Arial"/>
          <w:sz w:val="22"/>
          <w:szCs w:val="22"/>
        </w:rPr>
        <w:t>(</w:t>
      </w:r>
      <w:r w:rsidR="00B936E1">
        <w:rPr>
          <w:rFonts w:ascii="Arial" w:hAnsi="Arial" w:cs="Arial"/>
          <w:sz w:val="22"/>
          <w:szCs w:val="22"/>
        </w:rPr>
        <w:t xml:space="preserve">ako </w:t>
      </w:r>
      <w:proofErr w:type="spellStart"/>
      <w:r w:rsidR="005B4BEC">
        <w:rPr>
          <w:rFonts w:ascii="Arial" w:hAnsi="Arial" w:cs="Arial"/>
          <w:sz w:val="22"/>
          <w:szCs w:val="22"/>
        </w:rPr>
        <w:t>sken</w:t>
      </w:r>
      <w:proofErr w:type="spellEnd"/>
      <w:r w:rsidR="005B4BEC">
        <w:rPr>
          <w:rFonts w:ascii="Arial" w:hAnsi="Arial" w:cs="Arial"/>
          <w:sz w:val="22"/>
          <w:szCs w:val="22"/>
        </w:rPr>
        <w:t xml:space="preserve">) </w:t>
      </w:r>
      <w:r w:rsidR="005B4BEC" w:rsidRPr="005B4BEC">
        <w:rPr>
          <w:rFonts w:ascii="Arial" w:hAnsi="Arial" w:cs="Arial"/>
          <w:sz w:val="22"/>
          <w:szCs w:val="22"/>
        </w:rPr>
        <w:t xml:space="preserve">a do ponuky uchádzač vloží prílohu č. </w:t>
      </w:r>
      <w:r w:rsidR="00B936E1">
        <w:rPr>
          <w:rFonts w:ascii="Arial" w:hAnsi="Arial" w:cs="Arial"/>
          <w:sz w:val="22"/>
          <w:szCs w:val="22"/>
        </w:rPr>
        <w:t>2</w:t>
      </w:r>
      <w:r w:rsidR="005B4BEC" w:rsidRPr="005B4BEC">
        <w:rPr>
          <w:rFonts w:ascii="Arial" w:hAnsi="Arial" w:cs="Arial"/>
          <w:sz w:val="22"/>
          <w:szCs w:val="22"/>
        </w:rPr>
        <w:t xml:space="preserve"> </w:t>
      </w:r>
      <w:r w:rsidR="005B4BEC">
        <w:rPr>
          <w:rFonts w:ascii="Arial" w:hAnsi="Arial" w:cs="Arial"/>
          <w:sz w:val="22"/>
          <w:szCs w:val="22"/>
        </w:rPr>
        <w:t xml:space="preserve">aj </w:t>
      </w:r>
      <w:r w:rsidR="005B4BEC" w:rsidRPr="005B4BEC">
        <w:rPr>
          <w:rFonts w:ascii="Arial" w:hAnsi="Arial" w:cs="Arial"/>
          <w:sz w:val="22"/>
          <w:szCs w:val="22"/>
        </w:rPr>
        <w:t>v MS Excel.</w:t>
      </w:r>
      <w:r w:rsidR="00B936E1">
        <w:rPr>
          <w:rFonts w:ascii="Arial" w:hAnsi="Arial" w:cs="Arial"/>
          <w:sz w:val="22"/>
          <w:szCs w:val="22"/>
        </w:rPr>
        <w:t xml:space="preserve"> </w:t>
      </w:r>
    </w:p>
    <w:p w14:paraId="5F662218" w14:textId="59783C3A" w:rsidR="005B4BEC" w:rsidRPr="005B4BEC" w:rsidRDefault="00B936E1" w:rsidP="00551E5A">
      <w:pPr>
        <w:jc w:val="both"/>
        <w:rPr>
          <w:rFonts w:ascii="Arial" w:hAnsi="Arial" w:cs="Arial"/>
          <w:sz w:val="22"/>
          <w:szCs w:val="22"/>
        </w:rPr>
      </w:pPr>
      <w:r>
        <w:rPr>
          <w:rFonts w:ascii="Arial" w:hAnsi="Arial" w:cs="Arial"/>
          <w:sz w:val="22"/>
          <w:szCs w:val="22"/>
        </w:rPr>
        <w:t>(Prílohu č. 3 predloží až úspešný uchádzač v listinnej podobe).</w:t>
      </w:r>
    </w:p>
    <w:p w14:paraId="24B6F7E8" w14:textId="6EE3DB47" w:rsidR="00C528B1" w:rsidRDefault="00900072" w:rsidP="00551E5A">
      <w:pPr>
        <w:jc w:val="both"/>
        <w:rPr>
          <w:rFonts w:ascii="Arial" w:hAnsi="Arial" w:cs="Arial"/>
          <w:sz w:val="22"/>
          <w:szCs w:val="22"/>
        </w:rPr>
      </w:pPr>
      <w:r w:rsidRPr="005B4BEC">
        <w:rPr>
          <w:rFonts w:ascii="Arial" w:hAnsi="Arial" w:cs="Arial"/>
          <w:sz w:val="22"/>
          <w:szCs w:val="22"/>
        </w:rPr>
        <w:t>Príloh</w:t>
      </w:r>
      <w:r w:rsidR="001B3F7C" w:rsidRPr="005B4BEC">
        <w:rPr>
          <w:rFonts w:ascii="Arial" w:hAnsi="Arial" w:cs="Arial"/>
          <w:sz w:val="22"/>
          <w:szCs w:val="22"/>
        </w:rPr>
        <w:t xml:space="preserve">u </w:t>
      </w:r>
      <w:r w:rsidRPr="005B4BEC">
        <w:rPr>
          <w:rFonts w:ascii="Arial" w:hAnsi="Arial" w:cs="Arial"/>
          <w:sz w:val="22"/>
          <w:szCs w:val="22"/>
        </w:rPr>
        <w:t>č.</w:t>
      </w:r>
      <w:r w:rsidR="00492061" w:rsidRPr="005B4BEC">
        <w:rPr>
          <w:rFonts w:ascii="Arial" w:hAnsi="Arial" w:cs="Arial"/>
          <w:sz w:val="22"/>
          <w:szCs w:val="22"/>
        </w:rPr>
        <w:t xml:space="preserve"> </w:t>
      </w:r>
      <w:r w:rsidR="00B936E1">
        <w:rPr>
          <w:rFonts w:ascii="Arial" w:hAnsi="Arial" w:cs="Arial"/>
          <w:sz w:val="22"/>
          <w:szCs w:val="22"/>
        </w:rPr>
        <w:t>4</w:t>
      </w:r>
      <w:r w:rsidR="00492061" w:rsidRPr="005B4BEC">
        <w:rPr>
          <w:rFonts w:ascii="Arial" w:hAnsi="Arial" w:cs="Arial"/>
          <w:sz w:val="22"/>
          <w:szCs w:val="22"/>
        </w:rPr>
        <w:t xml:space="preserve"> </w:t>
      </w:r>
      <w:r w:rsidR="001B14D2" w:rsidRPr="005B4BEC">
        <w:rPr>
          <w:rFonts w:ascii="Arial" w:hAnsi="Arial" w:cs="Arial"/>
          <w:sz w:val="22"/>
          <w:szCs w:val="22"/>
        </w:rPr>
        <w:t xml:space="preserve">má povinnosť </w:t>
      </w:r>
      <w:r w:rsidR="00D637DB" w:rsidRPr="005B4BEC">
        <w:rPr>
          <w:rFonts w:ascii="Arial" w:hAnsi="Arial" w:cs="Arial"/>
          <w:sz w:val="22"/>
          <w:szCs w:val="22"/>
        </w:rPr>
        <w:t>pre</w:t>
      </w:r>
      <w:r w:rsidR="001B14D2" w:rsidRPr="005B4BEC">
        <w:rPr>
          <w:rFonts w:ascii="Arial" w:hAnsi="Arial" w:cs="Arial"/>
          <w:sz w:val="22"/>
          <w:szCs w:val="22"/>
        </w:rPr>
        <w:t>dložiť</w:t>
      </w:r>
      <w:r w:rsidR="00D637DB" w:rsidRPr="005B4BEC">
        <w:rPr>
          <w:rFonts w:ascii="Arial" w:hAnsi="Arial" w:cs="Arial"/>
          <w:sz w:val="22"/>
          <w:szCs w:val="22"/>
        </w:rPr>
        <w:t xml:space="preserve"> k podpisu zmluvy až úspešný uchádzač</w:t>
      </w:r>
      <w:r w:rsidR="001B14D2" w:rsidRPr="005B4BEC">
        <w:rPr>
          <w:rFonts w:ascii="Arial" w:hAnsi="Arial" w:cs="Arial"/>
          <w:sz w:val="22"/>
          <w:szCs w:val="22"/>
        </w:rPr>
        <w:t>, do ponuky môže byť predložená</w:t>
      </w:r>
      <w:r w:rsidR="00D637DB" w:rsidRPr="005B4BEC">
        <w:rPr>
          <w:rFonts w:ascii="Arial" w:hAnsi="Arial" w:cs="Arial"/>
          <w:sz w:val="22"/>
          <w:szCs w:val="22"/>
        </w:rPr>
        <w:t>.</w:t>
      </w:r>
      <w:r w:rsidR="003A7E8E" w:rsidRPr="00551E5A">
        <w:rPr>
          <w:rFonts w:ascii="Arial" w:hAnsi="Arial" w:cs="Arial"/>
          <w:sz w:val="22"/>
          <w:szCs w:val="22"/>
        </w:rPr>
        <w:t xml:space="preserve"> </w:t>
      </w:r>
    </w:p>
    <w:p w14:paraId="6138D18A" w14:textId="77777777" w:rsidR="00AB696D" w:rsidRPr="00D861B4" w:rsidRDefault="00AB696D" w:rsidP="00C528B1">
      <w:pPr>
        <w:jc w:val="both"/>
        <w:rPr>
          <w:rFonts w:ascii="Arial" w:hAnsi="Arial" w:cs="Arial"/>
          <w:sz w:val="22"/>
          <w:szCs w:val="22"/>
        </w:rPr>
      </w:pPr>
    </w:p>
    <w:p w14:paraId="0F6695A2" w14:textId="6D1E12C1" w:rsidR="00C528B1"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.6</w:t>
      </w:r>
      <w:r w:rsidR="00C528B1" w:rsidRPr="00D861B4">
        <w:rPr>
          <w:rFonts w:ascii="Arial" w:hAnsi="Arial" w:cs="Arial"/>
          <w:sz w:val="22"/>
          <w:szCs w:val="22"/>
        </w:rPr>
        <w:t xml:space="preserve"> </w:t>
      </w:r>
      <w:r w:rsidR="001A7934">
        <w:rPr>
          <w:rFonts w:ascii="Arial" w:hAnsi="Arial" w:cs="Arial"/>
          <w:sz w:val="22"/>
          <w:szCs w:val="22"/>
        </w:rPr>
        <w:t>V</w:t>
      </w:r>
      <w:r w:rsidR="00C528B1" w:rsidRPr="00D861B4">
        <w:rPr>
          <w:rFonts w:ascii="Arial" w:hAnsi="Arial" w:cs="Arial"/>
          <w:sz w:val="22"/>
          <w:szCs w:val="22"/>
        </w:rPr>
        <w:t xml:space="preserve">yhlásenie uchádzača, že súhlasí s podmienkami zadávania podlimitnej zákazky </w:t>
      </w:r>
      <w:proofErr w:type="spellStart"/>
      <w:r w:rsidR="00C528B1" w:rsidRPr="00D861B4">
        <w:rPr>
          <w:rFonts w:ascii="Arial" w:hAnsi="Arial" w:cs="Arial"/>
          <w:sz w:val="22"/>
          <w:szCs w:val="22"/>
        </w:rPr>
        <w:t>určenými</w:t>
      </w:r>
      <w:proofErr w:type="spellEnd"/>
      <w:r w:rsidR="00C528B1" w:rsidRPr="00D861B4">
        <w:rPr>
          <w:rFonts w:ascii="Arial" w:hAnsi="Arial" w:cs="Arial"/>
          <w:sz w:val="22"/>
          <w:szCs w:val="22"/>
        </w:rPr>
        <w:t xml:space="preserve"> </w:t>
      </w:r>
      <w:proofErr w:type="spellStart"/>
      <w:r w:rsidR="00C528B1" w:rsidRPr="00D861B4">
        <w:rPr>
          <w:rFonts w:ascii="Arial" w:hAnsi="Arial" w:cs="Arial"/>
          <w:sz w:val="22"/>
          <w:szCs w:val="22"/>
        </w:rPr>
        <w:t>verejným</w:t>
      </w:r>
      <w:proofErr w:type="spellEnd"/>
      <w:r w:rsidR="00C528B1" w:rsidRPr="00D861B4">
        <w:rPr>
          <w:rFonts w:ascii="Arial" w:hAnsi="Arial" w:cs="Arial"/>
          <w:sz w:val="22"/>
          <w:szCs w:val="22"/>
        </w:rPr>
        <w:t xml:space="preserve"> obstarávateľom v </w:t>
      </w:r>
      <w:proofErr w:type="spellStart"/>
      <w:r w:rsidR="00C528B1" w:rsidRPr="00D861B4">
        <w:rPr>
          <w:rFonts w:ascii="Arial" w:hAnsi="Arial" w:cs="Arial"/>
          <w:sz w:val="22"/>
          <w:szCs w:val="22"/>
        </w:rPr>
        <w:t>týchto</w:t>
      </w:r>
      <w:proofErr w:type="spellEnd"/>
      <w:r w:rsidR="00C528B1" w:rsidRPr="00D861B4">
        <w:rPr>
          <w:rFonts w:ascii="Arial" w:hAnsi="Arial" w:cs="Arial"/>
          <w:sz w:val="22"/>
          <w:szCs w:val="22"/>
        </w:rPr>
        <w:t xml:space="preserve"> </w:t>
      </w:r>
      <w:proofErr w:type="spellStart"/>
      <w:r w:rsidR="00C528B1" w:rsidRPr="00D861B4">
        <w:rPr>
          <w:rFonts w:ascii="Arial" w:hAnsi="Arial" w:cs="Arial"/>
          <w:sz w:val="22"/>
          <w:szCs w:val="22"/>
        </w:rPr>
        <w:t>súťažných</w:t>
      </w:r>
      <w:proofErr w:type="spellEnd"/>
      <w:r w:rsidR="00C528B1" w:rsidRPr="00D861B4">
        <w:rPr>
          <w:rFonts w:ascii="Arial" w:hAnsi="Arial" w:cs="Arial"/>
          <w:sz w:val="22"/>
          <w:szCs w:val="22"/>
        </w:rPr>
        <w:t xml:space="preserve"> podkladoch a v </w:t>
      </w:r>
      <w:proofErr w:type="spellStart"/>
      <w:r w:rsidR="00C528B1" w:rsidRPr="00D861B4">
        <w:rPr>
          <w:rFonts w:ascii="Arial" w:hAnsi="Arial" w:cs="Arial"/>
          <w:sz w:val="22"/>
          <w:szCs w:val="22"/>
        </w:rPr>
        <w:t>ostatných</w:t>
      </w:r>
      <w:proofErr w:type="spellEnd"/>
      <w:r w:rsidR="00C528B1" w:rsidRPr="00D861B4">
        <w:rPr>
          <w:rFonts w:ascii="Arial" w:hAnsi="Arial" w:cs="Arial"/>
          <w:sz w:val="22"/>
          <w:szCs w:val="22"/>
        </w:rPr>
        <w:t xml:space="preserve"> dokumentoch </w:t>
      </w:r>
      <w:proofErr w:type="spellStart"/>
      <w:r w:rsidR="00C528B1" w:rsidRPr="00D861B4">
        <w:rPr>
          <w:rFonts w:ascii="Arial" w:hAnsi="Arial" w:cs="Arial"/>
          <w:sz w:val="22"/>
          <w:szCs w:val="22"/>
        </w:rPr>
        <w:t>poskytnutých</w:t>
      </w:r>
      <w:proofErr w:type="spellEnd"/>
      <w:r w:rsidR="00C528B1" w:rsidRPr="00D861B4">
        <w:rPr>
          <w:rFonts w:ascii="Arial" w:hAnsi="Arial" w:cs="Arial"/>
          <w:sz w:val="22"/>
          <w:szCs w:val="22"/>
        </w:rPr>
        <w:t xml:space="preserve"> v lehote na predkladanie ponúk a o pravdivosti a úplnosti </w:t>
      </w:r>
      <w:proofErr w:type="spellStart"/>
      <w:r w:rsidR="00C528B1" w:rsidRPr="00D861B4">
        <w:rPr>
          <w:rFonts w:ascii="Arial" w:hAnsi="Arial" w:cs="Arial"/>
          <w:sz w:val="22"/>
          <w:szCs w:val="22"/>
        </w:rPr>
        <w:t>všetkých</w:t>
      </w:r>
      <w:proofErr w:type="spellEnd"/>
      <w:r w:rsidR="00C528B1" w:rsidRPr="00D861B4">
        <w:rPr>
          <w:rFonts w:ascii="Arial" w:hAnsi="Arial" w:cs="Arial"/>
          <w:sz w:val="22"/>
          <w:szCs w:val="22"/>
        </w:rPr>
        <w:t xml:space="preserve"> dokladov</w:t>
      </w:r>
      <w:r w:rsidR="00A90A3D">
        <w:rPr>
          <w:rFonts w:ascii="Arial" w:hAnsi="Arial" w:cs="Arial"/>
          <w:sz w:val="22"/>
          <w:szCs w:val="22"/>
        </w:rPr>
        <w:t xml:space="preserve">. </w:t>
      </w:r>
      <w:r w:rsidR="00C528B1" w:rsidRPr="00D861B4">
        <w:rPr>
          <w:rFonts w:ascii="Arial" w:hAnsi="Arial" w:cs="Arial"/>
          <w:sz w:val="22"/>
          <w:szCs w:val="22"/>
        </w:rPr>
        <w:t xml:space="preserve"> </w:t>
      </w:r>
    </w:p>
    <w:p w14:paraId="35C27126" w14:textId="7F7B7C2B" w:rsidR="00492061" w:rsidRDefault="00492061" w:rsidP="00C528B1">
      <w:pPr>
        <w:jc w:val="both"/>
        <w:rPr>
          <w:rFonts w:ascii="Arial" w:hAnsi="Arial" w:cs="Arial"/>
          <w:sz w:val="22"/>
          <w:szCs w:val="22"/>
        </w:rPr>
      </w:pPr>
    </w:p>
    <w:p w14:paraId="3F5774C2" w14:textId="6E7DF938" w:rsidR="00492061" w:rsidRDefault="00492061" w:rsidP="00C528B1">
      <w:pPr>
        <w:jc w:val="both"/>
        <w:rPr>
          <w:rFonts w:ascii="Arial" w:hAnsi="Arial" w:cs="Arial"/>
          <w:sz w:val="22"/>
          <w:szCs w:val="22"/>
        </w:rPr>
      </w:pPr>
      <w:r>
        <w:rPr>
          <w:rFonts w:ascii="Arial" w:hAnsi="Arial" w:cs="Arial"/>
          <w:sz w:val="22"/>
          <w:szCs w:val="22"/>
        </w:rPr>
        <w:t xml:space="preserve">12.1.7 Návrh na plnenie </w:t>
      </w:r>
      <w:proofErr w:type="spellStart"/>
      <w:r>
        <w:rPr>
          <w:rFonts w:ascii="Arial" w:hAnsi="Arial" w:cs="Arial"/>
          <w:sz w:val="22"/>
          <w:szCs w:val="22"/>
        </w:rPr>
        <w:t>ktiréria</w:t>
      </w:r>
      <w:proofErr w:type="spellEnd"/>
      <w:r>
        <w:rPr>
          <w:rFonts w:ascii="Arial" w:hAnsi="Arial" w:cs="Arial"/>
          <w:sz w:val="22"/>
          <w:szCs w:val="22"/>
        </w:rPr>
        <w:t xml:space="preserve"> s podpisom oprávnenej osoby a pečiatkou za uchád</w:t>
      </w:r>
      <w:r w:rsidR="003422FB">
        <w:rPr>
          <w:rFonts w:ascii="Arial" w:hAnsi="Arial" w:cs="Arial"/>
          <w:sz w:val="22"/>
          <w:szCs w:val="22"/>
        </w:rPr>
        <w:t>z</w:t>
      </w:r>
      <w:r>
        <w:rPr>
          <w:rFonts w:ascii="Arial" w:hAnsi="Arial" w:cs="Arial"/>
          <w:sz w:val="22"/>
          <w:szCs w:val="22"/>
        </w:rPr>
        <w:t xml:space="preserve">ača (ak </w:t>
      </w:r>
      <w:proofErr w:type="spellStart"/>
      <w:r>
        <w:rPr>
          <w:rFonts w:ascii="Arial" w:hAnsi="Arial" w:cs="Arial"/>
          <w:sz w:val="22"/>
          <w:szCs w:val="22"/>
        </w:rPr>
        <w:t>relevanté</w:t>
      </w:r>
      <w:proofErr w:type="spellEnd"/>
      <w:r>
        <w:rPr>
          <w:rFonts w:ascii="Arial" w:hAnsi="Arial" w:cs="Arial"/>
          <w:sz w:val="22"/>
          <w:szCs w:val="22"/>
        </w:rPr>
        <w:t>).</w:t>
      </w:r>
    </w:p>
    <w:p w14:paraId="259C20A3" w14:textId="719CCDF3" w:rsidR="00492061" w:rsidRDefault="00492061" w:rsidP="00C528B1">
      <w:pPr>
        <w:jc w:val="both"/>
        <w:rPr>
          <w:rFonts w:ascii="Arial" w:hAnsi="Arial" w:cs="Arial"/>
          <w:sz w:val="22"/>
          <w:szCs w:val="22"/>
        </w:rPr>
      </w:pPr>
    </w:p>
    <w:p w14:paraId="337B40B9" w14:textId="775605B1" w:rsidR="00492061" w:rsidRDefault="00492061" w:rsidP="00492061">
      <w:pPr>
        <w:jc w:val="both"/>
        <w:rPr>
          <w:rFonts w:ascii="Arial" w:hAnsi="Arial" w:cs="Arial"/>
          <w:sz w:val="22"/>
          <w:szCs w:val="22"/>
        </w:rPr>
      </w:pPr>
      <w:r>
        <w:rPr>
          <w:rFonts w:ascii="Arial" w:hAnsi="Arial" w:cs="Arial"/>
          <w:sz w:val="22"/>
          <w:szCs w:val="22"/>
        </w:rPr>
        <w:t>12.1.8 Doklad o zložení zábezpeky na bankový účet uvedený v bode 13</w:t>
      </w:r>
      <w:r w:rsidR="00B936E1">
        <w:rPr>
          <w:rFonts w:ascii="Arial" w:hAnsi="Arial" w:cs="Arial"/>
          <w:sz w:val="22"/>
          <w:szCs w:val="22"/>
        </w:rPr>
        <w:t xml:space="preserve"> – pre každú časť zákazky</w:t>
      </w:r>
      <w:r>
        <w:rPr>
          <w:rFonts w:ascii="Arial" w:hAnsi="Arial" w:cs="Arial"/>
          <w:sz w:val="22"/>
          <w:szCs w:val="22"/>
        </w:rPr>
        <w:t>.</w:t>
      </w:r>
    </w:p>
    <w:p w14:paraId="1A6EBA19" w14:textId="77777777" w:rsidR="00492061" w:rsidRDefault="00492061" w:rsidP="00492061">
      <w:pPr>
        <w:jc w:val="both"/>
        <w:rPr>
          <w:rFonts w:ascii="Arial" w:hAnsi="Arial" w:cs="Arial"/>
          <w:sz w:val="22"/>
          <w:szCs w:val="22"/>
        </w:rPr>
      </w:pPr>
    </w:p>
    <w:p w14:paraId="24E61019" w14:textId="77777777" w:rsidR="00492061" w:rsidRDefault="00492061" w:rsidP="00492061">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l dokumentu</w:t>
      </w:r>
      <w:r>
        <w:rPr>
          <w:rFonts w:ascii="Arial" w:hAnsi="Arial" w:cs="Arial"/>
          <w:sz w:val="22"/>
          <w:szCs w:val="22"/>
        </w:rPr>
        <w:t xml:space="preserve"> </w:t>
      </w:r>
      <w:r w:rsidRPr="00725F07">
        <w:rPr>
          <w:rFonts w:ascii="Arial" w:hAnsi="Arial" w:cs="Arial"/>
          <w:sz w:val="22"/>
          <w:szCs w:val="22"/>
        </w:rPr>
        <w:t xml:space="preserve">musí byť doručený v lehote na predkladanie ponúk v listinnej podobe na adresu </w:t>
      </w:r>
      <w:r>
        <w:rPr>
          <w:rFonts w:ascii="Arial" w:hAnsi="Arial" w:cs="Arial"/>
          <w:sz w:val="22"/>
          <w:szCs w:val="22"/>
        </w:rPr>
        <w:t>Enixa, s.r.o., Ľudovíta Štúra 917, 013 03 Varín</w:t>
      </w:r>
      <w:r w:rsidRPr="00725F07">
        <w:rPr>
          <w:rFonts w:ascii="Arial" w:hAnsi="Arial" w:cs="Arial"/>
          <w:sz w:val="22"/>
          <w:szCs w:val="22"/>
        </w:rPr>
        <w:t>.</w:t>
      </w:r>
    </w:p>
    <w:p w14:paraId="29045FB5" w14:textId="77777777" w:rsidR="00492061" w:rsidRPr="00D861B4" w:rsidRDefault="00492061" w:rsidP="00492061">
      <w:pPr>
        <w:rPr>
          <w:rFonts w:ascii="Arial" w:hAnsi="Arial" w:cs="Arial"/>
          <w:sz w:val="22"/>
          <w:szCs w:val="22"/>
        </w:rPr>
      </w:pPr>
    </w:p>
    <w:p w14:paraId="27D86751" w14:textId="77777777" w:rsidR="00492061" w:rsidRPr="00D861B4" w:rsidRDefault="00492061" w:rsidP="00492061">
      <w:pPr>
        <w:rPr>
          <w:rFonts w:ascii="Arial" w:hAnsi="Arial" w:cs="Arial"/>
          <w:sz w:val="22"/>
          <w:szCs w:val="22"/>
        </w:rPr>
      </w:pPr>
      <w:r w:rsidRPr="00D861B4">
        <w:rPr>
          <w:rFonts w:ascii="Arial" w:hAnsi="Arial" w:cs="Arial"/>
          <w:sz w:val="22"/>
          <w:szCs w:val="22"/>
        </w:rPr>
        <w:t>13. Zábezpeka</w:t>
      </w:r>
    </w:p>
    <w:p w14:paraId="3400499F" w14:textId="418D74FD" w:rsidR="00492061"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1 Zábezpeka sa vyžaduje</w:t>
      </w:r>
      <w:r>
        <w:rPr>
          <w:rFonts w:ascii="Arial" w:hAnsi="Arial" w:cs="Arial"/>
          <w:sz w:val="22"/>
          <w:szCs w:val="22"/>
        </w:rPr>
        <w:t xml:space="preserve"> vo výške </w:t>
      </w:r>
      <w:r w:rsidR="00BD10CA">
        <w:rPr>
          <w:rFonts w:ascii="Arial" w:hAnsi="Arial" w:cs="Arial"/>
          <w:sz w:val="22"/>
          <w:szCs w:val="22"/>
        </w:rPr>
        <w:t>10</w:t>
      </w:r>
      <w:r>
        <w:rPr>
          <w:rFonts w:ascii="Arial" w:hAnsi="Arial" w:cs="Arial"/>
          <w:sz w:val="22"/>
          <w:szCs w:val="22"/>
        </w:rPr>
        <w:t>.000,00 EUR</w:t>
      </w:r>
      <w:r w:rsidR="00B936E1">
        <w:rPr>
          <w:rFonts w:ascii="Arial" w:hAnsi="Arial" w:cs="Arial"/>
          <w:sz w:val="22"/>
          <w:szCs w:val="22"/>
        </w:rPr>
        <w:t xml:space="preserve"> pre časť 1 zákazky a vo výške 10.000,00 EUR pre časť 2 zákazky</w:t>
      </w:r>
      <w:r>
        <w:rPr>
          <w:rFonts w:ascii="Arial" w:hAnsi="Arial" w:cs="Arial"/>
          <w:sz w:val="22"/>
          <w:szCs w:val="22"/>
        </w:rPr>
        <w:t>.</w:t>
      </w:r>
      <w:r w:rsidRPr="00551E5A">
        <w:rPr>
          <w:rFonts w:ascii="Arial" w:hAnsi="Arial" w:cs="Arial"/>
          <w:sz w:val="22"/>
          <w:szCs w:val="22"/>
        </w:rPr>
        <w:t xml:space="preserve"> </w:t>
      </w:r>
    </w:p>
    <w:p w14:paraId="0A151F46" w14:textId="77777777" w:rsidR="00492061" w:rsidRDefault="00492061" w:rsidP="00492061">
      <w:pPr>
        <w:rPr>
          <w:rFonts w:ascii="Arial" w:hAnsi="Arial" w:cs="Arial"/>
          <w:sz w:val="22"/>
          <w:szCs w:val="22"/>
        </w:rPr>
      </w:pPr>
    </w:p>
    <w:p w14:paraId="675D70FB" w14:textId="5A3F5345" w:rsidR="00492061" w:rsidRPr="00551E5A" w:rsidRDefault="00492061" w:rsidP="00492061">
      <w:pPr>
        <w:rPr>
          <w:rFonts w:ascii="Arial" w:hAnsi="Arial" w:cs="Arial"/>
          <w:sz w:val="22"/>
          <w:szCs w:val="22"/>
        </w:rPr>
      </w:pPr>
      <w:r w:rsidRPr="00551E5A">
        <w:rPr>
          <w:rFonts w:ascii="Arial" w:hAnsi="Arial" w:cs="Arial"/>
          <w:sz w:val="22"/>
          <w:szCs w:val="22"/>
        </w:rPr>
        <w:t>Podmienky zloženia zábezpeky alebo bankovej záruky</w:t>
      </w:r>
    </w:p>
    <w:p w14:paraId="06C44200" w14:textId="77777777" w:rsidR="00492061" w:rsidRDefault="00492061" w:rsidP="00492061">
      <w:pPr>
        <w:rPr>
          <w:rFonts w:ascii="Arial" w:hAnsi="Arial" w:cs="Arial"/>
          <w:sz w:val="22"/>
          <w:szCs w:val="22"/>
        </w:rPr>
      </w:pPr>
    </w:p>
    <w:p w14:paraId="771D6736"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3E0D866B" w14:textId="77777777" w:rsidR="00492061" w:rsidRPr="00551E5A" w:rsidRDefault="00492061" w:rsidP="00492061">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27EA7DD4" w14:textId="77777777" w:rsidR="00492061" w:rsidRPr="00551E5A" w:rsidRDefault="00492061" w:rsidP="00492061">
      <w:pPr>
        <w:ind w:left="720" w:hanging="720"/>
        <w:jc w:val="both"/>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Pr="00551E5A">
        <w:rPr>
          <w:rFonts w:ascii="Arial" w:hAnsi="Arial" w:cs="Arial"/>
          <w:sz w:val="22"/>
          <w:szCs w:val="22"/>
        </w:rPr>
        <w:t xml:space="preserve"> </w:t>
      </w:r>
    </w:p>
    <w:p w14:paraId="69EA0860" w14:textId="77777777" w:rsidR="00492061" w:rsidRPr="00551E5A" w:rsidRDefault="00492061" w:rsidP="00492061">
      <w:pPr>
        <w:rPr>
          <w:rFonts w:ascii="Arial" w:hAnsi="Arial" w:cs="Arial"/>
          <w:sz w:val="22"/>
          <w:szCs w:val="22"/>
        </w:rPr>
      </w:pPr>
    </w:p>
    <w:p w14:paraId="52504D53" w14:textId="77777777" w:rsidR="00492061" w:rsidRPr="00725F07"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6DB34C0E" w14:textId="77777777" w:rsidR="00492061" w:rsidRPr="00551E5A" w:rsidRDefault="00492061" w:rsidP="00492061">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„Banka“) a preukazuje sa záručnou listinou, tak ako je uvedené ďalej.</w:t>
      </w:r>
    </w:p>
    <w:p w14:paraId="1279AC4D" w14:textId="77777777" w:rsidR="00492061" w:rsidRPr="00551E5A" w:rsidRDefault="00492061" w:rsidP="00492061">
      <w:pPr>
        <w:rPr>
          <w:rFonts w:ascii="Arial" w:hAnsi="Arial" w:cs="Arial"/>
          <w:sz w:val="22"/>
          <w:szCs w:val="22"/>
        </w:rPr>
      </w:pPr>
      <w:r w:rsidRPr="00551E5A">
        <w:rPr>
          <w:rFonts w:ascii="Arial" w:hAnsi="Arial" w:cs="Arial"/>
          <w:sz w:val="22"/>
          <w:szCs w:val="22"/>
        </w:rPr>
        <w:t xml:space="preserve"> </w:t>
      </w:r>
    </w:p>
    <w:p w14:paraId="60D3B926" w14:textId="77777777" w:rsidR="00492061" w:rsidRPr="00551E5A" w:rsidRDefault="00492061" w:rsidP="00492061">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3572C2F8" w14:textId="77777777" w:rsidR="00492061" w:rsidRPr="00551E5A" w:rsidRDefault="00492061" w:rsidP="00492061">
      <w:pPr>
        <w:numPr>
          <w:ilvl w:val="0"/>
          <w:numId w:val="9"/>
        </w:numPr>
        <w:rPr>
          <w:rFonts w:ascii="Arial" w:hAnsi="Arial" w:cs="Arial"/>
          <w:vanish/>
          <w:sz w:val="22"/>
          <w:szCs w:val="22"/>
        </w:rPr>
      </w:pPr>
    </w:p>
    <w:p w14:paraId="0EAE679C" w14:textId="77777777" w:rsidR="00492061" w:rsidRPr="00551E5A" w:rsidRDefault="00492061" w:rsidP="00492061">
      <w:pPr>
        <w:numPr>
          <w:ilvl w:val="0"/>
          <w:numId w:val="9"/>
        </w:numPr>
        <w:rPr>
          <w:rFonts w:ascii="Arial" w:hAnsi="Arial" w:cs="Arial"/>
          <w:vanish/>
          <w:sz w:val="22"/>
          <w:szCs w:val="22"/>
        </w:rPr>
      </w:pPr>
    </w:p>
    <w:p w14:paraId="53C97209" w14:textId="77777777" w:rsidR="00492061" w:rsidRPr="00551E5A" w:rsidRDefault="00492061" w:rsidP="00492061">
      <w:pPr>
        <w:numPr>
          <w:ilvl w:val="1"/>
          <w:numId w:val="9"/>
        </w:numPr>
        <w:rPr>
          <w:rFonts w:ascii="Arial" w:hAnsi="Arial" w:cs="Arial"/>
          <w:vanish/>
          <w:sz w:val="22"/>
          <w:szCs w:val="22"/>
        </w:rPr>
      </w:pPr>
    </w:p>
    <w:p w14:paraId="72289D1B" w14:textId="77777777" w:rsidR="00492061" w:rsidRPr="00551E5A" w:rsidRDefault="00492061" w:rsidP="00492061">
      <w:pPr>
        <w:numPr>
          <w:ilvl w:val="1"/>
          <w:numId w:val="9"/>
        </w:numPr>
        <w:rPr>
          <w:rFonts w:ascii="Arial" w:hAnsi="Arial" w:cs="Arial"/>
          <w:vanish/>
          <w:sz w:val="22"/>
          <w:szCs w:val="22"/>
        </w:rPr>
      </w:pPr>
    </w:p>
    <w:p w14:paraId="1B200CD9" w14:textId="77777777" w:rsidR="00492061" w:rsidRPr="00551E5A" w:rsidRDefault="00492061" w:rsidP="00492061">
      <w:pPr>
        <w:numPr>
          <w:ilvl w:val="1"/>
          <w:numId w:val="9"/>
        </w:numPr>
        <w:rPr>
          <w:rFonts w:ascii="Arial" w:hAnsi="Arial" w:cs="Arial"/>
          <w:vanish/>
          <w:sz w:val="22"/>
          <w:szCs w:val="22"/>
        </w:rPr>
      </w:pPr>
    </w:p>
    <w:p w14:paraId="37999402" w14:textId="77777777" w:rsidR="00492061" w:rsidRPr="00551E5A" w:rsidRDefault="00492061" w:rsidP="00492061">
      <w:pPr>
        <w:numPr>
          <w:ilvl w:val="1"/>
          <w:numId w:val="9"/>
        </w:numPr>
        <w:rPr>
          <w:rFonts w:ascii="Arial" w:hAnsi="Arial" w:cs="Arial"/>
          <w:vanish/>
          <w:sz w:val="22"/>
          <w:szCs w:val="22"/>
        </w:rPr>
      </w:pPr>
    </w:p>
    <w:p w14:paraId="19CFECE4"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58BFAA56"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lastRenderedPageBreak/>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4BF69855"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4E3ECEB8" w14:textId="77777777" w:rsidR="00492061" w:rsidRPr="00551E5A" w:rsidRDefault="00492061" w:rsidP="00492061">
      <w:pPr>
        <w:rPr>
          <w:rFonts w:ascii="Arial" w:hAnsi="Arial" w:cs="Arial"/>
          <w:sz w:val="22"/>
          <w:szCs w:val="22"/>
        </w:rPr>
      </w:pPr>
      <w:r w:rsidRPr="00551E5A">
        <w:rPr>
          <w:rFonts w:ascii="Arial" w:hAnsi="Arial" w:cs="Arial"/>
          <w:sz w:val="22"/>
          <w:szCs w:val="22"/>
        </w:rPr>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5A8D3A84"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770AB357"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39C71AEB" w14:textId="77777777" w:rsidR="00492061" w:rsidRPr="00551E5A" w:rsidRDefault="00492061" w:rsidP="00492061">
      <w:pPr>
        <w:rPr>
          <w:rFonts w:ascii="Arial" w:hAnsi="Arial" w:cs="Arial"/>
          <w:b/>
          <w:sz w:val="22"/>
          <w:szCs w:val="22"/>
        </w:rPr>
      </w:pPr>
    </w:p>
    <w:p w14:paraId="2660756D"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5D859815"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69285463"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v prípade ak tento obdržal žiadosť od uchádzača na odvolenie bankovej záruky a tejto žiadosti vyhovel.</w:t>
      </w:r>
    </w:p>
    <w:p w14:paraId="4B3A5658"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180F5BE4" w14:textId="77777777" w:rsidR="00492061" w:rsidRPr="00551E5A" w:rsidRDefault="00492061" w:rsidP="00492061">
      <w:pPr>
        <w:rPr>
          <w:rFonts w:ascii="Arial" w:hAnsi="Arial" w:cs="Arial"/>
          <w:sz w:val="22"/>
          <w:szCs w:val="22"/>
        </w:rPr>
      </w:pPr>
    </w:p>
    <w:p w14:paraId="2044FF37"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11FF9C1A" w14:textId="77777777" w:rsidR="00492061" w:rsidRPr="00551E5A" w:rsidRDefault="00492061" w:rsidP="00492061">
      <w:pPr>
        <w:rPr>
          <w:rFonts w:ascii="Arial" w:hAnsi="Arial" w:cs="Arial"/>
          <w:sz w:val="22"/>
          <w:szCs w:val="22"/>
        </w:rPr>
      </w:pPr>
    </w:p>
    <w:p w14:paraId="161450FD"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2473AE96" w14:textId="77777777" w:rsidR="00492061" w:rsidRPr="00551E5A" w:rsidRDefault="00492061" w:rsidP="00492061">
      <w:pPr>
        <w:rPr>
          <w:rFonts w:ascii="Arial" w:hAnsi="Arial" w:cs="Arial"/>
          <w:sz w:val="22"/>
          <w:szCs w:val="22"/>
        </w:rPr>
      </w:pPr>
    </w:p>
    <w:p w14:paraId="04FD7E92"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0BED64DC" w14:textId="77777777" w:rsidR="00492061" w:rsidRPr="00551E5A" w:rsidRDefault="00492061" w:rsidP="00492061">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2D42F9C8" w14:textId="77777777" w:rsidR="00492061" w:rsidRPr="00551E5A" w:rsidRDefault="00492061" w:rsidP="00492061">
      <w:pPr>
        <w:rPr>
          <w:rFonts w:ascii="Arial" w:hAnsi="Arial" w:cs="Arial"/>
          <w:sz w:val="22"/>
          <w:szCs w:val="22"/>
        </w:rPr>
      </w:pPr>
    </w:p>
    <w:p w14:paraId="7D75276C"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12765C2A"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61BA6988" w14:textId="77777777" w:rsidR="00492061" w:rsidRPr="00551E5A" w:rsidRDefault="00492061" w:rsidP="00492061">
      <w:pPr>
        <w:rPr>
          <w:rFonts w:ascii="Arial" w:hAnsi="Arial" w:cs="Arial"/>
          <w:sz w:val="22"/>
          <w:szCs w:val="22"/>
        </w:rPr>
      </w:pPr>
    </w:p>
    <w:p w14:paraId="476F820A"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1BDC883C" w14:textId="77777777" w:rsidR="00492061" w:rsidRPr="00551E5A" w:rsidRDefault="00492061" w:rsidP="00492061">
      <w:pPr>
        <w:rPr>
          <w:rFonts w:ascii="Arial" w:hAnsi="Arial" w:cs="Arial"/>
          <w:sz w:val="22"/>
          <w:szCs w:val="22"/>
        </w:rPr>
      </w:pPr>
    </w:p>
    <w:p w14:paraId="76632E06"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55E9A047" w14:textId="7A3CBE18" w:rsidR="00492061" w:rsidRDefault="00492061" w:rsidP="00492061">
      <w:pPr>
        <w:rPr>
          <w:rFonts w:ascii="Arial" w:hAnsi="Arial" w:cs="Arial"/>
          <w:sz w:val="22"/>
          <w:szCs w:val="22"/>
        </w:rPr>
      </w:pPr>
    </w:p>
    <w:p w14:paraId="7B6B0DB8" w14:textId="1D7D8441" w:rsidR="00BD10CA" w:rsidRPr="00E47010" w:rsidRDefault="00BD10CA" w:rsidP="00BD10CA">
      <w:r w:rsidRPr="00E47010">
        <w:rPr>
          <w:rFonts w:ascii="Arial" w:hAnsi="Arial" w:cs="Arial"/>
          <w:sz w:val="22"/>
          <w:szCs w:val="22"/>
        </w:rPr>
        <w:t>Na účet vedený v</w:t>
      </w:r>
      <w:r w:rsidR="00B475ED" w:rsidRPr="00E47010">
        <w:rPr>
          <w:rFonts w:ascii="Arial" w:hAnsi="Arial" w:cs="Arial"/>
          <w:sz w:val="22"/>
          <w:szCs w:val="22"/>
        </w:rPr>
        <w:t> </w:t>
      </w:r>
      <w:r w:rsidR="00B475ED" w:rsidRPr="00E47010">
        <w:rPr>
          <w:rFonts w:ascii="Arial" w:hAnsi="Arial" w:cs="Arial"/>
          <w:color w:val="222222"/>
          <w:sz w:val="22"/>
          <w:szCs w:val="22"/>
          <w:shd w:val="clear" w:color="auto" w:fill="FFFFFF"/>
        </w:rPr>
        <w:t>Prima Banke</w:t>
      </w:r>
    </w:p>
    <w:p w14:paraId="54FA417B" w14:textId="6FAD1ED3" w:rsidR="00BD10CA" w:rsidRDefault="00BD10CA" w:rsidP="00BD10CA">
      <w:r w:rsidRPr="00E47010">
        <w:rPr>
          <w:rFonts w:ascii="Arial" w:hAnsi="Arial" w:cs="Arial"/>
          <w:color w:val="222222"/>
          <w:sz w:val="22"/>
          <w:szCs w:val="22"/>
          <w:shd w:val="clear" w:color="auto" w:fill="FFFFFF"/>
        </w:rPr>
        <w:t>IBAN</w:t>
      </w:r>
      <w:r w:rsidR="00E47010" w:rsidRPr="00E47010">
        <w:rPr>
          <w:rFonts w:ascii="Arial" w:hAnsi="Arial" w:cs="Arial"/>
          <w:color w:val="222222"/>
          <w:sz w:val="22"/>
          <w:szCs w:val="22"/>
          <w:shd w:val="clear" w:color="auto" w:fill="FFFFFF"/>
        </w:rPr>
        <w:t xml:space="preserve">: </w:t>
      </w:r>
      <w:r w:rsidR="00B475ED" w:rsidRPr="00E47010">
        <w:rPr>
          <w:rFonts w:ascii="Arial" w:hAnsi="Arial" w:cs="Arial"/>
          <w:color w:val="222222"/>
          <w:sz w:val="22"/>
          <w:szCs w:val="22"/>
          <w:shd w:val="clear" w:color="auto" w:fill="FFFFFF"/>
        </w:rPr>
        <w:t>SK93 5600 0000 0002 0271 9005</w:t>
      </w:r>
    </w:p>
    <w:p w14:paraId="1FAEEC6B" w14:textId="77777777" w:rsidR="00BD10CA" w:rsidRPr="00551E5A" w:rsidRDefault="00BD10CA" w:rsidP="00BD10CA">
      <w:pPr>
        <w:rPr>
          <w:rFonts w:ascii="Arial" w:hAnsi="Arial" w:cs="Arial"/>
          <w:sz w:val="22"/>
          <w:szCs w:val="22"/>
        </w:rPr>
      </w:pPr>
      <w:r w:rsidRPr="00551E5A">
        <w:rPr>
          <w:rFonts w:ascii="Arial" w:hAnsi="Arial" w:cs="Arial"/>
          <w:sz w:val="22"/>
          <w:szCs w:val="22"/>
        </w:rPr>
        <w:t xml:space="preserve">variabilný symbol uvedie uchádzač svoje IČO. </w:t>
      </w:r>
    </w:p>
    <w:p w14:paraId="14B08B75" w14:textId="77777777" w:rsidR="00BD10CA" w:rsidRDefault="00BD10CA" w:rsidP="00BD10CA">
      <w:pPr>
        <w:rPr>
          <w:rFonts w:ascii="Arial" w:hAnsi="Arial" w:cs="Arial"/>
          <w:sz w:val="22"/>
          <w:szCs w:val="22"/>
        </w:rPr>
      </w:pPr>
    </w:p>
    <w:p w14:paraId="53E2BF06" w14:textId="77777777" w:rsidR="00BD10CA" w:rsidRPr="00551E5A" w:rsidRDefault="00BD10CA" w:rsidP="00BD10CA">
      <w:pPr>
        <w:jc w:val="both"/>
        <w:rPr>
          <w:rFonts w:ascii="Arial" w:hAnsi="Arial" w:cs="Arial"/>
          <w:sz w:val="22"/>
          <w:szCs w:val="22"/>
        </w:rPr>
      </w:pPr>
      <w:r w:rsidRPr="00BD10CA">
        <w:rPr>
          <w:rFonts w:ascii="Arial" w:hAnsi="Arial" w:cs="Arial"/>
          <w:sz w:val="22"/>
          <w:szCs w:val="22"/>
        </w:rPr>
        <w:t>Zábezpeka musí byť pripísaná na účet verejného obstarávateľa najneskôr v deň lehoty na predkladanie ponúk, komisia posúdi zloženie zábezpeky.</w:t>
      </w:r>
      <w:r w:rsidRPr="00551E5A">
        <w:rPr>
          <w:rFonts w:ascii="Arial" w:hAnsi="Arial" w:cs="Arial"/>
          <w:sz w:val="22"/>
          <w:szCs w:val="22"/>
        </w:rPr>
        <w:t xml:space="preserve"> </w:t>
      </w:r>
    </w:p>
    <w:p w14:paraId="0755A36C" w14:textId="77777777" w:rsidR="00BD10CA" w:rsidRPr="00551E5A" w:rsidRDefault="00BD10CA" w:rsidP="00492061">
      <w:pPr>
        <w:rPr>
          <w:rFonts w:ascii="Arial" w:hAnsi="Arial" w:cs="Arial"/>
          <w:sz w:val="22"/>
          <w:szCs w:val="22"/>
        </w:rPr>
      </w:pPr>
    </w:p>
    <w:p w14:paraId="40231201"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Ak finančné prostriedky nebudú zložené na účte </w:t>
      </w:r>
      <w:r>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1C768E1A"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0B3637D7" w14:textId="77777777" w:rsidR="00492061" w:rsidRPr="00551E5A" w:rsidRDefault="00492061" w:rsidP="00492061">
      <w:pPr>
        <w:rPr>
          <w:rFonts w:ascii="Arial" w:hAnsi="Arial" w:cs="Arial"/>
          <w:sz w:val="22"/>
          <w:szCs w:val="22"/>
        </w:rPr>
      </w:pPr>
    </w:p>
    <w:p w14:paraId="3A08F604" w14:textId="77777777" w:rsidR="00492061" w:rsidRPr="00551E5A" w:rsidRDefault="00492061" w:rsidP="00492061">
      <w:pPr>
        <w:rPr>
          <w:rFonts w:ascii="Arial" w:hAnsi="Arial" w:cs="Arial"/>
          <w:sz w:val="22"/>
          <w:szCs w:val="22"/>
        </w:rPr>
      </w:pPr>
      <w:r>
        <w:rPr>
          <w:rFonts w:ascii="Arial" w:hAnsi="Arial" w:cs="Arial"/>
          <w:sz w:val="22"/>
          <w:szCs w:val="22"/>
        </w:rPr>
        <w:lastRenderedPageBreak/>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04D2D92A" w14:textId="77777777" w:rsidR="00492061" w:rsidRPr="00551E5A" w:rsidRDefault="00492061" w:rsidP="00492061">
      <w:pPr>
        <w:rPr>
          <w:rFonts w:ascii="Arial" w:hAnsi="Arial" w:cs="Arial"/>
          <w:sz w:val="22"/>
          <w:szCs w:val="22"/>
        </w:rPr>
      </w:pPr>
      <w:r>
        <w:rPr>
          <w:rFonts w:ascii="Arial" w:hAnsi="Arial" w:cs="Arial"/>
          <w:sz w:val="22"/>
          <w:szCs w:val="22"/>
        </w:rPr>
        <w:t xml:space="preserve">Verejný </w:t>
      </w:r>
      <w:proofErr w:type="spellStart"/>
      <w:r>
        <w:rPr>
          <w:rFonts w:ascii="Arial" w:hAnsi="Arial" w:cs="Arial"/>
          <w:sz w:val="22"/>
          <w:szCs w:val="22"/>
        </w:rPr>
        <w:t>obstarávateĺ</w:t>
      </w:r>
      <w:proofErr w:type="spellEnd"/>
      <w:r w:rsidRPr="00551E5A">
        <w:rPr>
          <w:rFonts w:ascii="Arial" w:hAnsi="Arial" w:cs="Arial"/>
          <w:sz w:val="22"/>
          <w:szCs w:val="22"/>
        </w:rPr>
        <w:t xml:space="preserve"> uvoľní alebo vráti uchádzačovi zábezpeku </w:t>
      </w:r>
      <w:r>
        <w:rPr>
          <w:rFonts w:ascii="Arial" w:hAnsi="Arial" w:cs="Arial"/>
          <w:sz w:val="22"/>
          <w:szCs w:val="22"/>
        </w:rPr>
        <w:t>v súlade s § 46 ods. 7 zákona o VO.</w:t>
      </w:r>
    </w:p>
    <w:p w14:paraId="27E1CE57" w14:textId="77777777" w:rsidR="00492061" w:rsidRPr="00551E5A" w:rsidRDefault="00492061" w:rsidP="00492061">
      <w:pPr>
        <w:rPr>
          <w:rFonts w:ascii="Arial" w:hAnsi="Arial" w:cs="Arial"/>
          <w:sz w:val="22"/>
          <w:szCs w:val="22"/>
        </w:rPr>
      </w:pPr>
    </w:p>
    <w:p w14:paraId="1CB5AE48"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00EBCF5C" w14:textId="77777777" w:rsidR="00492061" w:rsidRPr="00551E5A" w:rsidRDefault="00492061" w:rsidP="00492061">
      <w:pPr>
        <w:rPr>
          <w:rFonts w:ascii="Arial" w:hAnsi="Arial" w:cs="Arial"/>
          <w:sz w:val="22"/>
          <w:szCs w:val="22"/>
        </w:rPr>
      </w:pPr>
    </w:p>
    <w:p w14:paraId="717EAFAC" w14:textId="27CF5EB1" w:rsidR="00492061"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Pr>
          <w:rFonts w:ascii="Arial" w:hAnsi="Arial" w:cs="Arial"/>
          <w:sz w:val="22"/>
          <w:szCs w:val="22"/>
        </w:rPr>
        <w:t>verejného obstarávateľa v súlade s § 46 ods. 6 zákona o VO.</w:t>
      </w:r>
    </w:p>
    <w:p w14:paraId="59706AB7" w14:textId="48BAD415" w:rsidR="00585DCB" w:rsidRDefault="00585DCB" w:rsidP="00492061">
      <w:pPr>
        <w:rPr>
          <w:rFonts w:ascii="Arial" w:hAnsi="Arial" w:cs="Arial"/>
          <w:sz w:val="22"/>
          <w:szCs w:val="22"/>
        </w:rPr>
      </w:pPr>
    </w:p>
    <w:p w14:paraId="7B930EF9" w14:textId="77777777" w:rsidR="00585DCB" w:rsidRPr="00585DCB" w:rsidRDefault="00585DCB" w:rsidP="00585DCB">
      <w:pPr>
        <w:jc w:val="both"/>
        <w:rPr>
          <w:rFonts w:ascii="Arial" w:hAnsi="Arial" w:cs="Arial"/>
          <w:sz w:val="22"/>
          <w:szCs w:val="22"/>
        </w:rPr>
      </w:pPr>
      <w:r>
        <w:rPr>
          <w:rFonts w:ascii="Arial" w:hAnsi="Arial" w:cs="Arial"/>
          <w:sz w:val="22"/>
          <w:szCs w:val="22"/>
        </w:rPr>
        <w:t xml:space="preserve">13.11 </w:t>
      </w:r>
      <w:r w:rsidRPr="00585DCB">
        <w:rPr>
          <w:rFonts w:ascii="Arial" w:hAnsi="Arial" w:cs="Arial"/>
          <w:sz w:val="22"/>
          <w:szCs w:val="22"/>
        </w:rPr>
        <w:t xml:space="preserve">Ak sa </w:t>
      </w:r>
      <w:proofErr w:type="spellStart"/>
      <w:r w:rsidRPr="00585DCB">
        <w:rPr>
          <w:rFonts w:ascii="Arial" w:hAnsi="Arial" w:cs="Arial"/>
          <w:sz w:val="22"/>
          <w:szCs w:val="22"/>
        </w:rPr>
        <w:t>určity</w:t>
      </w:r>
      <w:proofErr w:type="spellEnd"/>
      <w:r w:rsidRPr="00585DCB">
        <w:rPr>
          <w:rFonts w:ascii="Arial" w:hAnsi="Arial" w:cs="Arial"/>
          <w:sz w:val="22"/>
          <w:szCs w:val="22"/>
        </w:rPr>
        <w:t xml:space="preserve">́ doklad, napr. poskytnutie bankovej záruky, vydáva v elektronickej podobe, záujemca alebo uchádzač má možnosť odoslať </w:t>
      </w:r>
      <w:proofErr w:type="spellStart"/>
      <w:r w:rsidRPr="00585DCB">
        <w:rPr>
          <w:rFonts w:ascii="Arial" w:hAnsi="Arial" w:cs="Arial"/>
          <w:sz w:val="22"/>
          <w:szCs w:val="22"/>
        </w:rPr>
        <w:t>takýto</w:t>
      </w:r>
      <w:proofErr w:type="spellEnd"/>
      <w:r w:rsidRPr="00585DCB">
        <w:rPr>
          <w:rFonts w:ascii="Arial" w:hAnsi="Arial" w:cs="Arial"/>
          <w:sz w:val="22"/>
          <w:szCs w:val="22"/>
        </w:rPr>
        <w:t xml:space="preserve"> doklad ako originál </w:t>
      </w:r>
      <w:proofErr w:type="spellStart"/>
      <w:r w:rsidRPr="00585DCB">
        <w:rPr>
          <w:rFonts w:ascii="Arial" w:hAnsi="Arial" w:cs="Arial"/>
          <w:sz w:val="22"/>
          <w:szCs w:val="22"/>
        </w:rPr>
        <w:t>vydany</w:t>
      </w:r>
      <w:proofErr w:type="spellEnd"/>
      <w:r w:rsidRPr="00585DCB">
        <w:rPr>
          <w:rFonts w:ascii="Arial" w:hAnsi="Arial" w:cs="Arial"/>
          <w:sz w:val="22"/>
          <w:szCs w:val="22"/>
        </w:rPr>
        <w:t>́ v elektronickej podobe. Ak uchádzač má záujem predložiť bankovú záruku podpísanú elektronickým podpisom, verejný obstarávateľ ju bude ako súčasť elektronicky predloženej ponuky akceptovať. Je však na uchádzačovi, aby si zabezpečil bezproblémové uvoľnenie bankovej záruky zo strany banky a nespôsobil neprimeranú administratívnu alebo technickú záťaž nad povinnosti ustanovené zákonom o verejnom obstarávaní.</w:t>
      </w:r>
    </w:p>
    <w:p w14:paraId="53B26276" w14:textId="77777777" w:rsidR="00585DCB" w:rsidRPr="00585DCB" w:rsidRDefault="00585DCB" w:rsidP="00585DCB">
      <w:pPr>
        <w:jc w:val="both"/>
        <w:rPr>
          <w:rFonts w:ascii="Arial" w:hAnsi="Arial" w:cs="Arial"/>
          <w:sz w:val="22"/>
          <w:szCs w:val="22"/>
        </w:rPr>
      </w:pPr>
      <w:r w:rsidRPr="00585DCB">
        <w:rPr>
          <w:rFonts w:ascii="Arial" w:hAnsi="Arial" w:cs="Arial"/>
          <w:sz w:val="22"/>
          <w:szCs w:val="22"/>
        </w:rPr>
        <w:t xml:space="preserve">Zákon o verejnom obstarávaní upravuje pravidlá </w:t>
      </w:r>
      <w:proofErr w:type="spellStart"/>
      <w:r w:rsidRPr="00585DCB">
        <w:rPr>
          <w:rFonts w:ascii="Arial" w:hAnsi="Arial" w:cs="Arial"/>
          <w:sz w:val="22"/>
          <w:szCs w:val="22"/>
        </w:rPr>
        <w:t>týkajúce</w:t>
      </w:r>
      <w:proofErr w:type="spellEnd"/>
      <w:r w:rsidRPr="00585DCB">
        <w:rPr>
          <w:rFonts w:ascii="Arial" w:hAnsi="Arial" w:cs="Arial"/>
          <w:sz w:val="22"/>
          <w:szCs w:val="22"/>
        </w:rPr>
        <w:t xml:space="preserve"> sa elektronického prijímania ponúk, návrhov a žiadostí o účasť v ustanovení § 20 ods. 12. Vyžadovanie použitia zaručeného elektronického podpisu vzhľadom na úroveň možného rizika je upravené v § 20 ods. 13 až 16 zákona o verejnom obstarávaní. Minimálnu úroveň podpisovania ponuky zákon priamo neupravuje.</w:t>
      </w:r>
    </w:p>
    <w:p w14:paraId="42670F28" w14:textId="7D783A61" w:rsidR="00585DCB" w:rsidRPr="00900072" w:rsidRDefault="00585DCB" w:rsidP="00585DCB">
      <w:pPr>
        <w:jc w:val="both"/>
        <w:rPr>
          <w:rFonts w:ascii="Arial" w:hAnsi="Arial" w:cs="Arial"/>
          <w:sz w:val="22"/>
          <w:szCs w:val="22"/>
        </w:rPr>
      </w:pPr>
      <w:r w:rsidRPr="00585DCB">
        <w:rPr>
          <w:rFonts w:ascii="Arial" w:hAnsi="Arial" w:cs="Arial"/>
          <w:sz w:val="22"/>
          <w:szCs w:val="22"/>
        </w:rPr>
        <w:t xml:space="preserve">Zároveň dávame do pozornosti, že je na verejnom obstarávateľovi, aby si stanovil podmienky zloženia zábezpeky. Počnúc 1. 1. 2019 ustanovenie § 46 ods. 9 </w:t>
      </w:r>
      <w:proofErr w:type="spellStart"/>
      <w:r w:rsidRPr="00585DCB">
        <w:rPr>
          <w:rFonts w:ascii="Arial" w:hAnsi="Arial" w:cs="Arial"/>
          <w:sz w:val="22"/>
          <w:szCs w:val="22"/>
        </w:rPr>
        <w:t>výslovne</w:t>
      </w:r>
      <w:proofErr w:type="spellEnd"/>
      <w:r w:rsidRPr="00585DCB">
        <w:rPr>
          <w:rFonts w:ascii="Arial" w:hAnsi="Arial" w:cs="Arial"/>
          <w:sz w:val="22"/>
          <w:szCs w:val="22"/>
        </w:rPr>
        <w:t xml:space="preserve"> pripúšťa (napriek povinnosti plnej elektronickej komunikácie), že dôkaz o bankovej záruke je možné predložiť v listinnej podobe.</w:t>
      </w:r>
    </w:p>
    <w:p w14:paraId="0A0311AB" w14:textId="77777777" w:rsidR="00943918" w:rsidRPr="00D861B4" w:rsidRDefault="00943918" w:rsidP="00C528B1">
      <w:pPr>
        <w:rPr>
          <w:rFonts w:ascii="Arial" w:hAnsi="Arial" w:cs="Arial"/>
          <w:sz w:val="22"/>
          <w:szCs w:val="22"/>
        </w:rPr>
      </w:pPr>
    </w:p>
    <w:p w14:paraId="660451A0" w14:textId="383D1F43" w:rsidR="00C528B1" w:rsidRPr="00D861B4" w:rsidRDefault="00C528B1" w:rsidP="00C528B1">
      <w:pPr>
        <w:rPr>
          <w:rFonts w:ascii="Arial" w:hAnsi="Arial" w:cs="Arial"/>
          <w:sz w:val="22"/>
          <w:szCs w:val="22"/>
        </w:rPr>
      </w:pPr>
      <w:r w:rsidRPr="00D861B4">
        <w:rPr>
          <w:rFonts w:ascii="Arial" w:hAnsi="Arial" w:cs="Arial"/>
          <w:sz w:val="22"/>
          <w:szCs w:val="22"/>
        </w:rPr>
        <w:t>14. Jazyk ponuky</w:t>
      </w:r>
    </w:p>
    <w:p w14:paraId="4EBC4C6D"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14.1 Ponuky, návrhy a ďalšie doklady a dokumenty vo verejnom obstarávaní sa predkladajú v štátnom jazyku. Ak je doklad alebo dokument </w:t>
      </w:r>
      <w:proofErr w:type="spellStart"/>
      <w:r w:rsidRPr="00D861B4">
        <w:rPr>
          <w:rFonts w:ascii="Arial" w:hAnsi="Arial" w:cs="Arial"/>
          <w:sz w:val="22"/>
          <w:szCs w:val="22"/>
        </w:rPr>
        <w:t>vyhotoveny</w:t>
      </w:r>
      <w:proofErr w:type="spellEnd"/>
      <w:r w:rsidRPr="00D861B4">
        <w:rPr>
          <w:rFonts w:ascii="Arial" w:hAnsi="Arial" w:cs="Arial"/>
          <w:sz w:val="22"/>
          <w:szCs w:val="22"/>
        </w:rPr>
        <w:t xml:space="preserve">́ v cudzom jazyku, predkladá sa spolu s jeho </w:t>
      </w:r>
      <w:proofErr w:type="spellStart"/>
      <w:r w:rsidRPr="00D861B4">
        <w:rPr>
          <w:rFonts w:ascii="Arial" w:hAnsi="Arial" w:cs="Arial"/>
          <w:sz w:val="22"/>
          <w:szCs w:val="22"/>
        </w:rPr>
        <w:t>úradným</w:t>
      </w:r>
      <w:proofErr w:type="spellEnd"/>
      <w:r w:rsidRPr="00D861B4">
        <w:rPr>
          <w:rFonts w:ascii="Arial" w:hAnsi="Arial" w:cs="Arial"/>
          <w:sz w:val="22"/>
          <w:szCs w:val="22"/>
        </w:rPr>
        <w:t xml:space="preserve"> prekladom do štátneho jazyka; to neplatí pre ponuky, návrhy, doklady a dokumenty vyhotovené v českom jazyku. Ak sa zistí rozdiel v ich obsahu, rozhodujúci je </w:t>
      </w:r>
      <w:proofErr w:type="spellStart"/>
      <w:r w:rsidRPr="00D861B4">
        <w:rPr>
          <w:rFonts w:ascii="Arial" w:hAnsi="Arial" w:cs="Arial"/>
          <w:sz w:val="22"/>
          <w:szCs w:val="22"/>
        </w:rPr>
        <w:t>úradny</w:t>
      </w:r>
      <w:proofErr w:type="spellEnd"/>
      <w:r w:rsidRPr="00D861B4">
        <w:rPr>
          <w:rFonts w:ascii="Arial" w:hAnsi="Arial" w:cs="Arial"/>
          <w:sz w:val="22"/>
          <w:szCs w:val="22"/>
        </w:rPr>
        <w:t>́ preklad do štátneho jazyka.</w:t>
      </w:r>
    </w:p>
    <w:p w14:paraId="56F83314" w14:textId="77777777" w:rsidR="00C528B1" w:rsidRPr="00D861B4" w:rsidRDefault="00C528B1" w:rsidP="00C528B1">
      <w:pPr>
        <w:rPr>
          <w:rFonts w:ascii="Arial" w:hAnsi="Arial" w:cs="Arial"/>
          <w:sz w:val="22"/>
          <w:szCs w:val="22"/>
        </w:rPr>
      </w:pPr>
    </w:p>
    <w:p w14:paraId="5EA970CE" w14:textId="1BE5289B" w:rsidR="00C528B1" w:rsidRPr="00D861B4" w:rsidRDefault="00C528B1" w:rsidP="00C528B1">
      <w:pPr>
        <w:rPr>
          <w:rFonts w:ascii="Arial" w:hAnsi="Arial" w:cs="Arial"/>
          <w:sz w:val="22"/>
          <w:szCs w:val="22"/>
        </w:rPr>
      </w:pPr>
      <w:r w:rsidRPr="00D861B4">
        <w:rPr>
          <w:rFonts w:ascii="Arial" w:hAnsi="Arial" w:cs="Arial"/>
          <w:sz w:val="22"/>
          <w:szCs w:val="22"/>
        </w:rPr>
        <w:t>15. Mena a ceny uvádzané v ponuke</w:t>
      </w:r>
    </w:p>
    <w:p w14:paraId="25597A5C"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15.2 Návrh ceny musí byť </w:t>
      </w:r>
      <w:proofErr w:type="spellStart"/>
      <w:r w:rsidRPr="00D861B4">
        <w:rPr>
          <w:rFonts w:ascii="Arial" w:hAnsi="Arial" w:cs="Arial"/>
          <w:sz w:val="22"/>
          <w:szCs w:val="22"/>
        </w:rPr>
        <w:t>spracovany</w:t>
      </w:r>
      <w:proofErr w:type="spellEnd"/>
      <w:r w:rsidRPr="00D861B4">
        <w:rPr>
          <w:rFonts w:ascii="Arial" w:hAnsi="Arial" w:cs="Arial"/>
          <w:sz w:val="22"/>
          <w:szCs w:val="22"/>
        </w:rPr>
        <w:t>́ v zmysle zákona NR SR č.18/1996 Z. z. o cenách v znení neskorších predpisov, vyhlášky MF SR č.87/1996 Z. z., ktorou sa vykonáva zákon NR SR č.18/1996 Z. z. o cenách v znení neskorších predpisov.</w:t>
      </w:r>
    </w:p>
    <w:p w14:paraId="4E4C13E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15.3 Cena uvedená v návrhu zmluvy musí obsahovať cenu za </w:t>
      </w:r>
      <w:proofErr w:type="spellStart"/>
      <w:r w:rsidRPr="00D861B4">
        <w:rPr>
          <w:rFonts w:ascii="Arial" w:hAnsi="Arial" w:cs="Arial"/>
          <w:sz w:val="22"/>
          <w:szCs w:val="22"/>
        </w:rPr>
        <w:t>požadovany</w:t>
      </w:r>
      <w:proofErr w:type="spellEnd"/>
      <w:r w:rsidRPr="00D861B4">
        <w:rPr>
          <w:rFonts w:ascii="Arial" w:hAnsi="Arial" w:cs="Arial"/>
          <w:sz w:val="22"/>
          <w:szCs w:val="22"/>
        </w:rPr>
        <w:t xml:space="preserve">́ predmet zákazky, </w:t>
      </w:r>
      <w:proofErr w:type="spellStart"/>
      <w:r w:rsidRPr="00D861B4">
        <w:rPr>
          <w:rFonts w:ascii="Arial" w:hAnsi="Arial" w:cs="Arial"/>
          <w:sz w:val="22"/>
          <w:szCs w:val="22"/>
        </w:rPr>
        <w:t>t.z</w:t>
      </w:r>
      <w:proofErr w:type="spellEnd"/>
      <w:r w:rsidRPr="00D861B4">
        <w:rPr>
          <w:rFonts w:ascii="Arial" w:hAnsi="Arial" w:cs="Arial"/>
          <w:sz w:val="22"/>
          <w:szCs w:val="22"/>
        </w:rPr>
        <w:t xml:space="preserve">. sumár </w:t>
      </w:r>
      <w:proofErr w:type="spellStart"/>
      <w:r w:rsidRPr="00D861B4">
        <w:rPr>
          <w:rFonts w:ascii="Arial" w:hAnsi="Arial" w:cs="Arial"/>
          <w:sz w:val="22"/>
          <w:szCs w:val="22"/>
        </w:rPr>
        <w:t>všetkých</w:t>
      </w:r>
      <w:proofErr w:type="spellEnd"/>
      <w:r w:rsidRPr="00D861B4">
        <w:rPr>
          <w:rFonts w:ascii="Arial" w:hAnsi="Arial" w:cs="Arial"/>
          <w:sz w:val="22"/>
          <w:szCs w:val="22"/>
        </w:rPr>
        <w:t xml:space="preserve"> položiek, ktoré sú v prílohe k </w:t>
      </w:r>
      <w:proofErr w:type="spellStart"/>
      <w:r w:rsidRPr="00D861B4">
        <w:rPr>
          <w:rFonts w:ascii="Arial" w:hAnsi="Arial" w:cs="Arial"/>
          <w:sz w:val="22"/>
          <w:szCs w:val="22"/>
        </w:rPr>
        <w:t>súťažným</w:t>
      </w:r>
      <w:proofErr w:type="spellEnd"/>
      <w:r w:rsidRPr="00D861B4">
        <w:rPr>
          <w:rFonts w:ascii="Arial" w:hAnsi="Arial" w:cs="Arial"/>
          <w:sz w:val="22"/>
          <w:szCs w:val="22"/>
        </w:rPr>
        <w:t xml:space="preserve"> podkladom.</w:t>
      </w:r>
    </w:p>
    <w:p w14:paraId="57A45EE8" w14:textId="442A34E1" w:rsidR="00C528B1" w:rsidRDefault="00C528B1" w:rsidP="00C528B1">
      <w:pPr>
        <w:jc w:val="both"/>
        <w:rPr>
          <w:rFonts w:ascii="Arial" w:hAnsi="Arial" w:cs="Arial"/>
          <w:sz w:val="22"/>
          <w:szCs w:val="22"/>
        </w:rPr>
      </w:pPr>
      <w:r w:rsidRPr="00D861B4">
        <w:rPr>
          <w:rFonts w:ascii="Arial" w:hAnsi="Arial" w:cs="Arial"/>
          <w:sz w:val="22"/>
          <w:szCs w:val="22"/>
        </w:rPr>
        <w:t xml:space="preserve">15.4 Uchádzač ocení všetky položky, pre určenie ceny uvedie pre každú požadovanú položku a špecifikácie aj jednotkovú cenu. Jednotkové ceny budú uvedené v mene euro na dve desatinné miesta (bez toho, aby boli „skryté“ ďalšie desatinné miesta, ktoré by skresľovali </w:t>
      </w:r>
      <w:proofErr w:type="spellStart"/>
      <w:r w:rsidRPr="00D861B4">
        <w:rPr>
          <w:rFonts w:ascii="Arial" w:hAnsi="Arial" w:cs="Arial"/>
          <w:sz w:val="22"/>
          <w:szCs w:val="22"/>
        </w:rPr>
        <w:t>konečny</w:t>
      </w:r>
      <w:proofErr w:type="spellEnd"/>
      <w:r w:rsidRPr="00D861B4">
        <w:rPr>
          <w:rFonts w:ascii="Arial" w:hAnsi="Arial" w:cs="Arial"/>
          <w:sz w:val="22"/>
          <w:szCs w:val="22"/>
        </w:rPr>
        <w:t xml:space="preserve">́ </w:t>
      </w:r>
      <w:proofErr w:type="spellStart"/>
      <w:r w:rsidRPr="00D861B4">
        <w:rPr>
          <w:rFonts w:ascii="Arial" w:hAnsi="Arial" w:cs="Arial"/>
          <w:sz w:val="22"/>
          <w:szCs w:val="22"/>
        </w:rPr>
        <w:t>výsledok</w:t>
      </w:r>
      <w:proofErr w:type="spellEnd"/>
      <w:r w:rsidRPr="00D861B4">
        <w:rPr>
          <w:rFonts w:ascii="Arial" w:hAnsi="Arial" w:cs="Arial"/>
          <w:sz w:val="22"/>
          <w:szCs w:val="22"/>
        </w:rPr>
        <w:t xml:space="preserve">). Požaduje sa, aby všetky </w:t>
      </w:r>
      <w:proofErr w:type="spellStart"/>
      <w:r w:rsidRPr="00D861B4">
        <w:rPr>
          <w:rFonts w:ascii="Arial" w:hAnsi="Arial" w:cs="Arial"/>
          <w:sz w:val="22"/>
          <w:szCs w:val="22"/>
        </w:rPr>
        <w:t>výpočty</w:t>
      </w:r>
      <w:proofErr w:type="spellEnd"/>
      <w:r w:rsidRPr="00D861B4">
        <w:rPr>
          <w:rFonts w:ascii="Arial" w:hAnsi="Arial" w:cs="Arial"/>
          <w:sz w:val="22"/>
          <w:szCs w:val="22"/>
        </w:rPr>
        <w:t xml:space="preserve"> boli zaokrúhlené na dve desatinné miesta. </w:t>
      </w:r>
    </w:p>
    <w:p w14:paraId="223B7C96" w14:textId="77777777" w:rsidR="0096218E" w:rsidRPr="00D861B4" w:rsidRDefault="0096218E" w:rsidP="00C528B1">
      <w:pPr>
        <w:jc w:val="both"/>
        <w:rPr>
          <w:rFonts w:ascii="Arial" w:hAnsi="Arial" w:cs="Arial"/>
          <w:sz w:val="22"/>
          <w:szCs w:val="22"/>
        </w:rPr>
      </w:pPr>
    </w:p>
    <w:p w14:paraId="57D9C9E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15.5 Ak je uchádzač platiteľom dane z pridanej hodnoty (ďalej len „DPH“), navrhovanú zmluvnú cenu uvedie v zložení:</w:t>
      </w:r>
    </w:p>
    <w:p w14:paraId="592300F9"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15.5.1 navrhovaná zmluvná cena bez DPH,</w:t>
      </w:r>
    </w:p>
    <w:p w14:paraId="2EE945CC"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 xml:space="preserve">15.5.2 sadzba DPH a </w:t>
      </w:r>
      <w:proofErr w:type="spellStart"/>
      <w:r w:rsidRPr="00D861B4">
        <w:rPr>
          <w:rFonts w:ascii="Arial" w:hAnsi="Arial" w:cs="Arial"/>
          <w:sz w:val="22"/>
          <w:szCs w:val="22"/>
        </w:rPr>
        <w:t>výška</w:t>
      </w:r>
      <w:proofErr w:type="spellEnd"/>
      <w:r w:rsidRPr="00D861B4">
        <w:rPr>
          <w:rFonts w:ascii="Arial" w:hAnsi="Arial" w:cs="Arial"/>
          <w:sz w:val="22"/>
          <w:szCs w:val="22"/>
        </w:rPr>
        <w:t xml:space="preserve"> DPH,</w:t>
      </w:r>
    </w:p>
    <w:p w14:paraId="462767D2" w14:textId="77777777" w:rsidR="00C528B1" w:rsidRDefault="00C528B1" w:rsidP="00AC2EB9">
      <w:pPr>
        <w:ind w:left="284"/>
        <w:rPr>
          <w:rFonts w:ascii="Arial" w:hAnsi="Arial" w:cs="Arial"/>
          <w:sz w:val="22"/>
          <w:szCs w:val="22"/>
        </w:rPr>
      </w:pPr>
      <w:r w:rsidRPr="00D861B4">
        <w:rPr>
          <w:rFonts w:ascii="Arial" w:hAnsi="Arial" w:cs="Arial"/>
          <w:sz w:val="22"/>
          <w:szCs w:val="22"/>
        </w:rPr>
        <w:t>15.5.3 navrhovaná zmluvná cena vrátane DPH.</w:t>
      </w:r>
    </w:p>
    <w:p w14:paraId="619A92D7" w14:textId="77777777" w:rsidR="00D66315" w:rsidRPr="00D861B4" w:rsidRDefault="00D66315" w:rsidP="00AC2EB9">
      <w:pPr>
        <w:ind w:left="284"/>
        <w:rPr>
          <w:rFonts w:ascii="Arial" w:hAnsi="Arial" w:cs="Arial"/>
          <w:sz w:val="22"/>
          <w:szCs w:val="22"/>
        </w:rPr>
      </w:pPr>
    </w:p>
    <w:p w14:paraId="70C6AC6B"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D861B4" w:rsidRDefault="00C528B1" w:rsidP="00AC2EB9">
      <w:pPr>
        <w:jc w:val="both"/>
        <w:rPr>
          <w:rFonts w:ascii="Arial" w:hAnsi="Arial" w:cs="Arial"/>
          <w:sz w:val="22"/>
          <w:szCs w:val="22"/>
        </w:rPr>
      </w:pPr>
      <w:r w:rsidRPr="00D861B4">
        <w:rPr>
          <w:rFonts w:ascii="Arial" w:hAnsi="Arial" w:cs="Arial"/>
          <w:sz w:val="22"/>
          <w:szCs w:val="22"/>
        </w:rPr>
        <w:t xml:space="preserve">15.7 Uchádzač je </w:t>
      </w:r>
      <w:proofErr w:type="spellStart"/>
      <w:r w:rsidRPr="00D861B4">
        <w:rPr>
          <w:rFonts w:ascii="Arial" w:hAnsi="Arial" w:cs="Arial"/>
          <w:sz w:val="22"/>
          <w:szCs w:val="22"/>
        </w:rPr>
        <w:t>povinny</w:t>
      </w:r>
      <w:proofErr w:type="spellEnd"/>
      <w:r w:rsidRPr="00D861B4">
        <w:rPr>
          <w:rFonts w:ascii="Arial" w:hAnsi="Arial" w:cs="Arial"/>
          <w:sz w:val="22"/>
          <w:szCs w:val="22"/>
        </w:rPr>
        <w:t xml:space="preserve">́ jasne vyznačiť použitie </w:t>
      </w:r>
      <w:proofErr w:type="spellStart"/>
      <w:r w:rsidRPr="00D861B4">
        <w:rPr>
          <w:rFonts w:ascii="Arial" w:hAnsi="Arial" w:cs="Arial"/>
          <w:sz w:val="22"/>
          <w:szCs w:val="22"/>
        </w:rPr>
        <w:t>ekvivalentných</w:t>
      </w:r>
      <w:proofErr w:type="spellEnd"/>
      <w:r w:rsidRPr="00D861B4">
        <w:rPr>
          <w:rFonts w:ascii="Arial" w:hAnsi="Arial" w:cs="Arial"/>
          <w:sz w:val="22"/>
          <w:szCs w:val="22"/>
        </w:rPr>
        <w:t xml:space="preserve"> materiálov či tovarov v ponuke s uvedením názvu ekvivalentného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za názvom pôvodne</w:t>
      </w:r>
      <w:r w:rsidR="00005E4C">
        <w:rPr>
          <w:rFonts w:ascii="Arial" w:hAnsi="Arial" w:cs="Arial"/>
          <w:sz w:val="22"/>
          <w:szCs w:val="22"/>
        </w:rPr>
        <w:t xml:space="preserve"> </w:t>
      </w:r>
      <w:r w:rsidRPr="00D861B4">
        <w:rPr>
          <w:rFonts w:ascii="Arial" w:hAnsi="Arial" w:cs="Arial"/>
          <w:sz w:val="22"/>
          <w:szCs w:val="22"/>
        </w:rPr>
        <w:t xml:space="preserve">požadovaného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 materiálu </w:t>
      </w:r>
      <w:r w:rsidRPr="00D861B4">
        <w:rPr>
          <w:rFonts w:ascii="Arial" w:hAnsi="Arial" w:cs="Arial"/>
          <w:sz w:val="22"/>
          <w:szCs w:val="22"/>
        </w:rPr>
        <w:lastRenderedPageBreak/>
        <w:t xml:space="preserve">alebo tovaru v predloženom rozpočte. Zároveň uchádzač uvedie opis </w:t>
      </w:r>
      <w:proofErr w:type="spellStart"/>
      <w:r w:rsidRPr="00D861B4">
        <w:rPr>
          <w:rFonts w:ascii="Arial" w:hAnsi="Arial" w:cs="Arial"/>
          <w:sz w:val="22"/>
          <w:szCs w:val="22"/>
        </w:rPr>
        <w:t>použitých</w:t>
      </w:r>
      <w:proofErr w:type="spellEnd"/>
      <w:r w:rsidRPr="00D861B4">
        <w:rPr>
          <w:rFonts w:ascii="Arial" w:hAnsi="Arial" w:cs="Arial"/>
          <w:sz w:val="22"/>
          <w:szCs w:val="22"/>
        </w:rPr>
        <w:t xml:space="preserve"> ekvivalentov predložením dokladov potvrdzujúcich porovnateľné parametre </w:t>
      </w:r>
      <w:proofErr w:type="spellStart"/>
      <w:r w:rsidRPr="00D861B4">
        <w:rPr>
          <w:rFonts w:ascii="Arial" w:hAnsi="Arial" w:cs="Arial"/>
          <w:sz w:val="22"/>
          <w:szCs w:val="22"/>
        </w:rPr>
        <w:t>výrobkov</w:t>
      </w:r>
      <w:proofErr w:type="spellEnd"/>
      <w:r w:rsidRPr="00D861B4">
        <w:rPr>
          <w:rFonts w:ascii="Arial" w:hAnsi="Arial" w:cs="Arial"/>
          <w:sz w:val="22"/>
          <w:szCs w:val="22"/>
        </w:rPr>
        <w:t>.</w:t>
      </w:r>
    </w:p>
    <w:p w14:paraId="5C8CB7E6" w14:textId="77777777" w:rsidR="00C528B1" w:rsidRPr="00D861B4" w:rsidRDefault="00C528B1" w:rsidP="00C528B1">
      <w:pPr>
        <w:rPr>
          <w:rFonts w:ascii="Arial" w:hAnsi="Arial" w:cs="Arial"/>
          <w:sz w:val="22"/>
          <w:szCs w:val="22"/>
        </w:rPr>
      </w:pPr>
    </w:p>
    <w:p w14:paraId="17E350A0" w14:textId="41537EED" w:rsidR="00C528B1" w:rsidRPr="00D861B4" w:rsidRDefault="00C528B1" w:rsidP="00C528B1">
      <w:pPr>
        <w:rPr>
          <w:rFonts w:ascii="Arial" w:hAnsi="Arial" w:cs="Arial"/>
          <w:sz w:val="22"/>
          <w:szCs w:val="22"/>
        </w:rPr>
      </w:pPr>
      <w:r w:rsidRPr="00D861B4">
        <w:rPr>
          <w:rFonts w:ascii="Arial" w:hAnsi="Arial" w:cs="Arial"/>
          <w:sz w:val="22"/>
          <w:szCs w:val="22"/>
        </w:rPr>
        <w:t>16. Náklady na ponuku</w:t>
      </w:r>
    </w:p>
    <w:p w14:paraId="0698C566"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16.1 Všetky náklady a </w:t>
      </w:r>
      <w:proofErr w:type="spellStart"/>
      <w:r w:rsidRPr="00D861B4">
        <w:rPr>
          <w:rFonts w:ascii="Arial" w:hAnsi="Arial" w:cs="Arial"/>
          <w:sz w:val="22"/>
          <w:szCs w:val="22"/>
        </w:rPr>
        <w:t>výdavky</w:t>
      </w:r>
      <w:proofErr w:type="spellEnd"/>
      <w:r w:rsidRPr="00D861B4">
        <w:rPr>
          <w:rFonts w:ascii="Arial" w:hAnsi="Arial" w:cs="Arial"/>
          <w:sz w:val="22"/>
          <w:szCs w:val="22"/>
        </w:rPr>
        <w:t xml:space="preserve"> spojené s prípravou a predložením ponuky znáša uchádzač bez finančného nároku voči verejnému obstarávateľovi bez ohľadu na </w:t>
      </w:r>
      <w:proofErr w:type="spellStart"/>
      <w:r w:rsidRPr="00D861B4">
        <w:rPr>
          <w:rFonts w:ascii="Arial" w:hAnsi="Arial" w:cs="Arial"/>
          <w:sz w:val="22"/>
          <w:szCs w:val="22"/>
        </w:rPr>
        <w:t>výsledok</w:t>
      </w:r>
      <w:proofErr w:type="spellEnd"/>
      <w:r w:rsidRPr="00D861B4">
        <w:rPr>
          <w:rFonts w:ascii="Arial" w:hAnsi="Arial" w:cs="Arial"/>
          <w:sz w:val="22"/>
          <w:szCs w:val="22"/>
        </w:rPr>
        <w:t xml:space="preserve"> verejného obstarávania.</w:t>
      </w:r>
    </w:p>
    <w:p w14:paraId="3526B6C9" w14:textId="77777777" w:rsidR="00BC165A" w:rsidRDefault="00BC165A" w:rsidP="00C528B1">
      <w:pPr>
        <w:rPr>
          <w:rFonts w:ascii="Arial" w:hAnsi="Arial" w:cs="Arial"/>
          <w:b/>
          <w:sz w:val="22"/>
          <w:szCs w:val="22"/>
        </w:rPr>
      </w:pPr>
    </w:p>
    <w:p w14:paraId="6656F3FB" w14:textId="77777777" w:rsidR="00BC165A" w:rsidRDefault="00BC165A" w:rsidP="00C528B1">
      <w:pPr>
        <w:rPr>
          <w:rFonts w:ascii="Arial" w:hAnsi="Arial" w:cs="Arial"/>
          <w:b/>
          <w:sz w:val="22"/>
          <w:szCs w:val="22"/>
        </w:rPr>
      </w:pPr>
    </w:p>
    <w:p w14:paraId="2037D4B3" w14:textId="73B79EE0" w:rsidR="00C528B1" w:rsidRPr="00D861B4" w:rsidRDefault="00C528B1" w:rsidP="00C528B1">
      <w:pPr>
        <w:rPr>
          <w:rFonts w:ascii="Arial" w:hAnsi="Arial" w:cs="Arial"/>
          <w:b/>
          <w:sz w:val="22"/>
          <w:szCs w:val="22"/>
        </w:rPr>
      </w:pPr>
      <w:r w:rsidRPr="00D861B4">
        <w:rPr>
          <w:rFonts w:ascii="Arial" w:hAnsi="Arial" w:cs="Arial"/>
          <w:b/>
          <w:sz w:val="22"/>
          <w:szCs w:val="22"/>
        </w:rPr>
        <w:t>Časť IV. Predkladanie ponuky</w:t>
      </w:r>
    </w:p>
    <w:p w14:paraId="18E78DCD" w14:textId="77777777" w:rsidR="00C528B1" w:rsidRPr="00D861B4" w:rsidRDefault="00C528B1" w:rsidP="00C528B1">
      <w:pPr>
        <w:rPr>
          <w:rFonts w:ascii="Arial" w:hAnsi="Arial" w:cs="Arial"/>
          <w:sz w:val="22"/>
          <w:szCs w:val="22"/>
        </w:rPr>
      </w:pPr>
    </w:p>
    <w:p w14:paraId="7C58810A" w14:textId="51ADD938"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17.1 Uchádzač vloží </w:t>
      </w:r>
      <w:r w:rsidR="00943918">
        <w:rPr>
          <w:rFonts w:ascii="Arial" w:hAnsi="Arial" w:cs="Arial"/>
          <w:sz w:val="22"/>
          <w:szCs w:val="22"/>
        </w:rPr>
        <w:t>dokumenty ponuky</w:t>
      </w:r>
      <w:r w:rsidRPr="00D861B4">
        <w:rPr>
          <w:rFonts w:ascii="Arial" w:hAnsi="Arial" w:cs="Arial"/>
          <w:sz w:val="22"/>
          <w:szCs w:val="22"/>
        </w:rPr>
        <w:t xml:space="preserve"> </w:t>
      </w:r>
      <w:r w:rsidR="00BD68EF">
        <w:rPr>
          <w:rFonts w:ascii="Arial" w:hAnsi="Arial" w:cs="Arial"/>
          <w:sz w:val="22"/>
          <w:szCs w:val="22"/>
        </w:rPr>
        <w:t xml:space="preserve">po prihlásení sa do zákazky v systéme </w:t>
      </w:r>
      <w:proofErr w:type="spellStart"/>
      <w:r w:rsidR="00BD68EF">
        <w:rPr>
          <w:rFonts w:ascii="Arial" w:hAnsi="Arial" w:cs="Arial"/>
          <w:sz w:val="22"/>
          <w:szCs w:val="22"/>
        </w:rPr>
        <w:t>Josephine</w:t>
      </w:r>
      <w:proofErr w:type="spellEnd"/>
      <w:r w:rsidR="00BD68EF">
        <w:rPr>
          <w:rFonts w:ascii="Arial" w:hAnsi="Arial" w:cs="Arial"/>
          <w:sz w:val="22"/>
          <w:szCs w:val="22"/>
        </w:rPr>
        <w:t xml:space="preserve"> – viď samostatná časť súťažných podkladov Komunikácia.</w:t>
      </w:r>
    </w:p>
    <w:p w14:paraId="6A5B4D3F" w14:textId="77777777" w:rsidR="00C528B1" w:rsidRPr="00D861B4" w:rsidRDefault="00C528B1" w:rsidP="00C528B1">
      <w:pPr>
        <w:jc w:val="both"/>
        <w:rPr>
          <w:rFonts w:ascii="Arial" w:hAnsi="Arial" w:cs="Arial"/>
          <w:sz w:val="22"/>
          <w:szCs w:val="22"/>
        </w:rPr>
      </w:pPr>
    </w:p>
    <w:p w14:paraId="061617E1" w14:textId="2A428E9F" w:rsidR="00C528B1" w:rsidRPr="00D861B4" w:rsidRDefault="00BD68EF" w:rsidP="00C528B1">
      <w:pPr>
        <w:rPr>
          <w:rFonts w:ascii="Arial" w:hAnsi="Arial" w:cs="Arial"/>
          <w:sz w:val="22"/>
          <w:szCs w:val="22"/>
        </w:rPr>
      </w:pPr>
      <w:r>
        <w:rPr>
          <w:rFonts w:ascii="Arial" w:hAnsi="Arial" w:cs="Arial"/>
          <w:sz w:val="22"/>
          <w:szCs w:val="22"/>
        </w:rPr>
        <w:t>18. L</w:t>
      </w:r>
      <w:r w:rsidR="00C528B1" w:rsidRPr="00D861B4">
        <w:rPr>
          <w:rFonts w:ascii="Arial" w:hAnsi="Arial" w:cs="Arial"/>
          <w:sz w:val="22"/>
          <w:szCs w:val="22"/>
        </w:rPr>
        <w:t>ehota na predkladanie ponúk</w:t>
      </w:r>
    </w:p>
    <w:p w14:paraId="625A4483" w14:textId="77777777" w:rsidR="00C528B1" w:rsidRPr="00D861B4" w:rsidRDefault="00C528B1" w:rsidP="00C528B1">
      <w:pPr>
        <w:rPr>
          <w:rFonts w:ascii="Arial" w:hAnsi="Arial" w:cs="Arial"/>
          <w:sz w:val="22"/>
          <w:szCs w:val="22"/>
        </w:rPr>
      </w:pPr>
    </w:p>
    <w:p w14:paraId="012474BD" w14:textId="7ABE4DBB" w:rsidR="00C768CE" w:rsidRDefault="00C528B1" w:rsidP="00C528B1">
      <w:pPr>
        <w:jc w:val="both"/>
        <w:rPr>
          <w:rFonts w:ascii="Arial" w:hAnsi="Arial" w:cs="Arial"/>
          <w:sz w:val="22"/>
          <w:szCs w:val="22"/>
        </w:rPr>
      </w:pPr>
      <w:r w:rsidRPr="00D861B4">
        <w:rPr>
          <w:rFonts w:ascii="Arial" w:hAnsi="Arial" w:cs="Arial"/>
          <w:sz w:val="22"/>
          <w:szCs w:val="22"/>
        </w:rPr>
        <w:t>18.</w:t>
      </w:r>
      <w:r w:rsidR="00D93B9E">
        <w:rPr>
          <w:rFonts w:ascii="Arial" w:hAnsi="Arial" w:cs="Arial"/>
          <w:sz w:val="22"/>
          <w:szCs w:val="22"/>
        </w:rPr>
        <w:t>1</w:t>
      </w:r>
      <w:r w:rsidRPr="00D861B4">
        <w:rPr>
          <w:rFonts w:ascii="Arial" w:hAnsi="Arial" w:cs="Arial"/>
          <w:sz w:val="22"/>
          <w:szCs w:val="22"/>
        </w:rPr>
        <w:t xml:space="preserve"> Ponuky sa predkladajú v leh</w:t>
      </w:r>
      <w:r w:rsidR="00DC2084" w:rsidRPr="00D861B4">
        <w:rPr>
          <w:rFonts w:ascii="Arial" w:hAnsi="Arial" w:cs="Arial"/>
          <w:sz w:val="22"/>
          <w:szCs w:val="22"/>
        </w:rPr>
        <w:t>o</w:t>
      </w:r>
      <w:r w:rsidR="00943918">
        <w:rPr>
          <w:rFonts w:ascii="Arial" w:hAnsi="Arial" w:cs="Arial"/>
          <w:sz w:val="22"/>
          <w:szCs w:val="22"/>
        </w:rPr>
        <w:t>te na predkladanie ponúk</w:t>
      </w:r>
      <w:r w:rsidR="00C768CE">
        <w:rPr>
          <w:rFonts w:ascii="Arial" w:hAnsi="Arial" w:cs="Arial"/>
          <w:sz w:val="22"/>
          <w:szCs w:val="22"/>
        </w:rPr>
        <w:t xml:space="preserve"> uvedenej </w:t>
      </w:r>
      <w:r w:rsidR="00C768CE" w:rsidRPr="00D861B4">
        <w:rPr>
          <w:rFonts w:ascii="Arial" w:hAnsi="Arial" w:cs="Arial"/>
          <w:sz w:val="22"/>
          <w:szCs w:val="22"/>
        </w:rPr>
        <w:t xml:space="preserve">vo </w:t>
      </w:r>
      <w:proofErr w:type="spellStart"/>
      <w:r w:rsidR="00C768CE" w:rsidRPr="00D861B4">
        <w:rPr>
          <w:rFonts w:ascii="Arial" w:hAnsi="Arial" w:cs="Arial"/>
          <w:sz w:val="22"/>
          <w:szCs w:val="22"/>
        </w:rPr>
        <w:t>Výzve</w:t>
      </w:r>
      <w:proofErr w:type="spellEnd"/>
      <w:r w:rsidR="00C768CE" w:rsidRPr="00D861B4">
        <w:rPr>
          <w:rFonts w:ascii="Arial" w:hAnsi="Arial" w:cs="Arial"/>
          <w:sz w:val="22"/>
          <w:szCs w:val="22"/>
        </w:rPr>
        <w:t xml:space="preserve"> na predkladanie ponúk </w:t>
      </w:r>
      <w:r w:rsidR="00C768CE">
        <w:rPr>
          <w:rFonts w:ascii="Arial" w:hAnsi="Arial" w:cs="Arial"/>
          <w:sz w:val="22"/>
          <w:szCs w:val="22"/>
        </w:rPr>
        <w:t>uverej</w:t>
      </w:r>
      <w:r w:rsidR="009546A0">
        <w:rPr>
          <w:rFonts w:ascii="Arial" w:hAnsi="Arial" w:cs="Arial"/>
          <w:sz w:val="22"/>
          <w:szCs w:val="22"/>
        </w:rPr>
        <w:t xml:space="preserve">nenej </w:t>
      </w:r>
      <w:r w:rsidR="00E47010">
        <w:rPr>
          <w:rFonts w:ascii="Arial" w:hAnsi="Arial" w:cs="Arial"/>
          <w:sz w:val="22"/>
          <w:szCs w:val="22"/>
        </w:rPr>
        <w:t xml:space="preserve">vo </w:t>
      </w:r>
      <w:r w:rsidR="00E47010" w:rsidRPr="00BD10CA">
        <w:rPr>
          <w:rFonts w:ascii="Arial" w:hAnsi="Arial" w:cs="Arial"/>
          <w:sz w:val="22"/>
          <w:szCs w:val="22"/>
        </w:rPr>
        <w:t xml:space="preserve">VVO </w:t>
      </w:r>
      <w:r w:rsidR="00E47010">
        <w:rPr>
          <w:rFonts w:ascii="Arial" w:hAnsi="Arial" w:cs="Arial"/>
          <w:sz w:val="22"/>
          <w:szCs w:val="22"/>
        </w:rPr>
        <w:t>184</w:t>
      </w:r>
      <w:r w:rsidR="00E47010" w:rsidRPr="00BD10CA">
        <w:rPr>
          <w:rFonts w:ascii="Arial" w:hAnsi="Arial" w:cs="Arial"/>
          <w:sz w:val="22"/>
          <w:szCs w:val="22"/>
        </w:rPr>
        <w:t xml:space="preserve">/2021 zo dňa </w:t>
      </w:r>
      <w:r w:rsidR="00E47010">
        <w:rPr>
          <w:rFonts w:ascii="Arial" w:hAnsi="Arial" w:cs="Arial"/>
          <w:sz w:val="22"/>
          <w:szCs w:val="22"/>
        </w:rPr>
        <w:t>5.8.</w:t>
      </w:r>
      <w:r w:rsidR="00E47010" w:rsidRPr="00BD10CA">
        <w:rPr>
          <w:rFonts w:ascii="Arial" w:hAnsi="Arial" w:cs="Arial"/>
          <w:sz w:val="22"/>
          <w:szCs w:val="22"/>
        </w:rPr>
        <w:t xml:space="preserve">2021, zn. </w:t>
      </w:r>
      <w:r w:rsidR="00E47010">
        <w:rPr>
          <w:rFonts w:ascii="Arial" w:hAnsi="Arial" w:cs="Arial"/>
          <w:sz w:val="22"/>
          <w:szCs w:val="22"/>
        </w:rPr>
        <w:t>40235</w:t>
      </w:r>
      <w:r w:rsidR="00E47010" w:rsidRPr="00BD10CA">
        <w:rPr>
          <w:rFonts w:ascii="Arial" w:hAnsi="Arial" w:cs="Arial"/>
          <w:sz w:val="22"/>
          <w:szCs w:val="22"/>
        </w:rPr>
        <w:t xml:space="preserve"> – WYP</w:t>
      </w:r>
      <w:r w:rsidR="00C768CE">
        <w:rPr>
          <w:rFonts w:ascii="Arial" w:hAnsi="Arial" w:cs="Arial"/>
          <w:sz w:val="22"/>
          <w:szCs w:val="22"/>
        </w:rPr>
        <w:t>, bod IV.2.2)</w:t>
      </w:r>
      <w:r w:rsidR="00CA166A">
        <w:rPr>
          <w:rFonts w:ascii="Arial" w:hAnsi="Arial" w:cs="Arial"/>
          <w:sz w:val="22"/>
          <w:szCs w:val="22"/>
        </w:rPr>
        <w:t>.</w:t>
      </w:r>
      <w:r w:rsidR="00C768CE">
        <w:rPr>
          <w:rFonts w:ascii="Arial" w:hAnsi="Arial" w:cs="Arial"/>
          <w:sz w:val="22"/>
          <w:szCs w:val="22"/>
        </w:rPr>
        <w:t xml:space="preserve"> </w:t>
      </w:r>
    </w:p>
    <w:p w14:paraId="65F6AA50" w14:textId="3241E40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V momente uplynutia lehoty na predkladanie ponúk musí byť ponuka </w:t>
      </w:r>
      <w:r w:rsidR="00BD68EF">
        <w:rPr>
          <w:rFonts w:ascii="Arial" w:hAnsi="Arial" w:cs="Arial"/>
          <w:sz w:val="22"/>
          <w:szCs w:val="22"/>
        </w:rPr>
        <w:t xml:space="preserve">uložená resp. predložená prostredníctvom systému </w:t>
      </w:r>
      <w:proofErr w:type="spellStart"/>
      <w:r w:rsidR="00BD68EF">
        <w:rPr>
          <w:rFonts w:ascii="Arial" w:hAnsi="Arial" w:cs="Arial"/>
          <w:sz w:val="22"/>
          <w:szCs w:val="22"/>
        </w:rPr>
        <w:t>Josephine</w:t>
      </w:r>
      <w:proofErr w:type="spellEnd"/>
      <w:r w:rsidRPr="00D861B4">
        <w:rPr>
          <w:rFonts w:ascii="Arial" w:hAnsi="Arial" w:cs="Arial"/>
          <w:sz w:val="22"/>
          <w:szCs w:val="22"/>
        </w:rPr>
        <w:t>.</w:t>
      </w:r>
    </w:p>
    <w:p w14:paraId="58DD4ADC" w14:textId="77777777" w:rsidR="00C528B1" w:rsidRPr="00D861B4" w:rsidRDefault="00C528B1" w:rsidP="00C528B1">
      <w:pPr>
        <w:jc w:val="both"/>
        <w:rPr>
          <w:rFonts w:ascii="Arial" w:hAnsi="Arial" w:cs="Arial"/>
          <w:sz w:val="22"/>
          <w:szCs w:val="22"/>
        </w:rPr>
      </w:pPr>
    </w:p>
    <w:p w14:paraId="3B193840" w14:textId="51DDB3BF" w:rsidR="00C20836" w:rsidRDefault="00BD68EF" w:rsidP="00885783">
      <w:pPr>
        <w:jc w:val="both"/>
        <w:rPr>
          <w:rFonts w:ascii="Arial" w:hAnsi="Arial" w:cs="Arial"/>
          <w:sz w:val="22"/>
          <w:szCs w:val="22"/>
        </w:rPr>
      </w:pPr>
      <w:r>
        <w:rPr>
          <w:rFonts w:ascii="Arial" w:hAnsi="Arial" w:cs="Arial"/>
          <w:sz w:val="22"/>
          <w:szCs w:val="22"/>
        </w:rPr>
        <w:t>18.</w:t>
      </w:r>
      <w:r w:rsidR="00D93B9E">
        <w:rPr>
          <w:rFonts w:ascii="Arial" w:hAnsi="Arial" w:cs="Arial"/>
          <w:sz w:val="22"/>
          <w:szCs w:val="22"/>
        </w:rPr>
        <w:t>2</w:t>
      </w:r>
      <w:r w:rsidR="00C528B1" w:rsidRPr="00D861B4">
        <w:rPr>
          <w:rFonts w:ascii="Arial" w:hAnsi="Arial" w:cs="Arial"/>
          <w:sz w:val="22"/>
          <w:szCs w:val="22"/>
        </w:rPr>
        <w:t xml:space="preserve"> Uchádzač môže predložiť iba jednu ponuku. Uchádzač nemôže byť v tom istom postupe zadávania zákazky členom skupiny dodávateľov, ktorá predkladá ponuku.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vylúči uchádzača, </w:t>
      </w:r>
      <w:proofErr w:type="spellStart"/>
      <w:r w:rsidR="00C528B1" w:rsidRPr="00D861B4">
        <w:rPr>
          <w:rFonts w:ascii="Arial" w:hAnsi="Arial" w:cs="Arial"/>
          <w:sz w:val="22"/>
          <w:szCs w:val="22"/>
        </w:rPr>
        <w:t>ktory</w:t>
      </w:r>
      <w:proofErr w:type="spellEnd"/>
      <w:r w:rsidR="00C528B1" w:rsidRPr="00D861B4">
        <w:rPr>
          <w:rFonts w:ascii="Arial" w:hAnsi="Arial" w:cs="Arial"/>
          <w:sz w:val="22"/>
          <w:szCs w:val="22"/>
        </w:rPr>
        <w:t>́ je súčasne členom skupiny dodávateľov.</w:t>
      </w:r>
    </w:p>
    <w:p w14:paraId="518FB229" w14:textId="77777777" w:rsidR="00C20836" w:rsidRPr="00885783" w:rsidRDefault="00C20836" w:rsidP="00885783">
      <w:pPr>
        <w:jc w:val="both"/>
        <w:rPr>
          <w:rFonts w:ascii="Arial" w:hAnsi="Arial" w:cs="Arial"/>
          <w:sz w:val="22"/>
          <w:szCs w:val="22"/>
        </w:rPr>
      </w:pPr>
    </w:p>
    <w:p w14:paraId="4EAB450F"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 Otváranie a vyhodnocovanie ponúk</w:t>
      </w:r>
    </w:p>
    <w:p w14:paraId="1B852F89" w14:textId="77777777" w:rsidR="00C528B1" w:rsidRPr="00D861B4" w:rsidRDefault="00C528B1" w:rsidP="00C528B1">
      <w:pPr>
        <w:rPr>
          <w:rFonts w:ascii="Arial" w:hAnsi="Arial" w:cs="Arial"/>
          <w:sz w:val="22"/>
          <w:szCs w:val="22"/>
        </w:rPr>
      </w:pPr>
    </w:p>
    <w:p w14:paraId="5F7D6180" w14:textId="7DCF010A" w:rsidR="00C528B1" w:rsidRPr="00D861B4" w:rsidRDefault="00C528B1" w:rsidP="00C528B1">
      <w:pPr>
        <w:rPr>
          <w:rFonts w:ascii="Arial" w:hAnsi="Arial" w:cs="Arial"/>
          <w:sz w:val="22"/>
          <w:szCs w:val="22"/>
        </w:rPr>
      </w:pPr>
      <w:r w:rsidRPr="00D861B4">
        <w:rPr>
          <w:rFonts w:ascii="Arial" w:hAnsi="Arial" w:cs="Arial"/>
          <w:sz w:val="22"/>
          <w:szCs w:val="22"/>
        </w:rPr>
        <w:t>1</w:t>
      </w:r>
      <w:r w:rsidR="009A6071">
        <w:rPr>
          <w:rFonts w:ascii="Arial" w:hAnsi="Arial" w:cs="Arial"/>
          <w:sz w:val="22"/>
          <w:szCs w:val="22"/>
        </w:rPr>
        <w:t>9. Otváranie a preskúmanie</w:t>
      </w:r>
      <w:r w:rsidRPr="00D861B4">
        <w:rPr>
          <w:rFonts w:ascii="Arial" w:hAnsi="Arial" w:cs="Arial"/>
          <w:sz w:val="22"/>
          <w:szCs w:val="22"/>
        </w:rPr>
        <w:t xml:space="preserve"> ponúk </w:t>
      </w:r>
    </w:p>
    <w:p w14:paraId="7844C11F" w14:textId="164201BE" w:rsidR="00E43246" w:rsidRPr="003F54FE" w:rsidRDefault="00BD68EF" w:rsidP="00C528B1">
      <w:pPr>
        <w:jc w:val="both"/>
        <w:rPr>
          <w:rFonts w:ascii="Arial" w:hAnsi="Arial" w:cs="Arial"/>
          <w:sz w:val="22"/>
          <w:szCs w:val="22"/>
        </w:rPr>
      </w:pPr>
      <w:r w:rsidRPr="003F54FE">
        <w:rPr>
          <w:rFonts w:ascii="Arial" w:hAnsi="Arial" w:cs="Arial"/>
          <w:sz w:val="22"/>
          <w:szCs w:val="22"/>
        </w:rPr>
        <w:t>19.1 Ponuky sa budú otvárať elektronicky na</w:t>
      </w:r>
      <w:r w:rsidR="00E43246" w:rsidRPr="003F54FE">
        <w:rPr>
          <w:rFonts w:ascii="Arial" w:hAnsi="Arial" w:cs="Arial"/>
          <w:sz w:val="22"/>
          <w:szCs w:val="22"/>
        </w:rPr>
        <w:t>:</w:t>
      </w:r>
    </w:p>
    <w:p w14:paraId="6D5D8DC0" w14:textId="42765A59" w:rsidR="00E43246" w:rsidRPr="003F54FE" w:rsidRDefault="00E43246" w:rsidP="00C528B1">
      <w:pPr>
        <w:jc w:val="both"/>
        <w:rPr>
          <w:rFonts w:ascii="Arial" w:hAnsi="Arial" w:cs="Arial"/>
          <w:sz w:val="22"/>
          <w:szCs w:val="22"/>
        </w:rPr>
      </w:pPr>
      <w:r w:rsidRPr="003F54FE">
        <w:rPr>
          <w:rFonts w:ascii="Arial" w:hAnsi="Arial" w:cs="Arial"/>
          <w:sz w:val="22"/>
          <w:szCs w:val="22"/>
        </w:rPr>
        <w:t xml:space="preserve">miesto: </w:t>
      </w:r>
      <w:r w:rsidR="003F54FE" w:rsidRPr="003F54FE">
        <w:rPr>
          <w:rFonts w:ascii="Arial" w:hAnsi="Arial" w:cs="Arial"/>
          <w:sz w:val="22"/>
          <w:szCs w:val="22"/>
        </w:rPr>
        <w:t>Enixa, s.r.o., kanc. Revolučn</w:t>
      </w:r>
      <w:r w:rsidR="00AF7521">
        <w:rPr>
          <w:rFonts w:ascii="Arial" w:hAnsi="Arial" w:cs="Arial"/>
          <w:sz w:val="22"/>
          <w:szCs w:val="22"/>
        </w:rPr>
        <w:t>á</w:t>
      </w:r>
      <w:r w:rsidR="003F54FE" w:rsidRPr="003F54FE">
        <w:rPr>
          <w:rFonts w:ascii="Arial" w:hAnsi="Arial" w:cs="Arial"/>
          <w:sz w:val="22"/>
          <w:szCs w:val="22"/>
        </w:rPr>
        <w:t xml:space="preserve"> 2, 010 01 Žilina</w:t>
      </w:r>
    </w:p>
    <w:p w14:paraId="5FF74CCE" w14:textId="6BA37412" w:rsidR="00E43246" w:rsidRPr="00D861B4" w:rsidRDefault="00E43246" w:rsidP="00E43246">
      <w:pPr>
        <w:jc w:val="both"/>
        <w:rPr>
          <w:rFonts w:ascii="Arial" w:hAnsi="Arial" w:cs="Arial"/>
          <w:sz w:val="22"/>
          <w:szCs w:val="22"/>
        </w:rPr>
      </w:pPr>
      <w:r w:rsidRPr="003F54FE">
        <w:rPr>
          <w:rFonts w:ascii="Arial" w:hAnsi="Arial" w:cs="Arial"/>
          <w:sz w:val="22"/>
          <w:szCs w:val="22"/>
        </w:rPr>
        <w:t xml:space="preserve">dátum a čas otvárania ponúk: v termíne a čase uvedenom vo </w:t>
      </w:r>
      <w:proofErr w:type="spellStart"/>
      <w:r w:rsidRPr="003F54FE">
        <w:rPr>
          <w:rFonts w:ascii="Arial" w:hAnsi="Arial" w:cs="Arial"/>
          <w:sz w:val="22"/>
          <w:szCs w:val="22"/>
        </w:rPr>
        <w:t>Výzve</w:t>
      </w:r>
      <w:proofErr w:type="spellEnd"/>
      <w:r w:rsidRPr="003F54FE">
        <w:rPr>
          <w:rFonts w:ascii="Arial" w:hAnsi="Arial" w:cs="Arial"/>
          <w:sz w:val="22"/>
          <w:szCs w:val="22"/>
        </w:rPr>
        <w:t xml:space="preserve"> na predkladanie ponúk uverejnenej </w:t>
      </w:r>
      <w:r w:rsidR="00E47010">
        <w:rPr>
          <w:rFonts w:ascii="Arial" w:hAnsi="Arial" w:cs="Arial"/>
          <w:sz w:val="22"/>
          <w:szCs w:val="22"/>
        </w:rPr>
        <w:t xml:space="preserve">vo </w:t>
      </w:r>
      <w:r w:rsidR="00E47010" w:rsidRPr="00BD10CA">
        <w:rPr>
          <w:rFonts w:ascii="Arial" w:hAnsi="Arial" w:cs="Arial"/>
          <w:sz w:val="22"/>
          <w:szCs w:val="22"/>
        </w:rPr>
        <w:t xml:space="preserve">VVO </w:t>
      </w:r>
      <w:r w:rsidR="00E47010">
        <w:rPr>
          <w:rFonts w:ascii="Arial" w:hAnsi="Arial" w:cs="Arial"/>
          <w:sz w:val="22"/>
          <w:szCs w:val="22"/>
        </w:rPr>
        <w:t>184</w:t>
      </w:r>
      <w:r w:rsidR="00E47010" w:rsidRPr="00BD10CA">
        <w:rPr>
          <w:rFonts w:ascii="Arial" w:hAnsi="Arial" w:cs="Arial"/>
          <w:sz w:val="22"/>
          <w:szCs w:val="22"/>
        </w:rPr>
        <w:t xml:space="preserve">/2021 zo dňa </w:t>
      </w:r>
      <w:r w:rsidR="00E47010">
        <w:rPr>
          <w:rFonts w:ascii="Arial" w:hAnsi="Arial" w:cs="Arial"/>
          <w:sz w:val="22"/>
          <w:szCs w:val="22"/>
        </w:rPr>
        <w:t>5.8.</w:t>
      </w:r>
      <w:r w:rsidR="00E47010" w:rsidRPr="00BD10CA">
        <w:rPr>
          <w:rFonts w:ascii="Arial" w:hAnsi="Arial" w:cs="Arial"/>
          <w:sz w:val="22"/>
          <w:szCs w:val="22"/>
        </w:rPr>
        <w:t xml:space="preserve">2021, zn. </w:t>
      </w:r>
      <w:r w:rsidR="00E47010">
        <w:rPr>
          <w:rFonts w:ascii="Arial" w:hAnsi="Arial" w:cs="Arial"/>
          <w:sz w:val="22"/>
          <w:szCs w:val="22"/>
        </w:rPr>
        <w:t>40235</w:t>
      </w:r>
      <w:r w:rsidR="00E47010" w:rsidRPr="00BD10CA">
        <w:rPr>
          <w:rFonts w:ascii="Arial" w:hAnsi="Arial" w:cs="Arial"/>
          <w:sz w:val="22"/>
          <w:szCs w:val="22"/>
        </w:rPr>
        <w:t xml:space="preserve"> – WYP</w:t>
      </w:r>
      <w:r w:rsidRPr="003F54FE">
        <w:rPr>
          <w:rFonts w:ascii="Arial" w:hAnsi="Arial" w:cs="Arial"/>
          <w:sz w:val="22"/>
          <w:szCs w:val="22"/>
        </w:rPr>
        <w:t>, bod IV.2.7).</w:t>
      </w:r>
    </w:p>
    <w:p w14:paraId="22ACCD3E" w14:textId="77777777" w:rsidR="00C528B1" w:rsidRPr="00D861B4" w:rsidRDefault="00C528B1" w:rsidP="00C528B1">
      <w:pPr>
        <w:jc w:val="both"/>
        <w:rPr>
          <w:rFonts w:ascii="Arial" w:hAnsi="Arial" w:cs="Arial"/>
          <w:sz w:val="22"/>
          <w:szCs w:val="22"/>
        </w:rPr>
      </w:pPr>
    </w:p>
    <w:p w14:paraId="5A4A7EF1" w14:textId="608FE4D7" w:rsidR="00C528B1" w:rsidRPr="00D861B4" w:rsidRDefault="00C528B1" w:rsidP="00C528B1">
      <w:pPr>
        <w:rPr>
          <w:rFonts w:ascii="Arial" w:hAnsi="Arial" w:cs="Arial"/>
          <w:sz w:val="22"/>
          <w:szCs w:val="22"/>
        </w:rPr>
      </w:pPr>
      <w:r w:rsidRPr="00D861B4">
        <w:rPr>
          <w:rFonts w:ascii="Arial" w:hAnsi="Arial" w:cs="Arial"/>
          <w:sz w:val="22"/>
          <w:szCs w:val="22"/>
        </w:rPr>
        <w:t xml:space="preserve">19.2 </w:t>
      </w:r>
      <w:r w:rsidR="00943918" w:rsidRPr="00943918">
        <w:rPr>
          <w:rFonts w:ascii="Arial" w:hAnsi="Arial" w:cs="Arial"/>
          <w:sz w:val="22"/>
          <w:szCs w:val="22"/>
        </w:rPr>
        <w:t xml:space="preserve">Otváranie ponúk je verejné v nadväznosti na použitie ustanovenia § 52 ods. </w:t>
      </w:r>
      <w:r w:rsidR="00E43246">
        <w:rPr>
          <w:rFonts w:ascii="Arial" w:hAnsi="Arial" w:cs="Arial"/>
          <w:sz w:val="22"/>
          <w:szCs w:val="22"/>
        </w:rPr>
        <w:t>2</w:t>
      </w:r>
      <w:r w:rsidR="00943918" w:rsidRPr="00943918">
        <w:rPr>
          <w:rFonts w:ascii="Arial" w:hAnsi="Arial" w:cs="Arial"/>
          <w:sz w:val="22"/>
          <w:szCs w:val="22"/>
        </w:rPr>
        <w:t xml:space="preserve"> zákona.</w:t>
      </w:r>
    </w:p>
    <w:p w14:paraId="76F4BEF6" w14:textId="77777777" w:rsidR="00C528B1" w:rsidRPr="00D861B4" w:rsidRDefault="00C528B1" w:rsidP="00C528B1">
      <w:pPr>
        <w:rPr>
          <w:rFonts w:ascii="Arial" w:hAnsi="Arial" w:cs="Arial"/>
          <w:sz w:val="22"/>
          <w:szCs w:val="22"/>
        </w:rPr>
      </w:pPr>
    </w:p>
    <w:p w14:paraId="264ED449" w14:textId="463D74DB"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19.3 Otváranie </w:t>
      </w:r>
      <w:r w:rsidR="00943918">
        <w:rPr>
          <w:rFonts w:ascii="Arial" w:hAnsi="Arial" w:cs="Arial"/>
          <w:sz w:val="22"/>
          <w:szCs w:val="22"/>
        </w:rPr>
        <w:t>ponúk</w:t>
      </w:r>
      <w:r w:rsidRPr="00D861B4">
        <w:rPr>
          <w:rFonts w:ascii="Arial" w:hAnsi="Arial" w:cs="Arial"/>
          <w:sz w:val="22"/>
          <w:szCs w:val="22"/>
        </w:rPr>
        <w:t xml:space="preserve"> vykoná komisia </w:t>
      </w:r>
      <w:r w:rsidR="00B265E2">
        <w:rPr>
          <w:rFonts w:ascii="Arial" w:hAnsi="Arial" w:cs="Arial"/>
          <w:sz w:val="22"/>
          <w:szCs w:val="22"/>
        </w:rPr>
        <w:t xml:space="preserve">(elektronicky) </w:t>
      </w:r>
      <w:r w:rsidRPr="00D861B4">
        <w:rPr>
          <w:rFonts w:ascii="Arial" w:hAnsi="Arial" w:cs="Arial"/>
          <w:sz w:val="22"/>
          <w:szCs w:val="22"/>
        </w:rPr>
        <w:t xml:space="preserve">v termíne a čase uvedenom vo </w:t>
      </w:r>
      <w:proofErr w:type="spellStart"/>
      <w:r w:rsidRPr="00D861B4">
        <w:rPr>
          <w:rFonts w:ascii="Arial" w:hAnsi="Arial" w:cs="Arial"/>
          <w:sz w:val="22"/>
          <w:szCs w:val="22"/>
        </w:rPr>
        <w:t>Výzve</w:t>
      </w:r>
      <w:proofErr w:type="spellEnd"/>
      <w:r w:rsidRPr="00D861B4">
        <w:rPr>
          <w:rFonts w:ascii="Arial" w:hAnsi="Arial" w:cs="Arial"/>
          <w:sz w:val="22"/>
          <w:szCs w:val="22"/>
        </w:rPr>
        <w:t xml:space="preserve"> na predkladanie ponúk </w:t>
      </w:r>
      <w:r w:rsidR="00943918">
        <w:rPr>
          <w:rFonts w:ascii="Arial" w:hAnsi="Arial" w:cs="Arial"/>
          <w:sz w:val="22"/>
          <w:szCs w:val="22"/>
        </w:rPr>
        <w:t>uvere</w:t>
      </w:r>
      <w:r w:rsidR="009546A0">
        <w:rPr>
          <w:rFonts w:ascii="Arial" w:hAnsi="Arial" w:cs="Arial"/>
          <w:sz w:val="22"/>
          <w:szCs w:val="22"/>
        </w:rPr>
        <w:t xml:space="preserve">jnenej </w:t>
      </w:r>
      <w:r w:rsidR="00E47010">
        <w:rPr>
          <w:rFonts w:ascii="Arial" w:hAnsi="Arial" w:cs="Arial"/>
          <w:sz w:val="22"/>
          <w:szCs w:val="22"/>
        </w:rPr>
        <w:t xml:space="preserve">vo </w:t>
      </w:r>
      <w:r w:rsidR="00E47010" w:rsidRPr="00BD10CA">
        <w:rPr>
          <w:rFonts w:ascii="Arial" w:hAnsi="Arial" w:cs="Arial"/>
          <w:sz w:val="22"/>
          <w:szCs w:val="22"/>
        </w:rPr>
        <w:t xml:space="preserve">VVO </w:t>
      </w:r>
      <w:r w:rsidR="00E47010">
        <w:rPr>
          <w:rFonts w:ascii="Arial" w:hAnsi="Arial" w:cs="Arial"/>
          <w:sz w:val="22"/>
          <w:szCs w:val="22"/>
        </w:rPr>
        <w:t>184</w:t>
      </w:r>
      <w:r w:rsidR="00E47010" w:rsidRPr="00BD10CA">
        <w:rPr>
          <w:rFonts w:ascii="Arial" w:hAnsi="Arial" w:cs="Arial"/>
          <w:sz w:val="22"/>
          <w:szCs w:val="22"/>
        </w:rPr>
        <w:t xml:space="preserve">/2021 zo dňa </w:t>
      </w:r>
      <w:r w:rsidR="00E47010">
        <w:rPr>
          <w:rFonts w:ascii="Arial" w:hAnsi="Arial" w:cs="Arial"/>
          <w:sz w:val="22"/>
          <w:szCs w:val="22"/>
        </w:rPr>
        <w:t>5.8.</w:t>
      </w:r>
      <w:r w:rsidR="00E47010" w:rsidRPr="00BD10CA">
        <w:rPr>
          <w:rFonts w:ascii="Arial" w:hAnsi="Arial" w:cs="Arial"/>
          <w:sz w:val="22"/>
          <w:szCs w:val="22"/>
        </w:rPr>
        <w:t xml:space="preserve">2021, zn. </w:t>
      </w:r>
      <w:r w:rsidR="00E47010">
        <w:rPr>
          <w:rFonts w:ascii="Arial" w:hAnsi="Arial" w:cs="Arial"/>
          <w:sz w:val="22"/>
          <w:szCs w:val="22"/>
        </w:rPr>
        <w:t>40235</w:t>
      </w:r>
      <w:r w:rsidR="00E47010" w:rsidRPr="00BD10CA">
        <w:rPr>
          <w:rFonts w:ascii="Arial" w:hAnsi="Arial" w:cs="Arial"/>
          <w:sz w:val="22"/>
          <w:szCs w:val="22"/>
        </w:rPr>
        <w:t xml:space="preserve"> – WYP</w:t>
      </w:r>
      <w:r w:rsidR="00B265E2">
        <w:rPr>
          <w:rFonts w:ascii="Arial" w:hAnsi="Arial" w:cs="Arial"/>
          <w:sz w:val="22"/>
          <w:szCs w:val="22"/>
        </w:rPr>
        <w:t xml:space="preserve">, </w:t>
      </w:r>
      <w:r w:rsidR="00886E7F">
        <w:rPr>
          <w:rFonts w:ascii="Arial" w:hAnsi="Arial" w:cs="Arial"/>
          <w:sz w:val="22"/>
          <w:szCs w:val="22"/>
        </w:rPr>
        <w:t>bod IV.2.7)</w:t>
      </w:r>
      <w:r w:rsidR="003F54FE">
        <w:rPr>
          <w:rFonts w:ascii="Arial" w:hAnsi="Arial" w:cs="Arial"/>
          <w:sz w:val="22"/>
          <w:szCs w:val="22"/>
        </w:rPr>
        <w:t>, ponuky</w:t>
      </w:r>
      <w:r w:rsidR="003F54FE" w:rsidRPr="00D861B4">
        <w:rPr>
          <w:rFonts w:ascii="Arial" w:hAnsi="Arial" w:cs="Arial"/>
          <w:sz w:val="22"/>
          <w:szCs w:val="22"/>
        </w:rPr>
        <w:t xml:space="preserve"> komisia </w:t>
      </w:r>
      <w:r w:rsidR="003F54FE">
        <w:rPr>
          <w:rFonts w:ascii="Arial" w:hAnsi="Arial" w:cs="Arial"/>
          <w:sz w:val="22"/>
          <w:szCs w:val="22"/>
        </w:rPr>
        <w:t>otvorí v tom poradí, v akom bolí predložené</w:t>
      </w:r>
      <w:r w:rsidR="003F54FE" w:rsidRPr="00D861B4">
        <w:rPr>
          <w:rFonts w:ascii="Arial" w:hAnsi="Arial" w:cs="Arial"/>
          <w:sz w:val="22"/>
          <w:szCs w:val="22"/>
        </w:rPr>
        <w:t>.</w:t>
      </w:r>
    </w:p>
    <w:p w14:paraId="3932C42B" w14:textId="77777777" w:rsidR="00C528B1" w:rsidRPr="00D861B4" w:rsidRDefault="00C528B1" w:rsidP="00C528B1">
      <w:pPr>
        <w:rPr>
          <w:rFonts w:ascii="Arial" w:hAnsi="Arial" w:cs="Arial"/>
          <w:sz w:val="22"/>
          <w:szCs w:val="22"/>
        </w:rPr>
      </w:pPr>
    </w:p>
    <w:p w14:paraId="04C5320F" w14:textId="186CD447" w:rsidR="00C528B1" w:rsidRDefault="00C528B1" w:rsidP="00C528B1">
      <w:pPr>
        <w:jc w:val="both"/>
        <w:rPr>
          <w:rFonts w:ascii="Arial" w:hAnsi="Arial" w:cs="Arial"/>
          <w:sz w:val="22"/>
          <w:szCs w:val="22"/>
        </w:rPr>
      </w:pPr>
      <w:r w:rsidRPr="00D861B4">
        <w:rPr>
          <w:rFonts w:ascii="Arial" w:hAnsi="Arial" w:cs="Arial"/>
          <w:sz w:val="22"/>
          <w:szCs w:val="22"/>
        </w:rPr>
        <w:t xml:space="preserve">19.4 </w:t>
      </w:r>
      <w:r w:rsidR="006D6B32" w:rsidRPr="006D6B32">
        <w:rPr>
          <w:rFonts w:ascii="Arial" w:hAnsi="Arial" w:cs="Arial"/>
          <w:sz w:val="22"/>
          <w:szCs w:val="22"/>
        </w:rPr>
        <w:t>Verejný obstarávateľ umožní účasť na otváraní ponúk všetkým uchádzačom, ktorí predložili ponuku v lehote na predkladanie ponúk. Pred otvorením ponúk sa overí neporušenosť ponúk a zverejnia sa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218781E" w14:textId="77777777" w:rsidR="006D6B32" w:rsidRPr="00D861B4" w:rsidRDefault="006D6B32" w:rsidP="00C528B1">
      <w:pPr>
        <w:jc w:val="both"/>
        <w:rPr>
          <w:rFonts w:ascii="Arial" w:hAnsi="Arial" w:cs="Arial"/>
          <w:sz w:val="22"/>
          <w:szCs w:val="22"/>
        </w:rPr>
      </w:pPr>
    </w:p>
    <w:p w14:paraId="1C1E1A01" w14:textId="4799CA06" w:rsidR="00C528B1" w:rsidRPr="00D861B4" w:rsidRDefault="00943918" w:rsidP="00C528B1">
      <w:pPr>
        <w:jc w:val="both"/>
        <w:rPr>
          <w:rFonts w:ascii="Arial" w:hAnsi="Arial" w:cs="Arial"/>
          <w:sz w:val="22"/>
          <w:szCs w:val="22"/>
        </w:rPr>
      </w:pPr>
      <w:r>
        <w:rPr>
          <w:rFonts w:ascii="Arial" w:hAnsi="Arial" w:cs="Arial"/>
          <w:sz w:val="22"/>
          <w:szCs w:val="22"/>
        </w:rPr>
        <w:t xml:space="preserve">19.5 </w:t>
      </w:r>
      <w:r w:rsidRPr="00943918">
        <w:rPr>
          <w:rFonts w:ascii="Arial" w:hAnsi="Arial" w:cs="Arial"/>
          <w:sz w:val="22"/>
          <w:szCs w:val="22"/>
        </w:rPr>
        <w:t xml:space="preserve">Na otváraní ponúk sa môžu zúčastniť uchádzači, ktorí predložili svoju ponuku v lehote na predkladanie ponúk. Štatutárny zástupca uchádzača sa preukáže preukazom totožnosti a </w:t>
      </w:r>
      <w:proofErr w:type="spellStart"/>
      <w:r w:rsidRPr="00943918">
        <w:rPr>
          <w:rFonts w:ascii="Arial" w:hAnsi="Arial" w:cs="Arial"/>
          <w:sz w:val="22"/>
          <w:szCs w:val="22"/>
        </w:rPr>
        <w:t>výpisom</w:t>
      </w:r>
      <w:proofErr w:type="spellEnd"/>
      <w:r w:rsidRPr="00943918">
        <w:rPr>
          <w:rFonts w:ascii="Arial" w:hAnsi="Arial" w:cs="Arial"/>
          <w:sz w:val="22"/>
          <w:szCs w:val="22"/>
        </w:rPr>
        <w:t xml:space="preserve"> z obchodného registra resp. </w:t>
      </w:r>
      <w:proofErr w:type="spellStart"/>
      <w:r w:rsidRPr="00943918">
        <w:rPr>
          <w:rFonts w:ascii="Arial" w:hAnsi="Arial" w:cs="Arial"/>
          <w:sz w:val="22"/>
          <w:szCs w:val="22"/>
        </w:rPr>
        <w:t>živnostenským</w:t>
      </w:r>
      <w:proofErr w:type="spellEnd"/>
      <w:r w:rsidRPr="00943918">
        <w:rPr>
          <w:rFonts w:ascii="Arial" w:hAnsi="Arial" w:cs="Arial"/>
          <w:sz w:val="22"/>
          <w:szCs w:val="22"/>
        </w:rPr>
        <w:t xml:space="preserve"> listom. </w:t>
      </w:r>
      <w:proofErr w:type="spellStart"/>
      <w:r w:rsidRPr="00943918">
        <w:rPr>
          <w:rFonts w:ascii="Arial" w:hAnsi="Arial" w:cs="Arial"/>
          <w:sz w:val="22"/>
          <w:szCs w:val="22"/>
        </w:rPr>
        <w:t>Iny</w:t>
      </w:r>
      <w:proofErr w:type="spellEnd"/>
      <w:r w:rsidRPr="00943918">
        <w:rPr>
          <w:rFonts w:ascii="Arial" w:hAnsi="Arial" w:cs="Arial"/>
          <w:sz w:val="22"/>
          <w:szCs w:val="22"/>
        </w:rPr>
        <w:t xml:space="preserve">́ zástupca uchádzača sa preukáže preukazom totožnosti, </w:t>
      </w:r>
      <w:proofErr w:type="spellStart"/>
      <w:r w:rsidRPr="00943918">
        <w:rPr>
          <w:rFonts w:ascii="Arial" w:hAnsi="Arial" w:cs="Arial"/>
          <w:sz w:val="22"/>
          <w:szCs w:val="22"/>
        </w:rPr>
        <w:t>výpisom</w:t>
      </w:r>
      <w:proofErr w:type="spellEnd"/>
      <w:r w:rsidRPr="00943918">
        <w:rPr>
          <w:rFonts w:ascii="Arial" w:hAnsi="Arial" w:cs="Arial"/>
          <w:sz w:val="22"/>
          <w:szCs w:val="22"/>
        </w:rPr>
        <w:t xml:space="preserve"> z obchodného registra resp. </w:t>
      </w:r>
      <w:proofErr w:type="spellStart"/>
      <w:r w:rsidRPr="00943918">
        <w:rPr>
          <w:rFonts w:ascii="Arial" w:hAnsi="Arial" w:cs="Arial"/>
          <w:sz w:val="22"/>
          <w:szCs w:val="22"/>
        </w:rPr>
        <w:t>živnostenským</w:t>
      </w:r>
      <w:proofErr w:type="spellEnd"/>
      <w:r w:rsidRPr="00943918">
        <w:rPr>
          <w:rFonts w:ascii="Arial" w:hAnsi="Arial" w:cs="Arial"/>
          <w:sz w:val="22"/>
          <w:szCs w:val="22"/>
        </w:rPr>
        <w:t xml:space="preserve"> listom a úradne </w:t>
      </w:r>
      <w:proofErr w:type="spellStart"/>
      <w:r w:rsidRPr="00943918">
        <w:rPr>
          <w:rFonts w:ascii="Arial" w:hAnsi="Arial" w:cs="Arial"/>
          <w:sz w:val="22"/>
          <w:szCs w:val="22"/>
        </w:rPr>
        <w:t>osvedčeným</w:t>
      </w:r>
      <w:proofErr w:type="spellEnd"/>
      <w:r w:rsidRPr="00943918">
        <w:rPr>
          <w:rFonts w:ascii="Arial" w:hAnsi="Arial" w:cs="Arial"/>
          <w:sz w:val="22"/>
          <w:szCs w:val="22"/>
        </w:rPr>
        <w:t xml:space="preserve"> splnomocnením </w:t>
      </w:r>
      <w:proofErr w:type="spellStart"/>
      <w:r w:rsidRPr="00943918">
        <w:rPr>
          <w:rFonts w:ascii="Arial" w:hAnsi="Arial" w:cs="Arial"/>
          <w:sz w:val="22"/>
          <w:szCs w:val="22"/>
        </w:rPr>
        <w:t>potvrdeným</w:t>
      </w:r>
      <w:proofErr w:type="spellEnd"/>
      <w:r w:rsidRPr="00943918">
        <w:rPr>
          <w:rFonts w:ascii="Arial" w:hAnsi="Arial" w:cs="Arial"/>
          <w:sz w:val="22"/>
          <w:szCs w:val="22"/>
        </w:rPr>
        <w:t xml:space="preserve"> štatutárnym zástupcom uchádzača, že je </w:t>
      </w:r>
      <w:proofErr w:type="spellStart"/>
      <w:r w:rsidRPr="00943918">
        <w:rPr>
          <w:rFonts w:ascii="Arial" w:hAnsi="Arial" w:cs="Arial"/>
          <w:sz w:val="22"/>
          <w:szCs w:val="22"/>
        </w:rPr>
        <w:t>oprávneny</w:t>
      </w:r>
      <w:proofErr w:type="spellEnd"/>
      <w:r w:rsidRPr="00943918">
        <w:rPr>
          <w:rFonts w:ascii="Arial" w:hAnsi="Arial" w:cs="Arial"/>
          <w:sz w:val="22"/>
          <w:szCs w:val="22"/>
        </w:rPr>
        <w:t>́ zúčastniť sa na otváraní ponúk v rámci predmetnej zákazky.</w:t>
      </w:r>
    </w:p>
    <w:p w14:paraId="49D866D0" w14:textId="77777777" w:rsidR="00C528B1" w:rsidRPr="00E47010" w:rsidRDefault="00C528B1" w:rsidP="00C528B1">
      <w:pPr>
        <w:jc w:val="both"/>
        <w:rPr>
          <w:rFonts w:ascii="Arial" w:hAnsi="Arial" w:cs="Arial"/>
          <w:sz w:val="22"/>
          <w:szCs w:val="22"/>
        </w:rPr>
      </w:pPr>
    </w:p>
    <w:p w14:paraId="012B46EF" w14:textId="5CC49A2B" w:rsidR="00E44F90" w:rsidRPr="00E47010" w:rsidRDefault="008B6D27" w:rsidP="00E44F90">
      <w:pPr>
        <w:jc w:val="both"/>
        <w:rPr>
          <w:rFonts w:ascii="Arial" w:hAnsi="Arial" w:cs="Arial"/>
          <w:sz w:val="22"/>
          <w:szCs w:val="22"/>
        </w:rPr>
      </w:pPr>
      <w:r w:rsidRPr="00E47010">
        <w:rPr>
          <w:rFonts w:ascii="Arial" w:hAnsi="Arial" w:cs="Arial"/>
          <w:sz w:val="22"/>
          <w:szCs w:val="22"/>
        </w:rPr>
        <w:t xml:space="preserve">20. </w:t>
      </w:r>
      <w:r w:rsidR="00E44F90" w:rsidRPr="00E47010">
        <w:rPr>
          <w:rFonts w:ascii="Arial" w:hAnsi="Arial" w:cs="Arial"/>
          <w:sz w:val="22"/>
          <w:szCs w:val="22"/>
        </w:rPr>
        <w:t>V súlade s § 112 ods. 6 sa splnenie podmienok účasti a vyhodnotenie ponúk z hľadiska splnenia požiadaviek na predmet zákazky uskutoční po vyhodnotení ponúk na základe kritérií na vyhodnotenie ponúk</w:t>
      </w:r>
      <w:r w:rsidR="00AF7521" w:rsidRPr="00E47010">
        <w:rPr>
          <w:rFonts w:ascii="Arial" w:hAnsi="Arial" w:cs="Arial"/>
          <w:sz w:val="22"/>
          <w:szCs w:val="22"/>
        </w:rPr>
        <w:t xml:space="preserve"> pre každú časť zákazky samostatne</w:t>
      </w:r>
      <w:r w:rsidR="00E44F90" w:rsidRPr="00E47010">
        <w:rPr>
          <w:rFonts w:ascii="Arial" w:hAnsi="Arial" w:cs="Arial"/>
          <w:sz w:val="22"/>
          <w:szCs w:val="22"/>
        </w:rPr>
        <w:t>.</w:t>
      </w:r>
    </w:p>
    <w:p w14:paraId="0C14294F" w14:textId="38562262" w:rsidR="00E44F90" w:rsidRPr="003F54FE" w:rsidRDefault="00AC2CAC" w:rsidP="00AC2CAC">
      <w:pPr>
        <w:jc w:val="both"/>
        <w:rPr>
          <w:rFonts w:ascii="Arial" w:hAnsi="Arial" w:cs="Arial"/>
          <w:sz w:val="22"/>
          <w:szCs w:val="22"/>
        </w:rPr>
      </w:pPr>
      <w:r w:rsidRPr="003F54FE">
        <w:rPr>
          <w:rFonts w:ascii="Arial" w:hAnsi="Arial" w:cs="Arial"/>
          <w:sz w:val="22"/>
          <w:szCs w:val="22"/>
        </w:rPr>
        <w:lastRenderedPageBreak/>
        <w:t>Verejný obstarávateľ nepoužije elektronickú aukciu a rozhodol, že vyhodnotenie splnenia podmienok účasti a vyhodnotenie ponúk z hľadiska splnenia požiadaviek na predmet zákazky sa uskutoční po vyhodnotení ponúk na základe kritéri</w:t>
      </w:r>
      <w:r w:rsidR="005B52CB" w:rsidRPr="003F54FE">
        <w:rPr>
          <w:rFonts w:ascii="Arial" w:hAnsi="Arial" w:cs="Arial"/>
          <w:sz w:val="22"/>
          <w:szCs w:val="22"/>
        </w:rPr>
        <w:t>a</w:t>
      </w:r>
      <w:r w:rsidRPr="003F54FE">
        <w:rPr>
          <w:rFonts w:ascii="Arial" w:hAnsi="Arial" w:cs="Arial"/>
          <w:sz w:val="22"/>
          <w:szCs w:val="22"/>
        </w:rPr>
        <w:t xml:space="preserve"> na vyhodnotenie ponúk.</w:t>
      </w:r>
    </w:p>
    <w:p w14:paraId="1CB5A95F" w14:textId="77777777" w:rsidR="00AC2CAC" w:rsidRPr="003F54FE" w:rsidRDefault="00AC2CAC" w:rsidP="00AC2CAC">
      <w:pPr>
        <w:jc w:val="both"/>
        <w:rPr>
          <w:rFonts w:ascii="Arial" w:hAnsi="Arial" w:cs="Arial"/>
          <w:sz w:val="22"/>
          <w:szCs w:val="22"/>
        </w:rPr>
      </w:pPr>
    </w:p>
    <w:p w14:paraId="3E8D8A50" w14:textId="0FCFA916" w:rsidR="008B6D27" w:rsidRPr="003F54FE" w:rsidRDefault="00E44F90" w:rsidP="008B6D27">
      <w:pPr>
        <w:rPr>
          <w:rFonts w:ascii="Arial" w:hAnsi="Arial" w:cs="Arial"/>
          <w:sz w:val="22"/>
          <w:szCs w:val="22"/>
        </w:rPr>
      </w:pPr>
      <w:r w:rsidRPr="003F54FE">
        <w:rPr>
          <w:rFonts w:ascii="Arial" w:hAnsi="Arial" w:cs="Arial"/>
          <w:sz w:val="22"/>
          <w:szCs w:val="22"/>
        </w:rPr>
        <w:t>20.1 V</w:t>
      </w:r>
      <w:r w:rsidR="00C768CE" w:rsidRPr="003F54FE">
        <w:rPr>
          <w:rFonts w:ascii="Arial" w:hAnsi="Arial" w:cs="Arial"/>
          <w:sz w:val="22"/>
          <w:szCs w:val="22"/>
        </w:rPr>
        <w:t>ysvetľovanie ponúk</w:t>
      </w:r>
    </w:p>
    <w:p w14:paraId="56FFEC76" w14:textId="67569AB6" w:rsidR="008B6D27" w:rsidRPr="008B6D27" w:rsidRDefault="006D6B32" w:rsidP="00E44F90">
      <w:pPr>
        <w:jc w:val="both"/>
        <w:rPr>
          <w:rFonts w:ascii="Arial" w:hAnsi="Arial" w:cs="Arial"/>
          <w:sz w:val="22"/>
          <w:szCs w:val="22"/>
        </w:rPr>
      </w:pPr>
      <w:r w:rsidRPr="003F54FE">
        <w:rPr>
          <w:rFonts w:ascii="Arial" w:hAnsi="Arial" w:cs="Arial"/>
          <w:sz w:val="22"/>
          <w:szCs w:val="22"/>
        </w:rPr>
        <w:t>K</w:t>
      </w:r>
      <w:r w:rsidR="008B6D27" w:rsidRPr="003F54FE">
        <w:rPr>
          <w:rFonts w:ascii="Arial" w:hAnsi="Arial" w:cs="Arial"/>
          <w:sz w:val="22"/>
          <w:szCs w:val="22"/>
        </w:rPr>
        <w:t xml:space="preserve">omisia na vyhodnotenie ponúk </w:t>
      </w:r>
      <w:r w:rsidR="00E44F90" w:rsidRPr="003F54FE">
        <w:rPr>
          <w:rFonts w:ascii="Arial" w:hAnsi="Arial" w:cs="Arial"/>
          <w:sz w:val="22"/>
          <w:szCs w:val="22"/>
        </w:rPr>
        <w:t>zostaví poradie uchád</w:t>
      </w:r>
      <w:r w:rsidR="00AC2CAC" w:rsidRPr="003F54FE">
        <w:rPr>
          <w:rFonts w:ascii="Arial" w:hAnsi="Arial" w:cs="Arial"/>
          <w:sz w:val="22"/>
          <w:szCs w:val="22"/>
        </w:rPr>
        <w:t>z</w:t>
      </w:r>
      <w:r w:rsidR="00E44F90" w:rsidRPr="003F54FE">
        <w:rPr>
          <w:rFonts w:ascii="Arial" w:hAnsi="Arial" w:cs="Arial"/>
          <w:sz w:val="22"/>
          <w:szCs w:val="22"/>
        </w:rPr>
        <w:t xml:space="preserve">ačov na základe kritéria, ktorým je cena v EUR </w:t>
      </w:r>
      <w:r w:rsidR="00E43246" w:rsidRPr="003F54FE">
        <w:rPr>
          <w:rFonts w:ascii="Arial" w:hAnsi="Arial" w:cs="Arial"/>
          <w:sz w:val="22"/>
          <w:szCs w:val="22"/>
        </w:rPr>
        <w:t>s</w:t>
      </w:r>
      <w:r w:rsidR="00E44F90" w:rsidRPr="003F54FE">
        <w:rPr>
          <w:rFonts w:ascii="Arial" w:hAnsi="Arial" w:cs="Arial"/>
          <w:sz w:val="22"/>
          <w:szCs w:val="22"/>
        </w:rPr>
        <w:t xml:space="preserve"> DPH, </w:t>
      </w:r>
      <w:r w:rsidR="008B6D27" w:rsidRPr="003F54FE">
        <w:rPr>
          <w:rFonts w:ascii="Arial" w:hAnsi="Arial" w:cs="Arial"/>
          <w:sz w:val="22"/>
          <w:szCs w:val="22"/>
        </w:rPr>
        <w:t>preskúma, či ponuk</w:t>
      </w:r>
      <w:r w:rsidR="00AC371D" w:rsidRPr="003F54FE">
        <w:rPr>
          <w:rFonts w:ascii="Arial" w:hAnsi="Arial" w:cs="Arial"/>
          <w:sz w:val="22"/>
          <w:szCs w:val="22"/>
        </w:rPr>
        <w:t>y</w:t>
      </w:r>
      <w:r w:rsidR="005B52CB" w:rsidRPr="003F54FE">
        <w:rPr>
          <w:rFonts w:ascii="Arial" w:hAnsi="Arial" w:cs="Arial"/>
          <w:sz w:val="22"/>
          <w:szCs w:val="22"/>
        </w:rPr>
        <w:t xml:space="preserve"> </w:t>
      </w:r>
      <w:r w:rsidR="008B6D27" w:rsidRPr="003F54FE">
        <w:rPr>
          <w:rFonts w:ascii="Arial" w:hAnsi="Arial" w:cs="Arial"/>
          <w:sz w:val="22"/>
          <w:szCs w:val="22"/>
        </w:rPr>
        <w:t>spĺňa</w:t>
      </w:r>
      <w:r w:rsidR="00AC371D" w:rsidRPr="003F54FE">
        <w:rPr>
          <w:rFonts w:ascii="Arial" w:hAnsi="Arial" w:cs="Arial"/>
          <w:sz w:val="22"/>
          <w:szCs w:val="22"/>
        </w:rPr>
        <w:t>jú</w:t>
      </w:r>
      <w:r w:rsidR="008B6D27" w:rsidRPr="003F54FE">
        <w:rPr>
          <w:rFonts w:ascii="Arial" w:hAnsi="Arial" w:cs="Arial"/>
          <w:sz w:val="22"/>
          <w:szCs w:val="22"/>
        </w:rPr>
        <w:t xml:space="preserve"> požiadavky </w:t>
      </w:r>
      <w:r w:rsidR="00B265E2" w:rsidRPr="003F54FE">
        <w:rPr>
          <w:rFonts w:ascii="Arial" w:hAnsi="Arial" w:cs="Arial"/>
          <w:sz w:val="22"/>
          <w:szCs w:val="22"/>
        </w:rPr>
        <w:t>verejného obstarávateľa</w:t>
      </w:r>
      <w:r w:rsidR="008B6D27" w:rsidRPr="003F54FE">
        <w:rPr>
          <w:rFonts w:ascii="Arial" w:hAnsi="Arial" w:cs="Arial"/>
          <w:sz w:val="22"/>
          <w:szCs w:val="22"/>
        </w:rPr>
        <w:t xml:space="preserve"> a rozhodne, či ponuka:</w:t>
      </w:r>
    </w:p>
    <w:p w14:paraId="331F5D0F" w14:textId="1281ACA9" w:rsidR="008B6D27" w:rsidRPr="008B6D27" w:rsidRDefault="008B6D27" w:rsidP="008B6D27">
      <w:pPr>
        <w:rPr>
          <w:rFonts w:ascii="Arial" w:hAnsi="Arial" w:cs="Arial"/>
          <w:sz w:val="22"/>
          <w:szCs w:val="22"/>
        </w:rPr>
      </w:pPr>
      <w:r w:rsidRPr="008B6D27">
        <w:rPr>
          <w:rFonts w:ascii="Arial" w:hAnsi="Arial" w:cs="Arial"/>
          <w:sz w:val="22"/>
          <w:szCs w:val="22"/>
        </w:rPr>
        <w:t>a) obsahuje vše</w:t>
      </w:r>
      <w:r w:rsidR="00284876">
        <w:rPr>
          <w:rFonts w:ascii="Arial" w:hAnsi="Arial" w:cs="Arial"/>
          <w:sz w:val="22"/>
          <w:szCs w:val="22"/>
        </w:rPr>
        <w:t>tky náležitosti určené v bode 12</w:t>
      </w:r>
      <w:r w:rsidRPr="008B6D27">
        <w:rPr>
          <w:rFonts w:ascii="Arial" w:hAnsi="Arial" w:cs="Arial"/>
          <w:sz w:val="22"/>
          <w:szCs w:val="22"/>
        </w:rPr>
        <w:t xml:space="preserve">. </w:t>
      </w:r>
      <w:proofErr w:type="spellStart"/>
      <w:r w:rsidRPr="008B6D27">
        <w:rPr>
          <w:rFonts w:ascii="Arial" w:hAnsi="Arial" w:cs="Arial"/>
          <w:sz w:val="22"/>
          <w:szCs w:val="22"/>
        </w:rPr>
        <w:t>týchto</w:t>
      </w:r>
      <w:proofErr w:type="spellEnd"/>
      <w:r w:rsidRPr="008B6D27">
        <w:rPr>
          <w:rFonts w:ascii="Arial" w:hAnsi="Arial" w:cs="Arial"/>
          <w:sz w:val="22"/>
          <w:szCs w:val="22"/>
        </w:rPr>
        <w:t xml:space="preserve"> </w:t>
      </w:r>
      <w:proofErr w:type="spellStart"/>
      <w:r w:rsidRPr="008B6D27">
        <w:rPr>
          <w:rFonts w:ascii="Arial" w:hAnsi="Arial" w:cs="Arial"/>
          <w:sz w:val="22"/>
          <w:szCs w:val="22"/>
        </w:rPr>
        <w:t>súťažných</w:t>
      </w:r>
      <w:proofErr w:type="spellEnd"/>
      <w:r w:rsidRPr="008B6D27">
        <w:rPr>
          <w:rFonts w:ascii="Arial" w:hAnsi="Arial" w:cs="Arial"/>
          <w:sz w:val="22"/>
          <w:szCs w:val="22"/>
        </w:rPr>
        <w:t xml:space="preserve"> </w:t>
      </w:r>
      <w:proofErr w:type="spellStart"/>
      <w:r w:rsidRPr="008B6D27">
        <w:rPr>
          <w:rFonts w:ascii="Arial" w:hAnsi="Arial" w:cs="Arial"/>
          <w:sz w:val="22"/>
          <w:szCs w:val="22"/>
        </w:rPr>
        <w:t>podklad</w:t>
      </w:r>
      <w:r w:rsidR="00284876">
        <w:rPr>
          <w:rFonts w:ascii="Arial" w:hAnsi="Arial" w:cs="Arial"/>
          <w:sz w:val="22"/>
          <w:szCs w:val="22"/>
        </w:rPr>
        <w:t>p</w:t>
      </w:r>
      <w:r w:rsidRPr="008B6D27">
        <w:rPr>
          <w:rFonts w:ascii="Arial" w:hAnsi="Arial" w:cs="Arial"/>
          <w:sz w:val="22"/>
          <w:szCs w:val="22"/>
        </w:rPr>
        <w:t>ov</w:t>
      </w:r>
      <w:proofErr w:type="spellEnd"/>
      <w:r w:rsidRPr="008B6D27">
        <w:rPr>
          <w:rFonts w:ascii="Arial" w:hAnsi="Arial" w:cs="Arial"/>
          <w:sz w:val="22"/>
          <w:szCs w:val="22"/>
        </w:rPr>
        <w:t>,</w:t>
      </w:r>
    </w:p>
    <w:p w14:paraId="5541DB65" w14:textId="77777777" w:rsidR="008B6D27" w:rsidRDefault="008B6D27" w:rsidP="00F85CF3">
      <w:pPr>
        <w:jc w:val="both"/>
        <w:rPr>
          <w:rFonts w:ascii="Arial" w:hAnsi="Arial" w:cs="Arial"/>
          <w:sz w:val="22"/>
          <w:szCs w:val="22"/>
        </w:rPr>
      </w:pPr>
      <w:r w:rsidRPr="008B6D27">
        <w:rPr>
          <w:rFonts w:ascii="Arial" w:hAnsi="Arial" w:cs="Arial"/>
          <w:sz w:val="22"/>
          <w:szCs w:val="22"/>
        </w:rPr>
        <w:t xml:space="preserve">b) zodpovedá pokynom a dokumentom </w:t>
      </w:r>
      <w:proofErr w:type="spellStart"/>
      <w:r w:rsidRPr="008B6D27">
        <w:rPr>
          <w:rFonts w:ascii="Arial" w:hAnsi="Arial" w:cs="Arial"/>
          <w:sz w:val="22"/>
          <w:szCs w:val="22"/>
        </w:rPr>
        <w:t>uvedeným</w:t>
      </w:r>
      <w:proofErr w:type="spellEnd"/>
      <w:r w:rsidRPr="008B6D27">
        <w:rPr>
          <w:rFonts w:ascii="Arial" w:hAnsi="Arial" w:cs="Arial"/>
          <w:sz w:val="22"/>
          <w:szCs w:val="22"/>
        </w:rPr>
        <w:t xml:space="preserve"> vo </w:t>
      </w:r>
      <w:proofErr w:type="spellStart"/>
      <w:r w:rsidRPr="008B6D27">
        <w:rPr>
          <w:rFonts w:ascii="Arial" w:hAnsi="Arial" w:cs="Arial"/>
          <w:sz w:val="22"/>
          <w:szCs w:val="22"/>
        </w:rPr>
        <w:t>výzve</w:t>
      </w:r>
      <w:proofErr w:type="spellEnd"/>
      <w:r w:rsidRPr="008B6D27">
        <w:rPr>
          <w:rFonts w:ascii="Arial" w:hAnsi="Arial" w:cs="Arial"/>
          <w:sz w:val="22"/>
          <w:szCs w:val="22"/>
        </w:rPr>
        <w:t xml:space="preserve"> na predkladanie ponúk a v </w:t>
      </w:r>
      <w:proofErr w:type="spellStart"/>
      <w:r w:rsidRPr="008B6D27">
        <w:rPr>
          <w:rFonts w:ascii="Arial" w:hAnsi="Arial" w:cs="Arial"/>
          <w:sz w:val="22"/>
          <w:szCs w:val="22"/>
        </w:rPr>
        <w:t>týchto</w:t>
      </w:r>
      <w:proofErr w:type="spellEnd"/>
      <w:r w:rsidRPr="008B6D27">
        <w:rPr>
          <w:rFonts w:ascii="Arial" w:hAnsi="Arial" w:cs="Arial"/>
          <w:sz w:val="22"/>
          <w:szCs w:val="22"/>
        </w:rPr>
        <w:t xml:space="preserve"> </w:t>
      </w:r>
      <w:proofErr w:type="spellStart"/>
      <w:r w:rsidRPr="008B6D27">
        <w:rPr>
          <w:rFonts w:ascii="Arial" w:hAnsi="Arial" w:cs="Arial"/>
          <w:sz w:val="22"/>
          <w:szCs w:val="22"/>
        </w:rPr>
        <w:t>súťažných</w:t>
      </w:r>
      <w:proofErr w:type="spellEnd"/>
      <w:r w:rsidRPr="008B6D27">
        <w:rPr>
          <w:rFonts w:ascii="Arial" w:hAnsi="Arial" w:cs="Arial"/>
          <w:sz w:val="22"/>
          <w:szCs w:val="22"/>
        </w:rPr>
        <w:t xml:space="preserve"> podkladoch.</w:t>
      </w:r>
    </w:p>
    <w:p w14:paraId="5CE0EE2D" w14:textId="77777777" w:rsidR="008B6D27" w:rsidRPr="008B6D27" w:rsidRDefault="008B6D27" w:rsidP="008B6D27">
      <w:pPr>
        <w:rPr>
          <w:rFonts w:ascii="Arial" w:hAnsi="Arial" w:cs="Arial"/>
          <w:sz w:val="22"/>
          <w:szCs w:val="22"/>
        </w:rPr>
      </w:pPr>
    </w:p>
    <w:p w14:paraId="5A8A8E74" w14:textId="745596A8" w:rsidR="008B6D27" w:rsidRDefault="008B6D27" w:rsidP="00886E7F">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.2 Platnou ponukou je ponuka, ktorá vyhovuje </w:t>
      </w:r>
      <w:proofErr w:type="spellStart"/>
      <w:r w:rsidRPr="008B6D27">
        <w:rPr>
          <w:rFonts w:ascii="Arial" w:hAnsi="Arial" w:cs="Arial"/>
          <w:sz w:val="22"/>
          <w:szCs w:val="22"/>
        </w:rPr>
        <w:t>všetkým</w:t>
      </w:r>
      <w:proofErr w:type="spellEnd"/>
      <w:r w:rsidRPr="008B6D27">
        <w:rPr>
          <w:rFonts w:ascii="Arial" w:hAnsi="Arial" w:cs="Arial"/>
          <w:sz w:val="22"/>
          <w:szCs w:val="22"/>
        </w:rPr>
        <w:t xml:space="preserve"> požiadavkám a špecifikáciám </w:t>
      </w:r>
      <w:proofErr w:type="spellStart"/>
      <w:r w:rsidRPr="008B6D27">
        <w:rPr>
          <w:rFonts w:ascii="Arial" w:hAnsi="Arial" w:cs="Arial"/>
          <w:sz w:val="22"/>
          <w:szCs w:val="22"/>
        </w:rPr>
        <w:t>uvedeným</w:t>
      </w:r>
      <w:proofErr w:type="spellEnd"/>
      <w:r w:rsidRPr="008B6D27">
        <w:rPr>
          <w:rFonts w:ascii="Arial" w:hAnsi="Arial" w:cs="Arial"/>
          <w:sz w:val="22"/>
          <w:szCs w:val="22"/>
        </w:rPr>
        <w:t xml:space="preserve"> vo </w:t>
      </w:r>
      <w:proofErr w:type="spellStart"/>
      <w:r w:rsidRPr="008B6D27">
        <w:rPr>
          <w:rFonts w:ascii="Arial" w:hAnsi="Arial" w:cs="Arial"/>
          <w:sz w:val="22"/>
          <w:szCs w:val="22"/>
        </w:rPr>
        <w:t>výzve</w:t>
      </w:r>
      <w:proofErr w:type="spellEnd"/>
      <w:r w:rsidRPr="008B6D27">
        <w:rPr>
          <w:rFonts w:ascii="Arial" w:hAnsi="Arial" w:cs="Arial"/>
          <w:sz w:val="22"/>
          <w:szCs w:val="22"/>
        </w:rPr>
        <w:t xml:space="preserve"> na predkladanie ponúk a v </w:t>
      </w:r>
      <w:proofErr w:type="spellStart"/>
      <w:r w:rsidRPr="008B6D27">
        <w:rPr>
          <w:rFonts w:ascii="Arial" w:hAnsi="Arial" w:cs="Arial"/>
          <w:sz w:val="22"/>
          <w:szCs w:val="22"/>
        </w:rPr>
        <w:t>týchto</w:t>
      </w:r>
      <w:proofErr w:type="spellEnd"/>
      <w:r w:rsidRPr="008B6D27">
        <w:rPr>
          <w:rFonts w:ascii="Arial" w:hAnsi="Arial" w:cs="Arial"/>
          <w:sz w:val="22"/>
          <w:szCs w:val="22"/>
        </w:rPr>
        <w:t xml:space="preserve"> </w:t>
      </w:r>
      <w:proofErr w:type="spellStart"/>
      <w:r w:rsidRPr="008B6D27">
        <w:rPr>
          <w:rFonts w:ascii="Arial" w:hAnsi="Arial" w:cs="Arial"/>
          <w:sz w:val="22"/>
          <w:szCs w:val="22"/>
        </w:rPr>
        <w:t>súťažných</w:t>
      </w:r>
      <w:proofErr w:type="spellEnd"/>
      <w:r w:rsidRPr="008B6D27">
        <w:rPr>
          <w:rFonts w:ascii="Arial" w:hAnsi="Arial" w:cs="Arial"/>
          <w:sz w:val="22"/>
          <w:szCs w:val="22"/>
        </w:rPr>
        <w:t xml:space="preserve"> podkladoch a zároveň neobsahuje žiadne obmedzenia alebo </w:t>
      </w:r>
      <w:proofErr w:type="spellStart"/>
      <w:r w:rsidRPr="008B6D27">
        <w:rPr>
          <w:rFonts w:ascii="Arial" w:hAnsi="Arial" w:cs="Arial"/>
          <w:sz w:val="22"/>
          <w:szCs w:val="22"/>
        </w:rPr>
        <w:t>výhrady</w:t>
      </w:r>
      <w:proofErr w:type="spellEnd"/>
      <w:r w:rsidRPr="008B6D27">
        <w:rPr>
          <w:rFonts w:ascii="Arial" w:hAnsi="Arial" w:cs="Arial"/>
          <w:sz w:val="22"/>
          <w:szCs w:val="22"/>
        </w:rPr>
        <w:t xml:space="preserve">, ktoré sú v rozpore s </w:t>
      </w:r>
      <w:proofErr w:type="spellStart"/>
      <w:r w:rsidR="00284876">
        <w:rPr>
          <w:rFonts w:ascii="Arial" w:hAnsi="Arial" w:cs="Arial"/>
          <w:sz w:val="22"/>
          <w:szCs w:val="22"/>
        </w:rPr>
        <w:t>uvedenými</w:t>
      </w:r>
      <w:proofErr w:type="spellEnd"/>
      <w:r w:rsidR="00284876">
        <w:rPr>
          <w:rFonts w:ascii="Arial" w:hAnsi="Arial" w:cs="Arial"/>
          <w:sz w:val="22"/>
          <w:szCs w:val="22"/>
        </w:rPr>
        <w:t xml:space="preserve"> dokumentmi. P</w:t>
      </w:r>
      <w:r w:rsidRPr="008B6D27">
        <w:rPr>
          <w:rFonts w:ascii="Arial" w:hAnsi="Arial" w:cs="Arial"/>
          <w:sz w:val="22"/>
          <w:szCs w:val="22"/>
        </w:rPr>
        <w:t>onuky uchádzačov, ktoré nebudú spĺňať uvedené požiadavky budú zo zadávania zákazky vylúčené.</w:t>
      </w:r>
    </w:p>
    <w:p w14:paraId="2B7B14DB" w14:textId="77777777" w:rsidR="008B6D27" w:rsidRPr="008B6D27" w:rsidRDefault="008B6D27" w:rsidP="008B6D27">
      <w:pPr>
        <w:rPr>
          <w:rFonts w:ascii="Arial" w:hAnsi="Arial" w:cs="Arial"/>
          <w:sz w:val="22"/>
          <w:szCs w:val="22"/>
        </w:rPr>
      </w:pPr>
    </w:p>
    <w:p w14:paraId="399C6D2A" w14:textId="1F3E4E3E" w:rsidR="008B6D27" w:rsidRPr="003F54FE" w:rsidRDefault="00C768CE" w:rsidP="008B6D27">
      <w:pPr>
        <w:jc w:val="both"/>
        <w:rPr>
          <w:rFonts w:ascii="Arial" w:hAnsi="Arial" w:cs="Arial"/>
          <w:sz w:val="22"/>
          <w:szCs w:val="22"/>
        </w:rPr>
      </w:pPr>
      <w:r w:rsidRPr="003F54FE">
        <w:rPr>
          <w:rFonts w:ascii="Arial" w:hAnsi="Arial" w:cs="Arial"/>
          <w:sz w:val="22"/>
          <w:szCs w:val="22"/>
        </w:rPr>
        <w:t>20.</w:t>
      </w:r>
      <w:r w:rsidR="005B52CB" w:rsidRPr="003F54FE">
        <w:rPr>
          <w:rFonts w:ascii="Arial" w:hAnsi="Arial" w:cs="Arial"/>
          <w:sz w:val="22"/>
          <w:szCs w:val="22"/>
        </w:rPr>
        <w:t>3</w:t>
      </w:r>
      <w:r w:rsidR="00AF198A" w:rsidRPr="003F54FE">
        <w:rPr>
          <w:rFonts w:ascii="Arial" w:hAnsi="Arial" w:cs="Arial"/>
          <w:sz w:val="22"/>
          <w:szCs w:val="22"/>
        </w:rPr>
        <w:t xml:space="preserve"> Komisia </w:t>
      </w:r>
      <w:r w:rsidR="008B6D27" w:rsidRPr="003F54FE">
        <w:rPr>
          <w:rFonts w:ascii="Arial" w:hAnsi="Arial" w:cs="Arial"/>
          <w:sz w:val="22"/>
          <w:szCs w:val="22"/>
        </w:rPr>
        <w:t xml:space="preserve">požiada uchádzačov o písomné vysvetlenie alebo doplnenie </w:t>
      </w:r>
      <w:proofErr w:type="spellStart"/>
      <w:r w:rsidR="008B6D27" w:rsidRPr="003F54FE">
        <w:rPr>
          <w:rFonts w:ascii="Arial" w:hAnsi="Arial" w:cs="Arial"/>
          <w:sz w:val="22"/>
          <w:szCs w:val="22"/>
        </w:rPr>
        <w:t>predložených</w:t>
      </w:r>
      <w:proofErr w:type="spellEnd"/>
      <w:r w:rsidR="008B6D27" w:rsidRPr="003F54FE">
        <w:rPr>
          <w:rFonts w:ascii="Arial" w:hAnsi="Arial" w:cs="Arial"/>
          <w:sz w:val="22"/>
          <w:szCs w:val="22"/>
        </w:rPr>
        <w:t xml:space="preserve"> dokladov vždy, keď z </w:t>
      </w:r>
      <w:proofErr w:type="spellStart"/>
      <w:r w:rsidR="008B6D27" w:rsidRPr="003F54FE">
        <w:rPr>
          <w:rFonts w:ascii="Arial" w:hAnsi="Arial" w:cs="Arial"/>
          <w:sz w:val="22"/>
          <w:szCs w:val="22"/>
        </w:rPr>
        <w:t>predložených</w:t>
      </w:r>
      <w:proofErr w:type="spellEnd"/>
      <w:r w:rsidR="008B6D27" w:rsidRPr="003F54FE">
        <w:rPr>
          <w:rFonts w:ascii="Arial" w:hAnsi="Arial" w:cs="Arial"/>
          <w:sz w:val="22"/>
          <w:szCs w:val="22"/>
        </w:rPr>
        <w:t xml:space="preserve"> dokladov nemožno posúdiť ich platnosť</w:t>
      </w:r>
      <w:r w:rsidR="00E44F90" w:rsidRPr="003F54FE">
        <w:rPr>
          <w:rFonts w:ascii="Arial" w:hAnsi="Arial" w:cs="Arial"/>
          <w:sz w:val="22"/>
          <w:szCs w:val="22"/>
        </w:rPr>
        <w:t xml:space="preserve">. </w:t>
      </w:r>
    </w:p>
    <w:p w14:paraId="51FE3B6F" w14:textId="213AEA31" w:rsidR="00F84118" w:rsidRPr="003F54FE" w:rsidRDefault="00F84118" w:rsidP="008B6D27">
      <w:pPr>
        <w:jc w:val="both"/>
        <w:rPr>
          <w:rFonts w:ascii="Arial" w:hAnsi="Arial" w:cs="Arial"/>
          <w:sz w:val="22"/>
          <w:szCs w:val="22"/>
        </w:rPr>
      </w:pPr>
    </w:p>
    <w:p w14:paraId="1977D246" w14:textId="70D7834E" w:rsidR="00F84118" w:rsidRPr="003F54FE" w:rsidRDefault="00F84118" w:rsidP="00F84118">
      <w:pPr>
        <w:jc w:val="both"/>
        <w:rPr>
          <w:rFonts w:ascii="Arial" w:hAnsi="Arial" w:cs="Arial"/>
          <w:sz w:val="22"/>
          <w:szCs w:val="22"/>
        </w:rPr>
      </w:pPr>
      <w:r w:rsidRPr="003F54FE">
        <w:rPr>
          <w:rFonts w:ascii="Arial" w:hAnsi="Arial" w:cs="Arial"/>
          <w:sz w:val="22"/>
          <w:szCs w:val="22"/>
        </w:rPr>
        <w:t>20.</w:t>
      </w:r>
      <w:r w:rsidR="005B52CB" w:rsidRPr="003F54FE">
        <w:rPr>
          <w:rFonts w:ascii="Arial" w:hAnsi="Arial" w:cs="Arial"/>
          <w:sz w:val="22"/>
          <w:szCs w:val="22"/>
        </w:rPr>
        <w:t>4</w:t>
      </w:r>
      <w:r w:rsidRPr="003F54FE">
        <w:rPr>
          <w:rFonts w:ascii="Arial" w:hAnsi="Arial" w:cs="Arial"/>
          <w:sz w:val="22"/>
          <w:szCs w:val="22"/>
        </w:rPr>
        <w:t xml:space="preserve"> Ak komisia identifikuje nezrovnalosti alebo nejasnosti v informáciách alebo dôkazoch, ktoré uchádzač poskytol, písomne požiada o vysvetlenie ponuky.</w:t>
      </w:r>
    </w:p>
    <w:p w14:paraId="746B81BA" w14:textId="77777777" w:rsidR="008B6D27" w:rsidRPr="003F54FE" w:rsidRDefault="008B6D27" w:rsidP="008B6D27">
      <w:pPr>
        <w:jc w:val="both"/>
        <w:rPr>
          <w:rFonts w:ascii="Arial" w:hAnsi="Arial" w:cs="Arial"/>
          <w:sz w:val="22"/>
          <w:szCs w:val="22"/>
        </w:rPr>
      </w:pPr>
    </w:p>
    <w:p w14:paraId="541B3343" w14:textId="25666E78" w:rsidR="008B6D27" w:rsidRPr="003F54FE" w:rsidRDefault="00C768CE" w:rsidP="008B6D27">
      <w:pPr>
        <w:jc w:val="both"/>
        <w:rPr>
          <w:rFonts w:ascii="Arial" w:hAnsi="Arial" w:cs="Arial"/>
          <w:sz w:val="22"/>
          <w:szCs w:val="22"/>
        </w:rPr>
      </w:pPr>
      <w:r w:rsidRPr="003F54FE">
        <w:rPr>
          <w:rFonts w:ascii="Arial" w:hAnsi="Arial" w:cs="Arial"/>
          <w:sz w:val="22"/>
          <w:szCs w:val="22"/>
        </w:rPr>
        <w:t>20.</w:t>
      </w:r>
      <w:r w:rsidR="00E44F90" w:rsidRPr="003F54FE">
        <w:rPr>
          <w:rFonts w:ascii="Arial" w:hAnsi="Arial" w:cs="Arial"/>
          <w:sz w:val="22"/>
          <w:szCs w:val="22"/>
        </w:rPr>
        <w:t>5</w:t>
      </w:r>
      <w:r w:rsidR="008B6D27" w:rsidRPr="003F54FE">
        <w:rPr>
          <w:rFonts w:ascii="Arial" w:hAnsi="Arial" w:cs="Arial"/>
          <w:sz w:val="22"/>
          <w:szCs w:val="22"/>
        </w:rPr>
        <w:t xml:space="preserve"> </w:t>
      </w:r>
      <w:r w:rsidR="00B265E2" w:rsidRPr="003F54FE">
        <w:rPr>
          <w:rFonts w:ascii="Arial" w:hAnsi="Arial" w:cs="Arial"/>
          <w:sz w:val="22"/>
          <w:szCs w:val="22"/>
        </w:rPr>
        <w:t xml:space="preserve">Verejný obstarávateľ </w:t>
      </w:r>
      <w:r w:rsidR="008B6D27" w:rsidRPr="003F54FE">
        <w:rPr>
          <w:rFonts w:ascii="Arial" w:hAnsi="Arial" w:cs="Arial"/>
          <w:sz w:val="22"/>
          <w:szCs w:val="22"/>
        </w:rPr>
        <w:t xml:space="preserve">vylúči z verejného obstarávania uchádzača ak nastane </w:t>
      </w:r>
      <w:proofErr w:type="spellStart"/>
      <w:r w:rsidR="008B6D27" w:rsidRPr="003F54FE">
        <w:rPr>
          <w:rFonts w:ascii="Arial" w:hAnsi="Arial" w:cs="Arial"/>
          <w:sz w:val="22"/>
          <w:szCs w:val="22"/>
        </w:rPr>
        <w:t>niektory</w:t>
      </w:r>
      <w:proofErr w:type="spellEnd"/>
      <w:r w:rsidR="008B6D27" w:rsidRPr="003F54FE">
        <w:rPr>
          <w:rFonts w:ascii="Arial" w:hAnsi="Arial" w:cs="Arial"/>
          <w:sz w:val="22"/>
          <w:szCs w:val="22"/>
        </w:rPr>
        <w:t>́ z dôvodov vylúčenia podľa § 40 ods. 6 a 7 ZVO.</w:t>
      </w:r>
    </w:p>
    <w:p w14:paraId="65A8B600" w14:textId="145B17FC" w:rsidR="00F84118" w:rsidRPr="003F54FE" w:rsidRDefault="00F84118" w:rsidP="008B6D27">
      <w:pPr>
        <w:jc w:val="both"/>
        <w:rPr>
          <w:rFonts w:ascii="Arial" w:hAnsi="Arial" w:cs="Arial"/>
          <w:sz w:val="22"/>
          <w:szCs w:val="22"/>
        </w:rPr>
      </w:pPr>
    </w:p>
    <w:p w14:paraId="05B3ED4D" w14:textId="0D9F5C79" w:rsidR="00F84118" w:rsidRDefault="00F84118" w:rsidP="00F84118">
      <w:pPr>
        <w:jc w:val="both"/>
        <w:rPr>
          <w:rFonts w:ascii="Arial" w:hAnsi="Arial" w:cs="Arial"/>
          <w:sz w:val="22"/>
          <w:szCs w:val="22"/>
        </w:rPr>
      </w:pPr>
      <w:r w:rsidRPr="003F54FE">
        <w:rPr>
          <w:rFonts w:ascii="Arial" w:hAnsi="Arial" w:cs="Arial"/>
          <w:sz w:val="22"/>
          <w:szCs w:val="22"/>
        </w:rPr>
        <w:t>20.</w:t>
      </w:r>
      <w:r w:rsidR="005B52CB" w:rsidRPr="003F54FE">
        <w:rPr>
          <w:rFonts w:ascii="Arial" w:hAnsi="Arial" w:cs="Arial"/>
          <w:sz w:val="22"/>
          <w:szCs w:val="22"/>
        </w:rPr>
        <w:t>6</w:t>
      </w:r>
      <w:r w:rsidRPr="003F54FE">
        <w:rPr>
          <w:rFonts w:ascii="Arial" w:hAnsi="Arial" w:cs="Arial"/>
          <w:sz w:val="22"/>
          <w:szCs w:val="22"/>
        </w:rPr>
        <w:t xml:space="preserve"> O vylúčení ponuky s uvedením dôvodu vylúčenia bude uchádzač písomne </w:t>
      </w:r>
      <w:proofErr w:type="spellStart"/>
      <w:r w:rsidRPr="003F54FE">
        <w:rPr>
          <w:rFonts w:ascii="Arial" w:hAnsi="Arial" w:cs="Arial"/>
          <w:sz w:val="22"/>
          <w:szCs w:val="22"/>
        </w:rPr>
        <w:t>upovedomeny</w:t>
      </w:r>
      <w:proofErr w:type="spellEnd"/>
      <w:r w:rsidRPr="003F54FE">
        <w:rPr>
          <w:rFonts w:ascii="Arial" w:hAnsi="Arial" w:cs="Arial"/>
          <w:sz w:val="22"/>
          <w:szCs w:val="22"/>
        </w:rPr>
        <w:t>́ s uvedením dôvodu a lehoty, v ktorej môže byť podaná námietka podľa § 170 ods. 3 písm. d) ZVO.</w:t>
      </w:r>
    </w:p>
    <w:p w14:paraId="4C90E8C4" w14:textId="77777777" w:rsidR="00C14F48" w:rsidRPr="00D861B4" w:rsidRDefault="00C14F48" w:rsidP="00C528B1">
      <w:pPr>
        <w:rPr>
          <w:rFonts w:ascii="Arial" w:hAnsi="Arial" w:cs="Arial"/>
          <w:sz w:val="22"/>
          <w:szCs w:val="22"/>
        </w:rPr>
      </w:pPr>
    </w:p>
    <w:p w14:paraId="50FC9710" w14:textId="63DCC943" w:rsidR="00C528B1" w:rsidRPr="00D861B4" w:rsidRDefault="00C768CE" w:rsidP="00C528B1">
      <w:pPr>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Vyhodnotenie splnenia podmienok účasti</w:t>
      </w:r>
    </w:p>
    <w:p w14:paraId="053C2572" w14:textId="371DDC96"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xml:space="preserve">.1 V procese vyhodnotenia splnenia podmienok účasti uchádzačmi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obstarávateľ použije postupy uvedené v § 40 zákona o verejnom obstarávaní. Ak prichádza do úvahy, použije sa § 152 ods. 4 zákona o verejnom obstarávaní.</w:t>
      </w:r>
      <w:r w:rsidR="000444E7">
        <w:rPr>
          <w:rFonts w:ascii="Arial" w:hAnsi="Arial" w:cs="Arial"/>
          <w:sz w:val="22"/>
          <w:szCs w:val="22"/>
        </w:rPr>
        <w:t xml:space="preserve"> P</w:t>
      </w:r>
      <w:r w:rsidR="000444E7" w:rsidRPr="000444E7">
        <w:rPr>
          <w:rFonts w:ascii="Arial" w:hAnsi="Arial" w:cs="Arial"/>
          <w:sz w:val="22"/>
          <w:szCs w:val="22"/>
        </w:rPr>
        <w:t xml:space="preserve">o vyhodnotení ponúk </w:t>
      </w:r>
      <w:r w:rsidR="000444E7">
        <w:rPr>
          <w:rFonts w:ascii="Arial" w:hAnsi="Arial" w:cs="Arial"/>
          <w:sz w:val="22"/>
          <w:szCs w:val="22"/>
        </w:rPr>
        <w:t xml:space="preserve">sa </w:t>
      </w:r>
      <w:r w:rsidR="000444E7" w:rsidRPr="000444E7">
        <w:rPr>
          <w:rFonts w:ascii="Arial" w:hAnsi="Arial" w:cs="Arial"/>
          <w:sz w:val="22"/>
          <w:szCs w:val="22"/>
        </w:rPr>
        <w:t>vyhodnot</w:t>
      </w:r>
      <w:r w:rsidR="000444E7">
        <w:rPr>
          <w:rFonts w:ascii="Arial" w:hAnsi="Arial" w:cs="Arial"/>
          <w:sz w:val="22"/>
          <w:szCs w:val="22"/>
        </w:rPr>
        <w:t>í</w:t>
      </w:r>
      <w:r w:rsidR="000444E7" w:rsidRPr="000444E7">
        <w:rPr>
          <w:rFonts w:ascii="Arial" w:hAnsi="Arial" w:cs="Arial"/>
          <w:sz w:val="22"/>
          <w:szCs w:val="22"/>
        </w:rPr>
        <w:t xml:space="preserve"> splnenie podmienok účasti uchádzačmi, ktorí sa umiestnili na prvom až treťom mieste v poradí alebo </w:t>
      </w:r>
      <w:r w:rsidR="000444E7">
        <w:rPr>
          <w:rFonts w:ascii="Arial" w:hAnsi="Arial" w:cs="Arial"/>
          <w:sz w:val="22"/>
          <w:szCs w:val="22"/>
        </w:rPr>
        <w:t>len</w:t>
      </w:r>
      <w:r w:rsidR="000444E7" w:rsidRPr="000444E7">
        <w:rPr>
          <w:rFonts w:ascii="Arial" w:hAnsi="Arial" w:cs="Arial"/>
          <w:sz w:val="22"/>
          <w:szCs w:val="22"/>
        </w:rPr>
        <w:t xml:space="preserve"> uchádzačom, ktorý sa umiestnil na prvom mieste v poradí</w:t>
      </w:r>
      <w:r w:rsidR="000444E7">
        <w:rPr>
          <w:rFonts w:ascii="Arial" w:hAnsi="Arial" w:cs="Arial"/>
          <w:sz w:val="22"/>
          <w:szCs w:val="22"/>
        </w:rPr>
        <w:t>.</w:t>
      </w:r>
    </w:p>
    <w:p w14:paraId="6F7537B7" w14:textId="77777777" w:rsidR="00C528B1" w:rsidRPr="00D861B4" w:rsidRDefault="00C528B1" w:rsidP="00C528B1">
      <w:pPr>
        <w:jc w:val="both"/>
        <w:rPr>
          <w:rFonts w:ascii="Arial" w:hAnsi="Arial" w:cs="Arial"/>
          <w:sz w:val="22"/>
          <w:szCs w:val="22"/>
        </w:rPr>
      </w:pPr>
    </w:p>
    <w:p w14:paraId="7EE7553F" w14:textId="6108A793"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xml:space="preserve">.2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bude posudzovať splnenie podmienok účasti v súlade s </w:t>
      </w:r>
      <w:proofErr w:type="spellStart"/>
      <w:r w:rsidR="00C528B1" w:rsidRPr="00D861B4">
        <w:rPr>
          <w:rFonts w:ascii="Arial" w:hAnsi="Arial" w:cs="Arial"/>
          <w:sz w:val="22"/>
          <w:szCs w:val="22"/>
        </w:rPr>
        <w:t>výzvou</w:t>
      </w:r>
      <w:proofErr w:type="spellEnd"/>
      <w:r w:rsidR="00C528B1" w:rsidRPr="00D861B4">
        <w:rPr>
          <w:rFonts w:ascii="Arial" w:hAnsi="Arial" w:cs="Arial"/>
          <w:sz w:val="22"/>
          <w:szCs w:val="22"/>
        </w:rPr>
        <w:t xml:space="preserve"> na predkladanie ponúk</w:t>
      </w:r>
      <w:r w:rsidR="00E44F90">
        <w:rPr>
          <w:rFonts w:ascii="Arial" w:hAnsi="Arial" w:cs="Arial"/>
          <w:sz w:val="22"/>
          <w:szCs w:val="22"/>
        </w:rPr>
        <w:t xml:space="preserve">, </w:t>
      </w:r>
      <w:r w:rsidR="00C528B1" w:rsidRPr="00D861B4">
        <w:rPr>
          <w:rFonts w:ascii="Arial" w:hAnsi="Arial" w:cs="Arial"/>
          <w:sz w:val="22"/>
          <w:szCs w:val="22"/>
        </w:rPr>
        <w:t xml:space="preserve">v súlade s </w:t>
      </w:r>
      <w:proofErr w:type="spellStart"/>
      <w:r w:rsidR="00C528B1" w:rsidRPr="00D861B4">
        <w:rPr>
          <w:rFonts w:ascii="Arial" w:hAnsi="Arial" w:cs="Arial"/>
          <w:sz w:val="22"/>
          <w:szCs w:val="22"/>
        </w:rPr>
        <w:t>týmito</w:t>
      </w:r>
      <w:proofErr w:type="spellEnd"/>
      <w:r w:rsidR="00C528B1" w:rsidRPr="00D861B4">
        <w:rPr>
          <w:rFonts w:ascii="Arial" w:hAnsi="Arial" w:cs="Arial"/>
          <w:sz w:val="22"/>
          <w:szCs w:val="22"/>
        </w:rPr>
        <w:t xml:space="preserve"> </w:t>
      </w:r>
      <w:proofErr w:type="spellStart"/>
      <w:r w:rsidR="00C528B1" w:rsidRPr="00D861B4">
        <w:rPr>
          <w:rFonts w:ascii="Arial" w:hAnsi="Arial" w:cs="Arial"/>
          <w:sz w:val="22"/>
          <w:szCs w:val="22"/>
        </w:rPr>
        <w:t>súťažnými</w:t>
      </w:r>
      <w:proofErr w:type="spellEnd"/>
      <w:r w:rsidR="00C528B1" w:rsidRPr="00D861B4">
        <w:rPr>
          <w:rFonts w:ascii="Arial" w:hAnsi="Arial" w:cs="Arial"/>
          <w:sz w:val="22"/>
          <w:szCs w:val="22"/>
        </w:rPr>
        <w:t xml:space="preserve"> podkladmi</w:t>
      </w:r>
      <w:r w:rsidR="00E44F90">
        <w:rPr>
          <w:rFonts w:ascii="Arial" w:hAnsi="Arial" w:cs="Arial"/>
          <w:sz w:val="22"/>
          <w:szCs w:val="22"/>
        </w:rPr>
        <w:t xml:space="preserve"> a zákonom o verejnom obstarávaní</w:t>
      </w:r>
      <w:r w:rsidR="00C528B1" w:rsidRPr="00D861B4">
        <w:rPr>
          <w:rFonts w:ascii="Arial" w:hAnsi="Arial" w:cs="Arial"/>
          <w:sz w:val="22"/>
          <w:szCs w:val="22"/>
        </w:rPr>
        <w:t>.</w:t>
      </w:r>
    </w:p>
    <w:p w14:paraId="68200F34" w14:textId="77777777" w:rsidR="00C95B77" w:rsidRPr="00D861B4" w:rsidRDefault="00C95B77" w:rsidP="00C528B1">
      <w:pPr>
        <w:rPr>
          <w:rFonts w:ascii="Arial" w:hAnsi="Arial" w:cs="Arial"/>
          <w:sz w:val="22"/>
          <w:szCs w:val="22"/>
        </w:rPr>
      </w:pPr>
    </w:p>
    <w:p w14:paraId="05E431E7" w14:textId="2821F9D1" w:rsidR="00C528B1" w:rsidRPr="00D861B4" w:rsidRDefault="00C768CE" w:rsidP="00C528B1">
      <w:pPr>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Vyhodnocovanie ponúk</w:t>
      </w:r>
    </w:p>
    <w:p w14:paraId="1E5B22E4" w14:textId="1544F518" w:rsidR="00C528B1" w:rsidRPr="00D861B4" w:rsidRDefault="00C768CE"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xml:space="preserve">.1 V procese vyhodnocovania ponúk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obstará</w:t>
      </w:r>
      <w:r w:rsidR="009E6B78">
        <w:rPr>
          <w:rFonts w:ascii="Arial" w:hAnsi="Arial" w:cs="Arial"/>
          <w:sz w:val="22"/>
          <w:szCs w:val="22"/>
        </w:rPr>
        <w:t>vateľ použije postupy uvedené v</w:t>
      </w:r>
      <w:r w:rsidR="008B6D27">
        <w:rPr>
          <w:rFonts w:ascii="Arial" w:hAnsi="Arial" w:cs="Arial"/>
          <w:sz w:val="22"/>
          <w:szCs w:val="22"/>
        </w:rPr>
        <w:t xml:space="preserve"> </w:t>
      </w:r>
      <w:r w:rsidR="00C528B1" w:rsidRPr="00D861B4">
        <w:rPr>
          <w:rFonts w:ascii="Arial" w:hAnsi="Arial" w:cs="Arial"/>
          <w:sz w:val="22"/>
          <w:szCs w:val="22"/>
        </w:rPr>
        <w:t>§ 53 zákona o verejnom obstarávaní. Na vyhodnotenie ponúk sa nepoužije elektronická aukcia.</w:t>
      </w:r>
    </w:p>
    <w:p w14:paraId="2956529B" w14:textId="77777777" w:rsidR="00C528B1" w:rsidRPr="00D861B4" w:rsidRDefault="00C528B1" w:rsidP="00C528B1">
      <w:pPr>
        <w:jc w:val="both"/>
        <w:rPr>
          <w:rFonts w:ascii="Arial" w:hAnsi="Arial" w:cs="Arial"/>
          <w:sz w:val="22"/>
          <w:szCs w:val="22"/>
        </w:rPr>
      </w:pPr>
    </w:p>
    <w:p w14:paraId="6FABCC9D" w14:textId="720C576E"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D861B4" w:rsidRDefault="00C528B1" w:rsidP="00C528B1">
      <w:pPr>
        <w:rPr>
          <w:rFonts w:ascii="Arial" w:hAnsi="Arial" w:cs="Arial"/>
          <w:sz w:val="22"/>
          <w:szCs w:val="22"/>
        </w:rPr>
      </w:pPr>
    </w:p>
    <w:p w14:paraId="16C53C4C" w14:textId="713E71BB"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.3 Ponuky uchádzačov, ktoré nebudú vylúčené, budú vyhodnocované podľa kritérií na vyhodnocovanie ponúk uved</w:t>
      </w:r>
      <w:r w:rsidR="008B6D27">
        <w:rPr>
          <w:rFonts w:ascii="Arial" w:hAnsi="Arial" w:cs="Arial"/>
          <w:sz w:val="22"/>
          <w:szCs w:val="22"/>
        </w:rPr>
        <w:t>ené v týchto súťažných podkladoch</w:t>
      </w:r>
      <w:r w:rsidR="00252356">
        <w:rPr>
          <w:rFonts w:ascii="Arial" w:hAnsi="Arial" w:cs="Arial"/>
          <w:sz w:val="22"/>
          <w:szCs w:val="22"/>
        </w:rPr>
        <w:t>.</w:t>
      </w:r>
    </w:p>
    <w:p w14:paraId="27A6F2E6" w14:textId="77777777" w:rsidR="00C528B1" w:rsidRPr="00D861B4" w:rsidRDefault="00C528B1" w:rsidP="00C528B1">
      <w:pPr>
        <w:jc w:val="both"/>
        <w:rPr>
          <w:rFonts w:ascii="Arial" w:hAnsi="Arial" w:cs="Arial"/>
          <w:sz w:val="22"/>
          <w:szCs w:val="22"/>
        </w:rPr>
      </w:pPr>
    </w:p>
    <w:p w14:paraId="6CF75E13" w14:textId="3A797EAC"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Revízne postupy</w:t>
      </w:r>
    </w:p>
    <w:p w14:paraId="68E0F5D0" w14:textId="69D22888"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xml:space="preserve">.1 Uchádzač, záujemca, účastník alebo osoba, ktorej práva alebo právom chránené záujmy boli alebo mohli byť dotknuté postupom </w:t>
      </w:r>
      <w:r w:rsidR="00B265E2">
        <w:rPr>
          <w:rFonts w:ascii="Arial" w:hAnsi="Arial" w:cs="Arial"/>
          <w:sz w:val="22"/>
          <w:szCs w:val="22"/>
        </w:rPr>
        <w:t>verejného obstarávateľa</w:t>
      </w:r>
      <w:r w:rsidR="00C528B1" w:rsidRPr="00D861B4">
        <w:rPr>
          <w:rFonts w:ascii="Arial" w:hAnsi="Arial" w:cs="Arial"/>
          <w:sz w:val="22"/>
          <w:szCs w:val="22"/>
        </w:rPr>
        <w:t xml:space="preserve">, môže uplatniť revízne postupy v súlade s ustanoveniami § 164 a § 170 (a </w:t>
      </w:r>
      <w:proofErr w:type="spellStart"/>
      <w:r w:rsidR="00C528B1" w:rsidRPr="00D861B4">
        <w:rPr>
          <w:rFonts w:ascii="Arial" w:hAnsi="Arial" w:cs="Arial"/>
          <w:sz w:val="22"/>
          <w:szCs w:val="22"/>
        </w:rPr>
        <w:t>nasl</w:t>
      </w:r>
      <w:proofErr w:type="spellEnd"/>
      <w:r w:rsidR="00C528B1" w:rsidRPr="00D861B4">
        <w:rPr>
          <w:rFonts w:ascii="Arial" w:hAnsi="Arial" w:cs="Arial"/>
          <w:sz w:val="22"/>
          <w:szCs w:val="22"/>
        </w:rPr>
        <w:t>.) zákona o VO, kde sú uvedené postupy a okruhy dôvodov pre ich uplatnenie.</w:t>
      </w:r>
    </w:p>
    <w:p w14:paraId="19431098" w14:textId="77777777" w:rsidR="00C528B1" w:rsidRPr="00D861B4" w:rsidRDefault="00C528B1" w:rsidP="00C528B1">
      <w:pPr>
        <w:rPr>
          <w:rFonts w:ascii="Arial" w:hAnsi="Arial" w:cs="Arial"/>
          <w:sz w:val="22"/>
          <w:szCs w:val="22"/>
        </w:rPr>
      </w:pPr>
    </w:p>
    <w:p w14:paraId="416E3CA5" w14:textId="77777777" w:rsidR="0016688F" w:rsidRDefault="0016688F" w:rsidP="00C528B1">
      <w:pPr>
        <w:rPr>
          <w:rFonts w:ascii="Arial" w:hAnsi="Arial" w:cs="Arial"/>
          <w:b/>
          <w:sz w:val="22"/>
          <w:szCs w:val="22"/>
        </w:rPr>
      </w:pPr>
    </w:p>
    <w:p w14:paraId="3CE05D81" w14:textId="3C05B143" w:rsidR="00C528B1" w:rsidRPr="00D861B4" w:rsidRDefault="00C528B1" w:rsidP="00C528B1">
      <w:pPr>
        <w:rPr>
          <w:rFonts w:ascii="Arial" w:hAnsi="Arial" w:cs="Arial"/>
          <w:b/>
          <w:sz w:val="22"/>
          <w:szCs w:val="22"/>
        </w:rPr>
      </w:pPr>
      <w:r w:rsidRPr="00D861B4">
        <w:rPr>
          <w:rFonts w:ascii="Arial" w:hAnsi="Arial" w:cs="Arial"/>
          <w:b/>
          <w:sz w:val="22"/>
          <w:szCs w:val="22"/>
        </w:rPr>
        <w:lastRenderedPageBreak/>
        <w:t>Časť VI. Prijatie ponuky a uzavretie zmluvy</w:t>
      </w:r>
    </w:p>
    <w:p w14:paraId="066FDFE1" w14:textId="77777777" w:rsidR="00C528B1" w:rsidRPr="00D861B4" w:rsidRDefault="00C528B1" w:rsidP="00C528B1">
      <w:pPr>
        <w:rPr>
          <w:rFonts w:ascii="Arial" w:hAnsi="Arial" w:cs="Arial"/>
          <w:sz w:val="22"/>
          <w:szCs w:val="22"/>
        </w:rPr>
      </w:pPr>
    </w:p>
    <w:p w14:paraId="657263F8" w14:textId="61FD6BB7"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 Informácia o </w:t>
      </w:r>
      <w:proofErr w:type="spellStart"/>
      <w:r w:rsidR="00C528B1" w:rsidRPr="00D861B4">
        <w:rPr>
          <w:rFonts w:ascii="Arial" w:hAnsi="Arial" w:cs="Arial"/>
          <w:sz w:val="22"/>
          <w:szCs w:val="22"/>
        </w:rPr>
        <w:t>výsledku</w:t>
      </w:r>
      <w:proofErr w:type="spellEnd"/>
      <w:r w:rsidR="00C528B1" w:rsidRPr="00D861B4">
        <w:rPr>
          <w:rFonts w:ascii="Arial" w:hAnsi="Arial" w:cs="Arial"/>
          <w:sz w:val="22"/>
          <w:szCs w:val="22"/>
        </w:rPr>
        <w:t xml:space="preserve"> vyhodnotenia ponúk</w:t>
      </w:r>
    </w:p>
    <w:p w14:paraId="707211A2" w14:textId="5E14D178"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.1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po vyhodnotení ponúk, po skončení postupu podľa § 55 ods. 1 zákona o verejnom obstarávaní a po odoslaní </w:t>
      </w:r>
      <w:proofErr w:type="spellStart"/>
      <w:r w:rsidR="00C528B1" w:rsidRPr="00D861B4">
        <w:rPr>
          <w:rFonts w:ascii="Arial" w:hAnsi="Arial" w:cs="Arial"/>
          <w:sz w:val="22"/>
          <w:szCs w:val="22"/>
        </w:rPr>
        <w:t>všetkých</w:t>
      </w:r>
      <w:proofErr w:type="spellEnd"/>
      <w:r w:rsidR="00C528B1" w:rsidRPr="00D861B4">
        <w:rPr>
          <w:rFonts w:ascii="Arial" w:hAnsi="Arial" w:cs="Arial"/>
          <w:sz w:val="22"/>
          <w:szCs w:val="22"/>
        </w:rPr>
        <w:t xml:space="preserve"> oznámení o vylúčení uchádzača bezodkladne oznámi </w:t>
      </w:r>
      <w:proofErr w:type="spellStart"/>
      <w:r w:rsidR="00C528B1" w:rsidRPr="00D861B4">
        <w:rPr>
          <w:rFonts w:ascii="Arial" w:hAnsi="Arial" w:cs="Arial"/>
          <w:sz w:val="22"/>
          <w:szCs w:val="22"/>
        </w:rPr>
        <w:t>všetkým</w:t>
      </w:r>
      <w:proofErr w:type="spellEnd"/>
      <w:r w:rsidR="00C528B1" w:rsidRPr="00D861B4">
        <w:rPr>
          <w:rFonts w:ascii="Arial" w:hAnsi="Arial" w:cs="Arial"/>
          <w:sz w:val="22"/>
          <w:szCs w:val="22"/>
        </w:rPr>
        <w:t xml:space="preserve"> uchádzačom, </w:t>
      </w:r>
      <w:proofErr w:type="spellStart"/>
      <w:r w:rsidR="00C528B1" w:rsidRPr="00D861B4">
        <w:rPr>
          <w:rFonts w:ascii="Arial" w:hAnsi="Arial" w:cs="Arial"/>
          <w:sz w:val="22"/>
          <w:szCs w:val="22"/>
        </w:rPr>
        <w:t>ktorých</w:t>
      </w:r>
      <w:proofErr w:type="spellEnd"/>
      <w:r w:rsidR="00C528B1" w:rsidRPr="00D861B4">
        <w:rPr>
          <w:rFonts w:ascii="Arial" w:hAnsi="Arial" w:cs="Arial"/>
          <w:sz w:val="22"/>
          <w:szCs w:val="22"/>
        </w:rPr>
        <w:t xml:space="preserve"> ponuky sa vyhodnocovali </w:t>
      </w:r>
      <w:proofErr w:type="spellStart"/>
      <w:r w:rsidR="00C528B1" w:rsidRPr="00D861B4">
        <w:rPr>
          <w:rFonts w:ascii="Arial" w:hAnsi="Arial" w:cs="Arial"/>
          <w:sz w:val="22"/>
          <w:szCs w:val="22"/>
        </w:rPr>
        <w:t>výsledok</w:t>
      </w:r>
      <w:proofErr w:type="spellEnd"/>
      <w:r w:rsidR="00C528B1" w:rsidRPr="00D861B4">
        <w:rPr>
          <w:rFonts w:ascii="Arial" w:hAnsi="Arial" w:cs="Arial"/>
          <w:sz w:val="22"/>
          <w:szCs w:val="22"/>
        </w:rPr>
        <w:t xml:space="preserve"> vyhodnotenia ponúk</w:t>
      </w:r>
      <w:r w:rsidR="00AF7521">
        <w:rPr>
          <w:rFonts w:ascii="Arial" w:hAnsi="Arial" w:cs="Arial"/>
          <w:sz w:val="22"/>
          <w:szCs w:val="22"/>
        </w:rPr>
        <w:t xml:space="preserve"> pre každú časť zákazky</w:t>
      </w:r>
      <w:r w:rsidR="00C528B1" w:rsidRPr="00D861B4">
        <w:rPr>
          <w:rFonts w:ascii="Arial" w:hAnsi="Arial" w:cs="Arial"/>
          <w:sz w:val="22"/>
          <w:szCs w:val="22"/>
        </w:rPr>
        <w:t xml:space="preserve">, vrátane poradia uchádzačov </w:t>
      </w:r>
      <w:r w:rsidR="00AF7521">
        <w:rPr>
          <w:rFonts w:ascii="Arial" w:hAnsi="Arial" w:cs="Arial"/>
          <w:sz w:val="22"/>
          <w:szCs w:val="22"/>
        </w:rPr>
        <w:t xml:space="preserve">pre každú časť zákazky </w:t>
      </w:r>
      <w:r w:rsidR="00C528B1" w:rsidRPr="00D861B4">
        <w:rPr>
          <w:rFonts w:ascii="Arial" w:hAnsi="Arial" w:cs="Arial"/>
          <w:sz w:val="22"/>
          <w:szCs w:val="22"/>
        </w:rPr>
        <w:t xml:space="preserve">a súčasne uverejní informáciu o </w:t>
      </w:r>
      <w:proofErr w:type="spellStart"/>
      <w:r w:rsidR="00C528B1" w:rsidRPr="00D861B4">
        <w:rPr>
          <w:rFonts w:ascii="Arial" w:hAnsi="Arial" w:cs="Arial"/>
          <w:sz w:val="22"/>
          <w:szCs w:val="22"/>
        </w:rPr>
        <w:t>výsledku</w:t>
      </w:r>
      <w:proofErr w:type="spellEnd"/>
      <w:r w:rsidR="00C528B1" w:rsidRPr="00D861B4">
        <w:rPr>
          <w:rFonts w:ascii="Arial" w:hAnsi="Arial" w:cs="Arial"/>
          <w:sz w:val="22"/>
          <w:szCs w:val="22"/>
        </w:rPr>
        <w:t xml:space="preserve"> vyhodnotenia ponúk a poradie uchádzačov v profile.</w:t>
      </w:r>
    </w:p>
    <w:p w14:paraId="631B6D4F" w14:textId="77777777" w:rsidR="00C528B1" w:rsidRPr="00D861B4" w:rsidRDefault="00C528B1" w:rsidP="00C528B1">
      <w:pPr>
        <w:jc w:val="both"/>
        <w:rPr>
          <w:rFonts w:ascii="Arial" w:hAnsi="Arial" w:cs="Arial"/>
          <w:sz w:val="22"/>
          <w:szCs w:val="22"/>
        </w:rPr>
      </w:pPr>
    </w:p>
    <w:p w14:paraId="2E3D5A79" w14:textId="001C4B79" w:rsidR="00C528B1" w:rsidRPr="00D861B4" w:rsidRDefault="009E6B78" w:rsidP="00AF752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.2 Úspešnému uchádzačovi </w:t>
      </w:r>
      <w:r w:rsidR="00AF7521">
        <w:rPr>
          <w:rFonts w:ascii="Arial" w:hAnsi="Arial" w:cs="Arial"/>
          <w:sz w:val="22"/>
          <w:szCs w:val="22"/>
        </w:rPr>
        <w:t xml:space="preserve">pre každú časť zákazky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obstarávateľ oznámi, že jeho ponuka sa prijíma.</w:t>
      </w:r>
    </w:p>
    <w:p w14:paraId="02C4A795" w14:textId="77777777" w:rsidR="00C528B1" w:rsidRPr="00D861B4" w:rsidRDefault="00C528B1" w:rsidP="00C528B1">
      <w:pPr>
        <w:rPr>
          <w:rFonts w:ascii="Arial" w:hAnsi="Arial" w:cs="Arial"/>
          <w:sz w:val="22"/>
          <w:szCs w:val="22"/>
        </w:rPr>
      </w:pPr>
    </w:p>
    <w:p w14:paraId="4D5DA784" w14:textId="07B0DA8D"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.3 Neúspešnému uchádzačovi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oznámi, že neuspel a dôvody neprijatia jeho ponuky. Neúspešnému uchádzačovi v informácii o </w:t>
      </w:r>
      <w:proofErr w:type="spellStart"/>
      <w:r w:rsidR="00C528B1" w:rsidRPr="00D861B4">
        <w:rPr>
          <w:rFonts w:ascii="Arial" w:hAnsi="Arial" w:cs="Arial"/>
          <w:sz w:val="22"/>
          <w:szCs w:val="22"/>
        </w:rPr>
        <w:t>výsledku</w:t>
      </w:r>
      <w:proofErr w:type="spellEnd"/>
      <w:r w:rsidR="00C528B1" w:rsidRPr="00D861B4">
        <w:rPr>
          <w:rFonts w:ascii="Arial" w:hAnsi="Arial" w:cs="Arial"/>
          <w:sz w:val="22"/>
          <w:szCs w:val="22"/>
        </w:rPr>
        <w:t xml:space="preserve"> vyhodnotenia ponúk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uvedie aj identifikáciu úspešného uchádzača alebo uchádzačov, informáciu o charakteristikách a </w:t>
      </w:r>
      <w:proofErr w:type="spellStart"/>
      <w:r w:rsidR="00C528B1" w:rsidRPr="00D861B4">
        <w:rPr>
          <w:rFonts w:ascii="Arial" w:hAnsi="Arial" w:cs="Arial"/>
          <w:sz w:val="22"/>
          <w:szCs w:val="22"/>
        </w:rPr>
        <w:t>výhodách</w:t>
      </w:r>
      <w:proofErr w:type="spellEnd"/>
      <w:r w:rsidR="00C528B1" w:rsidRPr="00D861B4">
        <w:rPr>
          <w:rFonts w:ascii="Arial" w:hAnsi="Arial" w:cs="Arial"/>
          <w:sz w:val="22"/>
          <w:szCs w:val="22"/>
        </w:rPr>
        <w:t xml:space="preserve"> prijatej ponuky alebo ponúk a lehotu, v ktorej môže byť doručená námietka.</w:t>
      </w:r>
    </w:p>
    <w:p w14:paraId="641BB33D" w14:textId="77777777" w:rsidR="00005E4C" w:rsidRPr="00D861B4" w:rsidRDefault="00005E4C" w:rsidP="00C528B1">
      <w:pPr>
        <w:rPr>
          <w:rFonts w:ascii="Arial" w:hAnsi="Arial" w:cs="Arial"/>
          <w:sz w:val="22"/>
          <w:szCs w:val="22"/>
        </w:rPr>
      </w:pPr>
    </w:p>
    <w:p w14:paraId="219FEAEB" w14:textId="521A4683" w:rsidR="00C528B1" w:rsidRDefault="009E6B78" w:rsidP="00C528B1">
      <w:pPr>
        <w:rPr>
          <w:rFonts w:ascii="Arial" w:hAnsi="Arial" w:cs="Arial"/>
          <w:sz w:val="22"/>
          <w:szCs w:val="22"/>
        </w:rPr>
      </w:pPr>
      <w:r>
        <w:rPr>
          <w:rFonts w:ascii="Arial" w:hAnsi="Arial" w:cs="Arial"/>
          <w:sz w:val="22"/>
          <w:szCs w:val="22"/>
        </w:rPr>
        <w:t>25</w:t>
      </w:r>
      <w:r w:rsidR="00C528B1" w:rsidRPr="00D861B4">
        <w:rPr>
          <w:rFonts w:ascii="Arial" w:hAnsi="Arial" w:cs="Arial"/>
          <w:sz w:val="22"/>
          <w:szCs w:val="22"/>
        </w:rPr>
        <w:t>. Uzavretie zmluvy</w:t>
      </w:r>
    </w:p>
    <w:p w14:paraId="63480B74" w14:textId="7285BD23" w:rsidR="009E6B78" w:rsidRDefault="009E6B78" w:rsidP="009E6B78">
      <w:pPr>
        <w:jc w:val="both"/>
        <w:rPr>
          <w:rFonts w:ascii="Arial" w:hAnsi="Arial" w:cs="Arial"/>
          <w:sz w:val="22"/>
          <w:szCs w:val="22"/>
        </w:rPr>
      </w:pPr>
      <w:r>
        <w:rPr>
          <w:rFonts w:ascii="Arial" w:hAnsi="Arial" w:cs="Arial"/>
          <w:sz w:val="22"/>
          <w:szCs w:val="22"/>
        </w:rPr>
        <w:t xml:space="preserve">25.1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vyzve úspešného uchádzača </w:t>
      </w:r>
      <w:r w:rsidR="00AF7521">
        <w:rPr>
          <w:rFonts w:ascii="Arial" w:hAnsi="Arial" w:cs="Arial"/>
          <w:sz w:val="22"/>
          <w:szCs w:val="22"/>
        </w:rPr>
        <w:t xml:space="preserve">pre každú časť zákazky </w:t>
      </w:r>
      <w:r w:rsidRPr="009E6B78">
        <w:rPr>
          <w:rFonts w:ascii="Arial" w:hAnsi="Arial" w:cs="Arial"/>
          <w:sz w:val="22"/>
          <w:szCs w:val="22"/>
        </w:rPr>
        <w:t xml:space="preserve">na predloženie zmluvy. Uchádzač predloží </w:t>
      </w:r>
      <w:proofErr w:type="spellStart"/>
      <w:r w:rsidRPr="009E6B78">
        <w:rPr>
          <w:rFonts w:ascii="Arial" w:hAnsi="Arial" w:cs="Arial"/>
          <w:sz w:val="22"/>
          <w:szCs w:val="22"/>
        </w:rPr>
        <w:t>potrebny</w:t>
      </w:r>
      <w:proofErr w:type="spellEnd"/>
      <w:r w:rsidRPr="009E6B78">
        <w:rPr>
          <w:rFonts w:ascii="Arial" w:hAnsi="Arial" w:cs="Arial"/>
          <w:sz w:val="22"/>
          <w:szCs w:val="22"/>
        </w:rPr>
        <w:t xml:space="preserve">́ počet </w:t>
      </w:r>
      <w:proofErr w:type="spellStart"/>
      <w:r w:rsidRPr="009E6B78">
        <w:rPr>
          <w:rFonts w:ascii="Arial" w:hAnsi="Arial" w:cs="Arial"/>
          <w:sz w:val="22"/>
          <w:szCs w:val="22"/>
        </w:rPr>
        <w:t>výtlačkov</w:t>
      </w:r>
      <w:proofErr w:type="spellEnd"/>
      <w:r w:rsidRPr="009E6B78">
        <w:rPr>
          <w:rFonts w:ascii="Arial" w:hAnsi="Arial" w:cs="Arial"/>
          <w:sz w:val="22"/>
          <w:szCs w:val="22"/>
        </w:rPr>
        <w:t xml:space="preserve"> v lehote určenej </w:t>
      </w:r>
      <w:r w:rsidR="00B265E2">
        <w:rPr>
          <w:rFonts w:ascii="Arial" w:hAnsi="Arial" w:cs="Arial"/>
          <w:sz w:val="22"/>
          <w:szCs w:val="22"/>
        </w:rPr>
        <w:t>verejným obstarávateľom</w:t>
      </w:r>
      <w:r w:rsidRPr="009E6B78">
        <w:rPr>
          <w:rFonts w:ascii="Arial" w:hAnsi="Arial" w:cs="Arial"/>
          <w:sz w:val="22"/>
          <w:szCs w:val="22"/>
        </w:rPr>
        <w:t>.</w:t>
      </w:r>
    </w:p>
    <w:p w14:paraId="270FADCB" w14:textId="77777777" w:rsidR="009E6B78" w:rsidRPr="009E6B78" w:rsidRDefault="009E6B78" w:rsidP="009E6B78">
      <w:pPr>
        <w:jc w:val="both"/>
        <w:rPr>
          <w:rFonts w:ascii="Arial" w:hAnsi="Arial" w:cs="Arial"/>
          <w:sz w:val="22"/>
          <w:szCs w:val="22"/>
        </w:rPr>
      </w:pPr>
    </w:p>
    <w:p w14:paraId="5DEC4399" w14:textId="2DAC6B3B"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.2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w:t>
      </w:r>
      <w:r w:rsidR="00AF7521">
        <w:rPr>
          <w:rFonts w:ascii="Arial" w:hAnsi="Arial" w:cs="Arial"/>
          <w:sz w:val="22"/>
          <w:szCs w:val="22"/>
        </w:rPr>
        <w:t>u pre každú časť zákazky</w:t>
      </w:r>
      <w:r w:rsidRPr="009E6B78">
        <w:rPr>
          <w:rFonts w:ascii="Arial" w:hAnsi="Arial" w:cs="Arial"/>
          <w:sz w:val="22"/>
          <w:szCs w:val="22"/>
        </w:rPr>
        <w:t xml:space="preserve"> v lehote viazanosti ponúk. Uzavretá zmluva nesmie byť v rozpore so </w:t>
      </w:r>
      <w:proofErr w:type="spellStart"/>
      <w:r w:rsidRPr="009E6B78">
        <w:rPr>
          <w:rFonts w:ascii="Arial" w:hAnsi="Arial" w:cs="Arial"/>
          <w:sz w:val="22"/>
          <w:szCs w:val="22"/>
        </w:rPr>
        <w:t>súťažnými</w:t>
      </w:r>
      <w:proofErr w:type="spellEnd"/>
      <w:r w:rsidRPr="009E6B78">
        <w:rPr>
          <w:rFonts w:ascii="Arial" w:hAnsi="Arial" w:cs="Arial"/>
          <w:sz w:val="22"/>
          <w:szCs w:val="22"/>
        </w:rPr>
        <w:t xml:space="preserve"> podkladmi a s ponukou predloženou </w:t>
      </w:r>
      <w:proofErr w:type="spellStart"/>
      <w:r w:rsidRPr="009E6B78">
        <w:rPr>
          <w:rFonts w:ascii="Arial" w:hAnsi="Arial" w:cs="Arial"/>
          <w:sz w:val="22"/>
          <w:szCs w:val="22"/>
        </w:rPr>
        <w:t>úspešným</w:t>
      </w:r>
      <w:proofErr w:type="spellEnd"/>
      <w:r w:rsidRPr="009E6B78">
        <w:rPr>
          <w:rFonts w:ascii="Arial" w:hAnsi="Arial" w:cs="Arial"/>
          <w:sz w:val="22"/>
          <w:szCs w:val="22"/>
        </w:rPr>
        <w:t xml:space="preserve"> uchádzačom.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s </w:t>
      </w:r>
      <w:proofErr w:type="spellStart"/>
      <w:r w:rsidRPr="009E6B78">
        <w:rPr>
          <w:rFonts w:ascii="Arial" w:hAnsi="Arial" w:cs="Arial"/>
          <w:sz w:val="22"/>
          <w:szCs w:val="22"/>
        </w:rPr>
        <w:t>úspešným</w:t>
      </w:r>
      <w:proofErr w:type="spellEnd"/>
      <w:r w:rsidRPr="009E6B78">
        <w:rPr>
          <w:rFonts w:ascii="Arial" w:hAnsi="Arial" w:cs="Arial"/>
          <w:sz w:val="22"/>
          <w:szCs w:val="22"/>
        </w:rPr>
        <w:t xml:space="preserve"> uchádzačom a v súlade s § 56 ZVO.</w:t>
      </w:r>
    </w:p>
    <w:p w14:paraId="0A36F9C8" w14:textId="77777777" w:rsidR="009E6B78" w:rsidRDefault="009E6B78" w:rsidP="009E6B78">
      <w:pPr>
        <w:jc w:val="both"/>
        <w:rPr>
          <w:rFonts w:ascii="Arial" w:hAnsi="Arial" w:cs="Arial"/>
          <w:sz w:val="22"/>
          <w:szCs w:val="22"/>
        </w:rPr>
      </w:pPr>
    </w:p>
    <w:p w14:paraId="4BEA1D72" w14:textId="4C7C7996" w:rsidR="009E6B78" w:rsidRPr="009E6B78" w:rsidRDefault="009E6B78" w:rsidP="009E6B78">
      <w:pPr>
        <w:jc w:val="both"/>
        <w:rPr>
          <w:rFonts w:ascii="Arial" w:hAnsi="Arial" w:cs="Arial"/>
          <w:sz w:val="22"/>
          <w:szCs w:val="22"/>
        </w:rPr>
      </w:pPr>
      <w:r w:rsidRPr="003F54FE">
        <w:rPr>
          <w:rFonts w:ascii="Arial" w:hAnsi="Arial" w:cs="Arial"/>
          <w:sz w:val="22"/>
          <w:szCs w:val="22"/>
        </w:rPr>
        <w:t xml:space="preserve">25.3 </w:t>
      </w:r>
      <w:r w:rsidR="00B265E2" w:rsidRPr="003F54FE">
        <w:rPr>
          <w:rFonts w:ascii="Arial" w:hAnsi="Arial" w:cs="Arial"/>
          <w:sz w:val="22"/>
          <w:szCs w:val="22"/>
        </w:rPr>
        <w:t>Verejný obstarávateľ</w:t>
      </w:r>
      <w:r w:rsidRPr="003F54FE">
        <w:rPr>
          <w:rFonts w:ascii="Arial" w:hAnsi="Arial" w:cs="Arial"/>
          <w:sz w:val="22"/>
          <w:szCs w:val="22"/>
        </w:rPr>
        <w:t xml:space="preserve"> môže uzavrieť zmluvu s </w:t>
      </w:r>
      <w:proofErr w:type="spellStart"/>
      <w:r w:rsidRPr="003F54FE">
        <w:rPr>
          <w:rFonts w:ascii="Arial" w:hAnsi="Arial" w:cs="Arial"/>
          <w:sz w:val="22"/>
          <w:szCs w:val="22"/>
        </w:rPr>
        <w:t>úspešným</w:t>
      </w:r>
      <w:proofErr w:type="spellEnd"/>
      <w:r w:rsidRPr="003F54FE">
        <w:rPr>
          <w:rFonts w:ascii="Arial" w:hAnsi="Arial" w:cs="Arial"/>
          <w:sz w:val="22"/>
          <w:szCs w:val="22"/>
        </w:rPr>
        <w:t xml:space="preserve"> uchádzačom alebo uchádzačmi najskôr </w:t>
      </w:r>
      <w:r w:rsidR="00AF7521">
        <w:rPr>
          <w:rFonts w:ascii="Arial" w:hAnsi="Arial" w:cs="Arial"/>
          <w:sz w:val="22"/>
          <w:szCs w:val="22"/>
        </w:rPr>
        <w:t>jedenásty</w:t>
      </w:r>
      <w:r w:rsidRPr="003F54FE">
        <w:rPr>
          <w:rFonts w:ascii="Arial" w:hAnsi="Arial" w:cs="Arial"/>
          <w:sz w:val="22"/>
          <w:szCs w:val="22"/>
        </w:rPr>
        <w:t xml:space="preserve"> deň odo dňa odoslania informácie o </w:t>
      </w:r>
      <w:proofErr w:type="spellStart"/>
      <w:r w:rsidRPr="003F54FE">
        <w:rPr>
          <w:rFonts w:ascii="Arial" w:hAnsi="Arial" w:cs="Arial"/>
          <w:sz w:val="22"/>
          <w:szCs w:val="22"/>
        </w:rPr>
        <w:t>výsledku</w:t>
      </w:r>
      <w:proofErr w:type="spellEnd"/>
      <w:r w:rsidRPr="003F54FE">
        <w:rPr>
          <w:rFonts w:ascii="Arial" w:hAnsi="Arial" w:cs="Arial"/>
          <w:sz w:val="22"/>
          <w:szCs w:val="22"/>
        </w:rPr>
        <w:t xml:space="preserve"> vyhodnotenia ponúk podľa § 55</w:t>
      </w:r>
      <w:r w:rsidR="00E43246" w:rsidRPr="003F54FE">
        <w:rPr>
          <w:rFonts w:ascii="Arial" w:hAnsi="Arial" w:cs="Arial"/>
          <w:sz w:val="22"/>
          <w:szCs w:val="22"/>
        </w:rPr>
        <w:t xml:space="preserve"> ods. 2 ZVO</w:t>
      </w:r>
      <w:r w:rsidR="00AF7521">
        <w:rPr>
          <w:rFonts w:ascii="Arial" w:hAnsi="Arial" w:cs="Arial"/>
          <w:sz w:val="22"/>
          <w:szCs w:val="22"/>
        </w:rPr>
        <w:t>.</w:t>
      </w:r>
    </w:p>
    <w:p w14:paraId="6A883D38" w14:textId="77777777" w:rsidR="009E6B78" w:rsidRDefault="009E6B78" w:rsidP="009E6B78">
      <w:pPr>
        <w:jc w:val="both"/>
        <w:rPr>
          <w:rFonts w:ascii="Arial" w:hAnsi="Arial" w:cs="Arial"/>
          <w:sz w:val="22"/>
          <w:szCs w:val="22"/>
        </w:rPr>
      </w:pPr>
    </w:p>
    <w:p w14:paraId="6F788896" w14:textId="12D44567"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.4 Ak bola podaná žiadosť o nápravu alebo námietka,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v súlade s ustanoveniami ZVO.</w:t>
      </w:r>
    </w:p>
    <w:p w14:paraId="1C899405" w14:textId="77777777" w:rsidR="009E6B78" w:rsidRDefault="009E6B78" w:rsidP="009E6B78">
      <w:pPr>
        <w:jc w:val="both"/>
        <w:rPr>
          <w:rFonts w:ascii="Arial" w:hAnsi="Arial" w:cs="Arial"/>
          <w:sz w:val="22"/>
          <w:szCs w:val="22"/>
        </w:rPr>
      </w:pPr>
    </w:p>
    <w:p w14:paraId="7E1CCB17" w14:textId="25C91BFF" w:rsidR="009E6B78" w:rsidRDefault="009E6B78" w:rsidP="00C20836">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.5 </w:t>
      </w:r>
      <w:proofErr w:type="spellStart"/>
      <w:r w:rsidRPr="009E6B78">
        <w:rPr>
          <w:rFonts w:ascii="Arial" w:hAnsi="Arial" w:cs="Arial"/>
          <w:sz w:val="22"/>
          <w:szCs w:val="22"/>
        </w:rPr>
        <w:t>Úspešny</w:t>
      </w:r>
      <w:proofErr w:type="spellEnd"/>
      <w:r w:rsidRPr="009E6B78">
        <w:rPr>
          <w:rFonts w:ascii="Arial" w:hAnsi="Arial" w:cs="Arial"/>
          <w:sz w:val="22"/>
          <w:szCs w:val="22"/>
        </w:rPr>
        <w:t xml:space="preserve">́ uchádzač alebo uchádzači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w:t>
      </w:r>
      <w:proofErr w:type="spellStart"/>
      <w:r w:rsidRPr="009E6B78">
        <w:rPr>
          <w:rFonts w:ascii="Arial" w:hAnsi="Arial" w:cs="Arial"/>
          <w:sz w:val="22"/>
          <w:szCs w:val="22"/>
        </w:rPr>
        <w:t>pracovných</w:t>
      </w:r>
      <w:proofErr w:type="spellEnd"/>
      <w:r w:rsidRPr="009E6B78">
        <w:rPr>
          <w:rFonts w:ascii="Arial" w:hAnsi="Arial" w:cs="Arial"/>
          <w:sz w:val="22"/>
          <w:szCs w:val="22"/>
        </w:rPr>
        <w:t xml:space="preserve"> dní odo dňa uplynutia lehoty podľa § 56 ods. 2 až 7, ak boli na jej uzavretie písomne vyzvaní.</w:t>
      </w:r>
      <w:r w:rsidR="00C20836">
        <w:rPr>
          <w:rFonts w:ascii="Arial" w:hAnsi="Arial" w:cs="Arial"/>
          <w:sz w:val="22"/>
          <w:szCs w:val="22"/>
        </w:rPr>
        <w:t xml:space="preserve"> V </w:t>
      </w:r>
      <w:r w:rsidR="00C20836" w:rsidRPr="00C20836">
        <w:rPr>
          <w:rFonts w:ascii="Arial" w:hAnsi="Arial" w:cs="Arial"/>
          <w:sz w:val="22"/>
          <w:szCs w:val="22"/>
        </w:rPr>
        <w:t xml:space="preserve">súlade s § 56 ods. 12 ZVO si </w:t>
      </w:r>
      <w:r w:rsidR="00B265E2">
        <w:rPr>
          <w:rFonts w:ascii="Arial" w:hAnsi="Arial" w:cs="Arial"/>
          <w:sz w:val="22"/>
          <w:szCs w:val="22"/>
        </w:rPr>
        <w:t>verejný obstarávateľ</w:t>
      </w:r>
      <w:r w:rsidR="00B265E2" w:rsidRPr="008B6D27">
        <w:rPr>
          <w:rFonts w:ascii="Arial" w:hAnsi="Arial" w:cs="Arial"/>
          <w:sz w:val="22"/>
          <w:szCs w:val="22"/>
        </w:rPr>
        <w:t xml:space="preserve"> </w:t>
      </w:r>
      <w:r w:rsidR="00C20836" w:rsidRPr="00C20836">
        <w:rPr>
          <w:rFonts w:ascii="Arial" w:hAnsi="Arial" w:cs="Arial"/>
          <w:sz w:val="22"/>
          <w:szCs w:val="22"/>
        </w:rPr>
        <w:t>vyhradzuje právo podľa svojho uváženia predĺžiť lehotu na</w:t>
      </w:r>
      <w:r w:rsidR="00C20836">
        <w:rPr>
          <w:rFonts w:ascii="Arial" w:hAnsi="Arial" w:cs="Arial"/>
          <w:sz w:val="22"/>
          <w:szCs w:val="22"/>
        </w:rPr>
        <w:t xml:space="preserve"> </w:t>
      </w:r>
      <w:r w:rsidR="00C20836" w:rsidRPr="00C20836">
        <w:rPr>
          <w:rFonts w:ascii="Arial" w:hAnsi="Arial" w:cs="Arial"/>
          <w:sz w:val="22"/>
          <w:szCs w:val="22"/>
        </w:rPr>
        <w:t>poskytnutie súčinnosti zo strany uchádzačov stanovenú v § 56 ods. 8, 10 a 1</w:t>
      </w:r>
      <w:r w:rsidR="00E44F90">
        <w:rPr>
          <w:rFonts w:ascii="Arial" w:hAnsi="Arial" w:cs="Arial"/>
          <w:sz w:val="22"/>
          <w:szCs w:val="22"/>
        </w:rPr>
        <w:t>4</w:t>
      </w:r>
      <w:r w:rsidR="00C20836" w:rsidRPr="00C20836">
        <w:rPr>
          <w:rFonts w:ascii="Arial" w:hAnsi="Arial" w:cs="Arial"/>
          <w:sz w:val="22"/>
          <w:szCs w:val="22"/>
        </w:rPr>
        <w:t xml:space="preserve"> na viac ako 10 </w:t>
      </w:r>
      <w:proofErr w:type="spellStart"/>
      <w:r w:rsidR="00C20836" w:rsidRPr="00C20836">
        <w:rPr>
          <w:rFonts w:ascii="Arial" w:hAnsi="Arial" w:cs="Arial"/>
          <w:sz w:val="22"/>
          <w:szCs w:val="22"/>
        </w:rPr>
        <w:t>pracovných</w:t>
      </w:r>
      <w:proofErr w:type="spellEnd"/>
      <w:r w:rsidR="00C20836" w:rsidRPr="00C20836">
        <w:rPr>
          <w:rFonts w:ascii="Arial" w:hAnsi="Arial" w:cs="Arial"/>
          <w:sz w:val="22"/>
          <w:szCs w:val="22"/>
        </w:rPr>
        <w:t xml:space="preserve"> dní.</w:t>
      </w:r>
    </w:p>
    <w:p w14:paraId="40B490F6" w14:textId="77777777" w:rsidR="009E6B78" w:rsidRDefault="009E6B78" w:rsidP="009E6B78">
      <w:pPr>
        <w:jc w:val="both"/>
        <w:rPr>
          <w:rFonts w:ascii="Arial" w:hAnsi="Arial" w:cs="Arial"/>
          <w:sz w:val="22"/>
          <w:szCs w:val="22"/>
        </w:rPr>
      </w:pPr>
    </w:p>
    <w:p w14:paraId="31A82113" w14:textId="6F1C3AE1"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6</w:t>
      </w:r>
      <w:r w:rsidRPr="009E6B78">
        <w:rPr>
          <w:rFonts w:ascii="Arial" w:hAnsi="Arial" w:cs="Arial"/>
          <w:sz w:val="22"/>
          <w:szCs w:val="22"/>
        </w:rPr>
        <w:t xml:space="preserve"> Ak </w:t>
      </w:r>
      <w:proofErr w:type="spellStart"/>
      <w:r w:rsidRPr="009E6B78">
        <w:rPr>
          <w:rFonts w:ascii="Arial" w:hAnsi="Arial" w:cs="Arial"/>
          <w:sz w:val="22"/>
          <w:szCs w:val="22"/>
        </w:rPr>
        <w:t>úspešny</w:t>
      </w:r>
      <w:proofErr w:type="spellEnd"/>
      <w:r w:rsidRPr="009E6B78">
        <w:rPr>
          <w:rFonts w:ascii="Arial" w:hAnsi="Arial" w:cs="Arial"/>
          <w:sz w:val="22"/>
          <w:szCs w:val="22"/>
        </w:rPr>
        <w:t xml:space="preserve">́ uchádzač alebo uchádzači odmietnu uzavrieť zmluvu alebo nie sú splnené povinnosti podľa § 56,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druhí v poradí.</w:t>
      </w:r>
    </w:p>
    <w:p w14:paraId="089A6A57" w14:textId="77777777" w:rsidR="009E6B78" w:rsidRDefault="009E6B78" w:rsidP="009E6B78">
      <w:pPr>
        <w:jc w:val="both"/>
        <w:rPr>
          <w:rFonts w:ascii="Arial" w:hAnsi="Arial" w:cs="Arial"/>
          <w:sz w:val="22"/>
          <w:szCs w:val="22"/>
        </w:rPr>
      </w:pPr>
    </w:p>
    <w:p w14:paraId="1A09A926" w14:textId="420A4E6C"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7</w:t>
      </w:r>
      <w:r w:rsidRPr="009E6B78">
        <w:rPr>
          <w:rFonts w:ascii="Arial" w:hAnsi="Arial" w:cs="Arial"/>
          <w:sz w:val="22"/>
          <w:szCs w:val="22"/>
        </w:rPr>
        <w:t xml:space="preserve"> Ak uchádzač alebo uchádzači, ktorí sa umiestnili ako druhí v poradí odmietnu uzavrieť zmluvu, neposkytnú osobe podľa § 8 zákona riadnu súčinnosť potrebnú na jej uzavretie tak, aby mohla byť uzavretá do 10 </w:t>
      </w:r>
      <w:proofErr w:type="spellStart"/>
      <w:r w:rsidRPr="009E6B78">
        <w:rPr>
          <w:rFonts w:ascii="Arial" w:hAnsi="Arial" w:cs="Arial"/>
          <w:sz w:val="22"/>
          <w:szCs w:val="22"/>
        </w:rPr>
        <w:t>pracovných</w:t>
      </w:r>
      <w:proofErr w:type="spellEnd"/>
      <w:r w:rsidRPr="009E6B78">
        <w:rPr>
          <w:rFonts w:ascii="Arial" w:hAnsi="Arial" w:cs="Arial"/>
          <w:sz w:val="22"/>
          <w:szCs w:val="22"/>
        </w:rPr>
        <w:t xml:space="preserve"> dní odo dňa, keď boli na jej uzavretie písomne vyzvaní,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tretí v poradí.</w:t>
      </w:r>
    </w:p>
    <w:p w14:paraId="2988339D" w14:textId="77777777" w:rsidR="009E6B78" w:rsidRDefault="009E6B78" w:rsidP="009E6B78">
      <w:pPr>
        <w:jc w:val="both"/>
        <w:rPr>
          <w:rFonts w:ascii="Arial" w:hAnsi="Arial" w:cs="Arial"/>
          <w:sz w:val="22"/>
          <w:szCs w:val="22"/>
        </w:rPr>
      </w:pPr>
    </w:p>
    <w:p w14:paraId="7FAAE913" w14:textId="6ADE963D"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8</w:t>
      </w:r>
      <w:r w:rsidRPr="009E6B78">
        <w:rPr>
          <w:rFonts w:ascii="Arial" w:hAnsi="Arial" w:cs="Arial"/>
          <w:sz w:val="22"/>
          <w:szCs w:val="22"/>
        </w:rPr>
        <w:t xml:space="preserve"> Uchádzač alebo uchádzači, ktorí sa umiestnili ako tretí v poradí,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w:t>
      </w:r>
      <w:proofErr w:type="spellStart"/>
      <w:r w:rsidRPr="009E6B78">
        <w:rPr>
          <w:rFonts w:ascii="Arial" w:hAnsi="Arial" w:cs="Arial"/>
          <w:sz w:val="22"/>
          <w:szCs w:val="22"/>
        </w:rPr>
        <w:t>pracovných</w:t>
      </w:r>
      <w:proofErr w:type="spellEnd"/>
      <w:r w:rsidRPr="009E6B78">
        <w:rPr>
          <w:rFonts w:ascii="Arial" w:hAnsi="Arial" w:cs="Arial"/>
          <w:sz w:val="22"/>
          <w:szCs w:val="22"/>
        </w:rPr>
        <w:t xml:space="preserve"> dní odo dňa, keď boli na jej uzavretie písomne vyzvaní.</w:t>
      </w:r>
    </w:p>
    <w:p w14:paraId="19E9F5F4" w14:textId="77777777" w:rsidR="009E6B78" w:rsidRDefault="009E6B78" w:rsidP="009E6B78">
      <w:pPr>
        <w:jc w:val="both"/>
        <w:rPr>
          <w:rFonts w:ascii="Arial" w:hAnsi="Arial" w:cs="Arial"/>
          <w:sz w:val="22"/>
          <w:szCs w:val="22"/>
        </w:rPr>
      </w:pPr>
    </w:p>
    <w:p w14:paraId="178F9E6C" w14:textId="624EF44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9</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nesmie uzavrieť zmluvu s uchádzačom alebo uchádzačmi, ktorí majú povinnosť zapisovať sa do registra partnerov verejného sektora a nie sú zapísaní v registri partnerov verejného sektora alebo </w:t>
      </w:r>
      <w:proofErr w:type="spellStart"/>
      <w:r w:rsidRPr="009E6B78">
        <w:rPr>
          <w:rFonts w:ascii="Arial" w:hAnsi="Arial" w:cs="Arial"/>
          <w:sz w:val="22"/>
          <w:szCs w:val="22"/>
        </w:rPr>
        <w:t>ktorých</w:t>
      </w:r>
      <w:proofErr w:type="spellEnd"/>
      <w:r w:rsidRPr="009E6B78">
        <w:rPr>
          <w:rFonts w:ascii="Arial" w:hAnsi="Arial" w:cs="Arial"/>
          <w:sz w:val="22"/>
          <w:szCs w:val="22"/>
        </w:rPr>
        <w:t xml:space="preserve"> subdodávatelia alebo subdodávatelia podľa osobitného predpisu, </w:t>
      </w:r>
      <w:r w:rsidRPr="009E6B78">
        <w:rPr>
          <w:rFonts w:ascii="Arial" w:hAnsi="Arial" w:cs="Arial"/>
          <w:sz w:val="22"/>
          <w:szCs w:val="22"/>
        </w:rPr>
        <w:lastRenderedPageBreak/>
        <w:t>ktorí majú povinnosť zapisovať sa do registra partnerov verejného sektora a nie sú zapísaní v registri partnerov verejného sektora.</w:t>
      </w:r>
    </w:p>
    <w:p w14:paraId="155EAC65" w14:textId="77777777" w:rsidR="009E6B78" w:rsidRDefault="009E6B78" w:rsidP="009E6B78">
      <w:pPr>
        <w:jc w:val="both"/>
        <w:rPr>
          <w:rFonts w:ascii="Arial" w:hAnsi="Arial" w:cs="Arial"/>
          <w:sz w:val="22"/>
          <w:szCs w:val="22"/>
        </w:rPr>
      </w:pPr>
    </w:p>
    <w:p w14:paraId="6C085AC8" w14:textId="1B42810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.1</w:t>
      </w:r>
      <w:r w:rsidR="00A00183">
        <w:rPr>
          <w:rFonts w:ascii="Arial" w:hAnsi="Arial" w:cs="Arial"/>
          <w:sz w:val="22"/>
          <w:szCs w:val="22"/>
        </w:rPr>
        <w:t>0</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vyžaduje, aby </w:t>
      </w:r>
      <w:proofErr w:type="spellStart"/>
      <w:r w:rsidRPr="009E6B78">
        <w:rPr>
          <w:rFonts w:ascii="Arial" w:hAnsi="Arial" w:cs="Arial"/>
          <w:sz w:val="22"/>
          <w:szCs w:val="22"/>
        </w:rPr>
        <w:t>úspešny</w:t>
      </w:r>
      <w:proofErr w:type="spellEnd"/>
      <w:r w:rsidRPr="009E6B78">
        <w:rPr>
          <w:rFonts w:ascii="Arial" w:hAnsi="Arial" w:cs="Arial"/>
          <w:sz w:val="22"/>
          <w:szCs w:val="22"/>
        </w:rPr>
        <w:t xml:space="preserve">́ uchádzač v zmluve najneskôr v čase jej uzavretia uviedol údaje o </w:t>
      </w:r>
      <w:proofErr w:type="spellStart"/>
      <w:r w:rsidRPr="009E6B78">
        <w:rPr>
          <w:rFonts w:ascii="Arial" w:hAnsi="Arial" w:cs="Arial"/>
          <w:sz w:val="22"/>
          <w:szCs w:val="22"/>
        </w:rPr>
        <w:t>všetkých</w:t>
      </w:r>
      <w:proofErr w:type="spellEnd"/>
      <w:r w:rsidRPr="009E6B78">
        <w:rPr>
          <w:rFonts w:ascii="Arial" w:hAnsi="Arial" w:cs="Arial"/>
          <w:sz w:val="22"/>
          <w:szCs w:val="22"/>
        </w:rPr>
        <w:t xml:space="preserve"> známych subdodávateľoch, údaje o osobe oprávnenej konať za subdodávateľa v</w:t>
      </w:r>
      <w:r>
        <w:rPr>
          <w:rFonts w:ascii="Arial" w:hAnsi="Arial" w:cs="Arial"/>
          <w:sz w:val="22"/>
          <w:szCs w:val="22"/>
        </w:rPr>
        <w:t xml:space="preserve"> zákonom stanovenom</w:t>
      </w:r>
      <w:r w:rsidRPr="009E6B78">
        <w:rPr>
          <w:rFonts w:ascii="Arial" w:hAnsi="Arial" w:cs="Arial"/>
          <w:sz w:val="22"/>
          <w:szCs w:val="22"/>
        </w:rPr>
        <w:t xml:space="preserve"> rozsahu</w:t>
      </w:r>
      <w:r>
        <w:rPr>
          <w:rFonts w:ascii="Arial" w:hAnsi="Arial" w:cs="Arial"/>
          <w:sz w:val="22"/>
          <w:szCs w:val="22"/>
        </w:rPr>
        <w:t xml:space="preserve">. </w:t>
      </w:r>
    </w:p>
    <w:p w14:paraId="51CB4894" w14:textId="77777777" w:rsidR="009E6B78" w:rsidRPr="00D861B4" w:rsidRDefault="009E6B78" w:rsidP="009E6B78">
      <w:pPr>
        <w:jc w:val="both"/>
        <w:rPr>
          <w:rFonts w:ascii="Arial" w:hAnsi="Arial" w:cs="Arial"/>
          <w:sz w:val="22"/>
          <w:szCs w:val="22"/>
        </w:rPr>
      </w:pPr>
    </w:p>
    <w:p w14:paraId="466B7B1B" w14:textId="757AA493" w:rsidR="00DC2084" w:rsidRPr="00D861B4" w:rsidRDefault="009E6B78" w:rsidP="009E6B78">
      <w:pPr>
        <w:autoSpaceDE w:val="0"/>
        <w:autoSpaceDN w:val="0"/>
        <w:adjustRightInd w:val="0"/>
        <w:jc w:val="both"/>
        <w:rPr>
          <w:rFonts w:ascii="Arial" w:hAnsi="Arial" w:cs="Arial"/>
          <w:color w:val="000000"/>
          <w:sz w:val="22"/>
          <w:szCs w:val="22"/>
        </w:rPr>
      </w:pPr>
      <w:r>
        <w:rPr>
          <w:rFonts w:ascii="Arial" w:hAnsi="Arial" w:cs="Arial"/>
          <w:color w:val="000000"/>
          <w:sz w:val="22"/>
          <w:szCs w:val="22"/>
        </w:rPr>
        <w:t>25</w:t>
      </w:r>
      <w:r w:rsidR="00DC2084" w:rsidRPr="00D861B4">
        <w:rPr>
          <w:rFonts w:ascii="Arial" w:hAnsi="Arial" w:cs="Arial"/>
          <w:color w:val="000000"/>
          <w:sz w:val="22"/>
          <w:szCs w:val="22"/>
        </w:rPr>
        <w:t>.1</w:t>
      </w:r>
      <w:r w:rsidR="00A00183">
        <w:rPr>
          <w:rFonts w:ascii="Arial" w:hAnsi="Arial" w:cs="Arial"/>
          <w:color w:val="000000"/>
          <w:sz w:val="22"/>
          <w:szCs w:val="22"/>
        </w:rPr>
        <w:t>1</w:t>
      </w:r>
      <w:r w:rsidR="00DC2084" w:rsidRPr="00D861B4">
        <w:rPr>
          <w:rFonts w:ascii="Arial" w:hAnsi="Arial" w:cs="Arial"/>
          <w:color w:val="000000"/>
          <w:sz w:val="22"/>
          <w:szCs w:val="22"/>
        </w:rPr>
        <w:t xml:space="preserve"> Uzatvorená zmluva</w:t>
      </w:r>
      <w:r w:rsidR="00AF7521">
        <w:rPr>
          <w:rFonts w:ascii="Arial" w:hAnsi="Arial" w:cs="Arial"/>
          <w:color w:val="000000"/>
          <w:sz w:val="22"/>
          <w:szCs w:val="22"/>
        </w:rPr>
        <w:t>/zmluvy</w:t>
      </w:r>
      <w:r w:rsidR="00DC2084" w:rsidRPr="00D861B4">
        <w:rPr>
          <w:rFonts w:ascii="Arial" w:hAnsi="Arial" w:cs="Arial"/>
          <w:color w:val="000000"/>
          <w:sz w:val="22"/>
          <w:szCs w:val="22"/>
        </w:rPr>
        <w:t xml:space="preserve"> nemôže byť v rozpore s týmito súťažnými podkladmi. </w:t>
      </w:r>
    </w:p>
    <w:p w14:paraId="245EA330" w14:textId="77777777" w:rsidR="00DC2084" w:rsidRPr="00D861B4" w:rsidRDefault="00DC2084" w:rsidP="00DC2084">
      <w:pPr>
        <w:autoSpaceDE w:val="0"/>
        <w:autoSpaceDN w:val="0"/>
        <w:adjustRightInd w:val="0"/>
        <w:jc w:val="both"/>
        <w:rPr>
          <w:rFonts w:ascii="Arial" w:hAnsi="Arial" w:cs="Arial"/>
          <w:color w:val="000000"/>
          <w:sz w:val="22"/>
          <w:szCs w:val="22"/>
        </w:rPr>
      </w:pPr>
    </w:p>
    <w:p w14:paraId="204C63EC" w14:textId="34555375" w:rsidR="00CC2DC2" w:rsidRPr="00BC165A" w:rsidRDefault="00886E7F" w:rsidP="00BC165A">
      <w:pPr>
        <w:autoSpaceDE w:val="0"/>
        <w:autoSpaceDN w:val="0"/>
        <w:adjustRightInd w:val="0"/>
        <w:jc w:val="both"/>
        <w:rPr>
          <w:rFonts w:ascii="Arial" w:hAnsi="Arial" w:cs="Arial"/>
          <w:b/>
          <w:color w:val="000000"/>
          <w:sz w:val="22"/>
          <w:szCs w:val="22"/>
        </w:rPr>
      </w:pPr>
      <w:r>
        <w:rPr>
          <w:rFonts w:ascii="Arial" w:hAnsi="Arial" w:cs="Arial"/>
          <w:color w:val="000000"/>
          <w:sz w:val="22"/>
          <w:szCs w:val="22"/>
        </w:rPr>
        <w:t>25</w:t>
      </w:r>
      <w:r w:rsidR="00DC2084" w:rsidRPr="00D861B4">
        <w:rPr>
          <w:rFonts w:ascii="Arial" w:hAnsi="Arial" w:cs="Arial"/>
          <w:color w:val="000000"/>
          <w:sz w:val="22"/>
          <w:szCs w:val="22"/>
        </w:rPr>
        <w:t>.1</w:t>
      </w:r>
      <w:r w:rsidR="00A00183">
        <w:rPr>
          <w:rFonts w:ascii="Arial" w:hAnsi="Arial" w:cs="Arial"/>
          <w:color w:val="000000"/>
          <w:sz w:val="22"/>
          <w:szCs w:val="22"/>
        </w:rPr>
        <w:t>2</w:t>
      </w:r>
      <w:r w:rsidR="00DC2084" w:rsidRPr="00D861B4">
        <w:rPr>
          <w:rFonts w:ascii="Arial" w:hAnsi="Arial" w:cs="Arial"/>
          <w:color w:val="000000"/>
          <w:sz w:val="22"/>
          <w:szCs w:val="22"/>
        </w:rPr>
        <w:t xml:space="preserve"> Úspešný uchádzač (dodávateľ) má povinnosť </w:t>
      </w:r>
      <w:proofErr w:type="spellStart"/>
      <w:r w:rsidR="00DC2084" w:rsidRPr="00D861B4">
        <w:rPr>
          <w:rFonts w:ascii="Arial" w:hAnsi="Arial" w:cs="Arial"/>
          <w:color w:val="000000"/>
          <w:sz w:val="22"/>
          <w:szCs w:val="22"/>
        </w:rPr>
        <w:t>posyktnúť</w:t>
      </w:r>
      <w:proofErr w:type="spellEnd"/>
      <w:r w:rsidR="00DC2084" w:rsidRPr="00D861B4">
        <w:rPr>
          <w:rFonts w:ascii="Arial" w:hAnsi="Arial" w:cs="Arial"/>
          <w:color w:val="000000"/>
          <w:sz w:val="22"/>
          <w:szCs w:val="22"/>
        </w:rPr>
        <w:t xml:space="preserve"> objednávateľovi k podpisu zmluvy zoznam jeho subdodávateľov v rozsahu podľa § 41 ods. 3 zákona o verejnom obstarávaní a do 5 pracovných dní odo dňa akejkoľvek zmeny subdodávateľa nahlásil </w:t>
      </w:r>
      <w:proofErr w:type="spellStart"/>
      <w:r w:rsidR="00585DCB">
        <w:rPr>
          <w:rFonts w:ascii="Arial" w:hAnsi="Arial" w:cs="Arial"/>
          <w:color w:val="000000"/>
          <w:sz w:val="22"/>
          <w:szCs w:val="22"/>
        </w:rPr>
        <w:t>objednávateĺovi</w:t>
      </w:r>
      <w:proofErr w:type="spellEnd"/>
      <w:r w:rsidR="00DC2084" w:rsidRPr="00D861B4">
        <w:rPr>
          <w:rFonts w:ascii="Arial" w:hAnsi="Arial" w:cs="Arial"/>
          <w:color w:val="000000"/>
          <w:sz w:val="22"/>
          <w:szCs w:val="22"/>
        </w:rPr>
        <w:t xml:space="preserve"> údaje v rozsahu </w:t>
      </w:r>
      <w:proofErr w:type="spellStart"/>
      <w:r w:rsidR="00DC2084" w:rsidRPr="00D861B4">
        <w:rPr>
          <w:rFonts w:ascii="Arial" w:hAnsi="Arial" w:cs="Arial"/>
          <w:color w:val="000000"/>
          <w:sz w:val="22"/>
          <w:szCs w:val="22"/>
        </w:rPr>
        <w:t>minmálne</w:t>
      </w:r>
      <w:proofErr w:type="spellEnd"/>
      <w:r w:rsidR="00DC2084" w:rsidRPr="00D861B4">
        <w:rPr>
          <w:rFonts w:ascii="Arial" w:hAnsi="Arial" w:cs="Arial"/>
          <w:color w:val="000000"/>
          <w:sz w:val="22"/>
          <w:szCs w:val="22"/>
        </w:rPr>
        <w:t xml:space="preserve"> podľa ods. 3 v § 41 zákona o verejnom obstarávaní.</w:t>
      </w:r>
    </w:p>
    <w:p w14:paraId="4DF97E5D" w14:textId="3D194F99" w:rsidR="00CD4374" w:rsidRDefault="00CD4374" w:rsidP="00C528B1">
      <w:pPr>
        <w:rPr>
          <w:rFonts w:ascii="Arial" w:hAnsi="Arial" w:cs="Arial"/>
          <w:b/>
          <w:sz w:val="22"/>
          <w:szCs w:val="22"/>
        </w:rPr>
      </w:pPr>
    </w:p>
    <w:p w14:paraId="0F0F6944" w14:textId="77777777" w:rsidR="0016688F" w:rsidRDefault="0016688F" w:rsidP="00C528B1">
      <w:pPr>
        <w:rPr>
          <w:rFonts w:ascii="Arial" w:hAnsi="Arial" w:cs="Arial"/>
          <w:b/>
          <w:sz w:val="22"/>
          <w:szCs w:val="22"/>
        </w:rPr>
      </w:pPr>
    </w:p>
    <w:p w14:paraId="3A76CE19" w14:textId="7404129D" w:rsidR="00C528B1" w:rsidRPr="00D861B4" w:rsidRDefault="00C528B1" w:rsidP="00C528B1">
      <w:pPr>
        <w:rPr>
          <w:rFonts w:ascii="Arial" w:hAnsi="Arial" w:cs="Arial"/>
          <w:b/>
          <w:sz w:val="22"/>
          <w:szCs w:val="22"/>
        </w:rPr>
      </w:pPr>
      <w:r w:rsidRPr="00D861B4">
        <w:rPr>
          <w:rFonts w:ascii="Arial" w:hAnsi="Arial" w:cs="Arial"/>
          <w:b/>
          <w:sz w:val="22"/>
          <w:szCs w:val="22"/>
        </w:rPr>
        <w:t>A.2 PODMIENKY ÚČASTI UCHÁDZAČOV</w:t>
      </w:r>
    </w:p>
    <w:p w14:paraId="7ACD5AD6" w14:textId="77777777" w:rsidR="00C528B1" w:rsidRPr="00D861B4" w:rsidRDefault="00C528B1" w:rsidP="00C528B1">
      <w:pPr>
        <w:rPr>
          <w:rFonts w:ascii="Arial" w:hAnsi="Arial" w:cs="Arial"/>
          <w:sz w:val="22"/>
          <w:szCs w:val="22"/>
        </w:rPr>
      </w:pPr>
    </w:p>
    <w:p w14:paraId="506CAD21" w14:textId="36F6FAF1" w:rsidR="00DC2084" w:rsidRPr="0016688F" w:rsidRDefault="00957C0D" w:rsidP="00DD45F9">
      <w:pPr>
        <w:jc w:val="both"/>
        <w:rPr>
          <w:rFonts w:ascii="Arial" w:hAnsi="Arial" w:cs="Arial"/>
          <w:b/>
          <w:sz w:val="22"/>
          <w:szCs w:val="22"/>
        </w:rPr>
      </w:pPr>
      <w:r>
        <w:rPr>
          <w:rFonts w:ascii="Arial" w:hAnsi="Arial" w:cs="Arial"/>
          <w:b/>
          <w:sz w:val="22"/>
          <w:szCs w:val="22"/>
        </w:rPr>
        <w:t xml:space="preserve">Podmienky účasti požadované </w:t>
      </w:r>
      <w:r w:rsidR="00C528B1" w:rsidRPr="00D861B4">
        <w:rPr>
          <w:rFonts w:ascii="Arial" w:hAnsi="Arial" w:cs="Arial"/>
          <w:b/>
          <w:sz w:val="22"/>
          <w:szCs w:val="22"/>
        </w:rPr>
        <w:t xml:space="preserve">pre toto verejné obstarávanie sú uvedené vo </w:t>
      </w:r>
      <w:proofErr w:type="spellStart"/>
      <w:r w:rsidR="00C528B1" w:rsidRPr="00D861B4">
        <w:rPr>
          <w:rFonts w:ascii="Arial" w:hAnsi="Arial" w:cs="Arial"/>
          <w:b/>
          <w:sz w:val="22"/>
          <w:szCs w:val="22"/>
        </w:rPr>
        <w:t>výzve</w:t>
      </w:r>
      <w:proofErr w:type="spellEnd"/>
      <w:r w:rsidR="00C528B1" w:rsidRPr="00D861B4">
        <w:rPr>
          <w:rFonts w:ascii="Arial" w:hAnsi="Arial" w:cs="Arial"/>
          <w:b/>
          <w:sz w:val="22"/>
          <w:szCs w:val="22"/>
        </w:rPr>
        <w:t xml:space="preserve"> na predkl</w:t>
      </w:r>
      <w:r w:rsidR="00712978" w:rsidRPr="00D861B4">
        <w:rPr>
          <w:rFonts w:ascii="Arial" w:hAnsi="Arial" w:cs="Arial"/>
          <w:b/>
          <w:sz w:val="22"/>
          <w:szCs w:val="22"/>
        </w:rPr>
        <w:t xml:space="preserve">adanie ponúk zverejnenej </w:t>
      </w:r>
      <w:r w:rsidR="003F54FE">
        <w:rPr>
          <w:rFonts w:ascii="Arial" w:hAnsi="Arial" w:cs="Arial"/>
          <w:b/>
          <w:sz w:val="22"/>
          <w:szCs w:val="22"/>
        </w:rPr>
        <w:t>vo</w:t>
      </w:r>
      <w:r w:rsidR="00E47010" w:rsidRPr="00E47010">
        <w:rPr>
          <w:rFonts w:ascii="Arial" w:hAnsi="Arial" w:cs="Arial"/>
          <w:b/>
          <w:sz w:val="22"/>
          <w:szCs w:val="22"/>
        </w:rPr>
        <w:t xml:space="preserve"> VVO 184/2021 zo dňa 5.8.2021, zn. 40235 – WYP</w:t>
      </w:r>
      <w:r w:rsidR="00CA166A">
        <w:rPr>
          <w:rFonts w:ascii="Arial" w:hAnsi="Arial" w:cs="Arial"/>
          <w:b/>
          <w:sz w:val="22"/>
          <w:szCs w:val="22"/>
        </w:rPr>
        <w:t>.</w:t>
      </w:r>
    </w:p>
    <w:p w14:paraId="6F5FA96F" w14:textId="6524C8EE" w:rsidR="00A00183" w:rsidRDefault="00A00183" w:rsidP="00ED1659">
      <w:pPr>
        <w:jc w:val="both"/>
        <w:rPr>
          <w:rFonts w:ascii="Arial" w:hAnsi="Arial" w:cs="Arial"/>
          <w:sz w:val="22"/>
          <w:szCs w:val="22"/>
        </w:rPr>
      </w:pPr>
    </w:p>
    <w:p w14:paraId="4F3D3CA2" w14:textId="77777777" w:rsidR="00CD4374" w:rsidRPr="00ED1659" w:rsidRDefault="00CD4374" w:rsidP="00ED1659">
      <w:pPr>
        <w:jc w:val="both"/>
        <w:rPr>
          <w:rStyle w:val="FontStyle68"/>
          <w:rFonts w:ascii="Arial" w:hAnsi="Arial" w:cs="Arial"/>
        </w:rPr>
      </w:pPr>
    </w:p>
    <w:p w14:paraId="2C011CDE" w14:textId="77777777" w:rsidR="00C528B1" w:rsidRPr="00D861B4" w:rsidRDefault="00C528B1" w:rsidP="00C528B1">
      <w:pPr>
        <w:rPr>
          <w:rFonts w:ascii="Arial" w:hAnsi="Arial" w:cs="Arial"/>
          <w:b/>
          <w:sz w:val="22"/>
          <w:szCs w:val="22"/>
        </w:rPr>
      </w:pPr>
      <w:r w:rsidRPr="00D861B4">
        <w:rPr>
          <w:rFonts w:ascii="Arial" w:hAnsi="Arial" w:cs="Arial"/>
          <w:b/>
          <w:sz w:val="22"/>
          <w:szCs w:val="22"/>
        </w:rPr>
        <w:t>A.3 KRITÉRIÁ NA VYHODNOTENIE PONÚK A PRAVIDLÁ ICH UPLATNENIA</w:t>
      </w:r>
    </w:p>
    <w:p w14:paraId="41BD476A" w14:textId="77777777" w:rsidR="00C528B1" w:rsidRPr="00D861B4" w:rsidRDefault="00C528B1" w:rsidP="00C528B1">
      <w:pPr>
        <w:rPr>
          <w:rFonts w:ascii="Arial" w:hAnsi="Arial" w:cs="Arial"/>
          <w:sz w:val="22"/>
          <w:szCs w:val="22"/>
        </w:rPr>
      </w:pPr>
    </w:p>
    <w:p w14:paraId="4D40BC05" w14:textId="4639FA30" w:rsidR="00E44F90" w:rsidRPr="00ED1659" w:rsidRDefault="00E44F90" w:rsidP="00E44F90">
      <w:pPr>
        <w:jc w:val="both"/>
        <w:rPr>
          <w:rFonts w:ascii="Arial" w:hAnsi="Arial" w:cs="Arial"/>
          <w:sz w:val="22"/>
          <w:szCs w:val="22"/>
        </w:rPr>
      </w:pPr>
      <w:proofErr w:type="spellStart"/>
      <w:r w:rsidRPr="00E44F90">
        <w:rPr>
          <w:rFonts w:ascii="Arial" w:hAnsi="Arial" w:cs="Arial"/>
          <w:sz w:val="22"/>
          <w:szCs w:val="22"/>
        </w:rPr>
        <w:t>Verejny</w:t>
      </w:r>
      <w:proofErr w:type="spellEnd"/>
      <w:r w:rsidRPr="00E44F90">
        <w:rPr>
          <w:rFonts w:ascii="Arial" w:hAnsi="Arial" w:cs="Arial"/>
          <w:sz w:val="22"/>
          <w:szCs w:val="22"/>
        </w:rPr>
        <w:t xml:space="preserve">́ obstarávateľ bude vyhodnocovať ponuky v zmysle § 44 ods. 3 písm. c) zákona na základe kritérií na vyhodnotenie ponúk - </w:t>
      </w:r>
      <w:r w:rsidRPr="00E44F90">
        <w:rPr>
          <w:rFonts w:ascii="Arial" w:hAnsi="Arial" w:cs="Arial"/>
          <w:b/>
          <w:sz w:val="22"/>
          <w:szCs w:val="22"/>
        </w:rPr>
        <w:t xml:space="preserve">najnižšej ceny v EUR </w:t>
      </w:r>
      <w:r w:rsidR="002818A2">
        <w:rPr>
          <w:rFonts w:ascii="Arial" w:hAnsi="Arial" w:cs="Arial"/>
          <w:b/>
          <w:sz w:val="22"/>
          <w:szCs w:val="22"/>
        </w:rPr>
        <w:t>s</w:t>
      </w:r>
      <w:r w:rsidR="00ED1659">
        <w:rPr>
          <w:rFonts w:ascii="Arial" w:hAnsi="Arial" w:cs="Arial"/>
          <w:b/>
          <w:sz w:val="22"/>
          <w:szCs w:val="22"/>
        </w:rPr>
        <w:t> </w:t>
      </w:r>
      <w:r w:rsidRPr="00E44F90">
        <w:rPr>
          <w:rFonts w:ascii="Arial" w:hAnsi="Arial" w:cs="Arial"/>
          <w:b/>
          <w:sz w:val="22"/>
          <w:szCs w:val="22"/>
        </w:rPr>
        <w:t>DPH</w:t>
      </w:r>
      <w:r w:rsidR="00ED1659">
        <w:rPr>
          <w:rFonts w:ascii="Arial" w:hAnsi="Arial" w:cs="Arial"/>
          <w:b/>
          <w:sz w:val="22"/>
          <w:szCs w:val="22"/>
        </w:rPr>
        <w:t xml:space="preserve"> </w:t>
      </w:r>
      <w:r w:rsidR="00252356">
        <w:rPr>
          <w:rFonts w:ascii="Arial" w:hAnsi="Arial" w:cs="Arial"/>
          <w:b/>
          <w:sz w:val="22"/>
          <w:szCs w:val="22"/>
        </w:rPr>
        <w:t xml:space="preserve">za </w:t>
      </w:r>
      <w:r w:rsidR="00AF7521">
        <w:rPr>
          <w:rFonts w:ascii="Arial" w:hAnsi="Arial" w:cs="Arial"/>
          <w:b/>
          <w:sz w:val="22"/>
          <w:szCs w:val="22"/>
        </w:rPr>
        <w:t>každú časť zákazky samostatne</w:t>
      </w:r>
      <w:r w:rsidRPr="00ED1659">
        <w:rPr>
          <w:rFonts w:ascii="Arial" w:hAnsi="Arial" w:cs="Arial"/>
          <w:sz w:val="22"/>
          <w:szCs w:val="22"/>
        </w:rPr>
        <w:t>.</w:t>
      </w:r>
    </w:p>
    <w:p w14:paraId="4779F4A4" w14:textId="77777777" w:rsidR="00E44F90" w:rsidRPr="00E44F90" w:rsidRDefault="00E44F90" w:rsidP="00E44F90">
      <w:pPr>
        <w:jc w:val="both"/>
        <w:rPr>
          <w:rFonts w:ascii="Arial" w:hAnsi="Arial" w:cs="Arial"/>
          <w:sz w:val="22"/>
          <w:szCs w:val="22"/>
        </w:rPr>
      </w:pPr>
    </w:p>
    <w:p w14:paraId="2CAB15D7" w14:textId="71CC70ED"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1. </w:t>
      </w:r>
      <w:proofErr w:type="spellStart"/>
      <w:r w:rsidRPr="00E44F90">
        <w:rPr>
          <w:rFonts w:ascii="Arial" w:hAnsi="Arial" w:cs="Arial"/>
          <w:sz w:val="22"/>
          <w:szCs w:val="22"/>
        </w:rPr>
        <w:t>Úspešným</w:t>
      </w:r>
      <w:proofErr w:type="spellEnd"/>
      <w:r w:rsidRPr="00E44F90">
        <w:rPr>
          <w:rFonts w:ascii="Arial" w:hAnsi="Arial" w:cs="Arial"/>
          <w:sz w:val="22"/>
          <w:szCs w:val="22"/>
        </w:rPr>
        <w:t xml:space="preserve"> uchádzačom sa stane uchádzač, </w:t>
      </w:r>
      <w:proofErr w:type="spellStart"/>
      <w:r w:rsidRPr="00E44F90">
        <w:rPr>
          <w:rFonts w:ascii="Arial" w:hAnsi="Arial" w:cs="Arial"/>
          <w:sz w:val="22"/>
          <w:szCs w:val="22"/>
        </w:rPr>
        <w:t>ktory</w:t>
      </w:r>
      <w:proofErr w:type="spellEnd"/>
      <w:r w:rsidRPr="00E44F90">
        <w:rPr>
          <w:rFonts w:ascii="Arial" w:hAnsi="Arial" w:cs="Arial"/>
          <w:sz w:val="22"/>
          <w:szCs w:val="22"/>
        </w:rPr>
        <w:t xml:space="preserve">́ vo svojej ponuke predloží najnižšiu cenu za </w:t>
      </w:r>
      <w:proofErr w:type="spellStart"/>
      <w:r w:rsidR="00AF7521">
        <w:rPr>
          <w:rFonts w:ascii="Arial" w:hAnsi="Arial" w:cs="Arial"/>
          <w:sz w:val="22"/>
          <w:szCs w:val="22"/>
        </w:rPr>
        <w:t>za</w:t>
      </w:r>
      <w:proofErr w:type="spellEnd"/>
      <w:r w:rsidR="00AF7521">
        <w:rPr>
          <w:rFonts w:ascii="Arial" w:hAnsi="Arial" w:cs="Arial"/>
          <w:sz w:val="22"/>
          <w:szCs w:val="22"/>
        </w:rPr>
        <w:t xml:space="preserve"> každú časť</w:t>
      </w:r>
      <w:r w:rsidRPr="00E44F90">
        <w:rPr>
          <w:rFonts w:ascii="Arial" w:hAnsi="Arial" w:cs="Arial"/>
          <w:sz w:val="22"/>
          <w:szCs w:val="22"/>
        </w:rPr>
        <w:t xml:space="preserve"> zákazky v Eur </w:t>
      </w:r>
      <w:r w:rsidR="002818A2">
        <w:rPr>
          <w:rFonts w:ascii="Arial" w:hAnsi="Arial" w:cs="Arial"/>
          <w:sz w:val="22"/>
          <w:szCs w:val="22"/>
        </w:rPr>
        <w:t>s</w:t>
      </w:r>
      <w:r w:rsidRPr="00E44F90">
        <w:rPr>
          <w:rFonts w:ascii="Arial" w:hAnsi="Arial" w:cs="Arial"/>
          <w:sz w:val="22"/>
          <w:szCs w:val="22"/>
        </w:rPr>
        <w:t xml:space="preserve"> DPH</w:t>
      </w:r>
      <w:r w:rsidR="000C7A58">
        <w:rPr>
          <w:rFonts w:ascii="Arial" w:hAnsi="Arial" w:cs="Arial"/>
          <w:sz w:val="22"/>
          <w:szCs w:val="22"/>
        </w:rPr>
        <w:t xml:space="preserve"> </w:t>
      </w:r>
      <w:r w:rsidR="00AF7521">
        <w:rPr>
          <w:rFonts w:ascii="Arial" w:hAnsi="Arial" w:cs="Arial"/>
          <w:sz w:val="22"/>
          <w:szCs w:val="22"/>
        </w:rPr>
        <w:t xml:space="preserve">samostatne </w:t>
      </w:r>
      <w:r w:rsidR="000C7A58">
        <w:rPr>
          <w:rFonts w:ascii="Arial" w:hAnsi="Arial" w:cs="Arial"/>
          <w:sz w:val="22"/>
          <w:szCs w:val="22"/>
        </w:rPr>
        <w:t xml:space="preserve">a preukáže splnenie </w:t>
      </w:r>
      <w:proofErr w:type="spellStart"/>
      <w:r w:rsidR="000C7A58">
        <w:rPr>
          <w:rFonts w:ascii="Arial" w:hAnsi="Arial" w:cs="Arial"/>
          <w:sz w:val="22"/>
          <w:szCs w:val="22"/>
        </w:rPr>
        <w:t>podmineok</w:t>
      </w:r>
      <w:proofErr w:type="spellEnd"/>
      <w:r w:rsidR="000C7A58">
        <w:rPr>
          <w:rFonts w:ascii="Arial" w:hAnsi="Arial" w:cs="Arial"/>
          <w:sz w:val="22"/>
          <w:szCs w:val="22"/>
        </w:rPr>
        <w:t xml:space="preserve"> účasti a splnenie požiadaviek na predmet obstarávania.</w:t>
      </w:r>
      <w:r w:rsidRPr="00E44F90">
        <w:rPr>
          <w:rFonts w:ascii="Arial" w:hAnsi="Arial" w:cs="Arial"/>
          <w:sz w:val="22"/>
          <w:szCs w:val="22"/>
        </w:rPr>
        <w:t xml:space="preserve"> Ako druhý v poradí sa umiestni uchádzač, </w:t>
      </w:r>
      <w:proofErr w:type="spellStart"/>
      <w:r w:rsidRPr="00E44F90">
        <w:rPr>
          <w:rFonts w:ascii="Arial" w:hAnsi="Arial" w:cs="Arial"/>
          <w:sz w:val="22"/>
          <w:szCs w:val="22"/>
        </w:rPr>
        <w:t>ktory</w:t>
      </w:r>
      <w:proofErr w:type="spellEnd"/>
      <w:r w:rsidRPr="00E44F90">
        <w:rPr>
          <w:rFonts w:ascii="Arial" w:hAnsi="Arial" w:cs="Arial"/>
          <w:sz w:val="22"/>
          <w:szCs w:val="22"/>
        </w:rPr>
        <w:t xml:space="preserve">́ vo svojej ponuke predloží druhú najnižšiu cenu v Eur </w:t>
      </w:r>
      <w:r w:rsidR="002818A2">
        <w:rPr>
          <w:rFonts w:ascii="Arial" w:hAnsi="Arial" w:cs="Arial"/>
          <w:sz w:val="22"/>
          <w:szCs w:val="22"/>
        </w:rPr>
        <w:t>s</w:t>
      </w:r>
      <w:r w:rsidRPr="00E44F90">
        <w:rPr>
          <w:rFonts w:ascii="Arial" w:hAnsi="Arial" w:cs="Arial"/>
          <w:sz w:val="22"/>
          <w:szCs w:val="22"/>
        </w:rPr>
        <w:t xml:space="preserve"> DPH atď.</w:t>
      </w:r>
    </w:p>
    <w:p w14:paraId="3A719FEA" w14:textId="77777777" w:rsidR="00E44F90" w:rsidRPr="00E44F90" w:rsidRDefault="00E44F90" w:rsidP="00E44F90">
      <w:pPr>
        <w:jc w:val="both"/>
        <w:rPr>
          <w:rFonts w:ascii="Arial" w:hAnsi="Arial" w:cs="Arial"/>
          <w:sz w:val="22"/>
          <w:szCs w:val="22"/>
        </w:rPr>
      </w:pPr>
    </w:p>
    <w:p w14:paraId="3410A070" w14:textId="578081CF"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2. </w:t>
      </w:r>
      <w:proofErr w:type="spellStart"/>
      <w:r w:rsidRPr="00E44F90">
        <w:rPr>
          <w:rFonts w:ascii="Arial" w:hAnsi="Arial" w:cs="Arial"/>
          <w:sz w:val="22"/>
          <w:szCs w:val="22"/>
        </w:rPr>
        <w:t>Jediným</w:t>
      </w:r>
      <w:proofErr w:type="spellEnd"/>
      <w:r w:rsidRPr="00E44F90">
        <w:rPr>
          <w:rFonts w:ascii="Arial" w:hAnsi="Arial" w:cs="Arial"/>
          <w:sz w:val="22"/>
          <w:szCs w:val="22"/>
        </w:rPr>
        <w:t xml:space="preserve"> kritériom na vyhodnotenie ponúk je najnižšia cena za </w:t>
      </w:r>
      <w:r w:rsidR="00AF7521">
        <w:rPr>
          <w:rFonts w:ascii="Arial" w:hAnsi="Arial" w:cs="Arial"/>
          <w:sz w:val="22"/>
          <w:szCs w:val="22"/>
        </w:rPr>
        <w:t>každú časť zákazky samostatne</w:t>
      </w:r>
      <w:r w:rsidRPr="00E44F90">
        <w:rPr>
          <w:rFonts w:ascii="Arial" w:hAnsi="Arial" w:cs="Arial"/>
          <w:sz w:val="22"/>
          <w:szCs w:val="22"/>
        </w:rPr>
        <w:t xml:space="preserve">, vypočítaná a vyjadrená podľa bodu 15 časti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A.1 Pokyny pre uchádzačov v Eur, s uvedením ceny </w:t>
      </w:r>
      <w:r w:rsidR="002818A2">
        <w:rPr>
          <w:rFonts w:ascii="Arial" w:hAnsi="Arial" w:cs="Arial"/>
          <w:sz w:val="22"/>
          <w:szCs w:val="22"/>
        </w:rPr>
        <w:t>s</w:t>
      </w:r>
      <w:r w:rsidRPr="00E44F90">
        <w:rPr>
          <w:rFonts w:ascii="Arial" w:hAnsi="Arial" w:cs="Arial"/>
          <w:sz w:val="22"/>
          <w:szCs w:val="22"/>
        </w:rPr>
        <w:t xml:space="preserve"> DP</w:t>
      </w:r>
      <w:r w:rsidR="000C7A58">
        <w:rPr>
          <w:rFonts w:ascii="Arial" w:hAnsi="Arial" w:cs="Arial"/>
          <w:sz w:val="22"/>
          <w:szCs w:val="22"/>
        </w:rPr>
        <w:t>H</w:t>
      </w:r>
      <w:r w:rsidRPr="00E44F90">
        <w:rPr>
          <w:rFonts w:ascii="Arial" w:hAnsi="Arial" w:cs="Arial"/>
          <w:sz w:val="22"/>
          <w:szCs w:val="22"/>
        </w:rPr>
        <w:t>.</w:t>
      </w:r>
    </w:p>
    <w:p w14:paraId="7CE7A6A6" w14:textId="77777777" w:rsidR="00E44F90" w:rsidRPr="00E44F90" w:rsidRDefault="00E44F90" w:rsidP="00E44F90">
      <w:pPr>
        <w:jc w:val="both"/>
        <w:rPr>
          <w:rFonts w:ascii="Arial" w:hAnsi="Arial" w:cs="Arial"/>
          <w:sz w:val="22"/>
          <w:szCs w:val="22"/>
        </w:rPr>
      </w:pPr>
    </w:p>
    <w:p w14:paraId="5DF136D3" w14:textId="777E7AF0"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3. Hodnotenie ponúk uchádzačov je dané pridelením jej príslušného poradia podľa </w:t>
      </w:r>
      <w:proofErr w:type="spellStart"/>
      <w:r w:rsidRPr="00E44F90">
        <w:rPr>
          <w:rFonts w:ascii="Arial" w:hAnsi="Arial" w:cs="Arial"/>
          <w:sz w:val="22"/>
          <w:szCs w:val="22"/>
        </w:rPr>
        <w:t>posudzovaných</w:t>
      </w:r>
      <w:proofErr w:type="spellEnd"/>
      <w:r w:rsidRPr="00E44F90">
        <w:rPr>
          <w:rFonts w:ascii="Arial" w:hAnsi="Arial" w:cs="Arial"/>
          <w:sz w:val="22"/>
          <w:szCs w:val="22"/>
        </w:rPr>
        <w:t xml:space="preserve"> údajov </w:t>
      </w:r>
      <w:proofErr w:type="spellStart"/>
      <w:r w:rsidRPr="00E44F90">
        <w:rPr>
          <w:rFonts w:ascii="Arial" w:hAnsi="Arial" w:cs="Arial"/>
          <w:sz w:val="22"/>
          <w:szCs w:val="22"/>
        </w:rPr>
        <w:t>uvedených</w:t>
      </w:r>
      <w:proofErr w:type="spellEnd"/>
      <w:r w:rsidRPr="00E44F90">
        <w:rPr>
          <w:rFonts w:ascii="Arial" w:hAnsi="Arial" w:cs="Arial"/>
          <w:sz w:val="22"/>
          <w:szCs w:val="22"/>
        </w:rPr>
        <w:t xml:space="preserve"> v </w:t>
      </w:r>
      <w:proofErr w:type="spellStart"/>
      <w:r w:rsidRPr="00E44F90">
        <w:rPr>
          <w:rFonts w:ascii="Arial" w:hAnsi="Arial" w:cs="Arial"/>
          <w:sz w:val="22"/>
          <w:szCs w:val="22"/>
        </w:rPr>
        <w:t>jednotlivých</w:t>
      </w:r>
      <w:proofErr w:type="spellEnd"/>
      <w:r w:rsidRPr="00E44F90">
        <w:rPr>
          <w:rFonts w:ascii="Arial" w:hAnsi="Arial" w:cs="Arial"/>
          <w:sz w:val="22"/>
          <w:szCs w:val="22"/>
        </w:rPr>
        <w:t xml:space="preserve"> ponukách, </w:t>
      </w:r>
      <w:proofErr w:type="spellStart"/>
      <w:r w:rsidRPr="00E44F90">
        <w:rPr>
          <w:rFonts w:ascii="Arial" w:hAnsi="Arial" w:cs="Arial"/>
          <w:sz w:val="22"/>
          <w:szCs w:val="22"/>
        </w:rPr>
        <w:t>týkajúcich</w:t>
      </w:r>
      <w:proofErr w:type="spellEnd"/>
      <w:r w:rsidRPr="00E44F90">
        <w:rPr>
          <w:rFonts w:ascii="Arial" w:hAnsi="Arial" w:cs="Arial"/>
          <w:sz w:val="22"/>
          <w:szCs w:val="22"/>
        </w:rPr>
        <w:t xml:space="preserve"> sa ceny za </w:t>
      </w:r>
      <w:r w:rsidR="00AF7521">
        <w:rPr>
          <w:rFonts w:ascii="Arial" w:hAnsi="Arial" w:cs="Arial"/>
          <w:sz w:val="22"/>
          <w:szCs w:val="22"/>
        </w:rPr>
        <w:t xml:space="preserve">časti zákazky </w:t>
      </w:r>
      <w:r w:rsidRPr="00E44F90">
        <w:rPr>
          <w:rFonts w:ascii="Arial" w:hAnsi="Arial" w:cs="Arial"/>
          <w:sz w:val="22"/>
          <w:szCs w:val="22"/>
        </w:rPr>
        <w:t xml:space="preserve">podľa bodu 3 časti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A.1 Pokyny pre uchádzačov.</w:t>
      </w:r>
    </w:p>
    <w:p w14:paraId="09D114B2" w14:textId="77777777" w:rsidR="00E44F90" w:rsidRPr="00E44F90" w:rsidRDefault="00E44F90" w:rsidP="00E44F90">
      <w:pPr>
        <w:jc w:val="both"/>
        <w:rPr>
          <w:rFonts w:ascii="Arial" w:hAnsi="Arial" w:cs="Arial"/>
          <w:sz w:val="22"/>
          <w:szCs w:val="22"/>
        </w:rPr>
      </w:pPr>
    </w:p>
    <w:p w14:paraId="3513B48D" w14:textId="012714B3"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4. Poradie uchádzačov sa určí </w:t>
      </w:r>
      <w:r w:rsidR="000C7A58">
        <w:rPr>
          <w:rFonts w:ascii="Arial" w:hAnsi="Arial" w:cs="Arial"/>
          <w:sz w:val="22"/>
          <w:szCs w:val="22"/>
        </w:rPr>
        <w:t>zostavením poradia</w:t>
      </w:r>
      <w:r w:rsidRPr="00E44F90">
        <w:rPr>
          <w:rFonts w:ascii="Arial" w:hAnsi="Arial" w:cs="Arial"/>
          <w:sz w:val="22"/>
          <w:szCs w:val="22"/>
        </w:rPr>
        <w:t xml:space="preserve"> </w:t>
      </w:r>
      <w:proofErr w:type="spellStart"/>
      <w:r w:rsidRPr="00E44F90">
        <w:rPr>
          <w:rFonts w:ascii="Arial" w:hAnsi="Arial" w:cs="Arial"/>
          <w:sz w:val="22"/>
          <w:szCs w:val="22"/>
        </w:rPr>
        <w:t>navrhnutých</w:t>
      </w:r>
      <w:proofErr w:type="spellEnd"/>
      <w:r w:rsidRPr="00E44F90">
        <w:rPr>
          <w:rFonts w:ascii="Arial" w:hAnsi="Arial" w:cs="Arial"/>
          <w:sz w:val="22"/>
          <w:szCs w:val="22"/>
        </w:rPr>
        <w:t xml:space="preserve"> </w:t>
      </w:r>
      <w:proofErr w:type="spellStart"/>
      <w:r w:rsidRPr="00E44F90">
        <w:rPr>
          <w:rFonts w:ascii="Arial" w:hAnsi="Arial" w:cs="Arial"/>
          <w:sz w:val="22"/>
          <w:szCs w:val="22"/>
        </w:rPr>
        <w:t>ponukových</w:t>
      </w:r>
      <w:proofErr w:type="spellEnd"/>
      <w:r w:rsidRPr="00E44F90">
        <w:rPr>
          <w:rFonts w:ascii="Arial" w:hAnsi="Arial" w:cs="Arial"/>
          <w:sz w:val="22"/>
          <w:szCs w:val="22"/>
        </w:rPr>
        <w:t xml:space="preserve"> cien za dodanie predmetu zákazky podľa bodu 2 tejto časti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w:t>
      </w:r>
      <w:proofErr w:type="spellStart"/>
      <w:r w:rsidRPr="00E44F90">
        <w:rPr>
          <w:rFonts w:ascii="Arial" w:hAnsi="Arial" w:cs="Arial"/>
          <w:sz w:val="22"/>
          <w:szCs w:val="22"/>
        </w:rPr>
        <w:t>vyjadrených</w:t>
      </w:r>
      <w:proofErr w:type="spellEnd"/>
      <w:r w:rsidRPr="00E44F90">
        <w:rPr>
          <w:rFonts w:ascii="Arial" w:hAnsi="Arial" w:cs="Arial"/>
          <w:sz w:val="22"/>
          <w:szCs w:val="22"/>
        </w:rPr>
        <w:t xml:space="preserve"> v Eur </w:t>
      </w:r>
      <w:r w:rsidR="002818A2">
        <w:rPr>
          <w:rFonts w:ascii="Arial" w:hAnsi="Arial" w:cs="Arial"/>
          <w:sz w:val="22"/>
          <w:szCs w:val="22"/>
        </w:rPr>
        <w:t>s</w:t>
      </w:r>
      <w:r w:rsidRPr="00E44F90">
        <w:rPr>
          <w:rFonts w:ascii="Arial" w:hAnsi="Arial" w:cs="Arial"/>
          <w:sz w:val="22"/>
          <w:szCs w:val="22"/>
        </w:rPr>
        <w:t xml:space="preserve"> DPH, </w:t>
      </w:r>
      <w:proofErr w:type="spellStart"/>
      <w:r w:rsidRPr="00E44F90">
        <w:rPr>
          <w:rFonts w:ascii="Arial" w:hAnsi="Arial" w:cs="Arial"/>
          <w:sz w:val="22"/>
          <w:szCs w:val="22"/>
        </w:rPr>
        <w:t>uvedených</w:t>
      </w:r>
      <w:proofErr w:type="spellEnd"/>
      <w:r w:rsidRPr="00E44F90">
        <w:rPr>
          <w:rFonts w:ascii="Arial" w:hAnsi="Arial" w:cs="Arial"/>
          <w:sz w:val="22"/>
          <w:szCs w:val="22"/>
        </w:rPr>
        <w:t xml:space="preserve"> v </w:t>
      </w:r>
      <w:proofErr w:type="spellStart"/>
      <w:r w:rsidRPr="00E44F90">
        <w:rPr>
          <w:rFonts w:ascii="Arial" w:hAnsi="Arial" w:cs="Arial"/>
          <w:sz w:val="22"/>
          <w:szCs w:val="22"/>
        </w:rPr>
        <w:t>jednotlivých</w:t>
      </w:r>
      <w:proofErr w:type="spellEnd"/>
      <w:r w:rsidRPr="00E44F90">
        <w:rPr>
          <w:rFonts w:ascii="Arial" w:hAnsi="Arial" w:cs="Arial"/>
          <w:sz w:val="22"/>
          <w:szCs w:val="22"/>
        </w:rPr>
        <w:t xml:space="preserve"> ponukách uchádzačov. </w:t>
      </w:r>
    </w:p>
    <w:p w14:paraId="50024E6D" w14:textId="77777777" w:rsidR="00E44F90" w:rsidRPr="00E44F90" w:rsidRDefault="00E44F90" w:rsidP="00E44F90">
      <w:pPr>
        <w:jc w:val="both"/>
        <w:rPr>
          <w:rFonts w:ascii="Arial" w:hAnsi="Arial" w:cs="Arial"/>
          <w:sz w:val="22"/>
          <w:szCs w:val="22"/>
        </w:rPr>
      </w:pPr>
    </w:p>
    <w:p w14:paraId="03879733" w14:textId="715B0937"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5. Uchádzač v ponuke predloží návrh na plnenie kritéria, </w:t>
      </w:r>
      <w:proofErr w:type="spellStart"/>
      <w:r w:rsidRPr="00E44F90">
        <w:rPr>
          <w:rFonts w:ascii="Arial" w:hAnsi="Arial" w:cs="Arial"/>
          <w:sz w:val="22"/>
          <w:szCs w:val="22"/>
        </w:rPr>
        <w:t>t.z</w:t>
      </w:r>
      <w:proofErr w:type="spellEnd"/>
      <w:r w:rsidRPr="00E44F90">
        <w:rPr>
          <w:rFonts w:ascii="Arial" w:hAnsi="Arial" w:cs="Arial"/>
          <w:sz w:val="22"/>
          <w:szCs w:val="22"/>
        </w:rPr>
        <w:t xml:space="preserve">. </w:t>
      </w:r>
      <w:proofErr w:type="spellStart"/>
      <w:r w:rsidRPr="00E44F90">
        <w:rPr>
          <w:rFonts w:ascii="Arial" w:hAnsi="Arial" w:cs="Arial"/>
          <w:sz w:val="22"/>
          <w:szCs w:val="22"/>
        </w:rPr>
        <w:t>podpísany</w:t>
      </w:r>
      <w:proofErr w:type="spellEnd"/>
      <w:r w:rsidRPr="00E44F90">
        <w:rPr>
          <w:rFonts w:ascii="Arial" w:hAnsi="Arial" w:cs="Arial"/>
          <w:sz w:val="22"/>
          <w:szCs w:val="22"/>
        </w:rPr>
        <w:t xml:space="preserve">́ Formulár – Návrh na plnenie kritéria v časti B.4 </w:t>
      </w:r>
      <w:proofErr w:type="spellStart"/>
      <w:r w:rsidRPr="00E44F90">
        <w:rPr>
          <w:rFonts w:ascii="Arial" w:hAnsi="Arial" w:cs="Arial"/>
          <w:sz w:val="22"/>
          <w:szCs w:val="22"/>
        </w:rPr>
        <w:t>týchto</w:t>
      </w:r>
      <w:proofErr w:type="spellEnd"/>
      <w:r w:rsidRPr="00E44F90">
        <w:rPr>
          <w:rFonts w:ascii="Arial" w:hAnsi="Arial" w:cs="Arial"/>
          <w:sz w:val="22"/>
          <w:szCs w:val="22"/>
        </w:rPr>
        <w:t xml:space="preserve">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s uvedením ceny podľa bodu 1 za </w:t>
      </w:r>
      <w:r w:rsidR="00AF7521">
        <w:rPr>
          <w:rFonts w:ascii="Arial" w:hAnsi="Arial" w:cs="Arial"/>
          <w:sz w:val="22"/>
          <w:szCs w:val="22"/>
        </w:rPr>
        <w:t>časť zákazky, na ktorú predkladá ponuku</w:t>
      </w:r>
      <w:r w:rsidRPr="00E44F90">
        <w:rPr>
          <w:rFonts w:ascii="Arial" w:hAnsi="Arial" w:cs="Arial"/>
          <w:sz w:val="22"/>
          <w:szCs w:val="22"/>
        </w:rPr>
        <w:t>.</w:t>
      </w:r>
    </w:p>
    <w:p w14:paraId="11E747BE" w14:textId="77777777" w:rsidR="00AF7521" w:rsidRDefault="00AF7521" w:rsidP="00C528B1">
      <w:pPr>
        <w:rPr>
          <w:rFonts w:ascii="Arial" w:hAnsi="Arial" w:cs="Arial"/>
          <w:b/>
          <w:sz w:val="22"/>
          <w:szCs w:val="22"/>
        </w:rPr>
      </w:pPr>
    </w:p>
    <w:p w14:paraId="60870E2A" w14:textId="77777777" w:rsidR="00AF7521" w:rsidRDefault="00AF7521" w:rsidP="00C528B1">
      <w:pPr>
        <w:rPr>
          <w:rFonts w:ascii="Arial" w:hAnsi="Arial" w:cs="Arial"/>
          <w:b/>
          <w:sz w:val="22"/>
          <w:szCs w:val="22"/>
        </w:rPr>
      </w:pPr>
    </w:p>
    <w:p w14:paraId="65A7F6A8" w14:textId="70B81192" w:rsidR="00C528B1" w:rsidRPr="00D861B4" w:rsidRDefault="00C528B1" w:rsidP="00C528B1">
      <w:pPr>
        <w:rPr>
          <w:rFonts w:ascii="Arial" w:hAnsi="Arial" w:cs="Arial"/>
          <w:b/>
          <w:sz w:val="22"/>
          <w:szCs w:val="22"/>
        </w:rPr>
      </w:pPr>
      <w:r w:rsidRPr="00D861B4">
        <w:rPr>
          <w:rFonts w:ascii="Arial" w:hAnsi="Arial" w:cs="Arial"/>
          <w:b/>
          <w:sz w:val="22"/>
          <w:szCs w:val="22"/>
        </w:rPr>
        <w:t>B.1 OPIS PREDMETU ZÁKAZKY</w:t>
      </w:r>
    </w:p>
    <w:p w14:paraId="2DAC0591" w14:textId="77777777" w:rsidR="00F50FA5" w:rsidRDefault="00F50FA5" w:rsidP="00687490">
      <w:pPr>
        <w:pStyle w:val="Odsekzoznamu"/>
        <w:spacing w:before="0" w:after="0"/>
        <w:ind w:left="0"/>
        <w:jc w:val="both"/>
        <w:rPr>
          <w:sz w:val="22"/>
          <w:szCs w:val="22"/>
        </w:rPr>
      </w:pPr>
    </w:p>
    <w:p w14:paraId="520056A3" w14:textId="3DBF337B" w:rsidR="00695E63" w:rsidRDefault="00AF7521" w:rsidP="00AF7521">
      <w:pPr>
        <w:jc w:val="both"/>
        <w:rPr>
          <w:rFonts w:ascii="Arial" w:hAnsi="Arial" w:cs="Arial"/>
          <w:sz w:val="22"/>
          <w:szCs w:val="22"/>
          <w:lang w:eastAsia="cs-CZ"/>
        </w:rPr>
      </w:pPr>
      <w:r w:rsidRPr="00AF7521">
        <w:rPr>
          <w:rFonts w:ascii="Arial" w:hAnsi="Arial" w:cs="Arial"/>
          <w:sz w:val="22"/>
          <w:szCs w:val="22"/>
          <w:lang w:eastAsia="cs-CZ"/>
        </w:rPr>
        <w:t xml:space="preserve">Predmetom zákazky sú stavebné práce na dvoch </w:t>
      </w:r>
      <w:proofErr w:type="spellStart"/>
      <w:r w:rsidRPr="00AF7521">
        <w:rPr>
          <w:rFonts w:ascii="Arial" w:hAnsi="Arial" w:cs="Arial"/>
          <w:sz w:val="22"/>
          <w:szCs w:val="22"/>
          <w:lang w:eastAsia="cs-CZ"/>
        </w:rPr>
        <w:t>samostatných</w:t>
      </w:r>
      <w:proofErr w:type="spellEnd"/>
      <w:r w:rsidRPr="00AF7521">
        <w:rPr>
          <w:rFonts w:ascii="Arial" w:hAnsi="Arial" w:cs="Arial"/>
          <w:sz w:val="22"/>
          <w:szCs w:val="22"/>
          <w:lang w:eastAsia="cs-CZ"/>
        </w:rPr>
        <w:t xml:space="preserve"> objektoch MŠ v Čadci za účelom zníženia ich</w:t>
      </w:r>
      <w:r>
        <w:rPr>
          <w:rFonts w:ascii="Arial" w:hAnsi="Arial" w:cs="Arial"/>
          <w:sz w:val="22"/>
          <w:szCs w:val="22"/>
          <w:lang w:eastAsia="cs-CZ"/>
        </w:rPr>
        <w:t xml:space="preserve"> </w:t>
      </w:r>
      <w:r w:rsidRPr="00AF7521">
        <w:rPr>
          <w:rFonts w:ascii="Arial" w:hAnsi="Arial" w:cs="Arial"/>
          <w:sz w:val="22"/>
          <w:szCs w:val="22"/>
          <w:lang w:eastAsia="cs-CZ"/>
        </w:rPr>
        <w:t>energetickej náročnosti.</w:t>
      </w:r>
    </w:p>
    <w:p w14:paraId="6B26DCEF" w14:textId="4CF6A234" w:rsidR="00AF7521" w:rsidRDefault="00AF7521" w:rsidP="00AF7521">
      <w:pPr>
        <w:jc w:val="both"/>
        <w:rPr>
          <w:rFonts w:ascii="Arial" w:hAnsi="Arial" w:cs="Arial"/>
          <w:sz w:val="22"/>
          <w:szCs w:val="22"/>
          <w:lang w:eastAsia="cs-CZ"/>
        </w:rPr>
      </w:pPr>
    </w:p>
    <w:p w14:paraId="2CB97597" w14:textId="7A099D5D" w:rsidR="00AF7521" w:rsidRDefault="00AF7521" w:rsidP="00AF7521">
      <w:pPr>
        <w:jc w:val="both"/>
        <w:rPr>
          <w:rFonts w:ascii="Arial" w:hAnsi="Arial" w:cs="Arial"/>
          <w:sz w:val="22"/>
          <w:szCs w:val="22"/>
          <w:lang w:eastAsia="cs-CZ"/>
        </w:rPr>
      </w:pPr>
      <w:r>
        <w:rPr>
          <w:rFonts w:ascii="Arial" w:hAnsi="Arial" w:cs="Arial"/>
          <w:sz w:val="22"/>
          <w:szCs w:val="22"/>
          <w:lang w:eastAsia="cs-CZ"/>
        </w:rPr>
        <w:t xml:space="preserve">1. </w:t>
      </w:r>
      <w:r w:rsidR="00D37D91" w:rsidRPr="00E47010">
        <w:rPr>
          <w:rFonts w:ascii="Arial" w:hAnsi="Arial" w:cs="Arial"/>
          <w:bCs/>
        </w:rPr>
        <w:t>Materská škola Fraňa Kráľa 1707, Čadca-stavebné úpravy</w:t>
      </w:r>
    </w:p>
    <w:p w14:paraId="0F4EB016" w14:textId="58C5E6C6" w:rsidR="00AF7521" w:rsidRDefault="00AF7521" w:rsidP="00AF7521">
      <w:pPr>
        <w:jc w:val="both"/>
        <w:rPr>
          <w:rFonts w:ascii="Arial" w:hAnsi="Arial" w:cs="Arial"/>
          <w:sz w:val="22"/>
          <w:szCs w:val="22"/>
          <w:lang w:eastAsia="cs-CZ"/>
        </w:rPr>
      </w:pPr>
    </w:p>
    <w:p w14:paraId="3B332F45" w14:textId="6D70D893" w:rsidR="00AF7521" w:rsidRDefault="00AF7521" w:rsidP="00AF7521">
      <w:pPr>
        <w:jc w:val="both"/>
        <w:rPr>
          <w:rFonts w:ascii="Arial" w:hAnsi="Arial" w:cs="Arial"/>
          <w:sz w:val="22"/>
          <w:szCs w:val="22"/>
          <w:lang w:eastAsia="cs-CZ"/>
        </w:rPr>
      </w:pPr>
      <w:r w:rsidRPr="00AF7521">
        <w:rPr>
          <w:rFonts w:ascii="Arial" w:hAnsi="Arial" w:cs="Arial"/>
          <w:sz w:val="22"/>
          <w:szCs w:val="22"/>
          <w:lang w:eastAsia="cs-CZ"/>
        </w:rPr>
        <w:t>Predmetom tejto časti zákazky sú stavebné práce na objekte MŠ na ulici Fraňa Kráľa č.1707/3 v Čadci za účelom</w:t>
      </w:r>
      <w:r>
        <w:rPr>
          <w:rFonts w:ascii="Arial" w:hAnsi="Arial" w:cs="Arial"/>
          <w:sz w:val="22"/>
          <w:szCs w:val="22"/>
          <w:lang w:eastAsia="cs-CZ"/>
        </w:rPr>
        <w:t xml:space="preserve"> </w:t>
      </w:r>
      <w:r w:rsidRPr="00AF7521">
        <w:rPr>
          <w:rFonts w:ascii="Arial" w:hAnsi="Arial" w:cs="Arial"/>
          <w:sz w:val="22"/>
          <w:szCs w:val="22"/>
          <w:lang w:eastAsia="cs-CZ"/>
        </w:rPr>
        <w:t xml:space="preserve">zníženia energetickej náročnosti budovy. Predmetom riešenia je rekonštrukcia </w:t>
      </w:r>
      <w:r w:rsidRPr="00AF7521">
        <w:rPr>
          <w:rFonts w:ascii="Arial" w:hAnsi="Arial" w:cs="Arial"/>
          <w:sz w:val="22"/>
          <w:szCs w:val="22"/>
          <w:lang w:eastAsia="cs-CZ"/>
        </w:rPr>
        <w:lastRenderedPageBreak/>
        <w:t xml:space="preserve">stavby MŠ Fraňa Kráľa, </w:t>
      </w:r>
      <w:proofErr w:type="spellStart"/>
      <w:r w:rsidRPr="00AF7521">
        <w:rPr>
          <w:rFonts w:ascii="Arial" w:hAnsi="Arial" w:cs="Arial"/>
          <w:sz w:val="22"/>
          <w:szCs w:val="22"/>
          <w:lang w:eastAsia="cs-CZ"/>
        </w:rPr>
        <w:t>výsledkom</w:t>
      </w:r>
      <w:proofErr w:type="spellEnd"/>
      <w:r w:rsidRPr="00AF7521">
        <w:rPr>
          <w:rFonts w:ascii="Arial" w:hAnsi="Arial" w:cs="Arial"/>
          <w:sz w:val="22"/>
          <w:szCs w:val="22"/>
          <w:lang w:eastAsia="cs-CZ"/>
        </w:rPr>
        <w:t xml:space="preserve"> ktorej</w:t>
      </w:r>
      <w:r>
        <w:rPr>
          <w:rFonts w:ascii="Arial" w:hAnsi="Arial" w:cs="Arial"/>
          <w:sz w:val="22"/>
          <w:szCs w:val="22"/>
          <w:lang w:eastAsia="cs-CZ"/>
        </w:rPr>
        <w:t xml:space="preserve"> </w:t>
      </w:r>
      <w:r w:rsidRPr="00AF7521">
        <w:rPr>
          <w:rFonts w:ascii="Arial" w:hAnsi="Arial" w:cs="Arial"/>
          <w:sz w:val="22"/>
          <w:szCs w:val="22"/>
          <w:lang w:eastAsia="cs-CZ"/>
        </w:rPr>
        <w:t xml:space="preserve">je zníženie energetickej náročnosti a tiež </w:t>
      </w:r>
      <w:proofErr w:type="spellStart"/>
      <w:r w:rsidRPr="00AF7521">
        <w:rPr>
          <w:rFonts w:ascii="Arial" w:hAnsi="Arial" w:cs="Arial"/>
          <w:sz w:val="22"/>
          <w:szCs w:val="22"/>
          <w:lang w:eastAsia="cs-CZ"/>
        </w:rPr>
        <w:t>zvýšenie</w:t>
      </w:r>
      <w:proofErr w:type="spellEnd"/>
      <w:r w:rsidRPr="00AF7521">
        <w:rPr>
          <w:rFonts w:ascii="Arial" w:hAnsi="Arial" w:cs="Arial"/>
          <w:sz w:val="22"/>
          <w:szCs w:val="22"/>
          <w:lang w:eastAsia="cs-CZ"/>
        </w:rPr>
        <w:t xml:space="preserve"> komfortu užívania stavby. V rámci rekonštrukcie dôjde k</w:t>
      </w:r>
      <w:r>
        <w:rPr>
          <w:rFonts w:ascii="Arial" w:hAnsi="Arial" w:cs="Arial"/>
          <w:sz w:val="22"/>
          <w:szCs w:val="22"/>
          <w:lang w:eastAsia="cs-CZ"/>
        </w:rPr>
        <w:t> </w:t>
      </w:r>
      <w:r w:rsidRPr="00AF7521">
        <w:rPr>
          <w:rFonts w:ascii="Arial" w:hAnsi="Arial" w:cs="Arial"/>
          <w:sz w:val="22"/>
          <w:szCs w:val="22"/>
          <w:lang w:eastAsia="cs-CZ"/>
        </w:rPr>
        <w:t>zatepleniu</w:t>
      </w:r>
      <w:r>
        <w:rPr>
          <w:rFonts w:ascii="Arial" w:hAnsi="Arial" w:cs="Arial"/>
          <w:sz w:val="22"/>
          <w:szCs w:val="22"/>
          <w:lang w:eastAsia="cs-CZ"/>
        </w:rPr>
        <w:t xml:space="preserve"> </w:t>
      </w:r>
      <w:r w:rsidRPr="00AF7521">
        <w:rPr>
          <w:rFonts w:ascii="Arial" w:hAnsi="Arial" w:cs="Arial"/>
          <w:sz w:val="22"/>
          <w:szCs w:val="22"/>
          <w:lang w:eastAsia="cs-CZ"/>
        </w:rPr>
        <w:t xml:space="preserve">objektu, </w:t>
      </w:r>
      <w:proofErr w:type="spellStart"/>
      <w:r w:rsidRPr="00AF7521">
        <w:rPr>
          <w:rFonts w:ascii="Arial" w:hAnsi="Arial" w:cs="Arial"/>
          <w:sz w:val="22"/>
          <w:szCs w:val="22"/>
          <w:lang w:eastAsia="cs-CZ"/>
        </w:rPr>
        <w:t>výmene</w:t>
      </w:r>
      <w:proofErr w:type="spellEnd"/>
      <w:r w:rsidRPr="00AF7521">
        <w:rPr>
          <w:rFonts w:ascii="Arial" w:hAnsi="Arial" w:cs="Arial"/>
          <w:sz w:val="22"/>
          <w:szCs w:val="22"/>
          <w:lang w:eastAsia="cs-CZ"/>
        </w:rPr>
        <w:t xml:space="preserve"> </w:t>
      </w:r>
      <w:proofErr w:type="spellStart"/>
      <w:r w:rsidRPr="00AF7521">
        <w:rPr>
          <w:rFonts w:ascii="Arial" w:hAnsi="Arial" w:cs="Arial"/>
          <w:sz w:val="22"/>
          <w:szCs w:val="22"/>
          <w:lang w:eastAsia="cs-CZ"/>
        </w:rPr>
        <w:t>obvodových</w:t>
      </w:r>
      <w:proofErr w:type="spellEnd"/>
      <w:r w:rsidRPr="00AF7521">
        <w:rPr>
          <w:rFonts w:ascii="Arial" w:hAnsi="Arial" w:cs="Arial"/>
          <w:sz w:val="22"/>
          <w:szCs w:val="22"/>
          <w:lang w:eastAsia="cs-CZ"/>
        </w:rPr>
        <w:t xml:space="preserve"> </w:t>
      </w:r>
      <w:proofErr w:type="spellStart"/>
      <w:r w:rsidRPr="00AF7521">
        <w:rPr>
          <w:rFonts w:ascii="Arial" w:hAnsi="Arial" w:cs="Arial"/>
          <w:sz w:val="22"/>
          <w:szCs w:val="22"/>
          <w:lang w:eastAsia="cs-CZ"/>
        </w:rPr>
        <w:t>okenných</w:t>
      </w:r>
      <w:proofErr w:type="spellEnd"/>
      <w:r w:rsidRPr="00AF7521">
        <w:rPr>
          <w:rFonts w:ascii="Arial" w:hAnsi="Arial" w:cs="Arial"/>
          <w:sz w:val="22"/>
          <w:szCs w:val="22"/>
          <w:lang w:eastAsia="cs-CZ"/>
        </w:rPr>
        <w:t xml:space="preserve"> a </w:t>
      </w:r>
      <w:proofErr w:type="spellStart"/>
      <w:r w:rsidRPr="00AF7521">
        <w:rPr>
          <w:rFonts w:ascii="Arial" w:hAnsi="Arial" w:cs="Arial"/>
          <w:sz w:val="22"/>
          <w:szCs w:val="22"/>
          <w:lang w:eastAsia="cs-CZ"/>
        </w:rPr>
        <w:t>dverných</w:t>
      </w:r>
      <w:proofErr w:type="spellEnd"/>
      <w:r w:rsidRPr="00AF7521">
        <w:rPr>
          <w:rFonts w:ascii="Arial" w:hAnsi="Arial" w:cs="Arial"/>
          <w:sz w:val="22"/>
          <w:szCs w:val="22"/>
          <w:lang w:eastAsia="cs-CZ"/>
        </w:rPr>
        <w:t xml:space="preserve"> </w:t>
      </w:r>
      <w:proofErr w:type="spellStart"/>
      <w:r w:rsidRPr="00AF7521">
        <w:rPr>
          <w:rFonts w:ascii="Arial" w:hAnsi="Arial" w:cs="Arial"/>
          <w:sz w:val="22"/>
          <w:szCs w:val="22"/>
          <w:lang w:eastAsia="cs-CZ"/>
        </w:rPr>
        <w:t>výplní</w:t>
      </w:r>
      <w:proofErr w:type="spellEnd"/>
      <w:r w:rsidRPr="00AF7521">
        <w:rPr>
          <w:rFonts w:ascii="Arial" w:hAnsi="Arial" w:cs="Arial"/>
          <w:sz w:val="22"/>
          <w:szCs w:val="22"/>
          <w:lang w:eastAsia="cs-CZ"/>
        </w:rPr>
        <w:t xml:space="preserve">, celková </w:t>
      </w:r>
      <w:proofErr w:type="spellStart"/>
      <w:r w:rsidRPr="00AF7521">
        <w:rPr>
          <w:rFonts w:ascii="Arial" w:hAnsi="Arial" w:cs="Arial"/>
          <w:sz w:val="22"/>
          <w:szCs w:val="22"/>
          <w:lang w:eastAsia="cs-CZ"/>
        </w:rPr>
        <w:t>výmena</w:t>
      </w:r>
      <w:proofErr w:type="spellEnd"/>
      <w:r w:rsidRPr="00AF7521">
        <w:rPr>
          <w:rFonts w:ascii="Arial" w:hAnsi="Arial" w:cs="Arial"/>
          <w:sz w:val="22"/>
          <w:szCs w:val="22"/>
          <w:lang w:eastAsia="cs-CZ"/>
        </w:rPr>
        <w:t xml:space="preserve"> vykurovacieho systému, doplnenie solárnych</w:t>
      </w:r>
      <w:r>
        <w:rPr>
          <w:rFonts w:ascii="Arial" w:hAnsi="Arial" w:cs="Arial"/>
          <w:sz w:val="22"/>
          <w:szCs w:val="22"/>
          <w:lang w:eastAsia="cs-CZ"/>
        </w:rPr>
        <w:t xml:space="preserve"> </w:t>
      </w:r>
      <w:r w:rsidRPr="00AF7521">
        <w:rPr>
          <w:rFonts w:ascii="Arial" w:hAnsi="Arial" w:cs="Arial"/>
          <w:sz w:val="22"/>
          <w:szCs w:val="22"/>
          <w:lang w:eastAsia="cs-CZ"/>
        </w:rPr>
        <w:t xml:space="preserve">kolektorov a zavedenie </w:t>
      </w:r>
      <w:proofErr w:type="spellStart"/>
      <w:r w:rsidRPr="00AF7521">
        <w:rPr>
          <w:rFonts w:ascii="Arial" w:hAnsi="Arial" w:cs="Arial"/>
          <w:sz w:val="22"/>
          <w:szCs w:val="22"/>
          <w:lang w:eastAsia="cs-CZ"/>
        </w:rPr>
        <w:t>rekuperačného</w:t>
      </w:r>
      <w:proofErr w:type="spellEnd"/>
      <w:r w:rsidRPr="00AF7521">
        <w:rPr>
          <w:rFonts w:ascii="Arial" w:hAnsi="Arial" w:cs="Arial"/>
          <w:sz w:val="22"/>
          <w:szCs w:val="22"/>
          <w:lang w:eastAsia="cs-CZ"/>
        </w:rPr>
        <w:t xml:space="preserve"> vetrania. Dosiaľ </w:t>
      </w:r>
      <w:proofErr w:type="spellStart"/>
      <w:r w:rsidRPr="00AF7521">
        <w:rPr>
          <w:rFonts w:ascii="Arial" w:hAnsi="Arial" w:cs="Arial"/>
          <w:sz w:val="22"/>
          <w:szCs w:val="22"/>
          <w:lang w:eastAsia="cs-CZ"/>
        </w:rPr>
        <w:t>nevyužívany</w:t>
      </w:r>
      <w:proofErr w:type="spellEnd"/>
      <w:r w:rsidRPr="00AF7521">
        <w:rPr>
          <w:rFonts w:ascii="Arial" w:hAnsi="Arial" w:cs="Arial"/>
          <w:sz w:val="22"/>
          <w:szCs w:val="22"/>
          <w:lang w:eastAsia="cs-CZ"/>
        </w:rPr>
        <w:t xml:space="preserve">́ priestor povaly nad </w:t>
      </w:r>
      <w:proofErr w:type="spellStart"/>
      <w:r w:rsidRPr="00AF7521">
        <w:rPr>
          <w:rFonts w:ascii="Arial" w:hAnsi="Arial" w:cs="Arial"/>
          <w:sz w:val="22"/>
          <w:szCs w:val="22"/>
          <w:lang w:eastAsia="cs-CZ"/>
        </w:rPr>
        <w:t>južným</w:t>
      </w:r>
      <w:proofErr w:type="spellEnd"/>
      <w:r w:rsidRPr="00AF7521">
        <w:rPr>
          <w:rFonts w:ascii="Arial" w:hAnsi="Arial" w:cs="Arial"/>
          <w:sz w:val="22"/>
          <w:szCs w:val="22"/>
          <w:lang w:eastAsia="cs-CZ"/>
        </w:rPr>
        <w:t xml:space="preserve"> krídlom </w:t>
      </w:r>
      <w:proofErr w:type="spellStart"/>
      <w:r w:rsidRPr="00AF7521">
        <w:rPr>
          <w:rFonts w:ascii="Arial" w:hAnsi="Arial" w:cs="Arial"/>
          <w:sz w:val="22"/>
          <w:szCs w:val="22"/>
          <w:lang w:eastAsia="cs-CZ"/>
        </w:rPr>
        <w:t>bdue</w:t>
      </w:r>
      <w:proofErr w:type="spellEnd"/>
      <w:r w:rsidRPr="00AF7521">
        <w:rPr>
          <w:rFonts w:ascii="Arial" w:hAnsi="Arial" w:cs="Arial"/>
          <w:sz w:val="22"/>
          <w:szCs w:val="22"/>
          <w:lang w:eastAsia="cs-CZ"/>
        </w:rPr>
        <w:t xml:space="preserve"> </w:t>
      </w:r>
      <w:proofErr w:type="spellStart"/>
      <w:r w:rsidRPr="00AF7521">
        <w:rPr>
          <w:rFonts w:ascii="Arial" w:hAnsi="Arial" w:cs="Arial"/>
          <w:sz w:val="22"/>
          <w:szCs w:val="22"/>
          <w:lang w:eastAsia="cs-CZ"/>
        </w:rPr>
        <w:t>zatepleny</w:t>
      </w:r>
      <w:proofErr w:type="spellEnd"/>
      <w:r w:rsidRPr="00AF7521">
        <w:rPr>
          <w:rFonts w:ascii="Arial" w:hAnsi="Arial" w:cs="Arial"/>
          <w:sz w:val="22"/>
          <w:szCs w:val="22"/>
          <w:lang w:eastAsia="cs-CZ"/>
        </w:rPr>
        <w:t>́</w:t>
      </w:r>
      <w:r>
        <w:rPr>
          <w:rFonts w:ascii="Arial" w:hAnsi="Arial" w:cs="Arial"/>
          <w:sz w:val="22"/>
          <w:szCs w:val="22"/>
          <w:lang w:eastAsia="cs-CZ"/>
        </w:rPr>
        <w:t xml:space="preserve"> </w:t>
      </w:r>
      <w:r w:rsidRPr="00AF7521">
        <w:rPr>
          <w:rFonts w:ascii="Arial" w:hAnsi="Arial" w:cs="Arial"/>
          <w:sz w:val="22"/>
          <w:szCs w:val="22"/>
          <w:lang w:eastAsia="cs-CZ"/>
        </w:rPr>
        <w:t xml:space="preserve">za účelom rozšírenia priestorovej kapacity materskej školy. Priestor bude </w:t>
      </w:r>
      <w:proofErr w:type="spellStart"/>
      <w:r w:rsidRPr="00AF7521">
        <w:rPr>
          <w:rFonts w:ascii="Arial" w:hAnsi="Arial" w:cs="Arial"/>
          <w:sz w:val="22"/>
          <w:szCs w:val="22"/>
          <w:lang w:eastAsia="cs-CZ"/>
        </w:rPr>
        <w:t>využívany</w:t>
      </w:r>
      <w:proofErr w:type="spellEnd"/>
      <w:r w:rsidRPr="00AF7521">
        <w:rPr>
          <w:rFonts w:ascii="Arial" w:hAnsi="Arial" w:cs="Arial"/>
          <w:sz w:val="22"/>
          <w:szCs w:val="22"/>
          <w:lang w:eastAsia="cs-CZ"/>
        </w:rPr>
        <w:t>́ ako denná miestnosť pre personál a</w:t>
      </w:r>
      <w:r>
        <w:rPr>
          <w:rFonts w:ascii="Arial" w:hAnsi="Arial" w:cs="Arial"/>
          <w:sz w:val="22"/>
          <w:szCs w:val="22"/>
          <w:lang w:eastAsia="cs-CZ"/>
        </w:rPr>
        <w:t> </w:t>
      </w:r>
      <w:r w:rsidRPr="00AF7521">
        <w:rPr>
          <w:rFonts w:ascii="Arial" w:hAnsi="Arial" w:cs="Arial"/>
          <w:sz w:val="22"/>
          <w:szCs w:val="22"/>
          <w:lang w:eastAsia="cs-CZ"/>
        </w:rPr>
        <w:t>sklad</w:t>
      </w:r>
      <w:r>
        <w:rPr>
          <w:rFonts w:ascii="Arial" w:hAnsi="Arial" w:cs="Arial"/>
          <w:sz w:val="22"/>
          <w:szCs w:val="22"/>
          <w:lang w:eastAsia="cs-CZ"/>
        </w:rPr>
        <w:t>.</w:t>
      </w:r>
    </w:p>
    <w:p w14:paraId="1D315EA3" w14:textId="0A0867F6" w:rsidR="00AF7521" w:rsidRDefault="00AF7521" w:rsidP="00AF7521">
      <w:pPr>
        <w:jc w:val="both"/>
        <w:rPr>
          <w:rFonts w:ascii="Arial" w:hAnsi="Arial" w:cs="Arial"/>
          <w:sz w:val="22"/>
          <w:szCs w:val="22"/>
          <w:lang w:eastAsia="cs-CZ"/>
        </w:rPr>
      </w:pPr>
    </w:p>
    <w:p w14:paraId="77B460BA" w14:textId="77777777" w:rsidR="00D37D91" w:rsidRPr="00B475ED" w:rsidRDefault="00AF7521" w:rsidP="00D37D91">
      <w:pPr>
        <w:rPr>
          <w:rFonts w:ascii="Arial" w:hAnsi="Arial" w:cs="Arial"/>
          <w:bCs/>
        </w:rPr>
      </w:pPr>
      <w:r>
        <w:rPr>
          <w:rFonts w:ascii="Arial" w:hAnsi="Arial" w:cs="Arial"/>
          <w:sz w:val="22"/>
          <w:szCs w:val="22"/>
          <w:lang w:eastAsia="cs-CZ"/>
        </w:rPr>
        <w:t>2.</w:t>
      </w:r>
      <w:r w:rsidR="00D37D91">
        <w:rPr>
          <w:rFonts w:ascii="Arial" w:hAnsi="Arial" w:cs="Arial"/>
          <w:sz w:val="22"/>
          <w:szCs w:val="22"/>
          <w:lang w:eastAsia="cs-CZ"/>
        </w:rPr>
        <w:t xml:space="preserve"> </w:t>
      </w:r>
      <w:r w:rsidR="00D37D91" w:rsidRPr="00E47010">
        <w:rPr>
          <w:rFonts w:ascii="Arial" w:hAnsi="Arial" w:cs="Arial"/>
          <w:bCs/>
        </w:rPr>
        <w:t xml:space="preserve">Základná škola s materskou školou, </w:t>
      </w:r>
      <w:proofErr w:type="spellStart"/>
      <w:r w:rsidR="00D37D91" w:rsidRPr="00E47010">
        <w:rPr>
          <w:rFonts w:ascii="Arial" w:hAnsi="Arial" w:cs="Arial"/>
          <w:bCs/>
        </w:rPr>
        <w:t>Podzávoz</w:t>
      </w:r>
      <w:proofErr w:type="spellEnd"/>
      <w:r w:rsidR="00D37D91" w:rsidRPr="00E47010">
        <w:rPr>
          <w:rFonts w:ascii="Arial" w:hAnsi="Arial" w:cs="Arial"/>
          <w:bCs/>
        </w:rPr>
        <w:t xml:space="preserve"> 2739, Čadca-stavebné úpravy</w:t>
      </w:r>
    </w:p>
    <w:p w14:paraId="7B8471AC" w14:textId="2309C23B" w:rsidR="00AF7521" w:rsidRDefault="00AF7521" w:rsidP="00AF7521">
      <w:pPr>
        <w:jc w:val="both"/>
        <w:rPr>
          <w:rFonts w:ascii="Arial" w:hAnsi="Arial" w:cs="Arial"/>
          <w:sz w:val="22"/>
          <w:szCs w:val="22"/>
          <w:lang w:eastAsia="cs-CZ"/>
        </w:rPr>
      </w:pPr>
    </w:p>
    <w:p w14:paraId="486D16E4" w14:textId="429BF9CD" w:rsidR="00AF7521" w:rsidRDefault="00AF7521" w:rsidP="00AF7521">
      <w:pPr>
        <w:jc w:val="both"/>
        <w:rPr>
          <w:rFonts w:ascii="Arial" w:hAnsi="Arial" w:cs="Arial"/>
          <w:sz w:val="22"/>
          <w:szCs w:val="22"/>
          <w:lang w:eastAsia="cs-CZ"/>
        </w:rPr>
      </w:pPr>
      <w:r w:rsidRPr="00AF7521">
        <w:rPr>
          <w:rFonts w:ascii="Arial" w:hAnsi="Arial" w:cs="Arial"/>
          <w:sz w:val="22"/>
          <w:szCs w:val="22"/>
          <w:lang w:eastAsia="cs-CZ"/>
        </w:rPr>
        <w:t xml:space="preserve">Predmetom tejto časti zákazky sú stavebné práce na objekte ZŠ s MŠ </w:t>
      </w:r>
      <w:proofErr w:type="spellStart"/>
      <w:r w:rsidRPr="00AF7521">
        <w:rPr>
          <w:rFonts w:ascii="Arial" w:hAnsi="Arial" w:cs="Arial"/>
          <w:sz w:val="22"/>
          <w:szCs w:val="22"/>
          <w:lang w:eastAsia="cs-CZ"/>
        </w:rPr>
        <w:t>Podzávoz</w:t>
      </w:r>
      <w:proofErr w:type="spellEnd"/>
      <w:r w:rsidRPr="00AF7521">
        <w:rPr>
          <w:rFonts w:ascii="Arial" w:hAnsi="Arial" w:cs="Arial"/>
          <w:sz w:val="22"/>
          <w:szCs w:val="22"/>
          <w:lang w:eastAsia="cs-CZ"/>
        </w:rPr>
        <w:t xml:space="preserve"> č. 2739 v Čadci za účelom zníženia</w:t>
      </w:r>
      <w:r>
        <w:rPr>
          <w:rFonts w:ascii="Arial" w:hAnsi="Arial" w:cs="Arial"/>
          <w:sz w:val="22"/>
          <w:szCs w:val="22"/>
          <w:lang w:eastAsia="cs-CZ"/>
        </w:rPr>
        <w:t xml:space="preserve"> </w:t>
      </w:r>
      <w:r w:rsidRPr="00AF7521">
        <w:rPr>
          <w:rFonts w:ascii="Arial" w:hAnsi="Arial" w:cs="Arial"/>
          <w:sz w:val="22"/>
          <w:szCs w:val="22"/>
          <w:lang w:eastAsia="cs-CZ"/>
        </w:rPr>
        <w:t xml:space="preserve">energetickej náročnosti budovy. Predmetom riešenia je rekonštrukcia stavby MŠ </w:t>
      </w:r>
      <w:proofErr w:type="spellStart"/>
      <w:r w:rsidRPr="00AF7521">
        <w:rPr>
          <w:rFonts w:ascii="Arial" w:hAnsi="Arial" w:cs="Arial"/>
          <w:sz w:val="22"/>
          <w:szCs w:val="22"/>
          <w:lang w:eastAsia="cs-CZ"/>
        </w:rPr>
        <w:t>Podzávoz</w:t>
      </w:r>
      <w:proofErr w:type="spellEnd"/>
      <w:r w:rsidRPr="00AF7521">
        <w:rPr>
          <w:rFonts w:ascii="Arial" w:hAnsi="Arial" w:cs="Arial"/>
          <w:sz w:val="22"/>
          <w:szCs w:val="22"/>
          <w:lang w:eastAsia="cs-CZ"/>
        </w:rPr>
        <w:t xml:space="preserve"> - budovy so </w:t>
      </w:r>
      <w:proofErr w:type="spellStart"/>
      <w:r w:rsidRPr="00AF7521">
        <w:rPr>
          <w:rFonts w:ascii="Arial" w:hAnsi="Arial" w:cs="Arial"/>
          <w:sz w:val="22"/>
          <w:szCs w:val="22"/>
          <w:lang w:eastAsia="cs-CZ"/>
        </w:rPr>
        <w:t>súp</w:t>
      </w:r>
      <w:proofErr w:type="spellEnd"/>
      <w:r w:rsidRPr="00AF7521">
        <w:rPr>
          <w:rFonts w:ascii="Arial" w:hAnsi="Arial" w:cs="Arial"/>
          <w:sz w:val="22"/>
          <w:szCs w:val="22"/>
          <w:lang w:eastAsia="cs-CZ"/>
        </w:rPr>
        <w:t>. č. 2739,</w:t>
      </w:r>
      <w:r>
        <w:rPr>
          <w:rFonts w:ascii="Arial" w:hAnsi="Arial" w:cs="Arial"/>
          <w:sz w:val="22"/>
          <w:szCs w:val="22"/>
          <w:lang w:eastAsia="cs-CZ"/>
        </w:rPr>
        <w:t xml:space="preserve"> </w:t>
      </w:r>
      <w:proofErr w:type="spellStart"/>
      <w:r w:rsidRPr="00AF7521">
        <w:rPr>
          <w:rFonts w:ascii="Arial" w:hAnsi="Arial" w:cs="Arial"/>
          <w:sz w:val="22"/>
          <w:szCs w:val="22"/>
          <w:lang w:eastAsia="cs-CZ"/>
        </w:rPr>
        <w:t>výsledkom</w:t>
      </w:r>
      <w:proofErr w:type="spellEnd"/>
      <w:r w:rsidRPr="00AF7521">
        <w:rPr>
          <w:rFonts w:ascii="Arial" w:hAnsi="Arial" w:cs="Arial"/>
          <w:sz w:val="22"/>
          <w:szCs w:val="22"/>
          <w:lang w:eastAsia="cs-CZ"/>
        </w:rPr>
        <w:t xml:space="preserve"> ktorej je zníženie energetickej náročnosti stavby. V rámci rekonštrukcie dôjde k zatepleniu objektu, </w:t>
      </w:r>
      <w:proofErr w:type="spellStart"/>
      <w:r w:rsidRPr="00AF7521">
        <w:rPr>
          <w:rFonts w:ascii="Arial" w:hAnsi="Arial" w:cs="Arial"/>
          <w:sz w:val="22"/>
          <w:szCs w:val="22"/>
          <w:lang w:eastAsia="cs-CZ"/>
        </w:rPr>
        <w:t>výmene</w:t>
      </w:r>
      <w:proofErr w:type="spellEnd"/>
      <w:r>
        <w:rPr>
          <w:rFonts w:ascii="Arial" w:hAnsi="Arial" w:cs="Arial"/>
          <w:sz w:val="22"/>
          <w:szCs w:val="22"/>
          <w:lang w:eastAsia="cs-CZ"/>
        </w:rPr>
        <w:t xml:space="preserve"> </w:t>
      </w:r>
      <w:proofErr w:type="spellStart"/>
      <w:r w:rsidRPr="00AF7521">
        <w:rPr>
          <w:rFonts w:ascii="Arial" w:hAnsi="Arial" w:cs="Arial"/>
          <w:sz w:val="22"/>
          <w:szCs w:val="22"/>
          <w:lang w:eastAsia="cs-CZ"/>
        </w:rPr>
        <w:t>obvodových</w:t>
      </w:r>
      <w:proofErr w:type="spellEnd"/>
      <w:r w:rsidRPr="00AF7521">
        <w:rPr>
          <w:rFonts w:ascii="Arial" w:hAnsi="Arial" w:cs="Arial"/>
          <w:sz w:val="22"/>
          <w:szCs w:val="22"/>
          <w:lang w:eastAsia="cs-CZ"/>
        </w:rPr>
        <w:t xml:space="preserve"> </w:t>
      </w:r>
      <w:proofErr w:type="spellStart"/>
      <w:r w:rsidRPr="00AF7521">
        <w:rPr>
          <w:rFonts w:ascii="Arial" w:hAnsi="Arial" w:cs="Arial"/>
          <w:sz w:val="22"/>
          <w:szCs w:val="22"/>
          <w:lang w:eastAsia="cs-CZ"/>
        </w:rPr>
        <w:t>okenných</w:t>
      </w:r>
      <w:proofErr w:type="spellEnd"/>
      <w:r w:rsidRPr="00AF7521">
        <w:rPr>
          <w:rFonts w:ascii="Arial" w:hAnsi="Arial" w:cs="Arial"/>
          <w:sz w:val="22"/>
          <w:szCs w:val="22"/>
          <w:lang w:eastAsia="cs-CZ"/>
        </w:rPr>
        <w:t xml:space="preserve"> a </w:t>
      </w:r>
      <w:proofErr w:type="spellStart"/>
      <w:r w:rsidRPr="00AF7521">
        <w:rPr>
          <w:rFonts w:ascii="Arial" w:hAnsi="Arial" w:cs="Arial"/>
          <w:sz w:val="22"/>
          <w:szCs w:val="22"/>
          <w:lang w:eastAsia="cs-CZ"/>
        </w:rPr>
        <w:t>dverných</w:t>
      </w:r>
      <w:proofErr w:type="spellEnd"/>
      <w:r w:rsidRPr="00AF7521">
        <w:rPr>
          <w:rFonts w:ascii="Arial" w:hAnsi="Arial" w:cs="Arial"/>
          <w:sz w:val="22"/>
          <w:szCs w:val="22"/>
          <w:lang w:eastAsia="cs-CZ"/>
        </w:rPr>
        <w:t xml:space="preserve"> </w:t>
      </w:r>
      <w:proofErr w:type="spellStart"/>
      <w:r w:rsidRPr="00AF7521">
        <w:rPr>
          <w:rFonts w:ascii="Arial" w:hAnsi="Arial" w:cs="Arial"/>
          <w:sz w:val="22"/>
          <w:szCs w:val="22"/>
          <w:lang w:eastAsia="cs-CZ"/>
        </w:rPr>
        <w:t>výplní</w:t>
      </w:r>
      <w:proofErr w:type="spellEnd"/>
      <w:r w:rsidRPr="00AF7521">
        <w:rPr>
          <w:rFonts w:ascii="Arial" w:hAnsi="Arial" w:cs="Arial"/>
          <w:sz w:val="22"/>
          <w:szCs w:val="22"/>
          <w:lang w:eastAsia="cs-CZ"/>
        </w:rPr>
        <w:t xml:space="preserve">, celkovej </w:t>
      </w:r>
      <w:proofErr w:type="spellStart"/>
      <w:r w:rsidRPr="00AF7521">
        <w:rPr>
          <w:rFonts w:ascii="Arial" w:hAnsi="Arial" w:cs="Arial"/>
          <w:sz w:val="22"/>
          <w:szCs w:val="22"/>
          <w:lang w:eastAsia="cs-CZ"/>
        </w:rPr>
        <w:t>výmene</w:t>
      </w:r>
      <w:proofErr w:type="spellEnd"/>
      <w:r w:rsidRPr="00AF7521">
        <w:rPr>
          <w:rFonts w:ascii="Arial" w:hAnsi="Arial" w:cs="Arial"/>
          <w:sz w:val="22"/>
          <w:szCs w:val="22"/>
          <w:lang w:eastAsia="cs-CZ"/>
        </w:rPr>
        <w:t xml:space="preserve"> vykurovacieho systému, inštalácie systému pre TUV, </w:t>
      </w:r>
      <w:proofErr w:type="spellStart"/>
      <w:r w:rsidRPr="00AF7521">
        <w:rPr>
          <w:rFonts w:ascii="Arial" w:hAnsi="Arial" w:cs="Arial"/>
          <w:sz w:val="22"/>
          <w:szCs w:val="22"/>
          <w:lang w:eastAsia="cs-CZ"/>
        </w:rPr>
        <w:t>výmene</w:t>
      </w:r>
      <w:proofErr w:type="spellEnd"/>
      <w:r>
        <w:rPr>
          <w:rFonts w:ascii="Arial" w:hAnsi="Arial" w:cs="Arial"/>
          <w:sz w:val="22"/>
          <w:szCs w:val="22"/>
          <w:lang w:eastAsia="cs-CZ"/>
        </w:rPr>
        <w:t xml:space="preserve"> </w:t>
      </w:r>
      <w:r w:rsidRPr="00AF7521">
        <w:rPr>
          <w:rFonts w:ascii="Arial" w:hAnsi="Arial" w:cs="Arial"/>
          <w:sz w:val="22"/>
          <w:szCs w:val="22"/>
          <w:lang w:eastAsia="cs-CZ"/>
        </w:rPr>
        <w:t xml:space="preserve">vnútornej elektroinštalácie, doplneniu solárnych kolektorov a zavedeniu </w:t>
      </w:r>
      <w:proofErr w:type="spellStart"/>
      <w:r w:rsidRPr="00AF7521">
        <w:rPr>
          <w:rFonts w:ascii="Arial" w:hAnsi="Arial" w:cs="Arial"/>
          <w:sz w:val="22"/>
          <w:szCs w:val="22"/>
          <w:lang w:eastAsia="cs-CZ"/>
        </w:rPr>
        <w:t>rekuperačného</w:t>
      </w:r>
      <w:proofErr w:type="spellEnd"/>
      <w:r w:rsidRPr="00AF7521">
        <w:rPr>
          <w:rFonts w:ascii="Arial" w:hAnsi="Arial" w:cs="Arial"/>
          <w:sz w:val="22"/>
          <w:szCs w:val="22"/>
          <w:lang w:eastAsia="cs-CZ"/>
        </w:rPr>
        <w:t xml:space="preserve"> vetrania.</w:t>
      </w:r>
    </w:p>
    <w:p w14:paraId="31FBD50C" w14:textId="77777777" w:rsidR="00AF7521" w:rsidRDefault="00AF7521" w:rsidP="00AF7521">
      <w:pPr>
        <w:jc w:val="both"/>
        <w:rPr>
          <w:rFonts w:ascii="Arial" w:hAnsi="Arial" w:cs="Arial"/>
          <w:sz w:val="22"/>
          <w:szCs w:val="22"/>
          <w:lang w:eastAsia="cs-CZ"/>
        </w:rPr>
      </w:pPr>
    </w:p>
    <w:p w14:paraId="04F71BEA" w14:textId="07E81F2B" w:rsidR="001A7934" w:rsidRDefault="001A7934" w:rsidP="001A7934">
      <w:pPr>
        <w:jc w:val="both"/>
        <w:rPr>
          <w:rFonts w:ascii="Arial" w:hAnsi="Arial" w:cs="Arial"/>
          <w:sz w:val="22"/>
          <w:szCs w:val="22"/>
          <w:lang w:eastAsia="cs-CZ"/>
        </w:rPr>
      </w:pPr>
      <w:r>
        <w:rPr>
          <w:rFonts w:ascii="Arial" w:hAnsi="Arial" w:cs="Arial"/>
          <w:sz w:val="22"/>
          <w:szCs w:val="22"/>
          <w:lang w:eastAsia="cs-CZ"/>
        </w:rPr>
        <w:t>Podrobný o</w:t>
      </w:r>
      <w:r w:rsidRPr="001A7934">
        <w:rPr>
          <w:rFonts w:ascii="Arial" w:hAnsi="Arial" w:cs="Arial"/>
          <w:sz w:val="22"/>
          <w:szCs w:val="22"/>
          <w:lang w:eastAsia="cs-CZ"/>
        </w:rPr>
        <w:t>pis predmetu zákazky</w:t>
      </w:r>
      <w:r w:rsidR="00AF7521">
        <w:rPr>
          <w:rFonts w:ascii="Arial" w:hAnsi="Arial" w:cs="Arial"/>
          <w:sz w:val="22"/>
          <w:szCs w:val="22"/>
          <w:lang w:eastAsia="cs-CZ"/>
        </w:rPr>
        <w:t>/obidvoch častí zák</w:t>
      </w:r>
      <w:r w:rsidR="00261A1F">
        <w:rPr>
          <w:rFonts w:ascii="Arial" w:hAnsi="Arial" w:cs="Arial"/>
          <w:sz w:val="22"/>
          <w:szCs w:val="22"/>
          <w:lang w:eastAsia="cs-CZ"/>
        </w:rPr>
        <w:t>a</w:t>
      </w:r>
      <w:r w:rsidR="00AF7521">
        <w:rPr>
          <w:rFonts w:ascii="Arial" w:hAnsi="Arial" w:cs="Arial"/>
          <w:sz w:val="22"/>
          <w:szCs w:val="22"/>
          <w:lang w:eastAsia="cs-CZ"/>
        </w:rPr>
        <w:t>zky</w:t>
      </w:r>
      <w:r w:rsidRPr="001A7934">
        <w:rPr>
          <w:rFonts w:ascii="Arial" w:hAnsi="Arial" w:cs="Arial"/>
          <w:sz w:val="22"/>
          <w:szCs w:val="22"/>
          <w:lang w:eastAsia="cs-CZ"/>
        </w:rPr>
        <w:t xml:space="preserve"> je v samostatných prílohách, ktoré verejný obstarávateľ poskytuje k súťažným podkladom</w:t>
      </w:r>
      <w:r>
        <w:rPr>
          <w:rFonts w:ascii="Arial" w:hAnsi="Arial" w:cs="Arial"/>
          <w:sz w:val="22"/>
          <w:szCs w:val="22"/>
          <w:lang w:eastAsia="cs-CZ"/>
        </w:rPr>
        <w:t xml:space="preserve"> - </w:t>
      </w:r>
      <w:r w:rsidRPr="001A7934">
        <w:rPr>
          <w:rFonts w:ascii="Arial" w:hAnsi="Arial" w:cs="Arial"/>
          <w:sz w:val="22"/>
          <w:szCs w:val="22"/>
          <w:lang w:eastAsia="cs-CZ"/>
        </w:rPr>
        <w:t>projektov</w:t>
      </w:r>
      <w:r w:rsidR="00AF7521">
        <w:rPr>
          <w:rFonts w:ascii="Arial" w:hAnsi="Arial" w:cs="Arial"/>
          <w:sz w:val="22"/>
          <w:szCs w:val="22"/>
          <w:lang w:eastAsia="cs-CZ"/>
        </w:rPr>
        <w:t>ých</w:t>
      </w:r>
      <w:r w:rsidRPr="001A7934">
        <w:rPr>
          <w:rFonts w:ascii="Arial" w:hAnsi="Arial" w:cs="Arial"/>
          <w:sz w:val="22"/>
          <w:szCs w:val="22"/>
          <w:lang w:eastAsia="cs-CZ"/>
        </w:rPr>
        <w:t xml:space="preserve"> dokumentáci</w:t>
      </w:r>
      <w:r w:rsidR="00AF7521">
        <w:rPr>
          <w:rFonts w:ascii="Arial" w:hAnsi="Arial" w:cs="Arial"/>
          <w:sz w:val="22"/>
          <w:szCs w:val="22"/>
          <w:lang w:eastAsia="cs-CZ"/>
        </w:rPr>
        <w:t>ách</w:t>
      </w:r>
      <w:r w:rsidRPr="001A7934">
        <w:rPr>
          <w:rFonts w:ascii="Arial" w:hAnsi="Arial" w:cs="Arial"/>
          <w:sz w:val="22"/>
          <w:szCs w:val="22"/>
          <w:lang w:eastAsia="cs-CZ"/>
        </w:rPr>
        <w:t xml:space="preserve"> a </w:t>
      </w:r>
      <w:proofErr w:type="spellStart"/>
      <w:r w:rsidRPr="001A7934">
        <w:rPr>
          <w:rFonts w:ascii="Arial" w:hAnsi="Arial" w:cs="Arial"/>
          <w:sz w:val="22"/>
          <w:szCs w:val="22"/>
          <w:lang w:eastAsia="cs-CZ"/>
        </w:rPr>
        <w:t>položkovite</w:t>
      </w:r>
      <w:proofErr w:type="spellEnd"/>
      <w:r w:rsidRPr="001A7934">
        <w:rPr>
          <w:rFonts w:ascii="Arial" w:hAnsi="Arial" w:cs="Arial"/>
          <w:sz w:val="22"/>
          <w:szCs w:val="22"/>
          <w:lang w:eastAsia="cs-CZ"/>
        </w:rPr>
        <w:t xml:space="preserve"> vo </w:t>
      </w:r>
      <w:proofErr w:type="spellStart"/>
      <w:r w:rsidRPr="001A7934">
        <w:rPr>
          <w:rFonts w:ascii="Arial" w:hAnsi="Arial" w:cs="Arial"/>
          <w:sz w:val="22"/>
          <w:szCs w:val="22"/>
          <w:lang w:eastAsia="cs-CZ"/>
        </w:rPr>
        <w:t>výkaz</w:t>
      </w:r>
      <w:r>
        <w:rPr>
          <w:rFonts w:ascii="Arial" w:hAnsi="Arial" w:cs="Arial"/>
          <w:sz w:val="22"/>
          <w:szCs w:val="22"/>
          <w:lang w:eastAsia="cs-CZ"/>
        </w:rPr>
        <w:t>och</w:t>
      </w:r>
      <w:proofErr w:type="spellEnd"/>
      <w:r w:rsidRPr="001A7934">
        <w:rPr>
          <w:rFonts w:ascii="Arial" w:hAnsi="Arial" w:cs="Arial"/>
          <w:sz w:val="22"/>
          <w:szCs w:val="22"/>
          <w:lang w:eastAsia="cs-CZ"/>
        </w:rPr>
        <w:t xml:space="preserve"> </w:t>
      </w:r>
      <w:proofErr w:type="spellStart"/>
      <w:r w:rsidRPr="001A7934">
        <w:rPr>
          <w:rFonts w:ascii="Arial" w:hAnsi="Arial" w:cs="Arial"/>
          <w:sz w:val="22"/>
          <w:szCs w:val="22"/>
          <w:lang w:eastAsia="cs-CZ"/>
        </w:rPr>
        <w:t>výmer</w:t>
      </w:r>
      <w:proofErr w:type="spellEnd"/>
      <w:r w:rsidRPr="001A7934">
        <w:rPr>
          <w:rFonts w:ascii="Arial" w:hAnsi="Arial" w:cs="Arial"/>
          <w:sz w:val="22"/>
          <w:szCs w:val="22"/>
          <w:lang w:eastAsia="cs-CZ"/>
        </w:rPr>
        <w:t>.</w:t>
      </w:r>
    </w:p>
    <w:p w14:paraId="4C010FC0" w14:textId="77777777" w:rsidR="001A7934" w:rsidRDefault="001A7934" w:rsidP="00BF219E">
      <w:pPr>
        <w:jc w:val="both"/>
        <w:rPr>
          <w:rFonts w:ascii="Arial" w:hAnsi="Arial" w:cs="Arial"/>
          <w:sz w:val="22"/>
          <w:szCs w:val="22"/>
          <w:lang w:eastAsia="cs-CZ"/>
        </w:rPr>
      </w:pPr>
    </w:p>
    <w:p w14:paraId="6B8D12E5" w14:textId="509314E8" w:rsidR="00C20836" w:rsidRPr="00900072" w:rsidRDefault="000C7A58" w:rsidP="00900072">
      <w:pPr>
        <w:jc w:val="both"/>
        <w:rPr>
          <w:rFonts w:ascii="Arial" w:hAnsi="Arial" w:cs="Arial"/>
          <w:sz w:val="22"/>
          <w:szCs w:val="22"/>
          <w:lang w:eastAsia="cs-CZ"/>
        </w:rPr>
      </w:pPr>
      <w:r w:rsidRPr="000C7A58">
        <w:rPr>
          <w:rFonts w:ascii="Arial" w:hAnsi="Arial" w:cs="Arial"/>
          <w:sz w:val="22"/>
          <w:szCs w:val="22"/>
          <w:lang w:eastAsia="cs-CZ"/>
        </w:rPr>
        <w:t xml:space="preserve">Ak je niekde v dokumentoch verejného obstarávania uvedený názov výrobcu, výrobku alebo typové označenie, uchádzač môže </w:t>
      </w:r>
      <w:proofErr w:type="spellStart"/>
      <w:r w:rsidRPr="000C7A58">
        <w:rPr>
          <w:rFonts w:ascii="Arial" w:hAnsi="Arial" w:cs="Arial"/>
          <w:sz w:val="22"/>
          <w:szCs w:val="22"/>
          <w:lang w:eastAsia="cs-CZ"/>
        </w:rPr>
        <w:t>naceniť</w:t>
      </w:r>
      <w:proofErr w:type="spellEnd"/>
      <w:r w:rsidRPr="000C7A58">
        <w:rPr>
          <w:rFonts w:ascii="Arial" w:hAnsi="Arial" w:cs="Arial"/>
          <w:sz w:val="22"/>
          <w:szCs w:val="22"/>
          <w:lang w:eastAsia="cs-CZ"/>
        </w:rPr>
        <w:t xml:space="preserve"> ekvivalentnú položku pri zachovaní všetkých funkcionalít a minimálnych požadovaných parametrov a na toto vo svojej ponuke písomne upozorní.</w:t>
      </w:r>
      <w:r w:rsidR="00220780">
        <w:rPr>
          <w:rFonts w:ascii="Arial" w:hAnsi="Arial" w:cs="Arial"/>
          <w:sz w:val="22"/>
          <w:szCs w:val="22"/>
          <w:lang w:eastAsia="cs-CZ"/>
        </w:rPr>
        <w:t xml:space="preserve"> </w:t>
      </w:r>
      <w:r w:rsidR="00957C0D" w:rsidRPr="00F3711C">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5AF48307" w14:textId="058A70A2" w:rsidR="008D4F69" w:rsidRPr="00F3711C" w:rsidRDefault="008D4F69" w:rsidP="00C528B1">
      <w:pPr>
        <w:rPr>
          <w:rFonts w:ascii="Arial" w:hAnsi="Arial" w:cs="Arial"/>
          <w:sz w:val="22"/>
          <w:szCs w:val="22"/>
        </w:rPr>
      </w:pPr>
    </w:p>
    <w:p w14:paraId="5C78E4E0" w14:textId="77777777" w:rsidR="00C528B1" w:rsidRPr="00F3711C" w:rsidRDefault="00C528B1" w:rsidP="00C528B1">
      <w:pPr>
        <w:rPr>
          <w:rFonts w:ascii="Arial" w:hAnsi="Arial" w:cs="Arial"/>
          <w:b/>
          <w:sz w:val="22"/>
          <w:szCs w:val="22"/>
        </w:rPr>
      </w:pPr>
      <w:r w:rsidRPr="00F3711C">
        <w:rPr>
          <w:rFonts w:ascii="Arial" w:hAnsi="Arial" w:cs="Arial"/>
          <w:b/>
          <w:sz w:val="22"/>
          <w:szCs w:val="22"/>
        </w:rPr>
        <w:t>B.2 SPÔSOB URČENIA CENY</w:t>
      </w:r>
    </w:p>
    <w:p w14:paraId="24F15D69" w14:textId="77777777" w:rsidR="00C528B1" w:rsidRPr="00F3711C" w:rsidRDefault="00C528B1" w:rsidP="00C528B1">
      <w:pPr>
        <w:rPr>
          <w:rFonts w:ascii="Arial" w:hAnsi="Arial" w:cs="Arial"/>
          <w:sz w:val="22"/>
          <w:szCs w:val="22"/>
        </w:rPr>
      </w:pPr>
    </w:p>
    <w:p w14:paraId="5A995E88" w14:textId="623B4E64" w:rsidR="00C528B1" w:rsidRPr="00D861B4" w:rsidRDefault="00C528B1" w:rsidP="00C528B1">
      <w:pPr>
        <w:jc w:val="both"/>
        <w:rPr>
          <w:rFonts w:ascii="Arial" w:hAnsi="Arial" w:cs="Arial"/>
          <w:sz w:val="22"/>
          <w:szCs w:val="22"/>
        </w:rPr>
      </w:pPr>
      <w:r w:rsidRPr="00F3711C">
        <w:rPr>
          <w:rFonts w:ascii="Arial" w:hAnsi="Arial" w:cs="Arial"/>
          <w:sz w:val="22"/>
          <w:szCs w:val="22"/>
        </w:rPr>
        <w:t>1. Uchádzačom navrhovaná zmluvná cena za dodanie požadovaného predmetu zákazky, uvedená v ponuke uchádzača, bude vyjadrená</w:t>
      </w:r>
      <w:r w:rsidRPr="00D861B4">
        <w:rPr>
          <w:rFonts w:ascii="Arial" w:hAnsi="Arial" w:cs="Arial"/>
          <w:sz w:val="22"/>
          <w:szCs w:val="22"/>
        </w:rPr>
        <w:t xml:space="preserve"> v eurách.</w:t>
      </w:r>
    </w:p>
    <w:p w14:paraId="48CC7BFF" w14:textId="77777777" w:rsidR="00C528B1" w:rsidRPr="00D861B4" w:rsidRDefault="00C528B1" w:rsidP="00C528B1">
      <w:pPr>
        <w:jc w:val="both"/>
        <w:rPr>
          <w:rFonts w:ascii="Arial" w:hAnsi="Arial" w:cs="Arial"/>
          <w:sz w:val="22"/>
          <w:szCs w:val="22"/>
        </w:rPr>
      </w:pPr>
    </w:p>
    <w:p w14:paraId="67BDB16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2. Návrh ceny musí byť </w:t>
      </w:r>
      <w:proofErr w:type="spellStart"/>
      <w:r w:rsidRPr="00D861B4">
        <w:rPr>
          <w:rFonts w:ascii="Arial" w:hAnsi="Arial" w:cs="Arial"/>
          <w:sz w:val="22"/>
          <w:szCs w:val="22"/>
        </w:rPr>
        <w:t>spracovany</w:t>
      </w:r>
      <w:proofErr w:type="spellEnd"/>
      <w:r w:rsidRPr="00D861B4">
        <w:rPr>
          <w:rFonts w:ascii="Arial" w:hAnsi="Arial" w:cs="Arial"/>
          <w:sz w:val="22"/>
          <w:szCs w:val="22"/>
        </w:rPr>
        <w:t>́ v zmysle zákona NR SR č.18/1996 Z. z. o cenách v znení neskorších predpisov, vyhlášky MF SR č.87/1996 Z. z., ktorou sa vykonáva zákon NR SR č.18/1996 Z. z. o cenách v znení neskorších predpisov.</w:t>
      </w:r>
    </w:p>
    <w:p w14:paraId="734B154D" w14:textId="77777777" w:rsidR="00C528B1" w:rsidRPr="00D861B4" w:rsidRDefault="00C528B1" w:rsidP="00C528B1">
      <w:pPr>
        <w:jc w:val="both"/>
        <w:rPr>
          <w:rFonts w:ascii="Arial" w:hAnsi="Arial" w:cs="Arial"/>
          <w:sz w:val="22"/>
          <w:szCs w:val="22"/>
        </w:rPr>
      </w:pPr>
    </w:p>
    <w:p w14:paraId="227D3238"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 Cena uvedená v návrhu zmluvy musí obsahovať cenu za </w:t>
      </w:r>
      <w:proofErr w:type="spellStart"/>
      <w:r w:rsidRPr="00D861B4">
        <w:rPr>
          <w:rFonts w:ascii="Arial" w:hAnsi="Arial" w:cs="Arial"/>
          <w:sz w:val="22"/>
          <w:szCs w:val="22"/>
        </w:rPr>
        <w:t>požadovany</w:t>
      </w:r>
      <w:proofErr w:type="spellEnd"/>
      <w:r w:rsidRPr="00D861B4">
        <w:rPr>
          <w:rFonts w:ascii="Arial" w:hAnsi="Arial" w:cs="Arial"/>
          <w:sz w:val="22"/>
          <w:szCs w:val="22"/>
        </w:rPr>
        <w:t xml:space="preserve">́ predmet zákazky, </w:t>
      </w:r>
      <w:proofErr w:type="spellStart"/>
      <w:r w:rsidRPr="00D861B4">
        <w:rPr>
          <w:rFonts w:ascii="Arial" w:hAnsi="Arial" w:cs="Arial"/>
          <w:sz w:val="22"/>
          <w:szCs w:val="22"/>
        </w:rPr>
        <w:t>t.z</w:t>
      </w:r>
      <w:proofErr w:type="spellEnd"/>
      <w:r w:rsidRPr="00D861B4">
        <w:rPr>
          <w:rFonts w:ascii="Arial" w:hAnsi="Arial" w:cs="Arial"/>
          <w:sz w:val="22"/>
          <w:szCs w:val="22"/>
        </w:rPr>
        <w:t xml:space="preserve">. sumár </w:t>
      </w:r>
      <w:proofErr w:type="spellStart"/>
      <w:r w:rsidRPr="00D861B4">
        <w:rPr>
          <w:rFonts w:ascii="Arial" w:hAnsi="Arial" w:cs="Arial"/>
          <w:sz w:val="22"/>
          <w:szCs w:val="22"/>
        </w:rPr>
        <w:t>všetkých</w:t>
      </w:r>
      <w:proofErr w:type="spellEnd"/>
      <w:r w:rsidRPr="00D861B4">
        <w:rPr>
          <w:rFonts w:ascii="Arial" w:hAnsi="Arial" w:cs="Arial"/>
          <w:sz w:val="22"/>
          <w:szCs w:val="22"/>
        </w:rPr>
        <w:t xml:space="preserve"> položiek, </w:t>
      </w:r>
      <w:proofErr w:type="spellStart"/>
      <w:r w:rsidRPr="00D861B4">
        <w:rPr>
          <w:rFonts w:ascii="Arial" w:hAnsi="Arial" w:cs="Arial"/>
          <w:sz w:val="22"/>
          <w:szCs w:val="22"/>
        </w:rPr>
        <w:t>ktory</w:t>
      </w:r>
      <w:proofErr w:type="spellEnd"/>
      <w:r w:rsidRPr="00D861B4">
        <w:rPr>
          <w:rFonts w:ascii="Arial" w:hAnsi="Arial" w:cs="Arial"/>
          <w:sz w:val="22"/>
          <w:szCs w:val="22"/>
        </w:rPr>
        <w:t xml:space="preserve">́ vychádza z </w:t>
      </w:r>
      <w:proofErr w:type="spellStart"/>
      <w:r w:rsidRPr="00D861B4">
        <w:rPr>
          <w:rFonts w:ascii="Arial" w:hAnsi="Arial" w:cs="Arial"/>
          <w:sz w:val="22"/>
          <w:szCs w:val="22"/>
        </w:rPr>
        <w:t>ocenených</w:t>
      </w:r>
      <w:proofErr w:type="spellEnd"/>
      <w:r w:rsidRPr="00D861B4">
        <w:rPr>
          <w:rFonts w:ascii="Arial" w:hAnsi="Arial" w:cs="Arial"/>
          <w:sz w:val="22"/>
          <w:szCs w:val="22"/>
        </w:rPr>
        <w:t xml:space="preserve"> položiek.  </w:t>
      </w:r>
    </w:p>
    <w:p w14:paraId="37FC62F0" w14:textId="77777777" w:rsidR="00C528B1" w:rsidRPr="00D861B4" w:rsidRDefault="00C528B1" w:rsidP="00C528B1">
      <w:pPr>
        <w:jc w:val="both"/>
        <w:rPr>
          <w:rFonts w:ascii="Arial" w:hAnsi="Arial" w:cs="Arial"/>
          <w:sz w:val="22"/>
          <w:szCs w:val="22"/>
        </w:rPr>
      </w:pPr>
    </w:p>
    <w:p w14:paraId="686C6DCC" w14:textId="29809163"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 Uchádzač ocení všetky položky, pre určenie ceny uvedie pre každú požadovanú položku a špecifikácie aj jednotkovú cenu. Jednotkové ceny budú uvedené v mene Eur na dve desatinné miesta (bez toho, aby boli „skryté“ ďalšie desatinné miesta, ktoré by skresľovali </w:t>
      </w:r>
      <w:proofErr w:type="spellStart"/>
      <w:r w:rsidRPr="00D861B4">
        <w:rPr>
          <w:rFonts w:ascii="Arial" w:hAnsi="Arial" w:cs="Arial"/>
          <w:sz w:val="22"/>
          <w:szCs w:val="22"/>
        </w:rPr>
        <w:t>konečny</w:t>
      </w:r>
      <w:proofErr w:type="spellEnd"/>
      <w:r w:rsidRPr="00D861B4">
        <w:rPr>
          <w:rFonts w:ascii="Arial" w:hAnsi="Arial" w:cs="Arial"/>
          <w:sz w:val="22"/>
          <w:szCs w:val="22"/>
        </w:rPr>
        <w:t xml:space="preserve">́ </w:t>
      </w:r>
      <w:proofErr w:type="spellStart"/>
      <w:r w:rsidRPr="00D861B4">
        <w:rPr>
          <w:rFonts w:ascii="Arial" w:hAnsi="Arial" w:cs="Arial"/>
          <w:sz w:val="22"/>
          <w:szCs w:val="22"/>
        </w:rPr>
        <w:t>výsledok</w:t>
      </w:r>
      <w:proofErr w:type="spellEnd"/>
      <w:r w:rsidRPr="00D861B4">
        <w:rPr>
          <w:rFonts w:ascii="Arial" w:hAnsi="Arial" w:cs="Arial"/>
          <w:sz w:val="22"/>
          <w:szCs w:val="22"/>
        </w:rPr>
        <w:t xml:space="preserve">). Požaduje sa, aby všetky </w:t>
      </w:r>
      <w:proofErr w:type="spellStart"/>
      <w:r w:rsidRPr="00D861B4">
        <w:rPr>
          <w:rFonts w:ascii="Arial" w:hAnsi="Arial" w:cs="Arial"/>
          <w:sz w:val="22"/>
          <w:szCs w:val="22"/>
        </w:rPr>
        <w:t>výpočty</w:t>
      </w:r>
      <w:proofErr w:type="spellEnd"/>
      <w:r w:rsidRPr="00D861B4">
        <w:rPr>
          <w:rFonts w:ascii="Arial" w:hAnsi="Arial" w:cs="Arial"/>
          <w:sz w:val="22"/>
          <w:szCs w:val="22"/>
        </w:rPr>
        <w:t xml:space="preserve"> boli zaokrúhlené na dve desa</w:t>
      </w:r>
      <w:r w:rsidR="00957C0D">
        <w:rPr>
          <w:rFonts w:ascii="Arial" w:hAnsi="Arial" w:cs="Arial"/>
          <w:sz w:val="22"/>
          <w:szCs w:val="22"/>
        </w:rPr>
        <w:t>tinné miesta. Položky uvedené v</w:t>
      </w:r>
      <w:r w:rsidRPr="00D861B4">
        <w:rPr>
          <w:rFonts w:ascii="Arial" w:hAnsi="Arial" w:cs="Arial"/>
          <w:sz w:val="22"/>
          <w:szCs w:val="22"/>
        </w:rPr>
        <w:t xml:space="preserve"> </w:t>
      </w:r>
      <w:r w:rsidR="00957C0D">
        <w:rPr>
          <w:rFonts w:ascii="Arial" w:hAnsi="Arial" w:cs="Arial"/>
          <w:sz w:val="22"/>
          <w:szCs w:val="22"/>
        </w:rPr>
        <w:t>rozpočte</w:t>
      </w:r>
      <w:r w:rsidRPr="00D861B4">
        <w:rPr>
          <w:rFonts w:ascii="Arial" w:hAnsi="Arial" w:cs="Arial"/>
          <w:sz w:val="22"/>
          <w:szCs w:val="22"/>
        </w:rPr>
        <w:t xml:space="preserve">, ktoré uchádzač neocení a neuvedie pre </w:t>
      </w:r>
      <w:proofErr w:type="spellStart"/>
      <w:r w:rsidRPr="00D861B4">
        <w:rPr>
          <w:rFonts w:ascii="Arial" w:hAnsi="Arial" w:cs="Arial"/>
          <w:sz w:val="22"/>
          <w:szCs w:val="22"/>
        </w:rPr>
        <w:t>ne</w:t>
      </w:r>
      <w:proofErr w:type="spellEnd"/>
      <w:r w:rsidRPr="00D861B4">
        <w:rPr>
          <w:rFonts w:ascii="Arial" w:hAnsi="Arial" w:cs="Arial"/>
          <w:sz w:val="22"/>
          <w:szCs w:val="22"/>
        </w:rPr>
        <w:t xml:space="preserve"> jednotkovú cenu, budú považované za už zahrnuté v </w:t>
      </w:r>
      <w:proofErr w:type="spellStart"/>
      <w:r w:rsidRPr="00D861B4">
        <w:rPr>
          <w:rFonts w:ascii="Arial" w:hAnsi="Arial" w:cs="Arial"/>
          <w:sz w:val="22"/>
          <w:szCs w:val="22"/>
        </w:rPr>
        <w:t>iných</w:t>
      </w:r>
      <w:proofErr w:type="spellEnd"/>
      <w:r w:rsidRPr="00D861B4">
        <w:rPr>
          <w:rFonts w:ascii="Arial" w:hAnsi="Arial" w:cs="Arial"/>
          <w:sz w:val="22"/>
          <w:szCs w:val="22"/>
        </w:rPr>
        <w:t xml:space="preserve"> cenách.</w:t>
      </w:r>
    </w:p>
    <w:p w14:paraId="22BD186F" w14:textId="77777777" w:rsidR="00C528B1" w:rsidRPr="00D861B4" w:rsidRDefault="00C528B1" w:rsidP="00C528B1">
      <w:pPr>
        <w:jc w:val="both"/>
        <w:rPr>
          <w:rFonts w:ascii="Arial" w:hAnsi="Arial" w:cs="Arial"/>
          <w:sz w:val="22"/>
          <w:szCs w:val="22"/>
        </w:rPr>
      </w:pPr>
    </w:p>
    <w:p w14:paraId="4B5F0E5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 Ak je uchádzač platiteľom dane z pridanej hodnoty (ďalej len „DPH“), navrhovanú zmluvnú cenu uvedie v zložení:</w:t>
      </w:r>
    </w:p>
    <w:p w14:paraId="18B5623E"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5.1 navrhovaná zmluvná cena bez DPH,</w:t>
      </w:r>
    </w:p>
    <w:p w14:paraId="0186A112"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5.2 sadzba DPH a </w:t>
      </w:r>
      <w:proofErr w:type="spellStart"/>
      <w:r w:rsidRPr="00D861B4">
        <w:rPr>
          <w:rFonts w:ascii="Arial" w:hAnsi="Arial" w:cs="Arial"/>
          <w:sz w:val="22"/>
          <w:szCs w:val="22"/>
        </w:rPr>
        <w:t>výška</w:t>
      </w:r>
      <w:proofErr w:type="spellEnd"/>
      <w:r w:rsidRPr="00D861B4">
        <w:rPr>
          <w:rFonts w:ascii="Arial" w:hAnsi="Arial" w:cs="Arial"/>
          <w:sz w:val="22"/>
          <w:szCs w:val="22"/>
        </w:rPr>
        <w:t xml:space="preserve"> DPH,</w:t>
      </w:r>
    </w:p>
    <w:p w14:paraId="24DDDA0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5.3 navrhovaná zmluvná cena vrátane DPH.</w:t>
      </w:r>
    </w:p>
    <w:p w14:paraId="6E01F1A5" w14:textId="77777777" w:rsidR="00C528B1" w:rsidRPr="00D861B4" w:rsidRDefault="00C528B1" w:rsidP="00C528B1">
      <w:pPr>
        <w:jc w:val="both"/>
        <w:rPr>
          <w:rFonts w:ascii="Arial" w:hAnsi="Arial" w:cs="Arial"/>
          <w:sz w:val="22"/>
          <w:szCs w:val="22"/>
        </w:rPr>
      </w:pPr>
    </w:p>
    <w:p w14:paraId="5BA027A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 Ak uchádzač nie je platiteľom DPH, uvedie navrhovanú zmluvnú cenu celkom. Na skutočnosť, že nie je platiteľom DPH, upozorní v ponuke.</w:t>
      </w:r>
    </w:p>
    <w:p w14:paraId="2A1D6E9C" w14:textId="77777777" w:rsidR="00C528B1" w:rsidRPr="00D861B4" w:rsidRDefault="00C528B1" w:rsidP="00C528B1">
      <w:pPr>
        <w:jc w:val="both"/>
        <w:rPr>
          <w:rFonts w:ascii="Arial" w:hAnsi="Arial" w:cs="Arial"/>
          <w:sz w:val="22"/>
          <w:szCs w:val="22"/>
        </w:rPr>
      </w:pPr>
    </w:p>
    <w:p w14:paraId="46291AB5"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7. Uchádzač je </w:t>
      </w:r>
      <w:proofErr w:type="spellStart"/>
      <w:r w:rsidRPr="00D861B4">
        <w:rPr>
          <w:rFonts w:ascii="Arial" w:hAnsi="Arial" w:cs="Arial"/>
          <w:sz w:val="22"/>
          <w:szCs w:val="22"/>
        </w:rPr>
        <w:t>povinny</w:t>
      </w:r>
      <w:proofErr w:type="spellEnd"/>
      <w:r w:rsidRPr="00D861B4">
        <w:rPr>
          <w:rFonts w:ascii="Arial" w:hAnsi="Arial" w:cs="Arial"/>
          <w:sz w:val="22"/>
          <w:szCs w:val="22"/>
        </w:rPr>
        <w:t xml:space="preserve">́ vo </w:t>
      </w:r>
      <w:proofErr w:type="spellStart"/>
      <w:r w:rsidRPr="00D861B4">
        <w:rPr>
          <w:rFonts w:ascii="Arial" w:hAnsi="Arial" w:cs="Arial"/>
          <w:sz w:val="22"/>
          <w:szCs w:val="22"/>
        </w:rPr>
        <w:t>výkaze</w:t>
      </w:r>
      <w:proofErr w:type="spellEnd"/>
      <w:r w:rsidRPr="00D861B4">
        <w:rPr>
          <w:rFonts w:ascii="Arial" w:hAnsi="Arial" w:cs="Arial"/>
          <w:sz w:val="22"/>
          <w:szCs w:val="22"/>
        </w:rPr>
        <w:t xml:space="preserve"> </w:t>
      </w:r>
      <w:proofErr w:type="spellStart"/>
      <w:r w:rsidRPr="00D861B4">
        <w:rPr>
          <w:rFonts w:ascii="Arial" w:hAnsi="Arial" w:cs="Arial"/>
          <w:sz w:val="22"/>
          <w:szCs w:val="22"/>
        </w:rPr>
        <w:t>výmer</w:t>
      </w:r>
      <w:proofErr w:type="spellEnd"/>
      <w:r w:rsidRPr="00D861B4">
        <w:rPr>
          <w:rFonts w:ascii="Arial" w:hAnsi="Arial" w:cs="Arial"/>
          <w:sz w:val="22"/>
          <w:szCs w:val="22"/>
        </w:rPr>
        <w:t xml:space="preserve"> jasne vyznačiť použitie </w:t>
      </w:r>
      <w:proofErr w:type="spellStart"/>
      <w:r w:rsidRPr="00D861B4">
        <w:rPr>
          <w:rFonts w:ascii="Arial" w:hAnsi="Arial" w:cs="Arial"/>
          <w:sz w:val="22"/>
          <w:szCs w:val="22"/>
        </w:rPr>
        <w:t>ekvivalentných</w:t>
      </w:r>
      <w:proofErr w:type="spellEnd"/>
      <w:r w:rsidRPr="00D861B4">
        <w:rPr>
          <w:rFonts w:ascii="Arial" w:hAnsi="Arial" w:cs="Arial"/>
          <w:sz w:val="22"/>
          <w:szCs w:val="22"/>
        </w:rPr>
        <w:t xml:space="preserve"> materiálov či tovarov v ponuke s uvedením názvu ekvivalentného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za názvom pôvodne požadovaného </w:t>
      </w:r>
      <w:proofErr w:type="spellStart"/>
      <w:r w:rsidRPr="00D861B4">
        <w:rPr>
          <w:rFonts w:ascii="Arial" w:hAnsi="Arial" w:cs="Arial"/>
          <w:sz w:val="22"/>
          <w:szCs w:val="22"/>
        </w:rPr>
        <w:lastRenderedPageBreak/>
        <w:t>výrobku</w:t>
      </w:r>
      <w:proofErr w:type="spellEnd"/>
      <w:r w:rsidRPr="00D861B4">
        <w:rPr>
          <w:rFonts w:ascii="Arial" w:hAnsi="Arial" w:cs="Arial"/>
          <w:sz w:val="22"/>
          <w:szCs w:val="22"/>
        </w:rPr>
        <w:t xml:space="preserve"> – materiálu alebo tovaru v predloženom </w:t>
      </w:r>
      <w:proofErr w:type="spellStart"/>
      <w:r w:rsidRPr="00D861B4">
        <w:rPr>
          <w:rFonts w:ascii="Arial" w:hAnsi="Arial" w:cs="Arial"/>
          <w:sz w:val="22"/>
          <w:szCs w:val="22"/>
        </w:rPr>
        <w:t>výkaze</w:t>
      </w:r>
      <w:proofErr w:type="spellEnd"/>
      <w:r w:rsidRPr="00D861B4">
        <w:rPr>
          <w:rFonts w:ascii="Arial" w:hAnsi="Arial" w:cs="Arial"/>
          <w:sz w:val="22"/>
          <w:szCs w:val="22"/>
        </w:rPr>
        <w:t xml:space="preserve"> </w:t>
      </w:r>
      <w:proofErr w:type="spellStart"/>
      <w:r w:rsidRPr="00D861B4">
        <w:rPr>
          <w:rFonts w:ascii="Arial" w:hAnsi="Arial" w:cs="Arial"/>
          <w:sz w:val="22"/>
          <w:szCs w:val="22"/>
        </w:rPr>
        <w:t>výmer</w:t>
      </w:r>
      <w:proofErr w:type="spellEnd"/>
      <w:r w:rsidRPr="00D861B4">
        <w:rPr>
          <w:rFonts w:ascii="Arial" w:hAnsi="Arial" w:cs="Arial"/>
          <w:sz w:val="22"/>
          <w:szCs w:val="22"/>
        </w:rPr>
        <w:t xml:space="preserve">. Zároveň uchádzač uvedie opis </w:t>
      </w:r>
      <w:proofErr w:type="spellStart"/>
      <w:r w:rsidRPr="00D861B4">
        <w:rPr>
          <w:rFonts w:ascii="Arial" w:hAnsi="Arial" w:cs="Arial"/>
          <w:sz w:val="22"/>
          <w:szCs w:val="22"/>
        </w:rPr>
        <w:t>použitých</w:t>
      </w:r>
      <w:proofErr w:type="spellEnd"/>
      <w:r w:rsidRPr="00D861B4">
        <w:rPr>
          <w:rFonts w:ascii="Arial" w:hAnsi="Arial" w:cs="Arial"/>
          <w:sz w:val="22"/>
          <w:szCs w:val="22"/>
        </w:rPr>
        <w:t xml:space="preserve"> ekvivalentov predložením dokladov potvrdzujúcich porovnateľné parametre </w:t>
      </w:r>
      <w:proofErr w:type="spellStart"/>
      <w:r w:rsidRPr="00D861B4">
        <w:rPr>
          <w:rFonts w:ascii="Arial" w:hAnsi="Arial" w:cs="Arial"/>
          <w:sz w:val="22"/>
          <w:szCs w:val="22"/>
        </w:rPr>
        <w:t>výrobkov</w:t>
      </w:r>
      <w:proofErr w:type="spellEnd"/>
      <w:r w:rsidRPr="00D861B4">
        <w:rPr>
          <w:rFonts w:ascii="Arial" w:hAnsi="Arial" w:cs="Arial"/>
          <w:sz w:val="22"/>
          <w:szCs w:val="22"/>
        </w:rPr>
        <w:t>.</w:t>
      </w:r>
    </w:p>
    <w:p w14:paraId="04E6BDCD" w14:textId="230C0417" w:rsidR="001B14D2" w:rsidRDefault="001B14D2" w:rsidP="00C528B1">
      <w:pPr>
        <w:rPr>
          <w:rFonts w:ascii="Arial" w:hAnsi="Arial" w:cs="Arial"/>
          <w:b/>
          <w:sz w:val="22"/>
          <w:szCs w:val="22"/>
        </w:rPr>
      </w:pPr>
    </w:p>
    <w:p w14:paraId="1F05BD0D" w14:textId="77777777" w:rsidR="001B14D2" w:rsidRPr="00D861B4" w:rsidRDefault="001B14D2" w:rsidP="00C528B1">
      <w:pPr>
        <w:rPr>
          <w:rFonts w:ascii="Arial" w:hAnsi="Arial" w:cs="Arial"/>
          <w:b/>
          <w:sz w:val="22"/>
          <w:szCs w:val="22"/>
        </w:rPr>
      </w:pPr>
    </w:p>
    <w:p w14:paraId="3BAEFC8C" w14:textId="77777777" w:rsidR="00C528B1" w:rsidRPr="00C20836" w:rsidRDefault="00C528B1" w:rsidP="00C528B1">
      <w:pPr>
        <w:rPr>
          <w:rFonts w:ascii="Arial" w:hAnsi="Arial" w:cs="Arial"/>
          <w:b/>
          <w:sz w:val="22"/>
          <w:szCs w:val="22"/>
        </w:rPr>
      </w:pPr>
      <w:r w:rsidRPr="00C20836">
        <w:rPr>
          <w:rFonts w:ascii="Arial" w:hAnsi="Arial" w:cs="Arial"/>
          <w:b/>
          <w:sz w:val="22"/>
          <w:szCs w:val="22"/>
        </w:rPr>
        <w:t>B.3 OBCHODNÉ PODMIENKY PLNENIA PREDMETU ZÁKAZKY</w:t>
      </w:r>
    </w:p>
    <w:p w14:paraId="431B5B27" w14:textId="77777777" w:rsidR="00C528B1" w:rsidRPr="00C20836" w:rsidRDefault="00C528B1" w:rsidP="00C528B1">
      <w:pPr>
        <w:rPr>
          <w:rFonts w:ascii="Arial" w:hAnsi="Arial" w:cs="Arial"/>
          <w:sz w:val="22"/>
          <w:szCs w:val="22"/>
        </w:rPr>
      </w:pPr>
    </w:p>
    <w:p w14:paraId="0B84CE46" w14:textId="77777777" w:rsidR="00C528B1" w:rsidRPr="00D861B4" w:rsidRDefault="00C528B1" w:rsidP="00C528B1">
      <w:pPr>
        <w:jc w:val="both"/>
        <w:rPr>
          <w:rFonts w:ascii="Arial" w:hAnsi="Arial" w:cs="Arial"/>
          <w:sz w:val="22"/>
          <w:szCs w:val="22"/>
        </w:rPr>
      </w:pPr>
      <w:r w:rsidRPr="00C20836">
        <w:rPr>
          <w:rFonts w:ascii="Arial" w:hAnsi="Arial" w:cs="Arial"/>
          <w:sz w:val="22"/>
          <w:szCs w:val="22"/>
        </w:rPr>
        <w:t xml:space="preserve">Text ustanovení návrhu zmluvy je pre uchádzača </w:t>
      </w:r>
      <w:proofErr w:type="spellStart"/>
      <w:r w:rsidRPr="00C20836">
        <w:rPr>
          <w:rFonts w:ascii="Arial" w:hAnsi="Arial" w:cs="Arial"/>
          <w:sz w:val="22"/>
          <w:szCs w:val="22"/>
        </w:rPr>
        <w:t>záväzny</w:t>
      </w:r>
      <w:proofErr w:type="spellEnd"/>
      <w:r w:rsidRPr="00C20836">
        <w:rPr>
          <w:rFonts w:ascii="Arial" w:hAnsi="Arial" w:cs="Arial"/>
          <w:sz w:val="22"/>
          <w:szCs w:val="22"/>
        </w:rPr>
        <w:t xml:space="preserve">́ a nie je prípustné ho meniť, dopĺňať alebo akokoľvek upravovať. Návrh zmluvy môže byť </w:t>
      </w:r>
      <w:proofErr w:type="spellStart"/>
      <w:r w:rsidRPr="00C20836">
        <w:rPr>
          <w:rFonts w:ascii="Arial" w:hAnsi="Arial" w:cs="Arial"/>
          <w:sz w:val="22"/>
          <w:szCs w:val="22"/>
        </w:rPr>
        <w:t>doplneny</w:t>
      </w:r>
      <w:proofErr w:type="spellEnd"/>
      <w:r w:rsidRPr="00C20836">
        <w:rPr>
          <w:rFonts w:ascii="Arial" w:hAnsi="Arial" w:cs="Arial"/>
          <w:sz w:val="22"/>
          <w:szCs w:val="22"/>
        </w:rPr>
        <w:t>́ len v súlade s podmienkami súťaže a zákonom o verejnom obstarávaní.</w:t>
      </w:r>
    </w:p>
    <w:p w14:paraId="5D522AD6" w14:textId="7B4BFB73" w:rsidR="00585DCB" w:rsidRDefault="00585DCB" w:rsidP="00585DCB">
      <w:pPr>
        <w:pStyle w:val="Default"/>
        <w:jc w:val="center"/>
        <w:rPr>
          <w:rFonts w:ascii="Arial" w:hAnsi="Arial" w:cs="Arial"/>
          <w:b/>
          <w:color w:val="auto"/>
          <w:sz w:val="22"/>
          <w:szCs w:val="22"/>
        </w:rPr>
      </w:pPr>
    </w:p>
    <w:p w14:paraId="2CFA5A7F" w14:textId="77777777" w:rsidR="00CD4374" w:rsidRPr="000A03D3" w:rsidRDefault="00CD4374" w:rsidP="00585DCB">
      <w:pPr>
        <w:pStyle w:val="Default"/>
        <w:jc w:val="center"/>
        <w:rPr>
          <w:rFonts w:ascii="Arial" w:hAnsi="Arial" w:cs="Arial"/>
          <w:b/>
          <w:sz w:val="20"/>
          <w:szCs w:val="20"/>
        </w:rPr>
      </w:pPr>
    </w:p>
    <w:p w14:paraId="039C29B2" w14:textId="258772B7" w:rsidR="00AF7521" w:rsidRPr="00AF7521" w:rsidRDefault="00AF7521" w:rsidP="00AF7521">
      <w:pPr>
        <w:keepNext/>
        <w:keepLines/>
        <w:spacing w:before="120"/>
        <w:jc w:val="center"/>
        <w:outlineLvl w:val="0"/>
        <w:rPr>
          <w:rFonts w:ascii="Arial" w:eastAsia="MS Gothic" w:hAnsi="Arial" w:cs="Arial"/>
          <w:b/>
          <w:bCs/>
          <w:sz w:val="22"/>
          <w:szCs w:val="22"/>
          <w:u w:val="single"/>
        </w:rPr>
      </w:pPr>
      <w:r w:rsidRPr="00AF7521">
        <w:rPr>
          <w:rFonts w:ascii="Arial" w:eastAsia="MS Gothic" w:hAnsi="Arial" w:cs="Arial"/>
          <w:b/>
          <w:bCs/>
          <w:sz w:val="22"/>
          <w:szCs w:val="22"/>
          <w:u w:val="single"/>
        </w:rPr>
        <w:t>Znenie textu zmluvy o dielo – rovnaké pre obidve časti zákazky</w:t>
      </w:r>
    </w:p>
    <w:p w14:paraId="7B2275F7" w14:textId="77777777" w:rsidR="00AF7521" w:rsidRDefault="00AF7521" w:rsidP="00AF7521">
      <w:pPr>
        <w:keepNext/>
        <w:keepLines/>
        <w:spacing w:before="120"/>
        <w:jc w:val="center"/>
        <w:outlineLvl w:val="0"/>
        <w:rPr>
          <w:rFonts w:ascii="Arial" w:eastAsia="MS Gothic" w:hAnsi="Arial" w:cs="Arial"/>
          <w:b/>
          <w:bCs/>
          <w:sz w:val="22"/>
          <w:szCs w:val="22"/>
        </w:rPr>
      </w:pPr>
    </w:p>
    <w:p w14:paraId="236CE105" w14:textId="74267D27" w:rsidR="00AF7521" w:rsidRPr="001B14D2" w:rsidRDefault="00AF7521" w:rsidP="00AF7521">
      <w:pPr>
        <w:keepNext/>
        <w:keepLines/>
        <w:spacing w:before="120"/>
        <w:jc w:val="center"/>
        <w:outlineLvl w:val="0"/>
        <w:rPr>
          <w:rFonts w:ascii="Arial" w:eastAsia="MS Gothic" w:hAnsi="Arial" w:cs="Arial"/>
          <w:b/>
          <w:bCs/>
          <w:sz w:val="22"/>
          <w:szCs w:val="22"/>
        </w:rPr>
      </w:pPr>
      <w:r w:rsidRPr="001B14D2">
        <w:rPr>
          <w:rFonts w:ascii="Arial" w:eastAsia="MS Gothic" w:hAnsi="Arial" w:cs="Arial"/>
          <w:b/>
          <w:bCs/>
          <w:sz w:val="22"/>
          <w:szCs w:val="22"/>
        </w:rPr>
        <w:t>Zmluva o dielo</w:t>
      </w:r>
    </w:p>
    <w:p w14:paraId="23015323" w14:textId="77777777" w:rsidR="00AF7521" w:rsidRPr="001B14D2" w:rsidRDefault="00AF7521" w:rsidP="00AF7521">
      <w:pPr>
        <w:jc w:val="center"/>
        <w:rPr>
          <w:rFonts w:ascii="Arial" w:hAnsi="Arial" w:cs="Arial"/>
          <w:sz w:val="22"/>
          <w:szCs w:val="22"/>
        </w:rPr>
      </w:pPr>
      <w:r w:rsidRPr="001B14D2">
        <w:rPr>
          <w:rFonts w:ascii="Arial" w:hAnsi="Arial" w:cs="Arial"/>
          <w:sz w:val="22"/>
          <w:szCs w:val="22"/>
        </w:rPr>
        <w:t>uzavretá podľa § 536 zákona NR SR č. 513/1991 Zb. Obchodného zákonníka</w:t>
      </w:r>
    </w:p>
    <w:p w14:paraId="04DF22C9" w14:textId="77777777" w:rsidR="00AF7521" w:rsidRPr="001B14D2" w:rsidRDefault="00AF7521" w:rsidP="00AF7521">
      <w:pPr>
        <w:jc w:val="center"/>
        <w:rPr>
          <w:rFonts w:ascii="Arial" w:hAnsi="Arial" w:cs="Arial"/>
          <w:sz w:val="22"/>
          <w:szCs w:val="22"/>
        </w:rPr>
      </w:pPr>
      <w:r w:rsidRPr="001B14D2">
        <w:rPr>
          <w:rFonts w:ascii="Arial" w:hAnsi="Arial" w:cs="Arial"/>
          <w:sz w:val="22"/>
          <w:szCs w:val="22"/>
        </w:rPr>
        <w:t>v znení neskorších predpisov (ďalej len „zákon“)</w:t>
      </w:r>
    </w:p>
    <w:p w14:paraId="7F462DEA" w14:textId="77777777" w:rsidR="00AF7521" w:rsidRPr="001B14D2" w:rsidRDefault="00AF7521" w:rsidP="00AF7521">
      <w:pPr>
        <w:jc w:val="center"/>
        <w:rPr>
          <w:rFonts w:ascii="Arial" w:hAnsi="Arial" w:cs="Arial"/>
          <w:sz w:val="22"/>
          <w:szCs w:val="22"/>
        </w:rPr>
      </w:pPr>
      <w:r w:rsidRPr="001B14D2">
        <w:rPr>
          <w:rFonts w:ascii="Arial" w:hAnsi="Arial" w:cs="Arial"/>
          <w:sz w:val="22"/>
          <w:szCs w:val="22"/>
        </w:rPr>
        <w:t>(ďalej len „zmluva“)</w:t>
      </w:r>
    </w:p>
    <w:p w14:paraId="425C735A" w14:textId="77777777" w:rsidR="00AF7521" w:rsidRPr="001B14D2" w:rsidRDefault="00AF7521" w:rsidP="00AF7521">
      <w:pPr>
        <w:widowControl w:val="0"/>
        <w:autoSpaceDE w:val="0"/>
        <w:autoSpaceDN w:val="0"/>
        <w:adjustRightInd w:val="0"/>
        <w:rPr>
          <w:rFonts w:ascii="Arial" w:eastAsia="Calibri" w:hAnsi="Arial" w:cs="Arial"/>
          <w:sz w:val="22"/>
          <w:szCs w:val="22"/>
        </w:rPr>
      </w:pPr>
      <w:r w:rsidRPr="001B14D2">
        <w:rPr>
          <w:rFonts w:ascii="Arial" w:eastAsia="Calibri" w:hAnsi="Arial" w:cs="Arial"/>
          <w:sz w:val="22"/>
          <w:szCs w:val="22"/>
        </w:rPr>
        <w:t xml:space="preserve">                                                                                       </w:t>
      </w:r>
    </w:p>
    <w:p w14:paraId="6FC21B95" w14:textId="77777777" w:rsidR="00AF7521" w:rsidRPr="001B14D2" w:rsidRDefault="00AF7521" w:rsidP="00AF7521">
      <w:pPr>
        <w:keepNext/>
        <w:keepLines/>
        <w:spacing w:before="120"/>
        <w:jc w:val="center"/>
        <w:outlineLvl w:val="0"/>
        <w:rPr>
          <w:rFonts w:ascii="Arial" w:eastAsia="MS Gothic" w:hAnsi="Arial" w:cs="Arial"/>
          <w:b/>
          <w:bCs/>
          <w:sz w:val="22"/>
          <w:szCs w:val="22"/>
        </w:rPr>
      </w:pPr>
      <w:r w:rsidRPr="001B14D2">
        <w:rPr>
          <w:rFonts w:ascii="Arial" w:eastAsia="MS Gothic" w:hAnsi="Arial" w:cs="Arial"/>
          <w:b/>
          <w:bCs/>
          <w:sz w:val="22"/>
          <w:szCs w:val="22"/>
        </w:rPr>
        <w:t>I. Zmluvné strany</w:t>
      </w:r>
    </w:p>
    <w:p w14:paraId="04A925CF" w14:textId="77777777" w:rsidR="00AF7521" w:rsidRPr="001B14D2" w:rsidRDefault="00AF7521" w:rsidP="00AF7521">
      <w:pPr>
        <w:widowControl w:val="0"/>
        <w:autoSpaceDE w:val="0"/>
        <w:autoSpaceDN w:val="0"/>
        <w:adjustRightInd w:val="0"/>
        <w:rPr>
          <w:rFonts w:ascii="Arial" w:eastAsia="Calibri" w:hAnsi="Arial" w:cs="Arial"/>
          <w:sz w:val="22"/>
          <w:szCs w:val="22"/>
        </w:rPr>
      </w:pPr>
      <w:r w:rsidRPr="001B14D2">
        <w:rPr>
          <w:rFonts w:ascii="Arial" w:eastAsia="Calibri" w:hAnsi="Arial" w:cs="Arial"/>
          <w:sz w:val="22"/>
          <w:szCs w:val="22"/>
        </w:rPr>
        <w:tab/>
      </w:r>
    </w:p>
    <w:p w14:paraId="681C2148" w14:textId="77777777" w:rsidR="00AF7521" w:rsidRPr="001B14D2" w:rsidRDefault="00AF7521" w:rsidP="00AF7521">
      <w:pPr>
        <w:widowControl w:val="0"/>
        <w:autoSpaceDE w:val="0"/>
        <w:autoSpaceDN w:val="0"/>
        <w:adjustRightInd w:val="0"/>
        <w:rPr>
          <w:rFonts w:ascii="Arial" w:eastAsia="Calibri" w:hAnsi="Arial" w:cs="Arial"/>
          <w:sz w:val="22"/>
          <w:szCs w:val="22"/>
        </w:rPr>
      </w:pPr>
      <w:r w:rsidRPr="001B14D2">
        <w:rPr>
          <w:rFonts w:ascii="Arial" w:eastAsia="Calibri" w:hAnsi="Arial" w:cs="Arial"/>
          <w:sz w:val="22"/>
          <w:szCs w:val="22"/>
        </w:rPr>
        <w:tab/>
      </w:r>
    </w:p>
    <w:p w14:paraId="1A35B202" w14:textId="77777777" w:rsidR="00AF7521" w:rsidRPr="001B14D2" w:rsidRDefault="00AF7521" w:rsidP="00AF7521">
      <w:pPr>
        <w:widowControl w:val="0"/>
        <w:tabs>
          <w:tab w:val="left" w:pos="2694"/>
          <w:tab w:val="center" w:pos="4703"/>
          <w:tab w:val="right" w:pos="9406"/>
        </w:tabs>
        <w:autoSpaceDE w:val="0"/>
        <w:autoSpaceDN w:val="0"/>
        <w:adjustRightInd w:val="0"/>
        <w:rPr>
          <w:rFonts w:ascii="Arial" w:eastAsia="Calibri" w:hAnsi="Arial" w:cs="Arial"/>
          <w:sz w:val="22"/>
          <w:szCs w:val="22"/>
        </w:rPr>
      </w:pPr>
      <w:r w:rsidRPr="001B14D2">
        <w:rPr>
          <w:rFonts w:ascii="Arial" w:eastAsia="Calibri" w:hAnsi="Arial" w:cs="Arial"/>
          <w:sz w:val="22"/>
          <w:szCs w:val="22"/>
        </w:rPr>
        <w:t xml:space="preserve">1. </w:t>
      </w:r>
      <w:r w:rsidRPr="001B14D2">
        <w:rPr>
          <w:rFonts w:ascii="Arial" w:eastAsia="Calibri" w:hAnsi="Arial" w:cs="Arial"/>
          <w:b/>
          <w:sz w:val="22"/>
          <w:szCs w:val="22"/>
        </w:rPr>
        <w:t>Objednávateľ</w:t>
      </w:r>
      <w:r w:rsidRPr="001B14D2">
        <w:rPr>
          <w:rFonts w:ascii="Arial" w:eastAsia="Calibri" w:hAnsi="Arial" w:cs="Arial"/>
          <w:sz w:val="22"/>
          <w:szCs w:val="22"/>
        </w:rPr>
        <w:tab/>
      </w:r>
    </w:p>
    <w:p w14:paraId="18FAAAF4" w14:textId="093DB20B" w:rsidR="00AF7521" w:rsidRPr="00E47010" w:rsidRDefault="00AF7521" w:rsidP="00AF7521">
      <w:pPr>
        <w:widowControl w:val="0"/>
        <w:tabs>
          <w:tab w:val="left" w:pos="2694"/>
          <w:tab w:val="center" w:pos="4703"/>
          <w:tab w:val="right" w:pos="9406"/>
        </w:tabs>
        <w:autoSpaceDE w:val="0"/>
        <w:autoSpaceDN w:val="0"/>
        <w:adjustRightInd w:val="0"/>
        <w:rPr>
          <w:rFonts w:ascii="Arial" w:eastAsia="Calibri" w:hAnsi="Arial" w:cs="Arial"/>
          <w:sz w:val="22"/>
          <w:szCs w:val="22"/>
        </w:rPr>
      </w:pPr>
      <w:r w:rsidRPr="001B14D2">
        <w:rPr>
          <w:rFonts w:ascii="Arial" w:eastAsia="Calibri" w:hAnsi="Arial" w:cs="Arial"/>
          <w:sz w:val="22"/>
          <w:szCs w:val="22"/>
        </w:rPr>
        <w:t>Názov</w:t>
      </w:r>
      <w:r w:rsidRPr="00E47010">
        <w:rPr>
          <w:rFonts w:ascii="Arial" w:eastAsia="Calibri" w:hAnsi="Arial" w:cs="Arial"/>
          <w:sz w:val="22"/>
          <w:szCs w:val="22"/>
        </w:rPr>
        <w:t>:</w:t>
      </w:r>
      <w:r w:rsidR="004E216A" w:rsidRPr="00E47010">
        <w:rPr>
          <w:rFonts w:ascii="Arial" w:eastAsia="Calibri" w:hAnsi="Arial" w:cs="Arial"/>
          <w:sz w:val="22"/>
          <w:szCs w:val="22"/>
        </w:rPr>
        <w:t xml:space="preserve"> </w:t>
      </w:r>
      <w:r w:rsidR="00E47010">
        <w:rPr>
          <w:rFonts w:ascii="Arial" w:eastAsia="Calibri" w:hAnsi="Arial" w:cs="Arial"/>
          <w:sz w:val="22"/>
          <w:szCs w:val="22"/>
        </w:rPr>
        <w:tab/>
      </w:r>
      <w:r w:rsidR="004E216A" w:rsidRPr="00E47010">
        <w:rPr>
          <w:rFonts w:ascii="Arial" w:eastAsia="Calibri" w:hAnsi="Arial" w:cs="Arial"/>
          <w:sz w:val="22"/>
          <w:szCs w:val="22"/>
        </w:rPr>
        <w:t>Mesto Čadca</w:t>
      </w:r>
    </w:p>
    <w:p w14:paraId="637D1D44" w14:textId="1EE4183B" w:rsidR="00AF7521" w:rsidRPr="00E47010" w:rsidRDefault="00AF7521" w:rsidP="00AF7521">
      <w:pPr>
        <w:widowControl w:val="0"/>
        <w:tabs>
          <w:tab w:val="left" w:pos="2694"/>
          <w:tab w:val="center" w:pos="4703"/>
          <w:tab w:val="right" w:pos="9406"/>
        </w:tabs>
        <w:autoSpaceDE w:val="0"/>
        <w:autoSpaceDN w:val="0"/>
        <w:adjustRightInd w:val="0"/>
        <w:rPr>
          <w:rFonts w:ascii="Arial" w:eastAsia="Calibri" w:hAnsi="Arial" w:cs="Arial"/>
          <w:sz w:val="22"/>
          <w:szCs w:val="22"/>
        </w:rPr>
      </w:pPr>
      <w:r w:rsidRPr="00E47010">
        <w:rPr>
          <w:rFonts w:ascii="Arial" w:eastAsia="Calibri" w:hAnsi="Arial" w:cs="Arial"/>
          <w:sz w:val="22"/>
          <w:szCs w:val="22"/>
        </w:rPr>
        <w:t>Sídlo:</w:t>
      </w:r>
      <w:r w:rsidR="004E216A" w:rsidRPr="00E47010">
        <w:rPr>
          <w:rFonts w:ascii="Arial" w:eastAsia="Calibri" w:hAnsi="Arial" w:cs="Arial"/>
          <w:sz w:val="22"/>
          <w:szCs w:val="22"/>
        </w:rPr>
        <w:t xml:space="preserve"> </w:t>
      </w:r>
      <w:r w:rsidR="00E47010">
        <w:rPr>
          <w:rFonts w:ascii="Arial" w:eastAsia="Calibri" w:hAnsi="Arial" w:cs="Arial"/>
          <w:sz w:val="22"/>
          <w:szCs w:val="22"/>
        </w:rPr>
        <w:tab/>
      </w:r>
      <w:r w:rsidR="004E216A" w:rsidRPr="00E47010">
        <w:rPr>
          <w:rFonts w:ascii="Arial" w:eastAsia="Calibri" w:hAnsi="Arial" w:cs="Arial"/>
          <w:sz w:val="22"/>
          <w:szCs w:val="22"/>
        </w:rPr>
        <w:t>Námestie slobody 30, 022 01 Čadca</w:t>
      </w:r>
    </w:p>
    <w:p w14:paraId="71CE8450" w14:textId="244B1E73" w:rsidR="004E216A" w:rsidRDefault="00AF7521" w:rsidP="00AF7521">
      <w:pPr>
        <w:widowControl w:val="0"/>
        <w:tabs>
          <w:tab w:val="left" w:pos="2694"/>
          <w:tab w:val="center" w:pos="4703"/>
          <w:tab w:val="right" w:pos="9406"/>
        </w:tabs>
        <w:autoSpaceDE w:val="0"/>
        <w:autoSpaceDN w:val="0"/>
        <w:adjustRightInd w:val="0"/>
        <w:rPr>
          <w:rFonts w:ascii="Arial" w:eastAsia="Calibri" w:hAnsi="Arial" w:cs="Arial"/>
          <w:sz w:val="22"/>
          <w:szCs w:val="22"/>
        </w:rPr>
      </w:pPr>
      <w:r w:rsidRPr="00E47010">
        <w:rPr>
          <w:rFonts w:ascii="Arial" w:eastAsia="Calibri" w:hAnsi="Arial" w:cs="Arial"/>
          <w:sz w:val="22"/>
          <w:szCs w:val="22"/>
        </w:rPr>
        <w:t>IČO:</w:t>
      </w:r>
      <w:r w:rsidR="004E216A" w:rsidRPr="00E47010">
        <w:rPr>
          <w:rFonts w:ascii="Arial" w:eastAsia="Calibri" w:hAnsi="Arial" w:cs="Arial"/>
          <w:sz w:val="22"/>
          <w:szCs w:val="22"/>
        </w:rPr>
        <w:t xml:space="preserve"> </w:t>
      </w:r>
      <w:r w:rsidR="00E47010">
        <w:rPr>
          <w:rFonts w:ascii="Arial" w:eastAsia="Calibri" w:hAnsi="Arial" w:cs="Arial"/>
          <w:sz w:val="22"/>
          <w:szCs w:val="22"/>
        </w:rPr>
        <w:tab/>
        <w:t xml:space="preserve">00 </w:t>
      </w:r>
      <w:r w:rsidR="004E216A" w:rsidRPr="00E47010">
        <w:rPr>
          <w:rFonts w:ascii="Arial" w:eastAsia="Calibri" w:hAnsi="Arial" w:cs="Arial"/>
          <w:sz w:val="22"/>
          <w:szCs w:val="22"/>
        </w:rPr>
        <w:t>313</w:t>
      </w:r>
      <w:r w:rsidR="00E47010">
        <w:rPr>
          <w:rFonts w:ascii="Arial" w:eastAsia="Calibri" w:hAnsi="Arial" w:cs="Arial"/>
          <w:sz w:val="22"/>
          <w:szCs w:val="22"/>
        </w:rPr>
        <w:t> </w:t>
      </w:r>
      <w:r w:rsidR="004E216A" w:rsidRPr="00E47010">
        <w:rPr>
          <w:rFonts w:ascii="Arial" w:eastAsia="Calibri" w:hAnsi="Arial" w:cs="Arial"/>
          <w:sz w:val="22"/>
          <w:szCs w:val="22"/>
        </w:rPr>
        <w:t>971</w:t>
      </w:r>
    </w:p>
    <w:p w14:paraId="152CE909" w14:textId="7A50375B" w:rsidR="00E47010" w:rsidRPr="00E47010" w:rsidRDefault="00E47010" w:rsidP="00AF7521">
      <w:pPr>
        <w:widowControl w:val="0"/>
        <w:tabs>
          <w:tab w:val="left" w:pos="2694"/>
          <w:tab w:val="center" w:pos="4703"/>
          <w:tab w:val="right" w:pos="9406"/>
        </w:tabs>
        <w:autoSpaceDE w:val="0"/>
        <w:autoSpaceDN w:val="0"/>
        <w:adjustRightInd w:val="0"/>
        <w:rPr>
          <w:rFonts w:ascii="Arial" w:eastAsia="Calibri" w:hAnsi="Arial" w:cs="Arial"/>
          <w:sz w:val="22"/>
          <w:szCs w:val="22"/>
        </w:rPr>
      </w:pPr>
      <w:r>
        <w:rPr>
          <w:rFonts w:ascii="Arial" w:eastAsia="Calibri" w:hAnsi="Arial" w:cs="Arial"/>
          <w:sz w:val="22"/>
          <w:szCs w:val="22"/>
        </w:rPr>
        <w:t xml:space="preserve">DIČ: </w:t>
      </w:r>
      <w:r>
        <w:rPr>
          <w:rFonts w:ascii="Arial" w:eastAsia="Calibri" w:hAnsi="Arial" w:cs="Arial"/>
          <w:sz w:val="22"/>
          <w:szCs w:val="22"/>
        </w:rPr>
        <w:tab/>
      </w:r>
      <w:r w:rsidRPr="00E47010">
        <w:rPr>
          <w:rFonts w:ascii="Arial" w:eastAsia="Calibri" w:hAnsi="Arial" w:cs="Arial"/>
          <w:sz w:val="22"/>
          <w:szCs w:val="22"/>
        </w:rPr>
        <w:t>2020552974</w:t>
      </w:r>
    </w:p>
    <w:p w14:paraId="726B7FDE" w14:textId="33E32F98" w:rsidR="00AF7521" w:rsidRPr="00E47010" w:rsidRDefault="004E216A" w:rsidP="004E216A">
      <w:pPr>
        <w:widowControl w:val="0"/>
        <w:tabs>
          <w:tab w:val="left" w:pos="2694"/>
          <w:tab w:val="center" w:pos="4703"/>
          <w:tab w:val="right" w:pos="9406"/>
        </w:tabs>
        <w:autoSpaceDE w:val="0"/>
        <w:autoSpaceDN w:val="0"/>
        <w:adjustRightInd w:val="0"/>
        <w:rPr>
          <w:rFonts w:ascii="Arial" w:eastAsia="Calibri" w:hAnsi="Arial" w:cs="Arial"/>
          <w:sz w:val="22"/>
          <w:szCs w:val="22"/>
        </w:rPr>
      </w:pPr>
      <w:r w:rsidRPr="00E47010">
        <w:rPr>
          <w:rFonts w:ascii="Arial" w:eastAsia="Calibri" w:hAnsi="Arial" w:cs="Arial"/>
          <w:sz w:val="22"/>
          <w:szCs w:val="22"/>
        </w:rPr>
        <w:t xml:space="preserve">Štatutárny zástupca: </w:t>
      </w:r>
      <w:r w:rsidR="00E47010">
        <w:rPr>
          <w:rFonts w:ascii="Arial" w:eastAsia="Calibri" w:hAnsi="Arial" w:cs="Arial"/>
          <w:sz w:val="22"/>
          <w:szCs w:val="22"/>
        </w:rPr>
        <w:tab/>
      </w:r>
      <w:r w:rsidRPr="00E47010">
        <w:rPr>
          <w:rFonts w:ascii="Arial" w:eastAsia="Calibri" w:hAnsi="Arial" w:cs="Arial"/>
          <w:sz w:val="22"/>
          <w:szCs w:val="22"/>
        </w:rPr>
        <w:t xml:space="preserve">Ing. Milan </w:t>
      </w:r>
      <w:proofErr w:type="spellStart"/>
      <w:r w:rsidRPr="00E47010">
        <w:rPr>
          <w:rFonts w:ascii="Arial" w:eastAsia="Calibri" w:hAnsi="Arial" w:cs="Arial"/>
          <w:sz w:val="22"/>
          <w:szCs w:val="22"/>
        </w:rPr>
        <w:t>Gura</w:t>
      </w:r>
      <w:proofErr w:type="spellEnd"/>
      <w:r w:rsidRPr="00E47010">
        <w:rPr>
          <w:rFonts w:ascii="Arial" w:eastAsia="Calibri" w:hAnsi="Arial" w:cs="Arial"/>
          <w:sz w:val="22"/>
          <w:szCs w:val="22"/>
        </w:rPr>
        <w:t>, primátor mesta</w:t>
      </w:r>
    </w:p>
    <w:p w14:paraId="21156934" w14:textId="77777777" w:rsidR="00AF7521" w:rsidRPr="001B14D2" w:rsidRDefault="00AF7521" w:rsidP="00AF7521">
      <w:pPr>
        <w:widowControl w:val="0"/>
        <w:tabs>
          <w:tab w:val="left" w:pos="2694"/>
          <w:tab w:val="center" w:pos="4703"/>
          <w:tab w:val="right" w:pos="9406"/>
        </w:tabs>
        <w:autoSpaceDE w:val="0"/>
        <w:autoSpaceDN w:val="0"/>
        <w:adjustRightInd w:val="0"/>
        <w:rPr>
          <w:rFonts w:ascii="Arial" w:eastAsia="Calibri" w:hAnsi="Arial" w:cs="Arial"/>
          <w:sz w:val="22"/>
          <w:szCs w:val="22"/>
        </w:rPr>
      </w:pPr>
      <w:r w:rsidRPr="001B14D2">
        <w:rPr>
          <w:rFonts w:ascii="Arial" w:eastAsia="Calibri" w:hAnsi="Arial" w:cs="Arial"/>
          <w:sz w:val="22"/>
          <w:szCs w:val="22"/>
        </w:rPr>
        <w:br/>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t xml:space="preserve"> </w:t>
      </w:r>
    </w:p>
    <w:p w14:paraId="4D71A59D" w14:textId="77777777" w:rsidR="00AF7521" w:rsidRPr="001B14D2" w:rsidRDefault="00AF7521" w:rsidP="00AF7521">
      <w:pPr>
        <w:widowControl w:val="0"/>
        <w:autoSpaceDE w:val="0"/>
        <w:autoSpaceDN w:val="0"/>
        <w:adjustRightInd w:val="0"/>
        <w:rPr>
          <w:rFonts w:ascii="Arial" w:eastAsia="Calibri" w:hAnsi="Arial" w:cs="Arial"/>
          <w:sz w:val="22"/>
          <w:szCs w:val="22"/>
        </w:rPr>
      </w:pPr>
      <w:r w:rsidRPr="001B14D2">
        <w:rPr>
          <w:rFonts w:ascii="Arial" w:eastAsia="Calibri" w:hAnsi="Arial" w:cs="Arial"/>
          <w:sz w:val="22"/>
          <w:szCs w:val="22"/>
        </w:rPr>
        <w:t>ďalej len "objednávateľ"</w:t>
      </w:r>
    </w:p>
    <w:p w14:paraId="1BEB5AF1" w14:textId="77777777" w:rsidR="00AF7521" w:rsidRPr="001B14D2" w:rsidRDefault="00AF7521" w:rsidP="00AF7521">
      <w:pPr>
        <w:widowControl w:val="0"/>
        <w:autoSpaceDE w:val="0"/>
        <w:autoSpaceDN w:val="0"/>
        <w:adjustRightInd w:val="0"/>
        <w:rPr>
          <w:rFonts w:ascii="Arial" w:eastAsia="Calibri" w:hAnsi="Arial" w:cs="Arial"/>
          <w:sz w:val="22"/>
          <w:szCs w:val="22"/>
        </w:rPr>
      </w:pPr>
    </w:p>
    <w:p w14:paraId="2F0CA066" w14:textId="77777777" w:rsidR="00AF7521" w:rsidRPr="001B14D2" w:rsidRDefault="00AF7521" w:rsidP="00AF7521">
      <w:pPr>
        <w:widowControl w:val="0"/>
        <w:autoSpaceDE w:val="0"/>
        <w:autoSpaceDN w:val="0"/>
        <w:adjustRightInd w:val="0"/>
        <w:rPr>
          <w:rFonts w:ascii="Arial" w:eastAsia="Calibri" w:hAnsi="Arial" w:cs="Arial"/>
          <w:sz w:val="22"/>
          <w:szCs w:val="22"/>
        </w:rPr>
      </w:pPr>
    </w:p>
    <w:p w14:paraId="12724286" w14:textId="77777777" w:rsidR="00AF7521" w:rsidRPr="001B14D2" w:rsidRDefault="00AF7521" w:rsidP="00AF7521">
      <w:pPr>
        <w:widowControl w:val="0"/>
        <w:autoSpaceDE w:val="0"/>
        <w:autoSpaceDN w:val="0"/>
        <w:adjustRightInd w:val="0"/>
        <w:rPr>
          <w:rFonts w:ascii="Arial" w:eastAsia="Calibri" w:hAnsi="Arial" w:cs="Arial"/>
          <w:sz w:val="22"/>
          <w:szCs w:val="22"/>
        </w:rPr>
      </w:pPr>
      <w:r w:rsidRPr="001B14D2">
        <w:rPr>
          <w:rFonts w:ascii="Arial" w:eastAsia="Calibri" w:hAnsi="Arial" w:cs="Arial"/>
          <w:sz w:val="22"/>
          <w:szCs w:val="22"/>
        </w:rPr>
        <w:t xml:space="preserve">2. </w:t>
      </w:r>
      <w:r w:rsidRPr="001B14D2">
        <w:rPr>
          <w:rFonts w:ascii="Arial" w:eastAsia="Calibri" w:hAnsi="Arial" w:cs="Arial"/>
          <w:b/>
          <w:sz w:val="22"/>
          <w:szCs w:val="22"/>
        </w:rPr>
        <w:t>Zhotoviteľ</w:t>
      </w:r>
    </w:p>
    <w:p w14:paraId="446EBD83" w14:textId="77777777" w:rsidR="00AF7521" w:rsidRPr="001B14D2" w:rsidRDefault="00AF7521" w:rsidP="00AF7521">
      <w:pPr>
        <w:widowControl w:val="0"/>
        <w:tabs>
          <w:tab w:val="left" w:pos="2694"/>
          <w:tab w:val="center" w:pos="4703"/>
          <w:tab w:val="right" w:pos="9406"/>
        </w:tabs>
        <w:autoSpaceDE w:val="0"/>
        <w:autoSpaceDN w:val="0"/>
        <w:adjustRightInd w:val="0"/>
        <w:rPr>
          <w:rFonts w:ascii="Arial" w:eastAsia="Calibri" w:hAnsi="Arial" w:cs="Arial"/>
          <w:sz w:val="22"/>
          <w:szCs w:val="22"/>
        </w:rPr>
      </w:pPr>
      <w:r w:rsidRPr="001B14D2">
        <w:rPr>
          <w:rFonts w:ascii="Arial" w:eastAsia="Calibri" w:hAnsi="Arial" w:cs="Arial"/>
          <w:sz w:val="22"/>
          <w:szCs w:val="22"/>
        </w:rPr>
        <w:t>Názov:</w:t>
      </w:r>
      <w:r w:rsidRPr="001B14D2">
        <w:rPr>
          <w:rFonts w:ascii="Arial" w:eastAsia="Calibri" w:hAnsi="Arial" w:cs="Arial"/>
          <w:sz w:val="22"/>
          <w:szCs w:val="22"/>
        </w:rPr>
        <w:tab/>
      </w:r>
    </w:p>
    <w:p w14:paraId="67691238" w14:textId="77777777" w:rsidR="00AF7521" w:rsidRPr="001B14D2" w:rsidRDefault="00AF7521" w:rsidP="00AF7521">
      <w:pPr>
        <w:widowControl w:val="0"/>
        <w:tabs>
          <w:tab w:val="left" w:pos="2694"/>
          <w:tab w:val="center" w:pos="4703"/>
          <w:tab w:val="right" w:pos="9406"/>
        </w:tabs>
        <w:autoSpaceDE w:val="0"/>
        <w:autoSpaceDN w:val="0"/>
        <w:adjustRightInd w:val="0"/>
        <w:rPr>
          <w:rFonts w:ascii="Arial" w:eastAsia="Calibri" w:hAnsi="Arial" w:cs="Arial"/>
          <w:sz w:val="22"/>
          <w:szCs w:val="22"/>
        </w:rPr>
      </w:pPr>
      <w:r w:rsidRPr="001B14D2">
        <w:rPr>
          <w:rFonts w:ascii="Arial" w:eastAsia="Calibri" w:hAnsi="Arial" w:cs="Arial"/>
          <w:sz w:val="22"/>
          <w:szCs w:val="22"/>
        </w:rPr>
        <w:t>Sídlo:</w:t>
      </w:r>
    </w:p>
    <w:p w14:paraId="44ECE10F" w14:textId="77777777" w:rsidR="00AF7521" w:rsidRPr="001B14D2" w:rsidRDefault="00AF7521" w:rsidP="00AF7521">
      <w:pPr>
        <w:widowControl w:val="0"/>
        <w:tabs>
          <w:tab w:val="left" w:pos="2694"/>
          <w:tab w:val="center" w:pos="4703"/>
          <w:tab w:val="right" w:pos="9406"/>
        </w:tabs>
        <w:autoSpaceDE w:val="0"/>
        <w:autoSpaceDN w:val="0"/>
        <w:adjustRightInd w:val="0"/>
        <w:rPr>
          <w:rFonts w:ascii="Arial" w:eastAsia="Calibri" w:hAnsi="Arial" w:cs="Arial"/>
          <w:sz w:val="22"/>
          <w:szCs w:val="22"/>
        </w:rPr>
      </w:pPr>
      <w:r w:rsidRPr="001B14D2">
        <w:rPr>
          <w:rFonts w:ascii="Arial" w:eastAsia="Calibri" w:hAnsi="Arial" w:cs="Arial"/>
          <w:sz w:val="22"/>
          <w:szCs w:val="22"/>
        </w:rPr>
        <w:t>IČO:</w:t>
      </w:r>
    </w:p>
    <w:p w14:paraId="4E82D9CF" w14:textId="77777777" w:rsidR="00AF7521" w:rsidRPr="001B14D2" w:rsidRDefault="00AF7521" w:rsidP="00AF7521">
      <w:pPr>
        <w:widowControl w:val="0"/>
        <w:tabs>
          <w:tab w:val="left" w:pos="2694"/>
          <w:tab w:val="center" w:pos="4703"/>
          <w:tab w:val="right" w:pos="9406"/>
        </w:tabs>
        <w:autoSpaceDE w:val="0"/>
        <w:autoSpaceDN w:val="0"/>
        <w:adjustRightInd w:val="0"/>
        <w:rPr>
          <w:rFonts w:ascii="Arial" w:eastAsia="Calibri" w:hAnsi="Arial" w:cs="Arial"/>
          <w:sz w:val="22"/>
          <w:szCs w:val="22"/>
        </w:rPr>
      </w:pPr>
      <w:r w:rsidRPr="001B14D2">
        <w:rPr>
          <w:rFonts w:ascii="Arial" w:eastAsia="Calibri" w:hAnsi="Arial" w:cs="Arial"/>
          <w:sz w:val="22"/>
          <w:szCs w:val="22"/>
        </w:rPr>
        <w:t>DIČ:</w:t>
      </w:r>
    </w:p>
    <w:p w14:paraId="0CEAC07B" w14:textId="77777777" w:rsidR="00AF7521" w:rsidRPr="001B14D2" w:rsidRDefault="00AF7521" w:rsidP="00AF7521">
      <w:pPr>
        <w:widowControl w:val="0"/>
        <w:tabs>
          <w:tab w:val="left" w:pos="2694"/>
          <w:tab w:val="center" w:pos="4703"/>
          <w:tab w:val="right" w:pos="9406"/>
        </w:tabs>
        <w:autoSpaceDE w:val="0"/>
        <w:autoSpaceDN w:val="0"/>
        <w:adjustRightInd w:val="0"/>
        <w:rPr>
          <w:rFonts w:ascii="Arial" w:eastAsia="Calibri" w:hAnsi="Arial" w:cs="Arial"/>
          <w:sz w:val="22"/>
          <w:szCs w:val="22"/>
        </w:rPr>
      </w:pPr>
      <w:r w:rsidRPr="001B14D2">
        <w:rPr>
          <w:rFonts w:ascii="Arial" w:eastAsia="Calibri" w:hAnsi="Arial" w:cs="Arial"/>
          <w:sz w:val="22"/>
          <w:szCs w:val="22"/>
        </w:rPr>
        <w:t>IČ DPH:</w:t>
      </w:r>
      <w:r w:rsidRPr="001B14D2">
        <w:rPr>
          <w:rFonts w:ascii="Arial" w:eastAsia="Calibri" w:hAnsi="Arial" w:cs="Arial"/>
          <w:sz w:val="22"/>
          <w:szCs w:val="22"/>
        </w:rPr>
        <w:tab/>
      </w:r>
    </w:p>
    <w:p w14:paraId="24E6DFD7" w14:textId="77777777" w:rsidR="00AF7521" w:rsidRPr="001B14D2" w:rsidRDefault="00AF7521" w:rsidP="00AF7521">
      <w:pPr>
        <w:widowControl w:val="0"/>
        <w:autoSpaceDE w:val="0"/>
        <w:autoSpaceDN w:val="0"/>
        <w:adjustRightInd w:val="0"/>
        <w:rPr>
          <w:rFonts w:ascii="Arial" w:eastAsia="Calibri" w:hAnsi="Arial" w:cs="Arial"/>
          <w:sz w:val="22"/>
          <w:szCs w:val="22"/>
        </w:rPr>
      </w:pPr>
      <w:r w:rsidRPr="001B14D2">
        <w:rPr>
          <w:rFonts w:ascii="Arial" w:eastAsia="Calibri" w:hAnsi="Arial" w:cs="Arial"/>
          <w:sz w:val="22"/>
          <w:szCs w:val="22"/>
        </w:rPr>
        <w:t>Štatutárny zástupca:</w:t>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p>
    <w:p w14:paraId="4825F493" w14:textId="77777777" w:rsidR="00AF7521" w:rsidRPr="001B14D2" w:rsidRDefault="00AF7521" w:rsidP="00AF7521">
      <w:pPr>
        <w:widowControl w:val="0"/>
        <w:autoSpaceDE w:val="0"/>
        <w:autoSpaceDN w:val="0"/>
        <w:adjustRightInd w:val="0"/>
        <w:rPr>
          <w:rFonts w:ascii="Arial" w:eastAsia="Calibri" w:hAnsi="Arial" w:cs="Arial"/>
          <w:sz w:val="22"/>
          <w:szCs w:val="22"/>
        </w:rPr>
      </w:pPr>
      <w:r w:rsidRPr="001B14D2">
        <w:rPr>
          <w:rFonts w:ascii="Arial" w:eastAsia="Calibri" w:hAnsi="Arial" w:cs="Arial"/>
          <w:sz w:val="22"/>
          <w:szCs w:val="22"/>
        </w:rPr>
        <w:t>Číslo účtu IBAN:</w:t>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t xml:space="preserve"> </w:t>
      </w:r>
    </w:p>
    <w:p w14:paraId="73249174" w14:textId="77777777" w:rsidR="00AF7521" w:rsidRPr="001B14D2" w:rsidRDefault="00AF7521" w:rsidP="00AF7521">
      <w:pPr>
        <w:widowControl w:val="0"/>
        <w:autoSpaceDE w:val="0"/>
        <w:autoSpaceDN w:val="0"/>
        <w:adjustRightInd w:val="0"/>
        <w:rPr>
          <w:rFonts w:ascii="Arial" w:eastAsia="Calibri" w:hAnsi="Arial" w:cs="Arial"/>
          <w:sz w:val="22"/>
          <w:szCs w:val="22"/>
        </w:rPr>
      </w:pPr>
      <w:r w:rsidRPr="001B14D2">
        <w:rPr>
          <w:rFonts w:ascii="Arial" w:eastAsia="Calibri" w:hAnsi="Arial" w:cs="Arial"/>
          <w:sz w:val="22"/>
          <w:szCs w:val="22"/>
        </w:rPr>
        <w:t xml:space="preserve">Zapísaný:      </w:t>
      </w:r>
      <w:r w:rsidRPr="001B14D2">
        <w:rPr>
          <w:rFonts w:ascii="Arial" w:eastAsia="Calibri" w:hAnsi="Arial" w:cs="Arial"/>
          <w:sz w:val="22"/>
          <w:szCs w:val="22"/>
        </w:rPr>
        <w:tab/>
      </w:r>
      <w:r w:rsidRPr="001B14D2">
        <w:rPr>
          <w:rFonts w:ascii="Arial" w:eastAsia="Calibri" w:hAnsi="Arial" w:cs="Arial"/>
          <w:sz w:val="22"/>
          <w:szCs w:val="22"/>
        </w:rPr>
        <w:tab/>
      </w:r>
    </w:p>
    <w:p w14:paraId="5CECF81D" w14:textId="77777777" w:rsidR="00AF7521" w:rsidRPr="001B14D2" w:rsidRDefault="00AF7521" w:rsidP="00AF7521">
      <w:pPr>
        <w:widowControl w:val="0"/>
        <w:autoSpaceDE w:val="0"/>
        <w:autoSpaceDN w:val="0"/>
        <w:adjustRightInd w:val="0"/>
        <w:rPr>
          <w:rFonts w:ascii="Arial" w:eastAsia="Calibri" w:hAnsi="Arial" w:cs="Arial"/>
          <w:sz w:val="22"/>
          <w:szCs w:val="22"/>
        </w:rPr>
      </w:pPr>
      <w:r w:rsidRPr="001B14D2">
        <w:rPr>
          <w:rFonts w:ascii="Arial" w:eastAsia="Calibri" w:hAnsi="Arial" w:cs="Arial"/>
          <w:sz w:val="22"/>
          <w:szCs w:val="22"/>
        </w:rPr>
        <w:t>Tel., e-mail:</w:t>
      </w:r>
    </w:p>
    <w:p w14:paraId="09F75CCF" w14:textId="77777777" w:rsidR="00AF7521" w:rsidRPr="001B14D2" w:rsidRDefault="00AF7521" w:rsidP="00AF7521">
      <w:pPr>
        <w:widowControl w:val="0"/>
        <w:autoSpaceDE w:val="0"/>
        <w:autoSpaceDN w:val="0"/>
        <w:adjustRightInd w:val="0"/>
        <w:rPr>
          <w:rFonts w:ascii="Arial" w:eastAsia="Calibri" w:hAnsi="Arial" w:cs="Arial"/>
          <w:sz w:val="22"/>
          <w:szCs w:val="22"/>
        </w:rPr>
      </w:pPr>
      <w:r w:rsidRPr="001B14D2">
        <w:rPr>
          <w:rFonts w:ascii="Arial" w:eastAsia="Calibri" w:hAnsi="Arial" w:cs="Arial"/>
          <w:sz w:val="22"/>
          <w:szCs w:val="22"/>
        </w:rPr>
        <w:t xml:space="preserve">  </w:t>
      </w:r>
      <w:r w:rsidRPr="001B14D2">
        <w:rPr>
          <w:rFonts w:ascii="Arial" w:eastAsia="Calibri" w:hAnsi="Arial" w:cs="Arial"/>
          <w:sz w:val="22"/>
          <w:szCs w:val="22"/>
        </w:rPr>
        <w:tab/>
        <w:t xml:space="preserve">                                                        </w:t>
      </w:r>
      <w:r w:rsidRPr="001B14D2">
        <w:rPr>
          <w:rFonts w:ascii="Arial" w:eastAsia="Calibri" w:hAnsi="Arial" w:cs="Arial"/>
          <w:sz w:val="22"/>
          <w:szCs w:val="22"/>
        </w:rPr>
        <w:tab/>
        <w:t xml:space="preserve"> </w:t>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p>
    <w:p w14:paraId="71B036BB" w14:textId="77777777" w:rsidR="00AF7521" w:rsidRPr="001B14D2" w:rsidRDefault="00AF7521" w:rsidP="00AF7521">
      <w:pPr>
        <w:widowControl w:val="0"/>
        <w:autoSpaceDE w:val="0"/>
        <w:autoSpaceDN w:val="0"/>
        <w:adjustRightInd w:val="0"/>
        <w:rPr>
          <w:rFonts w:ascii="Arial" w:eastAsia="Calibri" w:hAnsi="Arial" w:cs="Arial"/>
          <w:sz w:val="22"/>
          <w:szCs w:val="22"/>
        </w:rPr>
      </w:pPr>
      <w:r w:rsidRPr="001B14D2">
        <w:rPr>
          <w:rFonts w:ascii="Arial" w:eastAsia="Calibri" w:hAnsi="Arial" w:cs="Arial"/>
          <w:sz w:val="22"/>
          <w:szCs w:val="22"/>
        </w:rPr>
        <w:t>ďalej len "zhotoviteľ“</w:t>
      </w:r>
    </w:p>
    <w:p w14:paraId="1030935B" w14:textId="77777777" w:rsidR="00AF7521" w:rsidRPr="001B14D2" w:rsidRDefault="00AF7521" w:rsidP="00AF7521">
      <w:pPr>
        <w:widowControl w:val="0"/>
        <w:autoSpaceDE w:val="0"/>
        <w:autoSpaceDN w:val="0"/>
        <w:adjustRightInd w:val="0"/>
        <w:rPr>
          <w:rFonts w:ascii="Arial" w:eastAsia="Calibri" w:hAnsi="Arial" w:cs="Arial"/>
          <w:sz w:val="22"/>
          <w:szCs w:val="22"/>
        </w:rPr>
      </w:pPr>
    </w:p>
    <w:p w14:paraId="3291C16F" w14:textId="77777777" w:rsidR="00AF7521" w:rsidRPr="001B14D2" w:rsidRDefault="00AF7521" w:rsidP="00AF7521">
      <w:pPr>
        <w:keepNext/>
        <w:keepLines/>
        <w:spacing w:before="120"/>
        <w:jc w:val="center"/>
        <w:outlineLvl w:val="0"/>
        <w:rPr>
          <w:rFonts w:ascii="Arial" w:eastAsia="MS Gothic" w:hAnsi="Arial" w:cs="Arial"/>
          <w:b/>
          <w:bCs/>
          <w:sz w:val="22"/>
          <w:szCs w:val="22"/>
        </w:rPr>
      </w:pPr>
      <w:r w:rsidRPr="001B14D2">
        <w:rPr>
          <w:rFonts w:ascii="Arial" w:eastAsia="MS Gothic" w:hAnsi="Arial" w:cs="Arial"/>
          <w:b/>
          <w:bCs/>
          <w:sz w:val="22"/>
          <w:szCs w:val="22"/>
        </w:rPr>
        <w:t>II.  Predmet zmluvy</w:t>
      </w:r>
    </w:p>
    <w:p w14:paraId="1CB67BB8" w14:textId="77777777" w:rsidR="00AF7521" w:rsidRPr="001B14D2" w:rsidRDefault="00AF7521" w:rsidP="00AF7521">
      <w:pPr>
        <w:widowControl w:val="0"/>
        <w:autoSpaceDE w:val="0"/>
        <w:autoSpaceDN w:val="0"/>
        <w:adjustRightInd w:val="0"/>
        <w:rPr>
          <w:rFonts w:ascii="Arial" w:eastAsia="Calibri" w:hAnsi="Arial" w:cs="Arial"/>
          <w:sz w:val="22"/>
          <w:szCs w:val="22"/>
        </w:rPr>
      </w:pPr>
    </w:p>
    <w:p w14:paraId="1FB504C2" w14:textId="77777777" w:rsidR="00AF7521" w:rsidRPr="001B14D2" w:rsidRDefault="00AF7521" w:rsidP="00EA45E3">
      <w:pPr>
        <w:pStyle w:val="Odsekzoznamu"/>
        <w:numPr>
          <w:ilvl w:val="0"/>
          <w:numId w:val="22"/>
        </w:numPr>
        <w:spacing w:before="0" w:after="40" w:line="259" w:lineRule="auto"/>
        <w:ind w:left="426"/>
        <w:contextualSpacing/>
        <w:jc w:val="both"/>
        <w:rPr>
          <w:rFonts w:eastAsia="Calibri"/>
          <w:sz w:val="22"/>
          <w:szCs w:val="22"/>
        </w:rPr>
      </w:pPr>
      <w:r w:rsidRPr="001B14D2">
        <w:rPr>
          <w:rFonts w:eastAsia="Calibri"/>
          <w:sz w:val="22"/>
          <w:szCs w:val="22"/>
        </w:rPr>
        <w:t>Predmetom tejto zmluvy je záväzok zhotoviteľa zhotoviť dielo:</w:t>
      </w:r>
    </w:p>
    <w:p w14:paraId="7E8441D1" w14:textId="77777777" w:rsidR="00AF7521" w:rsidRPr="001B14D2" w:rsidRDefault="00AF7521" w:rsidP="00AF7521">
      <w:pPr>
        <w:pStyle w:val="Odsekzoznamu"/>
        <w:ind w:left="426"/>
        <w:rPr>
          <w:rFonts w:eastAsia="Calibri"/>
          <w:sz w:val="22"/>
          <w:szCs w:val="22"/>
        </w:rPr>
      </w:pPr>
    </w:p>
    <w:p w14:paraId="32DDE9BC" w14:textId="5F932208" w:rsidR="00AF7521" w:rsidRPr="001B14D2" w:rsidRDefault="00AF7521" w:rsidP="00AF7521">
      <w:pPr>
        <w:pStyle w:val="Odsekzoznamu"/>
        <w:ind w:left="425"/>
        <w:jc w:val="both"/>
        <w:rPr>
          <w:rFonts w:eastAsia="Calibri"/>
          <w:sz w:val="22"/>
          <w:szCs w:val="22"/>
        </w:rPr>
      </w:pPr>
      <w:r w:rsidRPr="001B14D2">
        <w:rPr>
          <w:rFonts w:eastAsia="Calibri"/>
          <w:b/>
          <w:sz w:val="22"/>
          <w:szCs w:val="22"/>
          <w:lang w:val="en-US"/>
        </w:rPr>
        <w:t>„</w:t>
      </w:r>
      <w:r w:rsidRPr="00AF7521">
        <w:rPr>
          <w:rFonts w:eastAsia="Calibri"/>
          <w:b/>
          <w:sz w:val="22"/>
          <w:szCs w:val="22"/>
          <w:highlight w:val="yellow"/>
          <w:lang w:val="en-US"/>
        </w:rPr>
        <w:t>…………</w:t>
      </w:r>
      <w:r w:rsidRPr="001B14D2">
        <w:rPr>
          <w:rFonts w:eastAsia="Calibri"/>
          <w:b/>
          <w:sz w:val="22"/>
          <w:szCs w:val="22"/>
          <w:lang w:val="en-US"/>
        </w:rPr>
        <w:t xml:space="preserve">“ </w:t>
      </w:r>
    </w:p>
    <w:p w14:paraId="065CA00D" w14:textId="77777777" w:rsidR="00AF7521" w:rsidRPr="001B14D2" w:rsidRDefault="00AF7521" w:rsidP="00AF7521">
      <w:pPr>
        <w:jc w:val="both"/>
        <w:rPr>
          <w:rFonts w:ascii="Arial" w:eastAsia="Calibri" w:hAnsi="Arial" w:cs="Arial"/>
          <w:sz w:val="22"/>
          <w:szCs w:val="22"/>
        </w:rPr>
      </w:pPr>
    </w:p>
    <w:p w14:paraId="2A74C287" w14:textId="77777777" w:rsidR="00AF7521" w:rsidRPr="001B14D2" w:rsidRDefault="00AF7521" w:rsidP="00EA45E3">
      <w:pPr>
        <w:pStyle w:val="Odsekzoznamu"/>
        <w:numPr>
          <w:ilvl w:val="0"/>
          <w:numId w:val="22"/>
        </w:numPr>
        <w:spacing w:before="0" w:after="40" w:line="259" w:lineRule="auto"/>
        <w:ind w:left="426"/>
        <w:contextualSpacing/>
        <w:jc w:val="both"/>
        <w:rPr>
          <w:noProof/>
          <w:sz w:val="22"/>
          <w:szCs w:val="22"/>
        </w:rPr>
      </w:pPr>
      <w:r w:rsidRPr="001B14D2">
        <w:rPr>
          <w:noProof/>
          <w:sz w:val="22"/>
          <w:szCs w:val="22"/>
        </w:rPr>
        <w:t xml:space="preserve">Zhotoviteľ je povinný zrealizovať predmet zmluvy uvedený v článku II. tejto zmluvy odborne, kvalitne a za podmienok uvedených v tejto zmluve, v súlade so zákonom č. 50/1976 Zb. </w:t>
      </w:r>
      <w:r w:rsidRPr="001B14D2">
        <w:rPr>
          <w:noProof/>
          <w:sz w:val="22"/>
          <w:szCs w:val="22"/>
        </w:rPr>
        <w:lastRenderedPageBreak/>
        <w:t xml:space="preserve">(Stavebný zákon) a súvisiacich STN, podľa projektovej dokumentácie </w:t>
      </w:r>
      <w:r w:rsidRPr="001B14D2">
        <w:rPr>
          <w:rFonts w:eastAsia="Calibri"/>
          <w:sz w:val="22"/>
          <w:szCs w:val="22"/>
        </w:rPr>
        <w:t>„</w:t>
      </w:r>
      <w:r w:rsidRPr="00AF7521">
        <w:rPr>
          <w:rFonts w:eastAsia="Calibri"/>
          <w:sz w:val="22"/>
          <w:szCs w:val="22"/>
          <w:highlight w:val="yellow"/>
        </w:rPr>
        <w:t>................</w:t>
      </w:r>
      <w:r w:rsidRPr="001B14D2">
        <w:rPr>
          <w:rFonts w:eastAsia="Calibri"/>
          <w:sz w:val="22"/>
          <w:szCs w:val="22"/>
        </w:rPr>
        <w:t>“</w:t>
      </w:r>
      <w:r>
        <w:rPr>
          <w:rFonts w:eastAsia="Calibri"/>
          <w:sz w:val="22"/>
          <w:szCs w:val="22"/>
        </w:rPr>
        <w:t xml:space="preserve"> </w:t>
      </w:r>
      <w:r w:rsidRPr="001B14D2">
        <w:rPr>
          <w:noProof/>
          <w:sz w:val="22"/>
          <w:szCs w:val="22"/>
        </w:rPr>
        <w:t>na svoje náklady a svoje nebezpečenstvo.</w:t>
      </w:r>
    </w:p>
    <w:p w14:paraId="5C578A89" w14:textId="77777777" w:rsidR="00AF7521" w:rsidRPr="001B14D2" w:rsidRDefault="00AF7521" w:rsidP="00AF7521">
      <w:pPr>
        <w:ind w:left="426" w:hanging="284"/>
        <w:jc w:val="both"/>
        <w:rPr>
          <w:rFonts w:ascii="Arial" w:hAnsi="Arial" w:cs="Arial"/>
          <w:noProof/>
          <w:sz w:val="22"/>
          <w:szCs w:val="22"/>
        </w:rPr>
      </w:pPr>
    </w:p>
    <w:p w14:paraId="256A8D47" w14:textId="77777777" w:rsidR="00AF7521" w:rsidRPr="001B14D2" w:rsidRDefault="00AF7521" w:rsidP="00EA45E3">
      <w:pPr>
        <w:pStyle w:val="Odsekzoznamu"/>
        <w:numPr>
          <w:ilvl w:val="0"/>
          <w:numId w:val="22"/>
        </w:numPr>
        <w:spacing w:before="0" w:after="40" w:line="259" w:lineRule="auto"/>
        <w:ind w:left="426"/>
        <w:contextualSpacing/>
        <w:jc w:val="both"/>
        <w:rPr>
          <w:rFonts w:eastAsia="Calibri"/>
          <w:sz w:val="22"/>
          <w:szCs w:val="22"/>
        </w:rPr>
      </w:pPr>
      <w:r w:rsidRPr="001B14D2">
        <w:rPr>
          <w:rFonts w:eastAsia="Calibri"/>
          <w:sz w:val="22"/>
          <w:szCs w:val="22"/>
        </w:rPr>
        <w:t xml:space="preserve">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 </w:t>
      </w:r>
    </w:p>
    <w:p w14:paraId="03BA98AA" w14:textId="77777777" w:rsidR="00AF7521" w:rsidRPr="001B14D2" w:rsidRDefault="00AF7521" w:rsidP="00AF7521">
      <w:pPr>
        <w:ind w:left="426" w:hanging="284"/>
        <w:jc w:val="both"/>
        <w:rPr>
          <w:rFonts w:ascii="Arial" w:eastAsia="Calibri" w:hAnsi="Arial" w:cs="Arial"/>
          <w:sz w:val="22"/>
          <w:szCs w:val="22"/>
        </w:rPr>
      </w:pPr>
    </w:p>
    <w:p w14:paraId="287F6A41" w14:textId="77777777" w:rsidR="00AF7521" w:rsidRPr="00EA5CD5" w:rsidRDefault="00AF7521" w:rsidP="00EA45E3">
      <w:pPr>
        <w:pStyle w:val="Odsekzoznamu"/>
        <w:numPr>
          <w:ilvl w:val="0"/>
          <w:numId w:val="22"/>
        </w:numPr>
        <w:spacing w:before="0" w:after="40" w:line="259" w:lineRule="auto"/>
        <w:ind w:left="426"/>
        <w:contextualSpacing/>
        <w:jc w:val="both"/>
        <w:rPr>
          <w:rFonts w:eastAsia="Calibri"/>
          <w:sz w:val="22"/>
          <w:szCs w:val="22"/>
        </w:rPr>
      </w:pPr>
      <w:r w:rsidRPr="001B14D2">
        <w:rPr>
          <w:rFonts w:eastAsia="Calibri"/>
          <w:sz w:val="22"/>
          <w:szCs w:val="22"/>
        </w:rPr>
        <w:t>Akékoľvek zmeny pri vykonávaní diela podliehajú vzájomnému písomnému odsúhlaseniu účastníkmi zmluvy.</w:t>
      </w:r>
    </w:p>
    <w:p w14:paraId="3B1C17CE" w14:textId="77777777" w:rsidR="00AF7521" w:rsidRPr="001B14D2" w:rsidRDefault="00AF7521" w:rsidP="00AF7521">
      <w:pPr>
        <w:keepNext/>
        <w:keepLines/>
        <w:spacing w:before="120"/>
        <w:jc w:val="center"/>
        <w:outlineLvl w:val="0"/>
        <w:rPr>
          <w:rFonts w:ascii="Arial" w:eastAsia="MS Gothic" w:hAnsi="Arial" w:cs="Arial"/>
          <w:b/>
          <w:bCs/>
          <w:sz w:val="22"/>
          <w:szCs w:val="22"/>
        </w:rPr>
      </w:pPr>
      <w:proofErr w:type="spellStart"/>
      <w:r w:rsidRPr="001B14D2">
        <w:rPr>
          <w:rFonts w:ascii="Arial" w:eastAsia="MS Gothic" w:hAnsi="Arial" w:cs="Arial"/>
          <w:b/>
          <w:bCs/>
          <w:sz w:val="22"/>
          <w:szCs w:val="22"/>
        </w:rPr>
        <w:t>lll</w:t>
      </w:r>
      <w:proofErr w:type="spellEnd"/>
      <w:r w:rsidRPr="001B14D2">
        <w:rPr>
          <w:rFonts w:ascii="Arial" w:eastAsia="MS Gothic" w:hAnsi="Arial" w:cs="Arial"/>
          <w:b/>
          <w:bCs/>
          <w:sz w:val="22"/>
          <w:szCs w:val="22"/>
        </w:rPr>
        <w:t>. Termín plnenia</w:t>
      </w:r>
    </w:p>
    <w:p w14:paraId="3FCA0BA8" w14:textId="77777777" w:rsidR="00AF7521" w:rsidRPr="001B14D2" w:rsidRDefault="00AF7521" w:rsidP="00AF7521">
      <w:pPr>
        <w:keepNext/>
        <w:keepLines/>
        <w:spacing w:before="120"/>
        <w:jc w:val="center"/>
        <w:outlineLvl w:val="0"/>
        <w:rPr>
          <w:rFonts w:ascii="Arial" w:eastAsia="MS Gothic" w:hAnsi="Arial" w:cs="Arial"/>
          <w:b/>
          <w:bCs/>
          <w:sz w:val="22"/>
          <w:szCs w:val="22"/>
        </w:rPr>
      </w:pPr>
    </w:p>
    <w:p w14:paraId="452E135B" w14:textId="21BE9CE3" w:rsidR="00AF7521" w:rsidRPr="001B14D2" w:rsidRDefault="00AF7521" w:rsidP="00EA45E3">
      <w:pPr>
        <w:numPr>
          <w:ilvl w:val="0"/>
          <w:numId w:val="23"/>
        </w:numPr>
        <w:ind w:left="426"/>
        <w:jc w:val="both"/>
        <w:rPr>
          <w:rFonts w:ascii="Arial" w:eastAsia="Calibri" w:hAnsi="Arial" w:cs="Arial"/>
          <w:sz w:val="22"/>
          <w:szCs w:val="22"/>
        </w:rPr>
      </w:pPr>
      <w:r w:rsidRPr="001B14D2">
        <w:rPr>
          <w:rFonts w:ascii="Arial" w:eastAsia="Calibri" w:hAnsi="Arial" w:cs="Arial"/>
          <w:sz w:val="22"/>
          <w:szCs w:val="22"/>
        </w:rPr>
        <w:t>Zhotoviteľ sa zaväzuje, že vypracuje a dodá predmet zmluvy uvedený v čl. II tejto zmluvy</w:t>
      </w:r>
      <w:r>
        <w:rPr>
          <w:rFonts w:ascii="Arial" w:eastAsia="Calibri" w:hAnsi="Arial" w:cs="Arial"/>
          <w:sz w:val="22"/>
          <w:szCs w:val="22"/>
        </w:rPr>
        <w:t xml:space="preserve"> bez vád nedorobkov</w:t>
      </w:r>
      <w:r w:rsidRPr="001B14D2">
        <w:rPr>
          <w:rFonts w:ascii="Arial" w:eastAsia="Calibri" w:hAnsi="Arial" w:cs="Arial"/>
          <w:sz w:val="22"/>
          <w:szCs w:val="22"/>
        </w:rPr>
        <w:t xml:space="preserve"> </w:t>
      </w:r>
      <w:r w:rsidRPr="001B14D2">
        <w:rPr>
          <w:rFonts w:ascii="Arial" w:eastAsia="Calibri" w:hAnsi="Arial" w:cs="Arial"/>
          <w:b/>
          <w:bCs/>
          <w:sz w:val="22"/>
          <w:szCs w:val="22"/>
        </w:rPr>
        <w:t>v lehote zhotovenia stavby</w:t>
      </w:r>
      <w:r w:rsidRPr="00AF7521">
        <w:rPr>
          <w:rFonts w:ascii="Arial" w:eastAsia="Calibri" w:hAnsi="Arial" w:cs="Arial"/>
          <w:b/>
          <w:bCs/>
          <w:sz w:val="22"/>
          <w:szCs w:val="22"/>
        </w:rPr>
        <w:t xml:space="preserve">, </w:t>
      </w:r>
      <w:proofErr w:type="spellStart"/>
      <w:r w:rsidRPr="00AF7521">
        <w:rPr>
          <w:rFonts w:ascii="Arial" w:eastAsia="Calibri" w:hAnsi="Arial" w:cs="Arial"/>
          <w:b/>
          <w:bCs/>
          <w:sz w:val="22"/>
          <w:szCs w:val="22"/>
        </w:rPr>
        <w:t>t.j</w:t>
      </w:r>
      <w:proofErr w:type="spellEnd"/>
      <w:r w:rsidRPr="00AF7521">
        <w:rPr>
          <w:rFonts w:ascii="Arial" w:eastAsia="Calibri" w:hAnsi="Arial" w:cs="Arial"/>
          <w:b/>
          <w:bCs/>
          <w:sz w:val="22"/>
          <w:szCs w:val="22"/>
        </w:rPr>
        <w:t>.</w:t>
      </w:r>
      <w:r w:rsidRPr="001B14D2">
        <w:rPr>
          <w:rFonts w:ascii="Arial" w:eastAsia="Calibri" w:hAnsi="Arial" w:cs="Arial"/>
          <w:b/>
          <w:bCs/>
          <w:sz w:val="22"/>
          <w:szCs w:val="22"/>
        </w:rPr>
        <w:t xml:space="preserve"> najneskôr do </w:t>
      </w:r>
      <w:r>
        <w:rPr>
          <w:rFonts w:ascii="Arial" w:eastAsia="Calibri" w:hAnsi="Arial" w:cs="Arial"/>
          <w:b/>
          <w:bCs/>
          <w:sz w:val="22"/>
          <w:szCs w:val="22"/>
        </w:rPr>
        <w:t>6 kalendárnych mesiacov</w:t>
      </w:r>
      <w:r w:rsidRPr="001B14D2">
        <w:rPr>
          <w:rFonts w:ascii="Arial" w:eastAsia="Calibri" w:hAnsi="Arial" w:cs="Arial"/>
          <w:b/>
          <w:bCs/>
          <w:sz w:val="22"/>
          <w:szCs w:val="22"/>
        </w:rPr>
        <w:t xml:space="preserve"> odo dňa odovzdania a prevzatia staveniska zhotoviteľovi</w:t>
      </w:r>
      <w:r w:rsidRPr="001B14D2">
        <w:rPr>
          <w:rFonts w:ascii="Arial" w:eastAsia="Calibri" w:hAnsi="Arial" w:cs="Arial"/>
          <w:sz w:val="22"/>
          <w:szCs w:val="22"/>
        </w:rPr>
        <w:t xml:space="preserve">. </w:t>
      </w:r>
    </w:p>
    <w:p w14:paraId="13A97668" w14:textId="77777777" w:rsidR="00AF7521" w:rsidRPr="001B14D2" w:rsidRDefault="00AF7521" w:rsidP="00AF7521">
      <w:pPr>
        <w:spacing w:after="120"/>
        <w:ind w:left="426"/>
        <w:rPr>
          <w:rFonts w:ascii="Arial" w:eastAsia="Calibri" w:hAnsi="Arial" w:cs="Arial"/>
          <w:sz w:val="22"/>
          <w:szCs w:val="22"/>
        </w:rPr>
      </w:pPr>
    </w:p>
    <w:p w14:paraId="67304048" w14:textId="77777777" w:rsidR="00AF7521" w:rsidRPr="001B14D2" w:rsidRDefault="00AF7521" w:rsidP="00EA45E3">
      <w:pPr>
        <w:pStyle w:val="Odsekzoznamu"/>
        <w:numPr>
          <w:ilvl w:val="0"/>
          <w:numId w:val="23"/>
        </w:numPr>
        <w:spacing w:before="0" w:after="120" w:line="259" w:lineRule="auto"/>
        <w:ind w:left="426"/>
        <w:contextualSpacing/>
        <w:jc w:val="both"/>
        <w:rPr>
          <w:rFonts w:eastAsia="Calibri"/>
          <w:sz w:val="22"/>
          <w:szCs w:val="22"/>
        </w:rPr>
      </w:pPr>
      <w:r w:rsidRPr="001B14D2">
        <w:rPr>
          <w:rFonts w:eastAsia="Calibri"/>
          <w:sz w:val="22"/>
          <w:szCs w:val="22"/>
        </w:rPr>
        <w:t>Ak zhotoviteľ pripraví dielo alebo jeho dohodnutú časť na odovzdanie pred dohodnutým termínom</w:t>
      </w:r>
      <w:r>
        <w:rPr>
          <w:rFonts w:eastAsia="Calibri"/>
          <w:sz w:val="22"/>
          <w:szCs w:val="22"/>
        </w:rPr>
        <w:t xml:space="preserve"> bez vád a nedorobkov</w:t>
      </w:r>
      <w:r w:rsidRPr="001B14D2">
        <w:rPr>
          <w:rFonts w:eastAsia="Calibri"/>
          <w:sz w:val="22"/>
          <w:szCs w:val="22"/>
        </w:rPr>
        <w:t>, zaväzuje sa objednávateľ toto dielo prevziať aj v skoršom ponúknutom termíne, pokiaľ bude dielo zhotovené v súlade s platnými technickými normami a vypracovanou projektovou dokumentáciou.</w:t>
      </w:r>
    </w:p>
    <w:p w14:paraId="411EF574" w14:textId="77777777" w:rsidR="00AF7521" w:rsidRPr="001B14D2" w:rsidRDefault="00AF7521" w:rsidP="00AF7521">
      <w:pPr>
        <w:ind w:left="66"/>
        <w:rPr>
          <w:rFonts w:ascii="Arial" w:eastAsia="Calibri" w:hAnsi="Arial" w:cs="Arial"/>
          <w:sz w:val="22"/>
          <w:szCs w:val="22"/>
        </w:rPr>
      </w:pPr>
    </w:p>
    <w:p w14:paraId="5BBB412D" w14:textId="77777777" w:rsidR="00AF7521" w:rsidRPr="001B14D2" w:rsidRDefault="00AF7521" w:rsidP="00EA45E3">
      <w:pPr>
        <w:pStyle w:val="Odsekzoznamu"/>
        <w:numPr>
          <w:ilvl w:val="0"/>
          <w:numId w:val="23"/>
        </w:numPr>
        <w:spacing w:before="0" w:after="40" w:line="259" w:lineRule="auto"/>
        <w:ind w:left="426"/>
        <w:contextualSpacing/>
        <w:jc w:val="both"/>
        <w:rPr>
          <w:rFonts w:eastAsia="Calibri"/>
          <w:sz w:val="22"/>
          <w:szCs w:val="22"/>
        </w:rPr>
      </w:pPr>
      <w:r w:rsidRPr="001B14D2">
        <w:rPr>
          <w:rFonts w:eastAsia="Calibri"/>
          <w:sz w:val="22"/>
          <w:szCs w:val="22"/>
        </w:rPr>
        <w:t>V prípade, ak sa v priebehu plnenia tejto zmluvy vyskytne potreba uskutočniť práce, ktoré nie sú zhrnuté v tejto zmluve, je zhotoviteľ povinný ihneď o tejto skutočnosti informovať stavebný dozor objednávateľa a písomne o tejto skutočnosti zaslať objednávateľovi aj list. Následne bude objednávateľ postupovať v súlade s jeho internými predpismi a začne rokovanie o riešení vzniknutej situácie so zhotoviteľom. Pokiaľ pokračovanie prác je podmienené potrebou uskutočnenia prác, ktoré nie sú z</w:t>
      </w:r>
      <w:r>
        <w:rPr>
          <w:rFonts w:eastAsia="Calibri"/>
          <w:sz w:val="22"/>
          <w:szCs w:val="22"/>
        </w:rPr>
        <w:t>a</w:t>
      </w:r>
      <w:r w:rsidRPr="001B14D2">
        <w:rPr>
          <w:rFonts w:eastAsia="Calibri"/>
          <w:sz w:val="22"/>
          <w:szCs w:val="22"/>
        </w:rPr>
        <w:t>hrnuté v tejto zmluve, tak do prijatia vhodného riešenia lehoty podľa tohto článku neplynú. Zhotoviteľ je zároveň oprávnený prerušiť výkon tých prác, ktoré sú závislé, priamo i nepriamo, od prijatia vhodného riešenia.</w:t>
      </w:r>
    </w:p>
    <w:p w14:paraId="39C0339D" w14:textId="77777777" w:rsidR="00AF7521" w:rsidRPr="001B14D2" w:rsidRDefault="00AF7521" w:rsidP="00AF7521">
      <w:pPr>
        <w:ind w:left="426" w:hanging="300"/>
        <w:jc w:val="both"/>
        <w:rPr>
          <w:rFonts w:ascii="Arial" w:eastAsia="Calibri" w:hAnsi="Arial" w:cs="Arial"/>
          <w:sz w:val="22"/>
          <w:szCs w:val="22"/>
        </w:rPr>
      </w:pPr>
    </w:p>
    <w:p w14:paraId="1D88E6D4" w14:textId="77777777" w:rsidR="00AF7521" w:rsidRPr="001B14D2" w:rsidRDefault="00AF7521" w:rsidP="00EA45E3">
      <w:pPr>
        <w:pStyle w:val="Odsekzoznamu"/>
        <w:numPr>
          <w:ilvl w:val="0"/>
          <w:numId w:val="23"/>
        </w:numPr>
        <w:spacing w:before="0" w:after="120" w:line="259" w:lineRule="auto"/>
        <w:ind w:left="426"/>
        <w:contextualSpacing/>
        <w:jc w:val="both"/>
        <w:rPr>
          <w:rFonts w:eastAsia="Calibri"/>
          <w:sz w:val="22"/>
          <w:szCs w:val="22"/>
        </w:rPr>
      </w:pPr>
      <w:r w:rsidRPr="001B14D2">
        <w:rPr>
          <w:rFonts w:eastAsia="Calibri"/>
          <w:sz w:val="22"/>
          <w:szCs w:val="22"/>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 O všetkých takýchto prípadoch sa  spíše záznam v stavebnom denníku.</w:t>
      </w:r>
    </w:p>
    <w:p w14:paraId="280C0FDC" w14:textId="77777777" w:rsidR="00AF7521" w:rsidRPr="001B14D2" w:rsidRDefault="00AF7521" w:rsidP="00AF7521">
      <w:pPr>
        <w:widowControl w:val="0"/>
        <w:spacing w:line="240" w:lineRule="atLeast"/>
        <w:rPr>
          <w:rFonts w:ascii="Arial" w:eastAsia="Calibri" w:hAnsi="Arial" w:cs="Arial"/>
          <w:sz w:val="22"/>
          <w:szCs w:val="22"/>
        </w:rPr>
      </w:pPr>
    </w:p>
    <w:p w14:paraId="71C93147" w14:textId="77777777" w:rsidR="00AF7521" w:rsidRPr="001B14D2" w:rsidRDefault="00AF7521" w:rsidP="00EA45E3">
      <w:pPr>
        <w:pStyle w:val="Odsekzoznamu"/>
        <w:widowControl w:val="0"/>
        <w:numPr>
          <w:ilvl w:val="0"/>
          <w:numId w:val="23"/>
        </w:numPr>
        <w:spacing w:before="0" w:after="40" w:line="240" w:lineRule="atLeast"/>
        <w:ind w:left="426"/>
        <w:contextualSpacing/>
        <w:jc w:val="both"/>
        <w:rPr>
          <w:rFonts w:eastAsia="Calibri"/>
          <w:sz w:val="22"/>
          <w:szCs w:val="22"/>
        </w:rPr>
      </w:pPr>
      <w:r w:rsidRPr="001B14D2">
        <w:rPr>
          <w:rFonts w:eastAsia="Calibri"/>
          <w:sz w:val="22"/>
          <w:szCs w:val="22"/>
        </w:rPr>
        <w:t>Objednávateľ sa zaväzuje, že dokončené dielo</w:t>
      </w:r>
      <w:r>
        <w:rPr>
          <w:rFonts w:eastAsia="Calibri"/>
          <w:sz w:val="22"/>
          <w:szCs w:val="22"/>
        </w:rPr>
        <w:t xml:space="preserve"> bez vád a nedorobkov</w:t>
      </w:r>
      <w:r w:rsidRPr="001B14D2">
        <w:rPr>
          <w:rFonts w:eastAsia="Calibri"/>
          <w:sz w:val="22"/>
          <w:szCs w:val="22"/>
        </w:rPr>
        <w:t xml:space="preserve"> prevezme a zaplatí za jeho zhotovenie dohodnutú cenu.</w:t>
      </w:r>
    </w:p>
    <w:p w14:paraId="4E746023" w14:textId="77777777" w:rsidR="00AF7521" w:rsidRPr="001B14D2" w:rsidRDefault="00AF7521" w:rsidP="00AF7521">
      <w:pPr>
        <w:widowControl w:val="0"/>
        <w:shd w:val="clear" w:color="auto" w:fill="FFFFFF"/>
        <w:tabs>
          <w:tab w:val="left" w:pos="702"/>
        </w:tabs>
        <w:autoSpaceDE w:val="0"/>
        <w:autoSpaceDN w:val="0"/>
        <w:adjustRightInd w:val="0"/>
        <w:ind w:left="426"/>
        <w:jc w:val="both"/>
        <w:rPr>
          <w:rFonts w:ascii="Arial" w:hAnsi="Arial" w:cs="Arial"/>
          <w:color w:val="000000"/>
          <w:spacing w:val="-4"/>
          <w:sz w:val="22"/>
          <w:szCs w:val="22"/>
        </w:rPr>
      </w:pPr>
    </w:p>
    <w:p w14:paraId="6198F58E" w14:textId="77777777" w:rsidR="00AF7521" w:rsidRPr="001B14D2" w:rsidRDefault="00AF7521" w:rsidP="00EA45E3">
      <w:pPr>
        <w:pStyle w:val="Odsekzoznamu"/>
        <w:widowControl w:val="0"/>
        <w:numPr>
          <w:ilvl w:val="0"/>
          <w:numId w:val="23"/>
        </w:numPr>
        <w:spacing w:before="0" w:after="40" w:line="240" w:lineRule="atLeast"/>
        <w:ind w:left="426"/>
        <w:contextualSpacing/>
        <w:jc w:val="both"/>
        <w:rPr>
          <w:rFonts w:eastAsia="Calibri"/>
          <w:sz w:val="22"/>
          <w:szCs w:val="22"/>
        </w:rPr>
      </w:pPr>
      <w:r w:rsidRPr="001B14D2">
        <w:rPr>
          <w:rFonts w:eastAsia="Calibri"/>
          <w:sz w:val="22"/>
          <w:szCs w:val="22"/>
        </w:rPr>
        <w:t>Dielo bude odovzdané na základe písomného protokolu na výzvu zhotoviteľa. Ak zhotoviteľ dielo riadne neodovzdá, je objednávateľ oprávnený začať preberacie konanie deň nasledujúci po termíne plnenia podľa skutočného stavu diela.</w:t>
      </w:r>
    </w:p>
    <w:p w14:paraId="4411366E" w14:textId="77777777" w:rsidR="00AF7521" w:rsidRPr="001B14D2" w:rsidRDefault="00AF7521" w:rsidP="00AF7521">
      <w:pPr>
        <w:jc w:val="center"/>
        <w:rPr>
          <w:rFonts w:ascii="Arial" w:eastAsia="Calibri" w:hAnsi="Arial" w:cs="Arial"/>
          <w:b/>
          <w:sz w:val="22"/>
          <w:szCs w:val="22"/>
        </w:rPr>
      </w:pPr>
    </w:p>
    <w:p w14:paraId="6361FEBD" w14:textId="77777777" w:rsidR="00AF7521" w:rsidRPr="001B14D2" w:rsidRDefault="00AF7521" w:rsidP="00AF7521">
      <w:pPr>
        <w:jc w:val="center"/>
        <w:rPr>
          <w:rFonts w:ascii="Arial" w:eastAsia="Calibri" w:hAnsi="Arial" w:cs="Arial"/>
          <w:b/>
          <w:sz w:val="22"/>
          <w:szCs w:val="22"/>
        </w:rPr>
      </w:pPr>
      <w:proofErr w:type="spellStart"/>
      <w:r w:rsidRPr="001B14D2">
        <w:rPr>
          <w:rFonts w:ascii="Arial" w:eastAsia="Calibri" w:hAnsi="Arial" w:cs="Arial"/>
          <w:b/>
          <w:sz w:val="22"/>
          <w:szCs w:val="22"/>
        </w:rPr>
        <w:t>lV</w:t>
      </w:r>
      <w:proofErr w:type="spellEnd"/>
      <w:r w:rsidRPr="001B14D2">
        <w:rPr>
          <w:rFonts w:ascii="Arial" w:eastAsia="Calibri" w:hAnsi="Arial" w:cs="Arial"/>
          <w:b/>
          <w:sz w:val="22"/>
          <w:szCs w:val="22"/>
        </w:rPr>
        <w:t>. Cena</w:t>
      </w:r>
    </w:p>
    <w:p w14:paraId="41767E43" w14:textId="77777777" w:rsidR="00AF7521" w:rsidRPr="001B14D2" w:rsidRDefault="00AF7521" w:rsidP="00AF7521">
      <w:pPr>
        <w:jc w:val="both"/>
        <w:rPr>
          <w:rFonts w:ascii="Arial" w:eastAsia="Calibri" w:hAnsi="Arial" w:cs="Arial"/>
          <w:sz w:val="22"/>
          <w:szCs w:val="22"/>
        </w:rPr>
      </w:pPr>
    </w:p>
    <w:p w14:paraId="79D6B5DD" w14:textId="77777777" w:rsidR="00AF7521" w:rsidRPr="001B14D2" w:rsidRDefault="00AF7521" w:rsidP="00AF7521">
      <w:pPr>
        <w:ind w:left="360" w:hanging="360"/>
        <w:jc w:val="both"/>
        <w:rPr>
          <w:rFonts w:ascii="Arial" w:eastAsia="Calibri" w:hAnsi="Arial" w:cs="Arial"/>
          <w:sz w:val="22"/>
          <w:szCs w:val="22"/>
        </w:rPr>
      </w:pPr>
      <w:r w:rsidRPr="001B14D2">
        <w:rPr>
          <w:rFonts w:ascii="Arial" w:eastAsia="Calibri" w:hAnsi="Arial" w:cs="Arial"/>
          <w:sz w:val="22"/>
          <w:szCs w:val="22"/>
        </w:rPr>
        <w:t>1.</w:t>
      </w:r>
      <w:r w:rsidRPr="001B14D2">
        <w:rPr>
          <w:rFonts w:ascii="Arial" w:eastAsia="Calibri" w:hAnsi="Arial" w:cs="Arial"/>
          <w:sz w:val="22"/>
          <w:szCs w:val="22"/>
        </w:rPr>
        <w:tab/>
        <w:t>Cena za predmet zmluvy uvedený v článku II. tejto zmluvy je stanovená dohodou zmluvných strán v zmysle zákona č. 18/1996 Z. z. o cenách v znení neskorších predpisov a v súlade s ponukou zhotoviteľa ako pevná zmluvná cena a predstavuje:</w:t>
      </w:r>
    </w:p>
    <w:p w14:paraId="3D0BE435" w14:textId="77777777" w:rsidR="00AF7521" w:rsidRPr="001B14D2" w:rsidRDefault="00AF7521" w:rsidP="00AF7521">
      <w:pPr>
        <w:jc w:val="both"/>
        <w:rPr>
          <w:rFonts w:ascii="Arial" w:eastAsia="Calibri" w:hAnsi="Arial" w:cs="Arial"/>
          <w:sz w:val="22"/>
          <w:szCs w:val="22"/>
        </w:rPr>
      </w:pPr>
    </w:p>
    <w:p w14:paraId="0C3EA816" w14:textId="77777777" w:rsidR="00AF7521" w:rsidRPr="001B14D2" w:rsidRDefault="00AF7521" w:rsidP="00AF7521">
      <w:pPr>
        <w:ind w:firstLine="360"/>
        <w:rPr>
          <w:rFonts w:ascii="Arial" w:eastAsia="Calibri" w:hAnsi="Arial" w:cs="Arial"/>
          <w:sz w:val="22"/>
          <w:szCs w:val="22"/>
        </w:rPr>
      </w:pPr>
      <w:r w:rsidRPr="001B14D2">
        <w:rPr>
          <w:rFonts w:ascii="Arial" w:eastAsia="Calibri" w:hAnsi="Arial" w:cs="Arial"/>
          <w:sz w:val="22"/>
          <w:szCs w:val="22"/>
        </w:rPr>
        <w:t xml:space="preserve">Cena bez DPH </w:t>
      </w:r>
      <w:r w:rsidRPr="001B14D2">
        <w:rPr>
          <w:rFonts w:ascii="Arial" w:eastAsia="Calibri" w:hAnsi="Arial" w:cs="Arial"/>
          <w:b/>
          <w:sz w:val="22"/>
          <w:szCs w:val="22"/>
        </w:rPr>
        <w:t>............................</w:t>
      </w:r>
      <w:r w:rsidRPr="001B14D2">
        <w:rPr>
          <w:rFonts w:ascii="Arial" w:eastAsia="Calibri" w:hAnsi="Arial" w:cs="Arial"/>
          <w:sz w:val="22"/>
          <w:szCs w:val="22"/>
        </w:rPr>
        <w:t xml:space="preserve"> EUR </w:t>
      </w:r>
    </w:p>
    <w:p w14:paraId="5AC31DDF" w14:textId="77777777" w:rsidR="00AF7521" w:rsidRPr="001B14D2" w:rsidRDefault="00AF7521" w:rsidP="00AF7521">
      <w:pPr>
        <w:ind w:firstLine="360"/>
        <w:rPr>
          <w:rFonts w:ascii="Arial" w:eastAsia="Calibri" w:hAnsi="Arial" w:cs="Arial"/>
          <w:sz w:val="22"/>
          <w:szCs w:val="22"/>
        </w:rPr>
      </w:pPr>
      <w:r w:rsidRPr="001B14D2">
        <w:rPr>
          <w:rFonts w:ascii="Arial" w:eastAsia="Calibri" w:hAnsi="Arial" w:cs="Arial"/>
          <w:sz w:val="22"/>
          <w:szCs w:val="22"/>
        </w:rPr>
        <w:t xml:space="preserve">DPH 20 %     </w:t>
      </w:r>
      <w:r w:rsidRPr="001B14D2">
        <w:rPr>
          <w:rFonts w:ascii="Arial" w:eastAsia="Calibri" w:hAnsi="Arial" w:cs="Arial"/>
          <w:b/>
          <w:sz w:val="22"/>
          <w:szCs w:val="22"/>
        </w:rPr>
        <w:t>..............................</w:t>
      </w:r>
      <w:r w:rsidRPr="001B14D2">
        <w:rPr>
          <w:rFonts w:ascii="Arial" w:eastAsia="Calibri" w:hAnsi="Arial" w:cs="Arial"/>
          <w:sz w:val="22"/>
          <w:szCs w:val="22"/>
        </w:rPr>
        <w:t xml:space="preserve">  EUR</w:t>
      </w:r>
    </w:p>
    <w:p w14:paraId="0A5DD19A" w14:textId="77777777" w:rsidR="00AF7521" w:rsidRPr="001B14D2" w:rsidRDefault="00AF7521" w:rsidP="00AF7521">
      <w:pPr>
        <w:ind w:firstLine="360"/>
        <w:rPr>
          <w:rFonts w:ascii="Arial" w:eastAsia="Calibri" w:hAnsi="Arial" w:cs="Arial"/>
          <w:b/>
          <w:bCs/>
          <w:sz w:val="22"/>
          <w:szCs w:val="22"/>
        </w:rPr>
      </w:pPr>
      <w:r w:rsidRPr="001B14D2">
        <w:rPr>
          <w:rFonts w:ascii="Arial" w:eastAsia="Calibri" w:hAnsi="Arial" w:cs="Arial"/>
          <w:b/>
          <w:bCs/>
          <w:sz w:val="22"/>
          <w:szCs w:val="22"/>
        </w:rPr>
        <w:t xml:space="preserve">Cena s DPH  .............................. EUR </w:t>
      </w:r>
    </w:p>
    <w:p w14:paraId="4C3EAF67" w14:textId="77777777" w:rsidR="00AF7521" w:rsidRPr="001B14D2" w:rsidRDefault="00AF7521" w:rsidP="00AF7521">
      <w:pPr>
        <w:ind w:firstLine="360"/>
        <w:rPr>
          <w:rFonts w:ascii="Arial" w:eastAsia="Calibri" w:hAnsi="Arial" w:cs="Arial"/>
          <w:b/>
          <w:bCs/>
          <w:sz w:val="22"/>
          <w:szCs w:val="22"/>
        </w:rPr>
      </w:pPr>
      <w:r w:rsidRPr="001B14D2">
        <w:rPr>
          <w:rFonts w:ascii="Arial" w:eastAsia="Calibri" w:hAnsi="Arial" w:cs="Arial"/>
          <w:b/>
          <w:bCs/>
          <w:sz w:val="22"/>
          <w:szCs w:val="22"/>
        </w:rPr>
        <w:t xml:space="preserve">(slovom: ..................................... EUR </w:t>
      </w:r>
      <w:r>
        <w:rPr>
          <w:rFonts w:ascii="Arial" w:eastAsia="Calibri" w:hAnsi="Arial" w:cs="Arial"/>
          <w:b/>
          <w:bCs/>
          <w:sz w:val="22"/>
          <w:szCs w:val="22"/>
        </w:rPr>
        <w:t>bez</w:t>
      </w:r>
      <w:r w:rsidRPr="001B14D2">
        <w:rPr>
          <w:rFonts w:ascii="Arial" w:eastAsia="Calibri" w:hAnsi="Arial" w:cs="Arial"/>
          <w:b/>
          <w:bCs/>
          <w:sz w:val="22"/>
          <w:szCs w:val="22"/>
        </w:rPr>
        <w:t xml:space="preserve"> DPH a ................... centov)</w:t>
      </w:r>
    </w:p>
    <w:p w14:paraId="1BDBCD93" w14:textId="77777777" w:rsidR="00AF7521" w:rsidRPr="001B14D2" w:rsidRDefault="00AF7521" w:rsidP="00AF7521">
      <w:pPr>
        <w:rPr>
          <w:rFonts w:ascii="Arial" w:eastAsia="Calibri" w:hAnsi="Arial" w:cs="Arial"/>
          <w:sz w:val="22"/>
          <w:szCs w:val="22"/>
        </w:rPr>
      </w:pPr>
    </w:p>
    <w:p w14:paraId="5A6A3AFF" w14:textId="77777777" w:rsidR="00AF7521" w:rsidRPr="001B14D2" w:rsidRDefault="00AF7521" w:rsidP="00AF7521">
      <w:pPr>
        <w:ind w:left="360" w:hanging="360"/>
        <w:jc w:val="both"/>
        <w:outlineLvl w:val="0"/>
        <w:rPr>
          <w:rFonts w:ascii="Arial" w:eastAsia="Calibri" w:hAnsi="Arial" w:cs="Arial"/>
          <w:sz w:val="22"/>
          <w:szCs w:val="22"/>
        </w:rPr>
      </w:pPr>
      <w:r w:rsidRPr="001B14D2">
        <w:rPr>
          <w:rFonts w:ascii="Arial" w:eastAsia="Calibri" w:hAnsi="Arial" w:cs="Arial"/>
          <w:sz w:val="22"/>
          <w:szCs w:val="22"/>
        </w:rPr>
        <w:t xml:space="preserve">2. </w:t>
      </w:r>
      <w:r w:rsidRPr="001B14D2">
        <w:rPr>
          <w:rFonts w:ascii="Arial" w:eastAsia="Calibri" w:hAnsi="Arial" w:cs="Arial"/>
          <w:sz w:val="22"/>
          <w:szCs w:val="22"/>
        </w:rPr>
        <w:tab/>
        <w:t>Dohodnutá cena kompletného diela je v súlade s rozpočtovými nákladmi stavby uvedenými v ponukovom rozpočte podľa objektov v členení podľa „Výkazu výmer“. Rozpočet (ocenený „Výkaz výmer“) je neoddeliteľnou súčasťou tejto zmluvy. (Príloha č. 2)</w:t>
      </w:r>
    </w:p>
    <w:p w14:paraId="38662420" w14:textId="77777777" w:rsidR="00AF7521" w:rsidRPr="001B14D2" w:rsidRDefault="00AF7521" w:rsidP="00AF7521">
      <w:pPr>
        <w:jc w:val="both"/>
        <w:rPr>
          <w:rFonts w:ascii="Arial" w:eastAsia="Calibri" w:hAnsi="Arial" w:cs="Arial"/>
          <w:sz w:val="22"/>
          <w:szCs w:val="22"/>
        </w:rPr>
      </w:pPr>
    </w:p>
    <w:p w14:paraId="4184B126" w14:textId="77777777" w:rsidR="00AF7521" w:rsidRPr="001B14D2" w:rsidRDefault="00AF7521" w:rsidP="00AF7521">
      <w:pPr>
        <w:ind w:left="360" w:hanging="360"/>
        <w:jc w:val="both"/>
        <w:rPr>
          <w:rFonts w:ascii="Arial" w:eastAsia="Calibri" w:hAnsi="Arial" w:cs="Arial"/>
          <w:sz w:val="22"/>
          <w:szCs w:val="22"/>
        </w:rPr>
      </w:pPr>
      <w:r w:rsidRPr="001B14D2">
        <w:rPr>
          <w:rFonts w:ascii="Arial" w:eastAsia="Calibri" w:hAnsi="Arial" w:cs="Arial"/>
          <w:sz w:val="22"/>
          <w:szCs w:val="22"/>
        </w:rPr>
        <w:t xml:space="preserve">3. </w:t>
      </w:r>
      <w:r w:rsidRPr="001B14D2">
        <w:rPr>
          <w:rFonts w:ascii="Arial" w:eastAsia="Calibri" w:hAnsi="Arial" w:cs="Arial"/>
          <w:sz w:val="22"/>
          <w:szCs w:val="22"/>
        </w:rPr>
        <w:tab/>
        <w:t>V cene uvedenej v ods. 1 tohto článku sú zahrnuté aj náklady na:</w:t>
      </w:r>
    </w:p>
    <w:p w14:paraId="1A8CCA43" w14:textId="77777777" w:rsidR="00AF7521" w:rsidRPr="001B14D2" w:rsidRDefault="00AF7521" w:rsidP="00EA45E3">
      <w:pPr>
        <w:pStyle w:val="Odsekzoznamu"/>
        <w:numPr>
          <w:ilvl w:val="0"/>
          <w:numId w:val="21"/>
        </w:numPr>
        <w:spacing w:before="0" w:after="40" w:line="259" w:lineRule="auto"/>
        <w:contextualSpacing/>
        <w:jc w:val="both"/>
        <w:rPr>
          <w:rFonts w:eastAsia="Calibri"/>
          <w:sz w:val="22"/>
          <w:szCs w:val="22"/>
        </w:rPr>
      </w:pPr>
      <w:r w:rsidRPr="001B14D2">
        <w:rPr>
          <w:rFonts w:eastAsia="Calibri"/>
          <w:sz w:val="22"/>
          <w:szCs w:val="22"/>
        </w:rPr>
        <w:t xml:space="preserve">vybudovanie, prevádzku, </w:t>
      </w:r>
      <w:r>
        <w:rPr>
          <w:rFonts w:eastAsia="Calibri"/>
          <w:sz w:val="22"/>
          <w:szCs w:val="22"/>
        </w:rPr>
        <w:t xml:space="preserve">oplotenie, stráženie, </w:t>
      </w:r>
      <w:r w:rsidRPr="001B14D2">
        <w:rPr>
          <w:rFonts w:eastAsia="Calibri"/>
          <w:sz w:val="22"/>
          <w:szCs w:val="22"/>
        </w:rPr>
        <w:t>údržbu a vypratanie staveniska,</w:t>
      </w:r>
    </w:p>
    <w:p w14:paraId="26381C72" w14:textId="77777777" w:rsidR="00AF7521" w:rsidRPr="001B14D2" w:rsidRDefault="00AF7521" w:rsidP="00EA45E3">
      <w:pPr>
        <w:pStyle w:val="Odsekzoznamu"/>
        <w:numPr>
          <w:ilvl w:val="0"/>
          <w:numId w:val="21"/>
        </w:numPr>
        <w:spacing w:before="0" w:after="40" w:line="259" w:lineRule="auto"/>
        <w:contextualSpacing/>
        <w:jc w:val="both"/>
        <w:rPr>
          <w:rFonts w:eastAsia="Calibri"/>
          <w:sz w:val="22"/>
          <w:szCs w:val="22"/>
        </w:rPr>
      </w:pPr>
      <w:r w:rsidRPr="001B14D2">
        <w:rPr>
          <w:rFonts w:eastAsia="Calibri"/>
          <w:sz w:val="22"/>
          <w:szCs w:val="22"/>
        </w:rPr>
        <w:t xml:space="preserve">práce a dodávky nutné k vykonaniu diela v parametroch predpísaných projektovou dokumentáciou, </w:t>
      </w:r>
    </w:p>
    <w:p w14:paraId="51A80C6B" w14:textId="77777777" w:rsidR="00AF7521" w:rsidRPr="001B14D2" w:rsidRDefault="00AF7521" w:rsidP="00EA45E3">
      <w:pPr>
        <w:pStyle w:val="Odsekzoznamu"/>
        <w:numPr>
          <w:ilvl w:val="0"/>
          <w:numId w:val="21"/>
        </w:numPr>
        <w:spacing w:before="0" w:after="40" w:line="259" w:lineRule="auto"/>
        <w:contextualSpacing/>
        <w:jc w:val="both"/>
        <w:outlineLvl w:val="0"/>
        <w:rPr>
          <w:rFonts w:eastAsia="Calibri"/>
          <w:sz w:val="22"/>
          <w:szCs w:val="22"/>
        </w:rPr>
      </w:pPr>
      <w:r w:rsidRPr="001B14D2">
        <w:rPr>
          <w:rFonts w:eastAsia="Calibri"/>
          <w:sz w:val="22"/>
          <w:szCs w:val="22"/>
        </w:rPr>
        <w:t>všetky doklady potrebné ku kolaudácii stavby (v prípade potreby), k uvedeniu diela do prevádzky a jeho užívaniu vyplývajúce z príslušných právnych predpisov a STN noriem (vydané odborne spôsobilými osobami) vzťahujúce sa na predmet zákazky.</w:t>
      </w:r>
    </w:p>
    <w:p w14:paraId="36F137E4" w14:textId="77777777" w:rsidR="00AF7521" w:rsidRPr="001B14D2" w:rsidRDefault="00AF7521" w:rsidP="00AF7521">
      <w:pPr>
        <w:ind w:left="360"/>
        <w:jc w:val="both"/>
        <w:outlineLvl w:val="0"/>
        <w:rPr>
          <w:rFonts w:ascii="Arial" w:eastAsia="Calibri" w:hAnsi="Arial" w:cs="Arial"/>
          <w:sz w:val="22"/>
          <w:szCs w:val="22"/>
        </w:rPr>
      </w:pPr>
    </w:p>
    <w:p w14:paraId="5EFA098E" w14:textId="77777777" w:rsidR="00AF7521" w:rsidRPr="001B14D2" w:rsidRDefault="00AF7521" w:rsidP="00AF7521">
      <w:pPr>
        <w:ind w:left="284" w:hanging="284"/>
        <w:jc w:val="both"/>
        <w:outlineLvl w:val="0"/>
        <w:rPr>
          <w:rFonts w:ascii="Arial" w:eastAsia="Calibri" w:hAnsi="Arial" w:cs="Arial"/>
          <w:sz w:val="22"/>
          <w:szCs w:val="22"/>
        </w:rPr>
      </w:pPr>
      <w:r w:rsidRPr="001B14D2">
        <w:rPr>
          <w:rFonts w:ascii="Arial" w:eastAsia="Calibri" w:hAnsi="Arial" w:cs="Arial"/>
          <w:sz w:val="22"/>
          <w:szCs w:val="22"/>
        </w:rPr>
        <w:t xml:space="preserve">4.  </w:t>
      </w:r>
      <w:r w:rsidRPr="00EA5CD5">
        <w:rPr>
          <w:rFonts w:ascii="Arial" w:eastAsia="Calibri" w:hAnsi="Arial" w:cs="Arial"/>
          <w:sz w:val="22"/>
          <w:szCs w:val="22"/>
        </w:rPr>
        <w:t>Zhotoviteľ</w:t>
      </w:r>
      <w:r w:rsidRPr="001B14D2">
        <w:rPr>
          <w:rFonts w:ascii="Arial" w:eastAsia="Calibri" w:hAnsi="Arial" w:cs="Arial"/>
          <w:sz w:val="22"/>
          <w:szCs w:val="22"/>
        </w:rPr>
        <w:t xml:space="preserve"> sa zaväzuje zabezpečiť vytýčenie podzemných vedení inžinierskych sietí </w:t>
      </w:r>
      <w:r>
        <w:rPr>
          <w:rFonts w:ascii="Arial" w:eastAsia="Calibri" w:hAnsi="Arial" w:cs="Arial"/>
          <w:sz w:val="22"/>
          <w:szCs w:val="22"/>
        </w:rPr>
        <w:t xml:space="preserve">pred začatím akýchkoľvek stavebných prác a pred zriadením staveniska, a to </w:t>
      </w:r>
      <w:r w:rsidRPr="001B14D2">
        <w:rPr>
          <w:rFonts w:ascii="Arial" w:eastAsia="Calibri" w:hAnsi="Arial" w:cs="Arial"/>
          <w:sz w:val="22"/>
          <w:szCs w:val="22"/>
        </w:rPr>
        <w:t xml:space="preserve">na vlastné náklady a nebezpečenstvo. </w:t>
      </w:r>
    </w:p>
    <w:p w14:paraId="394D83B9" w14:textId="77777777" w:rsidR="00AF7521" w:rsidRPr="001B14D2" w:rsidRDefault="00AF7521" w:rsidP="00AF7521">
      <w:pPr>
        <w:ind w:left="284" w:hanging="284"/>
        <w:jc w:val="both"/>
        <w:outlineLvl w:val="0"/>
        <w:rPr>
          <w:rFonts w:ascii="Arial" w:eastAsia="Calibri" w:hAnsi="Arial" w:cs="Arial"/>
          <w:sz w:val="22"/>
          <w:szCs w:val="22"/>
        </w:rPr>
      </w:pPr>
    </w:p>
    <w:p w14:paraId="6DC322B3" w14:textId="77777777" w:rsidR="00AF7521" w:rsidRPr="001B14D2" w:rsidRDefault="00AF7521" w:rsidP="00AF7521">
      <w:pPr>
        <w:ind w:left="284" w:hanging="284"/>
        <w:jc w:val="both"/>
        <w:outlineLvl w:val="0"/>
        <w:rPr>
          <w:rFonts w:ascii="Arial" w:eastAsia="Calibri" w:hAnsi="Arial" w:cs="Arial"/>
          <w:sz w:val="22"/>
          <w:szCs w:val="22"/>
        </w:rPr>
      </w:pPr>
      <w:r w:rsidRPr="001B14D2">
        <w:rPr>
          <w:rFonts w:ascii="Arial" w:eastAsia="Calibri" w:hAnsi="Arial" w:cs="Arial"/>
          <w:sz w:val="22"/>
          <w:szCs w:val="22"/>
        </w:rPr>
        <w:t xml:space="preserve">5. </w:t>
      </w:r>
      <w:r w:rsidRPr="001B14D2">
        <w:rPr>
          <w:rFonts w:ascii="Arial" w:eastAsia="Calibri" w:hAnsi="Arial" w:cs="Arial"/>
          <w:sz w:val="22"/>
          <w:szCs w:val="22"/>
        </w:rPr>
        <w:tab/>
        <w:t>V cene uvedenej v ods. 1 tohto článku sú zahrnuté aj všetky ostatné náklady súvisiace so    zhotovením predmetu zmluvy.</w:t>
      </w:r>
    </w:p>
    <w:p w14:paraId="72172CB4" w14:textId="77777777" w:rsidR="00AF7521" w:rsidRPr="001B14D2" w:rsidRDefault="00AF7521" w:rsidP="00AF7521">
      <w:pPr>
        <w:ind w:left="284" w:hanging="284"/>
        <w:jc w:val="both"/>
        <w:outlineLvl w:val="0"/>
        <w:rPr>
          <w:rFonts w:ascii="Arial" w:eastAsia="Calibri" w:hAnsi="Arial" w:cs="Arial"/>
          <w:sz w:val="22"/>
          <w:szCs w:val="22"/>
        </w:rPr>
      </w:pPr>
    </w:p>
    <w:p w14:paraId="7E1AE302" w14:textId="77777777" w:rsidR="00AF7521" w:rsidRPr="001B14D2" w:rsidRDefault="00AF7521" w:rsidP="00AF7521">
      <w:pPr>
        <w:ind w:left="284" w:hanging="284"/>
        <w:jc w:val="both"/>
        <w:outlineLvl w:val="0"/>
        <w:rPr>
          <w:rFonts w:ascii="Arial" w:eastAsia="Calibri" w:hAnsi="Arial" w:cs="Arial"/>
          <w:sz w:val="22"/>
          <w:szCs w:val="22"/>
        </w:rPr>
      </w:pPr>
      <w:r w:rsidRPr="001B14D2">
        <w:rPr>
          <w:rFonts w:ascii="Arial" w:eastAsia="Calibri" w:hAnsi="Arial" w:cs="Arial"/>
          <w:sz w:val="22"/>
          <w:szCs w:val="22"/>
        </w:rPr>
        <w:t>6.</w:t>
      </w:r>
      <w:r w:rsidRPr="001B14D2">
        <w:rPr>
          <w:rFonts w:ascii="Arial" w:eastAsia="Calibri" w:hAnsi="Arial" w:cs="Arial"/>
          <w:sz w:val="22"/>
          <w:szCs w:val="22"/>
        </w:rPr>
        <w:tab/>
        <w:t>Cena predmetu zmluvy je konečná a zahŕňa všetky činnosti zhotoviteľa potrebné na riadne zabezpečenie vykonania diela.</w:t>
      </w:r>
    </w:p>
    <w:p w14:paraId="6883BA09" w14:textId="77777777" w:rsidR="00AF7521" w:rsidRPr="001B14D2" w:rsidRDefault="00AF7521" w:rsidP="00AF7521">
      <w:pPr>
        <w:rPr>
          <w:rFonts w:ascii="Arial" w:eastAsia="Calibri" w:hAnsi="Arial" w:cs="Arial"/>
          <w:sz w:val="22"/>
          <w:szCs w:val="22"/>
          <w:u w:val="single"/>
        </w:rPr>
      </w:pPr>
    </w:p>
    <w:p w14:paraId="2084E448" w14:textId="77777777" w:rsidR="00AF7521" w:rsidRPr="001B14D2" w:rsidRDefault="00AF7521" w:rsidP="00AF7521">
      <w:pPr>
        <w:jc w:val="center"/>
        <w:rPr>
          <w:rFonts w:ascii="Arial" w:eastAsia="Calibri" w:hAnsi="Arial" w:cs="Arial"/>
          <w:b/>
          <w:sz w:val="22"/>
          <w:szCs w:val="22"/>
        </w:rPr>
      </w:pPr>
      <w:r w:rsidRPr="001B14D2">
        <w:rPr>
          <w:rFonts w:ascii="Arial" w:eastAsia="Calibri" w:hAnsi="Arial" w:cs="Arial"/>
          <w:b/>
          <w:sz w:val="22"/>
          <w:szCs w:val="22"/>
        </w:rPr>
        <w:t>V. Platobné podmienky</w:t>
      </w:r>
    </w:p>
    <w:p w14:paraId="25365F0C" w14:textId="77777777" w:rsidR="00AF7521" w:rsidRPr="001B14D2" w:rsidRDefault="00AF7521" w:rsidP="00AF7521">
      <w:pPr>
        <w:jc w:val="both"/>
        <w:rPr>
          <w:rFonts w:ascii="Arial" w:eastAsia="Calibri" w:hAnsi="Arial" w:cs="Arial"/>
          <w:sz w:val="22"/>
          <w:szCs w:val="22"/>
        </w:rPr>
      </w:pPr>
    </w:p>
    <w:p w14:paraId="31E90E60" w14:textId="77777777" w:rsidR="00AF7521" w:rsidRPr="001B14D2" w:rsidRDefault="00AF7521" w:rsidP="00EA45E3">
      <w:pPr>
        <w:pStyle w:val="Odsekzoznamu"/>
        <w:numPr>
          <w:ilvl w:val="0"/>
          <w:numId w:val="24"/>
        </w:numPr>
        <w:spacing w:before="0" w:after="40" w:line="259" w:lineRule="auto"/>
        <w:ind w:left="284"/>
        <w:contextualSpacing/>
        <w:jc w:val="both"/>
        <w:rPr>
          <w:rFonts w:eastAsia="Calibri"/>
          <w:sz w:val="22"/>
          <w:szCs w:val="22"/>
        </w:rPr>
      </w:pPr>
      <w:r w:rsidRPr="001B14D2">
        <w:rPr>
          <w:rFonts w:eastAsia="Calibri"/>
          <w:sz w:val="22"/>
          <w:szCs w:val="22"/>
        </w:rPr>
        <w:t xml:space="preserve">Zmluvné strany sa dohodli na tom, že zhotoviteľ bude vykonané práce fakturovať  nasledovne: </w:t>
      </w:r>
    </w:p>
    <w:p w14:paraId="54D9497F" w14:textId="77777777" w:rsidR="00AF7521" w:rsidRPr="001B14D2" w:rsidRDefault="00AF7521" w:rsidP="00AF7521">
      <w:pPr>
        <w:pStyle w:val="Odsekzoznamu"/>
        <w:ind w:left="284"/>
        <w:jc w:val="both"/>
        <w:rPr>
          <w:rFonts w:eastAsia="Calibri"/>
          <w:sz w:val="22"/>
          <w:szCs w:val="22"/>
        </w:rPr>
      </w:pPr>
      <w:r w:rsidRPr="001B14D2">
        <w:rPr>
          <w:rFonts w:eastAsia="Calibri"/>
          <w:sz w:val="22"/>
          <w:szCs w:val="22"/>
        </w:rPr>
        <w:t>Fakturácia za vykonané práce bude zhotoviteľom vykonávaná mesačne, vždy k poslednému dňu mesiaca. Podkladom pre fakturáciu je súpis prác odsúhlasený Objednávateľom poverenou osobou</w:t>
      </w:r>
      <w:r>
        <w:rPr>
          <w:rFonts w:eastAsia="Calibri"/>
          <w:sz w:val="22"/>
          <w:szCs w:val="22"/>
        </w:rPr>
        <w:t xml:space="preserve"> (osobou vykonávajúcou stavebný dozor)</w:t>
      </w:r>
      <w:r w:rsidRPr="001B14D2">
        <w:rPr>
          <w:rFonts w:eastAsia="Calibri"/>
          <w:sz w:val="22"/>
          <w:szCs w:val="22"/>
        </w:rPr>
        <w:t>.</w:t>
      </w:r>
    </w:p>
    <w:p w14:paraId="2EE57810" w14:textId="77777777" w:rsidR="00AF7521" w:rsidRDefault="00AF7521" w:rsidP="00AF7521">
      <w:pPr>
        <w:pStyle w:val="Odsekzoznamu"/>
        <w:ind w:left="284"/>
        <w:jc w:val="both"/>
        <w:rPr>
          <w:rFonts w:eastAsia="Calibri"/>
          <w:sz w:val="22"/>
          <w:szCs w:val="22"/>
        </w:rPr>
      </w:pPr>
      <w:r w:rsidRPr="001B14D2">
        <w:rPr>
          <w:rFonts w:eastAsia="Calibri"/>
          <w:sz w:val="22"/>
          <w:szCs w:val="22"/>
        </w:rPr>
        <w:t xml:space="preserve">Doplatok vo výške rozdielu medzi cenou Diela </w:t>
      </w:r>
      <w:r>
        <w:rPr>
          <w:rFonts w:eastAsia="Calibri"/>
          <w:sz w:val="22"/>
          <w:szCs w:val="22"/>
        </w:rPr>
        <w:t xml:space="preserve">uvedenou v čl. IV Cena, bod 1, a </w:t>
      </w:r>
      <w:r w:rsidRPr="001B14D2">
        <w:rPr>
          <w:rFonts w:eastAsia="Calibri"/>
          <w:sz w:val="22"/>
          <w:szCs w:val="22"/>
        </w:rPr>
        <w:t xml:space="preserve">priebežne fakturovanou </w:t>
      </w:r>
      <w:r>
        <w:rPr>
          <w:rFonts w:eastAsia="Calibri"/>
          <w:sz w:val="22"/>
          <w:szCs w:val="22"/>
        </w:rPr>
        <w:t xml:space="preserve">sumou podľa prvého odseku tohto bodu 1., </w:t>
      </w:r>
      <w:r w:rsidRPr="001B14D2">
        <w:rPr>
          <w:rFonts w:eastAsia="Calibri"/>
          <w:sz w:val="22"/>
          <w:szCs w:val="22"/>
        </w:rPr>
        <w:t xml:space="preserve">uhradí Objednávateľ po prevzatí celého Diela </w:t>
      </w:r>
      <w:r>
        <w:rPr>
          <w:rFonts w:eastAsia="Calibri"/>
          <w:sz w:val="22"/>
          <w:szCs w:val="22"/>
        </w:rPr>
        <w:t xml:space="preserve">bez vád a nedorobkov </w:t>
      </w:r>
      <w:r w:rsidRPr="001B14D2">
        <w:rPr>
          <w:rFonts w:eastAsia="Calibri"/>
          <w:sz w:val="22"/>
          <w:szCs w:val="22"/>
        </w:rPr>
        <w:t>na základe súpisu skutočne vykonaných prác odsúhlaseného Objednávateľom poverenou osobou.</w:t>
      </w:r>
    </w:p>
    <w:p w14:paraId="343BB902" w14:textId="77777777" w:rsidR="00AF7521" w:rsidRPr="001B14D2" w:rsidRDefault="00AF7521" w:rsidP="00AF7521">
      <w:pPr>
        <w:pStyle w:val="Odsekzoznamu"/>
        <w:ind w:left="284"/>
        <w:jc w:val="both"/>
        <w:rPr>
          <w:rFonts w:eastAsia="Calibri"/>
          <w:sz w:val="22"/>
          <w:szCs w:val="22"/>
        </w:rPr>
      </w:pPr>
      <w:r>
        <w:rPr>
          <w:rFonts w:eastAsia="Calibri"/>
          <w:sz w:val="22"/>
          <w:szCs w:val="22"/>
        </w:rPr>
        <w:t>Vyčíslenie výšky a sadzby DPH na faktúre podlieha platnej legislatíve v čase zdaniteľného plnenia.</w:t>
      </w:r>
    </w:p>
    <w:p w14:paraId="7235483B" w14:textId="77777777" w:rsidR="00AF7521" w:rsidRPr="001B14D2" w:rsidRDefault="00AF7521" w:rsidP="00AF7521">
      <w:pPr>
        <w:ind w:left="284" w:hanging="180"/>
        <w:jc w:val="both"/>
        <w:rPr>
          <w:rFonts w:ascii="Arial" w:eastAsia="Calibri" w:hAnsi="Arial" w:cs="Arial"/>
          <w:sz w:val="22"/>
          <w:szCs w:val="22"/>
        </w:rPr>
      </w:pPr>
    </w:p>
    <w:p w14:paraId="0120FCB8" w14:textId="77777777" w:rsidR="00AF7521" w:rsidRPr="001B14D2" w:rsidRDefault="00AF7521" w:rsidP="00EA45E3">
      <w:pPr>
        <w:pStyle w:val="Odsekzoznamu"/>
        <w:numPr>
          <w:ilvl w:val="0"/>
          <w:numId w:val="24"/>
        </w:numPr>
        <w:spacing w:before="0" w:after="40" w:line="259" w:lineRule="auto"/>
        <w:ind w:left="284"/>
        <w:contextualSpacing/>
        <w:jc w:val="both"/>
        <w:outlineLvl w:val="0"/>
        <w:rPr>
          <w:rFonts w:eastAsia="Calibri"/>
          <w:sz w:val="22"/>
          <w:szCs w:val="22"/>
        </w:rPr>
      </w:pPr>
      <w:r w:rsidRPr="001B14D2">
        <w:rPr>
          <w:rFonts w:eastAsia="Calibri"/>
          <w:sz w:val="22"/>
          <w:szCs w:val="22"/>
        </w:rPr>
        <w:t xml:space="preserve">Objednávateľ neposkytuje zhotoviteľovi žiadne zálohové platby. </w:t>
      </w:r>
    </w:p>
    <w:p w14:paraId="698BC6EE" w14:textId="77777777" w:rsidR="00AF7521" w:rsidRPr="001B14D2" w:rsidRDefault="00AF7521" w:rsidP="00AF7521">
      <w:pPr>
        <w:ind w:left="284" w:hanging="284"/>
        <w:jc w:val="both"/>
        <w:outlineLvl w:val="0"/>
        <w:rPr>
          <w:rFonts w:ascii="Arial" w:eastAsia="Calibri" w:hAnsi="Arial" w:cs="Arial"/>
          <w:sz w:val="22"/>
          <w:szCs w:val="22"/>
        </w:rPr>
      </w:pPr>
    </w:p>
    <w:p w14:paraId="325B791F" w14:textId="77777777" w:rsidR="00AF7521" w:rsidRPr="001B14D2" w:rsidRDefault="00AF7521" w:rsidP="00EA45E3">
      <w:pPr>
        <w:pStyle w:val="Odsekzoznamu"/>
        <w:numPr>
          <w:ilvl w:val="0"/>
          <w:numId w:val="24"/>
        </w:numPr>
        <w:spacing w:before="0" w:after="40" w:line="259" w:lineRule="auto"/>
        <w:ind w:left="284"/>
        <w:contextualSpacing/>
        <w:jc w:val="both"/>
        <w:outlineLvl w:val="0"/>
        <w:rPr>
          <w:rFonts w:eastAsia="Calibri"/>
          <w:sz w:val="22"/>
          <w:szCs w:val="22"/>
        </w:rPr>
      </w:pPr>
      <w:r w:rsidRPr="001B14D2">
        <w:rPr>
          <w:rFonts w:eastAsia="Calibri"/>
          <w:sz w:val="22"/>
          <w:szCs w:val="22"/>
        </w:rPr>
        <w:t xml:space="preserve">Faktúry musia obsahovať náležitosti uvedené podľa § 71 zákona č. 222/2004 Z. z. o dani z pridanej hodnoty v znení neskorších predpisov a údaje podľa zákona č. 513/1991 Zb. Obchodného zákonníka. V prípade, že faktúra neobsahuje potrebné náležitosti, vráti ju objednávateľ zhotoviteľovi na prepracovanie s tým, že </w:t>
      </w:r>
      <w:r>
        <w:rPr>
          <w:rFonts w:eastAsia="Calibri"/>
          <w:sz w:val="22"/>
          <w:szCs w:val="22"/>
        </w:rPr>
        <w:t>v</w:t>
      </w:r>
      <w:r w:rsidRPr="001B14D2">
        <w:rPr>
          <w:rFonts w:eastAsia="Calibri"/>
          <w:sz w:val="22"/>
          <w:szCs w:val="22"/>
        </w:rPr>
        <w:t> takomto prípade sa preruší plynutie lehoty splatnosti, pričom pokračovanie lehoty splatnosti začne plynúť dňom doručenia opravenej faktúry objednávateľovi.</w:t>
      </w:r>
    </w:p>
    <w:p w14:paraId="7A426556" w14:textId="77777777" w:rsidR="00AF7521" w:rsidRPr="001B14D2" w:rsidRDefault="00AF7521" w:rsidP="00AF7521">
      <w:pPr>
        <w:ind w:left="284"/>
        <w:jc w:val="both"/>
        <w:rPr>
          <w:rFonts w:ascii="Arial" w:eastAsia="Calibri" w:hAnsi="Arial" w:cs="Arial"/>
          <w:sz w:val="22"/>
          <w:szCs w:val="22"/>
        </w:rPr>
      </w:pPr>
    </w:p>
    <w:p w14:paraId="60369498" w14:textId="77777777" w:rsidR="00AF7521" w:rsidRPr="001B14D2" w:rsidRDefault="00AF7521" w:rsidP="00EA45E3">
      <w:pPr>
        <w:pStyle w:val="Odsekzoznamu"/>
        <w:numPr>
          <w:ilvl w:val="0"/>
          <w:numId w:val="24"/>
        </w:numPr>
        <w:spacing w:before="0" w:after="40" w:line="259" w:lineRule="auto"/>
        <w:ind w:left="284"/>
        <w:contextualSpacing/>
        <w:jc w:val="both"/>
        <w:outlineLvl w:val="0"/>
        <w:rPr>
          <w:rFonts w:eastAsia="Calibri"/>
          <w:sz w:val="22"/>
          <w:szCs w:val="22"/>
        </w:rPr>
      </w:pPr>
      <w:r w:rsidRPr="001B14D2">
        <w:rPr>
          <w:rFonts w:eastAsia="Calibri"/>
          <w:sz w:val="22"/>
          <w:szCs w:val="22"/>
        </w:rPr>
        <w:t>Podkladom pre vystavenie faktúry je súpis vykonaných prác a dodávok potvrdený objednávateľom. V prípade, že súpis vykonaných prác bude obsahovať práce v nižšom ako dojednanom rozsahu, zhotoviteľ vystaví faktúru na sumu zníženú o nevykonané práce, to znamená faktúru na sumu skutočne vykonaných prác.</w:t>
      </w:r>
    </w:p>
    <w:p w14:paraId="28EF6AE7" w14:textId="77777777" w:rsidR="00AF7521" w:rsidRPr="001B14D2" w:rsidRDefault="00AF7521" w:rsidP="00AF7521">
      <w:pPr>
        <w:ind w:left="284"/>
        <w:jc w:val="both"/>
        <w:rPr>
          <w:rFonts w:ascii="Arial" w:eastAsia="Calibri" w:hAnsi="Arial" w:cs="Arial"/>
          <w:sz w:val="22"/>
          <w:szCs w:val="22"/>
        </w:rPr>
      </w:pPr>
    </w:p>
    <w:p w14:paraId="03E4F80A" w14:textId="77777777" w:rsidR="00AF7521" w:rsidRPr="001B14D2" w:rsidRDefault="00AF7521" w:rsidP="00EA45E3">
      <w:pPr>
        <w:pStyle w:val="Odsekzoznamu"/>
        <w:numPr>
          <w:ilvl w:val="0"/>
          <w:numId w:val="24"/>
        </w:numPr>
        <w:spacing w:before="0" w:after="40" w:line="259" w:lineRule="auto"/>
        <w:ind w:left="284"/>
        <w:contextualSpacing/>
        <w:jc w:val="both"/>
        <w:outlineLvl w:val="0"/>
        <w:rPr>
          <w:rFonts w:eastAsia="Calibri"/>
          <w:sz w:val="22"/>
          <w:szCs w:val="22"/>
        </w:rPr>
      </w:pPr>
      <w:r w:rsidRPr="001B14D2">
        <w:rPr>
          <w:rFonts w:eastAsia="Calibri"/>
          <w:sz w:val="22"/>
          <w:szCs w:val="22"/>
        </w:rPr>
        <w:t xml:space="preserve">Faktúry sú splatné </w:t>
      </w:r>
      <w:r w:rsidRPr="00AF3208">
        <w:rPr>
          <w:rFonts w:eastAsia="Calibri"/>
          <w:b/>
          <w:bCs/>
          <w:sz w:val="22"/>
          <w:szCs w:val="22"/>
        </w:rPr>
        <w:t>do 60 dní</w:t>
      </w:r>
      <w:r w:rsidRPr="001B14D2">
        <w:rPr>
          <w:rFonts w:eastAsia="Calibri"/>
          <w:sz w:val="22"/>
          <w:szCs w:val="22"/>
        </w:rPr>
        <w:t xml:space="preserve"> odo dňa ich doručenia objednávateľovi. Za deň úhrady sa považuje deň odpísania z účtu objednávateľa.</w:t>
      </w:r>
    </w:p>
    <w:p w14:paraId="020C3C21" w14:textId="77777777" w:rsidR="00AF7521" w:rsidRPr="001B14D2" w:rsidRDefault="00AF7521" w:rsidP="00AF7521">
      <w:pPr>
        <w:ind w:left="284" w:hanging="284"/>
        <w:jc w:val="both"/>
        <w:outlineLvl w:val="0"/>
        <w:rPr>
          <w:rFonts w:ascii="Arial" w:eastAsia="Calibri" w:hAnsi="Arial" w:cs="Arial"/>
          <w:sz w:val="22"/>
          <w:szCs w:val="22"/>
        </w:rPr>
      </w:pPr>
    </w:p>
    <w:p w14:paraId="2A6B5CB6" w14:textId="77777777" w:rsidR="00AF7521" w:rsidRPr="001B14D2" w:rsidRDefault="00AF7521" w:rsidP="00EA45E3">
      <w:pPr>
        <w:pStyle w:val="Odsekzoznamu"/>
        <w:numPr>
          <w:ilvl w:val="0"/>
          <w:numId w:val="24"/>
        </w:numPr>
        <w:spacing w:before="0" w:after="40" w:line="259" w:lineRule="auto"/>
        <w:ind w:left="284"/>
        <w:contextualSpacing/>
        <w:jc w:val="both"/>
        <w:outlineLvl w:val="0"/>
        <w:rPr>
          <w:rFonts w:eastAsia="Calibri"/>
          <w:sz w:val="22"/>
          <w:szCs w:val="22"/>
        </w:rPr>
      </w:pPr>
      <w:r>
        <w:rPr>
          <w:rFonts w:eastAsia="Calibri"/>
          <w:sz w:val="22"/>
          <w:szCs w:val="22"/>
        </w:rPr>
        <w:lastRenderedPageBreak/>
        <w:t>Zhotoviteľ sa zaväzuje, že v prípade, ak sa dostane do omeškania s plnením</w:t>
      </w:r>
      <w:r w:rsidRPr="001B14D2">
        <w:rPr>
          <w:rFonts w:eastAsia="Calibri"/>
          <w:sz w:val="22"/>
          <w:szCs w:val="22"/>
        </w:rPr>
        <w:t xml:space="preserve"> predmetu zmluvy </w:t>
      </w:r>
      <w:r>
        <w:rPr>
          <w:rFonts w:eastAsia="Calibri"/>
          <w:sz w:val="22"/>
          <w:szCs w:val="22"/>
        </w:rPr>
        <w:t xml:space="preserve">(odovzdaním Diela bez vád a nedorobkov), zaplatí </w:t>
      </w:r>
      <w:r w:rsidRPr="001B14D2">
        <w:rPr>
          <w:rFonts w:eastAsia="Calibri"/>
          <w:sz w:val="22"/>
          <w:szCs w:val="22"/>
        </w:rPr>
        <w:t>objednávateľ</w:t>
      </w:r>
      <w:r>
        <w:rPr>
          <w:rFonts w:eastAsia="Calibri"/>
          <w:sz w:val="22"/>
          <w:szCs w:val="22"/>
        </w:rPr>
        <w:t>ovi</w:t>
      </w:r>
      <w:r w:rsidRPr="001B14D2">
        <w:rPr>
          <w:rFonts w:eastAsia="Calibri"/>
          <w:sz w:val="22"/>
          <w:szCs w:val="22"/>
        </w:rPr>
        <w:t xml:space="preserve">  zmluvnú pokutu vo výške 0,05 % </w:t>
      </w:r>
      <w:r>
        <w:rPr>
          <w:rFonts w:eastAsia="Calibri"/>
          <w:sz w:val="22"/>
          <w:szCs w:val="22"/>
        </w:rPr>
        <w:t xml:space="preserve">denne </w:t>
      </w:r>
      <w:r w:rsidRPr="001B14D2">
        <w:rPr>
          <w:rFonts w:eastAsia="Calibri"/>
          <w:sz w:val="22"/>
          <w:szCs w:val="22"/>
        </w:rPr>
        <w:t>z</w:t>
      </w:r>
      <w:r>
        <w:rPr>
          <w:rFonts w:eastAsia="Calibri"/>
          <w:sz w:val="22"/>
          <w:szCs w:val="22"/>
        </w:rPr>
        <w:t xml:space="preserve"> celkovej ceny za predmet zmluvy s DPH podľa čl. IV. bod 1. tejto zmluvy, a to za každý aj začatý deň omeškania. Týmto nie je nijakým spôsobom dotknutý nárok objednávateľa na náhradu prípadnej škody, ktorá mu vznikla v dôsledku omeškania zhotoviteľa s plnením predmetu zmluvy, a to v plnej výške. </w:t>
      </w:r>
    </w:p>
    <w:p w14:paraId="73D077BA" w14:textId="77777777" w:rsidR="00AF7521" w:rsidRPr="001B14D2" w:rsidRDefault="00AF7521" w:rsidP="00AF7521">
      <w:pPr>
        <w:ind w:left="284" w:hanging="284"/>
        <w:jc w:val="both"/>
        <w:outlineLvl w:val="0"/>
        <w:rPr>
          <w:rFonts w:ascii="Arial" w:eastAsia="Calibri" w:hAnsi="Arial" w:cs="Arial"/>
          <w:sz w:val="22"/>
          <w:szCs w:val="22"/>
        </w:rPr>
      </w:pPr>
    </w:p>
    <w:p w14:paraId="217DA4F2" w14:textId="728661E0" w:rsidR="00AF7521" w:rsidRPr="00AF7521" w:rsidRDefault="00AF7521" w:rsidP="00EA45E3">
      <w:pPr>
        <w:pStyle w:val="Odsekzoznamu"/>
        <w:numPr>
          <w:ilvl w:val="0"/>
          <w:numId w:val="24"/>
        </w:numPr>
        <w:spacing w:before="0" w:after="40" w:line="259" w:lineRule="auto"/>
        <w:ind w:left="284"/>
        <w:contextualSpacing/>
        <w:jc w:val="both"/>
        <w:outlineLvl w:val="0"/>
        <w:rPr>
          <w:rFonts w:eastAsia="Calibri"/>
          <w:sz w:val="22"/>
          <w:szCs w:val="22"/>
        </w:rPr>
      </w:pPr>
      <w:r w:rsidRPr="001B14D2">
        <w:rPr>
          <w:rFonts w:eastAsia="Calibri"/>
          <w:sz w:val="22"/>
          <w:szCs w:val="22"/>
        </w:rPr>
        <w:t xml:space="preserve">Zhotoviteľ má v prípade omeškania úhrady faktúry za predmet zmluvy právo fakturovať objednávateľovi úrok z omeškania vo výške 0,05 % </w:t>
      </w:r>
      <w:r>
        <w:rPr>
          <w:rFonts w:eastAsia="Calibri"/>
          <w:sz w:val="22"/>
          <w:szCs w:val="22"/>
        </w:rPr>
        <w:t xml:space="preserve">denne </w:t>
      </w:r>
      <w:r w:rsidRPr="001B14D2">
        <w:rPr>
          <w:rFonts w:eastAsia="Calibri"/>
          <w:sz w:val="22"/>
          <w:szCs w:val="22"/>
        </w:rPr>
        <w:t>z</w:t>
      </w:r>
      <w:r>
        <w:rPr>
          <w:rFonts w:eastAsia="Calibri"/>
          <w:sz w:val="22"/>
          <w:szCs w:val="22"/>
        </w:rPr>
        <w:t xml:space="preserve"> dlžnej </w:t>
      </w:r>
      <w:r w:rsidRPr="001B14D2">
        <w:rPr>
          <w:rFonts w:eastAsia="Calibri"/>
          <w:sz w:val="22"/>
          <w:szCs w:val="22"/>
        </w:rPr>
        <w:t xml:space="preserve"> sumy za každý </w:t>
      </w:r>
      <w:r>
        <w:rPr>
          <w:rFonts w:eastAsia="Calibri"/>
          <w:sz w:val="22"/>
          <w:szCs w:val="22"/>
        </w:rPr>
        <w:t xml:space="preserve">aj začatý </w:t>
      </w:r>
      <w:r w:rsidRPr="001B14D2">
        <w:rPr>
          <w:rFonts w:eastAsia="Calibri"/>
          <w:sz w:val="22"/>
          <w:szCs w:val="22"/>
        </w:rPr>
        <w:t>deň omeškania platby.</w:t>
      </w:r>
    </w:p>
    <w:p w14:paraId="6C2D973A" w14:textId="77777777" w:rsidR="00AF7521" w:rsidRPr="001B14D2" w:rsidRDefault="00AF7521" w:rsidP="00AF7521">
      <w:pPr>
        <w:jc w:val="both"/>
        <w:rPr>
          <w:rFonts w:ascii="Arial" w:eastAsia="Calibri" w:hAnsi="Arial" w:cs="Arial"/>
          <w:sz w:val="22"/>
          <w:szCs w:val="22"/>
        </w:rPr>
      </w:pPr>
    </w:p>
    <w:p w14:paraId="2C0F7891" w14:textId="77777777" w:rsidR="00AF7521" w:rsidRPr="001B14D2" w:rsidRDefault="00AF7521" w:rsidP="00AF7521">
      <w:pPr>
        <w:jc w:val="both"/>
        <w:rPr>
          <w:rFonts w:ascii="Arial" w:eastAsia="Calibri" w:hAnsi="Arial" w:cs="Arial"/>
          <w:sz w:val="22"/>
          <w:szCs w:val="22"/>
        </w:rPr>
      </w:pPr>
    </w:p>
    <w:p w14:paraId="68912D1D" w14:textId="77777777" w:rsidR="00AF7521" w:rsidRPr="001B14D2" w:rsidRDefault="00AF7521" w:rsidP="00AF7521">
      <w:pPr>
        <w:jc w:val="center"/>
        <w:rPr>
          <w:rFonts w:ascii="Arial" w:eastAsia="Calibri" w:hAnsi="Arial" w:cs="Arial"/>
          <w:b/>
          <w:sz w:val="22"/>
          <w:szCs w:val="22"/>
        </w:rPr>
      </w:pPr>
      <w:proofErr w:type="spellStart"/>
      <w:r w:rsidRPr="001B14D2">
        <w:rPr>
          <w:rFonts w:ascii="Arial" w:eastAsia="Calibri" w:hAnsi="Arial" w:cs="Arial"/>
          <w:b/>
          <w:sz w:val="22"/>
          <w:szCs w:val="22"/>
        </w:rPr>
        <w:t>Vl</w:t>
      </w:r>
      <w:proofErr w:type="spellEnd"/>
      <w:r w:rsidRPr="001B14D2">
        <w:rPr>
          <w:rFonts w:ascii="Arial" w:eastAsia="Calibri" w:hAnsi="Arial" w:cs="Arial"/>
          <w:b/>
          <w:sz w:val="22"/>
          <w:szCs w:val="22"/>
        </w:rPr>
        <w:t>. Odovzdanie a prevzatie diela</w:t>
      </w:r>
    </w:p>
    <w:p w14:paraId="247C9498" w14:textId="77777777" w:rsidR="00AF7521" w:rsidRPr="001B14D2" w:rsidRDefault="00AF7521" w:rsidP="00AF7521">
      <w:pPr>
        <w:jc w:val="both"/>
        <w:rPr>
          <w:rFonts w:ascii="Arial" w:eastAsia="Calibri" w:hAnsi="Arial" w:cs="Arial"/>
          <w:sz w:val="22"/>
          <w:szCs w:val="22"/>
        </w:rPr>
      </w:pPr>
    </w:p>
    <w:p w14:paraId="5A5D43A3" w14:textId="77777777" w:rsidR="00AF7521" w:rsidRPr="001B14D2" w:rsidRDefault="00AF7521" w:rsidP="00EA45E3">
      <w:pPr>
        <w:pStyle w:val="Odsekzoznamu"/>
        <w:numPr>
          <w:ilvl w:val="0"/>
          <w:numId w:val="25"/>
        </w:numPr>
        <w:spacing w:before="0" w:after="40" w:line="259" w:lineRule="auto"/>
        <w:ind w:left="284"/>
        <w:contextualSpacing/>
        <w:jc w:val="both"/>
        <w:rPr>
          <w:rFonts w:eastAsia="Calibri"/>
          <w:sz w:val="22"/>
          <w:szCs w:val="22"/>
        </w:rPr>
      </w:pPr>
      <w:r w:rsidRPr="001B14D2">
        <w:rPr>
          <w:rFonts w:eastAsia="Calibri"/>
          <w:sz w:val="22"/>
          <w:szCs w:val="22"/>
        </w:rPr>
        <w:t>Podmienkou odovzdania a prevzatia diela je jeho protokolárne prevzatie. Vzájomne a preukázateľne prevzaté doklady obidvoma zmluvnými stranami sú podmienkou prevzatia diela.</w:t>
      </w:r>
    </w:p>
    <w:p w14:paraId="46F8BBCD" w14:textId="77777777" w:rsidR="00AF7521" w:rsidRPr="001B14D2" w:rsidRDefault="00AF7521" w:rsidP="00AF7521">
      <w:pPr>
        <w:ind w:left="284" w:hanging="360"/>
        <w:jc w:val="both"/>
        <w:rPr>
          <w:rFonts w:ascii="Arial" w:eastAsia="Calibri" w:hAnsi="Arial" w:cs="Arial"/>
          <w:sz w:val="22"/>
          <w:szCs w:val="22"/>
        </w:rPr>
      </w:pPr>
    </w:p>
    <w:p w14:paraId="4F497D6A" w14:textId="77777777" w:rsidR="00AF7521" w:rsidRPr="001B14D2" w:rsidRDefault="00AF7521" w:rsidP="00EA45E3">
      <w:pPr>
        <w:pStyle w:val="Odsekzoznamu"/>
        <w:numPr>
          <w:ilvl w:val="0"/>
          <w:numId w:val="25"/>
        </w:numPr>
        <w:spacing w:before="0" w:after="40" w:line="259" w:lineRule="auto"/>
        <w:ind w:left="284"/>
        <w:contextualSpacing/>
        <w:jc w:val="both"/>
        <w:rPr>
          <w:rFonts w:eastAsia="Calibri"/>
          <w:sz w:val="22"/>
          <w:szCs w:val="22"/>
        </w:rPr>
      </w:pPr>
      <w:r w:rsidRPr="001B14D2">
        <w:rPr>
          <w:rFonts w:eastAsia="Calibri"/>
          <w:sz w:val="22"/>
          <w:szCs w:val="22"/>
        </w:rPr>
        <w:t>Zhotoviteľ písomne vyzve objednávateľa najneskôr 5 dní pred dohodnutým termínom dokončenia diela k záverečnému prevzatiu.</w:t>
      </w:r>
    </w:p>
    <w:p w14:paraId="515D3275" w14:textId="77777777" w:rsidR="00AF7521" w:rsidRPr="001B14D2" w:rsidRDefault="00AF7521" w:rsidP="00AF7521">
      <w:pPr>
        <w:ind w:left="284" w:hanging="360"/>
        <w:jc w:val="both"/>
        <w:rPr>
          <w:rFonts w:ascii="Arial" w:eastAsia="Calibri" w:hAnsi="Arial" w:cs="Arial"/>
          <w:sz w:val="22"/>
          <w:szCs w:val="22"/>
        </w:rPr>
      </w:pPr>
    </w:p>
    <w:p w14:paraId="7F65A25E" w14:textId="77777777" w:rsidR="00AF7521" w:rsidRPr="001B14D2" w:rsidRDefault="00AF7521" w:rsidP="00EA45E3">
      <w:pPr>
        <w:pStyle w:val="Odsekzoznamu"/>
        <w:numPr>
          <w:ilvl w:val="0"/>
          <w:numId w:val="25"/>
        </w:numPr>
        <w:spacing w:before="0" w:after="40" w:line="259" w:lineRule="auto"/>
        <w:ind w:left="284"/>
        <w:contextualSpacing/>
        <w:jc w:val="both"/>
        <w:rPr>
          <w:rFonts w:eastAsia="Calibri"/>
          <w:sz w:val="22"/>
          <w:szCs w:val="22"/>
        </w:rPr>
      </w:pPr>
      <w:r w:rsidRPr="001B14D2">
        <w:rPr>
          <w:rFonts w:eastAsia="Calibri"/>
          <w:sz w:val="22"/>
          <w:szCs w:val="22"/>
        </w:rPr>
        <w:t xml:space="preserve">O prevzatí diela spíšu strany zápis, ktorý obsahuje zhodnotenie kvality vykonaných prác, súpis prípadných zistených vád a nedorobkov, ktoré nebránia v užívaní diela, dohodu o opatreniach na ich odstránenie, prehlásenie zhotoviteľa, že dielo odovzdáva a prehlásenie objednávateľa, že dielo preberá. </w:t>
      </w:r>
    </w:p>
    <w:p w14:paraId="7912F79E" w14:textId="77777777" w:rsidR="00AF7521" w:rsidRPr="001B14D2" w:rsidRDefault="00AF7521" w:rsidP="00AF7521">
      <w:pPr>
        <w:ind w:left="284" w:hanging="360"/>
        <w:jc w:val="both"/>
        <w:rPr>
          <w:rFonts w:ascii="Arial" w:eastAsia="Calibri" w:hAnsi="Arial" w:cs="Arial"/>
          <w:sz w:val="22"/>
          <w:szCs w:val="22"/>
        </w:rPr>
      </w:pPr>
    </w:p>
    <w:p w14:paraId="67B251D2" w14:textId="77777777" w:rsidR="00AF7521" w:rsidRPr="001B14D2" w:rsidRDefault="00AF7521" w:rsidP="00EA45E3">
      <w:pPr>
        <w:pStyle w:val="Odsekzoznamu"/>
        <w:numPr>
          <w:ilvl w:val="0"/>
          <w:numId w:val="25"/>
        </w:numPr>
        <w:spacing w:before="0" w:after="40" w:line="259" w:lineRule="auto"/>
        <w:ind w:left="284"/>
        <w:contextualSpacing/>
        <w:jc w:val="both"/>
        <w:rPr>
          <w:rFonts w:eastAsia="Calibri"/>
          <w:sz w:val="22"/>
          <w:szCs w:val="22"/>
        </w:rPr>
      </w:pPr>
      <w:r w:rsidRPr="001B14D2">
        <w:rPr>
          <w:rFonts w:eastAsia="Calibri"/>
          <w:sz w:val="22"/>
          <w:szCs w:val="22"/>
        </w:rPr>
        <w:t>Pri odovzdaní diela je zhotoviteľ povinný predložiť objednávateľovi doklady určené príslušnými STN a všeobecne záväznými predpismi.</w:t>
      </w:r>
    </w:p>
    <w:p w14:paraId="3EF9D502" w14:textId="77777777" w:rsidR="00AF7521" w:rsidRPr="001B14D2" w:rsidRDefault="00AF7521" w:rsidP="00AF7521">
      <w:pPr>
        <w:ind w:left="284" w:hanging="360"/>
        <w:jc w:val="both"/>
        <w:rPr>
          <w:rFonts w:ascii="Arial" w:eastAsia="Calibri" w:hAnsi="Arial" w:cs="Arial"/>
          <w:sz w:val="22"/>
          <w:szCs w:val="22"/>
        </w:rPr>
      </w:pPr>
    </w:p>
    <w:p w14:paraId="116D80E6" w14:textId="77777777" w:rsidR="00AF7521" w:rsidRPr="001B14D2" w:rsidRDefault="00AF7521" w:rsidP="00EA45E3">
      <w:pPr>
        <w:pStyle w:val="Odsekzoznamu"/>
        <w:numPr>
          <w:ilvl w:val="0"/>
          <w:numId w:val="25"/>
        </w:numPr>
        <w:spacing w:before="0" w:after="40" w:line="259" w:lineRule="auto"/>
        <w:ind w:left="284"/>
        <w:contextualSpacing/>
        <w:jc w:val="both"/>
        <w:rPr>
          <w:rFonts w:eastAsia="Calibri"/>
          <w:sz w:val="22"/>
          <w:szCs w:val="22"/>
        </w:rPr>
      </w:pPr>
      <w:r w:rsidRPr="001B14D2">
        <w:rPr>
          <w:rFonts w:eastAsia="Calibri"/>
          <w:sz w:val="22"/>
          <w:szCs w:val="22"/>
        </w:rPr>
        <w:t>Dňom odovzdania diela prechádza na objednávateľa vlastnícke právo k dielu.</w:t>
      </w:r>
    </w:p>
    <w:p w14:paraId="30F6C2DC" w14:textId="77777777" w:rsidR="00AF7521" w:rsidRPr="001B14D2" w:rsidRDefault="00AF7521" w:rsidP="00AF7521">
      <w:pPr>
        <w:ind w:left="284" w:hanging="360"/>
        <w:jc w:val="both"/>
        <w:rPr>
          <w:rFonts w:ascii="Arial" w:eastAsia="Calibri" w:hAnsi="Arial" w:cs="Arial"/>
          <w:sz w:val="22"/>
          <w:szCs w:val="22"/>
        </w:rPr>
      </w:pPr>
    </w:p>
    <w:p w14:paraId="059E3A75" w14:textId="77777777" w:rsidR="00AF7521" w:rsidRPr="001B14D2" w:rsidRDefault="00AF7521" w:rsidP="00EA45E3">
      <w:pPr>
        <w:pStyle w:val="Odsekzoznamu"/>
        <w:numPr>
          <w:ilvl w:val="0"/>
          <w:numId w:val="25"/>
        </w:numPr>
        <w:spacing w:before="0" w:after="40" w:line="259" w:lineRule="auto"/>
        <w:ind w:left="284"/>
        <w:contextualSpacing/>
        <w:jc w:val="both"/>
        <w:rPr>
          <w:rFonts w:eastAsia="Calibri"/>
          <w:sz w:val="22"/>
          <w:szCs w:val="22"/>
        </w:rPr>
      </w:pPr>
      <w:r w:rsidRPr="001B14D2">
        <w:rPr>
          <w:rFonts w:eastAsia="Calibri"/>
          <w:sz w:val="22"/>
          <w:szCs w:val="22"/>
        </w:rPr>
        <w:t>Dielo sa považuje za dodané i tým okamihom, keď objednávateľ si ho odmietne v stanovený deň  prevziať / neprevezme, napriek splneniu podmienok pre jeho odovzdanie.</w:t>
      </w:r>
    </w:p>
    <w:p w14:paraId="22354763" w14:textId="77777777" w:rsidR="00AF7521" w:rsidRPr="001B14D2" w:rsidRDefault="00AF7521" w:rsidP="00AF7521">
      <w:pPr>
        <w:rPr>
          <w:rFonts w:ascii="Arial" w:eastAsia="Calibri" w:hAnsi="Arial" w:cs="Arial"/>
          <w:sz w:val="22"/>
          <w:szCs w:val="22"/>
          <w:u w:val="single"/>
        </w:rPr>
      </w:pPr>
    </w:p>
    <w:p w14:paraId="7100733C" w14:textId="77777777" w:rsidR="00AF7521" w:rsidRPr="001B14D2" w:rsidRDefault="00AF7521" w:rsidP="00AF7521">
      <w:pPr>
        <w:rPr>
          <w:rFonts w:ascii="Arial" w:eastAsia="Calibri" w:hAnsi="Arial" w:cs="Arial"/>
          <w:sz w:val="22"/>
          <w:szCs w:val="22"/>
          <w:u w:val="single"/>
        </w:rPr>
      </w:pPr>
    </w:p>
    <w:p w14:paraId="3951AF92" w14:textId="77777777" w:rsidR="00AF7521" w:rsidRPr="001B14D2" w:rsidRDefault="00AF7521" w:rsidP="00AF7521">
      <w:pPr>
        <w:jc w:val="center"/>
        <w:rPr>
          <w:rFonts w:ascii="Arial" w:eastAsia="Calibri" w:hAnsi="Arial" w:cs="Arial"/>
          <w:b/>
          <w:sz w:val="22"/>
          <w:szCs w:val="22"/>
        </w:rPr>
      </w:pPr>
      <w:r w:rsidRPr="001B14D2">
        <w:rPr>
          <w:rFonts w:ascii="Arial" w:eastAsia="Calibri" w:hAnsi="Arial" w:cs="Arial"/>
          <w:b/>
          <w:sz w:val="22"/>
          <w:szCs w:val="22"/>
        </w:rPr>
        <w:t>VII. Záručná doba a vady diela</w:t>
      </w:r>
    </w:p>
    <w:p w14:paraId="0DC947BD" w14:textId="77777777" w:rsidR="00AF7521" w:rsidRPr="001B14D2" w:rsidRDefault="00AF7521" w:rsidP="00AF7521">
      <w:pPr>
        <w:jc w:val="both"/>
        <w:rPr>
          <w:rFonts w:ascii="Arial" w:eastAsia="Calibri" w:hAnsi="Arial" w:cs="Arial"/>
          <w:sz w:val="22"/>
          <w:szCs w:val="22"/>
        </w:rPr>
      </w:pPr>
    </w:p>
    <w:p w14:paraId="7DD1CD03" w14:textId="77777777" w:rsidR="00AF7521" w:rsidRPr="001B14D2" w:rsidRDefault="00AF7521" w:rsidP="00EA45E3">
      <w:pPr>
        <w:pStyle w:val="Odsekzoznamu"/>
        <w:numPr>
          <w:ilvl w:val="0"/>
          <w:numId w:val="26"/>
        </w:numPr>
        <w:spacing w:before="0" w:after="40" w:line="259" w:lineRule="auto"/>
        <w:ind w:left="284"/>
        <w:contextualSpacing/>
        <w:jc w:val="both"/>
        <w:rPr>
          <w:rFonts w:eastAsia="Calibri"/>
          <w:sz w:val="22"/>
          <w:szCs w:val="22"/>
        </w:rPr>
      </w:pPr>
      <w:r w:rsidRPr="001B14D2">
        <w:rPr>
          <w:rFonts w:eastAsia="Calibri"/>
          <w:sz w:val="22"/>
          <w:szCs w:val="22"/>
        </w:rPr>
        <w:t>Zhotoviteľ zodpovedá za to, že predmet tejto zmluvy bude mať počas záručnej doby vlastnosti dohodnuté v zmluve.</w:t>
      </w:r>
    </w:p>
    <w:p w14:paraId="74B2E47F" w14:textId="77777777" w:rsidR="00AF7521" w:rsidRPr="001B14D2" w:rsidRDefault="00AF7521" w:rsidP="00AF7521">
      <w:pPr>
        <w:ind w:left="284" w:hanging="360"/>
        <w:jc w:val="both"/>
        <w:rPr>
          <w:rFonts w:ascii="Arial" w:eastAsia="Calibri" w:hAnsi="Arial" w:cs="Arial"/>
          <w:sz w:val="22"/>
          <w:szCs w:val="22"/>
        </w:rPr>
      </w:pPr>
    </w:p>
    <w:p w14:paraId="0DF4D872" w14:textId="77777777" w:rsidR="00AF7521" w:rsidRPr="001B14D2" w:rsidRDefault="00AF7521" w:rsidP="00EA45E3">
      <w:pPr>
        <w:pStyle w:val="Odsekzoznamu"/>
        <w:numPr>
          <w:ilvl w:val="0"/>
          <w:numId w:val="26"/>
        </w:numPr>
        <w:spacing w:before="0" w:after="40" w:line="259" w:lineRule="auto"/>
        <w:ind w:left="284"/>
        <w:contextualSpacing/>
        <w:jc w:val="both"/>
        <w:rPr>
          <w:rFonts w:eastAsia="Calibri"/>
          <w:sz w:val="22"/>
          <w:szCs w:val="22"/>
        </w:rPr>
      </w:pPr>
      <w:r w:rsidRPr="001B14D2">
        <w:rPr>
          <w:rFonts w:eastAsia="Calibri"/>
          <w:sz w:val="22"/>
          <w:szCs w:val="22"/>
        </w:rPr>
        <w:t xml:space="preserve">Záručná doba na predmet zmluvy je </w:t>
      </w:r>
      <w:r w:rsidRPr="00AF3208">
        <w:rPr>
          <w:rFonts w:eastAsia="Calibri"/>
          <w:b/>
          <w:bCs/>
          <w:sz w:val="22"/>
          <w:szCs w:val="22"/>
        </w:rPr>
        <w:t>60 mesiacov</w:t>
      </w:r>
      <w:r w:rsidRPr="001B14D2">
        <w:rPr>
          <w:rFonts w:eastAsia="Calibri"/>
          <w:sz w:val="22"/>
          <w:szCs w:val="22"/>
        </w:rPr>
        <w:t xml:space="preserve"> a začína plynúť odo dňa odovzdania diela objednávateľovi. </w:t>
      </w:r>
    </w:p>
    <w:p w14:paraId="05204E15" w14:textId="77777777" w:rsidR="00AF7521" w:rsidRPr="001B14D2" w:rsidRDefault="00AF7521" w:rsidP="00AF7521">
      <w:pPr>
        <w:ind w:left="284" w:hanging="360"/>
        <w:jc w:val="both"/>
        <w:rPr>
          <w:rFonts w:ascii="Arial" w:eastAsia="Calibri" w:hAnsi="Arial" w:cs="Arial"/>
          <w:sz w:val="22"/>
          <w:szCs w:val="22"/>
        </w:rPr>
      </w:pPr>
    </w:p>
    <w:p w14:paraId="436025BD" w14:textId="77777777" w:rsidR="00AF7521" w:rsidRPr="001B14D2" w:rsidRDefault="00AF7521" w:rsidP="00EA45E3">
      <w:pPr>
        <w:pStyle w:val="Odsekzoznamu"/>
        <w:numPr>
          <w:ilvl w:val="0"/>
          <w:numId w:val="26"/>
        </w:numPr>
        <w:spacing w:before="0" w:after="40" w:line="259" w:lineRule="auto"/>
        <w:ind w:left="284"/>
        <w:contextualSpacing/>
        <w:jc w:val="both"/>
        <w:rPr>
          <w:rFonts w:eastAsia="Calibri"/>
          <w:sz w:val="22"/>
          <w:szCs w:val="22"/>
        </w:rPr>
      </w:pPr>
      <w:r w:rsidRPr="001B14D2">
        <w:rPr>
          <w:rFonts w:eastAsia="Calibri"/>
          <w:sz w:val="22"/>
          <w:szCs w:val="22"/>
        </w:rPr>
        <w:t>Zhotoviteľ zodpovedá za to, že predmet zmluvy bude vykonaný riadne, s odbornou starostlivosťou, v súlade s touto zmluvou, v súlade so všetkými príslušnými všeobecne záväznými právnymi prepismi a technickými normami Slovenskej republiky a budú spĺňať všetky požiadavky v zmysle všetkých príslušných všeobecne záväzných právnych predpisov a technických noriem Slovenskej republiky. Zhotoviteľ zodpovedá za vady, ktoré má predmet zmluvy v čase jeho odovzdania objednávateľovi. Za vady, ktoré sa prejavili po odovzdaní diela zodpovedá zhotoviteľ vtedy, ak boli spôsobené porušením jeho povinností.</w:t>
      </w:r>
    </w:p>
    <w:p w14:paraId="5A94A0A5" w14:textId="77777777" w:rsidR="00AF7521" w:rsidRPr="001B14D2" w:rsidRDefault="00AF7521" w:rsidP="00AF7521">
      <w:pPr>
        <w:ind w:left="284" w:hanging="360"/>
        <w:jc w:val="both"/>
        <w:rPr>
          <w:rFonts w:ascii="Arial" w:eastAsia="Calibri" w:hAnsi="Arial" w:cs="Arial"/>
          <w:sz w:val="22"/>
          <w:szCs w:val="22"/>
        </w:rPr>
      </w:pPr>
    </w:p>
    <w:p w14:paraId="12E3C3BE" w14:textId="77777777" w:rsidR="00AF7521" w:rsidRPr="001B14D2" w:rsidRDefault="00AF7521" w:rsidP="00EA45E3">
      <w:pPr>
        <w:pStyle w:val="Odsekzoznamu"/>
        <w:numPr>
          <w:ilvl w:val="0"/>
          <w:numId w:val="26"/>
        </w:numPr>
        <w:spacing w:before="0" w:after="40" w:line="259" w:lineRule="auto"/>
        <w:ind w:left="284"/>
        <w:contextualSpacing/>
        <w:jc w:val="both"/>
        <w:rPr>
          <w:rFonts w:eastAsia="Calibri"/>
          <w:sz w:val="22"/>
          <w:szCs w:val="22"/>
        </w:rPr>
      </w:pPr>
      <w:r w:rsidRPr="001B14D2">
        <w:rPr>
          <w:rFonts w:eastAsia="Calibri"/>
          <w:sz w:val="22"/>
          <w:szCs w:val="22"/>
        </w:rPr>
        <w:t xml:space="preserve">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 reklamované </w:t>
      </w:r>
      <w:r w:rsidRPr="001B14D2">
        <w:rPr>
          <w:rFonts w:eastAsia="Calibri"/>
          <w:sz w:val="22"/>
          <w:szCs w:val="22"/>
        </w:rPr>
        <w:lastRenderedPageBreak/>
        <w:t>vady. Objednávateľ je povinný umožniť zhotoviteľovi podľa jeho požiadaviek prešetriť, či ide o vady diela na jeho požiadanie, kde táto prehliadka musí byť učinené do 3 dní od obdržania písomnej reklamácie. Po uplynutí tejto lehoty sa na túto požiadavku zhotoviteľa neprihliada, čo však nemá za následok uznanie reklamovaných vád. Pokiaľ objednávateľ prehliadku riadne neumožní, alebo ju z objektívnych dôvodov nebude možné napriek vzneseniu požiadavky riadne vykonať, tak nezačnú plynúť lehoty nižšie uvedené až do jej riadneho vykonania.</w:t>
      </w:r>
    </w:p>
    <w:p w14:paraId="46D915C8" w14:textId="77777777" w:rsidR="00AF7521" w:rsidRPr="001B14D2" w:rsidRDefault="00AF7521" w:rsidP="00AF7521">
      <w:pPr>
        <w:ind w:left="284" w:hanging="360"/>
        <w:jc w:val="both"/>
        <w:rPr>
          <w:rFonts w:ascii="Arial" w:eastAsia="Calibri" w:hAnsi="Arial" w:cs="Arial"/>
          <w:sz w:val="22"/>
          <w:szCs w:val="22"/>
        </w:rPr>
      </w:pPr>
    </w:p>
    <w:p w14:paraId="1125779F" w14:textId="77777777" w:rsidR="00AF7521" w:rsidRPr="001B14D2" w:rsidRDefault="00AF7521" w:rsidP="00EA45E3">
      <w:pPr>
        <w:pStyle w:val="Odsekzoznamu"/>
        <w:numPr>
          <w:ilvl w:val="0"/>
          <w:numId w:val="26"/>
        </w:numPr>
        <w:spacing w:before="0" w:after="40" w:line="259" w:lineRule="auto"/>
        <w:ind w:left="284"/>
        <w:contextualSpacing/>
        <w:jc w:val="both"/>
        <w:rPr>
          <w:rFonts w:eastAsia="Calibri"/>
          <w:sz w:val="22"/>
          <w:szCs w:val="22"/>
        </w:rPr>
      </w:pPr>
      <w:r w:rsidRPr="001B14D2">
        <w:rPr>
          <w:rFonts w:eastAsia="Calibri"/>
          <w:sz w:val="22"/>
          <w:szCs w:val="22"/>
        </w:rPr>
        <w:t xml:space="preserve">Zhotoviteľ sa zaväzuje odstrániť reklamované vady do 10 dní od písomného uplatnenia reklamácie objednávateľom, ak nedôjde k písomnej dohode o inom termíne, a ku ktorej sa zhotoví obojstranne potvrdený zápis. </w:t>
      </w:r>
    </w:p>
    <w:p w14:paraId="656AB9B2" w14:textId="77777777" w:rsidR="00AF7521" w:rsidRPr="001B14D2" w:rsidRDefault="00AF7521" w:rsidP="00AF7521">
      <w:pPr>
        <w:ind w:left="284" w:hanging="360"/>
        <w:jc w:val="both"/>
        <w:rPr>
          <w:rFonts w:ascii="Arial" w:eastAsia="Calibri" w:hAnsi="Arial" w:cs="Arial"/>
          <w:sz w:val="22"/>
          <w:szCs w:val="22"/>
        </w:rPr>
      </w:pPr>
    </w:p>
    <w:p w14:paraId="4A62BE93" w14:textId="77777777" w:rsidR="00AF7521" w:rsidRPr="001B14D2" w:rsidRDefault="00AF7521" w:rsidP="00EA45E3">
      <w:pPr>
        <w:pStyle w:val="Odsekzoznamu"/>
        <w:numPr>
          <w:ilvl w:val="0"/>
          <w:numId w:val="26"/>
        </w:numPr>
        <w:spacing w:before="0" w:after="40" w:line="259" w:lineRule="auto"/>
        <w:ind w:left="284"/>
        <w:contextualSpacing/>
        <w:jc w:val="both"/>
        <w:rPr>
          <w:rFonts w:eastAsia="Calibri"/>
          <w:sz w:val="22"/>
          <w:szCs w:val="22"/>
        </w:rPr>
      </w:pPr>
      <w:r w:rsidRPr="001B14D2">
        <w:rPr>
          <w:rFonts w:eastAsia="Calibri"/>
          <w:sz w:val="22"/>
          <w:szCs w:val="22"/>
        </w:rPr>
        <w:t>Objednávateľ je povinný odovzdať/sprístupniť dielo, alebo jeho časť, zhotoviteľovi na reklamáciu tak, aby bolo možné riadne, v zmysle všeobecne záväzných právnych predpisov, technicky a nerušene vykonať odstránenie vady. Pri vybavovaní reklamácie, i odstraňovaní vady, sú zmluvné strany povinné si poskytnúť na požiadanie súčinnosť, spočívajúc</w:t>
      </w:r>
      <w:r>
        <w:rPr>
          <w:rFonts w:eastAsia="Calibri"/>
          <w:sz w:val="22"/>
          <w:szCs w:val="22"/>
        </w:rPr>
        <w:t>u</w:t>
      </w:r>
      <w:r w:rsidRPr="001B14D2">
        <w:rPr>
          <w:rFonts w:eastAsia="Calibri"/>
          <w:sz w:val="22"/>
          <w:szCs w:val="22"/>
        </w:rPr>
        <w:t xml:space="preserve"> najmä v možnom odstránení existujúcej alebo predpokladanej prekážky, resp. vyhnúť sa jej.</w:t>
      </w:r>
    </w:p>
    <w:p w14:paraId="4935F03C" w14:textId="77777777" w:rsidR="00AF7521" w:rsidRPr="001B14D2" w:rsidRDefault="00AF7521" w:rsidP="00AF7521">
      <w:pPr>
        <w:ind w:left="284" w:hanging="360"/>
        <w:jc w:val="both"/>
        <w:rPr>
          <w:rFonts w:ascii="Arial" w:eastAsia="Calibri" w:hAnsi="Arial" w:cs="Arial"/>
          <w:sz w:val="22"/>
          <w:szCs w:val="22"/>
        </w:rPr>
      </w:pPr>
    </w:p>
    <w:p w14:paraId="354DF7AD" w14:textId="77777777" w:rsidR="00AF7521" w:rsidRPr="001B14D2" w:rsidRDefault="00AF7521" w:rsidP="00EA45E3">
      <w:pPr>
        <w:pStyle w:val="Odsekzoznamu"/>
        <w:numPr>
          <w:ilvl w:val="0"/>
          <w:numId w:val="26"/>
        </w:numPr>
        <w:spacing w:before="0" w:after="40" w:line="259" w:lineRule="auto"/>
        <w:ind w:left="284"/>
        <w:contextualSpacing/>
        <w:jc w:val="both"/>
        <w:rPr>
          <w:rFonts w:eastAsia="Calibri"/>
          <w:sz w:val="22"/>
          <w:szCs w:val="22"/>
        </w:rPr>
      </w:pPr>
      <w:r w:rsidRPr="001B14D2">
        <w:rPr>
          <w:rFonts w:eastAsia="Calibri"/>
          <w:sz w:val="22"/>
          <w:szCs w:val="22"/>
        </w:rPr>
        <w:t xml:space="preserve">V prípade existencie konkrétnej miestnej prekážky je zhotoviteľ o nej povinný informovať objednávateľa. Informovaním objednávateľa, resp. podaním informácie na pošte, sa začatie resp. plynutie lehoty až do jej odstránenia a informovania zhotoviteľa o jej odstránení  nezačne resp. prerušuje. Miestnu prekážku, ktoré by bránila odstráneniu reklamovanej vady, je povinný odstrániť objednávateľ na svoje náklady. </w:t>
      </w:r>
    </w:p>
    <w:p w14:paraId="0B238570" w14:textId="77777777" w:rsidR="00AF7521" w:rsidRPr="001B14D2" w:rsidRDefault="00AF7521" w:rsidP="00AF7521">
      <w:pPr>
        <w:ind w:left="284" w:hanging="360"/>
        <w:jc w:val="both"/>
        <w:rPr>
          <w:rFonts w:ascii="Arial" w:eastAsia="Calibri" w:hAnsi="Arial" w:cs="Arial"/>
          <w:sz w:val="22"/>
          <w:szCs w:val="22"/>
        </w:rPr>
      </w:pPr>
    </w:p>
    <w:p w14:paraId="6CC2C824" w14:textId="77777777" w:rsidR="00AF7521" w:rsidRPr="001B14D2" w:rsidRDefault="00AF7521" w:rsidP="00EA45E3">
      <w:pPr>
        <w:pStyle w:val="Odsekzoznamu"/>
        <w:numPr>
          <w:ilvl w:val="0"/>
          <w:numId w:val="26"/>
        </w:numPr>
        <w:spacing w:before="0" w:after="40" w:line="259" w:lineRule="auto"/>
        <w:ind w:left="284"/>
        <w:contextualSpacing/>
        <w:jc w:val="both"/>
        <w:rPr>
          <w:rFonts w:eastAsia="Calibri"/>
          <w:sz w:val="22"/>
          <w:szCs w:val="22"/>
        </w:rPr>
      </w:pPr>
      <w:r w:rsidRPr="001B14D2">
        <w:rPr>
          <w:rFonts w:eastAsia="Calibri"/>
          <w:sz w:val="22"/>
          <w:szCs w:val="22"/>
        </w:rPr>
        <w:t xml:space="preserve">V prípade žiadosti o súčinnosť sa dotknutá lehota predlžuje o dobu od požiadania o súčinnosť po jej reálne poskytnutie. To neplatí, ak žiadosť bola podaná účelne, a v čase podania žiadosti bolo evidentné, že odstrániť vadu bolo možné bez poskytnutia súčinnosti. </w:t>
      </w:r>
    </w:p>
    <w:p w14:paraId="0784FE99" w14:textId="77777777" w:rsidR="00AF7521" w:rsidRPr="001B14D2" w:rsidRDefault="00AF7521" w:rsidP="00AF7521">
      <w:pPr>
        <w:ind w:left="284" w:hanging="360"/>
        <w:jc w:val="both"/>
        <w:rPr>
          <w:rFonts w:ascii="Arial" w:eastAsia="Calibri" w:hAnsi="Arial" w:cs="Arial"/>
          <w:sz w:val="22"/>
          <w:szCs w:val="22"/>
        </w:rPr>
      </w:pPr>
    </w:p>
    <w:p w14:paraId="1427EE41" w14:textId="77777777" w:rsidR="00AF7521" w:rsidRPr="00EA5CD5" w:rsidRDefault="00AF7521" w:rsidP="00EA45E3">
      <w:pPr>
        <w:pStyle w:val="Odsekzoznamu"/>
        <w:numPr>
          <w:ilvl w:val="0"/>
          <w:numId w:val="26"/>
        </w:numPr>
        <w:spacing w:before="0" w:after="40" w:line="259" w:lineRule="auto"/>
        <w:ind w:left="284"/>
        <w:contextualSpacing/>
        <w:jc w:val="both"/>
        <w:rPr>
          <w:rFonts w:eastAsia="Calibri"/>
          <w:sz w:val="22"/>
          <w:szCs w:val="22"/>
        </w:rPr>
      </w:pPr>
      <w:r w:rsidRPr="001B14D2">
        <w:rPr>
          <w:rFonts w:eastAsia="Calibri"/>
          <w:sz w:val="22"/>
          <w:szCs w:val="22"/>
        </w:rPr>
        <w:t xml:space="preserve">Do lehôt na odstránenie vady podľa tohto článku sa nezapočítavajú dni pracovného pokoja, doba, počas ktorej by vykonávanie prác odporovalo všeobecne záväzným právnym predpisom, a doba, počas ktorej poveternostné alebo lokálne podmienky nedovoľovali začať alebo pokračovať s vykonávaním prác. Počas týchto prekážok sa lehoty na odstránenie vady prerušujú, resp. nezačnú plynúť, a to i bez toho, aby o tom zhotoviteľ, okrem konkrétnych miestnych prekážok, informoval objednávateľa. </w:t>
      </w:r>
    </w:p>
    <w:p w14:paraId="5AEBEFB4" w14:textId="77777777" w:rsidR="00AF7521" w:rsidRPr="001B14D2" w:rsidRDefault="00AF7521" w:rsidP="00AF7521">
      <w:pPr>
        <w:rPr>
          <w:rFonts w:ascii="Arial" w:eastAsia="Calibri" w:hAnsi="Arial" w:cs="Arial"/>
          <w:sz w:val="22"/>
          <w:szCs w:val="22"/>
          <w:u w:val="single"/>
        </w:rPr>
      </w:pPr>
    </w:p>
    <w:p w14:paraId="2857C028" w14:textId="77777777" w:rsidR="00AF7521" w:rsidRPr="001B14D2" w:rsidRDefault="00AF7521" w:rsidP="00AF7521">
      <w:pPr>
        <w:jc w:val="center"/>
        <w:rPr>
          <w:rFonts w:ascii="Arial" w:eastAsia="Calibri" w:hAnsi="Arial" w:cs="Arial"/>
          <w:b/>
          <w:sz w:val="22"/>
          <w:szCs w:val="22"/>
        </w:rPr>
      </w:pPr>
      <w:r w:rsidRPr="001B14D2">
        <w:rPr>
          <w:rFonts w:ascii="Arial" w:eastAsia="Calibri" w:hAnsi="Arial" w:cs="Arial"/>
          <w:b/>
          <w:sz w:val="22"/>
          <w:szCs w:val="22"/>
        </w:rPr>
        <w:t>VIII. Stavebný denník</w:t>
      </w:r>
    </w:p>
    <w:p w14:paraId="49738A5C" w14:textId="77777777" w:rsidR="00AF7521" w:rsidRPr="001B14D2" w:rsidRDefault="00AF7521" w:rsidP="00AF7521">
      <w:pPr>
        <w:jc w:val="both"/>
        <w:rPr>
          <w:rFonts w:ascii="Arial" w:eastAsia="Calibri" w:hAnsi="Arial" w:cs="Arial"/>
          <w:sz w:val="22"/>
          <w:szCs w:val="22"/>
        </w:rPr>
      </w:pPr>
    </w:p>
    <w:p w14:paraId="708FBE5D" w14:textId="77777777" w:rsidR="00AF7521" w:rsidRPr="001B14D2" w:rsidRDefault="00AF7521" w:rsidP="00EA45E3">
      <w:pPr>
        <w:pStyle w:val="Odsekzoznamu"/>
        <w:numPr>
          <w:ilvl w:val="0"/>
          <w:numId w:val="27"/>
        </w:numPr>
        <w:spacing w:before="0" w:after="40" w:line="259" w:lineRule="auto"/>
        <w:ind w:left="284"/>
        <w:contextualSpacing/>
        <w:jc w:val="both"/>
        <w:rPr>
          <w:rFonts w:eastAsia="Calibri"/>
          <w:sz w:val="22"/>
          <w:szCs w:val="22"/>
        </w:rPr>
      </w:pPr>
      <w:r w:rsidRPr="001B14D2">
        <w:rPr>
          <w:rFonts w:eastAsia="Calibri"/>
          <w:sz w:val="22"/>
          <w:szCs w:val="22"/>
        </w:rPr>
        <w:t xml:space="preserve">Pri vedení stavebného denníka sa budú zmluvné strany riadiť ustanoveniami § 46d zákona  č.50/1976 Zb. (Stavebný zákon) v platnom znení. </w:t>
      </w:r>
    </w:p>
    <w:p w14:paraId="5586F8E9" w14:textId="77777777" w:rsidR="00AF7521" w:rsidRPr="001B14D2" w:rsidRDefault="00AF7521" w:rsidP="00AF7521">
      <w:pPr>
        <w:ind w:left="284" w:hanging="360"/>
        <w:jc w:val="both"/>
        <w:rPr>
          <w:rFonts w:ascii="Arial" w:eastAsia="Calibri" w:hAnsi="Arial" w:cs="Arial"/>
          <w:sz w:val="22"/>
          <w:szCs w:val="22"/>
        </w:rPr>
      </w:pPr>
    </w:p>
    <w:p w14:paraId="3607D7B0" w14:textId="77777777" w:rsidR="00AF7521" w:rsidRPr="001B14D2" w:rsidRDefault="00AF7521" w:rsidP="00EA45E3">
      <w:pPr>
        <w:pStyle w:val="Odsekzoznamu"/>
        <w:numPr>
          <w:ilvl w:val="0"/>
          <w:numId w:val="27"/>
        </w:numPr>
        <w:spacing w:before="0" w:after="40" w:line="259" w:lineRule="auto"/>
        <w:ind w:left="284"/>
        <w:contextualSpacing/>
        <w:jc w:val="both"/>
        <w:rPr>
          <w:rFonts w:eastAsia="Calibri"/>
          <w:sz w:val="22"/>
          <w:szCs w:val="22"/>
        </w:rPr>
      </w:pPr>
      <w:r w:rsidRPr="001B14D2">
        <w:rPr>
          <w:rFonts w:eastAsia="Calibri"/>
          <w:sz w:val="22"/>
          <w:szCs w:val="22"/>
        </w:rPr>
        <w:t>Do stavebného denníka môžu robiť záznamy len stavbyvedúci zhotoviteľa, prípadne jeho zástupca a stavebný dozor objednávateľa, prípadne jeho zástupca alebo iný poverený zástupca objednávateľa, resp. projektant stavby.</w:t>
      </w:r>
    </w:p>
    <w:p w14:paraId="65EA5AFE" w14:textId="77777777" w:rsidR="00AF7521" w:rsidRPr="001B14D2" w:rsidRDefault="00AF7521" w:rsidP="00AF7521">
      <w:pPr>
        <w:ind w:left="284" w:hanging="360"/>
        <w:jc w:val="both"/>
        <w:rPr>
          <w:rFonts w:ascii="Arial" w:eastAsia="Calibri" w:hAnsi="Arial" w:cs="Arial"/>
          <w:sz w:val="22"/>
          <w:szCs w:val="22"/>
        </w:rPr>
      </w:pPr>
    </w:p>
    <w:p w14:paraId="6AB1BD3A" w14:textId="77777777" w:rsidR="00AF7521" w:rsidRPr="001B14D2" w:rsidRDefault="00AF7521" w:rsidP="00EA45E3">
      <w:pPr>
        <w:pStyle w:val="Odsekzoznamu"/>
        <w:numPr>
          <w:ilvl w:val="0"/>
          <w:numId w:val="27"/>
        </w:numPr>
        <w:spacing w:before="0" w:after="40" w:line="259" w:lineRule="auto"/>
        <w:ind w:left="284"/>
        <w:contextualSpacing/>
        <w:jc w:val="both"/>
        <w:rPr>
          <w:rFonts w:eastAsia="Calibri"/>
          <w:sz w:val="22"/>
          <w:szCs w:val="22"/>
        </w:rPr>
      </w:pPr>
      <w:r w:rsidRPr="001B14D2">
        <w:rPr>
          <w:rFonts w:eastAsia="Calibri"/>
          <w:sz w:val="22"/>
          <w:szCs w:val="22"/>
        </w:rPr>
        <w:t>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objednávateľa.</w:t>
      </w:r>
    </w:p>
    <w:p w14:paraId="3FB55D0C" w14:textId="77777777" w:rsidR="00AF7521" w:rsidRPr="001B14D2" w:rsidRDefault="00AF7521" w:rsidP="00AF7521">
      <w:pPr>
        <w:ind w:left="284" w:hanging="360"/>
        <w:jc w:val="both"/>
        <w:rPr>
          <w:rFonts w:ascii="Arial" w:eastAsia="Calibri" w:hAnsi="Arial" w:cs="Arial"/>
          <w:sz w:val="22"/>
          <w:szCs w:val="22"/>
        </w:rPr>
      </w:pPr>
    </w:p>
    <w:p w14:paraId="2BBF5C51" w14:textId="77777777" w:rsidR="00AF7521" w:rsidRPr="001B14D2" w:rsidRDefault="00AF7521" w:rsidP="00EA45E3">
      <w:pPr>
        <w:pStyle w:val="Odsekzoznamu"/>
        <w:numPr>
          <w:ilvl w:val="0"/>
          <w:numId w:val="27"/>
        </w:numPr>
        <w:spacing w:before="0" w:after="40" w:line="259" w:lineRule="auto"/>
        <w:ind w:left="284"/>
        <w:contextualSpacing/>
        <w:jc w:val="both"/>
        <w:rPr>
          <w:rFonts w:eastAsia="Calibri"/>
          <w:sz w:val="22"/>
          <w:szCs w:val="22"/>
        </w:rPr>
      </w:pPr>
      <w:r w:rsidRPr="001B14D2">
        <w:rPr>
          <w:rFonts w:eastAsia="Calibri"/>
          <w:sz w:val="22"/>
          <w:szCs w:val="22"/>
        </w:rPr>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14:paraId="674569CA" w14:textId="77777777" w:rsidR="00AF7521" w:rsidRPr="001B14D2" w:rsidRDefault="00AF7521" w:rsidP="00AF7521">
      <w:pPr>
        <w:ind w:left="284" w:hanging="360"/>
        <w:jc w:val="both"/>
        <w:rPr>
          <w:rFonts w:ascii="Arial" w:eastAsia="Calibri" w:hAnsi="Arial" w:cs="Arial"/>
          <w:sz w:val="22"/>
          <w:szCs w:val="22"/>
        </w:rPr>
      </w:pPr>
    </w:p>
    <w:p w14:paraId="6CF84678" w14:textId="77777777" w:rsidR="00AF7521" w:rsidRPr="001B14D2" w:rsidRDefault="00AF7521" w:rsidP="00EA45E3">
      <w:pPr>
        <w:pStyle w:val="Odsekzoznamu"/>
        <w:numPr>
          <w:ilvl w:val="0"/>
          <w:numId w:val="27"/>
        </w:numPr>
        <w:spacing w:before="0" w:after="40" w:line="259" w:lineRule="auto"/>
        <w:ind w:left="284"/>
        <w:contextualSpacing/>
        <w:jc w:val="both"/>
        <w:rPr>
          <w:rFonts w:eastAsia="Calibri"/>
          <w:sz w:val="22"/>
          <w:szCs w:val="22"/>
        </w:rPr>
      </w:pPr>
      <w:r w:rsidRPr="001B14D2">
        <w:rPr>
          <w:rFonts w:eastAsia="Calibri"/>
          <w:sz w:val="22"/>
          <w:szCs w:val="22"/>
        </w:rPr>
        <w:t>Všetky prípadné naviac práce a zmeny predmetu zmluvy musia byť pred ich realizáciou odsúhlasené stavebným dozorom v stavebnom denníku a upravené písomnou zmluvou príp. dodatkom.</w:t>
      </w:r>
    </w:p>
    <w:p w14:paraId="0BB44C81" w14:textId="77777777" w:rsidR="00AF7521" w:rsidRPr="001B14D2" w:rsidRDefault="00AF7521" w:rsidP="00AF7521">
      <w:pPr>
        <w:ind w:left="284"/>
        <w:jc w:val="both"/>
        <w:rPr>
          <w:rFonts w:ascii="Arial" w:eastAsia="Calibri" w:hAnsi="Arial" w:cs="Arial"/>
          <w:sz w:val="22"/>
          <w:szCs w:val="22"/>
        </w:rPr>
      </w:pPr>
    </w:p>
    <w:p w14:paraId="1EE79B5A" w14:textId="77777777" w:rsidR="00AF7521" w:rsidRPr="001B14D2" w:rsidRDefault="00AF7521" w:rsidP="00AF7521">
      <w:pPr>
        <w:jc w:val="center"/>
        <w:rPr>
          <w:rFonts w:ascii="Arial" w:eastAsia="Calibri" w:hAnsi="Arial" w:cs="Arial"/>
          <w:b/>
          <w:color w:val="000000"/>
          <w:sz w:val="22"/>
          <w:szCs w:val="22"/>
        </w:rPr>
      </w:pPr>
      <w:r w:rsidRPr="001B14D2">
        <w:rPr>
          <w:rFonts w:ascii="Arial" w:eastAsia="Calibri" w:hAnsi="Arial" w:cs="Arial"/>
          <w:b/>
          <w:color w:val="000000"/>
          <w:sz w:val="22"/>
          <w:szCs w:val="22"/>
        </w:rPr>
        <w:t>IX. Osobitné dojednania</w:t>
      </w:r>
    </w:p>
    <w:p w14:paraId="363F7ECC" w14:textId="77777777" w:rsidR="00AF7521" w:rsidRPr="001B14D2" w:rsidRDefault="00AF7521" w:rsidP="00AF7521">
      <w:pPr>
        <w:jc w:val="both"/>
        <w:rPr>
          <w:rFonts w:ascii="Arial" w:eastAsia="Calibri" w:hAnsi="Arial" w:cs="Arial"/>
          <w:sz w:val="22"/>
          <w:szCs w:val="22"/>
        </w:rPr>
      </w:pPr>
    </w:p>
    <w:p w14:paraId="3CF02D4E" w14:textId="77777777" w:rsidR="00AF7521" w:rsidRPr="001B14D2" w:rsidRDefault="00AF7521" w:rsidP="00EA45E3">
      <w:pPr>
        <w:pStyle w:val="Odsekzoznamu"/>
        <w:numPr>
          <w:ilvl w:val="0"/>
          <w:numId w:val="28"/>
        </w:numPr>
        <w:spacing w:before="0" w:after="40" w:line="259" w:lineRule="auto"/>
        <w:ind w:left="284"/>
        <w:contextualSpacing/>
        <w:jc w:val="both"/>
        <w:rPr>
          <w:noProof/>
          <w:sz w:val="22"/>
          <w:szCs w:val="22"/>
        </w:rPr>
      </w:pPr>
      <w:r w:rsidRPr="001B14D2">
        <w:rPr>
          <w:noProof/>
          <w:sz w:val="22"/>
          <w:szCs w:val="22"/>
        </w:rPr>
        <w:t xml:space="preserve">Zhotoviteľ je povinný počas zhotovenia predmetu zmluvy udržiavať na stavenisku poriadok </w:t>
      </w:r>
      <w:r w:rsidRPr="001B14D2">
        <w:rPr>
          <w:rFonts w:eastAsia="Calibri"/>
          <w:sz w:val="22"/>
          <w:szCs w:val="22"/>
        </w:rPr>
        <w:t>a</w:t>
      </w:r>
      <w:r w:rsidRPr="001B14D2">
        <w:rPr>
          <w:noProof/>
          <w:sz w:val="22"/>
          <w:szCs w:val="22"/>
        </w:rPr>
        <w:t> čistotu a zabezpečiť odstránenie znečistenia okolitých pozemných komunikácii vzniknutého realizáciou diela. Zároveň je zhotoviteľ povinný dodržiavať všetky právne predpisy Slovenskej republiky. Súčasťou dokladov ku preberaciemu konaniu stavby budú doklady o likvidácii všetkých odpadov vzniknutých pri realizácii diela oprávneným zneškodňovateľom odpadov a jedenkrát projektom skutočného vyhotovenia stavby potvrdeným zhotoviteľom diela.</w:t>
      </w:r>
    </w:p>
    <w:p w14:paraId="6506D0F7" w14:textId="77777777" w:rsidR="00AF7521" w:rsidRPr="001B14D2" w:rsidRDefault="00AF7521" w:rsidP="00AF7521">
      <w:pPr>
        <w:ind w:left="-76"/>
        <w:rPr>
          <w:rFonts w:ascii="Arial" w:hAnsi="Arial" w:cs="Arial"/>
          <w:noProof/>
          <w:sz w:val="22"/>
          <w:szCs w:val="22"/>
        </w:rPr>
      </w:pPr>
    </w:p>
    <w:p w14:paraId="518B8672" w14:textId="77777777" w:rsidR="00AF7521" w:rsidRPr="00CB5E54" w:rsidRDefault="00AF7521" w:rsidP="00EA45E3">
      <w:pPr>
        <w:pStyle w:val="Odsekzoznamu"/>
        <w:numPr>
          <w:ilvl w:val="0"/>
          <w:numId w:val="28"/>
        </w:numPr>
        <w:spacing w:before="0" w:after="40" w:line="259" w:lineRule="auto"/>
        <w:ind w:left="284"/>
        <w:contextualSpacing/>
        <w:jc w:val="both"/>
        <w:rPr>
          <w:sz w:val="22"/>
          <w:szCs w:val="22"/>
        </w:rPr>
      </w:pPr>
      <w:r w:rsidRPr="001B14D2">
        <w:rPr>
          <w:sz w:val="22"/>
          <w:szCs w:val="22"/>
        </w:rPr>
        <w:t xml:space="preserve">Zhotoviteľ je povinný uzavrieť a Objednávateľovi preukázať </w:t>
      </w:r>
      <w:r>
        <w:rPr>
          <w:sz w:val="22"/>
          <w:szCs w:val="22"/>
        </w:rPr>
        <w:t>ku dňu odovzdaní a prevzatia staveniska</w:t>
      </w:r>
      <w:r w:rsidRPr="001B14D2">
        <w:rPr>
          <w:sz w:val="22"/>
          <w:szCs w:val="22"/>
        </w:rPr>
        <w:t xml:space="preserve"> poistenie zodpovednosti za škodu</w:t>
      </w:r>
      <w:r>
        <w:rPr>
          <w:sz w:val="22"/>
          <w:szCs w:val="22"/>
        </w:rPr>
        <w:t xml:space="preserve"> minimálne pre prípad poškodenia, zničenia, odcudzenia alebo straty</w:t>
      </w:r>
      <w:r w:rsidRPr="001B14D2">
        <w:rPr>
          <w:sz w:val="22"/>
          <w:szCs w:val="22"/>
        </w:rPr>
        <w:t xml:space="preserve"> platné počas celej doby realizácie projektu až do odovzdania a prevzatia stavby</w:t>
      </w:r>
      <w:r w:rsidRPr="00CB5E54">
        <w:rPr>
          <w:sz w:val="22"/>
          <w:szCs w:val="22"/>
        </w:rPr>
        <w:t xml:space="preserve"> Objednávateľom. Výška poistenia je minimálne v hodnote ceny predmetu zmluvy s DPH podľa bodu 1. Čl. IV. tejto zmluvy. </w:t>
      </w:r>
    </w:p>
    <w:p w14:paraId="70B1A0C6" w14:textId="77777777" w:rsidR="00AF7521" w:rsidRPr="001B14D2" w:rsidRDefault="00AF7521" w:rsidP="00AF7521">
      <w:pPr>
        <w:tabs>
          <w:tab w:val="num" w:pos="360"/>
        </w:tabs>
        <w:ind w:left="284"/>
        <w:jc w:val="both"/>
        <w:rPr>
          <w:rFonts w:ascii="Arial" w:eastAsia="Calibri" w:hAnsi="Arial" w:cs="Arial"/>
          <w:sz w:val="22"/>
          <w:szCs w:val="22"/>
        </w:rPr>
      </w:pPr>
    </w:p>
    <w:p w14:paraId="6971B234" w14:textId="77777777" w:rsidR="00AF7521" w:rsidRPr="001B14D2" w:rsidRDefault="00AF7521" w:rsidP="00EA45E3">
      <w:pPr>
        <w:pStyle w:val="Odsekzoznamu"/>
        <w:numPr>
          <w:ilvl w:val="0"/>
          <w:numId w:val="28"/>
        </w:numPr>
        <w:spacing w:before="0" w:after="40" w:line="259" w:lineRule="auto"/>
        <w:ind w:left="284"/>
        <w:contextualSpacing/>
        <w:jc w:val="both"/>
        <w:rPr>
          <w:rFonts w:eastAsia="Calibri"/>
          <w:sz w:val="22"/>
          <w:szCs w:val="22"/>
        </w:rPr>
      </w:pPr>
      <w:r w:rsidRPr="001B14D2">
        <w:rPr>
          <w:rFonts w:eastAsia="Calibri"/>
          <w:sz w:val="22"/>
          <w:szCs w:val="22"/>
        </w:rPr>
        <w:t xml:space="preserve">Zhotoviteľ je povinný predložiť elektronickú verziu podrobného rozpočtu (vo formáte MS Excel) ako aj povinnosť predkladať v elektronickej verzii (vo formáte MS Excel) každú zmenu tohto podrobného rozpočtu, ku ktorej dôjde počas realizácie predmetu zmluvy. Rozpočet musí byť vypracovaný na najnižšiu možnú úroveň položiek, </w:t>
      </w:r>
      <w:proofErr w:type="spellStart"/>
      <w:r w:rsidRPr="001B14D2">
        <w:rPr>
          <w:rFonts w:eastAsia="Calibri"/>
          <w:sz w:val="22"/>
          <w:szCs w:val="22"/>
        </w:rPr>
        <w:t>t.z</w:t>
      </w:r>
      <w:proofErr w:type="spellEnd"/>
      <w:r w:rsidRPr="001B14D2">
        <w:rPr>
          <w:rFonts w:eastAsia="Calibri"/>
          <w:sz w:val="22"/>
          <w:szCs w:val="22"/>
        </w:rPr>
        <w:t>. na úroveň zodpovedajúcu položkám výkaz výmer.</w:t>
      </w:r>
    </w:p>
    <w:p w14:paraId="49CE72D8" w14:textId="77777777" w:rsidR="00AF7521" w:rsidRPr="001B14D2" w:rsidRDefault="00AF7521" w:rsidP="00AF7521">
      <w:pPr>
        <w:ind w:left="284"/>
        <w:jc w:val="both"/>
        <w:rPr>
          <w:rFonts w:ascii="Arial" w:eastAsia="Calibri" w:hAnsi="Arial" w:cs="Arial"/>
          <w:sz w:val="22"/>
          <w:szCs w:val="22"/>
        </w:rPr>
      </w:pPr>
    </w:p>
    <w:p w14:paraId="1018AF46" w14:textId="77777777" w:rsidR="00AF7521" w:rsidRPr="00E84709" w:rsidRDefault="00AF7521" w:rsidP="00EA45E3">
      <w:pPr>
        <w:pStyle w:val="Odsekzoznamu"/>
        <w:numPr>
          <w:ilvl w:val="0"/>
          <w:numId w:val="28"/>
        </w:numPr>
        <w:spacing w:before="0" w:after="40" w:line="259" w:lineRule="auto"/>
        <w:ind w:left="284"/>
        <w:contextualSpacing/>
        <w:jc w:val="both"/>
        <w:rPr>
          <w:rFonts w:eastAsia="Calibri"/>
          <w:b/>
          <w:sz w:val="22"/>
          <w:szCs w:val="22"/>
        </w:rPr>
      </w:pPr>
      <w:r w:rsidRPr="001B14D2">
        <w:rPr>
          <w:rFonts w:eastAsia="Calibri"/>
          <w:b/>
          <w:sz w:val="22"/>
          <w:szCs w:val="22"/>
        </w:rPr>
        <w:t xml:space="preserve">Zhotoviteľ je povinný strpieť výkon kontroly, overovania súvisiaceho s dodávanými tovarmi, službami </w:t>
      </w:r>
      <w:r w:rsidRPr="00AF7521">
        <w:rPr>
          <w:rFonts w:eastAsia="Calibri"/>
          <w:b/>
          <w:sz w:val="22"/>
          <w:szCs w:val="22"/>
        </w:rPr>
        <w:t>a uskutočnenými prácami kedykoľvek počas platnosti a účinnosti Zmluvy o dielo až do uplynutia lehôt podľa Zmluvy o poskytnutí NFP na predmet zmluvy o dielo uzatvorenej medzi objednávateľom a Ministerstvom životného prostredia SR v </w:t>
      </w:r>
      <w:proofErr w:type="spellStart"/>
      <w:r w:rsidRPr="00AF7521">
        <w:rPr>
          <w:rFonts w:eastAsia="Calibri"/>
          <w:b/>
          <w:sz w:val="22"/>
          <w:szCs w:val="22"/>
        </w:rPr>
        <w:t>zast</w:t>
      </w:r>
      <w:proofErr w:type="spellEnd"/>
      <w:r w:rsidRPr="00AF7521">
        <w:rPr>
          <w:rFonts w:eastAsia="Calibri"/>
          <w:b/>
          <w:sz w:val="22"/>
          <w:szCs w:val="22"/>
        </w:rPr>
        <w:t>. SIEA, a to oprávnenými osobami</w:t>
      </w:r>
      <w:r w:rsidRPr="001B14D2">
        <w:rPr>
          <w:rFonts w:eastAsia="Calibri"/>
          <w:b/>
          <w:sz w:val="22"/>
          <w:szCs w:val="22"/>
        </w:rPr>
        <w:t xml:space="preserve"> a poskytnúť im všetku potrebnú súčinnosť</w:t>
      </w:r>
      <w:r>
        <w:rPr>
          <w:rFonts w:eastAsia="Calibri"/>
          <w:b/>
          <w:sz w:val="22"/>
          <w:szCs w:val="22"/>
        </w:rPr>
        <w:t xml:space="preserve">. </w:t>
      </w:r>
      <w:r w:rsidRPr="00E84709">
        <w:rPr>
          <w:rFonts w:eastAsia="Calibri"/>
          <w:b/>
          <w:sz w:val="22"/>
          <w:szCs w:val="22"/>
        </w:rPr>
        <w:t xml:space="preserve"> Oprávnenými osobami na výkon kontroly, overovania na mieste sú Najvyšší kontrolný úrad SR, príslušná správa finančnej kontroly, Certifikačný orgán a ním poverené  osoby.</w:t>
      </w:r>
    </w:p>
    <w:p w14:paraId="1E08CC00" w14:textId="77777777" w:rsidR="00AF7521" w:rsidRPr="001B14D2" w:rsidRDefault="00AF7521" w:rsidP="00AF7521">
      <w:pPr>
        <w:ind w:left="284"/>
        <w:jc w:val="both"/>
        <w:rPr>
          <w:rFonts w:ascii="Arial" w:eastAsia="Calibri" w:hAnsi="Arial" w:cs="Arial"/>
          <w:sz w:val="22"/>
          <w:szCs w:val="22"/>
        </w:rPr>
      </w:pPr>
    </w:p>
    <w:p w14:paraId="5286DEFC" w14:textId="77777777" w:rsidR="00AF7521" w:rsidRPr="00EA5CD5" w:rsidRDefault="00AF7521" w:rsidP="00EA45E3">
      <w:pPr>
        <w:pStyle w:val="Odsekzoznamu"/>
        <w:numPr>
          <w:ilvl w:val="0"/>
          <w:numId w:val="31"/>
        </w:numPr>
        <w:spacing w:before="0" w:after="40" w:line="259" w:lineRule="auto"/>
        <w:ind w:left="284"/>
        <w:contextualSpacing/>
        <w:jc w:val="both"/>
        <w:rPr>
          <w:rFonts w:eastAsia="Calibri"/>
          <w:sz w:val="22"/>
          <w:szCs w:val="22"/>
        </w:rPr>
      </w:pPr>
      <w:r w:rsidRPr="001B14D2">
        <w:rPr>
          <w:rFonts w:eastAsia="Calibri"/>
          <w:sz w:val="22"/>
          <w:szCs w:val="22"/>
        </w:rPr>
        <w:t>Dodávateľ je povinný oznámiť akúkoľvek zmenu údajov o subdodávateľovi. Dodávateľ je povinný vopred ohlásiť zmenu subdodávateľa písomne do rúk Objednávateľa a taktiež doplniť údaje o novom subdodávateľovi podľa § 41 ods. 3 zákona o verejnom obstarávaní v platnom znení. Zmena subdodávateľa podlieha písomnému schváleniu Objednávateľom.</w:t>
      </w:r>
    </w:p>
    <w:p w14:paraId="1B255239" w14:textId="77777777" w:rsidR="00AF7521" w:rsidRPr="001B14D2" w:rsidRDefault="00AF7521" w:rsidP="00AF7521">
      <w:pPr>
        <w:jc w:val="center"/>
        <w:rPr>
          <w:rFonts w:ascii="Arial" w:eastAsia="Calibri" w:hAnsi="Arial" w:cs="Arial"/>
          <w:b/>
          <w:sz w:val="22"/>
          <w:szCs w:val="22"/>
        </w:rPr>
      </w:pPr>
    </w:p>
    <w:p w14:paraId="01D02509" w14:textId="77777777" w:rsidR="00AF7521" w:rsidRPr="001B14D2" w:rsidRDefault="00AF7521" w:rsidP="00AF7521">
      <w:pPr>
        <w:jc w:val="center"/>
        <w:rPr>
          <w:rFonts w:ascii="Arial" w:eastAsia="Calibri" w:hAnsi="Arial" w:cs="Arial"/>
          <w:b/>
          <w:sz w:val="22"/>
          <w:szCs w:val="22"/>
        </w:rPr>
      </w:pPr>
      <w:r w:rsidRPr="001B14D2">
        <w:rPr>
          <w:rFonts w:ascii="Arial" w:eastAsia="Calibri" w:hAnsi="Arial" w:cs="Arial"/>
          <w:b/>
          <w:sz w:val="22"/>
          <w:szCs w:val="22"/>
        </w:rPr>
        <w:t>X. Odstúpenie od zmluvy</w:t>
      </w:r>
    </w:p>
    <w:p w14:paraId="292972F5" w14:textId="77777777" w:rsidR="00AF7521" w:rsidRPr="001B14D2" w:rsidRDefault="00AF7521" w:rsidP="00AF7521">
      <w:pPr>
        <w:jc w:val="both"/>
        <w:rPr>
          <w:rFonts w:ascii="Arial" w:eastAsia="Calibri" w:hAnsi="Arial" w:cs="Arial"/>
          <w:sz w:val="22"/>
          <w:szCs w:val="22"/>
        </w:rPr>
      </w:pPr>
    </w:p>
    <w:p w14:paraId="362BECAF" w14:textId="77777777" w:rsidR="00AF7521" w:rsidRDefault="00AF7521" w:rsidP="00EA45E3">
      <w:pPr>
        <w:pStyle w:val="Odsekzoznamu"/>
        <w:numPr>
          <w:ilvl w:val="0"/>
          <w:numId w:val="29"/>
        </w:numPr>
        <w:spacing w:before="0" w:after="0"/>
        <w:ind w:left="284"/>
        <w:contextualSpacing/>
        <w:jc w:val="both"/>
        <w:rPr>
          <w:rFonts w:eastAsia="Calibri"/>
          <w:color w:val="000000"/>
          <w:sz w:val="22"/>
          <w:szCs w:val="22"/>
        </w:rPr>
      </w:pPr>
      <w:r w:rsidRPr="001B14D2">
        <w:rPr>
          <w:rFonts w:eastAsia="Calibri"/>
          <w:color w:val="000000"/>
          <w:sz w:val="22"/>
          <w:szCs w:val="22"/>
        </w:rPr>
        <w:t>Objednávateľ je oprávnený odstúpiť od zmluvy v prípade podstatného porušenia tejto zmluvy zo strany zhotoviteľa. Zmluvné strany považujú za podstatné porušenie tejto zmluvy, najmä ak zhotoviteľ bude preukáza</w:t>
      </w:r>
      <w:r>
        <w:rPr>
          <w:rFonts w:eastAsia="Calibri"/>
          <w:color w:val="000000"/>
          <w:sz w:val="22"/>
          <w:szCs w:val="22"/>
        </w:rPr>
        <w:t xml:space="preserve">teľne vykonávať práce </w:t>
      </w:r>
      <w:proofErr w:type="spellStart"/>
      <w:r>
        <w:rPr>
          <w:rFonts w:eastAsia="Calibri"/>
          <w:color w:val="000000"/>
          <w:sz w:val="22"/>
          <w:szCs w:val="22"/>
        </w:rPr>
        <w:t>vadné</w:t>
      </w:r>
      <w:proofErr w:type="spellEnd"/>
      <w:r>
        <w:rPr>
          <w:rFonts w:eastAsia="Calibri"/>
          <w:color w:val="000000"/>
          <w:sz w:val="22"/>
          <w:szCs w:val="22"/>
        </w:rPr>
        <w:t xml:space="preserve">, </w:t>
      </w:r>
      <w:proofErr w:type="spellStart"/>
      <w:r>
        <w:rPr>
          <w:rFonts w:eastAsia="Calibri"/>
          <w:color w:val="000000"/>
          <w:sz w:val="22"/>
          <w:szCs w:val="22"/>
        </w:rPr>
        <w:t>t.j</w:t>
      </w:r>
      <w:proofErr w:type="spellEnd"/>
      <w:r w:rsidRPr="001B14D2">
        <w:rPr>
          <w:rFonts w:eastAsia="Calibri"/>
          <w:color w:val="000000"/>
          <w:sz w:val="22"/>
          <w:szCs w:val="22"/>
        </w:rPr>
        <w:t>. v rozpore s podmienkami dohodnutými v tejto zmluve. Musí ísť o vady, na ktoré bol zhotoviteľ objednávateľom v priebehu zhotovenia diela písomne upozornený, a ktoré napriek tomuto upozorneniu neodstránil v primeranej lehote poskytnutej k tomuto účelu.</w:t>
      </w:r>
    </w:p>
    <w:p w14:paraId="4E23D196" w14:textId="77777777" w:rsidR="00AF7521" w:rsidRDefault="00AF7521" w:rsidP="00AF7521">
      <w:pPr>
        <w:pStyle w:val="Odsekzoznamu"/>
        <w:spacing w:before="0" w:after="0"/>
        <w:ind w:left="284"/>
        <w:contextualSpacing/>
        <w:jc w:val="both"/>
        <w:rPr>
          <w:rFonts w:eastAsia="Calibri"/>
          <w:color w:val="000000"/>
          <w:sz w:val="22"/>
          <w:szCs w:val="22"/>
        </w:rPr>
      </w:pPr>
    </w:p>
    <w:p w14:paraId="4F2C436E" w14:textId="77777777" w:rsidR="00AF7521" w:rsidRPr="00E84709" w:rsidRDefault="00AF7521" w:rsidP="00EA45E3">
      <w:pPr>
        <w:pStyle w:val="Odsekzoznamu"/>
        <w:numPr>
          <w:ilvl w:val="0"/>
          <w:numId w:val="29"/>
        </w:numPr>
        <w:spacing w:before="0" w:after="0"/>
        <w:ind w:left="284"/>
        <w:contextualSpacing/>
        <w:jc w:val="both"/>
        <w:rPr>
          <w:rFonts w:eastAsia="Calibri"/>
          <w:color w:val="000000"/>
          <w:sz w:val="22"/>
          <w:szCs w:val="22"/>
        </w:rPr>
      </w:pPr>
      <w:r w:rsidRPr="00E84709">
        <w:rPr>
          <w:rFonts w:eastAsia="Calibri"/>
          <w:color w:val="000000"/>
          <w:sz w:val="22"/>
          <w:szCs w:val="22"/>
        </w:rPr>
        <w:t>Objednávateľ môže bez akýchkoľvek sankcií odstúpiť od zmluvy so zhotoviteľom v prípade, kedy ešte nedoš</w:t>
      </w:r>
      <w:r>
        <w:rPr>
          <w:rFonts w:eastAsia="Calibri"/>
          <w:color w:val="000000"/>
          <w:sz w:val="22"/>
          <w:szCs w:val="22"/>
        </w:rPr>
        <w:t>lo k plneniu zo zmluvy medzi ob</w:t>
      </w:r>
      <w:r w:rsidRPr="00E84709">
        <w:rPr>
          <w:rFonts w:eastAsia="Calibri"/>
          <w:color w:val="000000"/>
          <w:sz w:val="22"/>
          <w:szCs w:val="22"/>
        </w:rPr>
        <w:t>j</w:t>
      </w:r>
      <w:r>
        <w:rPr>
          <w:rFonts w:eastAsia="Calibri"/>
          <w:color w:val="000000"/>
          <w:sz w:val="22"/>
          <w:szCs w:val="22"/>
        </w:rPr>
        <w:t>e</w:t>
      </w:r>
      <w:r w:rsidRPr="00E84709">
        <w:rPr>
          <w:rFonts w:eastAsia="Calibri"/>
          <w:color w:val="000000"/>
          <w:sz w:val="22"/>
          <w:szCs w:val="22"/>
        </w:rPr>
        <w:t>dnávateľom a zhotoviteľom a výsledky finančnej kontroly Poskytovateľa NFP na predmet tejto zmluvy o dielo neumožňujú financovanie výdavkov vzniknutých z obstarávania stavebných prác.</w:t>
      </w:r>
    </w:p>
    <w:p w14:paraId="22EE2E8E" w14:textId="77777777" w:rsidR="00AF7521" w:rsidRPr="001B14D2" w:rsidRDefault="00AF7521" w:rsidP="00AF7521">
      <w:pPr>
        <w:jc w:val="both"/>
        <w:rPr>
          <w:rFonts w:ascii="Arial" w:eastAsia="Calibri" w:hAnsi="Arial" w:cs="Arial"/>
          <w:sz w:val="22"/>
          <w:szCs w:val="22"/>
        </w:rPr>
      </w:pPr>
    </w:p>
    <w:p w14:paraId="267CB004" w14:textId="77777777" w:rsidR="00AF7521" w:rsidRPr="001B14D2" w:rsidRDefault="00AF7521" w:rsidP="00AF7521">
      <w:pPr>
        <w:rPr>
          <w:rFonts w:ascii="Arial" w:eastAsia="Calibri" w:hAnsi="Arial" w:cs="Arial"/>
          <w:sz w:val="22"/>
          <w:szCs w:val="22"/>
        </w:rPr>
      </w:pPr>
    </w:p>
    <w:p w14:paraId="1879464C" w14:textId="77777777" w:rsidR="00AF7521" w:rsidRPr="001B14D2" w:rsidRDefault="00AF7521" w:rsidP="00AF7521">
      <w:pPr>
        <w:jc w:val="center"/>
        <w:rPr>
          <w:rFonts w:ascii="Arial" w:eastAsia="Calibri" w:hAnsi="Arial" w:cs="Arial"/>
          <w:b/>
          <w:sz w:val="22"/>
          <w:szCs w:val="22"/>
        </w:rPr>
      </w:pPr>
      <w:r w:rsidRPr="001B14D2">
        <w:rPr>
          <w:rFonts w:ascii="Arial" w:eastAsia="Calibri" w:hAnsi="Arial" w:cs="Arial"/>
          <w:b/>
          <w:sz w:val="22"/>
          <w:szCs w:val="22"/>
        </w:rPr>
        <w:lastRenderedPageBreak/>
        <w:t>XI. Záverečné ustanovenia</w:t>
      </w:r>
    </w:p>
    <w:p w14:paraId="7F8A97F7" w14:textId="77777777" w:rsidR="00AF7521" w:rsidRPr="001B14D2" w:rsidRDefault="00AF7521" w:rsidP="00AF7521">
      <w:pPr>
        <w:rPr>
          <w:rFonts w:ascii="Arial" w:eastAsia="Calibri" w:hAnsi="Arial" w:cs="Arial"/>
          <w:sz w:val="22"/>
          <w:szCs w:val="22"/>
          <w:u w:val="single"/>
        </w:rPr>
      </w:pPr>
    </w:p>
    <w:p w14:paraId="02F4CE14" w14:textId="77777777" w:rsidR="00AF7521" w:rsidRPr="001B14D2" w:rsidRDefault="00AF7521" w:rsidP="00EA45E3">
      <w:pPr>
        <w:pStyle w:val="Odsekzoznamu"/>
        <w:numPr>
          <w:ilvl w:val="0"/>
          <w:numId w:val="30"/>
        </w:numPr>
        <w:spacing w:before="0" w:after="0"/>
        <w:ind w:left="284"/>
        <w:contextualSpacing/>
        <w:jc w:val="both"/>
        <w:rPr>
          <w:sz w:val="22"/>
          <w:szCs w:val="22"/>
        </w:rPr>
      </w:pPr>
      <w:r w:rsidRPr="001B14D2">
        <w:rPr>
          <w:sz w:val="22"/>
          <w:szCs w:val="22"/>
        </w:rPr>
        <w:t>Každé ustanovenie tejto z</w:t>
      </w:r>
      <w:r w:rsidRPr="001B14D2">
        <w:rPr>
          <w:rFonts w:eastAsia="Calibri"/>
          <w:sz w:val="22"/>
          <w:szCs w:val="22"/>
        </w:rPr>
        <w:t>mluvy sa interpretuje tak, aby bolo účinné a platné podľa platných právnych predpisov. Pokiaľ by však bolo podľa platných právnych predpisov nevykonateľné, neplatné alebo neúčinné, nebudú tým dotknuté ostatné ustanoven</w:t>
      </w:r>
      <w:r w:rsidRPr="001B14D2">
        <w:rPr>
          <w:sz w:val="22"/>
          <w:szCs w:val="22"/>
        </w:rPr>
        <w:t>ia z</w:t>
      </w:r>
      <w:r w:rsidRPr="001B14D2">
        <w:rPr>
          <w:rFonts w:eastAsia="Calibri"/>
          <w:sz w:val="22"/>
          <w:szCs w:val="22"/>
        </w:rPr>
        <w:t xml:space="preserve">mluvy. V prípade takejto </w:t>
      </w:r>
      <w:proofErr w:type="spellStart"/>
      <w:r w:rsidRPr="001B14D2">
        <w:rPr>
          <w:rFonts w:eastAsia="Calibri"/>
          <w:sz w:val="22"/>
          <w:szCs w:val="22"/>
        </w:rPr>
        <w:t>nevykonateľnosti</w:t>
      </w:r>
      <w:proofErr w:type="spellEnd"/>
      <w:r w:rsidRPr="001B14D2">
        <w:rPr>
          <w:rFonts w:eastAsia="Calibri"/>
          <w:sz w:val="22"/>
          <w:szCs w:val="22"/>
        </w:rPr>
        <w:t>, nepla</w:t>
      </w:r>
      <w:r w:rsidRPr="001B14D2">
        <w:rPr>
          <w:sz w:val="22"/>
          <w:szCs w:val="22"/>
        </w:rPr>
        <w:t>tnosti, alebo neúčinnosti budú z</w:t>
      </w:r>
      <w:r w:rsidRPr="001B14D2">
        <w:rPr>
          <w:rFonts w:eastAsia="Calibri"/>
          <w:sz w:val="22"/>
          <w:szCs w:val="22"/>
        </w:rPr>
        <w:t>mluvné strany v dobrej viere rokovať, aby sa doho</w:t>
      </w:r>
      <w:r w:rsidRPr="001B14D2">
        <w:rPr>
          <w:sz w:val="22"/>
          <w:szCs w:val="22"/>
        </w:rPr>
        <w:t>dli na zmenách alebo doplnkoch z</w:t>
      </w:r>
      <w:r w:rsidRPr="001B14D2">
        <w:rPr>
          <w:rFonts w:eastAsia="Calibri"/>
          <w:sz w:val="22"/>
          <w:szCs w:val="22"/>
        </w:rPr>
        <w:t xml:space="preserve">mluvy, ktoré sú </w:t>
      </w:r>
      <w:r w:rsidRPr="001B14D2">
        <w:rPr>
          <w:sz w:val="22"/>
          <w:szCs w:val="22"/>
        </w:rPr>
        <w:t>potrebné na realizáciu zámerov z</w:t>
      </w:r>
      <w:r w:rsidRPr="001B14D2">
        <w:rPr>
          <w:rFonts w:eastAsia="Calibri"/>
          <w:sz w:val="22"/>
          <w:szCs w:val="22"/>
        </w:rPr>
        <w:t>mluvy a nahradia jej nevykonateľné alebo neplatné ustanovenia.</w:t>
      </w:r>
    </w:p>
    <w:p w14:paraId="049285C0" w14:textId="77777777" w:rsidR="00AF7521" w:rsidRPr="001B14D2" w:rsidRDefault="00AF7521" w:rsidP="00AF7521">
      <w:pPr>
        <w:ind w:left="284"/>
        <w:jc w:val="both"/>
        <w:rPr>
          <w:rFonts w:ascii="Arial" w:hAnsi="Arial" w:cs="Arial"/>
          <w:noProof/>
          <w:sz w:val="22"/>
          <w:szCs w:val="22"/>
        </w:rPr>
      </w:pPr>
    </w:p>
    <w:p w14:paraId="0421B7E0" w14:textId="77777777" w:rsidR="00AF7521" w:rsidRPr="001B14D2" w:rsidRDefault="00AF7521" w:rsidP="00EA45E3">
      <w:pPr>
        <w:pStyle w:val="Odsekzoznamu"/>
        <w:numPr>
          <w:ilvl w:val="0"/>
          <w:numId w:val="30"/>
        </w:numPr>
        <w:spacing w:before="0" w:after="0"/>
        <w:ind w:left="284"/>
        <w:contextualSpacing/>
        <w:jc w:val="both"/>
        <w:rPr>
          <w:sz w:val="22"/>
          <w:szCs w:val="22"/>
        </w:rPr>
      </w:pPr>
      <w:r w:rsidRPr="001B14D2">
        <w:rPr>
          <w:rFonts w:eastAsia="Calibri"/>
          <w:sz w:val="22"/>
          <w:szCs w:val="22"/>
        </w:rPr>
        <w:t>Všetky oznáme</w:t>
      </w:r>
      <w:r w:rsidRPr="001B14D2">
        <w:rPr>
          <w:sz w:val="22"/>
          <w:szCs w:val="22"/>
        </w:rPr>
        <w:t>nia a komunikácia medzi zmluvnými stranami podľa tejto z</w:t>
      </w:r>
      <w:r w:rsidRPr="001B14D2">
        <w:rPr>
          <w:rFonts w:eastAsia="Calibri"/>
          <w:sz w:val="22"/>
          <w:szCs w:val="22"/>
        </w:rPr>
        <w:t>mluvy sa  uskutočňuje písomne, a to doporučene,</w:t>
      </w:r>
      <w:r w:rsidRPr="001B14D2">
        <w:rPr>
          <w:sz w:val="22"/>
          <w:szCs w:val="22"/>
        </w:rPr>
        <w:t xml:space="preserve"> expresnou kuriérskou službou,</w:t>
      </w:r>
      <w:r w:rsidRPr="001B14D2">
        <w:rPr>
          <w:rFonts w:eastAsia="Calibri"/>
          <w:sz w:val="22"/>
          <w:szCs w:val="22"/>
        </w:rPr>
        <w:t xml:space="preserve"> alebo e-mailom a považujú sa za riadne doručené ich </w:t>
      </w:r>
      <w:r w:rsidRPr="001B14D2">
        <w:rPr>
          <w:sz w:val="22"/>
          <w:szCs w:val="22"/>
        </w:rPr>
        <w:t>doručením príslušnej z</w:t>
      </w:r>
      <w:r w:rsidRPr="001B14D2">
        <w:rPr>
          <w:rFonts w:eastAsia="Calibri"/>
          <w:sz w:val="22"/>
          <w:szCs w:val="22"/>
        </w:rPr>
        <w:t xml:space="preserve">mluvnej strane; v prípade oznámenia e-mailom po potvrdení úspešného prenosu príjemcovi </w:t>
      </w:r>
      <w:r w:rsidRPr="001B14D2">
        <w:rPr>
          <w:sz w:val="22"/>
          <w:szCs w:val="22"/>
        </w:rPr>
        <w:t>e-mailu, a to na adresy, ktoré z</w:t>
      </w:r>
      <w:r w:rsidRPr="001B14D2">
        <w:rPr>
          <w:rFonts w:eastAsia="Calibri"/>
          <w:sz w:val="22"/>
          <w:szCs w:val="22"/>
        </w:rPr>
        <w:t xml:space="preserve">mluvné </w:t>
      </w:r>
      <w:r w:rsidRPr="001B14D2">
        <w:rPr>
          <w:sz w:val="22"/>
          <w:szCs w:val="22"/>
        </w:rPr>
        <w:t>strany uviedli v záhlaví tejto z</w:t>
      </w:r>
      <w:r w:rsidRPr="001B14D2">
        <w:rPr>
          <w:rFonts w:eastAsia="Calibri"/>
          <w:sz w:val="22"/>
          <w:szCs w:val="22"/>
        </w:rPr>
        <w:t>mluvy</w:t>
      </w:r>
      <w:r w:rsidRPr="001B14D2">
        <w:rPr>
          <w:sz w:val="22"/>
          <w:szCs w:val="22"/>
        </w:rPr>
        <w:t>.</w:t>
      </w:r>
    </w:p>
    <w:p w14:paraId="1C97BB6C" w14:textId="77777777" w:rsidR="00AF7521" w:rsidRPr="001B14D2" w:rsidRDefault="00AF7521" w:rsidP="00AF7521">
      <w:pPr>
        <w:pStyle w:val="Odsekzoznamu"/>
        <w:ind w:left="284"/>
        <w:rPr>
          <w:sz w:val="22"/>
          <w:szCs w:val="22"/>
        </w:rPr>
      </w:pPr>
    </w:p>
    <w:p w14:paraId="03FDEB84" w14:textId="77777777" w:rsidR="00AF7521" w:rsidRPr="001B14D2" w:rsidRDefault="00AF7521" w:rsidP="00EA45E3">
      <w:pPr>
        <w:numPr>
          <w:ilvl w:val="0"/>
          <w:numId w:val="30"/>
        </w:numPr>
        <w:ind w:left="284"/>
        <w:jc w:val="both"/>
        <w:rPr>
          <w:rFonts w:ascii="Arial" w:hAnsi="Arial" w:cs="Arial"/>
          <w:noProof/>
          <w:sz w:val="22"/>
          <w:szCs w:val="22"/>
        </w:rPr>
      </w:pPr>
      <w:r w:rsidRPr="001B14D2">
        <w:rPr>
          <w:rFonts w:ascii="Arial" w:hAnsi="Arial" w:cs="Arial"/>
          <w:sz w:val="22"/>
          <w:szCs w:val="22"/>
        </w:rPr>
        <w:t>Akýkoľvek spor týkajúci sa tejto zmluvy, bude predložený na rozhodnutie príslušnému Okresnému súdu v súlade s ustanoveniami zákona č. 160/2015 Z. z. Civilný sporový poriadok v znení neskorších predpisov.</w:t>
      </w:r>
    </w:p>
    <w:p w14:paraId="3F40EC43" w14:textId="77777777" w:rsidR="00AF7521" w:rsidRPr="001B14D2" w:rsidRDefault="00AF7521" w:rsidP="00AF7521">
      <w:pPr>
        <w:ind w:left="284"/>
        <w:jc w:val="both"/>
        <w:rPr>
          <w:rFonts w:ascii="Arial" w:hAnsi="Arial" w:cs="Arial"/>
          <w:noProof/>
          <w:sz w:val="22"/>
          <w:szCs w:val="22"/>
        </w:rPr>
      </w:pPr>
    </w:p>
    <w:p w14:paraId="38B4A0DB" w14:textId="77777777" w:rsidR="00AF7521" w:rsidRPr="001B14D2" w:rsidRDefault="00AF7521" w:rsidP="00EA45E3">
      <w:pPr>
        <w:pStyle w:val="Odsekzoznamu"/>
        <w:numPr>
          <w:ilvl w:val="0"/>
          <w:numId w:val="30"/>
        </w:numPr>
        <w:spacing w:before="0" w:after="40" w:line="259" w:lineRule="auto"/>
        <w:ind w:left="284"/>
        <w:contextualSpacing/>
        <w:jc w:val="both"/>
        <w:rPr>
          <w:noProof/>
          <w:sz w:val="22"/>
          <w:szCs w:val="22"/>
        </w:rPr>
      </w:pPr>
      <w:r w:rsidRPr="001B14D2">
        <w:rPr>
          <w:b/>
          <w:noProof/>
          <w:sz w:val="22"/>
          <w:szCs w:val="22"/>
        </w:rPr>
        <w:t>Táto zmluva nadobúda platnosť dňom jej podpísania oprávnenými zástupcami oboch zmluvných strán.</w:t>
      </w:r>
      <w:r w:rsidRPr="001B14D2">
        <w:rPr>
          <w:noProof/>
          <w:sz w:val="22"/>
          <w:szCs w:val="22"/>
        </w:rPr>
        <w:t xml:space="preserve"> Za oprávneného zástupcu na strane </w:t>
      </w:r>
      <w:r>
        <w:rPr>
          <w:noProof/>
          <w:sz w:val="22"/>
          <w:szCs w:val="22"/>
        </w:rPr>
        <w:t>o</w:t>
      </w:r>
      <w:r w:rsidRPr="001B14D2">
        <w:rPr>
          <w:noProof/>
          <w:sz w:val="22"/>
          <w:szCs w:val="22"/>
        </w:rPr>
        <w:t>bjednávateľa sa vždy považuje i osoba, ktorá je štatutárnym zástupcom objednávateľa podľa všeobecne záväzných právnych predpisov alebo ním poverená osoba. Táto zmluva sa povinne zverejňuje v zmysle § 47a ods. 1 zákona č. 40/1964 Zb. Občianskeho zákonníka v znení neskorších predpisov.</w:t>
      </w:r>
    </w:p>
    <w:p w14:paraId="048BB539" w14:textId="77777777" w:rsidR="00AF7521" w:rsidRPr="001B14D2" w:rsidRDefault="00AF7521" w:rsidP="00AF7521">
      <w:pPr>
        <w:ind w:left="284"/>
        <w:jc w:val="both"/>
        <w:rPr>
          <w:rFonts w:ascii="Arial" w:hAnsi="Arial" w:cs="Arial"/>
          <w:noProof/>
          <w:sz w:val="22"/>
          <w:szCs w:val="22"/>
        </w:rPr>
      </w:pPr>
    </w:p>
    <w:p w14:paraId="7EB40001" w14:textId="77777777" w:rsidR="00AF7521" w:rsidRPr="00AF7521" w:rsidRDefault="00AF7521" w:rsidP="00EA45E3">
      <w:pPr>
        <w:pStyle w:val="Odsekzoznamu"/>
        <w:numPr>
          <w:ilvl w:val="0"/>
          <w:numId w:val="30"/>
        </w:numPr>
        <w:spacing w:before="0" w:after="40" w:line="259" w:lineRule="auto"/>
        <w:ind w:left="284"/>
        <w:contextualSpacing/>
        <w:jc w:val="both"/>
        <w:rPr>
          <w:noProof/>
          <w:sz w:val="22"/>
          <w:szCs w:val="22"/>
        </w:rPr>
      </w:pPr>
      <w:r w:rsidRPr="00AF7521">
        <w:rPr>
          <w:b/>
          <w:noProof/>
          <w:sz w:val="22"/>
          <w:szCs w:val="22"/>
        </w:rPr>
        <w:t>Táto zmluva nadobúda účinnosť dňom prevzatia staveniska</w:t>
      </w:r>
      <w:r w:rsidRPr="00AF7521">
        <w:rPr>
          <w:noProof/>
          <w:sz w:val="22"/>
          <w:szCs w:val="22"/>
        </w:rPr>
        <w:t>. K doručeniu výzvy objednávateľa  na prevzatie staveniska zhotoviteľovi dôjde až po doručení kladného výsledku kontroly  VO  zo strany SO SIEA  objednávateľovi a po podpise Zmluvy o poskytnutí NFP medzi objednávateľom a SO SIEA, najneskôr však ku dňu nadobudnutia účinnosti Zmluvy o poskytnutí NFP.</w:t>
      </w:r>
    </w:p>
    <w:p w14:paraId="5A711E52" w14:textId="77777777" w:rsidR="00AF7521" w:rsidRPr="00AF3208" w:rsidRDefault="00AF7521" w:rsidP="00AF7521">
      <w:pPr>
        <w:pStyle w:val="Odsekzoznamu"/>
        <w:spacing w:before="0" w:after="40" w:line="259" w:lineRule="auto"/>
        <w:ind w:left="284"/>
        <w:contextualSpacing/>
        <w:jc w:val="both"/>
        <w:rPr>
          <w:noProof/>
          <w:sz w:val="22"/>
          <w:szCs w:val="22"/>
          <w:highlight w:val="yellow"/>
        </w:rPr>
      </w:pPr>
    </w:p>
    <w:p w14:paraId="40A528A6" w14:textId="77777777" w:rsidR="00AF7521" w:rsidRPr="001B14D2" w:rsidRDefault="00AF7521" w:rsidP="00EA45E3">
      <w:pPr>
        <w:pStyle w:val="Odsekzoznamu"/>
        <w:numPr>
          <w:ilvl w:val="0"/>
          <w:numId w:val="30"/>
        </w:numPr>
        <w:spacing w:before="0" w:after="40" w:line="259" w:lineRule="auto"/>
        <w:ind w:left="284"/>
        <w:contextualSpacing/>
        <w:jc w:val="both"/>
        <w:rPr>
          <w:noProof/>
          <w:sz w:val="22"/>
          <w:szCs w:val="22"/>
        </w:rPr>
      </w:pPr>
      <w:r w:rsidRPr="001B14D2">
        <w:rPr>
          <w:noProof/>
          <w:sz w:val="22"/>
          <w:szCs w:val="22"/>
        </w:rPr>
        <w:t>Túto zmluvu je možné meniť a dopĺňať len formou písomných dodatkov podpísaných oprávnenými zástupcami oboch zmluvných strán, ktoré budú tvoriť neoddeliteľnú súčasť tejto zmluvy.</w:t>
      </w:r>
    </w:p>
    <w:p w14:paraId="1B15419F" w14:textId="77777777" w:rsidR="00AF7521" w:rsidRPr="001B14D2" w:rsidRDefault="00AF7521" w:rsidP="00AF7521">
      <w:pPr>
        <w:ind w:left="284" w:hanging="360"/>
        <w:jc w:val="both"/>
        <w:rPr>
          <w:rFonts w:ascii="Arial" w:hAnsi="Arial" w:cs="Arial"/>
          <w:noProof/>
          <w:sz w:val="22"/>
          <w:szCs w:val="22"/>
        </w:rPr>
      </w:pPr>
    </w:p>
    <w:p w14:paraId="19833805" w14:textId="77777777" w:rsidR="00AF7521" w:rsidRPr="001B14D2" w:rsidRDefault="00AF7521" w:rsidP="00EA45E3">
      <w:pPr>
        <w:pStyle w:val="Odsekzoznamu"/>
        <w:numPr>
          <w:ilvl w:val="0"/>
          <w:numId w:val="30"/>
        </w:numPr>
        <w:spacing w:before="0" w:after="40" w:line="259" w:lineRule="auto"/>
        <w:ind w:left="284"/>
        <w:contextualSpacing/>
        <w:jc w:val="both"/>
        <w:rPr>
          <w:rFonts w:eastAsia="Calibri"/>
          <w:sz w:val="22"/>
          <w:szCs w:val="22"/>
        </w:rPr>
      </w:pPr>
      <w:r w:rsidRPr="001B14D2">
        <w:rPr>
          <w:rFonts w:eastAsia="Calibri"/>
          <w:sz w:val="22"/>
          <w:szCs w:val="22"/>
        </w:rPr>
        <w:t>Táto zmluva je vyhotovená v 4 rovnopisoch, z ktorých objednávateľ po jej podpísaní obdrží tri a zhotoviteľ jedno vyhotovenie.</w:t>
      </w:r>
    </w:p>
    <w:p w14:paraId="5A08E7B0" w14:textId="77777777" w:rsidR="00AF7521" w:rsidRPr="001B14D2" w:rsidRDefault="00AF7521" w:rsidP="00AF7521">
      <w:pPr>
        <w:ind w:left="284"/>
        <w:jc w:val="both"/>
        <w:rPr>
          <w:rFonts w:ascii="Arial" w:eastAsia="Calibri" w:hAnsi="Arial" w:cs="Arial"/>
          <w:sz w:val="22"/>
          <w:szCs w:val="22"/>
        </w:rPr>
      </w:pPr>
    </w:p>
    <w:p w14:paraId="22AD3CE8" w14:textId="77777777" w:rsidR="00AF7521" w:rsidRPr="001B14D2" w:rsidRDefault="00AF7521" w:rsidP="00EA45E3">
      <w:pPr>
        <w:pStyle w:val="Odsekzoznamu"/>
        <w:numPr>
          <w:ilvl w:val="0"/>
          <w:numId w:val="30"/>
        </w:numPr>
        <w:tabs>
          <w:tab w:val="left" w:pos="567"/>
        </w:tabs>
        <w:spacing w:before="0" w:after="40" w:line="259" w:lineRule="auto"/>
        <w:ind w:left="284"/>
        <w:contextualSpacing/>
        <w:jc w:val="both"/>
        <w:rPr>
          <w:rFonts w:eastAsia="Calibri"/>
          <w:sz w:val="22"/>
          <w:szCs w:val="22"/>
        </w:rPr>
      </w:pPr>
      <w:r w:rsidRPr="001B14D2">
        <w:rPr>
          <w:rFonts w:eastAsia="Calibri"/>
          <w:sz w:val="22"/>
          <w:szCs w:val="22"/>
        </w:rPr>
        <w:t>Neoddeliteľnou prílohou tejto zmluvy sú:</w:t>
      </w:r>
    </w:p>
    <w:p w14:paraId="6B064E52" w14:textId="77777777" w:rsidR="00AF7521" w:rsidRPr="001B14D2" w:rsidRDefault="00AF7521" w:rsidP="00AF7521">
      <w:pPr>
        <w:ind w:left="502"/>
        <w:jc w:val="both"/>
        <w:rPr>
          <w:rFonts w:ascii="Arial" w:eastAsia="Calibri" w:hAnsi="Arial" w:cs="Arial"/>
          <w:sz w:val="22"/>
          <w:szCs w:val="22"/>
        </w:rPr>
      </w:pPr>
    </w:p>
    <w:p w14:paraId="6BF788E9" w14:textId="77777777" w:rsidR="00AF7521" w:rsidRPr="001B14D2" w:rsidRDefault="00AF7521" w:rsidP="00AF7521">
      <w:pPr>
        <w:ind w:left="1418" w:hanging="1134"/>
        <w:jc w:val="both"/>
        <w:rPr>
          <w:rFonts w:ascii="Arial" w:eastAsia="Calibri" w:hAnsi="Arial" w:cs="Arial"/>
          <w:sz w:val="22"/>
          <w:szCs w:val="22"/>
        </w:rPr>
      </w:pPr>
      <w:r w:rsidRPr="001B14D2">
        <w:rPr>
          <w:rFonts w:ascii="Arial" w:eastAsia="Calibri" w:hAnsi="Arial" w:cs="Arial"/>
          <w:sz w:val="22"/>
          <w:szCs w:val="22"/>
        </w:rPr>
        <w:t>Príloha č.1: Návrh na plnenie kritéria</w:t>
      </w:r>
    </w:p>
    <w:p w14:paraId="124C4CDB" w14:textId="77777777" w:rsidR="00AF7521" w:rsidRPr="001B14D2" w:rsidRDefault="00AF7521" w:rsidP="00AF7521">
      <w:pPr>
        <w:ind w:left="1418" w:hanging="1134"/>
        <w:jc w:val="both"/>
        <w:rPr>
          <w:rFonts w:ascii="Arial" w:eastAsia="Calibri" w:hAnsi="Arial" w:cs="Arial"/>
          <w:sz w:val="22"/>
          <w:szCs w:val="22"/>
        </w:rPr>
      </w:pPr>
      <w:r w:rsidRPr="001B14D2">
        <w:rPr>
          <w:rFonts w:ascii="Arial" w:eastAsia="Calibri" w:hAnsi="Arial" w:cs="Arial"/>
          <w:sz w:val="22"/>
          <w:szCs w:val="22"/>
        </w:rPr>
        <w:t>Príloha č.2: Ocenený výkaz výmer (rozpočet diela) v listinnej podobe</w:t>
      </w:r>
    </w:p>
    <w:p w14:paraId="142D2AEE" w14:textId="77777777" w:rsidR="00AF7521" w:rsidRPr="001B14D2" w:rsidRDefault="00AF7521" w:rsidP="00AF7521">
      <w:pPr>
        <w:ind w:left="1418" w:hanging="1134"/>
        <w:jc w:val="both"/>
        <w:rPr>
          <w:rFonts w:ascii="Arial" w:eastAsia="Calibri" w:hAnsi="Arial" w:cs="Arial"/>
          <w:sz w:val="22"/>
          <w:szCs w:val="22"/>
        </w:rPr>
      </w:pPr>
      <w:r w:rsidRPr="001B14D2">
        <w:rPr>
          <w:rFonts w:ascii="Arial" w:eastAsia="Calibri" w:hAnsi="Arial" w:cs="Arial"/>
          <w:sz w:val="22"/>
          <w:szCs w:val="22"/>
        </w:rPr>
        <w:t>Príloha č.3: Ocenený výkaz výmer (rozpočet diela v elektronickej verzii v MS Excel (nosič CD,        DVD a pod.)</w:t>
      </w:r>
    </w:p>
    <w:p w14:paraId="23D496DF" w14:textId="77777777" w:rsidR="00AF7521" w:rsidRDefault="00AF7521" w:rsidP="00AF7521">
      <w:pPr>
        <w:ind w:left="1418" w:hanging="1134"/>
        <w:jc w:val="both"/>
        <w:rPr>
          <w:rFonts w:ascii="Arial" w:eastAsia="Calibri" w:hAnsi="Arial" w:cs="Arial"/>
          <w:sz w:val="22"/>
          <w:szCs w:val="22"/>
        </w:rPr>
      </w:pPr>
      <w:r w:rsidRPr="001B14D2">
        <w:rPr>
          <w:rFonts w:ascii="Arial" w:eastAsia="Calibri" w:hAnsi="Arial" w:cs="Arial"/>
          <w:sz w:val="22"/>
          <w:szCs w:val="22"/>
        </w:rPr>
        <w:t>Príloha č.4: Zoznam subdodávateľov</w:t>
      </w:r>
    </w:p>
    <w:p w14:paraId="2DACBB82" w14:textId="77777777" w:rsidR="00AF7521" w:rsidRPr="001B14D2" w:rsidRDefault="00AF7521" w:rsidP="00AF7521">
      <w:pPr>
        <w:ind w:left="1418" w:hanging="1134"/>
        <w:jc w:val="both"/>
        <w:rPr>
          <w:rFonts w:ascii="Arial" w:eastAsia="Calibri" w:hAnsi="Arial" w:cs="Arial"/>
          <w:sz w:val="22"/>
          <w:szCs w:val="22"/>
        </w:rPr>
      </w:pPr>
    </w:p>
    <w:p w14:paraId="56A2438A" w14:textId="77777777" w:rsidR="00AF7521" w:rsidRPr="001B14D2" w:rsidRDefault="00AF7521" w:rsidP="00AF7521">
      <w:pPr>
        <w:widowControl w:val="0"/>
        <w:autoSpaceDE w:val="0"/>
        <w:autoSpaceDN w:val="0"/>
        <w:adjustRightInd w:val="0"/>
        <w:rPr>
          <w:rFonts w:ascii="Arial" w:eastAsia="Calibri" w:hAnsi="Arial" w:cs="Arial"/>
          <w:sz w:val="22"/>
          <w:szCs w:val="22"/>
        </w:rPr>
      </w:pPr>
    </w:p>
    <w:p w14:paraId="2A05F2C1" w14:textId="77777777" w:rsidR="00AF7521" w:rsidRPr="001B14D2" w:rsidRDefault="00AF7521" w:rsidP="00AF7521">
      <w:pPr>
        <w:widowControl w:val="0"/>
        <w:autoSpaceDE w:val="0"/>
        <w:autoSpaceDN w:val="0"/>
        <w:adjustRightInd w:val="0"/>
        <w:rPr>
          <w:rFonts w:ascii="Arial" w:eastAsia="Calibri" w:hAnsi="Arial" w:cs="Arial"/>
          <w:sz w:val="22"/>
          <w:szCs w:val="22"/>
        </w:rPr>
      </w:pPr>
      <w:r w:rsidRPr="001B14D2">
        <w:rPr>
          <w:rFonts w:ascii="Arial" w:eastAsia="Calibri" w:hAnsi="Arial" w:cs="Arial"/>
          <w:sz w:val="22"/>
          <w:szCs w:val="22"/>
        </w:rPr>
        <w:t xml:space="preserve">V ………………… dňa ........... </w:t>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r>
        <w:rPr>
          <w:rFonts w:ascii="Arial" w:eastAsia="Calibri" w:hAnsi="Arial" w:cs="Arial"/>
          <w:sz w:val="22"/>
          <w:szCs w:val="22"/>
        </w:rPr>
        <w:tab/>
      </w:r>
      <w:r w:rsidRPr="001B14D2">
        <w:rPr>
          <w:rFonts w:ascii="Arial" w:eastAsia="Calibri" w:hAnsi="Arial" w:cs="Arial"/>
          <w:sz w:val="22"/>
          <w:szCs w:val="22"/>
        </w:rPr>
        <w:t xml:space="preserve">V ………………… dňa ........... </w:t>
      </w:r>
    </w:p>
    <w:p w14:paraId="413EA5FD" w14:textId="77777777" w:rsidR="00AF7521" w:rsidRPr="001B14D2" w:rsidRDefault="00AF7521" w:rsidP="00AF7521">
      <w:pPr>
        <w:widowControl w:val="0"/>
        <w:autoSpaceDE w:val="0"/>
        <w:autoSpaceDN w:val="0"/>
        <w:adjustRightInd w:val="0"/>
        <w:rPr>
          <w:rFonts w:ascii="Arial" w:eastAsia="Calibri" w:hAnsi="Arial" w:cs="Arial"/>
          <w:sz w:val="22"/>
          <w:szCs w:val="22"/>
        </w:rPr>
      </w:pPr>
      <w:r w:rsidRPr="001B14D2">
        <w:rPr>
          <w:rFonts w:ascii="Arial" w:eastAsia="Calibri" w:hAnsi="Arial" w:cs="Arial"/>
          <w:sz w:val="22"/>
          <w:szCs w:val="22"/>
        </w:rPr>
        <w:t xml:space="preserve">                     </w:t>
      </w:r>
    </w:p>
    <w:p w14:paraId="1B72A684" w14:textId="77777777" w:rsidR="00AF7521" w:rsidRDefault="00AF7521" w:rsidP="00AF7521">
      <w:pPr>
        <w:widowControl w:val="0"/>
        <w:autoSpaceDE w:val="0"/>
        <w:autoSpaceDN w:val="0"/>
        <w:adjustRightInd w:val="0"/>
        <w:rPr>
          <w:rFonts w:ascii="Arial" w:eastAsia="Calibri" w:hAnsi="Arial" w:cs="Arial"/>
          <w:sz w:val="22"/>
          <w:szCs w:val="22"/>
        </w:rPr>
      </w:pPr>
      <w:r w:rsidRPr="001B14D2">
        <w:rPr>
          <w:rFonts w:ascii="Arial" w:eastAsia="Calibri" w:hAnsi="Arial" w:cs="Arial"/>
          <w:sz w:val="22"/>
          <w:szCs w:val="22"/>
        </w:rPr>
        <w:t>Objednávateľ:</w:t>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t xml:space="preserve">                          </w:t>
      </w:r>
      <w:r>
        <w:rPr>
          <w:rFonts w:ascii="Arial" w:eastAsia="Calibri" w:hAnsi="Arial" w:cs="Arial"/>
          <w:sz w:val="22"/>
          <w:szCs w:val="22"/>
        </w:rPr>
        <w:tab/>
      </w:r>
      <w:r w:rsidRPr="001B14D2">
        <w:rPr>
          <w:rFonts w:ascii="Arial" w:eastAsia="Calibri" w:hAnsi="Arial" w:cs="Arial"/>
          <w:sz w:val="22"/>
          <w:szCs w:val="22"/>
        </w:rPr>
        <w:t>Zhotoviteľ</w:t>
      </w:r>
      <w:r>
        <w:rPr>
          <w:rFonts w:ascii="Arial" w:eastAsia="Calibri" w:hAnsi="Arial" w:cs="Arial"/>
          <w:sz w:val="22"/>
          <w:szCs w:val="22"/>
        </w:rPr>
        <w:t>:</w:t>
      </w:r>
    </w:p>
    <w:p w14:paraId="186AD3FF" w14:textId="77777777" w:rsidR="00AF7521" w:rsidRPr="001B14D2" w:rsidRDefault="00AF7521" w:rsidP="00AF7521">
      <w:pPr>
        <w:widowControl w:val="0"/>
        <w:autoSpaceDE w:val="0"/>
        <w:autoSpaceDN w:val="0"/>
        <w:adjustRightInd w:val="0"/>
        <w:rPr>
          <w:rFonts w:ascii="Arial" w:eastAsia="Calibri" w:hAnsi="Arial" w:cs="Arial"/>
          <w:sz w:val="22"/>
          <w:szCs w:val="22"/>
        </w:rPr>
      </w:pPr>
    </w:p>
    <w:p w14:paraId="5553A066" w14:textId="77777777" w:rsidR="00AF7521" w:rsidRPr="00EA5CD5" w:rsidRDefault="00AF7521" w:rsidP="00AF7521">
      <w:pPr>
        <w:widowControl w:val="0"/>
        <w:autoSpaceDE w:val="0"/>
        <w:autoSpaceDN w:val="0"/>
        <w:adjustRightInd w:val="0"/>
        <w:rPr>
          <w:rFonts w:ascii="Arial" w:eastAsia="Calibri" w:hAnsi="Arial" w:cs="Arial"/>
          <w:sz w:val="22"/>
          <w:szCs w:val="22"/>
        </w:rPr>
      </w:pPr>
      <w:r w:rsidRPr="001B14D2">
        <w:rPr>
          <w:rFonts w:ascii="Arial" w:eastAsia="Calibri" w:hAnsi="Arial" w:cs="Arial"/>
          <w:sz w:val="22"/>
          <w:szCs w:val="22"/>
        </w:rPr>
        <w:t>...............................................................</w:t>
      </w:r>
      <w:r w:rsidRPr="001B14D2">
        <w:rPr>
          <w:rFonts w:ascii="Arial" w:eastAsia="Calibri" w:hAnsi="Arial" w:cs="Arial"/>
          <w:sz w:val="22"/>
          <w:szCs w:val="22"/>
        </w:rPr>
        <w:tab/>
      </w:r>
      <w:r w:rsidRPr="001B14D2">
        <w:rPr>
          <w:rFonts w:ascii="Arial" w:eastAsia="Calibri" w:hAnsi="Arial" w:cs="Arial"/>
          <w:sz w:val="22"/>
          <w:szCs w:val="22"/>
        </w:rPr>
        <w:tab/>
      </w:r>
      <w:r w:rsidRPr="001B14D2">
        <w:rPr>
          <w:rFonts w:ascii="Arial" w:eastAsia="Calibri" w:hAnsi="Arial" w:cs="Arial"/>
          <w:sz w:val="22"/>
          <w:szCs w:val="22"/>
        </w:rPr>
        <w:tab/>
        <w:t>................................................</w:t>
      </w:r>
    </w:p>
    <w:p w14:paraId="043D3CD4" w14:textId="77777777" w:rsidR="00AF7521" w:rsidRPr="001B14D2" w:rsidRDefault="00AF7521" w:rsidP="00AF7521">
      <w:pPr>
        <w:rPr>
          <w:rFonts w:ascii="Arial" w:hAnsi="Arial" w:cs="Arial"/>
          <w:sz w:val="22"/>
          <w:szCs w:val="22"/>
        </w:rPr>
      </w:pPr>
    </w:p>
    <w:p w14:paraId="2394BE84" w14:textId="77777777" w:rsidR="00BA375C" w:rsidRDefault="00BA375C" w:rsidP="00AF7521">
      <w:pPr>
        <w:widowControl w:val="0"/>
        <w:shd w:val="clear" w:color="auto" w:fill="FFFFFF"/>
        <w:autoSpaceDE w:val="0"/>
        <w:autoSpaceDN w:val="0"/>
        <w:adjustRightInd w:val="0"/>
        <w:ind w:right="23"/>
        <w:jc w:val="center"/>
        <w:rPr>
          <w:rFonts w:ascii="Arial" w:hAnsi="Arial" w:cs="Arial"/>
          <w:b/>
        </w:rPr>
      </w:pPr>
    </w:p>
    <w:p w14:paraId="61E4A287" w14:textId="502694E0" w:rsidR="00AF7521" w:rsidRDefault="00AF7521" w:rsidP="00AF7521">
      <w:pPr>
        <w:widowControl w:val="0"/>
        <w:autoSpaceDE w:val="0"/>
        <w:autoSpaceDN w:val="0"/>
        <w:adjustRightInd w:val="0"/>
        <w:rPr>
          <w:rFonts w:ascii="Arial" w:eastAsia="Calibri" w:hAnsi="Arial" w:cs="Arial"/>
          <w:sz w:val="22"/>
          <w:szCs w:val="22"/>
        </w:rPr>
      </w:pPr>
    </w:p>
    <w:p w14:paraId="1B3C11A7" w14:textId="77777777" w:rsidR="00AF7521" w:rsidRDefault="00AF7521" w:rsidP="00AF7521">
      <w:pPr>
        <w:widowControl w:val="0"/>
        <w:shd w:val="clear" w:color="auto" w:fill="FFFFFF"/>
        <w:autoSpaceDE w:val="0"/>
        <w:autoSpaceDN w:val="0"/>
        <w:adjustRightInd w:val="0"/>
        <w:ind w:right="23"/>
        <w:jc w:val="both"/>
        <w:rPr>
          <w:rFonts w:ascii="Arial" w:hAnsi="Arial" w:cs="Arial"/>
        </w:rPr>
      </w:pPr>
    </w:p>
    <w:p w14:paraId="6A7DE9C4" w14:textId="3475F55E" w:rsidR="00AF7521" w:rsidRPr="000C7A58" w:rsidRDefault="00AF7521" w:rsidP="00AF7521">
      <w:pPr>
        <w:widowControl w:val="0"/>
        <w:shd w:val="clear" w:color="auto" w:fill="FFFFFF"/>
        <w:autoSpaceDE w:val="0"/>
        <w:autoSpaceDN w:val="0"/>
        <w:adjustRightInd w:val="0"/>
        <w:ind w:right="23"/>
        <w:jc w:val="both"/>
        <w:rPr>
          <w:rFonts w:ascii="Arial" w:hAnsi="Arial" w:cs="Arial"/>
          <w:i/>
          <w:sz w:val="20"/>
          <w:szCs w:val="20"/>
          <w:lang w:eastAsia="cs-CZ"/>
        </w:rPr>
      </w:pPr>
      <w:r w:rsidRPr="00220780">
        <w:rPr>
          <w:rFonts w:ascii="Arial" w:hAnsi="Arial" w:cs="Arial"/>
        </w:rPr>
        <w:t xml:space="preserve">Príloha č. </w:t>
      </w:r>
      <w:r w:rsidR="00BA375C">
        <w:rPr>
          <w:rFonts w:ascii="Arial" w:hAnsi="Arial" w:cs="Arial"/>
        </w:rPr>
        <w:t>4</w:t>
      </w:r>
      <w:r w:rsidRPr="00220780">
        <w:rPr>
          <w:rFonts w:ascii="Arial" w:hAnsi="Arial" w:cs="Arial"/>
        </w:rPr>
        <w:t xml:space="preserve"> Zoznam subdodávateľov</w:t>
      </w:r>
      <w:r w:rsidRPr="000C7A58">
        <w:rPr>
          <w:rFonts w:ascii="Arial" w:hAnsi="Arial" w:cs="Arial"/>
          <w:sz w:val="20"/>
          <w:szCs w:val="20"/>
          <w:lang w:eastAsia="cs-CZ"/>
        </w:rPr>
        <w:t xml:space="preserve"> </w:t>
      </w:r>
    </w:p>
    <w:p w14:paraId="7B7DE395" w14:textId="77777777" w:rsidR="00AF7521" w:rsidRPr="000C7A58" w:rsidRDefault="00AF7521" w:rsidP="00AF7521">
      <w:pPr>
        <w:widowControl w:val="0"/>
        <w:shd w:val="clear" w:color="auto" w:fill="FFFFFF"/>
        <w:autoSpaceDE w:val="0"/>
        <w:autoSpaceDN w:val="0"/>
        <w:adjustRightInd w:val="0"/>
        <w:ind w:right="23"/>
        <w:jc w:val="both"/>
        <w:rPr>
          <w:rFonts w:ascii="Arial" w:hAnsi="Arial" w:cs="Arial"/>
          <w:i/>
          <w:sz w:val="20"/>
          <w:szCs w:val="20"/>
          <w:lang w:eastAsia="cs-CZ"/>
        </w:rPr>
      </w:pPr>
    </w:p>
    <w:p w14:paraId="2790D41A" w14:textId="77777777" w:rsidR="00AF7521" w:rsidRPr="000C7A58" w:rsidRDefault="00AF7521" w:rsidP="00AF7521">
      <w:pPr>
        <w:widowControl w:val="0"/>
        <w:shd w:val="clear" w:color="auto" w:fill="FFFFFF"/>
        <w:autoSpaceDE w:val="0"/>
        <w:autoSpaceDN w:val="0"/>
        <w:adjustRightInd w:val="0"/>
        <w:ind w:right="23"/>
        <w:jc w:val="both"/>
        <w:rPr>
          <w:rFonts w:ascii="Arial" w:hAnsi="Arial" w:cs="Arial"/>
          <w:sz w:val="20"/>
          <w:szCs w:val="20"/>
          <w:lang w:eastAsia="cs-CZ"/>
        </w:rPr>
      </w:pPr>
      <w:r>
        <w:rPr>
          <w:rFonts w:ascii="Arial" w:hAnsi="Arial" w:cs="Arial"/>
          <w:sz w:val="20"/>
          <w:szCs w:val="20"/>
          <w:lang w:eastAsia="cs-CZ"/>
        </w:rPr>
        <w:t>Zhotoviteľ</w:t>
      </w:r>
      <w:r w:rsidRPr="000C7A58">
        <w:rPr>
          <w:rFonts w:ascii="Arial" w:hAnsi="Arial" w:cs="Arial"/>
          <w:sz w:val="20"/>
          <w:szCs w:val="20"/>
          <w:lang w:eastAsia="cs-CZ"/>
        </w:rPr>
        <w:t xml:space="preserve"> prehlasuje, že pri plnení tejto zmluvy bude využívať kapacity, resp. zdroje nasledovných subdodávateľov a zároveň prehlasuje, že u subdodávateľov nejestvujú dôvody na vylúčenie podľa § 40 ods. 6 písm. a) až h) a ods. 7 zákona č. 343/2015 o verejnom obstarávaní v znení neskorších predpisov:</w:t>
      </w:r>
    </w:p>
    <w:p w14:paraId="7A259E6B" w14:textId="77777777" w:rsidR="00AF7521" w:rsidRPr="000C7A58" w:rsidRDefault="00AF7521" w:rsidP="00AF7521">
      <w:pPr>
        <w:tabs>
          <w:tab w:val="left" w:pos="2160"/>
          <w:tab w:val="left" w:pos="2880"/>
          <w:tab w:val="left" w:pos="4500"/>
        </w:tabs>
        <w:rPr>
          <w:rFonts w:ascii="Arial" w:hAnsi="Arial" w:cs="Arial"/>
          <w:sz w:val="22"/>
          <w:szCs w:val="22"/>
          <w:lang w:eastAsia="cs-CZ"/>
        </w:rPr>
      </w:pPr>
    </w:p>
    <w:tbl>
      <w:tblPr>
        <w:tblW w:w="9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981"/>
        <w:gridCol w:w="1284"/>
        <w:gridCol w:w="1284"/>
        <w:gridCol w:w="1298"/>
        <w:gridCol w:w="1326"/>
        <w:gridCol w:w="1559"/>
      </w:tblGrid>
      <w:tr w:rsidR="00AF7521" w:rsidRPr="000C7A58" w14:paraId="6A7BCD1E" w14:textId="77777777" w:rsidTr="00BE6949">
        <w:trPr>
          <w:trHeight w:val="478"/>
        </w:trPr>
        <w:tc>
          <w:tcPr>
            <w:tcW w:w="2241" w:type="dxa"/>
            <w:vMerge w:val="restart"/>
            <w:shd w:val="clear" w:color="auto" w:fill="BFBFBF"/>
          </w:tcPr>
          <w:p w14:paraId="103B58D3" w14:textId="77777777" w:rsidR="00AF7521" w:rsidRPr="000C7A58" w:rsidRDefault="00AF7521" w:rsidP="00BE6949">
            <w:pPr>
              <w:autoSpaceDE w:val="0"/>
              <w:autoSpaceDN w:val="0"/>
              <w:adjustRightInd w:val="0"/>
              <w:jc w:val="center"/>
              <w:rPr>
                <w:rFonts w:ascii="Arial" w:hAnsi="Arial" w:cs="Arial"/>
                <w:sz w:val="20"/>
                <w:szCs w:val="20"/>
                <w:lang w:eastAsia="cs-CZ"/>
              </w:rPr>
            </w:pPr>
            <w:r w:rsidRPr="000C7A58">
              <w:rPr>
                <w:rFonts w:ascii="Arial" w:hAnsi="Arial" w:cs="Arial"/>
                <w:sz w:val="20"/>
                <w:szCs w:val="20"/>
                <w:lang w:eastAsia="cs-CZ"/>
              </w:rPr>
              <w:t>Obchodný názov a sídlo subdodávateľa</w:t>
            </w:r>
          </w:p>
        </w:tc>
        <w:tc>
          <w:tcPr>
            <w:tcW w:w="981" w:type="dxa"/>
            <w:vMerge w:val="restart"/>
            <w:shd w:val="clear" w:color="auto" w:fill="BFBFBF"/>
          </w:tcPr>
          <w:p w14:paraId="4FCB4422" w14:textId="77777777" w:rsidR="00AF7521" w:rsidRPr="000C7A58" w:rsidRDefault="00AF7521" w:rsidP="00BE6949">
            <w:pPr>
              <w:autoSpaceDE w:val="0"/>
              <w:autoSpaceDN w:val="0"/>
              <w:adjustRightInd w:val="0"/>
              <w:jc w:val="center"/>
              <w:rPr>
                <w:rFonts w:ascii="Arial" w:hAnsi="Arial" w:cs="Arial"/>
                <w:sz w:val="20"/>
                <w:szCs w:val="20"/>
                <w:lang w:eastAsia="cs-CZ"/>
              </w:rPr>
            </w:pPr>
            <w:r w:rsidRPr="000C7A58">
              <w:rPr>
                <w:rFonts w:ascii="Arial" w:hAnsi="Arial" w:cs="Arial"/>
                <w:sz w:val="20"/>
                <w:szCs w:val="20"/>
                <w:lang w:eastAsia="cs-CZ"/>
              </w:rPr>
              <w:t>IČO, DIČ, IČ DPH</w:t>
            </w:r>
          </w:p>
        </w:tc>
        <w:tc>
          <w:tcPr>
            <w:tcW w:w="1284" w:type="dxa"/>
            <w:vMerge w:val="restart"/>
            <w:shd w:val="clear" w:color="auto" w:fill="BFBFBF"/>
          </w:tcPr>
          <w:p w14:paraId="4401B002" w14:textId="77777777" w:rsidR="00AF7521" w:rsidRPr="000C7A58" w:rsidRDefault="00AF7521" w:rsidP="00BE6949">
            <w:pPr>
              <w:autoSpaceDE w:val="0"/>
              <w:autoSpaceDN w:val="0"/>
              <w:adjustRightInd w:val="0"/>
              <w:jc w:val="center"/>
              <w:rPr>
                <w:rFonts w:ascii="Arial" w:hAnsi="Arial" w:cs="Arial"/>
                <w:sz w:val="20"/>
                <w:szCs w:val="20"/>
                <w:lang w:eastAsia="cs-CZ"/>
              </w:rPr>
            </w:pPr>
            <w:r w:rsidRPr="000C7A58">
              <w:rPr>
                <w:rFonts w:ascii="Arial" w:hAnsi="Arial" w:cs="Arial"/>
                <w:sz w:val="20"/>
                <w:szCs w:val="20"/>
                <w:lang w:eastAsia="cs-CZ"/>
              </w:rPr>
              <w:t>Predmet subdodávky</w:t>
            </w:r>
          </w:p>
        </w:tc>
        <w:tc>
          <w:tcPr>
            <w:tcW w:w="1284" w:type="dxa"/>
            <w:vMerge w:val="restart"/>
            <w:shd w:val="clear" w:color="auto" w:fill="BFBFBF"/>
          </w:tcPr>
          <w:p w14:paraId="0FCA0689" w14:textId="77777777" w:rsidR="00AF7521" w:rsidRPr="000C7A58" w:rsidRDefault="00AF7521" w:rsidP="00BE6949">
            <w:pPr>
              <w:autoSpaceDE w:val="0"/>
              <w:autoSpaceDN w:val="0"/>
              <w:adjustRightInd w:val="0"/>
              <w:jc w:val="center"/>
              <w:rPr>
                <w:rFonts w:ascii="Arial" w:hAnsi="Arial" w:cs="Arial"/>
                <w:sz w:val="20"/>
                <w:szCs w:val="20"/>
                <w:lang w:eastAsia="cs-CZ"/>
              </w:rPr>
            </w:pPr>
            <w:r w:rsidRPr="000C7A58">
              <w:rPr>
                <w:rFonts w:ascii="Arial" w:hAnsi="Arial" w:cs="Arial"/>
                <w:sz w:val="20"/>
                <w:szCs w:val="20"/>
                <w:lang w:eastAsia="cs-CZ"/>
              </w:rPr>
              <w:t>Rozsah subdodávky</w:t>
            </w:r>
          </w:p>
        </w:tc>
        <w:tc>
          <w:tcPr>
            <w:tcW w:w="4183" w:type="dxa"/>
            <w:gridSpan w:val="3"/>
            <w:shd w:val="clear" w:color="auto" w:fill="BFBFBF"/>
          </w:tcPr>
          <w:p w14:paraId="54696606" w14:textId="77777777" w:rsidR="00AF7521" w:rsidRPr="000C7A58" w:rsidRDefault="00AF7521" w:rsidP="00BE6949">
            <w:pPr>
              <w:autoSpaceDE w:val="0"/>
              <w:autoSpaceDN w:val="0"/>
              <w:adjustRightInd w:val="0"/>
              <w:jc w:val="center"/>
              <w:rPr>
                <w:rFonts w:ascii="Arial" w:hAnsi="Arial" w:cs="Arial"/>
                <w:sz w:val="20"/>
                <w:szCs w:val="20"/>
                <w:lang w:eastAsia="cs-CZ"/>
              </w:rPr>
            </w:pPr>
            <w:r w:rsidRPr="000C7A58">
              <w:rPr>
                <w:rFonts w:ascii="Arial" w:hAnsi="Arial" w:cs="Arial"/>
                <w:sz w:val="20"/>
                <w:szCs w:val="20"/>
                <w:lang w:eastAsia="cs-CZ"/>
              </w:rPr>
              <w:t>Osoba oprávnená konať za subdodávateľa</w:t>
            </w:r>
          </w:p>
        </w:tc>
      </w:tr>
      <w:tr w:rsidR="00AF7521" w:rsidRPr="000C7A58" w14:paraId="721DC7FE" w14:textId="77777777" w:rsidTr="00BE6949">
        <w:trPr>
          <w:trHeight w:val="149"/>
        </w:trPr>
        <w:tc>
          <w:tcPr>
            <w:tcW w:w="2241" w:type="dxa"/>
            <w:vMerge/>
            <w:shd w:val="clear" w:color="auto" w:fill="BFBFBF"/>
          </w:tcPr>
          <w:p w14:paraId="2A78E90B"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981" w:type="dxa"/>
            <w:vMerge/>
            <w:shd w:val="clear" w:color="auto" w:fill="BFBFBF"/>
          </w:tcPr>
          <w:p w14:paraId="7B91091C"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284" w:type="dxa"/>
            <w:vMerge/>
            <w:shd w:val="clear" w:color="auto" w:fill="BFBFBF"/>
          </w:tcPr>
          <w:p w14:paraId="06176745"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284" w:type="dxa"/>
            <w:vMerge/>
            <w:shd w:val="clear" w:color="auto" w:fill="BFBFBF"/>
          </w:tcPr>
          <w:p w14:paraId="4AE16B5A"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298" w:type="dxa"/>
            <w:shd w:val="clear" w:color="auto" w:fill="BFBFBF"/>
          </w:tcPr>
          <w:p w14:paraId="44E038C2" w14:textId="77777777" w:rsidR="00AF7521" w:rsidRPr="000C7A58" w:rsidRDefault="00AF7521" w:rsidP="00BE6949">
            <w:pPr>
              <w:autoSpaceDE w:val="0"/>
              <w:autoSpaceDN w:val="0"/>
              <w:adjustRightInd w:val="0"/>
              <w:jc w:val="center"/>
              <w:rPr>
                <w:rFonts w:ascii="Arial" w:hAnsi="Arial" w:cs="Arial"/>
                <w:sz w:val="20"/>
                <w:szCs w:val="20"/>
                <w:lang w:eastAsia="cs-CZ"/>
              </w:rPr>
            </w:pPr>
            <w:r w:rsidRPr="000C7A58">
              <w:rPr>
                <w:rFonts w:ascii="Arial" w:hAnsi="Arial" w:cs="Arial"/>
                <w:sz w:val="20"/>
                <w:szCs w:val="20"/>
                <w:lang w:eastAsia="cs-CZ"/>
              </w:rPr>
              <w:t>Meno a priezvisko</w:t>
            </w:r>
          </w:p>
        </w:tc>
        <w:tc>
          <w:tcPr>
            <w:tcW w:w="1326" w:type="dxa"/>
            <w:shd w:val="clear" w:color="auto" w:fill="BFBFBF"/>
          </w:tcPr>
          <w:p w14:paraId="68EE34E1" w14:textId="77777777" w:rsidR="00AF7521" w:rsidRPr="000C7A58" w:rsidRDefault="00AF7521" w:rsidP="00BE6949">
            <w:pPr>
              <w:autoSpaceDE w:val="0"/>
              <w:autoSpaceDN w:val="0"/>
              <w:adjustRightInd w:val="0"/>
              <w:jc w:val="center"/>
              <w:rPr>
                <w:rFonts w:ascii="Arial" w:hAnsi="Arial" w:cs="Arial"/>
                <w:sz w:val="20"/>
                <w:szCs w:val="20"/>
                <w:lang w:eastAsia="cs-CZ"/>
              </w:rPr>
            </w:pPr>
            <w:r w:rsidRPr="000C7A58">
              <w:rPr>
                <w:rFonts w:ascii="Arial" w:hAnsi="Arial" w:cs="Arial"/>
                <w:sz w:val="20"/>
                <w:szCs w:val="20"/>
                <w:lang w:eastAsia="cs-CZ"/>
              </w:rPr>
              <w:t>Adresa</w:t>
            </w:r>
          </w:p>
        </w:tc>
        <w:tc>
          <w:tcPr>
            <w:tcW w:w="1559" w:type="dxa"/>
            <w:shd w:val="clear" w:color="auto" w:fill="BFBFBF"/>
          </w:tcPr>
          <w:p w14:paraId="156F83BE" w14:textId="77777777" w:rsidR="00AF7521" w:rsidRPr="000C7A58" w:rsidRDefault="00AF7521" w:rsidP="00BE6949">
            <w:pPr>
              <w:autoSpaceDE w:val="0"/>
              <w:autoSpaceDN w:val="0"/>
              <w:adjustRightInd w:val="0"/>
              <w:jc w:val="center"/>
              <w:rPr>
                <w:rFonts w:ascii="Arial" w:hAnsi="Arial" w:cs="Arial"/>
                <w:sz w:val="20"/>
                <w:szCs w:val="20"/>
                <w:lang w:eastAsia="cs-CZ"/>
              </w:rPr>
            </w:pPr>
            <w:r w:rsidRPr="000C7A58">
              <w:rPr>
                <w:rFonts w:ascii="Arial" w:hAnsi="Arial" w:cs="Arial"/>
                <w:sz w:val="20"/>
                <w:szCs w:val="20"/>
                <w:lang w:eastAsia="cs-CZ"/>
              </w:rPr>
              <w:t>Dátum narodenia</w:t>
            </w:r>
          </w:p>
        </w:tc>
      </w:tr>
      <w:tr w:rsidR="00AF7521" w:rsidRPr="000C7A58" w14:paraId="3B8C5716" w14:textId="77777777" w:rsidTr="00BE6949">
        <w:trPr>
          <w:trHeight w:val="249"/>
        </w:trPr>
        <w:tc>
          <w:tcPr>
            <w:tcW w:w="2241" w:type="dxa"/>
            <w:shd w:val="clear" w:color="auto" w:fill="auto"/>
          </w:tcPr>
          <w:p w14:paraId="7B8E4F69"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981" w:type="dxa"/>
            <w:shd w:val="clear" w:color="auto" w:fill="auto"/>
          </w:tcPr>
          <w:p w14:paraId="1D895DF7"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284" w:type="dxa"/>
            <w:shd w:val="clear" w:color="auto" w:fill="auto"/>
          </w:tcPr>
          <w:p w14:paraId="39E69915"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284" w:type="dxa"/>
            <w:shd w:val="clear" w:color="auto" w:fill="auto"/>
          </w:tcPr>
          <w:p w14:paraId="5E8B97FD"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298" w:type="dxa"/>
            <w:shd w:val="clear" w:color="auto" w:fill="auto"/>
          </w:tcPr>
          <w:p w14:paraId="2C52AB30"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326" w:type="dxa"/>
            <w:shd w:val="clear" w:color="auto" w:fill="auto"/>
          </w:tcPr>
          <w:p w14:paraId="7A7E27F3"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559" w:type="dxa"/>
            <w:shd w:val="clear" w:color="auto" w:fill="auto"/>
          </w:tcPr>
          <w:p w14:paraId="54CF9B79" w14:textId="77777777" w:rsidR="00AF7521" w:rsidRPr="000C7A58" w:rsidRDefault="00AF7521" w:rsidP="00BE6949">
            <w:pPr>
              <w:autoSpaceDE w:val="0"/>
              <w:autoSpaceDN w:val="0"/>
              <w:adjustRightInd w:val="0"/>
              <w:jc w:val="center"/>
              <w:rPr>
                <w:rFonts w:ascii="Arial" w:hAnsi="Arial" w:cs="Arial"/>
                <w:sz w:val="20"/>
                <w:szCs w:val="20"/>
                <w:lang w:eastAsia="cs-CZ"/>
              </w:rPr>
            </w:pPr>
          </w:p>
        </w:tc>
      </w:tr>
      <w:tr w:rsidR="00AF7521" w:rsidRPr="000C7A58" w14:paraId="141D75C5" w14:textId="77777777" w:rsidTr="00BE6949">
        <w:trPr>
          <w:trHeight w:val="229"/>
        </w:trPr>
        <w:tc>
          <w:tcPr>
            <w:tcW w:w="2241" w:type="dxa"/>
            <w:shd w:val="clear" w:color="auto" w:fill="auto"/>
          </w:tcPr>
          <w:p w14:paraId="11F5B093"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981" w:type="dxa"/>
            <w:shd w:val="clear" w:color="auto" w:fill="auto"/>
          </w:tcPr>
          <w:p w14:paraId="1983B91E"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284" w:type="dxa"/>
            <w:shd w:val="clear" w:color="auto" w:fill="auto"/>
          </w:tcPr>
          <w:p w14:paraId="6D6172D6"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284" w:type="dxa"/>
            <w:shd w:val="clear" w:color="auto" w:fill="auto"/>
          </w:tcPr>
          <w:p w14:paraId="4E7F6BC2"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298" w:type="dxa"/>
            <w:shd w:val="clear" w:color="auto" w:fill="auto"/>
          </w:tcPr>
          <w:p w14:paraId="0955E099"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326" w:type="dxa"/>
            <w:shd w:val="clear" w:color="auto" w:fill="auto"/>
          </w:tcPr>
          <w:p w14:paraId="3E960F5F"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559" w:type="dxa"/>
            <w:shd w:val="clear" w:color="auto" w:fill="auto"/>
          </w:tcPr>
          <w:p w14:paraId="1DD8756C" w14:textId="77777777" w:rsidR="00AF7521" w:rsidRPr="000C7A58" w:rsidRDefault="00AF7521" w:rsidP="00BE6949">
            <w:pPr>
              <w:autoSpaceDE w:val="0"/>
              <w:autoSpaceDN w:val="0"/>
              <w:adjustRightInd w:val="0"/>
              <w:jc w:val="center"/>
              <w:rPr>
                <w:rFonts w:ascii="Arial" w:hAnsi="Arial" w:cs="Arial"/>
                <w:sz w:val="20"/>
                <w:szCs w:val="20"/>
                <w:lang w:eastAsia="cs-CZ"/>
              </w:rPr>
            </w:pPr>
          </w:p>
        </w:tc>
      </w:tr>
      <w:tr w:rsidR="00AF7521" w:rsidRPr="000C7A58" w14:paraId="42D35B98" w14:textId="77777777" w:rsidTr="00BE6949">
        <w:trPr>
          <w:trHeight w:val="249"/>
        </w:trPr>
        <w:tc>
          <w:tcPr>
            <w:tcW w:w="2241" w:type="dxa"/>
            <w:shd w:val="clear" w:color="auto" w:fill="auto"/>
          </w:tcPr>
          <w:p w14:paraId="493BCF9F"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981" w:type="dxa"/>
            <w:shd w:val="clear" w:color="auto" w:fill="auto"/>
          </w:tcPr>
          <w:p w14:paraId="1698E46D"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284" w:type="dxa"/>
            <w:shd w:val="clear" w:color="auto" w:fill="auto"/>
          </w:tcPr>
          <w:p w14:paraId="027FDF07"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284" w:type="dxa"/>
            <w:shd w:val="clear" w:color="auto" w:fill="auto"/>
          </w:tcPr>
          <w:p w14:paraId="7E9BB035"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298" w:type="dxa"/>
            <w:shd w:val="clear" w:color="auto" w:fill="auto"/>
          </w:tcPr>
          <w:p w14:paraId="35C3E8F4"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326" w:type="dxa"/>
            <w:shd w:val="clear" w:color="auto" w:fill="auto"/>
          </w:tcPr>
          <w:p w14:paraId="37CCA13F" w14:textId="77777777" w:rsidR="00AF7521" w:rsidRPr="000C7A58" w:rsidRDefault="00AF7521" w:rsidP="00BE6949">
            <w:pPr>
              <w:autoSpaceDE w:val="0"/>
              <w:autoSpaceDN w:val="0"/>
              <w:adjustRightInd w:val="0"/>
              <w:jc w:val="center"/>
              <w:rPr>
                <w:rFonts w:ascii="Arial" w:hAnsi="Arial" w:cs="Arial"/>
                <w:sz w:val="20"/>
                <w:szCs w:val="20"/>
                <w:lang w:eastAsia="cs-CZ"/>
              </w:rPr>
            </w:pPr>
          </w:p>
        </w:tc>
        <w:tc>
          <w:tcPr>
            <w:tcW w:w="1559" w:type="dxa"/>
            <w:shd w:val="clear" w:color="auto" w:fill="auto"/>
          </w:tcPr>
          <w:p w14:paraId="4052C81A" w14:textId="77777777" w:rsidR="00AF7521" w:rsidRPr="000C7A58" w:rsidRDefault="00AF7521" w:rsidP="00BE6949">
            <w:pPr>
              <w:autoSpaceDE w:val="0"/>
              <w:autoSpaceDN w:val="0"/>
              <w:adjustRightInd w:val="0"/>
              <w:jc w:val="center"/>
              <w:rPr>
                <w:rFonts w:ascii="Arial" w:hAnsi="Arial" w:cs="Arial"/>
                <w:sz w:val="20"/>
                <w:szCs w:val="20"/>
                <w:lang w:eastAsia="cs-CZ"/>
              </w:rPr>
            </w:pPr>
          </w:p>
        </w:tc>
      </w:tr>
    </w:tbl>
    <w:p w14:paraId="416DC15E" w14:textId="77777777" w:rsidR="00AF7521" w:rsidRPr="000C7A58" w:rsidRDefault="00AF7521" w:rsidP="00AF7521">
      <w:pPr>
        <w:tabs>
          <w:tab w:val="left" w:pos="2160"/>
          <w:tab w:val="left" w:pos="2880"/>
          <w:tab w:val="left" w:pos="4500"/>
        </w:tabs>
        <w:rPr>
          <w:rFonts w:ascii="Arial" w:hAnsi="Arial" w:cs="Arial"/>
          <w:sz w:val="22"/>
          <w:szCs w:val="22"/>
          <w:lang w:eastAsia="cs-CZ"/>
        </w:rPr>
      </w:pPr>
    </w:p>
    <w:p w14:paraId="2AA00340" w14:textId="77777777" w:rsidR="00AF7521" w:rsidRPr="000C7A58" w:rsidRDefault="00AF7521" w:rsidP="00AF7521">
      <w:pPr>
        <w:widowControl w:val="0"/>
        <w:shd w:val="clear" w:color="auto" w:fill="FFFFFF"/>
        <w:autoSpaceDE w:val="0"/>
        <w:autoSpaceDN w:val="0"/>
        <w:adjustRightInd w:val="0"/>
        <w:ind w:right="23"/>
        <w:jc w:val="both"/>
        <w:rPr>
          <w:rFonts w:ascii="Arial" w:hAnsi="Arial" w:cs="Arial"/>
          <w:sz w:val="20"/>
          <w:szCs w:val="20"/>
          <w:lang w:eastAsia="cs-CZ"/>
        </w:rPr>
      </w:pPr>
      <w:r w:rsidRPr="000C7A58">
        <w:rPr>
          <w:rFonts w:ascii="Arial" w:hAnsi="Arial" w:cs="Arial"/>
          <w:sz w:val="20"/>
          <w:szCs w:val="20"/>
          <w:lang w:eastAsia="cs-CZ"/>
        </w:rPr>
        <w:t xml:space="preserve">V prípade potreby zmeny subdodávateľa je </w:t>
      </w:r>
      <w:r>
        <w:rPr>
          <w:rFonts w:ascii="Arial" w:hAnsi="Arial" w:cs="Arial"/>
          <w:sz w:val="20"/>
          <w:szCs w:val="20"/>
          <w:lang w:eastAsia="cs-CZ"/>
        </w:rPr>
        <w:t>zhotoviteľ</w:t>
      </w:r>
      <w:r w:rsidRPr="000C7A58">
        <w:rPr>
          <w:rFonts w:ascii="Arial" w:hAnsi="Arial" w:cs="Arial"/>
          <w:sz w:val="20"/>
          <w:szCs w:val="20"/>
          <w:lang w:eastAsia="cs-CZ"/>
        </w:rPr>
        <w:t xml:space="preserve"> povinný nahlásiť zmenu sub</w:t>
      </w:r>
      <w:r>
        <w:rPr>
          <w:rFonts w:ascii="Arial" w:hAnsi="Arial" w:cs="Arial"/>
          <w:sz w:val="20"/>
          <w:szCs w:val="20"/>
          <w:lang w:eastAsia="cs-CZ"/>
        </w:rPr>
        <w:t>d</w:t>
      </w:r>
      <w:r w:rsidRPr="000C7A58">
        <w:rPr>
          <w:rFonts w:ascii="Arial" w:hAnsi="Arial" w:cs="Arial"/>
          <w:sz w:val="20"/>
          <w:szCs w:val="20"/>
          <w:lang w:eastAsia="cs-CZ"/>
        </w:rPr>
        <w:t>odávateľa ob</w:t>
      </w:r>
      <w:r>
        <w:rPr>
          <w:rFonts w:ascii="Arial" w:hAnsi="Arial" w:cs="Arial"/>
          <w:sz w:val="20"/>
          <w:szCs w:val="20"/>
          <w:lang w:eastAsia="cs-CZ"/>
        </w:rPr>
        <w:t>j</w:t>
      </w:r>
      <w:r w:rsidRPr="000C7A58">
        <w:rPr>
          <w:rFonts w:ascii="Arial" w:hAnsi="Arial" w:cs="Arial"/>
          <w:sz w:val="20"/>
          <w:szCs w:val="20"/>
          <w:lang w:eastAsia="cs-CZ"/>
        </w:rPr>
        <w:t xml:space="preserve">ednávateľovi min. 3 dni pred plánovanou zmenou.  Postupuje sa podľa § 41 Využitie subdodávateľov zákona č. 343/2015 </w:t>
      </w:r>
      <w:proofErr w:type="spellStart"/>
      <w:r w:rsidRPr="000C7A58">
        <w:rPr>
          <w:rFonts w:ascii="Arial" w:hAnsi="Arial" w:cs="Arial"/>
          <w:sz w:val="20"/>
          <w:szCs w:val="20"/>
          <w:lang w:eastAsia="cs-CZ"/>
        </w:rPr>
        <w:t>Z.z</w:t>
      </w:r>
      <w:proofErr w:type="spellEnd"/>
      <w:r w:rsidRPr="000C7A58">
        <w:rPr>
          <w:rFonts w:ascii="Arial" w:hAnsi="Arial" w:cs="Arial"/>
          <w:sz w:val="20"/>
          <w:szCs w:val="20"/>
          <w:lang w:eastAsia="cs-CZ"/>
        </w:rPr>
        <w:t>. o verejnom obstarávaní a o zmene a doplnení ni</w:t>
      </w:r>
      <w:r>
        <w:rPr>
          <w:rFonts w:ascii="Arial" w:hAnsi="Arial" w:cs="Arial"/>
          <w:sz w:val="20"/>
          <w:szCs w:val="20"/>
          <w:lang w:eastAsia="cs-CZ"/>
        </w:rPr>
        <w:t>e</w:t>
      </w:r>
      <w:r w:rsidRPr="000C7A58">
        <w:rPr>
          <w:rFonts w:ascii="Arial" w:hAnsi="Arial" w:cs="Arial"/>
          <w:sz w:val="20"/>
          <w:szCs w:val="20"/>
          <w:lang w:eastAsia="cs-CZ"/>
        </w:rPr>
        <w:t>ktorých zákonov v platnom znení.</w:t>
      </w:r>
    </w:p>
    <w:p w14:paraId="57A96865" w14:textId="77777777" w:rsidR="00AF7521" w:rsidRPr="000C7A58" w:rsidRDefault="00AF7521" w:rsidP="00AF7521">
      <w:pPr>
        <w:tabs>
          <w:tab w:val="left" w:pos="2160"/>
          <w:tab w:val="left" w:pos="2880"/>
          <w:tab w:val="left" w:pos="4500"/>
        </w:tabs>
        <w:rPr>
          <w:rFonts w:ascii="Arial" w:hAnsi="Arial" w:cs="Arial"/>
          <w:sz w:val="22"/>
          <w:szCs w:val="22"/>
          <w:lang w:eastAsia="cs-CZ"/>
        </w:rPr>
      </w:pPr>
    </w:p>
    <w:p w14:paraId="1916C2BC" w14:textId="77777777" w:rsidR="00AF7521" w:rsidRPr="000C7A58" w:rsidRDefault="00AF7521" w:rsidP="00AF7521">
      <w:pPr>
        <w:tabs>
          <w:tab w:val="left" w:pos="2160"/>
          <w:tab w:val="left" w:pos="2880"/>
          <w:tab w:val="left" w:pos="4500"/>
        </w:tabs>
        <w:rPr>
          <w:rFonts w:ascii="Arial" w:hAnsi="Arial" w:cs="Arial"/>
          <w:color w:val="000000"/>
          <w:sz w:val="20"/>
          <w:szCs w:val="20"/>
          <w:lang w:eastAsia="cs-CZ"/>
        </w:rPr>
      </w:pPr>
      <w:r w:rsidRPr="000C7A58">
        <w:rPr>
          <w:rFonts w:ascii="Arial" w:hAnsi="Arial" w:cs="Arial"/>
          <w:color w:val="000000"/>
          <w:sz w:val="20"/>
          <w:szCs w:val="20"/>
          <w:lang w:eastAsia="cs-CZ"/>
        </w:rPr>
        <w:t>V ........................  dňa ..........</w:t>
      </w:r>
      <w:r w:rsidRPr="000C7A58">
        <w:rPr>
          <w:rFonts w:ascii="Arial" w:hAnsi="Arial" w:cs="Arial"/>
          <w:color w:val="000000"/>
          <w:sz w:val="20"/>
          <w:szCs w:val="20"/>
          <w:lang w:eastAsia="cs-CZ"/>
        </w:rPr>
        <w:tab/>
      </w:r>
      <w:r w:rsidRPr="000C7A58">
        <w:rPr>
          <w:rFonts w:ascii="Arial" w:hAnsi="Arial" w:cs="Arial"/>
          <w:color w:val="000000"/>
          <w:sz w:val="20"/>
          <w:szCs w:val="20"/>
          <w:lang w:eastAsia="cs-CZ"/>
        </w:rPr>
        <w:tab/>
      </w:r>
      <w:r w:rsidRPr="000C7A58">
        <w:rPr>
          <w:rFonts w:ascii="Arial" w:hAnsi="Arial" w:cs="Arial"/>
          <w:color w:val="000000"/>
          <w:sz w:val="20"/>
          <w:szCs w:val="20"/>
          <w:lang w:eastAsia="cs-CZ"/>
        </w:rPr>
        <w:tab/>
      </w:r>
      <w:r w:rsidRPr="000C7A58">
        <w:rPr>
          <w:rFonts w:ascii="Arial" w:hAnsi="Arial" w:cs="Arial"/>
          <w:color w:val="000000"/>
          <w:sz w:val="20"/>
          <w:szCs w:val="20"/>
          <w:lang w:eastAsia="cs-CZ"/>
        </w:rPr>
        <w:tab/>
      </w:r>
      <w:r w:rsidRPr="000C7A58">
        <w:rPr>
          <w:rFonts w:ascii="Arial" w:hAnsi="Arial" w:cs="Arial"/>
          <w:color w:val="000000"/>
          <w:sz w:val="20"/>
          <w:szCs w:val="20"/>
          <w:lang w:eastAsia="cs-CZ"/>
        </w:rPr>
        <w:tab/>
      </w:r>
    </w:p>
    <w:p w14:paraId="19396A2F" w14:textId="77777777" w:rsidR="00AF7521" w:rsidRPr="000C7A58" w:rsidRDefault="00AF7521" w:rsidP="00AF7521">
      <w:pPr>
        <w:autoSpaceDE w:val="0"/>
        <w:autoSpaceDN w:val="0"/>
        <w:adjustRightInd w:val="0"/>
        <w:spacing w:line="360" w:lineRule="auto"/>
        <w:jc w:val="both"/>
        <w:rPr>
          <w:rFonts w:ascii="Arial" w:hAnsi="Arial" w:cs="Arial"/>
          <w:color w:val="FF0000"/>
          <w:sz w:val="20"/>
          <w:szCs w:val="20"/>
        </w:rPr>
      </w:pPr>
    </w:p>
    <w:p w14:paraId="4AAB5647" w14:textId="77777777" w:rsidR="00AF7521" w:rsidRPr="000C7A58" w:rsidRDefault="00AF7521" w:rsidP="00AF7521">
      <w:pPr>
        <w:autoSpaceDE w:val="0"/>
        <w:autoSpaceDN w:val="0"/>
        <w:adjustRightInd w:val="0"/>
        <w:spacing w:line="360" w:lineRule="auto"/>
        <w:jc w:val="both"/>
        <w:rPr>
          <w:rFonts w:ascii="Arial" w:hAnsi="Arial" w:cs="Arial"/>
          <w:sz w:val="20"/>
          <w:szCs w:val="20"/>
        </w:rPr>
      </w:pPr>
      <w:r w:rsidRPr="000C7A58">
        <w:rPr>
          <w:rFonts w:ascii="Arial" w:hAnsi="Arial" w:cs="Arial"/>
          <w:sz w:val="20"/>
          <w:szCs w:val="20"/>
        </w:rPr>
        <w:t xml:space="preserve">Za </w:t>
      </w:r>
      <w:r>
        <w:rPr>
          <w:rFonts w:ascii="Arial" w:hAnsi="Arial" w:cs="Arial"/>
          <w:sz w:val="20"/>
          <w:szCs w:val="20"/>
        </w:rPr>
        <w:t>zhotoviteľa</w:t>
      </w:r>
      <w:r w:rsidRPr="000C7A58">
        <w:rPr>
          <w:rFonts w:ascii="Arial" w:hAnsi="Arial" w:cs="Arial"/>
          <w:sz w:val="20"/>
          <w:szCs w:val="20"/>
        </w:rPr>
        <w:t>:</w:t>
      </w:r>
    </w:p>
    <w:p w14:paraId="2A19CD64" w14:textId="77777777" w:rsidR="00AF7521" w:rsidRPr="000C7A58" w:rsidRDefault="00AF7521" w:rsidP="00AF7521">
      <w:pPr>
        <w:tabs>
          <w:tab w:val="left" w:pos="2160"/>
          <w:tab w:val="left" w:pos="2880"/>
          <w:tab w:val="left" w:pos="4500"/>
        </w:tabs>
        <w:ind w:firstLine="709"/>
        <w:rPr>
          <w:rFonts w:ascii="Arial" w:hAnsi="Arial" w:cs="Arial"/>
          <w:sz w:val="20"/>
          <w:szCs w:val="20"/>
          <w:lang w:eastAsia="cs-CZ"/>
        </w:rPr>
      </w:pPr>
    </w:p>
    <w:p w14:paraId="3AE948E0" w14:textId="77777777" w:rsidR="00AF7521" w:rsidRPr="000C7A58" w:rsidRDefault="00AF7521" w:rsidP="00AF7521">
      <w:pPr>
        <w:tabs>
          <w:tab w:val="left" w:pos="2160"/>
          <w:tab w:val="left" w:pos="2880"/>
          <w:tab w:val="left" w:pos="4500"/>
        </w:tabs>
        <w:rPr>
          <w:rFonts w:ascii="Arial" w:hAnsi="Arial" w:cs="Arial"/>
          <w:sz w:val="22"/>
          <w:szCs w:val="22"/>
          <w:lang w:eastAsia="cs-CZ"/>
        </w:rPr>
      </w:pPr>
      <w:r w:rsidRPr="000C7A58">
        <w:rPr>
          <w:rFonts w:ascii="Arial" w:hAnsi="Arial" w:cs="Arial"/>
          <w:sz w:val="20"/>
          <w:szCs w:val="20"/>
          <w:lang w:eastAsia="cs-CZ"/>
        </w:rPr>
        <w:t>.......................................</w:t>
      </w:r>
      <w:r w:rsidRPr="000C7A58">
        <w:rPr>
          <w:rFonts w:ascii="Arial" w:hAnsi="Arial" w:cs="Arial"/>
          <w:sz w:val="20"/>
          <w:szCs w:val="20"/>
          <w:lang w:eastAsia="cs-CZ"/>
        </w:rPr>
        <w:tab/>
      </w:r>
      <w:r w:rsidRPr="000C7A58">
        <w:rPr>
          <w:rFonts w:ascii="Arial" w:hAnsi="Arial" w:cs="Arial"/>
          <w:sz w:val="20"/>
          <w:szCs w:val="20"/>
          <w:lang w:eastAsia="cs-CZ"/>
        </w:rPr>
        <w:tab/>
      </w:r>
      <w:r w:rsidRPr="000C7A58">
        <w:rPr>
          <w:rFonts w:ascii="Arial" w:hAnsi="Arial" w:cs="Arial"/>
          <w:sz w:val="20"/>
          <w:szCs w:val="20"/>
          <w:lang w:eastAsia="cs-CZ"/>
        </w:rPr>
        <w:tab/>
      </w:r>
      <w:r w:rsidRPr="000C7A58">
        <w:rPr>
          <w:rFonts w:ascii="Arial" w:hAnsi="Arial" w:cs="Arial"/>
          <w:sz w:val="20"/>
          <w:szCs w:val="20"/>
          <w:lang w:eastAsia="cs-CZ"/>
        </w:rPr>
        <w:tab/>
      </w:r>
      <w:r w:rsidRPr="000C7A58">
        <w:rPr>
          <w:rFonts w:ascii="Arial" w:hAnsi="Arial" w:cs="Arial"/>
          <w:sz w:val="20"/>
          <w:szCs w:val="20"/>
          <w:lang w:eastAsia="cs-CZ"/>
        </w:rPr>
        <w:tab/>
      </w:r>
      <w:r w:rsidRPr="000C7A58">
        <w:rPr>
          <w:rFonts w:ascii="Arial" w:hAnsi="Arial" w:cs="Arial"/>
          <w:sz w:val="20"/>
          <w:szCs w:val="20"/>
          <w:lang w:eastAsia="cs-CZ"/>
        </w:rPr>
        <w:tab/>
      </w:r>
    </w:p>
    <w:p w14:paraId="229D8129" w14:textId="77777777" w:rsidR="00AF7521" w:rsidRPr="000C7A58" w:rsidRDefault="00AF7521" w:rsidP="00AF7521">
      <w:pPr>
        <w:rPr>
          <w:rFonts w:ascii="Arial" w:hAnsi="Arial" w:cs="Arial"/>
          <w:b/>
          <w:sz w:val="20"/>
          <w:szCs w:val="20"/>
          <w:lang w:eastAsia="cs-CZ"/>
        </w:rPr>
      </w:pPr>
    </w:p>
    <w:p w14:paraId="0F70B5D3" w14:textId="77777777" w:rsidR="00AF7521" w:rsidRDefault="00AF7521" w:rsidP="00AF7521">
      <w:pPr>
        <w:pStyle w:val="Style1"/>
        <w:spacing w:line="240" w:lineRule="auto"/>
        <w:outlineLvl w:val="0"/>
        <w:rPr>
          <w:rFonts w:cs="Arial"/>
          <w:b/>
          <w:bCs/>
          <w:sz w:val="22"/>
          <w:szCs w:val="22"/>
        </w:rPr>
      </w:pPr>
    </w:p>
    <w:p w14:paraId="71FC0E68" w14:textId="77777777" w:rsidR="00AF7521" w:rsidRDefault="00AF7521" w:rsidP="00AF7521">
      <w:pPr>
        <w:rPr>
          <w:b/>
        </w:rPr>
      </w:pPr>
    </w:p>
    <w:p w14:paraId="6DC192CE" w14:textId="77777777" w:rsidR="00AF7521" w:rsidRDefault="00AF7521" w:rsidP="00AF7521">
      <w:pPr>
        <w:rPr>
          <w:b/>
        </w:rPr>
      </w:pPr>
    </w:p>
    <w:p w14:paraId="3629DFC0" w14:textId="77777777" w:rsidR="00AF7521" w:rsidRDefault="00AF7521" w:rsidP="00AF7521"/>
    <w:p w14:paraId="45D2F6F8" w14:textId="77777777" w:rsidR="003F54FE" w:rsidRDefault="003F54FE" w:rsidP="003F54FE">
      <w:pPr>
        <w:rPr>
          <w:b/>
          <w:bCs/>
        </w:rPr>
      </w:pPr>
    </w:p>
    <w:p w14:paraId="495953C5" w14:textId="77777777" w:rsidR="003F54FE" w:rsidRDefault="003F54FE" w:rsidP="003F54FE">
      <w:pPr>
        <w:rPr>
          <w:b/>
          <w:bCs/>
        </w:rPr>
      </w:pPr>
    </w:p>
    <w:p w14:paraId="02EF97F1" w14:textId="77777777" w:rsidR="003F54FE" w:rsidRDefault="003F54FE" w:rsidP="003F54FE">
      <w:pPr>
        <w:rPr>
          <w:b/>
          <w:bCs/>
        </w:rPr>
      </w:pPr>
    </w:p>
    <w:p w14:paraId="4ADC89C0" w14:textId="77777777" w:rsidR="00AC371D" w:rsidRDefault="00AC371D" w:rsidP="005B56C4">
      <w:pPr>
        <w:jc w:val="center"/>
        <w:rPr>
          <w:rFonts w:ascii="Arial" w:hAnsi="Arial" w:cs="Arial"/>
          <w:b/>
          <w:sz w:val="22"/>
          <w:szCs w:val="22"/>
        </w:rPr>
      </w:pPr>
    </w:p>
    <w:p w14:paraId="1389CDF2" w14:textId="77777777" w:rsidR="00BA375C" w:rsidRDefault="00BA375C" w:rsidP="00AC371D">
      <w:pPr>
        <w:rPr>
          <w:rFonts w:ascii="Arial" w:hAnsi="Arial" w:cs="Arial"/>
          <w:b/>
          <w:sz w:val="22"/>
          <w:szCs w:val="22"/>
        </w:rPr>
      </w:pPr>
    </w:p>
    <w:p w14:paraId="4A451988" w14:textId="77777777" w:rsidR="00BA375C" w:rsidRDefault="00BA375C" w:rsidP="00AC371D">
      <w:pPr>
        <w:rPr>
          <w:rFonts w:ascii="Arial" w:hAnsi="Arial" w:cs="Arial"/>
          <w:b/>
          <w:sz w:val="22"/>
          <w:szCs w:val="22"/>
        </w:rPr>
      </w:pPr>
    </w:p>
    <w:p w14:paraId="5DDFE6BB" w14:textId="77777777" w:rsidR="00BA375C" w:rsidRDefault="00BA375C" w:rsidP="00AC371D">
      <w:pPr>
        <w:rPr>
          <w:rFonts w:ascii="Arial" w:hAnsi="Arial" w:cs="Arial"/>
          <w:b/>
          <w:sz w:val="22"/>
          <w:szCs w:val="22"/>
        </w:rPr>
      </w:pPr>
    </w:p>
    <w:p w14:paraId="2A012533" w14:textId="77777777" w:rsidR="00BA375C" w:rsidRDefault="00BA375C" w:rsidP="00AC371D">
      <w:pPr>
        <w:rPr>
          <w:rFonts w:ascii="Arial" w:hAnsi="Arial" w:cs="Arial"/>
          <w:b/>
          <w:sz w:val="22"/>
          <w:szCs w:val="22"/>
        </w:rPr>
      </w:pPr>
    </w:p>
    <w:p w14:paraId="6A32BDEC" w14:textId="77777777" w:rsidR="00BA375C" w:rsidRDefault="00BA375C" w:rsidP="00AC371D">
      <w:pPr>
        <w:rPr>
          <w:rFonts w:ascii="Arial" w:hAnsi="Arial" w:cs="Arial"/>
          <w:b/>
          <w:sz w:val="22"/>
          <w:szCs w:val="22"/>
        </w:rPr>
      </w:pPr>
    </w:p>
    <w:p w14:paraId="0171D393" w14:textId="77777777" w:rsidR="00BA375C" w:rsidRDefault="00BA375C" w:rsidP="00AC371D">
      <w:pPr>
        <w:rPr>
          <w:rFonts w:ascii="Arial" w:hAnsi="Arial" w:cs="Arial"/>
          <w:b/>
          <w:sz w:val="22"/>
          <w:szCs w:val="22"/>
        </w:rPr>
      </w:pPr>
    </w:p>
    <w:p w14:paraId="359C5147" w14:textId="77777777" w:rsidR="00BA375C" w:rsidRDefault="00BA375C" w:rsidP="00AC371D">
      <w:pPr>
        <w:rPr>
          <w:rFonts w:ascii="Arial" w:hAnsi="Arial" w:cs="Arial"/>
          <w:b/>
          <w:sz w:val="22"/>
          <w:szCs w:val="22"/>
        </w:rPr>
      </w:pPr>
    </w:p>
    <w:p w14:paraId="59CED826" w14:textId="77777777" w:rsidR="00BA375C" w:rsidRDefault="00BA375C" w:rsidP="00AC371D">
      <w:pPr>
        <w:rPr>
          <w:rFonts w:ascii="Arial" w:hAnsi="Arial" w:cs="Arial"/>
          <w:b/>
          <w:sz w:val="22"/>
          <w:szCs w:val="22"/>
        </w:rPr>
      </w:pPr>
    </w:p>
    <w:p w14:paraId="1213263D" w14:textId="5D461085" w:rsidR="00BA375C" w:rsidRDefault="00BA375C" w:rsidP="00AC371D">
      <w:pPr>
        <w:rPr>
          <w:rFonts w:ascii="Arial" w:hAnsi="Arial" w:cs="Arial"/>
          <w:b/>
          <w:sz w:val="22"/>
          <w:szCs w:val="22"/>
        </w:rPr>
      </w:pPr>
    </w:p>
    <w:p w14:paraId="63F4AEB5" w14:textId="3CDF4147" w:rsidR="0016688F" w:rsidRDefault="0016688F" w:rsidP="00AC371D">
      <w:pPr>
        <w:rPr>
          <w:rFonts w:ascii="Arial" w:hAnsi="Arial" w:cs="Arial"/>
          <w:b/>
          <w:sz w:val="22"/>
          <w:szCs w:val="22"/>
        </w:rPr>
      </w:pPr>
    </w:p>
    <w:p w14:paraId="5BD80D5E" w14:textId="0A85C16B" w:rsidR="0016688F" w:rsidRDefault="0016688F" w:rsidP="00AC371D">
      <w:pPr>
        <w:rPr>
          <w:rFonts w:ascii="Arial" w:hAnsi="Arial" w:cs="Arial"/>
          <w:b/>
          <w:sz w:val="22"/>
          <w:szCs w:val="22"/>
        </w:rPr>
      </w:pPr>
    </w:p>
    <w:p w14:paraId="4859D96C" w14:textId="39F6DCE0" w:rsidR="0016688F" w:rsidRDefault="0016688F" w:rsidP="00AC371D">
      <w:pPr>
        <w:rPr>
          <w:rFonts w:ascii="Arial" w:hAnsi="Arial" w:cs="Arial"/>
          <w:b/>
          <w:sz w:val="22"/>
          <w:szCs w:val="22"/>
        </w:rPr>
      </w:pPr>
    </w:p>
    <w:p w14:paraId="4E8452A5" w14:textId="4563528B" w:rsidR="0016688F" w:rsidRDefault="0016688F" w:rsidP="00AC371D">
      <w:pPr>
        <w:rPr>
          <w:rFonts w:ascii="Arial" w:hAnsi="Arial" w:cs="Arial"/>
          <w:b/>
          <w:sz w:val="22"/>
          <w:szCs w:val="22"/>
        </w:rPr>
      </w:pPr>
    </w:p>
    <w:p w14:paraId="0E6266BB" w14:textId="700BCB4E" w:rsidR="0016688F" w:rsidRDefault="0016688F" w:rsidP="00AC371D">
      <w:pPr>
        <w:rPr>
          <w:rFonts w:ascii="Arial" w:hAnsi="Arial" w:cs="Arial"/>
          <w:b/>
          <w:sz w:val="22"/>
          <w:szCs w:val="22"/>
        </w:rPr>
      </w:pPr>
    </w:p>
    <w:p w14:paraId="0F835218" w14:textId="3BF125C8" w:rsidR="0016688F" w:rsidRDefault="0016688F" w:rsidP="00AC371D">
      <w:pPr>
        <w:rPr>
          <w:rFonts w:ascii="Arial" w:hAnsi="Arial" w:cs="Arial"/>
          <w:b/>
          <w:sz w:val="22"/>
          <w:szCs w:val="22"/>
        </w:rPr>
      </w:pPr>
    </w:p>
    <w:p w14:paraId="2D4332F0" w14:textId="0605ED65" w:rsidR="0016688F" w:rsidRDefault="0016688F" w:rsidP="00AC371D">
      <w:pPr>
        <w:rPr>
          <w:rFonts w:ascii="Arial" w:hAnsi="Arial" w:cs="Arial"/>
          <w:b/>
          <w:sz w:val="22"/>
          <w:szCs w:val="22"/>
        </w:rPr>
      </w:pPr>
    </w:p>
    <w:p w14:paraId="2C70E4C1" w14:textId="02048846" w:rsidR="0016688F" w:rsidRDefault="0016688F" w:rsidP="00AC371D">
      <w:pPr>
        <w:rPr>
          <w:rFonts w:ascii="Arial" w:hAnsi="Arial" w:cs="Arial"/>
          <w:b/>
          <w:sz w:val="22"/>
          <w:szCs w:val="22"/>
        </w:rPr>
      </w:pPr>
    </w:p>
    <w:p w14:paraId="02EC95D6" w14:textId="493CF342" w:rsidR="0016688F" w:rsidRDefault="0016688F" w:rsidP="00AC371D">
      <w:pPr>
        <w:rPr>
          <w:rFonts w:ascii="Arial" w:hAnsi="Arial" w:cs="Arial"/>
          <w:b/>
          <w:sz w:val="22"/>
          <w:szCs w:val="22"/>
        </w:rPr>
      </w:pPr>
    </w:p>
    <w:p w14:paraId="424D0483" w14:textId="1FB2EA1C" w:rsidR="0016688F" w:rsidRDefault="0016688F" w:rsidP="00AC371D">
      <w:pPr>
        <w:rPr>
          <w:rFonts w:ascii="Arial" w:hAnsi="Arial" w:cs="Arial"/>
          <w:b/>
          <w:sz w:val="22"/>
          <w:szCs w:val="22"/>
        </w:rPr>
      </w:pPr>
    </w:p>
    <w:p w14:paraId="2DCC09D1" w14:textId="07A16202" w:rsidR="0016688F" w:rsidRDefault="0016688F" w:rsidP="00AC371D">
      <w:pPr>
        <w:rPr>
          <w:rFonts w:ascii="Arial" w:hAnsi="Arial" w:cs="Arial"/>
          <w:b/>
          <w:sz w:val="22"/>
          <w:szCs w:val="22"/>
        </w:rPr>
      </w:pPr>
    </w:p>
    <w:p w14:paraId="55399A5A" w14:textId="1DE34E4E" w:rsidR="0016688F" w:rsidRDefault="0016688F" w:rsidP="00AC371D">
      <w:pPr>
        <w:rPr>
          <w:rFonts w:ascii="Arial" w:hAnsi="Arial" w:cs="Arial"/>
          <w:b/>
          <w:sz w:val="22"/>
          <w:szCs w:val="22"/>
        </w:rPr>
      </w:pPr>
    </w:p>
    <w:p w14:paraId="343FD77C" w14:textId="103A7F06" w:rsidR="0016688F" w:rsidRDefault="0016688F" w:rsidP="00AC371D">
      <w:pPr>
        <w:rPr>
          <w:rFonts w:ascii="Arial" w:hAnsi="Arial" w:cs="Arial"/>
          <w:b/>
          <w:sz w:val="22"/>
          <w:szCs w:val="22"/>
        </w:rPr>
      </w:pPr>
    </w:p>
    <w:p w14:paraId="2F27CDE4" w14:textId="77777777" w:rsidR="0016688F" w:rsidRDefault="0016688F" w:rsidP="00AC371D">
      <w:pPr>
        <w:rPr>
          <w:rFonts w:ascii="Arial" w:hAnsi="Arial" w:cs="Arial"/>
          <w:b/>
          <w:sz w:val="22"/>
          <w:szCs w:val="22"/>
        </w:rPr>
      </w:pPr>
    </w:p>
    <w:p w14:paraId="5E152FE3" w14:textId="77777777" w:rsidR="00BA375C" w:rsidRDefault="00BA375C" w:rsidP="00AC371D">
      <w:pPr>
        <w:rPr>
          <w:rFonts w:ascii="Arial" w:hAnsi="Arial" w:cs="Arial"/>
          <w:b/>
          <w:sz w:val="22"/>
          <w:szCs w:val="22"/>
        </w:rPr>
      </w:pPr>
    </w:p>
    <w:p w14:paraId="16083389" w14:textId="03AEA5A4" w:rsidR="00AC371D" w:rsidRPr="00BA2A28" w:rsidRDefault="00AC371D" w:rsidP="00AC371D">
      <w:pPr>
        <w:rPr>
          <w:rFonts w:ascii="Arial" w:hAnsi="Arial" w:cs="Arial"/>
          <w:b/>
          <w:sz w:val="22"/>
          <w:szCs w:val="22"/>
        </w:rPr>
      </w:pPr>
      <w:r w:rsidRPr="00C20836">
        <w:rPr>
          <w:rFonts w:ascii="Arial" w:hAnsi="Arial" w:cs="Arial"/>
          <w:b/>
          <w:sz w:val="22"/>
          <w:szCs w:val="22"/>
        </w:rPr>
        <w:lastRenderedPageBreak/>
        <w:t>B.</w:t>
      </w:r>
      <w:r w:rsidRPr="00BA2A28">
        <w:rPr>
          <w:rFonts w:ascii="Arial" w:hAnsi="Arial" w:cs="Arial"/>
          <w:b/>
          <w:sz w:val="22"/>
          <w:szCs w:val="22"/>
        </w:rPr>
        <w:t>4 NÁVRH NA PLNENIE KRITÉRIA</w:t>
      </w:r>
    </w:p>
    <w:p w14:paraId="49A79237" w14:textId="6DDAF0DA" w:rsidR="00AC371D" w:rsidRDefault="00BA375C" w:rsidP="00AC371D">
      <w:pPr>
        <w:rPr>
          <w:rFonts w:ascii="Arial" w:hAnsi="Arial" w:cs="Arial"/>
          <w:b/>
          <w:sz w:val="22"/>
          <w:szCs w:val="22"/>
        </w:rPr>
      </w:pPr>
      <w:r>
        <w:rPr>
          <w:rFonts w:ascii="Arial" w:hAnsi="Arial" w:cs="Arial"/>
          <w:b/>
          <w:sz w:val="22"/>
          <w:szCs w:val="22"/>
        </w:rPr>
        <w:t>(</w:t>
      </w:r>
      <w:r w:rsidRPr="00BA375C">
        <w:rPr>
          <w:rFonts w:ascii="Arial" w:hAnsi="Arial" w:cs="Arial"/>
          <w:b/>
          <w:bCs/>
          <w:sz w:val="22"/>
          <w:szCs w:val="22"/>
        </w:rPr>
        <w:t xml:space="preserve">Príloha </w:t>
      </w:r>
      <w:r w:rsidRPr="00BA375C">
        <w:rPr>
          <w:rFonts w:ascii="Arial" w:hAnsi="Arial" w:cs="Arial"/>
          <w:b/>
          <w:sz w:val="22"/>
          <w:szCs w:val="22"/>
        </w:rPr>
        <w:t>č</w:t>
      </w:r>
      <w:r w:rsidRPr="00BA375C">
        <w:rPr>
          <w:rFonts w:ascii="Arial" w:hAnsi="Arial" w:cs="Arial"/>
          <w:b/>
          <w:bCs/>
          <w:sz w:val="22"/>
          <w:szCs w:val="22"/>
        </w:rPr>
        <w:t xml:space="preserve">. </w:t>
      </w:r>
      <w:r>
        <w:rPr>
          <w:rFonts w:ascii="Arial" w:hAnsi="Arial" w:cs="Arial"/>
          <w:b/>
          <w:bCs/>
          <w:sz w:val="22"/>
          <w:szCs w:val="22"/>
        </w:rPr>
        <w:t>1</w:t>
      </w:r>
      <w:r w:rsidRPr="00BA375C">
        <w:rPr>
          <w:rFonts w:ascii="Arial" w:hAnsi="Arial" w:cs="Arial"/>
          <w:b/>
          <w:bCs/>
          <w:sz w:val="22"/>
          <w:szCs w:val="22"/>
        </w:rPr>
        <w:t xml:space="preserve"> k zmluve o dielo</w:t>
      </w:r>
      <w:r>
        <w:rPr>
          <w:rFonts w:ascii="Arial" w:hAnsi="Arial" w:cs="Arial"/>
          <w:b/>
          <w:sz w:val="22"/>
          <w:szCs w:val="22"/>
        </w:rPr>
        <w:t>)</w:t>
      </w:r>
    </w:p>
    <w:p w14:paraId="0356CFCA" w14:textId="77777777" w:rsidR="00BA375C" w:rsidRPr="00BA375C" w:rsidRDefault="00BA375C" w:rsidP="00AC371D">
      <w:pPr>
        <w:rPr>
          <w:rFonts w:ascii="Arial" w:hAnsi="Arial" w:cs="Arial"/>
          <w:sz w:val="22"/>
          <w:szCs w:val="22"/>
        </w:rPr>
      </w:pPr>
    </w:p>
    <w:p w14:paraId="33A95010" w14:textId="5CB139ED" w:rsidR="005B56C4" w:rsidRPr="00BA2A28" w:rsidRDefault="005B56C4" w:rsidP="005B56C4">
      <w:pPr>
        <w:jc w:val="center"/>
        <w:rPr>
          <w:rFonts w:ascii="Arial" w:hAnsi="Arial" w:cs="Arial"/>
          <w:b/>
          <w:color w:val="000000"/>
          <w:sz w:val="40"/>
          <w:szCs w:val="40"/>
        </w:rPr>
      </w:pPr>
      <w:r w:rsidRPr="00BA2A28">
        <w:rPr>
          <w:rFonts w:ascii="Arial" w:hAnsi="Arial" w:cs="Arial"/>
          <w:b/>
          <w:color w:val="000000"/>
          <w:sz w:val="40"/>
          <w:szCs w:val="40"/>
        </w:rPr>
        <w:t>Návrh na  plnenie kritéria</w:t>
      </w:r>
    </w:p>
    <w:p w14:paraId="6F5AB5C2" w14:textId="77777777" w:rsidR="005B56C4" w:rsidRPr="00BA2A28" w:rsidRDefault="005B56C4" w:rsidP="005B56C4">
      <w:pPr>
        <w:jc w:val="center"/>
        <w:rPr>
          <w:rFonts w:ascii="Arial" w:hAnsi="Arial" w:cs="Arial"/>
          <w:b/>
          <w:color w:val="000000"/>
          <w:sz w:val="40"/>
          <w:szCs w:val="40"/>
        </w:rPr>
      </w:pPr>
    </w:p>
    <w:p w14:paraId="05FBB5DD" w14:textId="77777777" w:rsidR="005B56C4" w:rsidRPr="00BA2A28" w:rsidRDefault="005B56C4" w:rsidP="005B56C4">
      <w:pPr>
        <w:jc w:val="center"/>
        <w:rPr>
          <w:rFonts w:ascii="Arial" w:hAnsi="Arial" w:cs="Arial"/>
          <w:b/>
          <w:color w:val="000000"/>
          <w:sz w:val="20"/>
          <w:szCs w:val="20"/>
        </w:rPr>
      </w:pPr>
    </w:p>
    <w:p w14:paraId="247C8AF8" w14:textId="77777777" w:rsidR="005B56C4" w:rsidRPr="00BA375C" w:rsidRDefault="005B56C4" w:rsidP="005B56C4">
      <w:pPr>
        <w:jc w:val="both"/>
        <w:rPr>
          <w:rFonts w:ascii="Arial" w:hAnsi="Arial" w:cs="Arial"/>
          <w:color w:val="000000"/>
          <w:sz w:val="20"/>
          <w:szCs w:val="20"/>
        </w:rPr>
      </w:pPr>
      <w:r w:rsidRPr="00BA375C">
        <w:rPr>
          <w:rFonts w:ascii="Arial" w:hAnsi="Arial" w:cs="Arial"/>
          <w:color w:val="000000"/>
          <w:sz w:val="20"/>
          <w:szCs w:val="20"/>
        </w:rPr>
        <w:t>Obchodný názov uchádzača: .............................................................................</w:t>
      </w:r>
    </w:p>
    <w:p w14:paraId="58EC21F6" w14:textId="77777777" w:rsidR="005B56C4" w:rsidRPr="00BA375C" w:rsidRDefault="005B56C4" w:rsidP="005B56C4">
      <w:pPr>
        <w:jc w:val="both"/>
        <w:rPr>
          <w:rFonts w:ascii="Arial" w:hAnsi="Arial" w:cs="Arial"/>
          <w:color w:val="000000"/>
          <w:sz w:val="20"/>
          <w:szCs w:val="20"/>
        </w:rPr>
      </w:pPr>
    </w:p>
    <w:p w14:paraId="75DFBA59" w14:textId="77777777" w:rsidR="005B56C4" w:rsidRPr="00BA375C" w:rsidRDefault="005B56C4" w:rsidP="005B56C4">
      <w:pPr>
        <w:jc w:val="both"/>
        <w:rPr>
          <w:rFonts w:ascii="Arial" w:hAnsi="Arial" w:cs="Arial"/>
          <w:color w:val="000000"/>
          <w:sz w:val="20"/>
          <w:szCs w:val="20"/>
        </w:rPr>
      </w:pPr>
      <w:r w:rsidRPr="00BA375C">
        <w:rPr>
          <w:rFonts w:ascii="Arial" w:hAnsi="Arial" w:cs="Arial"/>
          <w:color w:val="000000"/>
          <w:sz w:val="20"/>
          <w:szCs w:val="20"/>
        </w:rPr>
        <w:t>Adresa sídla uchádzača: ....................................................................................</w:t>
      </w:r>
    </w:p>
    <w:p w14:paraId="22FCDC53" w14:textId="77777777" w:rsidR="005B56C4" w:rsidRPr="00BA375C" w:rsidRDefault="005B56C4" w:rsidP="005B56C4">
      <w:pPr>
        <w:jc w:val="both"/>
        <w:rPr>
          <w:rFonts w:ascii="Arial" w:hAnsi="Arial" w:cs="Arial"/>
          <w:color w:val="000000"/>
          <w:sz w:val="20"/>
          <w:szCs w:val="20"/>
        </w:rPr>
      </w:pPr>
    </w:p>
    <w:p w14:paraId="599D1685" w14:textId="77777777" w:rsidR="005B56C4" w:rsidRPr="00BA375C" w:rsidRDefault="005B56C4" w:rsidP="005B56C4">
      <w:pPr>
        <w:jc w:val="both"/>
        <w:rPr>
          <w:rFonts w:ascii="Arial" w:hAnsi="Arial" w:cs="Arial"/>
          <w:color w:val="000000"/>
          <w:sz w:val="20"/>
          <w:szCs w:val="20"/>
        </w:rPr>
      </w:pPr>
      <w:r w:rsidRPr="00BA375C">
        <w:rPr>
          <w:rFonts w:ascii="Arial" w:hAnsi="Arial" w:cs="Arial"/>
          <w:color w:val="000000"/>
          <w:sz w:val="20"/>
          <w:szCs w:val="20"/>
        </w:rPr>
        <w:t>IČO: ............</w:t>
      </w:r>
    </w:p>
    <w:p w14:paraId="7A75D942" w14:textId="77777777" w:rsidR="005B56C4" w:rsidRPr="00BA375C" w:rsidRDefault="005B56C4" w:rsidP="005B56C4">
      <w:pPr>
        <w:jc w:val="both"/>
        <w:rPr>
          <w:rFonts w:ascii="Arial" w:hAnsi="Arial" w:cs="Arial"/>
          <w:color w:val="000000"/>
          <w:sz w:val="20"/>
          <w:szCs w:val="20"/>
        </w:rPr>
      </w:pPr>
    </w:p>
    <w:p w14:paraId="161CBD3A" w14:textId="77777777" w:rsidR="005B56C4" w:rsidRPr="00BA375C" w:rsidRDefault="005B56C4" w:rsidP="005B56C4">
      <w:pPr>
        <w:jc w:val="both"/>
        <w:rPr>
          <w:rFonts w:ascii="Arial" w:hAnsi="Arial" w:cs="Arial"/>
          <w:color w:val="000000"/>
          <w:sz w:val="20"/>
          <w:szCs w:val="20"/>
        </w:rPr>
      </w:pPr>
      <w:r w:rsidRPr="00BA375C">
        <w:rPr>
          <w:rFonts w:ascii="Arial" w:hAnsi="Arial" w:cs="Arial"/>
          <w:color w:val="000000"/>
          <w:sz w:val="20"/>
          <w:szCs w:val="20"/>
        </w:rPr>
        <w:t>Kontaktné údaje: ...........</w:t>
      </w:r>
    </w:p>
    <w:p w14:paraId="67942479" w14:textId="622E95D2" w:rsidR="005B56C4" w:rsidRPr="00BA375C" w:rsidRDefault="005B56C4" w:rsidP="005B56C4">
      <w:pPr>
        <w:rPr>
          <w:rFonts w:ascii="Arial" w:hAnsi="Arial" w:cs="Arial"/>
          <w:color w:val="000000"/>
          <w:sz w:val="20"/>
          <w:szCs w:val="20"/>
        </w:rPr>
      </w:pPr>
    </w:p>
    <w:p w14:paraId="3527BC6F" w14:textId="77777777" w:rsidR="00BA375C" w:rsidRPr="00BA375C" w:rsidRDefault="00BA375C" w:rsidP="00BA375C">
      <w:pPr>
        <w:rPr>
          <w:rFonts w:ascii="Arial" w:hAnsi="Arial" w:cs="Arial"/>
          <w:color w:val="000000"/>
          <w:sz w:val="20"/>
          <w:szCs w:val="20"/>
        </w:rPr>
      </w:pPr>
      <w:r w:rsidRPr="00BA375C">
        <w:rPr>
          <w:rFonts w:ascii="Arial" w:hAnsi="Arial" w:cs="Arial"/>
          <w:color w:val="000000"/>
          <w:sz w:val="20"/>
          <w:szCs w:val="20"/>
        </w:rPr>
        <w:t>Kritérium: Celková cena  (EUR s DPH) – 100%</w:t>
      </w:r>
    </w:p>
    <w:p w14:paraId="30367B5F" w14:textId="77777777" w:rsidR="00BA375C" w:rsidRPr="00BA375C" w:rsidRDefault="00BA375C" w:rsidP="005B56C4">
      <w:pPr>
        <w:rPr>
          <w:rFonts w:ascii="Arial" w:hAnsi="Arial" w:cs="Arial"/>
          <w:color w:val="000000"/>
          <w:sz w:val="20"/>
          <w:szCs w:val="20"/>
        </w:rPr>
      </w:pPr>
    </w:p>
    <w:p w14:paraId="377ABE00" w14:textId="77777777" w:rsidR="00BA375C" w:rsidRDefault="00BA375C" w:rsidP="005B56C4">
      <w:pPr>
        <w:rPr>
          <w:rFonts w:ascii="Arial" w:hAnsi="Arial" w:cs="Arial"/>
          <w:b/>
          <w:color w:val="000000"/>
          <w:sz w:val="20"/>
          <w:szCs w:val="20"/>
        </w:rPr>
      </w:pPr>
    </w:p>
    <w:p w14:paraId="6E07039E" w14:textId="77777777" w:rsidR="00BA375C" w:rsidRDefault="00BA375C" w:rsidP="005B56C4">
      <w:pPr>
        <w:rPr>
          <w:rFonts w:ascii="Arial" w:hAnsi="Arial" w:cs="Arial"/>
          <w:b/>
          <w:color w:val="000000"/>
          <w:sz w:val="20"/>
          <w:szCs w:val="20"/>
        </w:rPr>
      </w:pPr>
    </w:p>
    <w:p w14:paraId="1517EDAB" w14:textId="040FD264" w:rsidR="00BA375C" w:rsidRDefault="00BA375C" w:rsidP="005B56C4">
      <w:pPr>
        <w:rPr>
          <w:rFonts w:ascii="Arial" w:hAnsi="Arial" w:cs="Arial"/>
          <w:b/>
          <w:color w:val="000000"/>
          <w:sz w:val="20"/>
          <w:szCs w:val="20"/>
        </w:rPr>
      </w:pPr>
      <w:r>
        <w:rPr>
          <w:rFonts w:ascii="Arial" w:hAnsi="Arial" w:cs="Arial"/>
          <w:b/>
          <w:color w:val="000000"/>
          <w:sz w:val="20"/>
          <w:szCs w:val="20"/>
        </w:rPr>
        <w:t>Časť 1 zákazky</w:t>
      </w:r>
    </w:p>
    <w:p w14:paraId="7913CF0A" w14:textId="77777777" w:rsidR="00BA375C" w:rsidRDefault="00BA375C" w:rsidP="005B56C4">
      <w:pPr>
        <w:rPr>
          <w:rFonts w:ascii="Arial" w:hAnsi="Arial" w:cs="Arial"/>
          <w:b/>
          <w:color w:val="000000"/>
          <w:sz w:val="20"/>
          <w:szCs w:val="20"/>
        </w:rPr>
      </w:pPr>
    </w:p>
    <w:p w14:paraId="1EB21E57" w14:textId="77777777" w:rsidR="005B56C4" w:rsidRPr="00BA2A28" w:rsidRDefault="005B56C4" w:rsidP="005B56C4">
      <w:pPr>
        <w:rPr>
          <w:rFonts w:ascii="Arial" w:hAnsi="Arial" w:cs="Arial"/>
          <w:b/>
          <w:color w:val="000000"/>
          <w:sz w:val="20"/>
          <w:szCs w:val="20"/>
        </w:rPr>
      </w:pPr>
    </w:p>
    <w:p w14:paraId="3242BD62" w14:textId="77777777" w:rsidR="005B56C4" w:rsidRPr="00BA2A28" w:rsidRDefault="005B56C4" w:rsidP="005B56C4">
      <w:pPr>
        <w:rPr>
          <w:rFonts w:ascii="Arial" w:hAnsi="Arial"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93"/>
        <w:gridCol w:w="992"/>
        <w:gridCol w:w="851"/>
        <w:gridCol w:w="1275"/>
        <w:gridCol w:w="1276"/>
        <w:gridCol w:w="1276"/>
      </w:tblGrid>
      <w:tr w:rsidR="005B56C4" w:rsidRPr="00BA375C" w14:paraId="567F898F" w14:textId="77777777" w:rsidTr="00D93B9E">
        <w:tc>
          <w:tcPr>
            <w:tcW w:w="993" w:type="dxa"/>
          </w:tcPr>
          <w:p w14:paraId="456820E8" w14:textId="77777777" w:rsidR="005B56C4" w:rsidRPr="00BA375C" w:rsidRDefault="005B56C4" w:rsidP="00D93B9E">
            <w:pPr>
              <w:jc w:val="center"/>
              <w:rPr>
                <w:rFonts w:ascii="Arial" w:hAnsi="Arial" w:cs="Arial"/>
                <w:color w:val="000000"/>
                <w:sz w:val="20"/>
                <w:szCs w:val="20"/>
              </w:rPr>
            </w:pPr>
            <w:r w:rsidRPr="00BA375C">
              <w:rPr>
                <w:rFonts w:ascii="Arial" w:hAnsi="Arial" w:cs="Arial"/>
                <w:color w:val="000000"/>
                <w:sz w:val="20"/>
                <w:szCs w:val="20"/>
              </w:rPr>
              <w:t>Položka</w:t>
            </w:r>
          </w:p>
        </w:tc>
        <w:tc>
          <w:tcPr>
            <w:tcW w:w="2693" w:type="dxa"/>
          </w:tcPr>
          <w:p w14:paraId="46C348FC" w14:textId="77777777" w:rsidR="005B56C4" w:rsidRPr="00BA375C" w:rsidRDefault="005B56C4" w:rsidP="00D93B9E">
            <w:pPr>
              <w:jc w:val="center"/>
              <w:rPr>
                <w:rFonts w:ascii="Arial" w:hAnsi="Arial" w:cs="Arial"/>
                <w:color w:val="000000"/>
                <w:sz w:val="20"/>
                <w:szCs w:val="20"/>
              </w:rPr>
            </w:pPr>
            <w:r w:rsidRPr="00BA375C">
              <w:rPr>
                <w:rFonts w:ascii="Arial" w:hAnsi="Arial" w:cs="Arial"/>
                <w:color w:val="000000"/>
                <w:sz w:val="20"/>
                <w:szCs w:val="20"/>
              </w:rPr>
              <w:t>Názov položky</w:t>
            </w:r>
          </w:p>
        </w:tc>
        <w:tc>
          <w:tcPr>
            <w:tcW w:w="992" w:type="dxa"/>
          </w:tcPr>
          <w:p w14:paraId="4CD3CA2E" w14:textId="77777777" w:rsidR="005B56C4" w:rsidRPr="00BA375C" w:rsidRDefault="005B56C4" w:rsidP="00D93B9E">
            <w:pPr>
              <w:jc w:val="center"/>
              <w:rPr>
                <w:rFonts w:ascii="Arial" w:hAnsi="Arial" w:cs="Arial"/>
                <w:color w:val="000000"/>
                <w:sz w:val="20"/>
                <w:szCs w:val="20"/>
              </w:rPr>
            </w:pPr>
            <w:proofErr w:type="spellStart"/>
            <w:r w:rsidRPr="00BA375C">
              <w:rPr>
                <w:rFonts w:ascii="Arial" w:hAnsi="Arial" w:cs="Arial"/>
                <w:color w:val="000000"/>
                <w:sz w:val="20"/>
                <w:szCs w:val="20"/>
              </w:rPr>
              <w:t>m.j</w:t>
            </w:r>
            <w:proofErr w:type="spellEnd"/>
            <w:r w:rsidRPr="00BA375C">
              <w:rPr>
                <w:rFonts w:ascii="Arial" w:hAnsi="Arial" w:cs="Arial"/>
                <w:color w:val="000000"/>
                <w:sz w:val="20"/>
                <w:szCs w:val="20"/>
              </w:rPr>
              <w:t>.</w:t>
            </w:r>
          </w:p>
        </w:tc>
        <w:tc>
          <w:tcPr>
            <w:tcW w:w="851" w:type="dxa"/>
          </w:tcPr>
          <w:p w14:paraId="7400305B" w14:textId="77777777" w:rsidR="005B56C4" w:rsidRPr="00BA375C" w:rsidRDefault="005B56C4" w:rsidP="00D93B9E">
            <w:pPr>
              <w:jc w:val="center"/>
              <w:rPr>
                <w:rFonts w:ascii="Arial" w:hAnsi="Arial" w:cs="Arial"/>
                <w:color w:val="000000"/>
                <w:sz w:val="20"/>
                <w:szCs w:val="20"/>
              </w:rPr>
            </w:pPr>
            <w:r w:rsidRPr="00BA375C">
              <w:rPr>
                <w:rFonts w:ascii="Arial" w:hAnsi="Arial" w:cs="Arial"/>
                <w:color w:val="000000"/>
                <w:sz w:val="20"/>
                <w:szCs w:val="20"/>
              </w:rPr>
              <w:t xml:space="preserve">Počet </w:t>
            </w:r>
            <w:proofErr w:type="spellStart"/>
            <w:r w:rsidRPr="00BA375C">
              <w:rPr>
                <w:rFonts w:ascii="Arial" w:hAnsi="Arial" w:cs="Arial"/>
                <w:color w:val="000000"/>
                <w:sz w:val="20"/>
                <w:szCs w:val="20"/>
              </w:rPr>
              <w:t>m.j</w:t>
            </w:r>
            <w:proofErr w:type="spellEnd"/>
            <w:r w:rsidRPr="00BA375C">
              <w:rPr>
                <w:rFonts w:ascii="Arial" w:hAnsi="Arial" w:cs="Arial"/>
                <w:color w:val="000000"/>
                <w:sz w:val="20"/>
                <w:szCs w:val="20"/>
              </w:rPr>
              <w:t>.</w:t>
            </w:r>
          </w:p>
        </w:tc>
        <w:tc>
          <w:tcPr>
            <w:tcW w:w="1275" w:type="dxa"/>
          </w:tcPr>
          <w:p w14:paraId="464C179B" w14:textId="77777777" w:rsidR="005B56C4" w:rsidRPr="00BA375C" w:rsidRDefault="005B56C4" w:rsidP="00D93B9E">
            <w:pPr>
              <w:jc w:val="center"/>
              <w:rPr>
                <w:rFonts w:ascii="Arial" w:hAnsi="Arial" w:cs="Arial"/>
                <w:color w:val="000000"/>
                <w:sz w:val="20"/>
                <w:szCs w:val="20"/>
              </w:rPr>
            </w:pPr>
            <w:r w:rsidRPr="00BA375C">
              <w:rPr>
                <w:rFonts w:ascii="Arial" w:hAnsi="Arial" w:cs="Arial"/>
                <w:color w:val="000000"/>
                <w:sz w:val="20"/>
                <w:szCs w:val="20"/>
              </w:rPr>
              <w:t>Cena v EUR bez DPH</w:t>
            </w:r>
          </w:p>
        </w:tc>
        <w:tc>
          <w:tcPr>
            <w:tcW w:w="1276" w:type="dxa"/>
          </w:tcPr>
          <w:p w14:paraId="70327B95" w14:textId="77777777" w:rsidR="005B56C4" w:rsidRPr="00BA375C" w:rsidRDefault="005B56C4" w:rsidP="00D93B9E">
            <w:pPr>
              <w:jc w:val="center"/>
              <w:rPr>
                <w:rFonts w:ascii="Arial" w:hAnsi="Arial" w:cs="Arial"/>
                <w:color w:val="000000"/>
                <w:sz w:val="20"/>
                <w:szCs w:val="20"/>
              </w:rPr>
            </w:pPr>
            <w:r w:rsidRPr="00BA375C">
              <w:rPr>
                <w:rFonts w:ascii="Arial" w:hAnsi="Arial" w:cs="Arial"/>
                <w:color w:val="000000"/>
                <w:sz w:val="20"/>
                <w:szCs w:val="20"/>
              </w:rPr>
              <w:t>DPH v EUR</w:t>
            </w:r>
          </w:p>
        </w:tc>
        <w:tc>
          <w:tcPr>
            <w:tcW w:w="1276" w:type="dxa"/>
          </w:tcPr>
          <w:p w14:paraId="5BBC0102" w14:textId="77777777" w:rsidR="005B56C4" w:rsidRPr="00BA375C" w:rsidRDefault="005B56C4" w:rsidP="00D93B9E">
            <w:pPr>
              <w:jc w:val="center"/>
              <w:rPr>
                <w:rFonts w:ascii="Arial" w:hAnsi="Arial" w:cs="Arial"/>
                <w:color w:val="000000"/>
                <w:sz w:val="20"/>
                <w:szCs w:val="20"/>
              </w:rPr>
            </w:pPr>
            <w:r w:rsidRPr="00BA375C">
              <w:rPr>
                <w:rFonts w:ascii="Arial" w:hAnsi="Arial" w:cs="Arial"/>
                <w:color w:val="000000"/>
                <w:sz w:val="20"/>
                <w:szCs w:val="20"/>
              </w:rPr>
              <w:t>Cena v EUR s DPH</w:t>
            </w:r>
          </w:p>
        </w:tc>
      </w:tr>
      <w:tr w:rsidR="005B56C4" w:rsidRPr="00BA375C" w14:paraId="0B5C573E" w14:textId="77777777" w:rsidTr="00D93B9E">
        <w:trPr>
          <w:trHeight w:val="184"/>
        </w:trPr>
        <w:tc>
          <w:tcPr>
            <w:tcW w:w="993" w:type="dxa"/>
          </w:tcPr>
          <w:p w14:paraId="75CD1900" w14:textId="77777777" w:rsidR="005B56C4" w:rsidRPr="00BA375C" w:rsidRDefault="005B56C4" w:rsidP="00D93B9E">
            <w:pPr>
              <w:jc w:val="center"/>
              <w:rPr>
                <w:rFonts w:ascii="Arial" w:hAnsi="Arial" w:cs="Arial"/>
                <w:bCs/>
                <w:color w:val="000000"/>
                <w:sz w:val="20"/>
                <w:szCs w:val="20"/>
              </w:rPr>
            </w:pPr>
            <w:r w:rsidRPr="00BA375C">
              <w:rPr>
                <w:rFonts w:ascii="Arial" w:hAnsi="Arial" w:cs="Arial"/>
                <w:bCs/>
                <w:color w:val="000000"/>
                <w:sz w:val="20"/>
                <w:szCs w:val="20"/>
              </w:rPr>
              <w:t>1</w:t>
            </w:r>
          </w:p>
        </w:tc>
        <w:tc>
          <w:tcPr>
            <w:tcW w:w="2693" w:type="dxa"/>
            <w:vAlign w:val="center"/>
          </w:tcPr>
          <w:p w14:paraId="5844FDF9" w14:textId="71433B5F" w:rsidR="005B56C4" w:rsidRPr="00D37D91" w:rsidRDefault="00261A1F" w:rsidP="00D93B9E">
            <w:pPr>
              <w:rPr>
                <w:rFonts w:ascii="Arial" w:hAnsi="Arial" w:cs="Arial"/>
                <w:color w:val="000000"/>
                <w:sz w:val="20"/>
                <w:szCs w:val="20"/>
              </w:rPr>
            </w:pPr>
            <w:r w:rsidRPr="00261A1F">
              <w:rPr>
                <w:rFonts w:ascii="Arial" w:hAnsi="Arial" w:cs="Arial"/>
                <w:bCs/>
                <w:sz w:val="20"/>
                <w:szCs w:val="20"/>
              </w:rPr>
              <w:t>Materská škola Fraňa Kráľa 1707, Čadca-stavebné úpravy</w:t>
            </w:r>
          </w:p>
        </w:tc>
        <w:tc>
          <w:tcPr>
            <w:tcW w:w="992" w:type="dxa"/>
          </w:tcPr>
          <w:p w14:paraId="69D025BA" w14:textId="77777777" w:rsidR="005B56C4" w:rsidRPr="00BA375C" w:rsidRDefault="005B56C4" w:rsidP="00D93B9E">
            <w:pPr>
              <w:jc w:val="center"/>
              <w:rPr>
                <w:rFonts w:ascii="Arial" w:hAnsi="Arial" w:cs="Arial"/>
                <w:color w:val="000000"/>
                <w:sz w:val="20"/>
                <w:szCs w:val="20"/>
              </w:rPr>
            </w:pPr>
            <w:r w:rsidRPr="00BA375C">
              <w:rPr>
                <w:rFonts w:ascii="Arial" w:hAnsi="Arial" w:cs="Arial"/>
                <w:color w:val="000000"/>
                <w:sz w:val="20"/>
                <w:szCs w:val="20"/>
              </w:rPr>
              <w:t>dielo</w:t>
            </w:r>
          </w:p>
        </w:tc>
        <w:tc>
          <w:tcPr>
            <w:tcW w:w="851" w:type="dxa"/>
          </w:tcPr>
          <w:p w14:paraId="71443C77" w14:textId="77777777" w:rsidR="005B56C4" w:rsidRPr="00BA375C" w:rsidRDefault="005B56C4" w:rsidP="00D93B9E">
            <w:pPr>
              <w:jc w:val="center"/>
              <w:rPr>
                <w:rFonts w:ascii="Arial" w:hAnsi="Arial" w:cs="Arial"/>
                <w:color w:val="000000"/>
                <w:sz w:val="20"/>
                <w:szCs w:val="20"/>
              </w:rPr>
            </w:pPr>
            <w:r w:rsidRPr="00BA375C">
              <w:rPr>
                <w:rFonts w:ascii="Arial" w:hAnsi="Arial" w:cs="Arial"/>
                <w:color w:val="000000"/>
                <w:sz w:val="20"/>
                <w:szCs w:val="20"/>
              </w:rPr>
              <w:t>1</w:t>
            </w:r>
          </w:p>
        </w:tc>
        <w:tc>
          <w:tcPr>
            <w:tcW w:w="1275" w:type="dxa"/>
          </w:tcPr>
          <w:p w14:paraId="61D090A6" w14:textId="77777777" w:rsidR="005B56C4" w:rsidRPr="00BA375C" w:rsidRDefault="005B56C4" w:rsidP="00D93B9E">
            <w:pPr>
              <w:rPr>
                <w:rFonts w:ascii="Arial" w:hAnsi="Arial" w:cs="Arial"/>
                <w:color w:val="000000"/>
                <w:sz w:val="20"/>
                <w:szCs w:val="20"/>
              </w:rPr>
            </w:pPr>
          </w:p>
        </w:tc>
        <w:tc>
          <w:tcPr>
            <w:tcW w:w="1276" w:type="dxa"/>
          </w:tcPr>
          <w:p w14:paraId="194A0E0B" w14:textId="77777777" w:rsidR="005B56C4" w:rsidRPr="00BA375C" w:rsidRDefault="005B56C4" w:rsidP="00D93B9E">
            <w:pPr>
              <w:rPr>
                <w:rFonts w:ascii="Arial" w:hAnsi="Arial" w:cs="Arial"/>
                <w:color w:val="000000"/>
                <w:sz w:val="20"/>
                <w:szCs w:val="20"/>
              </w:rPr>
            </w:pPr>
          </w:p>
        </w:tc>
        <w:tc>
          <w:tcPr>
            <w:tcW w:w="1276" w:type="dxa"/>
          </w:tcPr>
          <w:p w14:paraId="49097863" w14:textId="77777777" w:rsidR="005B56C4" w:rsidRPr="00BA375C" w:rsidRDefault="005B56C4" w:rsidP="00D93B9E">
            <w:pPr>
              <w:rPr>
                <w:rFonts w:ascii="Arial" w:hAnsi="Arial" w:cs="Arial"/>
                <w:color w:val="000000"/>
                <w:sz w:val="20"/>
                <w:szCs w:val="20"/>
              </w:rPr>
            </w:pPr>
          </w:p>
        </w:tc>
      </w:tr>
    </w:tbl>
    <w:p w14:paraId="708BA0DD" w14:textId="77777777" w:rsidR="005B56C4" w:rsidRPr="00BA2A28" w:rsidRDefault="005B56C4" w:rsidP="005B56C4">
      <w:pPr>
        <w:rPr>
          <w:rFonts w:ascii="Arial" w:hAnsi="Arial" w:cs="Arial"/>
          <w:color w:val="000000"/>
          <w:sz w:val="20"/>
          <w:szCs w:val="20"/>
        </w:rPr>
      </w:pPr>
    </w:p>
    <w:p w14:paraId="37A73918" w14:textId="77777777" w:rsidR="005B56C4" w:rsidRPr="00BA2A28" w:rsidRDefault="005B56C4" w:rsidP="005B56C4">
      <w:pPr>
        <w:rPr>
          <w:rFonts w:ascii="Arial" w:hAnsi="Arial" w:cs="Arial"/>
          <w:color w:val="000000"/>
          <w:sz w:val="20"/>
          <w:szCs w:val="20"/>
        </w:rPr>
      </w:pPr>
    </w:p>
    <w:p w14:paraId="25461C78" w14:textId="77777777" w:rsidR="005B56C4" w:rsidRPr="00BA2A28" w:rsidRDefault="005B56C4" w:rsidP="005B56C4">
      <w:pPr>
        <w:rPr>
          <w:rFonts w:ascii="Arial" w:hAnsi="Arial" w:cs="Arial"/>
          <w:color w:val="000000"/>
          <w:sz w:val="20"/>
          <w:szCs w:val="20"/>
        </w:rPr>
      </w:pPr>
    </w:p>
    <w:p w14:paraId="0DBEFDC4" w14:textId="5EC69A06" w:rsidR="005B56C4" w:rsidRPr="00BA2A28" w:rsidRDefault="005B56C4" w:rsidP="005B56C4">
      <w:pPr>
        <w:pStyle w:val="Zkladntext"/>
        <w:tabs>
          <w:tab w:val="left" w:pos="5423"/>
        </w:tabs>
        <w:rPr>
          <w:rFonts w:ascii="Arial" w:hAnsi="Arial" w:cs="Arial"/>
          <w:color w:val="000000"/>
          <w:sz w:val="20"/>
        </w:rPr>
      </w:pPr>
      <w:r w:rsidRPr="00BA2A28">
        <w:rPr>
          <w:rFonts w:ascii="Arial" w:hAnsi="Arial" w:cs="Arial"/>
          <w:color w:val="000000"/>
          <w:sz w:val="20"/>
        </w:rPr>
        <w:t>V ............................. dňa ................</w:t>
      </w:r>
    </w:p>
    <w:p w14:paraId="7319F755" w14:textId="77777777" w:rsidR="005B56C4" w:rsidRPr="00BA2A28" w:rsidRDefault="005B56C4" w:rsidP="005B56C4">
      <w:pPr>
        <w:pStyle w:val="Zkladntext"/>
        <w:tabs>
          <w:tab w:val="left" w:pos="5423"/>
        </w:tabs>
        <w:rPr>
          <w:rFonts w:ascii="Arial" w:hAnsi="Arial" w:cs="Arial"/>
          <w:color w:val="000000"/>
          <w:sz w:val="20"/>
        </w:rPr>
      </w:pPr>
    </w:p>
    <w:p w14:paraId="46325B62" w14:textId="77777777" w:rsidR="005B56C4" w:rsidRPr="00BA2A28" w:rsidRDefault="005B56C4" w:rsidP="005B56C4">
      <w:pPr>
        <w:pStyle w:val="Zkladntext"/>
        <w:tabs>
          <w:tab w:val="left" w:pos="5423"/>
        </w:tabs>
        <w:rPr>
          <w:rFonts w:ascii="Arial" w:hAnsi="Arial" w:cs="Arial"/>
          <w:color w:val="000000"/>
          <w:sz w:val="20"/>
        </w:rPr>
      </w:pPr>
    </w:p>
    <w:p w14:paraId="14E8A0D6" w14:textId="77777777" w:rsidR="005B56C4" w:rsidRPr="00BA2A28" w:rsidRDefault="005B56C4" w:rsidP="005B56C4">
      <w:pPr>
        <w:pStyle w:val="Zkladntext"/>
        <w:tabs>
          <w:tab w:val="left" w:pos="5423"/>
        </w:tabs>
        <w:rPr>
          <w:rFonts w:ascii="Arial" w:hAnsi="Arial" w:cs="Arial"/>
          <w:color w:val="000000"/>
          <w:sz w:val="20"/>
        </w:rPr>
      </w:pPr>
      <w:r w:rsidRPr="00BA2A28">
        <w:rPr>
          <w:rFonts w:ascii="Arial" w:hAnsi="Arial" w:cs="Arial"/>
          <w:color w:val="000000"/>
          <w:sz w:val="20"/>
        </w:rPr>
        <w:tab/>
        <w:t>..............................................................</w:t>
      </w:r>
    </w:p>
    <w:p w14:paraId="3B6EEA3D" w14:textId="77777777" w:rsidR="005B56C4" w:rsidRPr="00BA2A28" w:rsidRDefault="005B56C4" w:rsidP="005B56C4">
      <w:pPr>
        <w:pStyle w:val="Zkladntext"/>
        <w:tabs>
          <w:tab w:val="left" w:pos="5423"/>
        </w:tabs>
        <w:rPr>
          <w:rFonts w:ascii="Arial" w:hAnsi="Arial" w:cs="Arial"/>
          <w:color w:val="000000"/>
          <w:sz w:val="20"/>
        </w:rPr>
      </w:pPr>
      <w:r w:rsidRPr="00BA2A28">
        <w:rPr>
          <w:rFonts w:ascii="Arial" w:hAnsi="Arial" w:cs="Arial"/>
          <w:color w:val="000000"/>
          <w:sz w:val="20"/>
        </w:rPr>
        <w:tab/>
        <w:t xml:space="preserve">   podpis štatutárneho zástupcu uchádzača</w:t>
      </w:r>
    </w:p>
    <w:p w14:paraId="291CFE5A" w14:textId="77777777" w:rsidR="005B56C4" w:rsidRPr="00BA2A28" w:rsidRDefault="005B56C4" w:rsidP="005B56C4">
      <w:pPr>
        <w:rPr>
          <w:rFonts w:ascii="Arial" w:hAnsi="Arial" w:cs="Arial"/>
          <w:color w:val="000000"/>
          <w:sz w:val="20"/>
          <w:szCs w:val="20"/>
        </w:rPr>
      </w:pPr>
    </w:p>
    <w:p w14:paraId="58569484" w14:textId="77777777" w:rsidR="005B56C4" w:rsidRPr="00BA2A28" w:rsidRDefault="005B56C4" w:rsidP="005B56C4">
      <w:pPr>
        <w:pStyle w:val="Zkladntext"/>
        <w:rPr>
          <w:rFonts w:ascii="Arial" w:hAnsi="Arial" w:cs="Arial"/>
          <w:color w:val="000000"/>
          <w:sz w:val="20"/>
        </w:rPr>
      </w:pPr>
    </w:p>
    <w:p w14:paraId="0C8C7348" w14:textId="77777777" w:rsidR="005B56C4" w:rsidRPr="00BA2A28" w:rsidRDefault="005B56C4" w:rsidP="005B56C4">
      <w:pPr>
        <w:pStyle w:val="Zkladntext"/>
        <w:rPr>
          <w:rFonts w:ascii="Arial" w:hAnsi="Arial" w:cs="Arial"/>
          <w:color w:val="000000"/>
          <w:sz w:val="20"/>
        </w:rPr>
      </w:pPr>
    </w:p>
    <w:p w14:paraId="032F5725" w14:textId="77777777" w:rsidR="005B56C4" w:rsidRPr="00BA2A28" w:rsidRDefault="005B56C4" w:rsidP="005B56C4">
      <w:pPr>
        <w:pStyle w:val="Zkladntext"/>
        <w:rPr>
          <w:rFonts w:ascii="Arial" w:hAnsi="Arial" w:cs="Arial"/>
          <w:color w:val="000000"/>
          <w:sz w:val="20"/>
        </w:rPr>
      </w:pPr>
    </w:p>
    <w:p w14:paraId="4A2ECC94" w14:textId="77777777" w:rsidR="005B56C4" w:rsidRPr="00BA2A28" w:rsidRDefault="005B56C4" w:rsidP="005B56C4">
      <w:pPr>
        <w:pStyle w:val="Zkladntext"/>
        <w:rPr>
          <w:rFonts w:ascii="Arial" w:hAnsi="Arial" w:cs="Arial"/>
          <w:color w:val="000000"/>
          <w:sz w:val="20"/>
        </w:rPr>
      </w:pPr>
    </w:p>
    <w:p w14:paraId="006B3512" w14:textId="77777777" w:rsidR="005B56C4" w:rsidRPr="00BA2A28" w:rsidRDefault="005B56C4" w:rsidP="005B56C4">
      <w:pPr>
        <w:pStyle w:val="Zkladntext"/>
        <w:rPr>
          <w:rFonts w:ascii="Arial" w:hAnsi="Arial" w:cs="Arial"/>
          <w:color w:val="000000"/>
          <w:sz w:val="20"/>
        </w:rPr>
      </w:pPr>
    </w:p>
    <w:p w14:paraId="2BDF9BDA" w14:textId="77777777" w:rsidR="005B56C4" w:rsidRPr="00BA2A28" w:rsidRDefault="005B56C4" w:rsidP="005B56C4">
      <w:pPr>
        <w:pStyle w:val="Zkladntext"/>
        <w:rPr>
          <w:rFonts w:ascii="Arial" w:hAnsi="Arial" w:cs="Arial"/>
          <w:color w:val="000000"/>
          <w:sz w:val="20"/>
        </w:rPr>
      </w:pPr>
    </w:p>
    <w:p w14:paraId="3C6AC965" w14:textId="77777777" w:rsidR="005B56C4" w:rsidRPr="00BA2A28" w:rsidRDefault="005B56C4" w:rsidP="005B56C4">
      <w:pPr>
        <w:pStyle w:val="Zkladntext"/>
        <w:rPr>
          <w:rFonts w:ascii="Arial" w:hAnsi="Arial" w:cs="Arial"/>
          <w:b/>
          <w:caps/>
          <w:color w:val="000000"/>
          <w:sz w:val="20"/>
        </w:rPr>
      </w:pPr>
      <w:r w:rsidRPr="00BA2A28">
        <w:rPr>
          <w:rFonts w:ascii="Arial" w:hAnsi="Arial" w:cs="Arial"/>
          <w:color w:val="000000"/>
          <w:sz w:val="20"/>
        </w:rPr>
        <w:t>Návrh na plnenie kritéria  v ponuke musí byť zaokrúhlený maximálne na dve desatinné miesta.</w:t>
      </w:r>
    </w:p>
    <w:p w14:paraId="67BD0CCE" w14:textId="77777777" w:rsidR="005B56C4" w:rsidRPr="00BA2A28" w:rsidRDefault="005B56C4" w:rsidP="005B56C4">
      <w:pPr>
        <w:rPr>
          <w:rFonts w:ascii="Arial" w:hAnsi="Arial" w:cs="Arial"/>
          <w:color w:val="000000"/>
          <w:sz w:val="20"/>
          <w:szCs w:val="20"/>
        </w:rPr>
      </w:pPr>
      <w:bookmarkStart w:id="0" w:name="_Toc345071368"/>
      <w:bookmarkStart w:id="1" w:name="_Toc345940231"/>
    </w:p>
    <w:p w14:paraId="5AA12C93" w14:textId="77777777" w:rsidR="005B56C4" w:rsidRPr="00BA2A28" w:rsidRDefault="005B56C4" w:rsidP="005B56C4">
      <w:pPr>
        <w:rPr>
          <w:rFonts w:ascii="Arial" w:hAnsi="Arial" w:cs="Arial"/>
          <w:color w:val="000000"/>
          <w:sz w:val="20"/>
          <w:szCs w:val="20"/>
        </w:rPr>
      </w:pPr>
    </w:p>
    <w:bookmarkEnd w:id="0"/>
    <w:bookmarkEnd w:id="1"/>
    <w:p w14:paraId="55BBC329" w14:textId="1F3ADB5B" w:rsidR="000C7A58" w:rsidRDefault="000C7A58" w:rsidP="00D91088">
      <w:pPr>
        <w:rPr>
          <w:rFonts w:ascii="Arial" w:hAnsi="Arial" w:cs="Arial"/>
          <w:b/>
          <w:sz w:val="22"/>
          <w:szCs w:val="22"/>
        </w:rPr>
      </w:pPr>
    </w:p>
    <w:p w14:paraId="229E795C" w14:textId="77777777" w:rsidR="003D11CC" w:rsidRDefault="003D11CC" w:rsidP="003D11CC">
      <w:pPr>
        <w:jc w:val="center"/>
        <w:rPr>
          <w:rFonts w:ascii="Arial" w:hAnsi="Arial" w:cs="Arial"/>
          <w:b/>
          <w:color w:val="000000"/>
          <w:sz w:val="40"/>
          <w:szCs w:val="40"/>
        </w:rPr>
      </w:pPr>
    </w:p>
    <w:p w14:paraId="5B92E134" w14:textId="77777777" w:rsidR="003D11CC" w:rsidRDefault="003D11CC" w:rsidP="003D11CC">
      <w:pPr>
        <w:jc w:val="center"/>
        <w:rPr>
          <w:rFonts w:ascii="Arial" w:hAnsi="Arial" w:cs="Arial"/>
          <w:b/>
          <w:color w:val="000000"/>
          <w:sz w:val="40"/>
          <w:szCs w:val="40"/>
        </w:rPr>
      </w:pPr>
    </w:p>
    <w:p w14:paraId="4EEAD7A2" w14:textId="77777777" w:rsidR="0016688F" w:rsidRDefault="0016688F" w:rsidP="003D11CC">
      <w:pPr>
        <w:jc w:val="center"/>
        <w:rPr>
          <w:rFonts w:ascii="Arial" w:hAnsi="Arial" w:cs="Arial"/>
          <w:b/>
          <w:color w:val="000000"/>
          <w:sz w:val="40"/>
          <w:szCs w:val="40"/>
        </w:rPr>
      </w:pPr>
    </w:p>
    <w:p w14:paraId="3A2E6AB9" w14:textId="77777777" w:rsidR="0016688F" w:rsidRDefault="0016688F" w:rsidP="003D11CC">
      <w:pPr>
        <w:rPr>
          <w:rFonts w:ascii="Arial" w:hAnsi="Arial" w:cs="Arial"/>
          <w:b/>
          <w:sz w:val="22"/>
          <w:szCs w:val="22"/>
        </w:rPr>
      </w:pPr>
    </w:p>
    <w:p w14:paraId="43DA6C8B" w14:textId="225F3985" w:rsidR="003D11CC" w:rsidRPr="00BA2A28" w:rsidRDefault="003D11CC" w:rsidP="003D11CC">
      <w:pPr>
        <w:rPr>
          <w:rFonts w:ascii="Arial" w:hAnsi="Arial" w:cs="Arial"/>
          <w:b/>
          <w:sz w:val="22"/>
          <w:szCs w:val="22"/>
        </w:rPr>
      </w:pPr>
      <w:r w:rsidRPr="00C20836">
        <w:rPr>
          <w:rFonts w:ascii="Arial" w:hAnsi="Arial" w:cs="Arial"/>
          <w:b/>
          <w:sz w:val="22"/>
          <w:szCs w:val="22"/>
        </w:rPr>
        <w:lastRenderedPageBreak/>
        <w:t>B.</w:t>
      </w:r>
      <w:r w:rsidRPr="00BA2A28">
        <w:rPr>
          <w:rFonts w:ascii="Arial" w:hAnsi="Arial" w:cs="Arial"/>
          <w:b/>
          <w:sz w:val="22"/>
          <w:szCs w:val="22"/>
        </w:rPr>
        <w:t>4 NÁVRH NA PLNENIE KRITÉRIA</w:t>
      </w:r>
    </w:p>
    <w:p w14:paraId="2D82DFFF" w14:textId="77777777" w:rsidR="003D11CC" w:rsidRDefault="003D11CC" w:rsidP="003D11CC">
      <w:pPr>
        <w:rPr>
          <w:rFonts w:ascii="Arial" w:hAnsi="Arial" w:cs="Arial"/>
          <w:b/>
          <w:sz w:val="22"/>
          <w:szCs w:val="22"/>
        </w:rPr>
      </w:pPr>
      <w:r>
        <w:rPr>
          <w:rFonts w:ascii="Arial" w:hAnsi="Arial" w:cs="Arial"/>
          <w:b/>
          <w:sz w:val="22"/>
          <w:szCs w:val="22"/>
        </w:rPr>
        <w:t>(</w:t>
      </w:r>
      <w:r w:rsidRPr="00BA375C">
        <w:rPr>
          <w:rFonts w:ascii="Arial" w:hAnsi="Arial" w:cs="Arial"/>
          <w:b/>
          <w:bCs/>
          <w:sz w:val="22"/>
          <w:szCs w:val="22"/>
        </w:rPr>
        <w:t xml:space="preserve">Príloha </w:t>
      </w:r>
      <w:r w:rsidRPr="00BA375C">
        <w:rPr>
          <w:rFonts w:ascii="Arial" w:hAnsi="Arial" w:cs="Arial"/>
          <w:b/>
          <w:sz w:val="22"/>
          <w:szCs w:val="22"/>
        </w:rPr>
        <w:t>č</w:t>
      </w:r>
      <w:r w:rsidRPr="00BA375C">
        <w:rPr>
          <w:rFonts w:ascii="Arial" w:hAnsi="Arial" w:cs="Arial"/>
          <w:b/>
          <w:bCs/>
          <w:sz w:val="22"/>
          <w:szCs w:val="22"/>
        </w:rPr>
        <w:t xml:space="preserve">. </w:t>
      </w:r>
      <w:r>
        <w:rPr>
          <w:rFonts w:ascii="Arial" w:hAnsi="Arial" w:cs="Arial"/>
          <w:b/>
          <w:bCs/>
          <w:sz w:val="22"/>
          <w:szCs w:val="22"/>
        </w:rPr>
        <w:t>1</w:t>
      </w:r>
      <w:r w:rsidRPr="00BA375C">
        <w:rPr>
          <w:rFonts w:ascii="Arial" w:hAnsi="Arial" w:cs="Arial"/>
          <w:b/>
          <w:bCs/>
          <w:sz w:val="22"/>
          <w:szCs w:val="22"/>
        </w:rPr>
        <w:t xml:space="preserve"> k zmluve o dielo</w:t>
      </w:r>
      <w:r>
        <w:rPr>
          <w:rFonts w:ascii="Arial" w:hAnsi="Arial" w:cs="Arial"/>
          <w:b/>
          <w:sz w:val="22"/>
          <w:szCs w:val="22"/>
        </w:rPr>
        <w:t>)</w:t>
      </w:r>
    </w:p>
    <w:p w14:paraId="668DC34C" w14:textId="77777777" w:rsidR="003D11CC" w:rsidRDefault="003D11CC" w:rsidP="003D11CC">
      <w:pPr>
        <w:jc w:val="center"/>
        <w:rPr>
          <w:rFonts w:ascii="Arial" w:hAnsi="Arial" w:cs="Arial"/>
          <w:b/>
          <w:color w:val="000000"/>
          <w:sz w:val="40"/>
          <w:szCs w:val="40"/>
        </w:rPr>
      </w:pPr>
    </w:p>
    <w:p w14:paraId="5C7A7DB5" w14:textId="4AD4F37C" w:rsidR="003D11CC" w:rsidRPr="00BA2A28" w:rsidRDefault="003D11CC" w:rsidP="003D11CC">
      <w:pPr>
        <w:jc w:val="center"/>
        <w:rPr>
          <w:rFonts w:ascii="Arial" w:hAnsi="Arial" w:cs="Arial"/>
          <w:b/>
          <w:color w:val="000000"/>
          <w:sz w:val="40"/>
          <w:szCs w:val="40"/>
        </w:rPr>
      </w:pPr>
      <w:r w:rsidRPr="00BA2A28">
        <w:rPr>
          <w:rFonts w:ascii="Arial" w:hAnsi="Arial" w:cs="Arial"/>
          <w:b/>
          <w:color w:val="000000"/>
          <w:sz w:val="40"/>
          <w:szCs w:val="40"/>
        </w:rPr>
        <w:t>Návrh na  plnenie kritéria</w:t>
      </w:r>
    </w:p>
    <w:p w14:paraId="623570AD" w14:textId="77777777" w:rsidR="003D11CC" w:rsidRPr="00BA2A28" w:rsidRDefault="003D11CC" w:rsidP="003D11CC">
      <w:pPr>
        <w:jc w:val="center"/>
        <w:rPr>
          <w:rFonts w:ascii="Arial" w:hAnsi="Arial" w:cs="Arial"/>
          <w:b/>
          <w:color w:val="000000"/>
          <w:sz w:val="40"/>
          <w:szCs w:val="40"/>
        </w:rPr>
      </w:pPr>
    </w:p>
    <w:p w14:paraId="37309A94" w14:textId="77777777" w:rsidR="003D11CC" w:rsidRPr="00BA2A28" w:rsidRDefault="003D11CC" w:rsidP="003D11CC">
      <w:pPr>
        <w:jc w:val="center"/>
        <w:rPr>
          <w:rFonts w:ascii="Arial" w:hAnsi="Arial" w:cs="Arial"/>
          <w:b/>
          <w:color w:val="000000"/>
          <w:sz w:val="20"/>
          <w:szCs w:val="20"/>
        </w:rPr>
      </w:pPr>
    </w:p>
    <w:p w14:paraId="5EA6F1A9" w14:textId="77777777" w:rsidR="003D11CC" w:rsidRPr="00BA375C" w:rsidRDefault="003D11CC" w:rsidP="003D11CC">
      <w:pPr>
        <w:jc w:val="both"/>
        <w:rPr>
          <w:rFonts w:ascii="Arial" w:hAnsi="Arial" w:cs="Arial"/>
          <w:color w:val="000000"/>
          <w:sz w:val="20"/>
          <w:szCs w:val="20"/>
        </w:rPr>
      </w:pPr>
      <w:r w:rsidRPr="00BA375C">
        <w:rPr>
          <w:rFonts w:ascii="Arial" w:hAnsi="Arial" w:cs="Arial"/>
          <w:color w:val="000000"/>
          <w:sz w:val="20"/>
          <w:szCs w:val="20"/>
        </w:rPr>
        <w:t>Obchodný názov uchádzača: .............................................................................</w:t>
      </w:r>
    </w:p>
    <w:p w14:paraId="4591CEB0" w14:textId="77777777" w:rsidR="003D11CC" w:rsidRPr="00BA375C" w:rsidRDefault="003D11CC" w:rsidP="003D11CC">
      <w:pPr>
        <w:jc w:val="both"/>
        <w:rPr>
          <w:rFonts w:ascii="Arial" w:hAnsi="Arial" w:cs="Arial"/>
          <w:color w:val="000000"/>
          <w:sz w:val="20"/>
          <w:szCs w:val="20"/>
        </w:rPr>
      </w:pPr>
    </w:p>
    <w:p w14:paraId="05B31E2B" w14:textId="77777777" w:rsidR="003D11CC" w:rsidRPr="00BA375C" w:rsidRDefault="003D11CC" w:rsidP="003D11CC">
      <w:pPr>
        <w:jc w:val="both"/>
        <w:rPr>
          <w:rFonts w:ascii="Arial" w:hAnsi="Arial" w:cs="Arial"/>
          <w:color w:val="000000"/>
          <w:sz w:val="20"/>
          <w:szCs w:val="20"/>
        </w:rPr>
      </w:pPr>
      <w:r w:rsidRPr="00BA375C">
        <w:rPr>
          <w:rFonts w:ascii="Arial" w:hAnsi="Arial" w:cs="Arial"/>
          <w:color w:val="000000"/>
          <w:sz w:val="20"/>
          <w:szCs w:val="20"/>
        </w:rPr>
        <w:t>Adresa sídla uchádzača: ....................................................................................</w:t>
      </w:r>
    </w:p>
    <w:p w14:paraId="4398FE22" w14:textId="77777777" w:rsidR="003D11CC" w:rsidRPr="00BA375C" w:rsidRDefault="003D11CC" w:rsidP="003D11CC">
      <w:pPr>
        <w:jc w:val="both"/>
        <w:rPr>
          <w:rFonts w:ascii="Arial" w:hAnsi="Arial" w:cs="Arial"/>
          <w:color w:val="000000"/>
          <w:sz w:val="20"/>
          <w:szCs w:val="20"/>
        </w:rPr>
      </w:pPr>
    </w:p>
    <w:p w14:paraId="5F5A4620" w14:textId="77777777" w:rsidR="003D11CC" w:rsidRPr="00BA375C" w:rsidRDefault="003D11CC" w:rsidP="003D11CC">
      <w:pPr>
        <w:jc w:val="both"/>
        <w:rPr>
          <w:rFonts w:ascii="Arial" w:hAnsi="Arial" w:cs="Arial"/>
          <w:color w:val="000000"/>
          <w:sz w:val="20"/>
          <w:szCs w:val="20"/>
        </w:rPr>
      </w:pPr>
      <w:r w:rsidRPr="00BA375C">
        <w:rPr>
          <w:rFonts w:ascii="Arial" w:hAnsi="Arial" w:cs="Arial"/>
          <w:color w:val="000000"/>
          <w:sz w:val="20"/>
          <w:szCs w:val="20"/>
        </w:rPr>
        <w:t>IČO: ............</w:t>
      </w:r>
    </w:p>
    <w:p w14:paraId="2541296C" w14:textId="77777777" w:rsidR="003D11CC" w:rsidRPr="00BA375C" w:rsidRDefault="003D11CC" w:rsidP="003D11CC">
      <w:pPr>
        <w:jc w:val="both"/>
        <w:rPr>
          <w:rFonts w:ascii="Arial" w:hAnsi="Arial" w:cs="Arial"/>
          <w:color w:val="000000"/>
          <w:sz w:val="20"/>
          <w:szCs w:val="20"/>
        </w:rPr>
      </w:pPr>
    </w:p>
    <w:p w14:paraId="4FDEC802" w14:textId="77777777" w:rsidR="003D11CC" w:rsidRPr="00BA375C" w:rsidRDefault="003D11CC" w:rsidP="003D11CC">
      <w:pPr>
        <w:jc w:val="both"/>
        <w:rPr>
          <w:rFonts w:ascii="Arial" w:hAnsi="Arial" w:cs="Arial"/>
          <w:color w:val="000000"/>
          <w:sz w:val="20"/>
          <w:szCs w:val="20"/>
        </w:rPr>
      </w:pPr>
      <w:r w:rsidRPr="00BA375C">
        <w:rPr>
          <w:rFonts w:ascii="Arial" w:hAnsi="Arial" w:cs="Arial"/>
          <w:color w:val="000000"/>
          <w:sz w:val="20"/>
          <w:szCs w:val="20"/>
        </w:rPr>
        <w:t>Kontaktné údaje: ...........</w:t>
      </w:r>
    </w:p>
    <w:p w14:paraId="30ABE246" w14:textId="77777777" w:rsidR="003D11CC" w:rsidRPr="00BA375C" w:rsidRDefault="003D11CC" w:rsidP="003D11CC">
      <w:pPr>
        <w:rPr>
          <w:rFonts w:ascii="Arial" w:hAnsi="Arial" w:cs="Arial"/>
          <w:color w:val="000000"/>
          <w:sz w:val="20"/>
          <w:szCs w:val="20"/>
        </w:rPr>
      </w:pPr>
    </w:p>
    <w:p w14:paraId="4D146056" w14:textId="77777777" w:rsidR="003D11CC" w:rsidRPr="00BA375C" w:rsidRDefault="003D11CC" w:rsidP="003D11CC">
      <w:pPr>
        <w:rPr>
          <w:rFonts w:ascii="Arial" w:hAnsi="Arial" w:cs="Arial"/>
          <w:color w:val="000000"/>
          <w:sz w:val="20"/>
          <w:szCs w:val="20"/>
        </w:rPr>
      </w:pPr>
      <w:r w:rsidRPr="00BA375C">
        <w:rPr>
          <w:rFonts w:ascii="Arial" w:hAnsi="Arial" w:cs="Arial"/>
          <w:color w:val="000000"/>
          <w:sz w:val="20"/>
          <w:szCs w:val="20"/>
        </w:rPr>
        <w:t>Kritérium: Celková cena  (EUR s DPH) – 100%</w:t>
      </w:r>
    </w:p>
    <w:p w14:paraId="21C092F8" w14:textId="77777777" w:rsidR="003D11CC" w:rsidRPr="00BA375C" w:rsidRDefault="003D11CC" w:rsidP="003D11CC">
      <w:pPr>
        <w:rPr>
          <w:rFonts w:ascii="Arial" w:hAnsi="Arial" w:cs="Arial"/>
          <w:color w:val="000000"/>
          <w:sz w:val="20"/>
          <w:szCs w:val="20"/>
        </w:rPr>
      </w:pPr>
    </w:p>
    <w:p w14:paraId="73D2F1C2" w14:textId="77777777" w:rsidR="003D11CC" w:rsidRDefault="003D11CC" w:rsidP="003D11CC">
      <w:pPr>
        <w:rPr>
          <w:rFonts w:ascii="Arial" w:hAnsi="Arial" w:cs="Arial"/>
          <w:b/>
          <w:color w:val="000000"/>
          <w:sz w:val="20"/>
          <w:szCs w:val="20"/>
        </w:rPr>
      </w:pPr>
    </w:p>
    <w:p w14:paraId="7E918C1E" w14:textId="77777777" w:rsidR="003D11CC" w:rsidRDefault="003D11CC" w:rsidP="003D11CC">
      <w:pPr>
        <w:rPr>
          <w:rFonts w:ascii="Arial" w:hAnsi="Arial" w:cs="Arial"/>
          <w:b/>
          <w:color w:val="000000"/>
          <w:sz w:val="20"/>
          <w:szCs w:val="20"/>
        </w:rPr>
      </w:pPr>
    </w:p>
    <w:p w14:paraId="3E7E993C" w14:textId="77777777" w:rsidR="003D11CC" w:rsidRPr="00BA2A28" w:rsidRDefault="003D11CC" w:rsidP="003D11CC">
      <w:pPr>
        <w:rPr>
          <w:rFonts w:ascii="Arial" w:hAnsi="Arial" w:cs="Arial"/>
          <w:color w:val="000000"/>
          <w:sz w:val="20"/>
          <w:szCs w:val="20"/>
        </w:rPr>
      </w:pPr>
    </w:p>
    <w:p w14:paraId="19C969CB" w14:textId="77777777" w:rsidR="003D11CC" w:rsidRDefault="003D11CC" w:rsidP="003D11CC">
      <w:pPr>
        <w:rPr>
          <w:rFonts w:ascii="Arial" w:hAnsi="Arial" w:cs="Arial"/>
          <w:b/>
          <w:color w:val="000000"/>
          <w:sz w:val="20"/>
          <w:szCs w:val="20"/>
        </w:rPr>
      </w:pPr>
      <w:r>
        <w:rPr>
          <w:rFonts w:ascii="Arial" w:hAnsi="Arial" w:cs="Arial"/>
          <w:b/>
          <w:color w:val="000000"/>
          <w:sz w:val="20"/>
          <w:szCs w:val="20"/>
        </w:rPr>
        <w:t>Časť 2 zákazky</w:t>
      </w:r>
    </w:p>
    <w:p w14:paraId="5EEC3FCD" w14:textId="77777777" w:rsidR="003D11CC" w:rsidRPr="00BA2A28" w:rsidRDefault="003D11CC" w:rsidP="003D11CC">
      <w:pPr>
        <w:rPr>
          <w:rFonts w:ascii="Arial" w:hAnsi="Arial" w:cs="Arial"/>
          <w:b/>
          <w:color w:val="000000"/>
          <w:sz w:val="20"/>
          <w:szCs w:val="20"/>
        </w:rPr>
      </w:pPr>
    </w:p>
    <w:p w14:paraId="28587803" w14:textId="77777777" w:rsidR="003D11CC" w:rsidRPr="00BA2A28" w:rsidRDefault="003D11CC" w:rsidP="003D11CC">
      <w:pPr>
        <w:rPr>
          <w:rFonts w:ascii="Arial" w:hAnsi="Arial"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93"/>
        <w:gridCol w:w="992"/>
        <w:gridCol w:w="851"/>
        <w:gridCol w:w="1275"/>
        <w:gridCol w:w="1276"/>
        <w:gridCol w:w="1276"/>
      </w:tblGrid>
      <w:tr w:rsidR="003D11CC" w:rsidRPr="00BA375C" w14:paraId="56885C75" w14:textId="77777777" w:rsidTr="00BE6949">
        <w:tc>
          <w:tcPr>
            <w:tcW w:w="993" w:type="dxa"/>
          </w:tcPr>
          <w:p w14:paraId="6500CB14" w14:textId="77777777" w:rsidR="003D11CC" w:rsidRPr="00BA375C" w:rsidRDefault="003D11CC" w:rsidP="00BE6949">
            <w:pPr>
              <w:jc w:val="center"/>
              <w:rPr>
                <w:rFonts w:ascii="Arial" w:hAnsi="Arial" w:cs="Arial"/>
                <w:color w:val="000000"/>
                <w:sz w:val="20"/>
                <w:szCs w:val="20"/>
              </w:rPr>
            </w:pPr>
            <w:r w:rsidRPr="00BA375C">
              <w:rPr>
                <w:rFonts w:ascii="Arial" w:hAnsi="Arial" w:cs="Arial"/>
                <w:color w:val="000000"/>
                <w:sz w:val="20"/>
                <w:szCs w:val="20"/>
              </w:rPr>
              <w:t>Položka</w:t>
            </w:r>
          </w:p>
        </w:tc>
        <w:tc>
          <w:tcPr>
            <w:tcW w:w="2693" w:type="dxa"/>
          </w:tcPr>
          <w:p w14:paraId="6A7B9CBF" w14:textId="77777777" w:rsidR="003D11CC" w:rsidRPr="00BA375C" w:rsidRDefault="003D11CC" w:rsidP="00BE6949">
            <w:pPr>
              <w:jc w:val="center"/>
              <w:rPr>
                <w:rFonts w:ascii="Arial" w:hAnsi="Arial" w:cs="Arial"/>
                <w:color w:val="000000"/>
                <w:sz w:val="20"/>
                <w:szCs w:val="20"/>
              </w:rPr>
            </w:pPr>
            <w:r w:rsidRPr="00BA375C">
              <w:rPr>
                <w:rFonts w:ascii="Arial" w:hAnsi="Arial" w:cs="Arial"/>
                <w:color w:val="000000"/>
                <w:sz w:val="20"/>
                <w:szCs w:val="20"/>
              </w:rPr>
              <w:t>Názov položky</w:t>
            </w:r>
          </w:p>
        </w:tc>
        <w:tc>
          <w:tcPr>
            <w:tcW w:w="992" w:type="dxa"/>
          </w:tcPr>
          <w:p w14:paraId="23394D77" w14:textId="77777777" w:rsidR="003D11CC" w:rsidRPr="00BA375C" w:rsidRDefault="003D11CC" w:rsidP="00BE6949">
            <w:pPr>
              <w:jc w:val="center"/>
              <w:rPr>
                <w:rFonts w:ascii="Arial" w:hAnsi="Arial" w:cs="Arial"/>
                <w:color w:val="000000"/>
                <w:sz w:val="20"/>
                <w:szCs w:val="20"/>
              </w:rPr>
            </w:pPr>
            <w:proofErr w:type="spellStart"/>
            <w:r w:rsidRPr="00BA375C">
              <w:rPr>
                <w:rFonts w:ascii="Arial" w:hAnsi="Arial" w:cs="Arial"/>
                <w:color w:val="000000"/>
                <w:sz w:val="20"/>
                <w:szCs w:val="20"/>
              </w:rPr>
              <w:t>m.j</w:t>
            </w:r>
            <w:proofErr w:type="spellEnd"/>
            <w:r w:rsidRPr="00BA375C">
              <w:rPr>
                <w:rFonts w:ascii="Arial" w:hAnsi="Arial" w:cs="Arial"/>
                <w:color w:val="000000"/>
                <w:sz w:val="20"/>
                <w:szCs w:val="20"/>
              </w:rPr>
              <w:t>.</w:t>
            </w:r>
          </w:p>
        </w:tc>
        <w:tc>
          <w:tcPr>
            <w:tcW w:w="851" w:type="dxa"/>
          </w:tcPr>
          <w:p w14:paraId="685D8E4B" w14:textId="77777777" w:rsidR="003D11CC" w:rsidRPr="00BA375C" w:rsidRDefault="003D11CC" w:rsidP="00BE6949">
            <w:pPr>
              <w:jc w:val="center"/>
              <w:rPr>
                <w:rFonts w:ascii="Arial" w:hAnsi="Arial" w:cs="Arial"/>
                <w:color w:val="000000"/>
                <w:sz w:val="20"/>
                <w:szCs w:val="20"/>
              </w:rPr>
            </w:pPr>
            <w:r w:rsidRPr="00BA375C">
              <w:rPr>
                <w:rFonts w:ascii="Arial" w:hAnsi="Arial" w:cs="Arial"/>
                <w:color w:val="000000"/>
                <w:sz w:val="20"/>
                <w:szCs w:val="20"/>
              </w:rPr>
              <w:t xml:space="preserve">Počet </w:t>
            </w:r>
            <w:proofErr w:type="spellStart"/>
            <w:r w:rsidRPr="00BA375C">
              <w:rPr>
                <w:rFonts w:ascii="Arial" w:hAnsi="Arial" w:cs="Arial"/>
                <w:color w:val="000000"/>
                <w:sz w:val="20"/>
                <w:szCs w:val="20"/>
              </w:rPr>
              <w:t>m.j</w:t>
            </w:r>
            <w:proofErr w:type="spellEnd"/>
            <w:r w:rsidRPr="00BA375C">
              <w:rPr>
                <w:rFonts w:ascii="Arial" w:hAnsi="Arial" w:cs="Arial"/>
                <w:color w:val="000000"/>
                <w:sz w:val="20"/>
                <w:szCs w:val="20"/>
              </w:rPr>
              <w:t>.</w:t>
            </w:r>
          </w:p>
        </w:tc>
        <w:tc>
          <w:tcPr>
            <w:tcW w:w="1275" w:type="dxa"/>
          </w:tcPr>
          <w:p w14:paraId="6828B8B2" w14:textId="77777777" w:rsidR="003D11CC" w:rsidRPr="00BA375C" w:rsidRDefault="003D11CC" w:rsidP="00BE6949">
            <w:pPr>
              <w:jc w:val="center"/>
              <w:rPr>
                <w:rFonts w:ascii="Arial" w:hAnsi="Arial" w:cs="Arial"/>
                <w:color w:val="000000"/>
                <w:sz w:val="20"/>
                <w:szCs w:val="20"/>
              </w:rPr>
            </w:pPr>
            <w:r w:rsidRPr="00BA375C">
              <w:rPr>
                <w:rFonts w:ascii="Arial" w:hAnsi="Arial" w:cs="Arial"/>
                <w:color w:val="000000"/>
                <w:sz w:val="20"/>
                <w:szCs w:val="20"/>
              </w:rPr>
              <w:t>Cena v EUR bez DPH</w:t>
            </w:r>
          </w:p>
        </w:tc>
        <w:tc>
          <w:tcPr>
            <w:tcW w:w="1276" w:type="dxa"/>
          </w:tcPr>
          <w:p w14:paraId="7D42829D" w14:textId="77777777" w:rsidR="003D11CC" w:rsidRPr="00BA375C" w:rsidRDefault="003D11CC" w:rsidP="00BE6949">
            <w:pPr>
              <w:jc w:val="center"/>
              <w:rPr>
                <w:rFonts w:ascii="Arial" w:hAnsi="Arial" w:cs="Arial"/>
                <w:color w:val="000000"/>
                <w:sz w:val="20"/>
                <w:szCs w:val="20"/>
              </w:rPr>
            </w:pPr>
            <w:r w:rsidRPr="00BA375C">
              <w:rPr>
                <w:rFonts w:ascii="Arial" w:hAnsi="Arial" w:cs="Arial"/>
                <w:color w:val="000000"/>
                <w:sz w:val="20"/>
                <w:szCs w:val="20"/>
              </w:rPr>
              <w:t>DPH v EUR</w:t>
            </w:r>
          </w:p>
        </w:tc>
        <w:tc>
          <w:tcPr>
            <w:tcW w:w="1276" w:type="dxa"/>
          </w:tcPr>
          <w:p w14:paraId="7B99CE32" w14:textId="77777777" w:rsidR="003D11CC" w:rsidRPr="00BA375C" w:rsidRDefault="003D11CC" w:rsidP="00BE6949">
            <w:pPr>
              <w:jc w:val="center"/>
              <w:rPr>
                <w:rFonts w:ascii="Arial" w:hAnsi="Arial" w:cs="Arial"/>
                <w:color w:val="000000"/>
                <w:sz w:val="20"/>
                <w:szCs w:val="20"/>
              </w:rPr>
            </w:pPr>
            <w:r w:rsidRPr="00BA375C">
              <w:rPr>
                <w:rFonts w:ascii="Arial" w:hAnsi="Arial" w:cs="Arial"/>
                <w:color w:val="000000"/>
                <w:sz w:val="20"/>
                <w:szCs w:val="20"/>
              </w:rPr>
              <w:t>Cena v EUR s DPH</w:t>
            </w:r>
          </w:p>
        </w:tc>
      </w:tr>
      <w:tr w:rsidR="003D11CC" w:rsidRPr="00BA375C" w14:paraId="182C2C86" w14:textId="77777777" w:rsidTr="00BE6949">
        <w:trPr>
          <w:trHeight w:val="184"/>
        </w:trPr>
        <w:tc>
          <w:tcPr>
            <w:tcW w:w="993" w:type="dxa"/>
          </w:tcPr>
          <w:p w14:paraId="484FDDEE" w14:textId="77777777" w:rsidR="003D11CC" w:rsidRPr="00BA375C" w:rsidRDefault="003D11CC" w:rsidP="00BE6949">
            <w:pPr>
              <w:jc w:val="center"/>
              <w:rPr>
                <w:rFonts w:ascii="Arial" w:hAnsi="Arial" w:cs="Arial"/>
                <w:bCs/>
                <w:color w:val="000000"/>
                <w:sz w:val="20"/>
                <w:szCs w:val="20"/>
              </w:rPr>
            </w:pPr>
            <w:r w:rsidRPr="00BA375C">
              <w:rPr>
                <w:rFonts w:ascii="Arial" w:hAnsi="Arial" w:cs="Arial"/>
                <w:bCs/>
                <w:color w:val="000000"/>
                <w:sz w:val="20"/>
                <w:szCs w:val="20"/>
              </w:rPr>
              <w:t>1</w:t>
            </w:r>
          </w:p>
        </w:tc>
        <w:tc>
          <w:tcPr>
            <w:tcW w:w="2693" w:type="dxa"/>
            <w:vAlign w:val="center"/>
          </w:tcPr>
          <w:p w14:paraId="3B01BCBE" w14:textId="31847C65" w:rsidR="003D11CC" w:rsidRPr="00BA375C" w:rsidRDefault="00261A1F" w:rsidP="00BE6949">
            <w:pPr>
              <w:rPr>
                <w:rFonts w:ascii="Arial" w:hAnsi="Arial" w:cs="Arial"/>
                <w:color w:val="000000"/>
                <w:sz w:val="20"/>
                <w:szCs w:val="20"/>
              </w:rPr>
            </w:pPr>
            <w:r w:rsidRPr="00261A1F">
              <w:rPr>
                <w:rFonts w:ascii="Arial" w:hAnsi="Arial" w:cs="Arial"/>
                <w:bCs/>
                <w:sz w:val="20"/>
                <w:szCs w:val="20"/>
              </w:rPr>
              <w:t xml:space="preserve">Základná škola s materskou školou, </w:t>
            </w:r>
            <w:proofErr w:type="spellStart"/>
            <w:r w:rsidRPr="00261A1F">
              <w:rPr>
                <w:rFonts w:ascii="Arial" w:hAnsi="Arial" w:cs="Arial"/>
                <w:bCs/>
                <w:sz w:val="20"/>
                <w:szCs w:val="20"/>
              </w:rPr>
              <w:t>Podzávoz</w:t>
            </w:r>
            <w:proofErr w:type="spellEnd"/>
            <w:r w:rsidRPr="00261A1F">
              <w:rPr>
                <w:rFonts w:ascii="Arial" w:hAnsi="Arial" w:cs="Arial"/>
                <w:bCs/>
                <w:sz w:val="20"/>
                <w:szCs w:val="20"/>
              </w:rPr>
              <w:t xml:space="preserve"> 2739, Čadca-stavebné úpravy </w:t>
            </w:r>
          </w:p>
        </w:tc>
        <w:tc>
          <w:tcPr>
            <w:tcW w:w="992" w:type="dxa"/>
          </w:tcPr>
          <w:p w14:paraId="4CB2913A" w14:textId="77777777" w:rsidR="003D11CC" w:rsidRPr="00BA375C" w:rsidRDefault="003D11CC" w:rsidP="00BE6949">
            <w:pPr>
              <w:jc w:val="center"/>
              <w:rPr>
                <w:rFonts w:ascii="Arial" w:hAnsi="Arial" w:cs="Arial"/>
                <w:color w:val="000000"/>
                <w:sz w:val="20"/>
                <w:szCs w:val="20"/>
              </w:rPr>
            </w:pPr>
            <w:r w:rsidRPr="00BA375C">
              <w:rPr>
                <w:rFonts w:ascii="Arial" w:hAnsi="Arial" w:cs="Arial"/>
                <w:color w:val="000000"/>
                <w:sz w:val="20"/>
                <w:szCs w:val="20"/>
              </w:rPr>
              <w:t>dielo</w:t>
            </w:r>
          </w:p>
        </w:tc>
        <w:tc>
          <w:tcPr>
            <w:tcW w:w="851" w:type="dxa"/>
          </w:tcPr>
          <w:p w14:paraId="797A2D7E" w14:textId="77777777" w:rsidR="003D11CC" w:rsidRPr="00BA375C" w:rsidRDefault="003D11CC" w:rsidP="00BE6949">
            <w:pPr>
              <w:jc w:val="center"/>
              <w:rPr>
                <w:rFonts w:ascii="Arial" w:hAnsi="Arial" w:cs="Arial"/>
                <w:color w:val="000000"/>
                <w:sz w:val="20"/>
                <w:szCs w:val="20"/>
              </w:rPr>
            </w:pPr>
            <w:r w:rsidRPr="00BA375C">
              <w:rPr>
                <w:rFonts w:ascii="Arial" w:hAnsi="Arial" w:cs="Arial"/>
                <w:color w:val="000000"/>
                <w:sz w:val="20"/>
                <w:szCs w:val="20"/>
              </w:rPr>
              <w:t>1</w:t>
            </w:r>
          </w:p>
        </w:tc>
        <w:tc>
          <w:tcPr>
            <w:tcW w:w="1275" w:type="dxa"/>
          </w:tcPr>
          <w:p w14:paraId="5F30294B" w14:textId="77777777" w:rsidR="003D11CC" w:rsidRPr="00BA375C" w:rsidRDefault="003D11CC" w:rsidP="00BE6949">
            <w:pPr>
              <w:rPr>
                <w:rFonts w:ascii="Arial" w:hAnsi="Arial" w:cs="Arial"/>
                <w:color w:val="000000"/>
                <w:sz w:val="20"/>
                <w:szCs w:val="20"/>
              </w:rPr>
            </w:pPr>
          </w:p>
        </w:tc>
        <w:tc>
          <w:tcPr>
            <w:tcW w:w="1276" w:type="dxa"/>
          </w:tcPr>
          <w:p w14:paraId="55ACF916" w14:textId="77777777" w:rsidR="003D11CC" w:rsidRPr="00BA375C" w:rsidRDefault="003D11CC" w:rsidP="00BE6949">
            <w:pPr>
              <w:rPr>
                <w:rFonts w:ascii="Arial" w:hAnsi="Arial" w:cs="Arial"/>
                <w:color w:val="000000"/>
                <w:sz w:val="20"/>
                <w:szCs w:val="20"/>
              </w:rPr>
            </w:pPr>
          </w:p>
        </w:tc>
        <w:tc>
          <w:tcPr>
            <w:tcW w:w="1276" w:type="dxa"/>
          </w:tcPr>
          <w:p w14:paraId="67DCAED6" w14:textId="77777777" w:rsidR="003D11CC" w:rsidRPr="00BA375C" w:rsidRDefault="003D11CC" w:rsidP="00BE6949">
            <w:pPr>
              <w:rPr>
                <w:rFonts w:ascii="Arial" w:hAnsi="Arial" w:cs="Arial"/>
                <w:color w:val="000000"/>
                <w:sz w:val="20"/>
                <w:szCs w:val="20"/>
              </w:rPr>
            </w:pPr>
          </w:p>
        </w:tc>
      </w:tr>
    </w:tbl>
    <w:p w14:paraId="71B4CFEB" w14:textId="77777777" w:rsidR="003D11CC" w:rsidRPr="00BA2A28" w:rsidRDefault="003D11CC" w:rsidP="003D11CC">
      <w:pPr>
        <w:rPr>
          <w:rFonts w:ascii="Arial" w:hAnsi="Arial" w:cs="Arial"/>
          <w:color w:val="000000"/>
          <w:sz w:val="20"/>
          <w:szCs w:val="20"/>
        </w:rPr>
      </w:pPr>
    </w:p>
    <w:p w14:paraId="40994FE6" w14:textId="77777777" w:rsidR="003D11CC" w:rsidRPr="00BA2A28" w:rsidRDefault="003D11CC" w:rsidP="003D11CC">
      <w:pPr>
        <w:rPr>
          <w:rFonts w:ascii="Arial" w:hAnsi="Arial" w:cs="Arial"/>
          <w:color w:val="000000"/>
          <w:sz w:val="20"/>
          <w:szCs w:val="20"/>
        </w:rPr>
      </w:pPr>
    </w:p>
    <w:p w14:paraId="549B0930" w14:textId="77777777" w:rsidR="003D11CC" w:rsidRPr="00BA2A28" w:rsidRDefault="003D11CC" w:rsidP="003D11CC">
      <w:pPr>
        <w:pStyle w:val="Zkladntext"/>
        <w:tabs>
          <w:tab w:val="left" w:pos="5423"/>
        </w:tabs>
        <w:rPr>
          <w:rFonts w:ascii="Arial" w:hAnsi="Arial" w:cs="Arial"/>
          <w:color w:val="000000"/>
          <w:sz w:val="20"/>
        </w:rPr>
      </w:pPr>
      <w:r w:rsidRPr="00BA2A28">
        <w:rPr>
          <w:rFonts w:ascii="Arial" w:hAnsi="Arial" w:cs="Arial"/>
          <w:color w:val="000000"/>
          <w:sz w:val="20"/>
        </w:rPr>
        <w:t>V ............................. dňa ................</w:t>
      </w:r>
    </w:p>
    <w:p w14:paraId="5ABC6016" w14:textId="77777777" w:rsidR="003D11CC" w:rsidRPr="00BA2A28" w:rsidRDefault="003D11CC" w:rsidP="003D11CC">
      <w:pPr>
        <w:pStyle w:val="Zkladntext"/>
        <w:tabs>
          <w:tab w:val="left" w:pos="5423"/>
        </w:tabs>
        <w:rPr>
          <w:rFonts w:ascii="Arial" w:hAnsi="Arial" w:cs="Arial"/>
          <w:color w:val="000000"/>
          <w:sz w:val="20"/>
        </w:rPr>
      </w:pPr>
    </w:p>
    <w:p w14:paraId="07BF0A2E" w14:textId="77777777" w:rsidR="003D11CC" w:rsidRPr="00BA2A28" w:rsidRDefault="003D11CC" w:rsidP="003D11CC">
      <w:pPr>
        <w:pStyle w:val="Zkladntext"/>
        <w:tabs>
          <w:tab w:val="left" w:pos="5423"/>
        </w:tabs>
        <w:rPr>
          <w:rFonts w:ascii="Arial" w:hAnsi="Arial" w:cs="Arial"/>
          <w:color w:val="000000"/>
          <w:sz w:val="20"/>
        </w:rPr>
      </w:pPr>
    </w:p>
    <w:p w14:paraId="46F6468D" w14:textId="77777777" w:rsidR="003D11CC" w:rsidRPr="00BA2A28" w:rsidRDefault="003D11CC" w:rsidP="003D11CC">
      <w:pPr>
        <w:pStyle w:val="Zkladntext"/>
        <w:tabs>
          <w:tab w:val="left" w:pos="5423"/>
        </w:tabs>
        <w:rPr>
          <w:rFonts w:ascii="Arial" w:hAnsi="Arial" w:cs="Arial"/>
          <w:color w:val="000000"/>
          <w:sz w:val="20"/>
        </w:rPr>
      </w:pPr>
      <w:r w:rsidRPr="00BA2A28">
        <w:rPr>
          <w:rFonts w:ascii="Arial" w:hAnsi="Arial" w:cs="Arial"/>
          <w:color w:val="000000"/>
          <w:sz w:val="20"/>
        </w:rPr>
        <w:tab/>
        <w:t>..............................................................</w:t>
      </w:r>
    </w:p>
    <w:p w14:paraId="70FD5FC5" w14:textId="77777777" w:rsidR="003D11CC" w:rsidRPr="00BA2A28" w:rsidRDefault="003D11CC" w:rsidP="003D11CC">
      <w:pPr>
        <w:pStyle w:val="Zkladntext"/>
        <w:tabs>
          <w:tab w:val="left" w:pos="5423"/>
        </w:tabs>
        <w:rPr>
          <w:rFonts w:ascii="Arial" w:hAnsi="Arial" w:cs="Arial"/>
          <w:color w:val="000000"/>
          <w:sz w:val="20"/>
        </w:rPr>
      </w:pPr>
      <w:r w:rsidRPr="00BA2A28">
        <w:rPr>
          <w:rFonts w:ascii="Arial" w:hAnsi="Arial" w:cs="Arial"/>
          <w:color w:val="000000"/>
          <w:sz w:val="20"/>
        </w:rPr>
        <w:tab/>
        <w:t xml:space="preserve">   podpis štatutárneho zástupcu uchádzača</w:t>
      </w:r>
    </w:p>
    <w:p w14:paraId="434FEC85" w14:textId="77777777" w:rsidR="003D11CC" w:rsidRPr="00BA2A28" w:rsidRDefault="003D11CC" w:rsidP="003D11CC">
      <w:pPr>
        <w:rPr>
          <w:rFonts w:ascii="Arial" w:hAnsi="Arial" w:cs="Arial"/>
          <w:color w:val="000000"/>
          <w:sz w:val="20"/>
          <w:szCs w:val="20"/>
        </w:rPr>
      </w:pPr>
    </w:p>
    <w:p w14:paraId="6C319024" w14:textId="77777777" w:rsidR="003D11CC" w:rsidRPr="00BA2A28" w:rsidRDefault="003D11CC" w:rsidP="003D11CC">
      <w:pPr>
        <w:pStyle w:val="Zkladntext"/>
        <w:rPr>
          <w:rFonts w:ascii="Arial" w:hAnsi="Arial" w:cs="Arial"/>
          <w:color w:val="000000"/>
          <w:sz w:val="20"/>
        </w:rPr>
      </w:pPr>
    </w:p>
    <w:p w14:paraId="4473AF83" w14:textId="77777777" w:rsidR="003D11CC" w:rsidRPr="00BA2A28" w:rsidRDefault="003D11CC" w:rsidP="003D11CC">
      <w:pPr>
        <w:pStyle w:val="Zkladntext"/>
        <w:rPr>
          <w:rFonts w:ascii="Arial" w:hAnsi="Arial" w:cs="Arial"/>
          <w:color w:val="000000"/>
          <w:sz w:val="20"/>
        </w:rPr>
      </w:pPr>
    </w:p>
    <w:p w14:paraId="252106F0" w14:textId="77777777" w:rsidR="003D11CC" w:rsidRPr="00BA2A28" w:rsidRDefault="003D11CC" w:rsidP="003D11CC">
      <w:pPr>
        <w:pStyle w:val="Zkladntext"/>
        <w:rPr>
          <w:rFonts w:ascii="Arial" w:hAnsi="Arial" w:cs="Arial"/>
          <w:color w:val="000000"/>
          <w:sz w:val="20"/>
        </w:rPr>
      </w:pPr>
    </w:p>
    <w:p w14:paraId="7F13F090" w14:textId="77777777" w:rsidR="003D11CC" w:rsidRPr="00BA2A28" w:rsidRDefault="003D11CC" w:rsidP="003D11CC">
      <w:pPr>
        <w:pStyle w:val="Zkladntext"/>
        <w:rPr>
          <w:rFonts w:ascii="Arial" w:hAnsi="Arial" w:cs="Arial"/>
          <w:color w:val="000000"/>
          <w:sz w:val="20"/>
        </w:rPr>
      </w:pPr>
    </w:p>
    <w:p w14:paraId="3B00BA2D" w14:textId="77777777" w:rsidR="003D11CC" w:rsidRPr="00BA2A28" w:rsidRDefault="003D11CC" w:rsidP="003D11CC">
      <w:pPr>
        <w:pStyle w:val="Zkladntext"/>
        <w:rPr>
          <w:rFonts w:ascii="Arial" w:hAnsi="Arial" w:cs="Arial"/>
          <w:color w:val="000000"/>
          <w:sz w:val="20"/>
        </w:rPr>
      </w:pPr>
    </w:p>
    <w:p w14:paraId="25F31F8C" w14:textId="77777777" w:rsidR="003D11CC" w:rsidRPr="00BA2A28" w:rsidRDefault="003D11CC" w:rsidP="003D11CC">
      <w:pPr>
        <w:pStyle w:val="Zkladntext"/>
        <w:rPr>
          <w:rFonts w:ascii="Arial" w:hAnsi="Arial" w:cs="Arial"/>
          <w:color w:val="000000"/>
          <w:sz w:val="20"/>
        </w:rPr>
      </w:pPr>
    </w:p>
    <w:p w14:paraId="627B6CA4" w14:textId="77777777" w:rsidR="003D11CC" w:rsidRDefault="003D11CC" w:rsidP="003D11CC">
      <w:pPr>
        <w:pStyle w:val="Zkladntext"/>
        <w:rPr>
          <w:rFonts w:ascii="Arial" w:hAnsi="Arial" w:cs="Arial"/>
          <w:color w:val="000000"/>
          <w:sz w:val="20"/>
        </w:rPr>
      </w:pPr>
    </w:p>
    <w:p w14:paraId="0EEE385C" w14:textId="77777777" w:rsidR="003D11CC" w:rsidRDefault="003D11CC" w:rsidP="003D11CC">
      <w:pPr>
        <w:pStyle w:val="Zkladntext"/>
        <w:rPr>
          <w:rFonts w:ascii="Arial" w:hAnsi="Arial" w:cs="Arial"/>
          <w:color w:val="000000"/>
          <w:sz w:val="20"/>
        </w:rPr>
      </w:pPr>
    </w:p>
    <w:p w14:paraId="451F1021" w14:textId="77777777" w:rsidR="003D11CC" w:rsidRDefault="003D11CC" w:rsidP="003D11CC">
      <w:pPr>
        <w:pStyle w:val="Zkladntext"/>
        <w:rPr>
          <w:rFonts w:ascii="Arial" w:hAnsi="Arial" w:cs="Arial"/>
          <w:color w:val="000000"/>
          <w:sz w:val="20"/>
        </w:rPr>
      </w:pPr>
    </w:p>
    <w:p w14:paraId="37ED91B7" w14:textId="77777777" w:rsidR="003D11CC" w:rsidRDefault="003D11CC" w:rsidP="003D11CC">
      <w:pPr>
        <w:pStyle w:val="Zkladntext"/>
        <w:rPr>
          <w:rFonts w:ascii="Arial" w:hAnsi="Arial" w:cs="Arial"/>
          <w:color w:val="000000"/>
          <w:sz w:val="20"/>
        </w:rPr>
      </w:pPr>
    </w:p>
    <w:p w14:paraId="7B0E1778" w14:textId="53BA94DC" w:rsidR="003D11CC" w:rsidRPr="003D11CC" w:rsidRDefault="003D11CC" w:rsidP="003D11CC">
      <w:pPr>
        <w:pStyle w:val="Zkladntext"/>
        <w:rPr>
          <w:rFonts w:ascii="Arial" w:hAnsi="Arial" w:cs="Arial"/>
          <w:color w:val="000000"/>
          <w:sz w:val="20"/>
        </w:rPr>
      </w:pPr>
      <w:r w:rsidRPr="00BA2A28">
        <w:rPr>
          <w:rFonts w:ascii="Arial" w:hAnsi="Arial" w:cs="Arial"/>
          <w:color w:val="000000"/>
          <w:sz w:val="20"/>
        </w:rPr>
        <w:t>Návrh na plnenie kritéria  v ponuke musí byť zaokrúhlený maximálne na dve desatinné miesta.</w:t>
      </w:r>
    </w:p>
    <w:p w14:paraId="6D010DC7" w14:textId="77777777" w:rsidR="003D11CC" w:rsidRDefault="003D11CC" w:rsidP="00957C0D">
      <w:pPr>
        <w:rPr>
          <w:rFonts w:ascii="Arial" w:hAnsi="Arial" w:cs="Arial"/>
          <w:b/>
          <w:sz w:val="22"/>
          <w:szCs w:val="22"/>
        </w:rPr>
      </w:pPr>
    </w:p>
    <w:p w14:paraId="6F92C3E2" w14:textId="77777777" w:rsidR="003D11CC" w:rsidRDefault="003D11CC" w:rsidP="00957C0D">
      <w:pPr>
        <w:rPr>
          <w:rFonts w:ascii="Arial" w:hAnsi="Arial" w:cs="Arial"/>
          <w:b/>
          <w:sz w:val="22"/>
          <w:szCs w:val="22"/>
        </w:rPr>
      </w:pPr>
    </w:p>
    <w:p w14:paraId="5C7F9A1F" w14:textId="77777777" w:rsidR="003D11CC" w:rsidRDefault="003D11CC" w:rsidP="00957C0D">
      <w:pPr>
        <w:rPr>
          <w:rFonts w:ascii="Arial" w:hAnsi="Arial" w:cs="Arial"/>
          <w:b/>
          <w:sz w:val="22"/>
          <w:szCs w:val="22"/>
        </w:rPr>
      </w:pPr>
    </w:p>
    <w:p w14:paraId="6BB23045" w14:textId="77777777" w:rsidR="003D11CC" w:rsidRDefault="003D11CC" w:rsidP="00957C0D">
      <w:pPr>
        <w:rPr>
          <w:rFonts w:ascii="Arial" w:hAnsi="Arial" w:cs="Arial"/>
          <w:b/>
          <w:sz w:val="22"/>
          <w:szCs w:val="22"/>
        </w:rPr>
      </w:pPr>
    </w:p>
    <w:p w14:paraId="591694A6" w14:textId="7A856CF7" w:rsidR="00957C0D" w:rsidRPr="00842067" w:rsidRDefault="00957C0D" w:rsidP="00957C0D">
      <w:pPr>
        <w:rPr>
          <w:rFonts w:ascii="Arial" w:hAnsi="Arial" w:cs="Arial"/>
          <w:b/>
          <w:sz w:val="22"/>
          <w:szCs w:val="22"/>
        </w:rPr>
      </w:pPr>
      <w:r w:rsidRPr="00842067">
        <w:rPr>
          <w:rFonts w:ascii="Arial" w:hAnsi="Arial" w:cs="Arial"/>
          <w:b/>
          <w:sz w:val="22"/>
          <w:szCs w:val="22"/>
        </w:rPr>
        <w:t>PRÍLOHA SÚŤAŽNÝCH PODKLADOV - vzor</w:t>
      </w:r>
    </w:p>
    <w:p w14:paraId="52518184" w14:textId="77777777" w:rsidR="00957C0D" w:rsidRPr="00842067" w:rsidRDefault="00957C0D" w:rsidP="00957C0D">
      <w:pPr>
        <w:jc w:val="both"/>
        <w:rPr>
          <w:rFonts w:ascii="Arial" w:hAnsi="Arial" w:cs="Arial"/>
          <w:sz w:val="22"/>
          <w:szCs w:val="22"/>
        </w:rPr>
      </w:pPr>
    </w:p>
    <w:p w14:paraId="1BE27D4C" w14:textId="77777777" w:rsidR="00957C0D" w:rsidRPr="00842067" w:rsidRDefault="00957C0D" w:rsidP="00957C0D">
      <w:pPr>
        <w:jc w:val="both"/>
        <w:rPr>
          <w:rFonts w:ascii="Arial" w:hAnsi="Arial" w:cs="Arial"/>
          <w:sz w:val="22"/>
          <w:szCs w:val="22"/>
        </w:rPr>
      </w:pPr>
    </w:p>
    <w:p w14:paraId="5AED8601" w14:textId="47486008" w:rsidR="00957C0D" w:rsidRPr="00842067" w:rsidRDefault="00957C0D" w:rsidP="00957C0D">
      <w:pPr>
        <w:pStyle w:val="Default"/>
        <w:jc w:val="both"/>
        <w:rPr>
          <w:rFonts w:ascii="Arial" w:hAnsi="Arial" w:cs="Arial"/>
          <w:b/>
          <w:i/>
          <w:sz w:val="22"/>
          <w:szCs w:val="22"/>
        </w:rPr>
      </w:pPr>
      <w:proofErr w:type="spellStart"/>
      <w:r w:rsidRPr="00842067">
        <w:rPr>
          <w:rFonts w:ascii="Arial" w:hAnsi="Arial" w:cs="Arial"/>
          <w:b/>
          <w:i/>
          <w:sz w:val="22"/>
          <w:szCs w:val="22"/>
        </w:rPr>
        <w:t>Vyhlásenie</w:t>
      </w:r>
      <w:proofErr w:type="spellEnd"/>
      <w:r w:rsidRPr="00842067">
        <w:rPr>
          <w:rFonts w:ascii="Arial" w:hAnsi="Arial" w:cs="Arial"/>
          <w:b/>
          <w:i/>
          <w:sz w:val="22"/>
          <w:szCs w:val="22"/>
        </w:rPr>
        <w:t xml:space="preserve"> </w:t>
      </w:r>
      <w:proofErr w:type="spellStart"/>
      <w:r w:rsidRPr="00842067">
        <w:rPr>
          <w:rFonts w:ascii="Arial" w:hAnsi="Arial" w:cs="Arial"/>
          <w:b/>
          <w:i/>
          <w:sz w:val="22"/>
          <w:szCs w:val="22"/>
        </w:rPr>
        <w:t>uchádzača</w:t>
      </w:r>
      <w:proofErr w:type="spellEnd"/>
      <w:r w:rsidRPr="00842067">
        <w:rPr>
          <w:rFonts w:ascii="Arial" w:hAnsi="Arial" w:cs="Arial"/>
          <w:b/>
          <w:i/>
          <w:sz w:val="22"/>
          <w:szCs w:val="22"/>
        </w:rPr>
        <w:t xml:space="preserve"> </w:t>
      </w:r>
    </w:p>
    <w:p w14:paraId="653AB372" w14:textId="77777777" w:rsidR="00957C0D" w:rsidRPr="00842067" w:rsidRDefault="00957C0D" w:rsidP="00957C0D">
      <w:pPr>
        <w:pStyle w:val="Default"/>
        <w:jc w:val="both"/>
        <w:rPr>
          <w:rFonts w:ascii="Arial" w:hAnsi="Arial" w:cs="Arial"/>
          <w:sz w:val="22"/>
          <w:szCs w:val="22"/>
        </w:rPr>
      </w:pPr>
    </w:p>
    <w:p w14:paraId="18030983" w14:textId="77777777" w:rsidR="00957C0D" w:rsidRPr="00842067" w:rsidRDefault="00957C0D" w:rsidP="00957C0D">
      <w:pPr>
        <w:pStyle w:val="Default"/>
        <w:jc w:val="both"/>
        <w:rPr>
          <w:rFonts w:ascii="Arial" w:hAnsi="Arial" w:cs="Arial"/>
          <w:sz w:val="22"/>
          <w:szCs w:val="22"/>
        </w:rPr>
      </w:pPr>
    </w:p>
    <w:p w14:paraId="4790AC0C" w14:textId="77777777" w:rsidR="00957C0D" w:rsidRPr="00842067" w:rsidRDefault="00957C0D" w:rsidP="00957C0D">
      <w:pPr>
        <w:pStyle w:val="Default"/>
        <w:jc w:val="both"/>
        <w:rPr>
          <w:rFonts w:ascii="Arial" w:hAnsi="Arial" w:cs="Arial"/>
          <w:sz w:val="22"/>
          <w:szCs w:val="22"/>
        </w:rPr>
      </w:pPr>
      <w:proofErr w:type="spellStart"/>
      <w:r w:rsidRPr="00842067">
        <w:rPr>
          <w:rFonts w:ascii="Arial" w:hAnsi="Arial" w:cs="Arial"/>
          <w:sz w:val="22"/>
          <w:szCs w:val="22"/>
        </w:rPr>
        <w:t>Názov</w:t>
      </w:r>
      <w:proofErr w:type="spellEnd"/>
      <w:r w:rsidRPr="00842067">
        <w:rPr>
          <w:rFonts w:ascii="Arial" w:hAnsi="Arial" w:cs="Arial"/>
          <w:sz w:val="22"/>
          <w:szCs w:val="22"/>
        </w:rPr>
        <w:t xml:space="preserve"> </w:t>
      </w:r>
      <w:proofErr w:type="spellStart"/>
      <w:r w:rsidRPr="00842067">
        <w:rPr>
          <w:rFonts w:ascii="Arial" w:hAnsi="Arial" w:cs="Arial"/>
          <w:sz w:val="22"/>
          <w:szCs w:val="22"/>
        </w:rPr>
        <w:t>alebo</w:t>
      </w:r>
      <w:proofErr w:type="spellEnd"/>
      <w:r w:rsidRPr="00842067">
        <w:rPr>
          <w:rFonts w:ascii="Arial" w:hAnsi="Arial" w:cs="Arial"/>
          <w:sz w:val="22"/>
          <w:szCs w:val="22"/>
        </w:rPr>
        <w:t xml:space="preserve"> </w:t>
      </w:r>
      <w:proofErr w:type="spellStart"/>
      <w:r w:rsidRPr="00842067">
        <w:rPr>
          <w:rFonts w:ascii="Arial" w:hAnsi="Arial" w:cs="Arial"/>
          <w:sz w:val="22"/>
          <w:szCs w:val="22"/>
        </w:rPr>
        <w:t>obchodné</w:t>
      </w:r>
      <w:proofErr w:type="spellEnd"/>
      <w:r w:rsidRPr="00842067">
        <w:rPr>
          <w:rFonts w:ascii="Arial" w:hAnsi="Arial" w:cs="Arial"/>
          <w:sz w:val="22"/>
          <w:szCs w:val="22"/>
        </w:rPr>
        <w:t xml:space="preserve"> </w:t>
      </w:r>
      <w:proofErr w:type="spellStart"/>
      <w:r w:rsidRPr="00842067">
        <w:rPr>
          <w:rFonts w:ascii="Arial" w:hAnsi="Arial" w:cs="Arial"/>
          <w:sz w:val="22"/>
          <w:szCs w:val="22"/>
        </w:rPr>
        <w:t>meno</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r w:rsidRPr="00842067">
        <w:rPr>
          <w:rFonts w:ascii="Arial" w:hAnsi="Arial" w:cs="Arial"/>
          <w:sz w:val="22"/>
          <w:szCs w:val="22"/>
        </w:rPr>
        <w:t xml:space="preserve">: </w:t>
      </w:r>
    </w:p>
    <w:p w14:paraId="142530D0"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ab/>
        <w:t xml:space="preserve"> </w:t>
      </w:r>
    </w:p>
    <w:p w14:paraId="71CE56FA" w14:textId="77777777" w:rsidR="00957C0D" w:rsidRPr="00842067" w:rsidRDefault="00957C0D" w:rsidP="00957C0D">
      <w:pPr>
        <w:pStyle w:val="Default"/>
        <w:jc w:val="both"/>
        <w:rPr>
          <w:rFonts w:ascii="Arial" w:hAnsi="Arial" w:cs="Arial"/>
          <w:sz w:val="22"/>
          <w:szCs w:val="22"/>
        </w:rPr>
      </w:pPr>
      <w:proofErr w:type="spellStart"/>
      <w:r w:rsidRPr="00842067">
        <w:rPr>
          <w:rFonts w:ascii="Arial" w:hAnsi="Arial" w:cs="Arial"/>
          <w:sz w:val="22"/>
          <w:szCs w:val="22"/>
        </w:rPr>
        <w:t>Adresa</w:t>
      </w:r>
      <w:proofErr w:type="spellEnd"/>
      <w:r w:rsidRPr="00842067">
        <w:rPr>
          <w:rFonts w:ascii="Arial" w:hAnsi="Arial" w:cs="Arial"/>
          <w:sz w:val="22"/>
          <w:szCs w:val="22"/>
        </w:rPr>
        <w:t xml:space="preserve"> </w:t>
      </w:r>
      <w:proofErr w:type="spellStart"/>
      <w:r w:rsidRPr="00842067">
        <w:rPr>
          <w:rFonts w:ascii="Arial" w:hAnsi="Arial" w:cs="Arial"/>
          <w:sz w:val="22"/>
          <w:szCs w:val="22"/>
        </w:rPr>
        <w:t>alebo</w:t>
      </w:r>
      <w:proofErr w:type="spellEnd"/>
      <w:r w:rsidRPr="00842067">
        <w:rPr>
          <w:rFonts w:ascii="Arial" w:hAnsi="Arial" w:cs="Arial"/>
          <w:sz w:val="22"/>
          <w:szCs w:val="22"/>
        </w:rPr>
        <w:t xml:space="preserve"> </w:t>
      </w:r>
      <w:proofErr w:type="spellStart"/>
      <w:r w:rsidRPr="00842067">
        <w:rPr>
          <w:rFonts w:ascii="Arial" w:hAnsi="Arial" w:cs="Arial"/>
          <w:sz w:val="22"/>
          <w:szCs w:val="22"/>
        </w:rPr>
        <w:t>sídlo</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r w:rsidRPr="00842067">
        <w:rPr>
          <w:rFonts w:ascii="Arial" w:hAnsi="Arial" w:cs="Arial"/>
          <w:sz w:val="22"/>
          <w:szCs w:val="22"/>
        </w:rPr>
        <w:t xml:space="preserve">: </w:t>
      </w:r>
      <w:r w:rsidRPr="00842067">
        <w:rPr>
          <w:rFonts w:ascii="Arial" w:hAnsi="Arial" w:cs="Arial"/>
          <w:sz w:val="22"/>
          <w:szCs w:val="22"/>
        </w:rPr>
        <w:tab/>
      </w:r>
      <w:r w:rsidRPr="00842067">
        <w:rPr>
          <w:rFonts w:ascii="Arial" w:hAnsi="Arial" w:cs="Arial"/>
          <w:sz w:val="22"/>
          <w:szCs w:val="22"/>
        </w:rPr>
        <w:tab/>
      </w:r>
    </w:p>
    <w:p w14:paraId="13EBB699" w14:textId="77777777" w:rsidR="00957C0D" w:rsidRPr="00842067" w:rsidRDefault="00957C0D" w:rsidP="00957C0D">
      <w:pPr>
        <w:pStyle w:val="Default"/>
        <w:jc w:val="both"/>
        <w:rPr>
          <w:rFonts w:ascii="Arial" w:hAnsi="Arial" w:cs="Arial"/>
          <w:sz w:val="22"/>
          <w:szCs w:val="22"/>
        </w:rPr>
      </w:pPr>
    </w:p>
    <w:p w14:paraId="54C8D622"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14:paraId="37CBCC4A" w14:textId="77777777" w:rsidR="00957C0D" w:rsidRPr="00842067" w:rsidRDefault="00957C0D" w:rsidP="00957C0D">
      <w:pPr>
        <w:pStyle w:val="Default"/>
        <w:jc w:val="center"/>
        <w:rPr>
          <w:rFonts w:ascii="Arial" w:hAnsi="Arial" w:cs="Arial"/>
          <w:sz w:val="22"/>
          <w:szCs w:val="22"/>
        </w:rPr>
      </w:pPr>
    </w:p>
    <w:p w14:paraId="206908FA" w14:textId="77777777" w:rsidR="00957C0D" w:rsidRPr="00842067" w:rsidRDefault="00957C0D" w:rsidP="00957C0D">
      <w:pPr>
        <w:pStyle w:val="Default"/>
        <w:jc w:val="center"/>
        <w:rPr>
          <w:rFonts w:ascii="Arial" w:hAnsi="Arial" w:cs="Arial"/>
          <w:sz w:val="22"/>
          <w:szCs w:val="22"/>
        </w:rPr>
      </w:pPr>
      <w:proofErr w:type="spellStart"/>
      <w:r w:rsidRPr="00842067">
        <w:rPr>
          <w:rFonts w:ascii="Arial" w:hAnsi="Arial" w:cs="Arial"/>
          <w:sz w:val="22"/>
          <w:szCs w:val="22"/>
        </w:rPr>
        <w:t>Vyhlásenie</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p>
    <w:p w14:paraId="788A2D58" w14:textId="77777777" w:rsidR="00957C0D" w:rsidRPr="00842067" w:rsidRDefault="00957C0D" w:rsidP="00957C0D">
      <w:pPr>
        <w:pStyle w:val="Default"/>
        <w:jc w:val="both"/>
        <w:rPr>
          <w:rFonts w:ascii="Arial" w:hAnsi="Arial" w:cs="Arial"/>
          <w:sz w:val="22"/>
          <w:szCs w:val="22"/>
        </w:rPr>
      </w:pPr>
    </w:p>
    <w:p w14:paraId="67FA7098"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Ja </w:t>
      </w:r>
      <w:proofErr w:type="spellStart"/>
      <w:r w:rsidRPr="00842067">
        <w:rPr>
          <w:rFonts w:ascii="Arial" w:hAnsi="Arial" w:cs="Arial"/>
          <w:sz w:val="22"/>
          <w:szCs w:val="22"/>
        </w:rPr>
        <w:t>dolupodpísaný</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w:t>
      </w:r>
      <w:proofErr w:type="spellEnd"/>
      <w:r w:rsidRPr="00842067">
        <w:rPr>
          <w:rFonts w:ascii="Arial" w:hAnsi="Arial" w:cs="Arial"/>
          <w:sz w:val="22"/>
          <w:szCs w:val="22"/>
        </w:rPr>
        <w:t>/</w:t>
      </w:r>
      <w:proofErr w:type="spellStart"/>
      <w:r w:rsidRPr="00842067">
        <w:rPr>
          <w:rFonts w:ascii="Arial" w:hAnsi="Arial" w:cs="Arial"/>
          <w:sz w:val="22"/>
          <w:szCs w:val="22"/>
        </w:rPr>
        <w:t>ako</w:t>
      </w:r>
      <w:proofErr w:type="spellEnd"/>
      <w:r w:rsidRPr="00842067">
        <w:rPr>
          <w:rFonts w:ascii="Arial" w:hAnsi="Arial" w:cs="Arial"/>
          <w:sz w:val="22"/>
          <w:szCs w:val="22"/>
        </w:rPr>
        <w:t xml:space="preserve"> </w:t>
      </w:r>
      <w:proofErr w:type="spellStart"/>
      <w:r w:rsidRPr="00842067">
        <w:rPr>
          <w:rFonts w:ascii="Arial" w:hAnsi="Arial" w:cs="Arial"/>
          <w:sz w:val="22"/>
          <w:szCs w:val="22"/>
        </w:rPr>
        <w:t>štatutárny</w:t>
      </w:r>
      <w:proofErr w:type="spellEnd"/>
      <w:r w:rsidRPr="00842067">
        <w:rPr>
          <w:rFonts w:ascii="Arial" w:hAnsi="Arial" w:cs="Arial"/>
          <w:sz w:val="22"/>
          <w:szCs w:val="22"/>
        </w:rPr>
        <w:t xml:space="preserve"> </w:t>
      </w:r>
      <w:proofErr w:type="spellStart"/>
      <w:r w:rsidRPr="00842067">
        <w:rPr>
          <w:rFonts w:ascii="Arial" w:hAnsi="Arial" w:cs="Arial"/>
          <w:sz w:val="22"/>
          <w:szCs w:val="22"/>
        </w:rPr>
        <w:t>orgán</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r w:rsidRPr="00842067">
        <w:rPr>
          <w:rFonts w:ascii="Arial" w:hAnsi="Arial" w:cs="Arial"/>
          <w:sz w:val="22"/>
          <w:szCs w:val="22"/>
        </w:rPr>
        <w:t xml:space="preserve">* </w:t>
      </w:r>
      <w:proofErr w:type="spellStart"/>
      <w:r w:rsidRPr="00842067">
        <w:rPr>
          <w:rFonts w:ascii="Arial" w:hAnsi="Arial" w:cs="Arial"/>
          <w:sz w:val="22"/>
          <w:szCs w:val="22"/>
        </w:rPr>
        <w:t>čestne</w:t>
      </w:r>
      <w:proofErr w:type="spellEnd"/>
      <w:r w:rsidRPr="00842067">
        <w:rPr>
          <w:rFonts w:ascii="Arial" w:hAnsi="Arial" w:cs="Arial"/>
          <w:sz w:val="22"/>
          <w:szCs w:val="22"/>
        </w:rPr>
        <w:t xml:space="preserve"> </w:t>
      </w:r>
      <w:proofErr w:type="spellStart"/>
      <w:r w:rsidRPr="00842067">
        <w:rPr>
          <w:rFonts w:ascii="Arial" w:hAnsi="Arial" w:cs="Arial"/>
          <w:sz w:val="22"/>
          <w:szCs w:val="22"/>
        </w:rPr>
        <w:t>vyhlasujem</w:t>
      </w:r>
      <w:proofErr w:type="spellEnd"/>
      <w:r w:rsidRPr="00842067">
        <w:rPr>
          <w:rFonts w:ascii="Arial" w:hAnsi="Arial" w:cs="Arial"/>
          <w:sz w:val="22"/>
          <w:szCs w:val="22"/>
        </w:rPr>
        <w:t xml:space="preserve">, </w:t>
      </w:r>
      <w:proofErr w:type="spellStart"/>
      <w:r w:rsidRPr="00842067">
        <w:rPr>
          <w:rFonts w:ascii="Arial" w:hAnsi="Arial" w:cs="Arial"/>
          <w:sz w:val="22"/>
          <w:szCs w:val="22"/>
        </w:rPr>
        <w:t>že</w:t>
      </w:r>
      <w:proofErr w:type="spellEnd"/>
      <w:r w:rsidRPr="00842067">
        <w:rPr>
          <w:rFonts w:ascii="Arial" w:hAnsi="Arial" w:cs="Arial"/>
          <w:sz w:val="22"/>
          <w:szCs w:val="22"/>
        </w:rPr>
        <w:t xml:space="preserve"> </w:t>
      </w:r>
    </w:p>
    <w:p w14:paraId="0DBE5927" w14:textId="77777777" w:rsidR="00957C0D" w:rsidRPr="00842067" w:rsidRDefault="00957C0D" w:rsidP="00957C0D">
      <w:pPr>
        <w:pStyle w:val="Default"/>
        <w:jc w:val="both"/>
        <w:rPr>
          <w:rFonts w:ascii="Arial" w:hAnsi="Arial" w:cs="Arial"/>
          <w:sz w:val="22"/>
          <w:szCs w:val="22"/>
        </w:rPr>
      </w:pPr>
    </w:p>
    <w:p w14:paraId="5A6EF027" w14:textId="1E47258F" w:rsidR="00957C0D" w:rsidRPr="00842067" w:rsidRDefault="00957C0D" w:rsidP="0090235A">
      <w:pPr>
        <w:pStyle w:val="Default"/>
        <w:widowControl/>
        <w:numPr>
          <w:ilvl w:val="0"/>
          <w:numId w:val="1"/>
        </w:numPr>
        <w:jc w:val="both"/>
        <w:rPr>
          <w:rFonts w:ascii="Arial" w:hAnsi="Arial" w:cs="Arial"/>
          <w:sz w:val="22"/>
          <w:szCs w:val="22"/>
        </w:rPr>
      </w:pPr>
      <w:proofErr w:type="spellStart"/>
      <w:r w:rsidRPr="00842067">
        <w:rPr>
          <w:rFonts w:ascii="Arial" w:hAnsi="Arial" w:cs="Arial"/>
          <w:sz w:val="22"/>
          <w:szCs w:val="22"/>
        </w:rPr>
        <w:t>súhlasím</w:t>
      </w:r>
      <w:proofErr w:type="spellEnd"/>
      <w:r w:rsidRPr="00842067">
        <w:rPr>
          <w:rFonts w:ascii="Arial" w:hAnsi="Arial" w:cs="Arial"/>
          <w:sz w:val="22"/>
          <w:szCs w:val="22"/>
        </w:rPr>
        <w:t xml:space="preserve"> bez </w:t>
      </w:r>
      <w:proofErr w:type="spellStart"/>
      <w:r w:rsidRPr="00842067">
        <w:rPr>
          <w:rFonts w:ascii="Arial" w:hAnsi="Arial" w:cs="Arial"/>
          <w:sz w:val="22"/>
          <w:szCs w:val="22"/>
        </w:rPr>
        <w:t>výhrady</w:t>
      </w:r>
      <w:proofErr w:type="spellEnd"/>
      <w:r w:rsidRPr="00842067">
        <w:rPr>
          <w:rFonts w:ascii="Arial" w:hAnsi="Arial" w:cs="Arial"/>
          <w:sz w:val="22"/>
          <w:szCs w:val="22"/>
        </w:rPr>
        <w:t xml:space="preserve"> </w:t>
      </w:r>
      <w:proofErr w:type="gramStart"/>
      <w:r w:rsidRPr="00842067">
        <w:rPr>
          <w:rFonts w:ascii="Arial" w:hAnsi="Arial" w:cs="Arial"/>
          <w:sz w:val="22"/>
          <w:szCs w:val="22"/>
        </w:rPr>
        <w:t>a</w:t>
      </w:r>
      <w:proofErr w:type="gramEnd"/>
      <w:r w:rsidRPr="00842067">
        <w:rPr>
          <w:rFonts w:ascii="Arial" w:hAnsi="Arial" w:cs="Arial"/>
          <w:sz w:val="22"/>
          <w:szCs w:val="22"/>
        </w:rPr>
        <w:t xml:space="preserve"> </w:t>
      </w:r>
      <w:proofErr w:type="spellStart"/>
      <w:r w:rsidRPr="00842067">
        <w:rPr>
          <w:rFonts w:ascii="Arial" w:hAnsi="Arial" w:cs="Arial"/>
          <w:sz w:val="22"/>
          <w:szCs w:val="22"/>
        </w:rPr>
        <w:t>obmedzenia</w:t>
      </w:r>
      <w:proofErr w:type="spellEnd"/>
      <w:r w:rsidRPr="00842067">
        <w:rPr>
          <w:rFonts w:ascii="Arial" w:hAnsi="Arial" w:cs="Arial"/>
          <w:sz w:val="22"/>
          <w:szCs w:val="22"/>
        </w:rPr>
        <w:t xml:space="preserve"> s </w:t>
      </w:r>
      <w:proofErr w:type="spellStart"/>
      <w:r w:rsidRPr="00842067">
        <w:rPr>
          <w:rFonts w:ascii="Arial" w:hAnsi="Arial" w:cs="Arial"/>
          <w:sz w:val="22"/>
          <w:szCs w:val="22"/>
        </w:rPr>
        <w:t>podmienkami</w:t>
      </w:r>
      <w:proofErr w:type="spellEnd"/>
      <w:r w:rsidRPr="00842067">
        <w:rPr>
          <w:rFonts w:ascii="Arial" w:hAnsi="Arial" w:cs="Arial"/>
          <w:sz w:val="22"/>
          <w:szCs w:val="22"/>
        </w:rPr>
        <w:t xml:space="preserve"> </w:t>
      </w:r>
      <w:proofErr w:type="spellStart"/>
      <w:r w:rsidRPr="00842067">
        <w:rPr>
          <w:rFonts w:ascii="Arial" w:hAnsi="Arial" w:cs="Arial"/>
          <w:sz w:val="22"/>
          <w:szCs w:val="22"/>
        </w:rPr>
        <w:t>určenými</w:t>
      </w:r>
      <w:proofErr w:type="spellEnd"/>
      <w:r w:rsidRPr="00842067">
        <w:rPr>
          <w:rFonts w:ascii="Arial" w:hAnsi="Arial" w:cs="Arial"/>
          <w:sz w:val="22"/>
          <w:szCs w:val="22"/>
        </w:rPr>
        <w:t xml:space="preserve"> </w:t>
      </w:r>
      <w:proofErr w:type="spellStart"/>
      <w:r w:rsidRPr="00842067">
        <w:rPr>
          <w:rFonts w:ascii="Arial" w:hAnsi="Arial" w:cs="Arial"/>
          <w:sz w:val="22"/>
          <w:szCs w:val="22"/>
        </w:rPr>
        <w:t>verejným</w:t>
      </w:r>
      <w:proofErr w:type="spellEnd"/>
      <w:r w:rsidRPr="00842067">
        <w:rPr>
          <w:rFonts w:ascii="Arial" w:hAnsi="Arial" w:cs="Arial"/>
          <w:sz w:val="22"/>
          <w:szCs w:val="22"/>
        </w:rPr>
        <w:t xml:space="preserve"> </w:t>
      </w:r>
      <w:proofErr w:type="spellStart"/>
      <w:r w:rsidRPr="00842067">
        <w:rPr>
          <w:rFonts w:ascii="Arial" w:hAnsi="Arial" w:cs="Arial"/>
          <w:sz w:val="22"/>
          <w:szCs w:val="22"/>
        </w:rPr>
        <w:t>obstarávateľom</w:t>
      </w:r>
      <w:proofErr w:type="spellEnd"/>
      <w:r w:rsidRPr="00842067">
        <w:rPr>
          <w:rFonts w:ascii="Arial" w:hAnsi="Arial" w:cs="Arial"/>
          <w:sz w:val="22"/>
          <w:szCs w:val="22"/>
        </w:rPr>
        <w:t xml:space="preserve"> a </w:t>
      </w:r>
      <w:proofErr w:type="spellStart"/>
      <w:r w:rsidRPr="00842067">
        <w:rPr>
          <w:rFonts w:ascii="Arial" w:hAnsi="Arial" w:cs="Arial"/>
          <w:sz w:val="22"/>
          <w:szCs w:val="22"/>
        </w:rPr>
        <w:t>akceptujem</w:t>
      </w:r>
      <w:proofErr w:type="spellEnd"/>
      <w:r w:rsidRPr="00842067">
        <w:rPr>
          <w:rFonts w:ascii="Arial" w:hAnsi="Arial" w:cs="Arial"/>
          <w:sz w:val="22"/>
          <w:szCs w:val="22"/>
        </w:rPr>
        <w:t xml:space="preserve"> v </w:t>
      </w:r>
      <w:proofErr w:type="spellStart"/>
      <w:r w:rsidRPr="00842067">
        <w:rPr>
          <w:rFonts w:ascii="Arial" w:hAnsi="Arial" w:cs="Arial"/>
          <w:sz w:val="22"/>
          <w:szCs w:val="22"/>
        </w:rPr>
        <w:t>plnom</w:t>
      </w:r>
      <w:proofErr w:type="spellEnd"/>
      <w:r w:rsidRPr="00842067">
        <w:rPr>
          <w:rFonts w:ascii="Arial" w:hAnsi="Arial" w:cs="Arial"/>
          <w:sz w:val="22"/>
          <w:szCs w:val="22"/>
        </w:rPr>
        <w:t xml:space="preserve"> </w:t>
      </w:r>
      <w:proofErr w:type="spellStart"/>
      <w:r w:rsidRPr="00842067">
        <w:rPr>
          <w:rFonts w:ascii="Arial" w:hAnsi="Arial" w:cs="Arial"/>
          <w:sz w:val="22"/>
          <w:szCs w:val="22"/>
        </w:rPr>
        <w:t>rozsahu</w:t>
      </w:r>
      <w:proofErr w:type="spellEnd"/>
      <w:r w:rsidRPr="00842067">
        <w:rPr>
          <w:rFonts w:ascii="Arial" w:hAnsi="Arial" w:cs="Arial"/>
          <w:sz w:val="22"/>
          <w:szCs w:val="22"/>
        </w:rPr>
        <w:t xml:space="preserve"> </w:t>
      </w:r>
      <w:proofErr w:type="spellStart"/>
      <w:r w:rsidRPr="00842067">
        <w:rPr>
          <w:rFonts w:ascii="Arial" w:hAnsi="Arial" w:cs="Arial"/>
          <w:sz w:val="22"/>
          <w:szCs w:val="22"/>
        </w:rPr>
        <w:t>obchodné</w:t>
      </w:r>
      <w:proofErr w:type="spellEnd"/>
      <w:r w:rsidRPr="00842067">
        <w:rPr>
          <w:rFonts w:ascii="Arial" w:hAnsi="Arial" w:cs="Arial"/>
          <w:sz w:val="22"/>
          <w:szCs w:val="22"/>
        </w:rPr>
        <w:t xml:space="preserve"> a </w:t>
      </w:r>
      <w:proofErr w:type="spellStart"/>
      <w:r w:rsidRPr="00842067">
        <w:rPr>
          <w:rFonts w:ascii="Arial" w:hAnsi="Arial" w:cs="Arial"/>
          <w:sz w:val="22"/>
          <w:szCs w:val="22"/>
        </w:rPr>
        <w:t>zmluvné</w:t>
      </w:r>
      <w:proofErr w:type="spellEnd"/>
      <w:r w:rsidRPr="00842067">
        <w:rPr>
          <w:rFonts w:ascii="Arial" w:hAnsi="Arial" w:cs="Arial"/>
          <w:sz w:val="22"/>
          <w:szCs w:val="22"/>
        </w:rPr>
        <w:t xml:space="preserve"> </w:t>
      </w:r>
      <w:proofErr w:type="spellStart"/>
      <w:r w:rsidRPr="00842067">
        <w:rPr>
          <w:rFonts w:ascii="Arial" w:hAnsi="Arial" w:cs="Arial"/>
          <w:sz w:val="22"/>
          <w:szCs w:val="22"/>
        </w:rPr>
        <w:t>podmienky</w:t>
      </w:r>
      <w:proofErr w:type="spellEnd"/>
      <w:r w:rsidRPr="00842067">
        <w:rPr>
          <w:rFonts w:ascii="Arial" w:hAnsi="Arial" w:cs="Arial"/>
          <w:sz w:val="22"/>
          <w:szCs w:val="22"/>
        </w:rPr>
        <w:t xml:space="preserve"> </w:t>
      </w:r>
      <w:proofErr w:type="spellStart"/>
      <w:r w:rsidRPr="00842067">
        <w:rPr>
          <w:rFonts w:ascii="Arial" w:hAnsi="Arial" w:cs="Arial"/>
          <w:sz w:val="22"/>
          <w:szCs w:val="22"/>
        </w:rPr>
        <w:t>uvedené</w:t>
      </w:r>
      <w:proofErr w:type="spellEnd"/>
      <w:r w:rsidRPr="00842067">
        <w:rPr>
          <w:rFonts w:ascii="Arial" w:hAnsi="Arial" w:cs="Arial"/>
          <w:sz w:val="22"/>
          <w:szCs w:val="22"/>
        </w:rPr>
        <w:t xml:space="preserve"> v</w:t>
      </w:r>
      <w:r w:rsidR="009546A0" w:rsidRPr="00842067">
        <w:rPr>
          <w:rFonts w:ascii="Arial" w:hAnsi="Arial" w:cs="Arial"/>
          <w:sz w:val="22"/>
          <w:szCs w:val="22"/>
        </w:rPr>
        <w:t xml:space="preserve"> </w:t>
      </w:r>
      <w:proofErr w:type="spellStart"/>
      <w:r w:rsidR="009546A0" w:rsidRPr="00842067">
        <w:rPr>
          <w:rFonts w:ascii="Arial" w:hAnsi="Arial" w:cs="Arial"/>
          <w:sz w:val="22"/>
          <w:szCs w:val="22"/>
        </w:rPr>
        <w:t>súťažných</w:t>
      </w:r>
      <w:proofErr w:type="spellEnd"/>
      <w:r w:rsidR="009546A0" w:rsidRPr="00842067">
        <w:rPr>
          <w:rFonts w:ascii="Arial" w:hAnsi="Arial" w:cs="Arial"/>
          <w:sz w:val="22"/>
          <w:szCs w:val="22"/>
        </w:rPr>
        <w:t xml:space="preserve"> </w:t>
      </w:r>
      <w:proofErr w:type="spellStart"/>
      <w:r w:rsidR="009546A0" w:rsidRPr="00842067">
        <w:rPr>
          <w:rFonts w:ascii="Arial" w:hAnsi="Arial" w:cs="Arial"/>
          <w:sz w:val="22"/>
          <w:szCs w:val="22"/>
        </w:rPr>
        <w:t>podkladoch</w:t>
      </w:r>
      <w:proofErr w:type="spellEnd"/>
      <w:r w:rsidR="009546A0" w:rsidRPr="00842067">
        <w:rPr>
          <w:rFonts w:ascii="Arial" w:hAnsi="Arial" w:cs="Arial"/>
          <w:sz w:val="22"/>
          <w:szCs w:val="22"/>
        </w:rPr>
        <w:t xml:space="preserve"> v </w:t>
      </w:r>
      <w:proofErr w:type="spellStart"/>
      <w:r w:rsidR="009546A0" w:rsidRPr="00842067">
        <w:rPr>
          <w:rFonts w:ascii="Arial" w:hAnsi="Arial" w:cs="Arial"/>
          <w:sz w:val="22"/>
          <w:szCs w:val="22"/>
        </w:rPr>
        <w:t>časti</w:t>
      </w:r>
      <w:proofErr w:type="spellEnd"/>
      <w:r w:rsidRPr="00842067">
        <w:rPr>
          <w:rFonts w:ascii="Arial" w:hAnsi="Arial" w:cs="Arial"/>
          <w:sz w:val="22"/>
          <w:szCs w:val="22"/>
        </w:rPr>
        <w:t xml:space="preserve"> </w:t>
      </w:r>
      <w:proofErr w:type="spellStart"/>
      <w:r w:rsidRPr="00842067">
        <w:rPr>
          <w:rFonts w:ascii="Arial" w:hAnsi="Arial" w:cs="Arial"/>
          <w:sz w:val="22"/>
          <w:szCs w:val="22"/>
        </w:rPr>
        <w:t>Obchodné</w:t>
      </w:r>
      <w:proofErr w:type="spellEnd"/>
      <w:r w:rsidRPr="00842067">
        <w:rPr>
          <w:rFonts w:ascii="Arial" w:hAnsi="Arial" w:cs="Arial"/>
          <w:sz w:val="22"/>
          <w:szCs w:val="22"/>
        </w:rPr>
        <w:t xml:space="preserve"> </w:t>
      </w:r>
      <w:proofErr w:type="spellStart"/>
      <w:r w:rsidRPr="00842067">
        <w:rPr>
          <w:rFonts w:ascii="Arial" w:hAnsi="Arial" w:cs="Arial"/>
          <w:sz w:val="22"/>
          <w:szCs w:val="22"/>
        </w:rPr>
        <w:t>podmienky</w:t>
      </w:r>
      <w:proofErr w:type="spellEnd"/>
      <w:r w:rsidRPr="00842067">
        <w:rPr>
          <w:rFonts w:ascii="Arial" w:hAnsi="Arial" w:cs="Arial"/>
          <w:sz w:val="22"/>
          <w:szCs w:val="22"/>
        </w:rPr>
        <w:t xml:space="preserve">, </w:t>
      </w:r>
      <w:proofErr w:type="spellStart"/>
      <w:r w:rsidRPr="00842067">
        <w:rPr>
          <w:rFonts w:ascii="Arial" w:hAnsi="Arial" w:cs="Arial"/>
          <w:sz w:val="22"/>
          <w:szCs w:val="22"/>
        </w:rPr>
        <w:t>ktoré</w:t>
      </w:r>
      <w:proofErr w:type="spellEnd"/>
      <w:r w:rsidRPr="00842067">
        <w:rPr>
          <w:rFonts w:ascii="Arial" w:hAnsi="Arial" w:cs="Arial"/>
          <w:sz w:val="22"/>
          <w:szCs w:val="22"/>
        </w:rPr>
        <w:t xml:space="preserve"> </w:t>
      </w:r>
      <w:proofErr w:type="spellStart"/>
      <w:r w:rsidRPr="00842067">
        <w:rPr>
          <w:rFonts w:ascii="Arial" w:hAnsi="Arial" w:cs="Arial"/>
          <w:sz w:val="22"/>
          <w:szCs w:val="22"/>
        </w:rPr>
        <w:t>sú</w:t>
      </w:r>
      <w:proofErr w:type="spellEnd"/>
      <w:r w:rsidRPr="00842067">
        <w:rPr>
          <w:rFonts w:ascii="Arial" w:hAnsi="Arial" w:cs="Arial"/>
          <w:sz w:val="22"/>
          <w:szCs w:val="22"/>
        </w:rPr>
        <w:t xml:space="preserve"> </w:t>
      </w:r>
      <w:proofErr w:type="spellStart"/>
      <w:r w:rsidRPr="00842067">
        <w:rPr>
          <w:rFonts w:ascii="Arial" w:hAnsi="Arial" w:cs="Arial"/>
          <w:sz w:val="22"/>
          <w:szCs w:val="22"/>
        </w:rPr>
        <w:t>záväzným</w:t>
      </w:r>
      <w:proofErr w:type="spellEnd"/>
      <w:r w:rsidRPr="00842067">
        <w:rPr>
          <w:rFonts w:ascii="Arial" w:hAnsi="Arial" w:cs="Arial"/>
          <w:sz w:val="22"/>
          <w:szCs w:val="22"/>
        </w:rPr>
        <w:t xml:space="preserve"> </w:t>
      </w:r>
      <w:proofErr w:type="spellStart"/>
      <w:r w:rsidRPr="00842067">
        <w:rPr>
          <w:rFonts w:ascii="Arial" w:hAnsi="Arial" w:cs="Arial"/>
          <w:sz w:val="22"/>
          <w:szCs w:val="22"/>
        </w:rPr>
        <w:t>právnym</w:t>
      </w:r>
      <w:proofErr w:type="spellEnd"/>
      <w:r w:rsidRPr="00842067">
        <w:rPr>
          <w:rFonts w:ascii="Arial" w:hAnsi="Arial" w:cs="Arial"/>
          <w:sz w:val="22"/>
          <w:szCs w:val="22"/>
        </w:rPr>
        <w:t xml:space="preserve"> </w:t>
      </w:r>
      <w:proofErr w:type="spellStart"/>
      <w:r w:rsidRPr="00842067">
        <w:rPr>
          <w:rFonts w:ascii="Arial" w:hAnsi="Arial" w:cs="Arial"/>
          <w:sz w:val="22"/>
          <w:szCs w:val="22"/>
        </w:rPr>
        <w:t>dokumentom</w:t>
      </w:r>
      <w:proofErr w:type="spellEnd"/>
      <w:r w:rsidRPr="00842067">
        <w:rPr>
          <w:rFonts w:ascii="Arial" w:hAnsi="Arial" w:cs="Arial"/>
          <w:sz w:val="22"/>
          <w:szCs w:val="22"/>
        </w:rPr>
        <w:t xml:space="preserve"> pre </w:t>
      </w:r>
      <w:proofErr w:type="spellStart"/>
      <w:r w:rsidRPr="00842067">
        <w:rPr>
          <w:rFonts w:ascii="Arial" w:hAnsi="Arial" w:cs="Arial"/>
          <w:sz w:val="22"/>
          <w:szCs w:val="22"/>
        </w:rPr>
        <w:t>poskytnutie</w:t>
      </w:r>
      <w:proofErr w:type="spellEnd"/>
      <w:r w:rsidRPr="00842067">
        <w:rPr>
          <w:rFonts w:ascii="Arial" w:hAnsi="Arial" w:cs="Arial"/>
          <w:sz w:val="22"/>
          <w:szCs w:val="22"/>
        </w:rPr>
        <w:t xml:space="preserve"> </w:t>
      </w:r>
      <w:proofErr w:type="spellStart"/>
      <w:r w:rsidRPr="00842067">
        <w:rPr>
          <w:rFonts w:ascii="Arial" w:hAnsi="Arial" w:cs="Arial"/>
          <w:sz w:val="22"/>
          <w:szCs w:val="22"/>
        </w:rPr>
        <w:t>zákazky</w:t>
      </w:r>
      <w:proofErr w:type="spellEnd"/>
      <w:r w:rsidRPr="00842067">
        <w:rPr>
          <w:rFonts w:ascii="Arial" w:hAnsi="Arial" w:cs="Arial"/>
          <w:sz w:val="22"/>
          <w:szCs w:val="22"/>
        </w:rPr>
        <w:t xml:space="preserve">, </w:t>
      </w:r>
    </w:p>
    <w:p w14:paraId="6CFFF0D7" w14:textId="77777777" w:rsidR="00957C0D" w:rsidRPr="00842067" w:rsidRDefault="00957C0D" w:rsidP="00957C0D">
      <w:pPr>
        <w:pStyle w:val="Default"/>
        <w:jc w:val="both"/>
        <w:rPr>
          <w:rFonts w:ascii="Arial" w:hAnsi="Arial" w:cs="Arial"/>
          <w:sz w:val="22"/>
          <w:szCs w:val="22"/>
        </w:rPr>
      </w:pPr>
    </w:p>
    <w:p w14:paraId="31C75ECB" w14:textId="77777777" w:rsidR="00957C0D" w:rsidRPr="00842067" w:rsidRDefault="00957C0D" w:rsidP="0090235A">
      <w:pPr>
        <w:pStyle w:val="Default"/>
        <w:widowControl/>
        <w:numPr>
          <w:ilvl w:val="0"/>
          <w:numId w:val="1"/>
        </w:numPr>
        <w:jc w:val="both"/>
        <w:rPr>
          <w:rFonts w:ascii="Arial" w:hAnsi="Arial" w:cs="Arial"/>
          <w:sz w:val="22"/>
          <w:szCs w:val="22"/>
        </w:rPr>
      </w:pPr>
      <w:proofErr w:type="spellStart"/>
      <w:r w:rsidRPr="00842067">
        <w:rPr>
          <w:rFonts w:ascii="Arial" w:hAnsi="Arial" w:cs="Arial"/>
          <w:sz w:val="22"/>
          <w:szCs w:val="22"/>
        </w:rPr>
        <w:t>rozumel</w:t>
      </w:r>
      <w:proofErr w:type="spellEnd"/>
      <w:r w:rsidRPr="00842067">
        <w:rPr>
          <w:rFonts w:ascii="Arial" w:hAnsi="Arial" w:cs="Arial"/>
          <w:sz w:val="22"/>
          <w:szCs w:val="22"/>
        </w:rPr>
        <w:t xml:space="preserve"> </w:t>
      </w:r>
      <w:proofErr w:type="spellStart"/>
      <w:r w:rsidRPr="00842067">
        <w:rPr>
          <w:rFonts w:ascii="Arial" w:hAnsi="Arial" w:cs="Arial"/>
          <w:sz w:val="22"/>
          <w:szCs w:val="22"/>
        </w:rPr>
        <w:t>som</w:t>
      </w:r>
      <w:proofErr w:type="spellEnd"/>
      <w:r w:rsidRPr="00842067">
        <w:rPr>
          <w:rFonts w:ascii="Arial" w:hAnsi="Arial" w:cs="Arial"/>
          <w:sz w:val="22"/>
          <w:szCs w:val="22"/>
        </w:rPr>
        <w:t xml:space="preserve"> a </w:t>
      </w:r>
      <w:proofErr w:type="spellStart"/>
      <w:r w:rsidRPr="00842067">
        <w:rPr>
          <w:rFonts w:ascii="Arial" w:hAnsi="Arial" w:cs="Arial"/>
          <w:sz w:val="22"/>
          <w:szCs w:val="22"/>
        </w:rPr>
        <w:t>súhlasím</w:t>
      </w:r>
      <w:proofErr w:type="spellEnd"/>
      <w:r w:rsidRPr="00842067">
        <w:rPr>
          <w:rFonts w:ascii="Arial" w:hAnsi="Arial" w:cs="Arial"/>
          <w:sz w:val="22"/>
          <w:szCs w:val="22"/>
        </w:rPr>
        <w:t xml:space="preserve"> so </w:t>
      </w:r>
      <w:proofErr w:type="spellStart"/>
      <w:r w:rsidRPr="00842067">
        <w:rPr>
          <w:rFonts w:ascii="Arial" w:hAnsi="Arial" w:cs="Arial"/>
          <w:sz w:val="22"/>
          <w:szCs w:val="22"/>
        </w:rPr>
        <w:t>všetkými</w:t>
      </w:r>
      <w:proofErr w:type="spellEnd"/>
      <w:r w:rsidRPr="00842067">
        <w:rPr>
          <w:rFonts w:ascii="Arial" w:hAnsi="Arial" w:cs="Arial"/>
          <w:sz w:val="22"/>
          <w:szCs w:val="22"/>
        </w:rPr>
        <w:t xml:space="preserve"> </w:t>
      </w:r>
      <w:proofErr w:type="spellStart"/>
      <w:r w:rsidRPr="00842067">
        <w:rPr>
          <w:rFonts w:ascii="Arial" w:hAnsi="Arial" w:cs="Arial"/>
          <w:sz w:val="22"/>
          <w:szCs w:val="22"/>
        </w:rPr>
        <w:t>podmienkami</w:t>
      </w:r>
      <w:proofErr w:type="spellEnd"/>
      <w:r w:rsidRPr="00842067">
        <w:rPr>
          <w:rFonts w:ascii="Arial" w:hAnsi="Arial" w:cs="Arial"/>
          <w:sz w:val="22"/>
          <w:szCs w:val="22"/>
        </w:rPr>
        <w:t xml:space="preserve"> </w:t>
      </w:r>
      <w:proofErr w:type="spellStart"/>
      <w:r w:rsidRPr="00842067">
        <w:rPr>
          <w:rFonts w:ascii="Arial" w:hAnsi="Arial" w:cs="Arial"/>
          <w:sz w:val="22"/>
          <w:szCs w:val="22"/>
        </w:rPr>
        <w:t>predmetnej</w:t>
      </w:r>
      <w:proofErr w:type="spellEnd"/>
      <w:r w:rsidRPr="00842067">
        <w:rPr>
          <w:rFonts w:ascii="Arial" w:hAnsi="Arial" w:cs="Arial"/>
          <w:sz w:val="22"/>
          <w:szCs w:val="22"/>
        </w:rPr>
        <w:t xml:space="preserve"> </w:t>
      </w:r>
      <w:proofErr w:type="spellStart"/>
      <w:r w:rsidRPr="00842067">
        <w:rPr>
          <w:rFonts w:ascii="Arial" w:hAnsi="Arial" w:cs="Arial"/>
          <w:sz w:val="22"/>
          <w:szCs w:val="22"/>
        </w:rPr>
        <w:t>zákazky</w:t>
      </w:r>
      <w:proofErr w:type="spellEnd"/>
      <w:r w:rsidRPr="00842067">
        <w:rPr>
          <w:rFonts w:ascii="Arial" w:hAnsi="Arial" w:cs="Arial"/>
          <w:sz w:val="22"/>
          <w:szCs w:val="22"/>
        </w:rPr>
        <w:t xml:space="preserve">, </w:t>
      </w:r>
    </w:p>
    <w:p w14:paraId="488C60CC" w14:textId="77777777" w:rsidR="00957C0D" w:rsidRPr="00842067" w:rsidRDefault="00957C0D" w:rsidP="00957C0D">
      <w:pPr>
        <w:pStyle w:val="Default"/>
        <w:jc w:val="both"/>
        <w:rPr>
          <w:rFonts w:ascii="Arial" w:hAnsi="Arial" w:cs="Arial"/>
          <w:sz w:val="22"/>
          <w:szCs w:val="22"/>
        </w:rPr>
      </w:pPr>
    </w:p>
    <w:p w14:paraId="4C6A3DC9" w14:textId="20A4F8B5" w:rsidR="00957C0D" w:rsidRDefault="00957C0D" w:rsidP="0090235A">
      <w:pPr>
        <w:pStyle w:val="Default"/>
        <w:widowControl/>
        <w:numPr>
          <w:ilvl w:val="0"/>
          <w:numId w:val="1"/>
        </w:numPr>
        <w:jc w:val="both"/>
        <w:rPr>
          <w:rFonts w:ascii="Arial" w:hAnsi="Arial" w:cs="Arial"/>
          <w:sz w:val="22"/>
          <w:szCs w:val="22"/>
        </w:rPr>
      </w:pPr>
      <w:proofErr w:type="spellStart"/>
      <w:r w:rsidRPr="00842067">
        <w:rPr>
          <w:rFonts w:ascii="Arial" w:hAnsi="Arial" w:cs="Arial"/>
          <w:sz w:val="22"/>
          <w:szCs w:val="22"/>
        </w:rPr>
        <w:t>vyhlasujem</w:t>
      </w:r>
      <w:proofErr w:type="spellEnd"/>
      <w:r w:rsidRPr="00842067">
        <w:rPr>
          <w:rFonts w:ascii="Arial" w:hAnsi="Arial" w:cs="Arial"/>
          <w:sz w:val="22"/>
          <w:szCs w:val="22"/>
        </w:rPr>
        <w:t xml:space="preserve">, </w:t>
      </w:r>
      <w:proofErr w:type="spellStart"/>
      <w:r w:rsidRPr="00842067">
        <w:rPr>
          <w:rFonts w:ascii="Arial" w:hAnsi="Arial" w:cs="Arial"/>
          <w:sz w:val="22"/>
          <w:szCs w:val="22"/>
        </w:rPr>
        <w:t>že</w:t>
      </w:r>
      <w:proofErr w:type="spellEnd"/>
      <w:r w:rsidRPr="00842067">
        <w:rPr>
          <w:rFonts w:ascii="Arial" w:hAnsi="Arial" w:cs="Arial"/>
          <w:sz w:val="22"/>
          <w:szCs w:val="22"/>
        </w:rPr>
        <w:t xml:space="preserve"> </w:t>
      </w:r>
      <w:proofErr w:type="spellStart"/>
      <w:r w:rsidRPr="00842067">
        <w:rPr>
          <w:rFonts w:ascii="Arial" w:hAnsi="Arial" w:cs="Arial"/>
          <w:sz w:val="22"/>
          <w:szCs w:val="22"/>
        </w:rPr>
        <w:t>všetky</w:t>
      </w:r>
      <w:proofErr w:type="spellEnd"/>
      <w:r w:rsidRPr="00842067">
        <w:rPr>
          <w:rFonts w:ascii="Arial" w:hAnsi="Arial" w:cs="Arial"/>
          <w:sz w:val="22"/>
          <w:szCs w:val="22"/>
        </w:rPr>
        <w:t xml:space="preserve"> </w:t>
      </w:r>
      <w:proofErr w:type="spellStart"/>
      <w:r w:rsidRPr="00842067">
        <w:rPr>
          <w:rFonts w:ascii="Arial" w:hAnsi="Arial" w:cs="Arial"/>
          <w:sz w:val="22"/>
          <w:szCs w:val="22"/>
        </w:rPr>
        <w:t>predložené</w:t>
      </w:r>
      <w:proofErr w:type="spellEnd"/>
      <w:r w:rsidRPr="00842067">
        <w:rPr>
          <w:rFonts w:ascii="Arial" w:hAnsi="Arial" w:cs="Arial"/>
          <w:sz w:val="22"/>
          <w:szCs w:val="22"/>
        </w:rPr>
        <w:t xml:space="preserve"> </w:t>
      </w:r>
      <w:proofErr w:type="spellStart"/>
      <w:r w:rsidRPr="00842067">
        <w:rPr>
          <w:rFonts w:ascii="Arial" w:hAnsi="Arial" w:cs="Arial"/>
          <w:sz w:val="22"/>
          <w:szCs w:val="22"/>
        </w:rPr>
        <w:t>doklady</w:t>
      </w:r>
      <w:proofErr w:type="spellEnd"/>
      <w:r w:rsidRPr="00842067">
        <w:rPr>
          <w:rFonts w:ascii="Arial" w:hAnsi="Arial" w:cs="Arial"/>
          <w:sz w:val="22"/>
          <w:szCs w:val="22"/>
        </w:rPr>
        <w:t xml:space="preserve"> a </w:t>
      </w:r>
      <w:proofErr w:type="spellStart"/>
      <w:r w:rsidRPr="00842067">
        <w:rPr>
          <w:rFonts w:ascii="Arial" w:hAnsi="Arial" w:cs="Arial"/>
          <w:sz w:val="22"/>
          <w:szCs w:val="22"/>
        </w:rPr>
        <w:t>údaje</w:t>
      </w:r>
      <w:proofErr w:type="spellEnd"/>
      <w:r w:rsidRPr="00842067">
        <w:rPr>
          <w:rFonts w:ascii="Arial" w:hAnsi="Arial" w:cs="Arial"/>
          <w:sz w:val="22"/>
          <w:szCs w:val="22"/>
        </w:rPr>
        <w:t xml:space="preserve"> </w:t>
      </w:r>
      <w:proofErr w:type="spellStart"/>
      <w:r w:rsidRPr="00842067">
        <w:rPr>
          <w:rFonts w:ascii="Arial" w:hAnsi="Arial" w:cs="Arial"/>
          <w:sz w:val="22"/>
          <w:szCs w:val="22"/>
        </w:rPr>
        <w:t>uvedené</w:t>
      </w:r>
      <w:proofErr w:type="spellEnd"/>
      <w:r w:rsidRPr="00842067">
        <w:rPr>
          <w:rFonts w:ascii="Arial" w:hAnsi="Arial" w:cs="Arial"/>
          <w:sz w:val="22"/>
          <w:szCs w:val="22"/>
        </w:rPr>
        <w:t xml:space="preserve"> v </w:t>
      </w:r>
      <w:proofErr w:type="spellStart"/>
      <w:r w:rsidRPr="00842067">
        <w:rPr>
          <w:rFonts w:ascii="Arial" w:hAnsi="Arial" w:cs="Arial"/>
          <w:sz w:val="22"/>
          <w:szCs w:val="22"/>
        </w:rPr>
        <w:t>ponuke</w:t>
      </w:r>
      <w:proofErr w:type="spellEnd"/>
      <w:r w:rsidRPr="00842067">
        <w:rPr>
          <w:rFonts w:ascii="Arial" w:hAnsi="Arial" w:cs="Arial"/>
          <w:sz w:val="22"/>
          <w:szCs w:val="22"/>
        </w:rPr>
        <w:t xml:space="preserve"> </w:t>
      </w:r>
      <w:proofErr w:type="spellStart"/>
      <w:r w:rsidRPr="00842067">
        <w:rPr>
          <w:rFonts w:ascii="Arial" w:hAnsi="Arial" w:cs="Arial"/>
          <w:sz w:val="22"/>
          <w:szCs w:val="22"/>
        </w:rPr>
        <w:t>sú</w:t>
      </w:r>
      <w:proofErr w:type="spellEnd"/>
      <w:r w:rsidRPr="00842067">
        <w:rPr>
          <w:rFonts w:ascii="Arial" w:hAnsi="Arial" w:cs="Arial"/>
          <w:sz w:val="22"/>
          <w:szCs w:val="22"/>
        </w:rPr>
        <w:t xml:space="preserve"> </w:t>
      </w:r>
      <w:proofErr w:type="spellStart"/>
      <w:r w:rsidRPr="00842067">
        <w:rPr>
          <w:rFonts w:ascii="Arial" w:hAnsi="Arial" w:cs="Arial"/>
          <w:sz w:val="22"/>
          <w:szCs w:val="22"/>
        </w:rPr>
        <w:t>pravdivé</w:t>
      </w:r>
      <w:proofErr w:type="spellEnd"/>
      <w:r w:rsidRPr="00842067">
        <w:rPr>
          <w:rFonts w:ascii="Arial" w:hAnsi="Arial" w:cs="Arial"/>
          <w:sz w:val="22"/>
          <w:szCs w:val="22"/>
        </w:rPr>
        <w:t xml:space="preserve"> a </w:t>
      </w:r>
      <w:proofErr w:type="spellStart"/>
      <w:r w:rsidRPr="00842067">
        <w:rPr>
          <w:rFonts w:ascii="Arial" w:hAnsi="Arial" w:cs="Arial"/>
          <w:sz w:val="22"/>
          <w:szCs w:val="22"/>
        </w:rPr>
        <w:t>úplné</w:t>
      </w:r>
      <w:proofErr w:type="spellEnd"/>
      <w:r w:rsidR="00C95B77">
        <w:rPr>
          <w:rFonts w:ascii="Arial" w:hAnsi="Arial" w:cs="Arial"/>
          <w:sz w:val="22"/>
          <w:szCs w:val="22"/>
        </w:rPr>
        <w:t>.</w:t>
      </w:r>
    </w:p>
    <w:p w14:paraId="7775E989" w14:textId="77777777" w:rsidR="008E2101" w:rsidRDefault="008E2101" w:rsidP="008E2101">
      <w:pPr>
        <w:pStyle w:val="Odsekzoznamu"/>
        <w:rPr>
          <w:sz w:val="22"/>
          <w:szCs w:val="22"/>
        </w:rPr>
      </w:pPr>
    </w:p>
    <w:p w14:paraId="22D13365" w14:textId="77777777" w:rsidR="00957C0D" w:rsidRPr="00842067" w:rsidRDefault="00957C0D" w:rsidP="00957C0D">
      <w:pPr>
        <w:pStyle w:val="Default"/>
        <w:jc w:val="both"/>
        <w:rPr>
          <w:rFonts w:ascii="Arial" w:hAnsi="Arial" w:cs="Arial"/>
          <w:sz w:val="22"/>
          <w:szCs w:val="22"/>
        </w:rPr>
      </w:pPr>
    </w:p>
    <w:p w14:paraId="4EAD6855" w14:textId="77777777" w:rsidR="00957C0D" w:rsidRPr="00842067" w:rsidRDefault="00957C0D" w:rsidP="00957C0D">
      <w:pPr>
        <w:pStyle w:val="Default"/>
        <w:jc w:val="both"/>
        <w:rPr>
          <w:rFonts w:ascii="Arial" w:hAnsi="Arial" w:cs="Arial"/>
          <w:sz w:val="22"/>
          <w:szCs w:val="22"/>
        </w:rPr>
      </w:pPr>
    </w:p>
    <w:p w14:paraId="6D885905" w14:textId="77777777" w:rsidR="00957C0D" w:rsidRPr="00842067" w:rsidRDefault="00957C0D" w:rsidP="00957C0D">
      <w:pPr>
        <w:pStyle w:val="Default"/>
        <w:jc w:val="both"/>
        <w:rPr>
          <w:rFonts w:ascii="Arial" w:hAnsi="Arial" w:cs="Arial"/>
          <w:sz w:val="22"/>
          <w:szCs w:val="22"/>
        </w:rPr>
      </w:pPr>
      <w:proofErr w:type="spellStart"/>
      <w:r w:rsidRPr="00842067">
        <w:rPr>
          <w:rFonts w:ascii="Arial" w:hAnsi="Arial" w:cs="Arial"/>
          <w:sz w:val="22"/>
          <w:szCs w:val="22"/>
        </w:rPr>
        <w:t>Vypracoval</w:t>
      </w:r>
      <w:proofErr w:type="spellEnd"/>
      <w:r w:rsidRPr="00842067">
        <w:rPr>
          <w:rFonts w:ascii="Arial" w:hAnsi="Arial" w:cs="Arial"/>
          <w:sz w:val="22"/>
          <w:szCs w:val="22"/>
        </w:rPr>
        <w:t xml:space="preserve">: .......................................................... </w:t>
      </w:r>
    </w:p>
    <w:p w14:paraId="22CC1459" w14:textId="77777777" w:rsidR="00957C0D" w:rsidRPr="00842067" w:rsidRDefault="00957C0D" w:rsidP="00957C0D">
      <w:pPr>
        <w:pStyle w:val="Default"/>
        <w:jc w:val="both"/>
        <w:rPr>
          <w:rFonts w:ascii="Arial" w:hAnsi="Arial" w:cs="Arial"/>
          <w:sz w:val="22"/>
          <w:szCs w:val="22"/>
        </w:rPr>
      </w:pPr>
    </w:p>
    <w:p w14:paraId="0A3553CE"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 ..................................... </w:t>
      </w:r>
      <w:proofErr w:type="spellStart"/>
      <w:r w:rsidRPr="00842067">
        <w:rPr>
          <w:rFonts w:ascii="Arial" w:hAnsi="Arial" w:cs="Arial"/>
          <w:sz w:val="22"/>
          <w:szCs w:val="22"/>
        </w:rPr>
        <w:t>dňa</w:t>
      </w:r>
      <w:proofErr w:type="spellEnd"/>
      <w:r w:rsidRPr="00842067">
        <w:rPr>
          <w:rFonts w:ascii="Arial" w:hAnsi="Arial" w:cs="Arial"/>
          <w:sz w:val="22"/>
          <w:szCs w:val="22"/>
        </w:rPr>
        <w:t xml:space="preserve"> ............................. </w:t>
      </w:r>
    </w:p>
    <w:p w14:paraId="3ADCC587" w14:textId="77777777" w:rsidR="00957C0D" w:rsidRPr="00842067" w:rsidRDefault="00957C0D" w:rsidP="00957C0D">
      <w:pPr>
        <w:pStyle w:val="Default"/>
        <w:jc w:val="both"/>
        <w:rPr>
          <w:rFonts w:ascii="Arial" w:hAnsi="Arial" w:cs="Arial"/>
          <w:sz w:val="22"/>
          <w:szCs w:val="22"/>
        </w:rPr>
      </w:pPr>
    </w:p>
    <w:p w14:paraId="56837340" w14:textId="77777777" w:rsidR="00802558" w:rsidRPr="00842067" w:rsidRDefault="00802558" w:rsidP="00957C0D">
      <w:pPr>
        <w:pStyle w:val="Default"/>
        <w:ind w:left="4248" w:firstLine="708"/>
        <w:jc w:val="both"/>
        <w:rPr>
          <w:rFonts w:ascii="Arial" w:hAnsi="Arial" w:cs="Arial"/>
          <w:sz w:val="22"/>
          <w:szCs w:val="22"/>
        </w:rPr>
      </w:pPr>
    </w:p>
    <w:p w14:paraId="0BE94953" w14:textId="77777777" w:rsidR="00802558" w:rsidRPr="00842067" w:rsidRDefault="00802558" w:rsidP="00957C0D">
      <w:pPr>
        <w:pStyle w:val="Default"/>
        <w:ind w:left="4248" w:firstLine="708"/>
        <w:jc w:val="both"/>
        <w:rPr>
          <w:rFonts w:ascii="Arial" w:hAnsi="Arial" w:cs="Arial"/>
          <w:sz w:val="22"/>
          <w:szCs w:val="22"/>
        </w:rPr>
      </w:pPr>
    </w:p>
    <w:p w14:paraId="42928EA8" w14:textId="77777777" w:rsidR="00957C0D" w:rsidRPr="00842067" w:rsidRDefault="00957C0D" w:rsidP="00957C0D">
      <w:pPr>
        <w:pStyle w:val="Default"/>
        <w:ind w:left="4248" w:firstLine="708"/>
        <w:jc w:val="both"/>
        <w:rPr>
          <w:rFonts w:ascii="Arial" w:hAnsi="Arial" w:cs="Arial"/>
          <w:sz w:val="22"/>
          <w:szCs w:val="22"/>
        </w:rPr>
      </w:pPr>
      <w:r w:rsidRPr="00842067">
        <w:rPr>
          <w:rFonts w:ascii="Arial" w:hAnsi="Arial" w:cs="Arial"/>
          <w:sz w:val="22"/>
          <w:szCs w:val="22"/>
        </w:rPr>
        <w:t xml:space="preserve">.......................................................... </w:t>
      </w:r>
    </w:p>
    <w:p w14:paraId="0B7788DE" w14:textId="77777777" w:rsidR="00957C0D" w:rsidRPr="00842067" w:rsidRDefault="00957C0D" w:rsidP="00957C0D">
      <w:pPr>
        <w:ind w:left="4956" w:firstLine="708"/>
        <w:jc w:val="both"/>
        <w:rPr>
          <w:rFonts w:ascii="Arial" w:hAnsi="Arial" w:cs="Arial"/>
          <w:sz w:val="22"/>
          <w:szCs w:val="22"/>
        </w:rPr>
      </w:pPr>
      <w:r w:rsidRPr="00842067">
        <w:rPr>
          <w:rFonts w:ascii="Arial" w:hAnsi="Arial" w:cs="Arial"/>
          <w:sz w:val="22"/>
          <w:szCs w:val="22"/>
        </w:rPr>
        <w:t>za uchádzača</w:t>
      </w:r>
    </w:p>
    <w:p w14:paraId="5710CF3F" w14:textId="77777777" w:rsidR="00957C0D" w:rsidRDefault="00957C0D" w:rsidP="00C528B1">
      <w:pPr>
        <w:rPr>
          <w:rFonts w:ascii="Arial" w:hAnsi="Arial" w:cs="Arial"/>
          <w:sz w:val="22"/>
          <w:szCs w:val="22"/>
        </w:rPr>
      </w:pPr>
    </w:p>
    <w:p w14:paraId="48853B9C" w14:textId="77777777" w:rsidR="00CA166A" w:rsidRDefault="00CA166A" w:rsidP="00C528B1">
      <w:pPr>
        <w:rPr>
          <w:rFonts w:ascii="Arial" w:hAnsi="Arial" w:cs="Arial"/>
          <w:sz w:val="22"/>
          <w:szCs w:val="22"/>
        </w:rPr>
      </w:pPr>
    </w:p>
    <w:p w14:paraId="3A4CA2C5" w14:textId="77777777" w:rsidR="00CA166A" w:rsidRDefault="00CA166A" w:rsidP="00C528B1">
      <w:pPr>
        <w:rPr>
          <w:rFonts w:ascii="Arial" w:hAnsi="Arial" w:cs="Arial"/>
          <w:sz w:val="22"/>
          <w:szCs w:val="22"/>
        </w:rPr>
      </w:pPr>
    </w:p>
    <w:p w14:paraId="290D23E7" w14:textId="77777777" w:rsidR="00CA166A" w:rsidRDefault="00CA166A" w:rsidP="00C528B1">
      <w:pPr>
        <w:rPr>
          <w:rFonts w:ascii="Arial" w:hAnsi="Arial" w:cs="Arial"/>
          <w:sz w:val="22"/>
          <w:szCs w:val="22"/>
        </w:rPr>
      </w:pPr>
    </w:p>
    <w:p w14:paraId="78272191" w14:textId="77777777" w:rsidR="00CA166A" w:rsidRDefault="00CA166A" w:rsidP="00C528B1">
      <w:pPr>
        <w:rPr>
          <w:rFonts w:ascii="Arial" w:hAnsi="Arial" w:cs="Arial"/>
          <w:sz w:val="22"/>
          <w:szCs w:val="22"/>
        </w:rPr>
      </w:pPr>
    </w:p>
    <w:p w14:paraId="103FB0EA" w14:textId="77777777" w:rsidR="00CA166A" w:rsidRDefault="00CA166A" w:rsidP="00C528B1">
      <w:pPr>
        <w:rPr>
          <w:rFonts w:ascii="Arial" w:hAnsi="Arial" w:cs="Arial"/>
          <w:sz w:val="22"/>
          <w:szCs w:val="22"/>
        </w:rPr>
      </w:pPr>
    </w:p>
    <w:p w14:paraId="7672B096" w14:textId="77777777" w:rsidR="00CA166A" w:rsidRDefault="00CA166A" w:rsidP="00C528B1">
      <w:pPr>
        <w:rPr>
          <w:rFonts w:ascii="Arial" w:hAnsi="Arial" w:cs="Arial"/>
          <w:sz w:val="22"/>
          <w:szCs w:val="22"/>
        </w:rPr>
      </w:pPr>
    </w:p>
    <w:p w14:paraId="28ED5172" w14:textId="77777777" w:rsidR="00CA166A" w:rsidRDefault="00CA166A" w:rsidP="00C528B1">
      <w:pPr>
        <w:rPr>
          <w:rFonts w:ascii="Arial" w:hAnsi="Arial" w:cs="Arial"/>
          <w:sz w:val="22"/>
          <w:szCs w:val="22"/>
        </w:rPr>
      </w:pPr>
    </w:p>
    <w:p w14:paraId="335A4C12" w14:textId="77777777" w:rsidR="00CA166A" w:rsidRDefault="00CA166A" w:rsidP="00C528B1">
      <w:pPr>
        <w:rPr>
          <w:rFonts w:ascii="Arial" w:hAnsi="Arial" w:cs="Arial"/>
          <w:sz w:val="22"/>
          <w:szCs w:val="22"/>
        </w:rPr>
      </w:pPr>
    </w:p>
    <w:p w14:paraId="2A251739" w14:textId="77777777" w:rsidR="00CA166A" w:rsidRDefault="00CA166A" w:rsidP="00C528B1">
      <w:pPr>
        <w:rPr>
          <w:rFonts w:ascii="Arial" w:hAnsi="Arial" w:cs="Arial"/>
          <w:sz w:val="22"/>
          <w:szCs w:val="22"/>
        </w:rPr>
      </w:pPr>
    </w:p>
    <w:p w14:paraId="6BF8A086" w14:textId="77777777" w:rsidR="00CA166A" w:rsidRDefault="00CA166A" w:rsidP="00C528B1">
      <w:pPr>
        <w:rPr>
          <w:rFonts w:ascii="Arial" w:hAnsi="Arial" w:cs="Arial"/>
          <w:sz w:val="22"/>
          <w:szCs w:val="22"/>
        </w:rPr>
      </w:pPr>
    </w:p>
    <w:p w14:paraId="3C332513" w14:textId="77777777" w:rsidR="00CA166A" w:rsidRDefault="00CA166A" w:rsidP="00C528B1">
      <w:pPr>
        <w:rPr>
          <w:rFonts w:ascii="Arial" w:hAnsi="Arial" w:cs="Arial"/>
          <w:sz w:val="22"/>
          <w:szCs w:val="22"/>
        </w:rPr>
      </w:pPr>
    </w:p>
    <w:p w14:paraId="11220F10" w14:textId="77777777" w:rsidR="00CA166A" w:rsidRDefault="00CA166A" w:rsidP="00C528B1">
      <w:pPr>
        <w:rPr>
          <w:rFonts w:ascii="Arial" w:hAnsi="Arial" w:cs="Arial"/>
          <w:sz w:val="22"/>
          <w:szCs w:val="22"/>
        </w:rPr>
      </w:pPr>
    </w:p>
    <w:p w14:paraId="471A71BA" w14:textId="77777777" w:rsidR="00CA166A" w:rsidRDefault="00CA166A" w:rsidP="00C528B1">
      <w:pPr>
        <w:rPr>
          <w:rFonts w:ascii="Arial" w:hAnsi="Arial" w:cs="Arial"/>
          <w:sz w:val="22"/>
          <w:szCs w:val="22"/>
        </w:rPr>
      </w:pPr>
    </w:p>
    <w:p w14:paraId="5C89BB2B" w14:textId="77777777" w:rsidR="00CA166A" w:rsidRDefault="00CA166A" w:rsidP="00C528B1">
      <w:pPr>
        <w:rPr>
          <w:rFonts w:ascii="Arial" w:hAnsi="Arial" w:cs="Arial"/>
          <w:sz w:val="22"/>
          <w:szCs w:val="22"/>
        </w:rPr>
      </w:pPr>
    </w:p>
    <w:p w14:paraId="2ADE4F38" w14:textId="7C7333B3" w:rsidR="00CA166A" w:rsidRDefault="00220780" w:rsidP="00C528B1">
      <w:pPr>
        <w:rPr>
          <w:rFonts w:ascii="Arial" w:hAnsi="Arial" w:cs="Arial"/>
          <w:sz w:val="22"/>
          <w:szCs w:val="22"/>
        </w:rPr>
      </w:pPr>
      <w:r>
        <w:rPr>
          <w:rFonts w:ascii="Arial" w:hAnsi="Arial" w:cs="Arial"/>
          <w:sz w:val="22"/>
          <w:szCs w:val="22"/>
        </w:rPr>
        <w:t>*</w:t>
      </w:r>
      <w:proofErr w:type="spellStart"/>
      <w:r>
        <w:rPr>
          <w:rFonts w:ascii="Arial" w:hAnsi="Arial" w:cs="Arial"/>
          <w:sz w:val="22"/>
          <w:szCs w:val="22"/>
        </w:rPr>
        <w:t>nehodiace</w:t>
      </w:r>
      <w:proofErr w:type="spellEnd"/>
      <w:r>
        <w:rPr>
          <w:rFonts w:ascii="Arial" w:hAnsi="Arial" w:cs="Arial"/>
          <w:sz w:val="22"/>
          <w:szCs w:val="22"/>
        </w:rPr>
        <w:t xml:space="preserve"> sa vymažte</w:t>
      </w:r>
    </w:p>
    <w:p w14:paraId="4DB4253C" w14:textId="77777777" w:rsidR="00CA166A" w:rsidRDefault="00CA166A" w:rsidP="00C528B1">
      <w:pPr>
        <w:rPr>
          <w:rFonts w:ascii="Arial" w:hAnsi="Arial" w:cs="Arial"/>
          <w:sz w:val="22"/>
          <w:szCs w:val="22"/>
        </w:rPr>
      </w:pPr>
    </w:p>
    <w:p w14:paraId="13055813" w14:textId="635CF344" w:rsidR="00CA166A" w:rsidRDefault="00CA166A" w:rsidP="00C528B1">
      <w:pPr>
        <w:rPr>
          <w:rFonts w:ascii="Arial" w:hAnsi="Arial" w:cs="Arial"/>
          <w:sz w:val="22"/>
          <w:szCs w:val="22"/>
        </w:rPr>
      </w:pPr>
    </w:p>
    <w:p w14:paraId="5B606FD9" w14:textId="21C11905" w:rsidR="00C95B77" w:rsidRDefault="00C95B77" w:rsidP="00C528B1">
      <w:pPr>
        <w:rPr>
          <w:rFonts w:ascii="Arial" w:hAnsi="Arial" w:cs="Arial"/>
          <w:sz w:val="22"/>
          <w:szCs w:val="22"/>
        </w:rPr>
      </w:pPr>
    </w:p>
    <w:p w14:paraId="07E9982E" w14:textId="77777777" w:rsidR="0016688F" w:rsidRPr="00CA166A" w:rsidRDefault="0016688F" w:rsidP="00C528B1">
      <w:pPr>
        <w:rPr>
          <w:rFonts w:ascii="Arial" w:hAnsi="Arial" w:cs="Arial"/>
          <w:sz w:val="22"/>
          <w:szCs w:val="22"/>
        </w:rPr>
      </w:pPr>
      <w:bookmarkStart w:id="2" w:name="_GoBack"/>
      <w:bookmarkEnd w:id="2"/>
    </w:p>
    <w:p w14:paraId="6A929105" w14:textId="08EAA809" w:rsidR="00CA166A" w:rsidRDefault="00CA166A" w:rsidP="00CA166A">
      <w:pPr>
        <w:spacing w:after="120"/>
        <w:jc w:val="center"/>
        <w:rPr>
          <w:rFonts w:ascii="Arial" w:hAnsi="Arial" w:cs="Arial"/>
          <w:b/>
          <w:bCs/>
        </w:rPr>
      </w:pPr>
      <w:r>
        <w:rPr>
          <w:rFonts w:ascii="Arial" w:hAnsi="Arial" w:cs="Arial"/>
          <w:b/>
          <w:bCs/>
        </w:rPr>
        <w:lastRenderedPageBreak/>
        <w:t>KOMUNIKÁCIA</w:t>
      </w:r>
    </w:p>
    <w:p w14:paraId="4D720348" w14:textId="41812137" w:rsidR="00CA166A" w:rsidRPr="00CA166A" w:rsidRDefault="00CA166A" w:rsidP="0090235A">
      <w:pPr>
        <w:pStyle w:val="Odsekzoznamu"/>
        <w:numPr>
          <w:ilvl w:val="0"/>
          <w:numId w:val="8"/>
        </w:numPr>
        <w:spacing w:after="120"/>
        <w:jc w:val="center"/>
        <w:rPr>
          <w:b/>
          <w:bCs/>
        </w:rPr>
      </w:pPr>
      <w:r w:rsidRPr="00CA166A">
        <w:rPr>
          <w:b/>
          <w:bCs/>
        </w:rPr>
        <w:t>POŽIADAVKY NA ELEKTRONIZÁCIU</w:t>
      </w:r>
      <w:r>
        <w:rPr>
          <w:b/>
          <w:bCs/>
        </w:rPr>
        <w:t xml:space="preserve"> -</w:t>
      </w:r>
    </w:p>
    <w:p w14:paraId="29F4D1ED" w14:textId="77777777" w:rsidR="00CA166A" w:rsidRPr="00CA166A" w:rsidRDefault="00CA166A" w:rsidP="00CA166A">
      <w:pPr>
        <w:spacing w:after="120"/>
        <w:jc w:val="center"/>
        <w:rPr>
          <w:rFonts w:ascii="Arial" w:hAnsi="Arial" w:cs="Arial"/>
          <w:b/>
          <w:bCs/>
        </w:rPr>
      </w:pPr>
    </w:p>
    <w:p w14:paraId="302632BC" w14:textId="77777777" w:rsidR="00CA166A" w:rsidRPr="00CA166A" w:rsidRDefault="00CA166A" w:rsidP="00CA166A">
      <w:pPr>
        <w:spacing w:after="120"/>
        <w:jc w:val="center"/>
        <w:rPr>
          <w:rFonts w:ascii="Arial" w:hAnsi="Arial" w:cs="Arial"/>
          <w:b/>
          <w:bCs/>
        </w:rPr>
      </w:pPr>
      <w:r w:rsidRPr="00CA166A">
        <w:rPr>
          <w:rFonts w:ascii="Arial" w:hAnsi="Arial" w:cs="Arial"/>
          <w:b/>
          <w:bCs/>
        </w:rPr>
        <w:t>Časť I</w:t>
      </w:r>
    </w:p>
    <w:p w14:paraId="447534A2"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Komunikácia</w:t>
      </w:r>
    </w:p>
    <w:p w14:paraId="5F70F8A0" w14:textId="77777777" w:rsidR="00CA166A" w:rsidRPr="00220780"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220780">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1.1</w:t>
      </w:r>
      <w:r w:rsidRPr="00CA166A">
        <w:rPr>
          <w:rFonts w:ascii="Arial" w:hAnsi="Arial" w:cs="Arial"/>
          <w:sz w:val="21"/>
          <w:szCs w:val="21"/>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1.2. </w:t>
      </w:r>
      <w:r w:rsidRPr="00CA166A">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 xml:space="preserve">1.3   </w:t>
      </w:r>
      <w:r>
        <w:rPr>
          <w:rFonts w:ascii="Arial" w:hAnsi="Arial" w:cs="Arial"/>
          <w:sz w:val="21"/>
          <w:szCs w:val="21"/>
        </w:rPr>
        <w:tab/>
      </w:r>
      <w:r w:rsidRPr="00CA166A">
        <w:rPr>
          <w:rFonts w:ascii="Arial" w:hAnsi="Arial" w:cs="Arial"/>
          <w:sz w:val="21"/>
          <w:szCs w:val="21"/>
        </w:rPr>
        <w:t xml:space="preserve">JOSEPHINE je na účely tohto verejného obstarávania softvér na elektronizáciu zadávania verejných zákaziek. JOSEPHINE je webová aplikácia na doméne </w:t>
      </w:r>
      <w:hyperlink r:id="rId7"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5FF4E7CB"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1.4    Na bezproblémové používanie systému JOSEPHINE je nutné používať jeden z podporovaných internetových prehliadačov:</w:t>
      </w:r>
    </w:p>
    <w:p w14:paraId="516D34EE"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Internet Explorer verzia 11.0 a vyššia, </w:t>
      </w:r>
    </w:p>
    <w:p w14:paraId="659474A9"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w:t>
      </w:r>
      <w:proofErr w:type="spellStart"/>
      <w:r w:rsidRPr="00CA166A">
        <w:rPr>
          <w:rFonts w:ascii="Arial" w:hAnsi="Arial" w:cs="Arial"/>
          <w:sz w:val="21"/>
          <w:szCs w:val="21"/>
        </w:rPr>
        <w:t>Mozilla</w:t>
      </w:r>
      <w:proofErr w:type="spellEnd"/>
      <w:r w:rsidRPr="00CA166A">
        <w:rPr>
          <w:rFonts w:ascii="Arial" w:hAnsi="Arial" w:cs="Arial"/>
          <w:sz w:val="21"/>
          <w:szCs w:val="21"/>
        </w:rPr>
        <w:t xml:space="preserve"> Firefox verzia 13.0 a vyššia alebo </w:t>
      </w:r>
    </w:p>
    <w:p w14:paraId="0B4C6E4F"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Google Chrome</w:t>
      </w:r>
    </w:p>
    <w:p w14:paraId="0E308A4B"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w:t>
      </w:r>
      <w:proofErr w:type="spellStart"/>
      <w:r w:rsidRPr="00CA166A">
        <w:rPr>
          <w:rFonts w:ascii="Arial" w:hAnsi="Arial" w:cs="Arial"/>
          <w:sz w:val="21"/>
          <w:szCs w:val="21"/>
        </w:rPr>
        <w:t>Edge</w:t>
      </w:r>
      <w:proofErr w:type="spellEnd"/>
    </w:p>
    <w:p w14:paraId="77361E8F" w14:textId="4B581FFD"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1.5   </w:t>
      </w:r>
      <w:r>
        <w:rPr>
          <w:rFonts w:ascii="Arial" w:hAnsi="Arial" w:cs="Arial"/>
          <w:sz w:val="21"/>
          <w:szCs w:val="21"/>
        </w:rPr>
        <w:tab/>
      </w:r>
      <w:r w:rsidRPr="00CA166A">
        <w:rPr>
          <w:rFonts w:ascii="Arial" w:hAnsi="Arial" w:cs="Arial"/>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166A">
        <w:rPr>
          <w:rFonts w:ascii="Arial" w:hAnsi="Arial" w:cs="Arial"/>
          <w:smallCaps/>
          <w:sz w:val="21"/>
          <w:szCs w:val="21"/>
        </w:rPr>
        <w:t xml:space="preserve"> </w:t>
      </w:r>
      <w:r w:rsidRPr="00CA166A">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A166A">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1.7  </w:t>
      </w:r>
      <w:r w:rsidRPr="00CA166A">
        <w:rPr>
          <w:rFonts w:ascii="Arial" w:hAnsi="Arial" w:cs="Arial"/>
          <w:sz w:val="21"/>
          <w:szCs w:val="21"/>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1.8  </w:t>
      </w:r>
      <w:r w:rsidRPr="00CA166A">
        <w:rPr>
          <w:rFonts w:ascii="Arial" w:hAnsi="Arial" w:cs="Arial"/>
          <w:sz w:val="21"/>
          <w:szCs w:val="21"/>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166A" w:rsidRDefault="00CA166A" w:rsidP="00CA166A">
      <w:pPr>
        <w:pStyle w:val="Default"/>
        <w:tabs>
          <w:tab w:val="num" w:pos="284"/>
        </w:tabs>
        <w:spacing w:after="120"/>
        <w:ind w:left="567" w:hanging="567"/>
        <w:jc w:val="both"/>
        <w:rPr>
          <w:rFonts w:ascii="Arial" w:hAnsi="Arial" w:cs="Arial"/>
          <w:color w:val="auto"/>
          <w:sz w:val="21"/>
          <w:szCs w:val="21"/>
        </w:rPr>
      </w:pPr>
      <w:proofErr w:type="gramStart"/>
      <w:r w:rsidRPr="00CA166A">
        <w:rPr>
          <w:rFonts w:ascii="Arial" w:hAnsi="Arial" w:cs="Arial"/>
          <w:color w:val="auto"/>
          <w:sz w:val="21"/>
          <w:szCs w:val="21"/>
        </w:rPr>
        <w:t xml:space="preserve">1.9  </w:t>
      </w:r>
      <w:r w:rsidRPr="00CA166A">
        <w:rPr>
          <w:rFonts w:ascii="Arial" w:hAnsi="Arial" w:cs="Arial"/>
          <w:color w:val="auto"/>
          <w:sz w:val="21"/>
          <w:szCs w:val="21"/>
        </w:rPr>
        <w:tab/>
      </w:r>
      <w:proofErr w:type="spellStart"/>
      <w:proofErr w:type="gramEnd"/>
      <w:r w:rsidRPr="00CA166A">
        <w:rPr>
          <w:rFonts w:ascii="Arial" w:hAnsi="Arial" w:cs="Arial"/>
          <w:color w:val="auto"/>
          <w:sz w:val="21"/>
          <w:szCs w:val="21"/>
        </w:rPr>
        <w:t>Verejný</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obstarávateľ</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odporúča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záujemcom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ktorí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vyhľadali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obstarávania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prostredníctvom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webovej</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stránky</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verejného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obstarávateľa</w:t>
      </w:r>
      <w:proofErr w:type="spellEnd"/>
      <w:r w:rsidRPr="00CA166A">
        <w:rPr>
          <w:rFonts w:ascii="Arial" w:hAnsi="Arial" w:cs="Arial"/>
          <w:color w:val="auto"/>
          <w:sz w:val="21"/>
          <w:szCs w:val="21"/>
        </w:rPr>
        <w:t xml:space="preserve">, resp. v </w:t>
      </w:r>
      <w:proofErr w:type="spellStart"/>
      <w:r w:rsidRPr="00CA166A">
        <w:rPr>
          <w:rFonts w:ascii="Arial" w:hAnsi="Arial" w:cs="Arial"/>
          <w:color w:val="auto"/>
          <w:sz w:val="21"/>
          <w:szCs w:val="21"/>
        </w:rPr>
        <w:t>systéme</w:t>
      </w:r>
      <w:proofErr w:type="spellEnd"/>
      <w:r w:rsidRPr="00CA166A">
        <w:rPr>
          <w:rFonts w:ascii="Arial" w:hAnsi="Arial" w:cs="Arial"/>
          <w:color w:val="auto"/>
          <w:sz w:val="21"/>
          <w:szCs w:val="21"/>
        </w:rPr>
        <w:t xml:space="preserve"> JOSEPHINE (https://josephine.proebiz.com), a </w:t>
      </w:r>
      <w:proofErr w:type="spellStart"/>
      <w:r w:rsidRPr="00CA166A">
        <w:rPr>
          <w:rFonts w:ascii="Arial" w:hAnsi="Arial" w:cs="Arial"/>
          <w:color w:val="auto"/>
          <w:sz w:val="21"/>
          <w:szCs w:val="21"/>
        </w:rPr>
        <w:t>zároveň</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ktorí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chcú</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byť</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informovaní</w:t>
      </w:r>
      <w:proofErr w:type="spellEnd"/>
      <w:r w:rsidRPr="00CA166A">
        <w:rPr>
          <w:rFonts w:ascii="Arial" w:hAnsi="Arial" w:cs="Arial"/>
          <w:color w:val="auto"/>
          <w:sz w:val="21"/>
          <w:szCs w:val="21"/>
        </w:rPr>
        <w:t xml:space="preserve"> o </w:t>
      </w:r>
      <w:proofErr w:type="spellStart"/>
      <w:r w:rsidRPr="00CA166A">
        <w:rPr>
          <w:rFonts w:ascii="Arial" w:hAnsi="Arial" w:cs="Arial"/>
          <w:color w:val="auto"/>
          <w:sz w:val="21"/>
          <w:szCs w:val="21"/>
        </w:rPr>
        <w:t>prípadných</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aktualizáciách</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týkajúcich</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konkrétneho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obstarávania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prostredníctvom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notifikačných</w:t>
      </w:r>
      <w:proofErr w:type="spellEnd"/>
      <w:r w:rsidRPr="00CA166A">
        <w:rPr>
          <w:rFonts w:ascii="Arial" w:hAnsi="Arial" w:cs="Arial"/>
          <w:color w:val="auto"/>
          <w:sz w:val="21"/>
          <w:szCs w:val="21"/>
        </w:rPr>
        <w:t xml:space="preserve"> e-</w:t>
      </w:r>
      <w:proofErr w:type="spellStart"/>
      <w:r w:rsidRPr="00CA166A">
        <w:rPr>
          <w:rFonts w:ascii="Arial" w:hAnsi="Arial" w:cs="Arial"/>
          <w:color w:val="auto"/>
          <w:sz w:val="21"/>
          <w:szCs w:val="21"/>
        </w:rPr>
        <w:t>mailov</w:t>
      </w:r>
      <w:proofErr w:type="spellEnd"/>
      <w:r w:rsidRPr="00CA166A">
        <w:rPr>
          <w:rFonts w:ascii="Arial" w:hAnsi="Arial" w:cs="Arial"/>
          <w:color w:val="auto"/>
          <w:sz w:val="21"/>
          <w:szCs w:val="21"/>
        </w:rPr>
        <w:t>, aby v </w:t>
      </w:r>
      <w:proofErr w:type="spellStart"/>
      <w:r w:rsidRPr="00CA166A">
        <w:rPr>
          <w:rFonts w:ascii="Arial" w:hAnsi="Arial" w:cs="Arial"/>
          <w:color w:val="auto"/>
          <w:sz w:val="21"/>
          <w:szCs w:val="21"/>
        </w:rPr>
        <w:t>danom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zaklikli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tlačidlo</w:t>
      </w:r>
      <w:proofErr w:type="spellEnd"/>
      <w:r w:rsidRPr="00CA166A">
        <w:rPr>
          <w:rFonts w:ascii="Arial" w:hAnsi="Arial" w:cs="Arial"/>
          <w:color w:val="auto"/>
          <w:sz w:val="21"/>
          <w:szCs w:val="21"/>
        </w:rPr>
        <w:t xml:space="preserve"> </w:t>
      </w:r>
      <w:r w:rsidRPr="00CA166A">
        <w:rPr>
          <w:rFonts w:ascii="Arial" w:hAnsi="Arial" w:cs="Arial"/>
          <w:b/>
          <w:bCs/>
          <w:color w:val="auto"/>
          <w:sz w:val="21"/>
          <w:szCs w:val="21"/>
        </w:rPr>
        <w:t xml:space="preserve">„ZAUJÍMA MA TO“ </w:t>
      </w:r>
      <w:r w:rsidRPr="00CA166A">
        <w:rPr>
          <w:rFonts w:ascii="Arial" w:hAnsi="Arial" w:cs="Arial"/>
          <w:color w:val="auto"/>
          <w:sz w:val="21"/>
          <w:szCs w:val="21"/>
        </w:rPr>
        <w:t xml:space="preserve">(v </w:t>
      </w:r>
      <w:proofErr w:type="spellStart"/>
      <w:r w:rsidRPr="00CA166A">
        <w:rPr>
          <w:rFonts w:ascii="Arial" w:hAnsi="Arial" w:cs="Arial"/>
          <w:color w:val="auto"/>
          <w:sz w:val="21"/>
          <w:szCs w:val="21"/>
        </w:rPr>
        <w:t>pravej</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hornej</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časti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obrazovky</w:t>
      </w:r>
      <w:proofErr w:type="spellEnd"/>
      <w:r w:rsidRPr="00CA166A">
        <w:rPr>
          <w:rFonts w:ascii="Arial" w:hAnsi="Arial" w:cs="Arial"/>
          <w:color w:val="auto"/>
          <w:sz w:val="21"/>
          <w:szCs w:val="21"/>
        </w:rPr>
        <w:t xml:space="preserve">). </w:t>
      </w:r>
    </w:p>
    <w:p w14:paraId="404FBB41"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1.10  </w:t>
      </w:r>
      <w:r w:rsidRPr="00CA166A">
        <w:rPr>
          <w:rFonts w:ascii="Arial" w:hAnsi="Arial" w:cs="Arial"/>
          <w:sz w:val="21"/>
          <w:szCs w:val="21"/>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CA166A">
          <w:rPr>
            <w:rStyle w:val="Hypertextovprepojenie"/>
            <w:rFonts w:ascii="Arial" w:hAnsi="Arial" w:cs="Arial"/>
            <w:sz w:val="21"/>
            <w:szCs w:val="21"/>
          </w:rPr>
          <w:t>https://www.uvo.gov.sk/</w:t>
        </w:r>
      </w:hyperlink>
      <w:r w:rsidRPr="00CA166A">
        <w:rPr>
          <w:rFonts w:ascii="Arial" w:hAnsi="Arial" w:cs="Arial"/>
          <w:sz w:val="21"/>
          <w:szCs w:val="21"/>
        </w:rPr>
        <w:t xml:space="preserve">...   formou odkazu na systém JOSEPHINE. </w:t>
      </w:r>
    </w:p>
    <w:p w14:paraId="4DCF7ECF" w14:textId="77777777" w:rsidR="00CA166A" w:rsidRPr="00CA166A" w:rsidRDefault="00CA166A" w:rsidP="00CA166A">
      <w:pPr>
        <w:spacing w:after="120"/>
        <w:jc w:val="both"/>
        <w:rPr>
          <w:rFonts w:ascii="Arial" w:hAnsi="Arial" w:cs="Arial"/>
          <w:sz w:val="21"/>
          <w:szCs w:val="21"/>
        </w:rPr>
      </w:pPr>
    </w:p>
    <w:p w14:paraId="2C40AF01"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w:t>
      </w:r>
    </w:p>
    <w:p w14:paraId="4886911B"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Registrácia</w:t>
      </w:r>
    </w:p>
    <w:p w14:paraId="6D79872E"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2.1</w:t>
      </w:r>
      <w:r w:rsidRPr="00CA166A">
        <w:rPr>
          <w:rFonts w:ascii="Arial" w:hAnsi="Arial" w:cs="Arial"/>
          <w:sz w:val="21"/>
          <w:szCs w:val="21"/>
        </w:rPr>
        <w:tab/>
        <w:t>Uchádzač má možnosť sa registrovať do systému JOSEPHINE pomocou hesla alebo aj pomocou občianskeho preukazom s elektronickým čipom a bezpečnostným osobnostným kódom (</w:t>
      </w:r>
      <w:proofErr w:type="spellStart"/>
      <w:r w:rsidRPr="00CA166A">
        <w:rPr>
          <w:rFonts w:ascii="Arial" w:hAnsi="Arial" w:cs="Arial"/>
          <w:sz w:val="21"/>
          <w:szCs w:val="21"/>
        </w:rPr>
        <w:t>eID</w:t>
      </w:r>
      <w:proofErr w:type="spellEnd"/>
      <w:r w:rsidRPr="00CA166A">
        <w:rPr>
          <w:rFonts w:ascii="Arial" w:hAnsi="Arial" w:cs="Arial"/>
          <w:sz w:val="21"/>
          <w:szCs w:val="21"/>
        </w:rPr>
        <w:t>) .</w:t>
      </w:r>
    </w:p>
    <w:p w14:paraId="6A43EFC3"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2.2 </w:t>
      </w:r>
      <w:r w:rsidRPr="00CA166A">
        <w:rPr>
          <w:rFonts w:ascii="Arial" w:hAnsi="Arial" w:cs="Arial"/>
          <w:color w:val="auto"/>
          <w:sz w:val="21"/>
          <w:szCs w:val="21"/>
        </w:rPr>
        <w:tab/>
      </w:r>
      <w:proofErr w:type="spellStart"/>
      <w:r w:rsidRPr="00CA166A">
        <w:rPr>
          <w:rFonts w:ascii="Arial" w:hAnsi="Arial" w:cs="Arial"/>
          <w:color w:val="auto"/>
          <w:sz w:val="21"/>
          <w:szCs w:val="21"/>
        </w:rPr>
        <w:t>Predkladanie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ponúk</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je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umožnené</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iba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autentifikovaným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uchádzačom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Autentifikáciu</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je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možné</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urobiť</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dvoma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spôsobmi</w:t>
      </w:r>
      <w:proofErr w:type="spellEnd"/>
      <w:r w:rsidRPr="00CA166A">
        <w:rPr>
          <w:rFonts w:ascii="Arial" w:hAnsi="Arial" w:cs="Arial"/>
          <w:color w:val="auto"/>
          <w:sz w:val="21"/>
          <w:szCs w:val="21"/>
        </w:rPr>
        <w:t xml:space="preserve"> </w:t>
      </w:r>
    </w:p>
    <w:p w14:paraId="2257B9B1" w14:textId="5C6F1321"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a)</w:t>
      </w:r>
      <w:r w:rsidRPr="00CA166A">
        <w:rPr>
          <w:rFonts w:ascii="Arial" w:hAnsi="Arial" w:cs="Arial"/>
          <w:sz w:val="21"/>
          <w:szCs w:val="21"/>
        </w:rPr>
        <w:tab/>
        <w:t>v systéme JOSEPHINE registráciou a prihlásením pomocou občianskeho preukazu s elektronickým čipom a bezpečnostným osobnostným kódom (</w:t>
      </w:r>
      <w:proofErr w:type="spellStart"/>
      <w:r w:rsidRPr="00CA166A">
        <w:rPr>
          <w:rFonts w:ascii="Arial" w:hAnsi="Arial" w:cs="Arial"/>
          <w:sz w:val="21"/>
          <w:szCs w:val="21"/>
        </w:rPr>
        <w:t>eID</w:t>
      </w:r>
      <w:proofErr w:type="spellEnd"/>
      <w:r w:rsidRPr="00CA166A">
        <w:rPr>
          <w:rFonts w:ascii="Arial" w:hAnsi="Arial" w:cs="Arial"/>
          <w:sz w:val="21"/>
          <w:szCs w:val="21"/>
        </w:rPr>
        <w:t xml:space="preserve">). V systéme je autentifikovaná spoločnosť, ktorú pomocou </w:t>
      </w:r>
      <w:proofErr w:type="spellStart"/>
      <w:r w:rsidRPr="00CA166A">
        <w:rPr>
          <w:rFonts w:ascii="Arial" w:hAnsi="Arial" w:cs="Arial"/>
          <w:sz w:val="21"/>
          <w:szCs w:val="21"/>
        </w:rPr>
        <w:t>eID</w:t>
      </w:r>
      <w:proofErr w:type="spellEnd"/>
      <w:r w:rsidRPr="00CA166A">
        <w:rPr>
          <w:rFonts w:ascii="Arial" w:hAnsi="Arial" w:cs="Arial"/>
          <w:sz w:val="21"/>
          <w:szCs w:val="21"/>
        </w:rPr>
        <w:t xml:space="preserve"> registruje štatutár danej spoločnosti. Autentifikáciu vykonáva poskytovateľ systému JOSEPHINE a to v pracovných dňoch v čase 8.00 – 16.00 hod. </w:t>
      </w:r>
    </w:p>
    <w:p w14:paraId="1A7B84A8" w14:textId="77777777"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b)</w:t>
      </w:r>
      <w:r w:rsidRPr="00CA166A">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2.3 </w:t>
      </w:r>
      <w:r w:rsidRPr="00CA166A">
        <w:rPr>
          <w:rFonts w:ascii="Arial" w:hAnsi="Arial" w:cs="Arial"/>
          <w:color w:val="auto"/>
          <w:sz w:val="21"/>
          <w:szCs w:val="21"/>
        </w:rPr>
        <w:tab/>
      </w:r>
      <w:proofErr w:type="spellStart"/>
      <w:r w:rsidRPr="00CA166A">
        <w:rPr>
          <w:rFonts w:ascii="Arial" w:hAnsi="Arial" w:cs="Arial"/>
          <w:color w:val="auto"/>
          <w:sz w:val="21"/>
          <w:szCs w:val="21"/>
        </w:rPr>
        <w:t>Autentifikovaný</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uchádzač</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prihlásení</w:t>
      </w:r>
      <w:proofErr w:type="spellEnd"/>
      <w:r w:rsidRPr="00CA166A">
        <w:rPr>
          <w:rFonts w:ascii="Arial" w:hAnsi="Arial" w:cs="Arial"/>
          <w:color w:val="auto"/>
          <w:sz w:val="21"/>
          <w:szCs w:val="21"/>
        </w:rPr>
        <w:t xml:space="preserve"> do </w:t>
      </w:r>
      <w:proofErr w:type="spellStart"/>
      <w:r w:rsidRPr="00CA166A">
        <w:rPr>
          <w:rFonts w:ascii="Arial" w:hAnsi="Arial" w:cs="Arial"/>
          <w:color w:val="auto"/>
          <w:sz w:val="21"/>
          <w:szCs w:val="21"/>
        </w:rPr>
        <w:t>systému</w:t>
      </w:r>
      <w:proofErr w:type="spellEnd"/>
      <w:r w:rsidRPr="00CA166A">
        <w:rPr>
          <w:rFonts w:ascii="Arial" w:hAnsi="Arial" w:cs="Arial"/>
          <w:color w:val="auto"/>
          <w:sz w:val="21"/>
          <w:szCs w:val="21"/>
        </w:rPr>
        <w:t xml:space="preserve"> JOSEPHINE v </w:t>
      </w:r>
      <w:proofErr w:type="spellStart"/>
      <w:r w:rsidRPr="00CA166A">
        <w:rPr>
          <w:rFonts w:ascii="Arial" w:hAnsi="Arial" w:cs="Arial"/>
          <w:color w:val="auto"/>
          <w:sz w:val="21"/>
          <w:szCs w:val="21"/>
        </w:rPr>
        <w:t>prehľade</w:t>
      </w:r>
      <w:proofErr w:type="spellEnd"/>
      <w:r w:rsidRPr="00CA166A">
        <w:rPr>
          <w:rFonts w:ascii="Arial" w:hAnsi="Arial" w:cs="Arial"/>
          <w:color w:val="auto"/>
          <w:sz w:val="21"/>
          <w:szCs w:val="21"/>
        </w:rPr>
        <w:t xml:space="preserve"> - </w:t>
      </w:r>
      <w:proofErr w:type="spellStart"/>
      <w:r w:rsidRPr="00CA166A">
        <w:rPr>
          <w:rFonts w:ascii="Arial" w:hAnsi="Arial" w:cs="Arial"/>
          <w:color w:val="auto"/>
          <w:sz w:val="21"/>
          <w:szCs w:val="21"/>
        </w:rPr>
        <w:t>zozname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vyberie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predmetné</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obstarávanie</w:t>
      </w:r>
      <w:proofErr w:type="spellEnd"/>
      <w:r w:rsidRPr="00CA166A">
        <w:rPr>
          <w:rFonts w:ascii="Arial" w:hAnsi="Arial" w:cs="Arial"/>
          <w:color w:val="auto"/>
          <w:sz w:val="21"/>
          <w:szCs w:val="21"/>
        </w:rPr>
        <w:t xml:space="preserve"> a </w:t>
      </w:r>
      <w:proofErr w:type="spellStart"/>
      <w:r w:rsidRPr="00CA166A">
        <w:rPr>
          <w:rFonts w:ascii="Arial" w:hAnsi="Arial" w:cs="Arial"/>
          <w:color w:val="auto"/>
          <w:sz w:val="21"/>
          <w:szCs w:val="21"/>
        </w:rPr>
        <w:t>vloží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svoju</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ponuku</w:t>
      </w:r>
      <w:proofErr w:type="spellEnd"/>
      <w:r w:rsidRPr="00CA166A">
        <w:rPr>
          <w:rFonts w:ascii="Arial" w:hAnsi="Arial" w:cs="Arial"/>
          <w:color w:val="auto"/>
          <w:sz w:val="21"/>
          <w:szCs w:val="21"/>
        </w:rPr>
        <w:t xml:space="preserve"> do </w:t>
      </w:r>
      <w:proofErr w:type="spellStart"/>
      <w:r w:rsidRPr="00CA166A">
        <w:rPr>
          <w:rFonts w:ascii="Arial" w:hAnsi="Arial" w:cs="Arial"/>
          <w:color w:val="auto"/>
          <w:sz w:val="21"/>
          <w:szCs w:val="21"/>
        </w:rPr>
        <w:t>určeného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formulára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na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príjem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ponúk</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ktorý</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nájde</w:t>
      </w:r>
      <w:proofErr w:type="spellEnd"/>
      <w:r w:rsidRPr="00CA166A">
        <w:rPr>
          <w:rFonts w:ascii="Arial" w:hAnsi="Arial" w:cs="Arial"/>
          <w:color w:val="auto"/>
          <w:sz w:val="21"/>
          <w:szCs w:val="21"/>
        </w:rPr>
        <w:t xml:space="preserve"> v </w:t>
      </w:r>
      <w:proofErr w:type="spellStart"/>
      <w:r w:rsidRPr="00CA166A">
        <w:rPr>
          <w:rFonts w:ascii="Arial" w:hAnsi="Arial" w:cs="Arial"/>
          <w:color w:val="auto"/>
          <w:sz w:val="21"/>
          <w:szCs w:val="21"/>
        </w:rPr>
        <w:t>záložke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Ponuky</w:t>
      </w:r>
      <w:proofErr w:type="spellEnd"/>
      <w:r w:rsidRPr="00CA166A">
        <w:rPr>
          <w:rFonts w:ascii="Arial" w:hAnsi="Arial" w:cs="Arial"/>
          <w:color w:val="auto"/>
          <w:sz w:val="21"/>
          <w:szCs w:val="21"/>
        </w:rPr>
        <w:t xml:space="preserve"> a </w:t>
      </w:r>
      <w:proofErr w:type="spellStart"/>
      <w:proofErr w:type="gramStart"/>
      <w:r w:rsidRPr="00CA166A">
        <w:rPr>
          <w:rFonts w:ascii="Arial" w:hAnsi="Arial" w:cs="Arial"/>
          <w:color w:val="auto"/>
          <w:sz w:val="21"/>
          <w:szCs w:val="21"/>
        </w:rPr>
        <w:t>žiadosti</w:t>
      </w:r>
      <w:proofErr w:type="spellEnd"/>
      <w:r w:rsidRPr="00CA166A">
        <w:rPr>
          <w:rFonts w:ascii="Arial" w:hAnsi="Arial" w:cs="Arial"/>
          <w:color w:val="auto"/>
          <w:sz w:val="21"/>
          <w:szCs w:val="21"/>
        </w:rPr>
        <w:t>“</w:t>
      </w:r>
      <w:proofErr w:type="gramEnd"/>
      <w:r w:rsidRPr="00CA166A">
        <w:rPr>
          <w:rFonts w:ascii="Arial" w:hAnsi="Arial" w:cs="Arial"/>
          <w:color w:val="auto"/>
          <w:sz w:val="21"/>
          <w:szCs w:val="21"/>
        </w:rPr>
        <w:t xml:space="preserve">. </w:t>
      </w:r>
    </w:p>
    <w:p w14:paraId="13513A32" w14:textId="77777777" w:rsidR="00CA166A" w:rsidRPr="00CA166A" w:rsidRDefault="00CA166A" w:rsidP="00CA166A">
      <w:pPr>
        <w:pStyle w:val="Default"/>
        <w:spacing w:after="120"/>
        <w:jc w:val="both"/>
        <w:rPr>
          <w:rFonts w:ascii="Arial" w:hAnsi="Arial" w:cs="Arial"/>
          <w:color w:val="auto"/>
          <w:sz w:val="21"/>
          <w:szCs w:val="21"/>
        </w:rPr>
      </w:pPr>
    </w:p>
    <w:p w14:paraId="2E3258B2"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III</w:t>
      </w:r>
    </w:p>
    <w:p w14:paraId="5C8177E8"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Elektronické ponuky  - podávanie ponúk</w:t>
      </w:r>
    </w:p>
    <w:p w14:paraId="6DE1F7EA" w14:textId="77777777" w:rsidR="00CA166A" w:rsidRPr="00CA166A"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Ponuka je vyhotovená elektronicky v zmysle § 49 ods. 1 písm. a) zákona o verejnom obstarávaní a vložená do systému JOSEPHINE umiestnenom na webovej adrese </w:t>
      </w:r>
      <w:hyperlink r:id="rId9" w:history="1">
        <w:r w:rsidRPr="00CA166A">
          <w:rPr>
            <w:rStyle w:val="Hypertextovprepojenie"/>
            <w:sz w:val="21"/>
            <w:szCs w:val="21"/>
          </w:rPr>
          <w:t>https://josephine.proebiz.com/</w:t>
        </w:r>
      </w:hyperlink>
      <w:r w:rsidRPr="00CA166A">
        <w:rPr>
          <w:rFonts w:eastAsia="Arial,Bold"/>
          <w:sz w:val="21"/>
          <w:szCs w:val="21"/>
        </w:rPr>
        <w:t>.</w:t>
      </w:r>
    </w:p>
    <w:p w14:paraId="10F0B6C9" w14:textId="77777777" w:rsidR="00CA166A" w:rsidRPr="00CA166A" w:rsidRDefault="00CA166A" w:rsidP="00CA166A">
      <w:pPr>
        <w:autoSpaceDE w:val="0"/>
        <w:autoSpaceDN w:val="0"/>
        <w:adjustRightInd w:val="0"/>
        <w:spacing w:after="120"/>
        <w:ind w:left="567" w:hanging="567"/>
        <w:jc w:val="both"/>
        <w:rPr>
          <w:rFonts w:ascii="Arial" w:eastAsia="Arial,Bold" w:hAnsi="Arial" w:cs="Arial"/>
          <w:sz w:val="21"/>
          <w:szCs w:val="21"/>
        </w:rPr>
      </w:pPr>
      <w:r w:rsidRPr="00CA166A">
        <w:rPr>
          <w:rFonts w:ascii="Arial" w:hAnsi="Arial" w:cs="Arial"/>
          <w:sz w:val="21"/>
          <w:szCs w:val="21"/>
        </w:rPr>
        <w:lastRenderedPageBreak/>
        <w:t>3.2</w:t>
      </w:r>
      <w:r w:rsidRPr="00CA166A">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7DA0EA59"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CA166A">
        <w:rPr>
          <w:sz w:val="21"/>
          <w:szCs w:val="21"/>
        </w:rPr>
        <w:t>položkového</w:t>
      </w:r>
      <w:proofErr w:type="spellEnd"/>
      <w:r w:rsidRPr="00CA166A">
        <w:rPr>
          <w:sz w:val="21"/>
          <w:szCs w:val="21"/>
        </w:rPr>
        <w:t xml:space="preserve"> elektronického formulára, ktorý zodpovedá návrhu na plnenie kritérií uvedenom v súťažných podkladoch.</w:t>
      </w:r>
    </w:p>
    <w:p w14:paraId="214B546A"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Ak ponuka obsahuje dôverné informácie, uchádzač ich v ponuke viditeľne označí. </w:t>
      </w:r>
    </w:p>
    <w:p w14:paraId="61F2388D" w14:textId="6D5057CE"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t xml:space="preserve">Uchádzačom navrhovaná cena za dodanie požadovaného predmetu zákazky, uvedená v ponuke uchádzača, bude vyjadrená v EUR (Eurách) s presnosťou na </w:t>
      </w:r>
      <w:r w:rsidR="00BA375C">
        <w:rPr>
          <w:rFonts w:ascii="Arial" w:hAnsi="Arial" w:cs="Arial"/>
          <w:sz w:val="21"/>
          <w:szCs w:val="21"/>
        </w:rPr>
        <w:t>2</w:t>
      </w:r>
      <w:r w:rsidRPr="00CA166A">
        <w:rPr>
          <w:rFonts w:ascii="Arial" w:hAnsi="Arial" w:cs="Arial"/>
          <w:sz w:val="21"/>
          <w:szCs w:val="21"/>
        </w:rPr>
        <w:t xml:space="preserve"> desatinné miesta  a vložená do systému JOSEPHINE v tejto štruktúre: cena bez DPH, sadzba DPH, cena s alebo bez  DPH (pri vkladaní do systému JOSEPHINE označená ako „Jednotková cena (kritérium hodnotenia)“).</w:t>
      </w:r>
    </w:p>
    <w:p w14:paraId="24707575"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3.5</w:t>
      </w:r>
      <w:r w:rsidRPr="00CA166A">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166A"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A166A">
        <w:rPr>
          <w:sz w:val="21"/>
          <w:szCs w:val="21"/>
        </w:rPr>
        <w:t>Ponuka uchádzača predložená po uplynutí lehoty na predkladanie ponúk sa elektronicky neotvorí.</w:t>
      </w:r>
    </w:p>
    <w:p w14:paraId="60887040"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3.6</w:t>
      </w:r>
      <w:r w:rsidRPr="00CA166A">
        <w:rPr>
          <w:rFonts w:ascii="Arial" w:hAnsi="Arial" w:cs="Arial"/>
          <w:sz w:val="21"/>
          <w:szCs w:val="21"/>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6D4727FB" w14:textId="77777777" w:rsidR="00CA166A" w:rsidRPr="00CA166A"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A166A">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Default="00CA166A" w:rsidP="00CA166A">
      <w:pPr>
        <w:spacing w:after="120"/>
        <w:ind w:left="567" w:hanging="567"/>
        <w:rPr>
          <w:rFonts w:cstheme="minorHAnsi"/>
          <w:sz w:val="21"/>
          <w:szCs w:val="21"/>
        </w:rPr>
      </w:pPr>
    </w:p>
    <w:p w14:paraId="0E176DDC" w14:textId="33DE3C75" w:rsidR="00220780" w:rsidRDefault="00220780" w:rsidP="00CA166A">
      <w:pPr>
        <w:spacing w:after="120"/>
        <w:ind w:left="567" w:hanging="567"/>
        <w:rPr>
          <w:rFonts w:cstheme="minorHAnsi"/>
          <w:sz w:val="21"/>
          <w:szCs w:val="21"/>
        </w:rPr>
      </w:pPr>
    </w:p>
    <w:p w14:paraId="3F0C0F78" w14:textId="77777777" w:rsidR="00220780" w:rsidRPr="00092DBE" w:rsidRDefault="00220780" w:rsidP="00220780">
      <w:pPr>
        <w:pStyle w:val="Nadpis5"/>
        <w:spacing w:after="120"/>
        <w:rPr>
          <w:rFonts w:ascii="Arial" w:hAnsi="Arial" w:cs="Arial"/>
          <w:b/>
          <w:color w:val="000000" w:themeColor="text1"/>
          <w:sz w:val="21"/>
          <w:szCs w:val="21"/>
        </w:rPr>
      </w:pPr>
      <w:r w:rsidRPr="00092DBE">
        <w:rPr>
          <w:rFonts w:ascii="Arial" w:hAnsi="Arial" w:cs="Arial"/>
          <w:b/>
          <w:color w:val="000000" w:themeColor="text1"/>
          <w:sz w:val="21"/>
          <w:szCs w:val="21"/>
        </w:rPr>
        <w:t>Informácie o spracovávaní osobných údajov dotknutých osôb</w:t>
      </w:r>
    </w:p>
    <w:p w14:paraId="4CBA4270" w14:textId="77777777" w:rsidR="00220780" w:rsidRPr="00220780" w:rsidRDefault="00220780" w:rsidP="00220780">
      <w:pPr>
        <w:spacing w:after="120"/>
        <w:ind w:left="567" w:hanging="567"/>
        <w:rPr>
          <w:rFonts w:cstheme="minorHAnsi"/>
          <w:sz w:val="21"/>
          <w:szCs w:val="21"/>
        </w:rPr>
      </w:pPr>
    </w:p>
    <w:p w14:paraId="2093A658"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w:t>
      </w:r>
      <w:proofErr w:type="spellStart"/>
      <w:r w:rsidRPr="00092DBE">
        <w:rPr>
          <w:rFonts w:ascii="Arial" w:hAnsi="Arial" w:cs="Arial"/>
          <w:sz w:val="21"/>
          <w:szCs w:val="21"/>
        </w:rPr>
        <w:t>Z.z</w:t>
      </w:r>
      <w:proofErr w:type="spellEnd"/>
      <w:r w:rsidRPr="00092DBE">
        <w:rPr>
          <w:rFonts w:ascii="Arial" w:hAnsi="Arial" w:cs="Arial"/>
          <w:sz w:val="21"/>
          <w:szCs w:val="21"/>
        </w:rPr>
        <w:t xml:space="preserve">.   </w:t>
      </w:r>
    </w:p>
    <w:p w14:paraId="5B6147C6" w14:textId="31AAD392"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Údaje o prevádzkovateľovi: prevádzkovateľom je verejný obstarávateľ </w:t>
      </w:r>
      <w:r w:rsidR="00BA375C">
        <w:rPr>
          <w:rFonts w:ascii="Arial" w:hAnsi="Arial" w:cs="Arial"/>
          <w:sz w:val="21"/>
          <w:szCs w:val="21"/>
        </w:rPr>
        <w:t>Mesto Čadca</w:t>
      </w:r>
      <w:r w:rsidRPr="00092DBE">
        <w:rPr>
          <w:rFonts w:ascii="Arial" w:hAnsi="Arial" w:cs="Arial"/>
          <w:sz w:val="21"/>
          <w:szCs w:val="21"/>
        </w:rPr>
        <w:t xml:space="preserve">, v </w:t>
      </w:r>
      <w:proofErr w:type="spellStart"/>
      <w:r w:rsidRPr="00092DBE">
        <w:rPr>
          <w:rFonts w:ascii="Arial" w:hAnsi="Arial" w:cs="Arial"/>
          <w:sz w:val="21"/>
          <w:szCs w:val="21"/>
        </w:rPr>
        <w:t>zast</w:t>
      </w:r>
      <w:proofErr w:type="spellEnd"/>
      <w:r w:rsidRPr="00092DBE">
        <w:rPr>
          <w:rFonts w:ascii="Arial" w:hAnsi="Arial" w:cs="Arial"/>
          <w:sz w:val="21"/>
          <w:szCs w:val="21"/>
        </w:rPr>
        <w:t xml:space="preserve">: </w:t>
      </w:r>
      <w:proofErr w:type="spellStart"/>
      <w:r w:rsidRPr="00092DBE">
        <w:rPr>
          <w:rFonts w:ascii="Arial" w:hAnsi="Arial" w:cs="Arial"/>
          <w:sz w:val="21"/>
          <w:szCs w:val="21"/>
        </w:rPr>
        <w:t>Enixa</w:t>
      </w:r>
      <w:proofErr w:type="spellEnd"/>
      <w:r w:rsidRPr="00092DBE">
        <w:rPr>
          <w:rFonts w:ascii="Arial" w:hAnsi="Arial" w:cs="Arial"/>
          <w:sz w:val="21"/>
          <w:szCs w:val="21"/>
        </w:rPr>
        <w:t xml:space="preserve">, </w:t>
      </w:r>
      <w:proofErr w:type="spellStart"/>
      <w:r w:rsidRPr="00092DBE">
        <w:rPr>
          <w:rFonts w:ascii="Arial" w:hAnsi="Arial" w:cs="Arial"/>
          <w:sz w:val="21"/>
          <w:szCs w:val="21"/>
        </w:rPr>
        <w:t>s.r.o</w:t>
      </w:r>
      <w:proofErr w:type="spellEnd"/>
      <w:r w:rsidRPr="00092DBE">
        <w:rPr>
          <w:rFonts w:ascii="Arial" w:hAnsi="Arial" w:cs="Arial"/>
          <w:sz w:val="21"/>
          <w:szCs w:val="21"/>
        </w:rPr>
        <w:t xml:space="preserve">.  </w:t>
      </w:r>
    </w:p>
    <w:p w14:paraId="3E0B4D8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Z akého dôvodu verejný obstarávateľ osobné údaje spracováva:  </w:t>
      </w:r>
    </w:p>
    <w:p w14:paraId="52AACCCC"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Spracúvanie osobných údajov je nevyhnutné pre vykonanie  procesu verejného obstarávania tak, ako ho definuje zákon č. 343/2015 </w:t>
      </w:r>
      <w:proofErr w:type="spellStart"/>
      <w:r w:rsidRPr="00092DBE">
        <w:rPr>
          <w:rFonts w:ascii="Arial" w:hAnsi="Arial" w:cs="Arial"/>
          <w:sz w:val="21"/>
          <w:szCs w:val="21"/>
        </w:rPr>
        <w:t>Z.z</w:t>
      </w:r>
      <w:proofErr w:type="spellEnd"/>
      <w:r w:rsidRPr="00092DBE">
        <w:rPr>
          <w:rFonts w:ascii="Arial" w:hAnsi="Arial" w:cs="Arial"/>
          <w:sz w:val="21"/>
          <w:szCs w:val="21"/>
        </w:rPr>
        <w:t xml:space="preserve">.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w:t>
      </w:r>
      <w:proofErr w:type="spellStart"/>
      <w:r w:rsidRPr="00092DBE">
        <w:rPr>
          <w:rFonts w:ascii="Arial" w:hAnsi="Arial" w:cs="Arial"/>
          <w:sz w:val="21"/>
          <w:szCs w:val="21"/>
        </w:rPr>
        <w:t>Z.z</w:t>
      </w:r>
      <w:proofErr w:type="spellEnd"/>
      <w:r w:rsidRPr="00092DBE">
        <w:rPr>
          <w:rFonts w:ascii="Arial" w:hAnsi="Arial" w:cs="Arial"/>
          <w:sz w:val="21"/>
          <w:szCs w:val="21"/>
        </w:rPr>
        <w:t xml:space="preserve">. o verejnom obstarávaní („ZVO“).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Komu  verejný obstarávateľ osobné údaje sprístupňuje: </w:t>
      </w:r>
    </w:p>
    <w:p w14:paraId="240D3EBB" w14:textId="7D37EC0A"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získané v rámci procesu verejného obstarávania sprístupňuje verejný obstarávateľ  len v nevyhnutnej miere napr. svojim zamestnancom, ktorých poveruje vykonaním jednotlivých úkonov. Prevádzkovateľ poveril vykonaním verejného obstarávania spoločnosť Enixa, s.r.o., Ľudovíta Štúra </w:t>
      </w:r>
      <w:r w:rsidRPr="00092DBE">
        <w:rPr>
          <w:rFonts w:ascii="Arial" w:hAnsi="Arial" w:cs="Arial"/>
          <w:sz w:val="21"/>
          <w:szCs w:val="21"/>
        </w:rPr>
        <w:lastRenderedPageBreak/>
        <w:t xml:space="preserve">917, 013 03 Varín,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a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Do ktorých krajín prenáša verejný obstarávateľ osobné údaje: </w:t>
      </w:r>
    </w:p>
    <w:p w14:paraId="5EE20A47"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dlho uchováva verejný obstarávateľ Vaše osobné údaje:  </w:t>
      </w:r>
    </w:p>
    <w:p w14:paraId="45F4DD13" w14:textId="29D355F0"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o Vás získava verejný obstarávateľ osobné údaje: </w:t>
      </w:r>
    </w:p>
    <w:p w14:paraId="5D4BA754" w14:textId="2E78975E"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Osobné údaje získava verejný obstarávateľ výlučne od dotknutých osôb, </w:t>
      </w:r>
      <w:proofErr w:type="spellStart"/>
      <w:r w:rsidRPr="00092DBE">
        <w:rPr>
          <w:rFonts w:ascii="Arial" w:hAnsi="Arial" w:cs="Arial"/>
          <w:sz w:val="21"/>
          <w:szCs w:val="21"/>
        </w:rPr>
        <w:t>t.</w:t>
      </w:r>
      <w:r w:rsidR="00900072">
        <w:rPr>
          <w:rFonts w:ascii="Arial" w:hAnsi="Arial" w:cs="Arial"/>
          <w:sz w:val="21"/>
          <w:szCs w:val="21"/>
        </w:rPr>
        <w:t>z</w:t>
      </w:r>
      <w:proofErr w:type="spellEnd"/>
      <w:r w:rsidRPr="00092DBE">
        <w:rPr>
          <w:rFonts w:ascii="Arial" w:hAnsi="Arial" w:cs="Arial"/>
          <w:sz w:val="21"/>
          <w:szCs w:val="21"/>
        </w:rPr>
        <w:t xml:space="preserve">. dotknuté osoby mu ich sami poskytnú ako súčasť ponuky vo verejnom obstarávaní.   </w:t>
      </w:r>
    </w:p>
    <w:p w14:paraId="3A5F3787"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Aké práva má dotknutá osoba: </w:t>
      </w:r>
    </w:p>
    <w:p w14:paraId="71E2131A" w14:textId="399BD1FB"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092DBE">
        <w:rPr>
          <w:rFonts w:ascii="Arial" w:hAnsi="Arial" w:cs="Arial"/>
          <w:sz w:val="21"/>
          <w:szCs w:val="21"/>
        </w:rPr>
        <w:t xml:space="preserve"> </w:t>
      </w:r>
      <w:r w:rsidRPr="00092DBE">
        <w:rPr>
          <w:rFonts w:ascii="Arial" w:hAnsi="Arial" w:cs="Arial"/>
          <w:sz w:val="21"/>
          <w:szCs w:val="21"/>
        </w:rPr>
        <w:t xml:space="preserve">na adrese </w:t>
      </w:r>
      <w:r w:rsidR="00092DBE" w:rsidRPr="00092DBE">
        <w:rPr>
          <w:rFonts w:ascii="Arial" w:hAnsi="Arial" w:cs="Arial"/>
          <w:sz w:val="21"/>
          <w:szCs w:val="21"/>
        </w:rPr>
        <w:t>Enixa, s.r.o., Ľudovíta Štúra 917, 013 03 Varín, e-mail: enixasro@gmail.com</w:t>
      </w:r>
      <w:r w:rsidRPr="00092DBE">
        <w:rPr>
          <w:rFonts w:ascii="Arial" w:hAnsi="Arial" w:cs="Arial"/>
          <w:sz w:val="21"/>
          <w:szCs w:val="21"/>
        </w:rPr>
        <w:t xml:space="preserve">  </w:t>
      </w:r>
    </w:p>
    <w:p w14:paraId="0903BD37" w14:textId="77777777" w:rsidR="00220780" w:rsidRPr="00092DBE" w:rsidRDefault="00220780" w:rsidP="00220780">
      <w:pPr>
        <w:spacing w:after="120"/>
        <w:ind w:left="567" w:hanging="567"/>
        <w:rPr>
          <w:rFonts w:ascii="Arial" w:hAnsi="Arial" w:cs="Arial"/>
          <w:sz w:val="21"/>
          <w:szCs w:val="21"/>
        </w:rPr>
      </w:pPr>
    </w:p>
    <w:p w14:paraId="6F7EA8B1" w14:textId="77777777" w:rsidR="00220780" w:rsidRPr="00092DBE" w:rsidRDefault="00220780" w:rsidP="00220780">
      <w:pPr>
        <w:spacing w:after="120"/>
        <w:ind w:left="567" w:hanging="567"/>
        <w:rPr>
          <w:rFonts w:ascii="Arial" w:hAnsi="Arial" w:cs="Arial"/>
          <w:sz w:val="21"/>
          <w:szCs w:val="21"/>
        </w:rPr>
      </w:pPr>
    </w:p>
    <w:p w14:paraId="691A739A" w14:textId="77777777" w:rsidR="00220780" w:rsidRPr="00220780" w:rsidRDefault="00220780" w:rsidP="00220780">
      <w:pPr>
        <w:spacing w:after="120"/>
        <w:ind w:left="567" w:hanging="567"/>
        <w:rPr>
          <w:rFonts w:cstheme="minorHAnsi"/>
          <w:sz w:val="21"/>
          <w:szCs w:val="21"/>
        </w:rPr>
      </w:pPr>
    </w:p>
    <w:p w14:paraId="36D1CAF7" w14:textId="77777777" w:rsidR="00220780" w:rsidRPr="00220780" w:rsidRDefault="00220780" w:rsidP="00220780">
      <w:pPr>
        <w:spacing w:after="120"/>
        <w:ind w:left="567" w:hanging="567"/>
        <w:rPr>
          <w:rFonts w:cstheme="minorHAnsi"/>
          <w:sz w:val="21"/>
          <w:szCs w:val="21"/>
        </w:rPr>
      </w:pPr>
    </w:p>
    <w:p w14:paraId="6FC21C6F" w14:textId="77777777" w:rsidR="00220780" w:rsidRPr="00CA166A" w:rsidRDefault="00220780" w:rsidP="00CA166A">
      <w:pPr>
        <w:spacing w:after="120"/>
        <w:ind w:left="567" w:hanging="567"/>
        <w:rPr>
          <w:rFonts w:cstheme="minorHAnsi"/>
          <w:sz w:val="21"/>
          <w:szCs w:val="21"/>
        </w:rPr>
      </w:pPr>
    </w:p>
    <w:p w14:paraId="4F108C3F" w14:textId="77777777" w:rsidR="00CA166A" w:rsidRPr="00CA166A" w:rsidRDefault="00CA166A" w:rsidP="00C528B1">
      <w:pPr>
        <w:rPr>
          <w:rFonts w:ascii="Arial" w:hAnsi="Arial" w:cs="Arial"/>
          <w:sz w:val="21"/>
          <w:szCs w:val="21"/>
        </w:rPr>
      </w:pPr>
    </w:p>
    <w:sectPr w:rsidR="00CA166A" w:rsidRPr="00CA166A"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6BE73" w14:textId="77777777" w:rsidR="004E3084" w:rsidRDefault="004E3084" w:rsidP="00B409A0">
      <w:r>
        <w:separator/>
      </w:r>
    </w:p>
  </w:endnote>
  <w:endnote w:type="continuationSeparator" w:id="0">
    <w:p w14:paraId="16ED28E7" w14:textId="77777777" w:rsidR="004E3084" w:rsidRDefault="004E3084"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 w:name="MS Mincho">
    <w:altName w:val="_l_r ____"/>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2E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2B441" w14:textId="77777777" w:rsidR="004E3084" w:rsidRDefault="004E3084" w:rsidP="00B409A0">
      <w:r>
        <w:separator/>
      </w:r>
    </w:p>
  </w:footnote>
  <w:footnote w:type="continuationSeparator" w:id="0">
    <w:p w14:paraId="2C90BE16" w14:textId="77777777" w:rsidR="004E3084" w:rsidRDefault="004E3084"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6"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7" w15:restartNumberingAfterBreak="0">
    <w:nsid w:val="103D21A7"/>
    <w:multiLevelType w:val="hybridMultilevel"/>
    <w:tmpl w:val="D8C8329E"/>
    <w:lvl w:ilvl="0" w:tplc="4C34B4B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74631D"/>
    <w:multiLevelType w:val="hybridMultilevel"/>
    <w:tmpl w:val="DB8C17DC"/>
    <w:lvl w:ilvl="0" w:tplc="24A06904">
      <w:start w:val="1"/>
      <w:numFmt w:val="bullet"/>
      <w:pStyle w:val="AODocTxtL2"/>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E1C566C"/>
    <w:multiLevelType w:val="multilevel"/>
    <w:tmpl w:val="17128EB4"/>
    <w:styleLink w:val="tl7"/>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0395D35"/>
    <w:multiLevelType w:val="hybridMultilevel"/>
    <w:tmpl w:val="21B0CF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5183FD6"/>
    <w:multiLevelType w:val="hybridMultilevel"/>
    <w:tmpl w:val="E1F872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3446A56"/>
    <w:multiLevelType w:val="hybridMultilevel"/>
    <w:tmpl w:val="5546CD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3E0678E"/>
    <w:multiLevelType w:val="multilevel"/>
    <w:tmpl w:val="E53A9370"/>
    <w:styleLink w:val="tl9"/>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5" w15:restartNumberingAfterBreak="0">
    <w:nsid w:val="3A7028D4"/>
    <w:multiLevelType w:val="multilevel"/>
    <w:tmpl w:val="E5D0E3A6"/>
    <w:styleLink w:val="tl4"/>
    <w:lvl w:ilvl="0">
      <w:start w:val="4"/>
      <w:numFmt w:val="decimal"/>
      <w:lvlText w:val="%1"/>
      <w:lvlJc w:val="left"/>
      <w:pPr>
        <w:tabs>
          <w:tab w:val="num" w:pos="390"/>
        </w:tabs>
        <w:ind w:left="390" w:hanging="390"/>
      </w:pPr>
      <w:rPr>
        <w:rFonts w:cs="Times New Roman" w:hint="default"/>
        <w:b/>
        <w:bCs/>
      </w:rPr>
    </w:lvl>
    <w:lvl w:ilvl="1">
      <w:start w:val="1"/>
      <w:numFmt w:val="decimal"/>
      <w:lvlText w:val="5.%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26"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F402CF1"/>
    <w:multiLevelType w:val="multilevel"/>
    <w:tmpl w:val="98F6A3E6"/>
    <w:styleLink w:val="tl6"/>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1B32A6E"/>
    <w:multiLevelType w:val="hybridMultilevel"/>
    <w:tmpl w:val="009EF118"/>
    <w:lvl w:ilvl="0" w:tplc="E02C99C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0" w15:restartNumberingAfterBreak="0">
    <w:nsid w:val="4B8574AD"/>
    <w:multiLevelType w:val="hybridMultilevel"/>
    <w:tmpl w:val="B35E9D20"/>
    <w:lvl w:ilvl="0" w:tplc="0405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496091"/>
    <w:multiLevelType w:val="hybridMultilevel"/>
    <w:tmpl w:val="E1F872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FA354D2"/>
    <w:multiLevelType w:val="hybridMultilevel"/>
    <w:tmpl w:val="5B2623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2363816"/>
    <w:multiLevelType w:val="hybridMultilevel"/>
    <w:tmpl w:val="A23A25AC"/>
    <w:lvl w:ilvl="0" w:tplc="041B000F">
      <w:start w:val="1"/>
      <w:numFmt w:val="decimal"/>
      <w:lvlText w:val="%1."/>
      <w:lvlJc w:val="left"/>
      <w:pPr>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6"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7" w15:restartNumberingAfterBreak="0">
    <w:nsid w:val="666154D1"/>
    <w:multiLevelType w:val="multilevel"/>
    <w:tmpl w:val="58064708"/>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color w:val="auto"/>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A1B4DC5"/>
    <w:multiLevelType w:val="multilevel"/>
    <w:tmpl w:val="395E58AE"/>
    <w:styleLink w:val="tl5"/>
    <w:lvl w:ilvl="0">
      <w:start w:val="5"/>
      <w:numFmt w:val="decimal"/>
      <w:lvlText w:val="%1."/>
      <w:lvlJc w:val="left"/>
      <w:pPr>
        <w:ind w:left="360" w:hanging="360"/>
      </w:pPr>
      <w:rPr>
        <w:rFonts w:cs="Times New Roman" w:hint="default"/>
      </w:rPr>
    </w:lvl>
    <w:lvl w:ilvl="1">
      <w:start w:val="1"/>
      <w:numFmt w:val="decimal"/>
      <w:lvlText w:val="5.%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B172A48"/>
    <w:multiLevelType w:val="multilevel"/>
    <w:tmpl w:val="49386AE0"/>
    <w:styleLink w:val="tl3"/>
    <w:lvl w:ilvl="0">
      <w:start w:val="5"/>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40" w15:restartNumberingAfterBreak="0">
    <w:nsid w:val="6B2C425C"/>
    <w:multiLevelType w:val="multilevel"/>
    <w:tmpl w:val="3A30BB1E"/>
    <w:styleLink w:val="tl8"/>
    <w:lvl w:ilvl="0">
      <w:start w:val="8"/>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2" w15:restartNumberingAfterBreak="0">
    <w:nsid w:val="6F1A19D7"/>
    <w:multiLevelType w:val="hybridMultilevel"/>
    <w:tmpl w:val="AA9A70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580140"/>
    <w:multiLevelType w:val="hybridMultilevel"/>
    <w:tmpl w:val="2C0AC7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73201E"/>
    <w:multiLevelType w:val="multilevel"/>
    <w:tmpl w:val="49386AE0"/>
    <w:styleLink w:val="tl2"/>
    <w:lvl w:ilvl="0">
      <w:start w:val="5"/>
      <w:numFmt w:val="decimal"/>
      <w:lvlText w:val="%1"/>
      <w:lvlJc w:val="left"/>
      <w:pPr>
        <w:tabs>
          <w:tab w:val="num" w:pos="390"/>
        </w:tabs>
        <w:ind w:left="390" w:hanging="390"/>
      </w:pPr>
      <w:rPr>
        <w:rFonts w:cs="Times New Roman" w:hint="default"/>
        <w:b/>
        <w:bCs/>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45"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45"/>
  </w:num>
  <w:num w:numId="2">
    <w:abstractNumId w:val="15"/>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29"/>
  </w:num>
  <w:num w:numId="6">
    <w:abstractNumId w:val="35"/>
  </w:num>
  <w:num w:numId="7">
    <w:abstractNumId w:val="41"/>
  </w:num>
  <w:num w:numId="8">
    <w:abstractNumId w:val="26"/>
  </w:num>
  <w:num w:numId="9">
    <w:abstractNumId w:val="31"/>
  </w:num>
  <w:num w:numId="10">
    <w:abstractNumId w:val="16"/>
  </w:num>
  <w:num w:numId="11">
    <w:abstractNumId w:val="44"/>
  </w:num>
  <w:num w:numId="12">
    <w:abstractNumId w:val="39"/>
  </w:num>
  <w:num w:numId="13">
    <w:abstractNumId w:val="25"/>
  </w:num>
  <w:num w:numId="14">
    <w:abstractNumId w:val="38"/>
  </w:num>
  <w:num w:numId="15">
    <w:abstractNumId w:val="27"/>
  </w:num>
  <w:num w:numId="16">
    <w:abstractNumId w:val="19"/>
  </w:num>
  <w:num w:numId="17">
    <w:abstractNumId w:val="40"/>
  </w:num>
  <w:num w:numId="18">
    <w:abstractNumId w:val="23"/>
  </w:num>
  <w:num w:numId="19">
    <w:abstractNumId w:val="18"/>
  </w:num>
  <w:num w:numId="20">
    <w:abstractNumId w:val="37"/>
  </w:num>
  <w:num w:numId="21">
    <w:abstractNumId w:val="30"/>
  </w:num>
  <w:num w:numId="22">
    <w:abstractNumId w:val="20"/>
  </w:num>
  <w:num w:numId="23">
    <w:abstractNumId w:val="17"/>
  </w:num>
  <w:num w:numId="24">
    <w:abstractNumId w:val="43"/>
  </w:num>
  <w:num w:numId="25">
    <w:abstractNumId w:val="42"/>
  </w:num>
  <w:num w:numId="26">
    <w:abstractNumId w:val="28"/>
  </w:num>
  <w:num w:numId="27">
    <w:abstractNumId w:val="22"/>
  </w:num>
  <w:num w:numId="28">
    <w:abstractNumId w:val="32"/>
  </w:num>
  <w:num w:numId="29">
    <w:abstractNumId w:val="34"/>
  </w:num>
  <w:num w:numId="30">
    <w:abstractNumId w:val="33"/>
  </w:num>
  <w:num w:numId="3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444E7"/>
    <w:rsid w:val="00056297"/>
    <w:rsid w:val="0005684E"/>
    <w:rsid w:val="0006179E"/>
    <w:rsid w:val="00065D4E"/>
    <w:rsid w:val="00067473"/>
    <w:rsid w:val="00092DBE"/>
    <w:rsid w:val="00097E4C"/>
    <w:rsid w:val="000A102A"/>
    <w:rsid w:val="000A1657"/>
    <w:rsid w:val="000B2BA4"/>
    <w:rsid w:val="000C7A58"/>
    <w:rsid w:val="000E3F77"/>
    <w:rsid w:val="000F7BE4"/>
    <w:rsid w:val="001117B1"/>
    <w:rsid w:val="00140A05"/>
    <w:rsid w:val="00154245"/>
    <w:rsid w:val="00157D2E"/>
    <w:rsid w:val="0016688F"/>
    <w:rsid w:val="00182AA4"/>
    <w:rsid w:val="00182C75"/>
    <w:rsid w:val="001A7934"/>
    <w:rsid w:val="001B14D2"/>
    <w:rsid w:val="001B3F7C"/>
    <w:rsid w:val="001C64FC"/>
    <w:rsid w:val="001D690C"/>
    <w:rsid w:val="001E65BF"/>
    <w:rsid w:val="001F3E75"/>
    <w:rsid w:val="00206F23"/>
    <w:rsid w:val="00214DA3"/>
    <w:rsid w:val="00216127"/>
    <w:rsid w:val="00220780"/>
    <w:rsid w:val="00252356"/>
    <w:rsid w:val="00261A1F"/>
    <w:rsid w:val="002758FA"/>
    <w:rsid w:val="002818A2"/>
    <w:rsid w:val="00284876"/>
    <w:rsid w:val="002B2F6E"/>
    <w:rsid w:val="002B572A"/>
    <w:rsid w:val="002D7AC5"/>
    <w:rsid w:val="002E289E"/>
    <w:rsid w:val="002F5CEC"/>
    <w:rsid w:val="003273B4"/>
    <w:rsid w:val="00333A93"/>
    <w:rsid w:val="003422FB"/>
    <w:rsid w:val="0034525A"/>
    <w:rsid w:val="0035324E"/>
    <w:rsid w:val="00353B59"/>
    <w:rsid w:val="00366E57"/>
    <w:rsid w:val="003A2C2C"/>
    <w:rsid w:val="003A7E8E"/>
    <w:rsid w:val="003D11CC"/>
    <w:rsid w:val="003E3EAC"/>
    <w:rsid w:val="003F54FE"/>
    <w:rsid w:val="00405E52"/>
    <w:rsid w:val="00407724"/>
    <w:rsid w:val="0042594E"/>
    <w:rsid w:val="0043012E"/>
    <w:rsid w:val="0045125D"/>
    <w:rsid w:val="00492061"/>
    <w:rsid w:val="004A153B"/>
    <w:rsid w:val="004B246C"/>
    <w:rsid w:val="004C7DF1"/>
    <w:rsid w:val="004D0446"/>
    <w:rsid w:val="004E216A"/>
    <w:rsid w:val="004E2F50"/>
    <w:rsid w:val="004E3084"/>
    <w:rsid w:val="004E64D6"/>
    <w:rsid w:val="004F645C"/>
    <w:rsid w:val="00501410"/>
    <w:rsid w:val="005118D3"/>
    <w:rsid w:val="0052031C"/>
    <w:rsid w:val="0053046B"/>
    <w:rsid w:val="0053314A"/>
    <w:rsid w:val="00551E5A"/>
    <w:rsid w:val="00585DCB"/>
    <w:rsid w:val="005930C0"/>
    <w:rsid w:val="005A05C0"/>
    <w:rsid w:val="005B24BC"/>
    <w:rsid w:val="005B4BEC"/>
    <w:rsid w:val="005B52CB"/>
    <w:rsid w:val="005B56C4"/>
    <w:rsid w:val="005C3DC7"/>
    <w:rsid w:val="005D018F"/>
    <w:rsid w:val="005D2E44"/>
    <w:rsid w:val="005E182A"/>
    <w:rsid w:val="006365E8"/>
    <w:rsid w:val="0065608A"/>
    <w:rsid w:val="00656328"/>
    <w:rsid w:val="00664E37"/>
    <w:rsid w:val="00681AFE"/>
    <w:rsid w:val="00683D96"/>
    <w:rsid w:val="00687490"/>
    <w:rsid w:val="0069052B"/>
    <w:rsid w:val="006949B6"/>
    <w:rsid w:val="00695E63"/>
    <w:rsid w:val="006B4E4F"/>
    <w:rsid w:val="006C5529"/>
    <w:rsid w:val="006D6B32"/>
    <w:rsid w:val="006E20C9"/>
    <w:rsid w:val="006F222F"/>
    <w:rsid w:val="00712978"/>
    <w:rsid w:val="00720996"/>
    <w:rsid w:val="00725F07"/>
    <w:rsid w:val="00746C35"/>
    <w:rsid w:val="007535B3"/>
    <w:rsid w:val="00753D0A"/>
    <w:rsid w:val="00764F8C"/>
    <w:rsid w:val="00796318"/>
    <w:rsid w:val="007B2047"/>
    <w:rsid w:val="007B379E"/>
    <w:rsid w:val="007E5ADC"/>
    <w:rsid w:val="007F5C4E"/>
    <w:rsid w:val="00802558"/>
    <w:rsid w:val="00817441"/>
    <w:rsid w:val="00817FBC"/>
    <w:rsid w:val="008356A2"/>
    <w:rsid w:val="008408D1"/>
    <w:rsid w:val="00842067"/>
    <w:rsid w:val="00885783"/>
    <w:rsid w:val="00886E7F"/>
    <w:rsid w:val="00887A5D"/>
    <w:rsid w:val="00893092"/>
    <w:rsid w:val="008A266A"/>
    <w:rsid w:val="008A7734"/>
    <w:rsid w:val="008B6D27"/>
    <w:rsid w:val="008C0FA0"/>
    <w:rsid w:val="008D4F69"/>
    <w:rsid w:val="008D5D16"/>
    <w:rsid w:val="008E2101"/>
    <w:rsid w:val="008F2029"/>
    <w:rsid w:val="008F3157"/>
    <w:rsid w:val="00900072"/>
    <w:rsid w:val="0090235A"/>
    <w:rsid w:val="00917D68"/>
    <w:rsid w:val="009253D9"/>
    <w:rsid w:val="00943918"/>
    <w:rsid w:val="00954247"/>
    <w:rsid w:val="009546A0"/>
    <w:rsid w:val="00957C0D"/>
    <w:rsid w:val="0096189A"/>
    <w:rsid w:val="0096218E"/>
    <w:rsid w:val="00971E98"/>
    <w:rsid w:val="00997E14"/>
    <w:rsid w:val="009A6071"/>
    <w:rsid w:val="009C44DF"/>
    <w:rsid w:val="009E0C09"/>
    <w:rsid w:val="009E6B78"/>
    <w:rsid w:val="00A00183"/>
    <w:rsid w:val="00A05378"/>
    <w:rsid w:val="00A1402F"/>
    <w:rsid w:val="00A25275"/>
    <w:rsid w:val="00A56B70"/>
    <w:rsid w:val="00A90A3D"/>
    <w:rsid w:val="00A90C50"/>
    <w:rsid w:val="00A97449"/>
    <w:rsid w:val="00AB0F66"/>
    <w:rsid w:val="00AB3865"/>
    <w:rsid w:val="00AB696D"/>
    <w:rsid w:val="00AC2CAC"/>
    <w:rsid w:val="00AC2EB9"/>
    <w:rsid w:val="00AC371D"/>
    <w:rsid w:val="00AF198A"/>
    <w:rsid w:val="00AF7521"/>
    <w:rsid w:val="00B16CC4"/>
    <w:rsid w:val="00B21B03"/>
    <w:rsid w:val="00B265E2"/>
    <w:rsid w:val="00B409A0"/>
    <w:rsid w:val="00B40CDE"/>
    <w:rsid w:val="00B44BDC"/>
    <w:rsid w:val="00B475ED"/>
    <w:rsid w:val="00B82E2A"/>
    <w:rsid w:val="00B91C35"/>
    <w:rsid w:val="00B936E1"/>
    <w:rsid w:val="00BA2A28"/>
    <w:rsid w:val="00BA3652"/>
    <w:rsid w:val="00BA375C"/>
    <w:rsid w:val="00BC040A"/>
    <w:rsid w:val="00BC165A"/>
    <w:rsid w:val="00BC2C68"/>
    <w:rsid w:val="00BC4A34"/>
    <w:rsid w:val="00BD10CA"/>
    <w:rsid w:val="00BD1239"/>
    <w:rsid w:val="00BD68EF"/>
    <w:rsid w:val="00BE6949"/>
    <w:rsid w:val="00BE7B79"/>
    <w:rsid w:val="00BF219E"/>
    <w:rsid w:val="00BF73FF"/>
    <w:rsid w:val="00C005C6"/>
    <w:rsid w:val="00C14F48"/>
    <w:rsid w:val="00C20836"/>
    <w:rsid w:val="00C22CAF"/>
    <w:rsid w:val="00C3239B"/>
    <w:rsid w:val="00C35412"/>
    <w:rsid w:val="00C41013"/>
    <w:rsid w:val="00C42DB0"/>
    <w:rsid w:val="00C528B1"/>
    <w:rsid w:val="00C5623E"/>
    <w:rsid w:val="00C67127"/>
    <w:rsid w:val="00C74E97"/>
    <w:rsid w:val="00C764A4"/>
    <w:rsid w:val="00C768CE"/>
    <w:rsid w:val="00C8670A"/>
    <w:rsid w:val="00C94381"/>
    <w:rsid w:val="00C95B77"/>
    <w:rsid w:val="00CA166A"/>
    <w:rsid w:val="00CB5E54"/>
    <w:rsid w:val="00CC2DC2"/>
    <w:rsid w:val="00CD4374"/>
    <w:rsid w:val="00CD787E"/>
    <w:rsid w:val="00D00A55"/>
    <w:rsid w:val="00D019B2"/>
    <w:rsid w:val="00D1727E"/>
    <w:rsid w:val="00D37D91"/>
    <w:rsid w:val="00D5435F"/>
    <w:rsid w:val="00D5749F"/>
    <w:rsid w:val="00D637DB"/>
    <w:rsid w:val="00D66315"/>
    <w:rsid w:val="00D861B4"/>
    <w:rsid w:val="00D91088"/>
    <w:rsid w:val="00D93B9E"/>
    <w:rsid w:val="00DC2084"/>
    <w:rsid w:val="00DC26E4"/>
    <w:rsid w:val="00DD45F9"/>
    <w:rsid w:val="00DE2AE7"/>
    <w:rsid w:val="00DF2F3C"/>
    <w:rsid w:val="00E27A6F"/>
    <w:rsid w:val="00E351BB"/>
    <w:rsid w:val="00E43246"/>
    <w:rsid w:val="00E44F90"/>
    <w:rsid w:val="00E47010"/>
    <w:rsid w:val="00E55E46"/>
    <w:rsid w:val="00E631D6"/>
    <w:rsid w:val="00E84709"/>
    <w:rsid w:val="00E9481F"/>
    <w:rsid w:val="00EA1E30"/>
    <w:rsid w:val="00EA45E3"/>
    <w:rsid w:val="00EA5CD5"/>
    <w:rsid w:val="00EB57FE"/>
    <w:rsid w:val="00ED1659"/>
    <w:rsid w:val="00ED1D56"/>
    <w:rsid w:val="00ED37CA"/>
    <w:rsid w:val="00EE5F47"/>
    <w:rsid w:val="00F01882"/>
    <w:rsid w:val="00F031F3"/>
    <w:rsid w:val="00F155D0"/>
    <w:rsid w:val="00F23A7F"/>
    <w:rsid w:val="00F27ABA"/>
    <w:rsid w:val="00F3711C"/>
    <w:rsid w:val="00F43D2D"/>
    <w:rsid w:val="00F50FA5"/>
    <w:rsid w:val="00F53630"/>
    <w:rsid w:val="00F626FB"/>
    <w:rsid w:val="00F75434"/>
    <w:rsid w:val="00F8134C"/>
    <w:rsid w:val="00F84118"/>
    <w:rsid w:val="00F85CF3"/>
    <w:rsid w:val="00FA6279"/>
    <w:rsid w:val="00FD24F6"/>
    <w:rsid w:val="00FE3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BD10CA"/>
    <w:rPr>
      <w:rFonts w:ascii="Times New Roman" w:eastAsia="Times New Roman" w:hAnsi="Times New Roman" w:cs="Times New Roman"/>
      <w:lang w:val="sk-SK" w:eastAsia="sk-SK"/>
    </w:rPr>
  </w:style>
  <w:style w:type="paragraph" w:styleId="Nadpis1">
    <w:name w:val="heading 1"/>
    <w:basedOn w:val="Normlny"/>
    <w:next w:val="Normlny"/>
    <w:link w:val="Nadpis1Char"/>
    <w:qFormat/>
    <w:rsid w:val="005930C0"/>
    <w:pPr>
      <w:keepNext/>
      <w:tabs>
        <w:tab w:val="num" w:pos="540"/>
      </w:tabs>
      <w:jc w:val="center"/>
      <w:outlineLvl w:val="0"/>
    </w:pPr>
    <w:rPr>
      <w:rFonts w:ascii="Arial" w:hAnsi="Arial"/>
      <w:sz w:val="40"/>
      <w:szCs w:val="40"/>
    </w:rPr>
  </w:style>
  <w:style w:type="paragraph" w:styleId="Nadpis2">
    <w:name w:val="heading 2"/>
    <w:basedOn w:val="Normlny"/>
    <w:next w:val="Normlny"/>
    <w:link w:val="Nadpis2Char"/>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hAnsi="Arial" w:cs="Arial"/>
      <w:b/>
      <w:bCs/>
      <w:smallCaps/>
      <w:sz w:val="20"/>
      <w:szCs w:val="20"/>
      <w:lang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626FB"/>
    <w:rPr>
      <w:color w:val="000080"/>
      <w:u w:val="single"/>
    </w:rPr>
  </w:style>
  <w:style w:type="paragraph" w:styleId="Textkomentra">
    <w:name w:val="annotation text"/>
    <w:basedOn w:val="Normlny"/>
    <w:link w:val="TextkomentraChar"/>
    <w:uiPriority w:val="99"/>
    <w:unhideWhenUsed/>
    <w:rsid w:val="00681AFE"/>
  </w:style>
  <w:style w:type="character" w:customStyle="1" w:styleId="TextkomentraChar">
    <w:name w:val="Text komentára Char"/>
    <w:basedOn w:val="Predvolenpsmoodseku"/>
    <w:link w:val="Textkomentra"/>
    <w:uiPriority w:val="99"/>
    <w:rsid w:val="00681AFE"/>
  </w:style>
  <w:style w:type="character" w:styleId="Odkaznakomentr">
    <w:name w:val="annotation reference"/>
    <w:uiPriority w:val="99"/>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hAnsi="Arial"/>
      <w:color w:val="FF0000"/>
      <w:kern w:val="1"/>
      <w:sz w:val="20"/>
      <w:szCs w:val="20"/>
    </w:rPr>
  </w:style>
  <w:style w:type="table" w:styleId="Mriekatabuky">
    <w:name w:val="Table Grid"/>
    <w:basedOn w:val="Normlnatabuka"/>
    <w:uiPriority w:val="9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sz w:val="16"/>
      <w:szCs w:val="16"/>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iPriority w:val="99"/>
    <w:unhideWhenUsed/>
    <w:rsid w:val="005930C0"/>
    <w:pPr>
      <w:spacing w:after="120"/>
    </w:pPr>
  </w:style>
  <w:style w:type="character" w:customStyle="1" w:styleId="ZkladntextChar">
    <w:name w:val="Základný text Char"/>
    <w:basedOn w:val="Predvolenpsmoodseku"/>
    <w:link w:val="Zkladntext"/>
    <w:uiPriority w:val="99"/>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hAnsi="Arial"/>
      <w:szCs w:val="20"/>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lang w:val="cs-CZ" w:eastAsia="zh-CN"/>
    </w:rPr>
  </w:style>
  <w:style w:type="paragraph" w:customStyle="1" w:styleId="Zarkazkladnhotextu21">
    <w:name w:val="Zarážka základného textu 21"/>
    <w:basedOn w:val="Normlny"/>
    <w:rsid w:val="005930C0"/>
    <w:pPr>
      <w:suppressAutoHyphens/>
      <w:ind w:left="360"/>
      <w:jc w:val="both"/>
    </w:pPr>
    <w:rPr>
      <w:rFonts w:ascii="Arial" w:hAnsi="Arial"/>
      <w:sz w:val="22"/>
      <w:lang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hAnsi="Arial"/>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List Paragraph,ODRAZKY PRVA UROVEN"/>
    <w:basedOn w:val="Normlny"/>
    <w:link w:val="OdsekzoznamuChar"/>
    <w:uiPriority w:val="34"/>
    <w:qFormat/>
    <w:rsid w:val="005118D3"/>
    <w:pPr>
      <w:spacing w:before="60" w:after="60"/>
      <w:ind w:left="720"/>
    </w:pPr>
    <w:rPr>
      <w:rFonts w:ascii="Arial" w:hAnsi="Arial" w:cs="Arial"/>
      <w:sz w:val="20"/>
      <w:szCs w:val="20"/>
    </w:rPr>
  </w:style>
  <w:style w:type="paragraph" w:customStyle="1" w:styleId="Odstavecseseznamem">
    <w:name w:val="Odstavec se seznamem"/>
    <w:basedOn w:val="Normlny"/>
    <w:uiPriority w:val="99"/>
    <w:qFormat/>
    <w:rsid w:val="005118D3"/>
    <w:pPr>
      <w:spacing w:before="60" w:after="60"/>
      <w:ind w:left="720"/>
    </w:pPr>
    <w:rPr>
      <w:rFonts w:ascii="Arial" w:hAnsi="Arial" w:cs="Arial"/>
      <w:sz w:val="20"/>
      <w:szCs w:val="20"/>
    </w:rPr>
  </w:style>
  <w:style w:type="paragraph" w:customStyle="1" w:styleId="tl1">
    <w:name w:val="Štýl1"/>
    <w:basedOn w:val="Normlny"/>
    <w:rsid w:val="002E289E"/>
    <w:pPr>
      <w:jc w:val="both"/>
    </w:pPr>
    <w:rPr>
      <w:rFonts w:ascii="Tahoma" w:hAnsi="Tahoma" w:cs="Tahoma"/>
      <w:sz w:val="18"/>
      <w:szCs w:val="18"/>
    </w:rPr>
  </w:style>
  <w:style w:type="paragraph" w:styleId="Normlnywebov">
    <w:name w:val="Normal (Web)"/>
    <w:basedOn w:val="Normlny"/>
    <w:uiPriority w:val="99"/>
    <w:rsid w:val="002E289E"/>
    <w:pPr>
      <w:spacing w:before="100" w:beforeAutospacing="1" w:after="100" w:afterAutospacing="1"/>
    </w:p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uiPriority w:val="99"/>
    <w:rsid w:val="002E289E"/>
    <w:rPr>
      <w:rFonts w:ascii="Courier New" w:hAnsi="Courier New"/>
      <w:sz w:val="20"/>
      <w:szCs w:val="20"/>
      <w:lang w:val="x-none"/>
    </w:rPr>
  </w:style>
  <w:style w:type="character" w:customStyle="1" w:styleId="ObyajntextChar">
    <w:name w:val="Obyčajný text Char"/>
    <w:basedOn w:val="Predvolenpsmoodseku"/>
    <w:link w:val="Obyajntext"/>
    <w:uiPriority w:val="99"/>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noProof/>
      <w:sz w:val="22"/>
      <w:szCs w:val="22"/>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qFormat/>
    <w:rsid w:val="005E182A"/>
    <w:pPr>
      <w:ind w:left="720"/>
      <w:contextualSpacing/>
    </w:p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hAnsi="Arial"/>
    </w:rPr>
  </w:style>
  <w:style w:type="paragraph" w:customStyle="1" w:styleId="Style7">
    <w:name w:val="Style7"/>
    <w:basedOn w:val="Normlny"/>
    <w:uiPriority w:val="99"/>
    <w:rsid w:val="00A05378"/>
    <w:pPr>
      <w:widowControl w:val="0"/>
      <w:autoSpaceDE w:val="0"/>
      <w:autoSpaceDN w:val="0"/>
      <w:adjustRightInd w:val="0"/>
      <w:spacing w:line="229" w:lineRule="exact"/>
      <w:jc w:val="both"/>
    </w:pPr>
    <w:rPr>
      <w:rFonts w:ascii="Arial" w:hAnsi="Arial"/>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hAnsi="Arial"/>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hAnsi="Arial"/>
    </w:rPr>
  </w:style>
  <w:style w:type="paragraph" w:customStyle="1" w:styleId="Cislovanie2">
    <w:name w:val="Cislovanie2"/>
    <w:basedOn w:val="Normlny"/>
    <w:rsid w:val="00A05378"/>
    <w:pPr>
      <w:spacing w:after="240"/>
      <w:jc w:val="both"/>
    </w:pPr>
    <w:rPr>
      <w:lang w:eastAsia="cs-CZ"/>
    </w:rPr>
  </w:style>
  <w:style w:type="paragraph" w:customStyle="1" w:styleId="Odrazkovy3">
    <w:name w:val="Odrazkovy3"/>
    <w:basedOn w:val="Normlny"/>
    <w:rsid w:val="00A05378"/>
    <w:pPr>
      <w:numPr>
        <w:ilvl w:val="2"/>
        <w:numId w:val="2"/>
      </w:numPr>
      <w:jc w:val="both"/>
    </w:pPr>
    <w:rPr>
      <w:szCs w:val="20"/>
      <w:lang w:val="cs-CZ" w:eastAsia="cs-CZ"/>
    </w:rPr>
  </w:style>
  <w:style w:type="paragraph" w:customStyle="1" w:styleId="Farebnzoznamzvraznenie11">
    <w:name w:val="Farebný zoznam – zvýraznenie 11"/>
    <w:basedOn w:val="Normlny"/>
    <w:uiPriority w:val="34"/>
    <w:qFormat/>
    <w:rsid w:val="00A05378"/>
    <w:pPr>
      <w:ind w:left="708"/>
    </w:pPr>
  </w:style>
  <w:style w:type="paragraph" w:styleId="Bezriadkovania">
    <w:name w:val="No Spacing"/>
    <w:link w:val="BezriadkovaniaChar"/>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List Paragraph Char1,ODRAZKY PRVA UROVEN Char"/>
    <w:link w:val="Odsekzoznamu"/>
    <w:uiPriority w:val="34"/>
    <w:qFormat/>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lang w:val="cs-CZ" w:eastAsia="cs-CZ"/>
    </w:rPr>
  </w:style>
  <w:style w:type="paragraph" w:customStyle="1" w:styleId="sloseznamu">
    <w:name w:val="Číslo seznamu"/>
    <w:uiPriority w:val="99"/>
    <w:rsid w:val="000C7A58"/>
    <w:pPr>
      <w:widowControl w:val="0"/>
      <w:numPr>
        <w:numId w:val="10"/>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style>
  <w:style w:type="paragraph" w:customStyle="1" w:styleId="Style18">
    <w:name w:val="Style18"/>
    <w:basedOn w:val="Normlny"/>
    <w:uiPriority w:val="99"/>
    <w:rsid w:val="00ED1659"/>
    <w:pPr>
      <w:widowControl w:val="0"/>
      <w:autoSpaceDE w:val="0"/>
      <w:autoSpaceDN w:val="0"/>
      <w:adjustRightInd w:val="0"/>
      <w:spacing w:line="298" w:lineRule="exact"/>
    </w:p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apple-converted-space">
    <w:name w:val="apple-converted-space"/>
    <w:basedOn w:val="Predvolenpsmoodseku"/>
    <w:rsid w:val="006D6B32"/>
    <w:rPr>
      <w:rFonts w:cs="Times New Roman"/>
    </w:rPr>
  </w:style>
  <w:style w:type="paragraph" w:customStyle="1" w:styleId="Advokt">
    <w:name w:val="Advokát"/>
    <w:basedOn w:val="Normlny"/>
    <w:rsid w:val="006D6B32"/>
    <w:rPr>
      <w:szCs w:val="20"/>
    </w:rPr>
  </w:style>
  <w:style w:type="paragraph" w:customStyle="1" w:styleId="Titulok">
    <w:name w:val="Titulok"/>
    <w:rsid w:val="00585DCB"/>
    <w:pPr>
      <w:pBdr>
        <w:top w:val="nil"/>
        <w:left w:val="nil"/>
        <w:bottom w:val="nil"/>
        <w:right w:val="nil"/>
        <w:between w:val="nil"/>
        <w:bar w:val="nil"/>
      </w:pBdr>
      <w:tabs>
        <w:tab w:val="left" w:pos="1150"/>
      </w:tabs>
    </w:pPr>
    <w:rPr>
      <w:rFonts w:ascii="Helvetica" w:eastAsia="Arial Unicode MS" w:hAnsi="Helvetica" w:cs="Arial Unicode MS"/>
      <w:b/>
      <w:bCs/>
      <w:caps/>
      <w:color w:val="000000"/>
      <w:sz w:val="20"/>
      <w:szCs w:val="20"/>
      <w:bdr w:val="nil"/>
      <w:lang w:val="sk-SK" w:eastAsia="sk-SK"/>
    </w:rPr>
  </w:style>
  <w:style w:type="paragraph" w:customStyle="1" w:styleId="Telo">
    <w:name w:val="Telo"/>
    <w:rsid w:val="00585DCB"/>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sk-SK"/>
    </w:rPr>
  </w:style>
  <w:style w:type="paragraph" w:customStyle="1" w:styleId="Obojstrann">
    <w:name w:val="Obojstranný"/>
    <w:basedOn w:val="Normlny"/>
    <w:rsid w:val="00585DCB"/>
    <w:pPr>
      <w:jc w:val="both"/>
    </w:pPr>
    <w:rPr>
      <w:sz w:val="22"/>
      <w:szCs w:val="20"/>
      <w:lang w:eastAsia="cs-CZ"/>
    </w:rPr>
  </w:style>
  <w:style w:type="paragraph" w:styleId="Pta">
    <w:name w:val="footer"/>
    <w:basedOn w:val="Normlny"/>
    <w:link w:val="PtaChar"/>
    <w:uiPriority w:val="99"/>
    <w:unhideWhenUsed/>
    <w:rsid w:val="00585DCB"/>
    <w:pPr>
      <w:tabs>
        <w:tab w:val="center" w:pos="4536"/>
        <w:tab w:val="right" w:pos="9072"/>
      </w:tabs>
    </w:pPr>
    <w:rPr>
      <w:rFonts w:eastAsiaTheme="minorHAnsi"/>
      <w:sz w:val="22"/>
      <w:szCs w:val="22"/>
    </w:rPr>
  </w:style>
  <w:style w:type="character" w:customStyle="1" w:styleId="PtaChar">
    <w:name w:val="Päta Char"/>
    <w:basedOn w:val="Predvolenpsmoodseku"/>
    <w:link w:val="Pta"/>
    <w:uiPriority w:val="99"/>
    <w:rsid w:val="00585DCB"/>
    <w:rPr>
      <w:rFonts w:eastAsiaTheme="minorHAnsi"/>
      <w:sz w:val="22"/>
      <w:szCs w:val="22"/>
      <w:lang w:val="sk-SK"/>
    </w:rPr>
  </w:style>
  <w:style w:type="character" w:customStyle="1" w:styleId="BezriadkovaniaChar">
    <w:name w:val="Bez riadkovania Char"/>
    <w:link w:val="Bezriadkovania"/>
    <w:uiPriority w:val="1"/>
    <w:locked/>
    <w:rsid w:val="00585DCB"/>
    <w:rPr>
      <w:rFonts w:eastAsiaTheme="minorHAnsi"/>
      <w:sz w:val="22"/>
      <w:szCs w:val="22"/>
      <w:lang w:val="sk-SK"/>
    </w:rPr>
  </w:style>
  <w:style w:type="character" w:customStyle="1" w:styleId="apple-style-span">
    <w:name w:val="apple-style-span"/>
    <w:uiPriority w:val="99"/>
    <w:rsid w:val="003F54FE"/>
  </w:style>
  <w:style w:type="paragraph" w:customStyle="1" w:styleId="Revzia1">
    <w:name w:val="Revízia1"/>
    <w:hidden/>
    <w:uiPriority w:val="99"/>
    <w:semiHidden/>
    <w:rsid w:val="003F54FE"/>
    <w:rPr>
      <w:rFonts w:ascii="Times New Roman" w:eastAsia="Times New Roman" w:hAnsi="Times New Roman" w:cs="Times New Roman"/>
      <w:lang w:val="cs-CZ" w:eastAsia="cs-CZ"/>
    </w:rPr>
  </w:style>
  <w:style w:type="paragraph" w:styleId="PredformtovanHTML">
    <w:name w:val="HTML Preformatted"/>
    <w:basedOn w:val="Normlny"/>
    <w:link w:val="PredformtovanHTMLChar"/>
    <w:uiPriority w:val="99"/>
    <w:semiHidden/>
    <w:rsid w:val="003F5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cs-CZ"/>
    </w:rPr>
  </w:style>
  <w:style w:type="character" w:customStyle="1" w:styleId="PredformtovanHTMLChar">
    <w:name w:val="Predformátované HTML Char"/>
    <w:basedOn w:val="Predvolenpsmoodseku"/>
    <w:link w:val="PredformtovanHTML"/>
    <w:uiPriority w:val="99"/>
    <w:semiHidden/>
    <w:rsid w:val="003F54FE"/>
    <w:rPr>
      <w:rFonts w:ascii="Courier New" w:eastAsia="Calibri" w:hAnsi="Courier New" w:cs="Times New Roman"/>
      <w:sz w:val="20"/>
      <w:szCs w:val="20"/>
      <w:lang w:val="cs-CZ" w:eastAsia="sk-SK"/>
    </w:rPr>
  </w:style>
  <w:style w:type="character" w:styleId="slostrany">
    <w:name w:val="page number"/>
    <w:uiPriority w:val="99"/>
    <w:rsid w:val="003F54FE"/>
    <w:rPr>
      <w:rFonts w:cs="Times New Roman"/>
    </w:rPr>
  </w:style>
  <w:style w:type="character" w:customStyle="1" w:styleId="CharChar6">
    <w:name w:val="Char Char6"/>
    <w:uiPriority w:val="99"/>
    <w:rsid w:val="003F54FE"/>
    <w:rPr>
      <w:rFonts w:cs="Times New Roman"/>
      <w:sz w:val="24"/>
      <w:szCs w:val="24"/>
      <w:lang w:val="cs-CZ" w:eastAsia="cs-CZ" w:bidi="ar-SA"/>
    </w:rPr>
  </w:style>
  <w:style w:type="numbering" w:customStyle="1" w:styleId="tl7">
    <w:name w:val="Štýl7"/>
    <w:rsid w:val="003F54FE"/>
    <w:pPr>
      <w:numPr>
        <w:numId w:val="16"/>
      </w:numPr>
    </w:pPr>
  </w:style>
  <w:style w:type="numbering" w:customStyle="1" w:styleId="tl9">
    <w:name w:val="Štýl9"/>
    <w:rsid w:val="003F54FE"/>
    <w:pPr>
      <w:numPr>
        <w:numId w:val="18"/>
      </w:numPr>
    </w:pPr>
  </w:style>
  <w:style w:type="numbering" w:customStyle="1" w:styleId="tl4">
    <w:name w:val="Štýl4"/>
    <w:rsid w:val="003F54FE"/>
    <w:pPr>
      <w:numPr>
        <w:numId w:val="13"/>
      </w:numPr>
    </w:pPr>
  </w:style>
  <w:style w:type="numbering" w:customStyle="1" w:styleId="tl6">
    <w:name w:val="Štýl6"/>
    <w:rsid w:val="003F54FE"/>
    <w:pPr>
      <w:numPr>
        <w:numId w:val="15"/>
      </w:numPr>
    </w:pPr>
  </w:style>
  <w:style w:type="numbering" w:customStyle="1" w:styleId="tl5">
    <w:name w:val="Štýl5"/>
    <w:rsid w:val="003F54FE"/>
    <w:pPr>
      <w:numPr>
        <w:numId w:val="14"/>
      </w:numPr>
    </w:pPr>
  </w:style>
  <w:style w:type="numbering" w:customStyle="1" w:styleId="tl3">
    <w:name w:val="Štýl3"/>
    <w:rsid w:val="003F54FE"/>
    <w:pPr>
      <w:numPr>
        <w:numId w:val="12"/>
      </w:numPr>
    </w:pPr>
  </w:style>
  <w:style w:type="numbering" w:customStyle="1" w:styleId="tl8">
    <w:name w:val="Štýl8"/>
    <w:rsid w:val="003F54FE"/>
    <w:pPr>
      <w:numPr>
        <w:numId w:val="17"/>
      </w:numPr>
    </w:pPr>
  </w:style>
  <w:style w:type="numbering" w:customStyle="1" w:styleId="tl2">
    <w:name w:val="Štýl2"/>
    <w:rsid w:val="003F54FE"/>
    <w:pPr>
      <w:numPr>
        <w:numId w:val="11"/>
      </w:numPr>
    </w:pPr>
  </w:style>
  <w:style w:type="paragraph" w:customStyle="1" w:styleId="Revzia2">
    <w:name w:val="Revízia2"/>
    <w:hidden/>
    <w:semiHidden/>
    <w:rsid w:val="003F54FE"/>
    <w:rPr>
      <w:rFonts w:ascii="Times New Roman" w:eastAsia="Times New Roman" w:hAnsi="Times New Roman" w:cs="Times New Roman"/>
      <w:lang w:val="cs-CZ" w:eastAsia="cs-CZ"/>
    </w:rPr>
  </w:style>
  <w:style w:type="paragraph" w:customStyle="1" w:styleId="AODocTxtL2">
    <w:name w:val="AODocTxtL2"/>
    <w:basedOn w:val="Normlny"/>
    <w:rsid w:val="003F54FE"/>
    <w:pPr>
      <w:numPr>
        <w:numId w:val="19"/>
      </w:numPr>
      <w:tabs>
        <w:tab w:val="left" w:pos="1224"/>
      </w:tabs>
      <w:suppressAutoHyphens/>
      <w:spacing w:before="240" w:line="260" w:lineRule="atLeast"/>
      <w:ind w:left="1224" w:hanging="504"/>
    </w:pPr>
    <w:rPr>
      <w:rFonts w:eastAsia="SimSun"/>
      <w:sz w:val="22"/>
      <w:szCs w:val="22"/>
      <w:lang w:val="en-GB" w:eastAsia="ar-SA"/>
    </w:rPr>
  </w:style>
  <w:style w:type="paragraph" w:styleId="Zoznam2">
    <w:name w:val="List 2"/>
    <w:basedOn w:val="Normlny"/>
    <w:uiPriority w:val="99"/>
    <w:rsid w:val="003F54FE"/>
    <w:pPr>
      <w:ind w:left="566" w:hanging="283"/>
    </w:pPr>
    <w:rPr>
      <w:rFonts w:ascii="Arial" w:hAnsi="Arial" w:cs="Arial"/>
      <w:noProof/>
      <w:sz w:val="20"/>
      <w:szCs w:val="20"/>
    </w:rPr>
  </w:style>
  <w:style w:type="paragraph" w:customStyle="1" w:styleId="NADP">
    <w:name w:val="NADP."/>
    <w:basedOn w:val="Normlny"/>
    <w:rsid w:val="003F54FE"/>
    <w:pPr>
      <w:numPr>
        <w:numId w:val="20"/>
      </w:numPr>
      <w:spacing w:line="360" w:lineRule="auto"/>
      <w:jc w:val="both"/>
    </w:pPr>
    <w:rPr>
      <w:rFonts w:ascii="Arial" w:hAnsi="Arial"/>
      <w:b/>
      <w:szCs w:val="20"/>
      <w:u w:val="single"/>
    </w:rPr>
  </w:style>
  <w:style w:type="paragraph" w:customStyle="1" w:styleId="ODS">
    <w:name w:val="ODS."/>
    <w:basedOn w:val="Nadpis2"/>
    <w:rsid w:val="003F54FE"/>
    <w:pPr>
      <w:keepLines w:val="0"/>
      <w:numPr>
        <w:ilvl w:val="1"/>
        <w:numId w:val="20"/>
      </w:numPr>
      <w:spacing w:before="0" w:line="360" w:lineRule="auto"/>
      <w:jc w:val="both"/>
    </w:pPr>
    <w:rPr>
      <w:rFonts w:ascii="Arial" w:eastAsia="Times New Roman" w:hAnsi="Arial" w:cs="Times New Roman"/>
      <w:color w:val="auto"/>
      <w:sz w:val="22"/>
      <w:szCs w:val="20"/>
      <w:lang w:val="cs-CZ" w:eastAsia="cs-CZ"/>
    </w:rPr>
  </w:style>
  <w:style w:type="paragraph" w:customStyle="1" w:styleId="PODODS">
    <w:name w:val="PODODS."/>
    <w:basedOn w:val="Normlny"/>
    <w:rsid w:val="003F54FE"/>
    <w:pPr>
      <w:numPr>
        <w:ilvl w:val="2"/>
        <w:numId w:val="20"/>
      </w:numPr>
      <w:spacing w:line="360" w:lineRule="auto"/>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38674226">
      <w:bodyDiv w:val="1"/>
      <w:marLeft w:val="0"/>
      <w:marRight w:val="0"/>
      <w:marTop w:val="0"/>
      <w:marBottom w:val="0"/>
      <w:divBdr>
        <w:top w:val="none" w:sz="0" w:space="0" w:color="auto"/>
        <w:left w:val="none" w:sz="0" w:space="0" w:color="auto"/>
        <w:bottom w:val="none" w:sz="0" w:space="0" w:color="auto"/>
        <w:right w:val="none" w:sz="0" w:space="0" w:color="auto"/>
      </w:divBdr>
    </w:div>
    <w:div w:id="217909178">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640111096">
      <w:bodyDiv w:val="1"/>
      <w:marLeft w:val="0"/>
      <w:marRight w:val="0"/>
      <w:marTop w:val="0"/>
      <w:marBottom w:val="0"/>
      <w:divBdr>
        <w:top w:val="none" w:sz="0" w:space="0" w:color="auto"/>
        <w:left w:val="none" w:sz="0" w:space="0" w:color="auto"/>
        <w:bottom w:val="none" w:sz="0" w:space="0" w:color="auto"/>
        <w:right w:val="none" w:sz="0" w:space="0" w:color="auto"/>
      </w:divBdr>
    </w:div>
    <w:div w:id="652295979">
      <w:bodyDiv w:val="1"/>
      <w:marLeft w:val="0"/>
      <w:marRight w:val="0"/>
      <w:marTop w:val="0"/>
      <w:marBottom w:val="0"/>
      <w:divBdr>
        <w:top w:val="none" w:sz="0" w:space="0" w:color="auto"/>
        <w:left w:val="none" w:sz="0" w:space="0" w:color="auto"/>
        <w:bottom w:val="none" w:sz="0" w:space="0" w:color="auto"/>
        <w:right w:val="none" w:sz="0" w:space="0" w:color="auto"/>
      </w:divBdr>
      <w:divsChild>
        <w:div w:id="276377167">
          <w:marLeft w:val="0"/>
          <w:marRight w:val="0"/>
          <w:marTop w:val="0"/>
          <w:marBottom w:val="0"/>
          <w:divBdr>
            <w:top w:val="none" w:sz="0" w:space="0" w:color="auto"/>
            <w:left w:val="none" w:sz="0" w:space="0" w:color="auto"/>
            <w:bottom w:val="none" w:sz="0" w:space="0" w:color="auto"/>
            <w:right w:val="none" w:sz="0" w:space="0" w:color="auto"/>
          </w:divBdr>
          <w:divsChild>
            <w:div w:id="279651684">
              <w:marLeft w:val="0"/>
              <w:marRight w:val="0"/>
              <w:marTop w:val="0"/>
              <w:marBottom w:val="0"/>
              <w:divBdr>
                <w:top w:val="none" w:sz="0" w:space="0" w:color="auto"/>
                <w:left w:val="none" w:sz="0" w:space="0" w:color="auto"/>
                <w:bottom w:val="none" w:sz="0" w:space="0" w:color="auto"/>
                <w:right w:val="none" w:sz="0" w:space="0" w:color="auto"/>
              </w:divBdr>
              <w:divsChild>
                <w:div w:id="2953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794443812">
      <w:bodyDiv w:val="1"/>
      <w:marLeft w:val="0"/>
      <w:marRight w:val="0"/>
      <w:marTop w:val="0"/>
      <w:marBottom w:val="0"/>
      <w:divBdr>
        <w:top w:val="none" w:sz="0" w:space="0" w:color="auto"/>
        <w:left w:val="none" w:sz="0" w:space="0" w:color="auto"/>
        <w:bottom w:val="none" w:sz="0" w:space="0" w:color="auto"/>
        <w:right w:val="none" w:sz="0" w:space="0" w:color="auto"/>
      </w:divBdr>
    </w:div>
    <w:div w:id="864637615">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957682803">
      <w:bodyDiv w:val="1"/>
      <w:marLeft w:val="0"/>
      <w:marRight w:val="0"/>
      <w:marTop w:val="0"/>
      <w:marBottom w:val="0"/>
      <w:divBdr>
        <w:top w:val="none" w:sz="0" w:space="0" w:color="auto"/>
        <w:left w:val="none" w:sz="0" w:space="0" w:color="auto"/>
        <w:bottom w:val="none" w:sz="0" w:space="0" w:color="auto"/>
        <w:right w:val="none" w:sz="0" w:space="0" w:color="auto"/>
      </w:divBdr>
    </w:div>
    <w:div w:id="972246313">
      <w:bodyDiv w:val="1"/>
      <w:marLeft w:val="0"/>
      <w:marRight w:val="0"/>
      <w:marTop w:val="0"/>
      <w:marBottom w:val="0"/>
      <w:divBdr>
        <w:top w:val="none" w:sz="0" w:space="0" w:color="auto"/>
        <w:left w:val="none" w:sz="0" w:space="0" w:color="auto"/>
        <w:bottom w:val="none" w:sz="0" w:space="0" w:color="auto"/>
        <w:right w:val="none" w:sz="0" w:space="0" w:color="auto"/>
      </w:divBdr>
    </w:div>
    <w:div w:id="1416711256">
      <w:bodyDiv w:val="1"/>
      <w:marLeft w:val="0"/>
      <w:marRight w:val="0"/>
      <w:marTop w:val="0"/>
      <w:marBottom w:val="0"/>
      <w:divBdr>
        <w:top w:val="none" w:sz="0" w:space="0" w:color="auto"/>
        <w:left w:val="none" w:sz="0" w:space="0" w:color="auto"/>
        <w:bottom w:val="none" w:sz="0" w:space="0" w:color="auto"/>
        <w:right w:val="none" w:sz="0" w:space="0" w:color="auto"/>
      </w:divBdr>
    </w:div>
    <w:div w:id="1460950697">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581791074">
      <w:bodyDiv w:val="1"/>
      <w:marLeft w:val="0"/>
      <w:marRight w:val="0"/>
      <w:marTop w:val="0"/>
      <w:marBottom w:val="0"/>
      <w:divBdr>
        <w:top w:val="none" w:sz="0" w:space="0" w:color="auto"/>
        <w:left w:val="none" w:sz="0" w:space="0" w:color="auto"/>
        <w:bottom w:val="none" w:sz="0" w:space="0" w:color="auto"/>
        <w:right w:val="none" w:sz="0" w:space="0" w:color="auto"/>
      </w:divBdr>
    </w:div>
    <w:div w:id="1677152003">
      <w:bodyDiv w:val="1"/>
      <w:marLeft w:val="0"/>
      <w:marRight w:val="0"/>
      <w:marTop w:val="0"/>
      <w:marBottom w:val="0"/>
      <w:divBdr>
        <w:top w:val="none" w:sz="0" w:space="0" w:color="auto"/>
        <w:left w:val="none" w:sz="0" w:space="0" w:color="auto"/>
        <w:bottom w:val="none" w:sz="0" w:space="0" w:color="auto"/>
        <w:right w:val="none" w:sz="0" w:space="0" w:color="auto"/>
      </w:divBdr>
    </w:div>
    <w:div w:id="1860578099">
      <w:bodyDiv w:val="1"/>
      <w:marLeft w:val="0"/>
      <w:marRight w:val="0"/>
      <w:marTop w:val="0"/>
      <w:marBottom w:val="0"/>
      <w:divBdr>
        <w:top w:val="none" w:sz="0" w:space="0" w:color="auto"/>
        <w:left w:val="none" w:sz="0" w:space="0" w:color="auto"/>
        <w:bottom w:val="none" w:sz="0" w:space="0" w:color="auto"/>
        <w:right w:val="none" w:sz="0" w:space="0" w:color="auto"/>
      </w:divBdr>
    </w:div>
    <w:div w:id="2033340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27</Pages>
  <Words>10631</Words>
  <Characters>60598</Characters>
  <Application>Microsoft Office Word</Application>
  <DocSecurity>0</DocSecurity>
  <Lines>504</Lines>
  <Paragraphs>142</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71087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Beáta Topoľská</cp:lastModifiedBy>
  <cp:revision>4</cp:revision>
  <cp:lastPrinted>2019-01-30T09:13:00Z</cp:lastPrinted>
  <dcterms:created xsi:type="dcterms:W3CDTF">2021-08-05T10:28:00Z</dcterms:created>
  <dcterms:modified xsi:type="dcterms:W3CDTF">2021-08-05T13:51:00Z</dcterms:modified>
</cp:coreProperties>
</file>