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7DC7" w14:textId="778CFB1A" w:rsidR="00CF68B5" w:rsidRPr="00A10018" w:rsidRDefault="00867BB0" w:rsidP="00E14535">
      <w:pPr>
        <w:spacing w:after="240"/>
        <w:ind w:firstLine="708"/>
        <w:jc w:val="center"/>
        <w:rPr>
          <w:b/>
          <w:sz w:val="28"/>
          <w:szCs w:val="28"/>
        </w:rPr>
      </w:pPr>
      <w:r w:rsidRPr="00A10018">
        <w:rPr>
          <w:b/>
          <w:sz w:val="28"/>
          <w:szCs w:val="28"/>
        </w:rPr>
        <w:t>Zmluva o dielo č.</w:t>
      </w:r>
      <w:r w:rsidRPr="00A10018">
        <w:rPr>
          <w:b/>
          <w:color w:val="000000" w:themeColor="text1"/>
          <w:sz w:val="28"/>
          <w:szCs w:val="28"/>
        </w:rPr>
        <w:t> </w:t>
      </w:r>
      <w:r w:rsidR="00EC3D43" w:rsidRPr="00A10018">
        <w:rPr>
          <w:b/>
          <w:bCs/>
          <w:color w:val="000000" w:themeColor="text1"/>
          <w:sz w:val="28"/>
          <w:szCs w:val="28"/>
        </w:rPr>
        <w:t>....</w:t>
      </w:r>
    </w:p>
    <w:p w14:paraId="05200148" w14:textId="36DA9695" w:rsidR="00CF68B5" w:rsidRPr="00A10018" w:rsidRDefault="00116B18" w:rsidP="00C90BCB">
      <w:pPr>
        <w:tabs>
          <w:tab w:val="left" w:pos="1824"/>
        </w:tabs>
        <w:jc w:val="both"/>
        <w:rPr>
          <w:b/>
        </w:rPr>
      </w:pPr>
      <w:r w:rsidRPr="00A10018">
        <w:t>uzavretá podľa § 536 a </w:t>
      </w:r>
      <w:proofErr w:type="spellStart"/>
      <w:r w:rsidRPr="00A10018">
        <w:t>nasl</w:t>
      </w:r>
      <w:proofErr w:type="spellEnd"/>
      <w:r w:rsidRPr="00A10018">
        <w:t>. zákona č. 513/1991 Zb. Obchodn</w:t>
      </w:r>
      <w:r w:rsidR="00FE1FB8" w:rsidRPr="00A10018">
        <w:t>ý zákonník</w:t>
      </w:r>
      <w:r w:rsidRPr="00A10018">
        <w:t> </w:t>
      </w:r>
      <w:r w:rsidR="00212D3C" w:rsidRPr="00A10018">
        <w:t xml:space="preserve">v znení neskorších predpisov </w:t>
      </w:r>
      <w:r w:rsidRPr="00A10018">
        <w:t xml:space="preserve">v súlade s právnym poriadkom Slovenskej republiky na poskytnutie služby – zhotovenie projektovej </w:t>
      </w:r>
      <w:r w:rsidRPr="00A10018">
        <w:rPr>
          <w:color w:val="000000" w:themeColor="text1"/>
        </w:rPr>
        <w:t xml:space="preserve">dokumentácie </w:t>
      </w:r>
      <w:r w:rsidR="00956300" w:rsidRPr="00A10018">
        <w:rPr>
          <w:color w:val="000000" w:themeColor="text1"/>
        </w:rPr>
        <w:t xml:space="preserve">pre realizáciu stavby </w:t>
      </w:r>
      <w:r w:rsidRPr="00A10018">
        <w:rPr>
          <w:color w:val="000000" w:themeColor="text1"/>
        </w:rPr>
        <w:t>a výkon odborného autorského dohľadu na stavbu</w:t>
      </w:r>
      <w:r w:rsidR="00003ACB" w:rsidRPr="00A10018">
        <w:rPr>
          <w:b/>
          <w:bCs/>
          <w:color w:val="000000" w:themeColor="text1"/>
        </w:rPr>
        <w:t xml:space="preserve"> </w:t>
      </w:r>
      <w:r w:rsidR="00867BB0" w:rsidRPr="00A10018">
        <w:rPr>
          <w:color w:val="000000" w:themeColor="text1"/>
        </w:rPr>
        <w:t>„</w:t>
      </w:r>
      <w:r w:rsidR="00956300" w:rsidRPr="00A10018">
        <w:rPr>
          <w:color w:val="000000" w:themeColor="text1"/>
        </w:rPr>
        <w:t>Rekonštrukcia objektu Zámocké schody 1</w:t>
      </w:r>
      <w:r w:rsidR="00867BB0" w:rsidRPr="00A10018">
        <w:rPr>
          <w:color w:val="000000" w:themeColor="text1"/>
        </w:rPr>
        <w:t>“</w:t>
      </w:r>
      <w:r w:rsidRPr="00A10018">
        <w:rPr>
          <w:b/>
          <w:bCs/>
          <w:color w:val="000000" w:themeColor="text1"/>
        </w:rPr>
        <w:t xml:space="preserve"> </w:t>
      </w:r>
      <w:r w:rsidR="00003ACB" w:rsidRPr="00A10018">
        <w:rPr>
          <w:bCs/>
          <w:color w:val="000000" w:themeColor="text1"/>
        </w:rPr>
        <w:t>v</w:t>
      </w:r>
      <w:r w:rsidR="000C157D" w:rsidRPr="00A10018">
        <w:rPr>
          <w:bCs/>
          <w:color w:val="000000" w:themeColor="text1"/>
        </w:rPr>
        <w:t xml:space="preserve"> mestskej časti </w:t>
      </w:r>
      <w:r w:rsidR="00956300" w:rsidRPr="00A10018">
        <w:rPr>
          <w:color w:val="000000" w:themeColor="text1"/>
        </w:rPr>
        <w:t xml:space="preserve"> Bratislava-Staré  Mesto</w:t>
      </w:r>
      <w:r w:rsidR="00703DF5" w:rsidRPr="00A10018">
        <w:rPr>
          <w:bCs/>
          <w:color w:val="000000" w:themeColor="text1"/>
        </w:rPr>
        <w:t xml:space="preserve"> </w:t>
      </w:r>
      <w:r w:rsidRPr="00A10018">
        <w:rPr>
          <w:bCs/>
          <w:color w:val="000000" w:themeColor="text1"/>
        </w:rPr>
        <w:t>(ďalej len „</w:t>
      </w:r>
      <w:r w:rsidRPr="00A10018">
        <w:rPr>
          <w:b/>
          <w:color w:val="000000" w:themeColor="text1"/>
        </w:rPr>
        <w:t>zmluva</w:t>
      </w:r>
      <w:r w:rsidRPr="00A10018">
        <w:rPr>
          <w:bCs/>
          <w:color w:val="000000" w:themeColor="text1"/>
        </w:rPr>
        <w:t>“)</w:t>
      </w:r>
      <w:r w:rsidR="00D0328E" w:rsidRPr="00A10018">
        <w:rPr>
          <w:bCs/>
          <w:color w:val="000000" w:themeColor="text1"/>
        </w:rPr>
        <w:t xml:space="preserve"> </w:t>
      </w:r>
    </w:p>
    <w:p w14:paraId="5319A18B" w14:textId="77777777" w:rsidR="00116B18" w:rsidRPr="00A10018" w:rsidRDefault="00116B18">
      <w:pPr>
        <w:jc w:val="center"/>
      </w:pPr>
    </w:p>
    <w:p w14:paraId="19572F89" w14:textId="78B00AAF" w:rsidR="00116B18" w:rsidRPr="00A10018" w:rsidRDefault="00116B18">
      <w:pPr>
        <w:jc w:val="center"/>
        <w:rPr>
          <w:b/>
        </w:rPr>
      </w:pPr>
      <w:r w:rsidRPr="00A10018">
        <w:rPr>
          <w:b/>
        </w:rPr>
        <w:t>Čl</w:t>
      </w:r>
      <w:r w:rsidR="00BF3B71" w:rsidRPr="00A10018">
        <w:rPr>
          <w:b/>
        </w:rPr>
        <w:t>ánok</w:t>
      </w:r>
      <w:r w:rsidRPr="00A10018">
        <w:rPr>
          <w:b/>
        </w:rPr>
        <w:t> I</w:t>
      </w:r>
    </w:p>
    <w:p w14:paraId="40C74CAC" w14:textId="77777777" w:rsidR="00116B18" w:rsidRPr="00A10018" w:rsidRDefault="00116B18">
      <w:pPr>
        <w:pStyle w:val="Nadpis4"/>
        <w:spacing w:before="0" w:after="0"/>
        <w:jc w:val="center"/>
        <w:rPr>
          <w:sz w:val="24"/>
          <w:szCs w:val="24"/>
        </w:rPr>
      </w:pPr>
      <w:r w:rsidRPr="00A10018">
        <w:rPr>
          <w:sz w:val="24"/>
          <w:szCs w:val="24"/>
        </w:rPr>
        <w:t>Zmluvné strany</w:t>
      </w:r>
    </w:p>
    <w:p w14:paraId="38D53B46" w14:textId="77777777" w:rsidR="00CF68B5" w:rsidRPr="00A10018" w:rsidRDefault="00CF68B5" w:rsidP="00C90BCB">
      <w:pPr>
        <w:jc w:val="center"/>
      </w:pPr>
    </w:p>
    <w:p w14:paraId="674FCFA2" w14:textId="01E43A83" w:rsidR="00116B18" w:rsidRPr="00A10018" w:rsidRDefault="00116B18">
      <w:pPr>
        <w:numPr>
          <w:ilvl w:val="1"/>
          <w:numId w:val="1"/>
        </w:numPr>
        <w:tabs>
          <w:tab w:val="left" w:pos="4253"/>
        </w:tabs>
        <w:rPr>
          <w:b/>
        </w:rPr>
      </w:pPr>
      <w:r w:rsidRPr="00A10018">
        <w:rPr>
          <w:b/>
        </w:rPr>
        <w:t>OBJEDNÁVATEĽ:</w:t>
      </w:r>
      <w:r w:rsidRPr="00A10018">
        <w:tab/>
      </w:r>
      <w:r w:rsidR="00DD3172" w:rsidRPr="00A10018">
        <w:rPr>
          <w:b/>
        </w:rPr>
        <w:t>Hlavné mesto Slovenskej republiky Bratislava</w:t>
      </w:r>
    </w:p>
    <w:p w14:paraId="77B4DE61" w14:textId="010E7DD2" w:rsidR="00116B18" w:rsidRPr="00A10018" w:rsidRDefault="00116B18" w:rsidP="00DD3172">
      <w:pPr>
        <w:tabs>
          <w:tab w:val="left" w:pos="567"/>
          <w:tab w:val="left" w:pos="4253"/>
        </w:tabs>
        <w:ind w:left="567"/>
        <w:rPr>
          <w:snapToGrid w:val="0"/>
          <w:lang w:eastAsia="cs-CZ"/>
        </w:rPr>
      </w:pPr>
      <w:r w:rsidRPr="00A10018">
        <w:rPr>
          <w:snapToGrid w:val="0"/>
          <w:lang w:eastAsia="cs-CZ"/>
        </w:rPr>
        <w:t>Sídlo:</w:t>
      </w:r>
      <w:r w:rsidRPr="00A10018">
        <w:rPr>
          <w:snapToGrid w:val="0"/>
          <w:lang w:eastAsia="cs-CZ"/>
        </w:rPr>
        <w:tab/>
      </w:r>
      <w:r w:rsidR="00DD3172" w:rsidRPr="00A10018">
        <w:rPr>
          <w:snapToGrid w:val="0"/>
          <w:lang w:eastAsia="cs-CZ"/>
        </w:rPr>
        <w:t>Primaciálne nám. 1</w:t>
      </w:r>
      <w:r w:rsidRPr="00A10018">
        <w:rPr>
          <w:snapToGrid w:val="0"/>
          <w:lang w:eastAsia="cs-CZ"/>
        </w:rPr>
        <w:t>, 8</w:t>
      </w:r>
      <w:r w:rsidR="00DD3172" w:rsidRPr="00A10018">
        <w:rPr>
          <w:snapToGrid w:val="0"/>
          <w:lang w:eastAsia="cs-CZ"/>
        </w:rPr>
        <w:t>14 99</w:t>
      </w:r>
      <w:r w:rsidRPr="00A10018">
        <w:rPr>
          <w:snapToGrid w:val="0"/>
          <w:lang w:eastAsia="cs-CZ"/>
        </w:rPr>
        <w:t xml:space="preserve"> Bratislava</w:t>
      </w:r>
    </w:p>
    <w:p w14:paraId="1F923276" w14:textId="28832403" w:rsidR="00116B18" w:rsidRPr="00A10018" w:rsidRDefault="00116B18" w:rsidP="00950833">
      <w:pPr>
        <w:tabs>
          <w:tab w:val="left" w:pos="567"/>
          <w:tab w:val="left" w:pos="4253"/>
        </w:tabs>
        <w:ind w:left="4248" w:hanging="3681"/>
      </w:pPr>
      <w:r w:rsidRPr="00A10018">
        <w:t>Štatutárny z</w:t>
      </w:r>
      <w:r w:rsidR="00003ACB" w:rsidRPr="00A10018">
        <w:t>ástupca:</w:t>
      </w:r>
      <w:r w:rsidR="00003ACB" w:rsidRPr="00A10018">
        <w:tab/>
      </w:r>
      <w:r w:rsidR="000922E4" w:rsidRPr="00A10018">
        <w:t>Mgr. Ctibor Košťá</w:t>
      </w:r>
      <w:r w:rsidR="00DD30DE" w:rsidRPr="00A10018">
        <w:t>l</w:t>
      </w:r>
      <w:r w:rsidRPr="00A10018">
        <w:t xml:space="preserve">, </w:t>
      </w:r>
      <w:r w:rsidR="00DD30DE" w:rsidRPr="00A10018">
        <w:t>riaditeľ magistrátu</w:t>
      </w:r>
      <w:r w:rsidR="009F7FCC" w:rsidRPr="00A10018">
        <w:t xml:space="preserve"> v zmysle Rozhodnutia č. 6/2021</w:t>
      </w:r>
      <w:r w:rsidR="00DC70CD" w:rsidRPr="00A10018">
        <w:t xml:space="preserve"> primátora hlavného mesta Slovenskej republiky Bratislavy o</w:t>
      </w:r>
      <w:r w:rsidR="00F459EA" w:rsidRPr="00A10018">
        <w:t> </w:t>
      </w:r>
      <w:r w:rsidR="00DC70CD" w:rsidRPr="00A10018">
        <w:t>podpisovaní</w:t>
      </w:r>
      <w:r w:rsidR="00F459EA" w:rsidRPr="00A10018">
        <w:t xml:space="preserve"> písomností a právnych dokumentov</w:t>
      </w:r>
      <w:r w:rsidR="00212D3C" w:rsidRPr="00A10018">
        <w:t xml:space="preserve"> (Podpisový poriadok)</w:t>
      </w:r>
    </w:p>
    <w:p w14:paraId="46A69449" w14:textId="356B8255" w:rsidR="00116B18" w:rsidRPr="00A10018" w:rsidRDefault="00116B18">
      <w:pPr>
        <w:tabs>
          <w:tab w:val="left" w:pos="567"/>
          <w:tab w:val="left" w:pos="4253"/>
        </w:tabs>
        <w:ind w:left="567"/>
      </w:pPr>
      <w:r w:rsidRPr="00A10018">
        <w:t>IČO:</w:t>
      </w:r>
      <w:r w:rsidRPr="00A10018">
        <w:tab/>
        <w:t>00 </w:t>
      </w:r>
      <w:r w:rsidR="00950833" w:rsidRPr="00A10018">
        <w:t>603</w:t>
      </w:r>
      <w:r w:rsidRPr="00A10018">
        <w:t> </w:t>
      </w:r>
      <w:r w:rsidR="00950833" w:rsidRPr="00A10018">
        <w:t>481</w:t>
      </w:r>
    </w:p>
    <w:p w14:paraId="7F938FEE" w14:textId="10FBEFA1" w:rsidR="00116B18" w:rsidRPr="00A10018" w:rsidRDefault="00116B18">
      <w:pPr>
        <w:tabs>
          <w:tab w:val="left" w:pos="567"/>
          <w:tab w:val="left" w:pos="4253"/>
        </w:tabs>
        <w:ind w:left="567"/>
        <w:rPr>
          <w:snapToGrid w:val="0"/>
          <w:lang w:eastAsia="cs-CZ"/>
        </w:rPr>
      </w:pPr>
      <w:r w:rsidRPr="00A10018">
        <w:rPr>
          <w:snapToGrid w:val="0"/>
          <w:lang w:eastAsia="cs-CZ"/>
        </w:rPr>
        <w:t>DIČ:</w:t>
      </w:r>
      <w:r w:rsidRPr="00A10018">
        <w:rPr>
          <w:snapToGrid w:val="0"/>
          <w:lang w:eastAsia="cs-CZ"/>
        </w:rPr>
        <w:tab/>
        <w:t>2020</w:t>
      </w:r>
      <w:r w:rsidR="00950833" w:rsidRPr="00A10018">
        <w:rPr>
          <w:snapToGrid w:val="0"/>
          <w:lang w:eastAsia="cs-CZ"/>
        </w:rPr>
        <w:t>372596</w:t>
      </w:r>
    </w:p>
    <w:p w14:paraId="7F33EEE2" w14:textId="7D65FFAF" w:rsidR="00116B18" w:rsidRPr="00A10018" w:rsidRDefault="00116B18" w:rsidP="00C12E7F">
      <w:pPr>
        <w:tabs>
          <w:tab w:val="left" w:pos="567"/>
          <w:tab w:val="left" w:pos="4253"/>
        </w:tabs>
        <w:ind w:left="567"/>
      </w:pPr>
      <w:r w:rsidRPr="00A10018">
        <w:t>IČ DPH:</w:t>
      </w:r>
      <w:r w:rsidRPr="00A10018">
        <w:tab/>
      </w:r>
      <w:r w:rsidR="00C12E7F" w:rsidRPr="00A10018">
        <w:t>SK2020372596</w:t>
      </w:r>
    </w:p>
    <w:p w14:paraId="67BFDD27" w14:textId="56EBFA38" w:rsidR="00116B18" w:rsidRPr="00A10018" w:rsidRDefault="00116B18" w:rsidP="00C12E7F">
      <w:pPr>
        <w:tabs>
          <w:tab w:val="left" w:pos="567"/>
          <w:tab w:val="left" w:pos="4253"/>
        </w:tabs>
        <w:ind w:left="567"/>
      </w:pPr>
      <w:r w:rsidRPr="00A10018">
        <w:t>IBAN:</w:t>
      </w:r>
      <w:r w:rsidRPr="00A10018">
        <w:tab/>
        <w:t>SK</w:t>
      </w:r>
      <w:r w:rsidR="00C12E7F" w:rsidRPr="00A10018">
        <w:t>23 7500 0000 0000 2582 7143</w:t>
      </w:r>
    </w:p>
    <w:p w14:paraId="46941DA0" w14:textId="77777777" w:rsidR="00116B18" w:rsidRPr="00A10018" w:rsidRDefault="00116B18">
      <w:pPr>
        <w:tabs>
          <w:tab w:val="left" w:pos="567"/>
          <w:tab w:val="left" w:pos="4253"/>
        </w:tabs>
        <w:ind w:left="567"/>
      </w:pPr>
      <w:r w:rsidRPr="00A10018">
        <w:t>(ďalej len „</w:t>
      </w:r>
      <w:r w:rsidRPr="00A10018">
        <w:rPr>
          <w:b/>
          <w:bCs/>
        </w:rPr>
        <w:t>objednávateľ</w:t>
      </w:r>
      <w:r w:rsidRPr="00A10018">
        <w:t>“)</w:t>
      </w:r>
    </w:p>
    <w:p w14:paraId="3B4151A7" w14:textId="77777777" w:rsidR="00CF68B5" w:rsidRPr="00A10018" w:rsidRDefault="00CF68B5" w:rsidP="00C90BCB">
      <w:pPr>
        <w:tabs>
          <w:tab w:val="left" w:pos="567"/>
          <w:tab w:val="left" w:pos="4253"/>
        </w:tabs>
      </w:pPr>
    </w:p>
    <w:p w14:paraId="53E634EE" w14:textId="2B05A2B4" w:rsidR="00CF68B5" w:rsidRPr="00A10018" w:rsidRDefault="00116B18" w:rsidP="00C90BCB">
      <w:pPr>
        <w:numPr>
          <w:ilvl w:val="1"/>
          <w:numId w:val="1"/>
        </w:numPr>
        <w:tabs>
          <w:tab w:val="left" w:pos="567"/>
          <w:tab w:val="left" w:pos="4253"/>
        </w:tabs>
        <w:jc w:val="both"/>
        <w:rPr>
          <w:b/>
        </w:rPr>
      </w:pPr>
      <w:r w:rsidRPr="00A10018">
        <w:rPr>
          <w:b/>
        </w:rPr>
        <w:t>ZHOTOVITEĽ:</w:t>
      </w:r>
      <w:r w:rsidRPr="00A10018">
        <w:t xml:space="preserve"> </w:t>
      </w:r>
      <w:r w:rsidRPr="00A10018">
        <w:tab/>
      </w:r>
      <w:r w:rsidR="00703DF5" w:rsidRPr="00A10018">
        <w:rPr>
          <w:b/>
          <w:bCs/>
        </w:rPr>
        <w:t>[•]</w:t>
      </w:r>
    </w:p>
    <w:p w14:paraId="3CF2C956" w14:textId="7B038CB0" w:rsidR="00116B18" w:rsidRPr="00A10018" w:rsidRDefault="00116B18" w:rsidP="00495053">
      <w:pPr>
        <w:tabs>
          <w:tab w:val="left" w:pos="567"/>
          <w:tab w:val="left" w:pos="4253"/>
        </w:tabs>
        <w:ind w:left="4247" w:hanging="3680"/>
        <w:jc w:val="both"/>
      </w:pPr>
      <w:r w:rsidRPr="00A10018">
        <w:t>Sídlo:</w:t>
      </w:r>
      <w:r w:rsidRPr="00A10018">
        <w:tab/>
      </w:r>
      <w:r w:rsidR="00703DF5" w:rsidRPr="00A10018">
        <w:rPr>
          <w:b/>
          <w:bCs/>
        </w:rPr>
        <w:t>[•]</w:t>
      </w:r>
      <w:r w:rsidR="00495053" w:rsidRPr="00A10018">
        <w:rPr>
          <w:color w:val="000000"/>
        </w:rPr>
        <w:br/>
      </w:r>
      <w:r w:rsidR="00703DF5" w:rsidRPr="00A10018">
        <w:rPr>
          <w:b/>
          <w:bCs/>
        </w:rPr>
        <w:t>[•]</w:t>
      </w:r>
    </w:p>
    <w:p w14:paraId="50A6B5CE" w14:textId="3F57918E" w:rsidR="00116B18" w:rsidRPr="00A10018" w:rsidRDefault="00116B18">
      <w:pPr>
        <w:tabs>
          <w:tab w:val="left" w:pos="567"/>
          <w:tab w:val="left" w:pos="4253"/>
        </w:tabs>
        <w:ind w:left="567"/>
        <w:jc w:val="both"/>
      </w:pPr>
      <w:r w:rsidRPr="00A10018">
        <w:t>Právna forma:</w:t>
      </w:r>
      <w:r w:rsidRPr="00A10018">
        <w:tab/>
      </w:r>
      <w:r w:rsidR="00703DF5" w:rsidRPr="00A10018">
        <w:rPr>
          <w:b/>
          <w:bCs/>
        </w:rPr>
        <w:t>[•]</w:t>
      </w:r>
    </w:p>
    <w:p w14:paraId="1F753FF7" w14:textId="77777777" w:rsidR="00703DF5" w:rsidRPr="00A10018" w:rsidRDefault="00116B18" w:rsidP="00E14535">
      <w:pPr>
        <w:tabs>
          <w:tab w:val="left" w:pos="567"/>
          <w:tab w:val="left" w:pos="4253"/>
        </w:tabs>
        <w:ind w:left="4247" w:hanging="3680"/>
      </w:pPr>
      <w:r w:rsidRPr="00A10018">
        <w:t>Zapísaná:</w:t>
      </w:r>
      <w:r w:rsidRPr="00A10018">
        <w:tab/>
      </w:r>
      <w:r w:rsidR="00495053" w:rsidRPr="00A10018">
        <w:t xml:space="preserve">Obchodný register, Okresný súd </w:t>
      </w:r>
      <w:r w:rsidR="00703DF5" w:rsidRPr="00A10018">
        <w:rPr>
          <w:b/>
          <w:bCs/>
        </w:rPr>
        <w:t>[•]</w:t>
      </w:r>
      <w:r w:rsidR="00495053" w:rsidRPr="00A10018">
        <w:t xml:space="preserve">, </w:t>
      </w:r>
    </w:p>
    <w:p w14:paraId="6BB4F2CC" w14:textId="5F0E3DC9" w:rsidR="00116B18" w:rsidRPr="00A10018" w:rsidRDefault="00703DF5" w:rsidP="00E14535">
      <w:pPr>
        <w:tabs>
          <w:tab w:val="left" w:pos="567"/>
          <w:tab w:val="left" w:pos="4253"/>
        </w:tabs>
        <w:ind w:left="4247" w:hanging="3680"/>
      </w:pPr>
      <w:r w:rsidRPr="00A10018">
        <w:tab/>
      </w:r>
      <w:r w:rsidRPr="00A10018">
        <w:tab/>
      </w:r>
      <w:r w:rsidR="00495053" w:rsidRPr="00A10018">
        <w:t xml:space="preserve">Oddiel: </w:t>
      </w:r>
      <w:r w:rsidRPr="00A10018">
        <w:rPr>
          <w:b/>
          <w:bCs/>
        </w:rPr>
        <w:t>[•]</w:t>
      </w:r>
      <w:r w:rsidR="00495053" w:rsidRPr="00A10018">
        <w:t>,</w:t>
      </w:r>
      <w:r w:rsidR="001323D7" w:rsidRPr="00A10018">
        <w:t xml:space="preserve"> </w:t>
      </w:r>
      <w:r w:rsidR="00867BB0" w:rsidRPr="00A10018">
        <w:t>vložka č</w:t>
      </w:r>
      <w:r w:rsidR="00495053" w:rsidRPr="00A10018">
        <w:t xml:space="preserve">. </w:t>
      </w:r>
      <w:r w:rsidRPr="00A10018">
        <w:rPr>
          <w:b/>
          <w:bCs/>
        </w:rPr>
        <w:t>[•]</w:t>
      </w:r>
      <w:r w:rsidR="00867BB0" w:rsidRPr="00A10018">
        <w:t>, dňa</w:t>
      </w:r>
      <w:r w:rsidR="001323D7" w:rsidRPr="00A10018">
        <w:t xml:space="preserve"> </w:t>
      </w:r>
      <w:r w:rsidRPr="00A10018">
        <w:rPr>
          <w:b/>
          <w:bCs/>
        </w:rPr>
        <w:t>[•]</w:t>
      </w:r>
    </w:p>
    <w:p w14:paraId="17D3750C" w14:textId="5A583274" w:rsidR="00116B18" w:rsidRPr="00A10018" w:rsidRDefault="00116B18" w:rsidP="00E14535">
      <w:pPr>
        <w:tabs>
          <w:tab w:val="left" w:pos="567"/>
          <w:tab w:val="left" w:pos="4253"/>
        </w:tabs>
        <w:ind w:left="567"/>
      </w:pPr>
      <w:r w:rsidRPr="00A10018">
        <w:t>Štatutárny zástupca:</w:t>
      </w:r>
      <w:r w:rsidR="00181055" w:rsidRPr="00A10018">
        <w:tab/>
      </w:r>
      <w:r w:rsidR="00703DF5" w:rsidRPr="00A10018">
        <w:rPr>
          <w:b/>
          <w:bCs/>
        </w:rPr>
        <w:t>[•]</w:t>
      </w:r>
      <w:r w:rsidR="001323D7" w:rsidRPr="00A10018">
        <w:t xml:space="preserve">, </w:t>
      </w:r>
      <w:r w:rsidR="00703DF5" w:rsidRPr="00A10018">
        <w:rPr>
          <w:b/>
          <w:bCs/>
        </w:rPr>
        <w:t>[•]</w:t>
      </w:r>
    </w:p>
    <w:p w14:paraId="2FFAB00E" w14:textId="77777777" w:rsidR="00703DF5" w:rsidRPr="00A10018" w:rsidRDefault="00116B18">
      <w:pPr>
        <w:tabs>
          <w:tab w:val="left" w:pos="567"/>
          <w:tab w:val="left" w:pos="4253"/>
        </w:tabs>
        <w:ind w:left="567"/>
        <w:jc w:val="both"/>
        <w:rPr>
          <w:b/>
          <w:bCs/>
        </w:rPr>
      </w:pPr>
      <w:r w:rsidRPr="00A10018">
        <w:t>IČO:</w:t>
      </w:r>
      <w:r w:rsidR="00181055" w:rsidRPr="00A10018">
        <w:tab/>
      </w:r>
      <w:r w:rsidR="00703DF5" w:rsidRPr="00A10018">
        <w:rPr>
          <w:b/>
          <w:bCs/>
        </w:rPr>
        <w:t>[•]</w:t>
      </w:r>
    </w:p>
    <w:p w14:paraId="28531FE2" w14:textId="36EF940A" w:rsidR="00116B18" w:rsidRPr="00A10018" w:rsidRDefault="00116B18">
      <w:pPr>
        <w:tabs>
          <w:tab w:val="left" w:pos="567"/>
          <w:tab w:val="left" w:pos="4253"/>
        </w:tabs>
        <w:ind w:left="567"/>
        <w:jc w:val="both"/>
      </w:pPr>
      <w:r w:rsidRPr="00A10018">
        <w:t>DIČ:</w:t>
      </w:r>
      <w:r w:rsidR="00181055" w:rsidRPr="00A10018">
        <w:tab/>
      </w:r>
      <w:r w:rsidR="00703DF5" w:rsidRPr="00A10018">
        <w:rPr>
          <w:b/>
          <w:bCs/>
        </w:rPr>
        <w:t>[•]</w:t>
      </w:r>
    </w:p>
    <w:p w14:paraId="17FAE2E4" w14:textId="27FB76A7" w:rsidR="00116B18" w:rsidRPr="00A10018" w:rsidRDefault="00116B18">
      <w:pPr>
        <w:tabs>
          <w:tab w:val="left" w:pos="567"/>
          <w:tab w:val="left" w:pos="4253"/>
        </w:tabs>
        <w:ind w:left="567"/>
        <w:jc w:val="both"/>
      </w:pPr>
      <w:r w:rsidRPr="00A10018">
        <w:t>IČ DPH:</w:t>
      </w:r>
      <w:r w:rsidR="00181055" w:rsidRPr="00A10018">
        <w:tab/>
      </w:r>
      <w:r w:rsidR="00703DF5" w:rsidRPr="00A10018">
        <w:rPr>
          <w:b/>
          <w:bCs/>
        </w:rPr>
        <w:t>[•]</w:t>
      </w:r>
    </w:p>
    <w:p w14:paraId="0EDF0ABD" w14:textId="3C680D52" w:rsidR="00116B18" w:rsidRPr="00A10018" w:rsidRDefault="00116B18">
      <w:pPr>
        <w:tabs>
          <w:tab w:val="left" w:pos="567"/>
          <w:tab w:val="left" w:pos="4253"/>
        </w:tabs>
        <w:ind w:left="567"/>
      </w:pPr>
      <w:r w:rsidRPr="00A10018">
        <w:t>BIC:</w:t>
      </w:r>
      <w:r w:rsidR="00181055" w:rsidRPr="00A10018">
        <w:tab/>
      </w:r>
      <w:r w:rsidR="00703DF5" w:rsidRPr="00A10018">
        <w:rPr>
          <w:b/>
          <w:bCs/>
        </w:rPr>
        <w:t>[•]</w:t>
      </w:r>
    </w:p>
    <w:p w14:paraId="1DABBA32" w14:textId="496FA441" w:rsidR="00116B18" w:rsidRPr="00A10018" w:rsidRDefault="00116B18">
      <w:pPr>
        <w:tabs>
          <w:tab w:val="left" w:pos="567"/>
          <w:tab w:val="left" w:pos="4253"/>
        </w:tabs>
        <w:ind w:left="567"/>
        <w:jc w:val="both"/>
      </w:pPr>
      <w:r w:rsidRPr="00A10018">
        <w:t>IBAN:</w:t>
      </w:r>
      <w:r w:rsidR="00181055" w:rsidRPr="00A10018">
        <w:tab/>
      </w:r>
      <w:r w:rsidR="00703DF5" w:rsidRPr="00A10018">
        <w:rPr>
          <w:b/>
          <w:bCs/>
        </w:rPr>
        <w:t>[•]</w:t>
      </w:r>
    </w:p>
    <w:p w14:paraId="6012D938" w14:textId="72BD78F5" w:rsidR="00116B18" w:rsidRPr="00A10018" w:rsidRDefault="00116B18">
      <w:pPr>
        <w:tabs>
          <w:tab w:val="left" w:pos="567"/>
          <w:tab w:val="left" w:pos="4253"/>
        </w:tabs>
        <w:ind w:left="567"/>
        <w:jc w:val="both"/>
      </w:pPr>
      <w:r w:rsidRPr="00A10018">
        <w:t>Telefón:</w:t>
      </w:r>
      <w:r w:rsidR="00181055" w:rsidRPr="00A10018">
        <w:tab/>
      </w:r>
      <w:r w:rsidR="00703DF5" w:rsidRPr="00A10018">
        <w:rPr>
          <w:b/>
          <w:bCs/>
        </w:rPr>
        <w:t>[•]</w:t>
      </w:r>
    </w:p>
    <w:p w14:paraId="427D29BB" w14:textId="551FC12A" w:rsidR="001323D7" w:rsidRPr="00A10018" w:rsidRDefault="00116B18" w:rsidP="001323D7">
      <w:pPr>
        <w:tabs>
          <w:tab w:val="left" w:pos="567"/>
          <w:tab w:val="left" w:pos="4253"/>
        </w:tabs>
        <w:ind w:left="567"/>
      </w:pPr>
      <w:r w:rsidRPr="00A10018">
        <w:t>E-mail:</w:t>
      </w:r>
      <w:r w:rsidR="00181055" w:rsidRPr="00A10018">
        <w:tab/>
      </w:r>
      <w:r w:rsidR="00703DF5" w:rsidRPr="00A10018">
        <w:rPr>
          <w:b/>
          <w:bCs/>
        </w:rPr>
        <w:t>[•]</w:t>
      </w:r>
      <w:r w:rsidR="00495053" w:rsidRPr="00A10018">
        <w:t>@</w:t>
      </w:r>
      <w:r w:rsidR="00703DF5" w:rsidRPr="00A10018">
        <w:rPr>
          <w:b/>
          <w:bCs/>
        </w:rPr>
        <w:t>[•]</w:t>
      </w:r>
    </w:p>
    <w:p w14:paraId="05696834" w14:textId="6FD50404" w:rsidR="00116B18" w:rsidRPr="00A10018" w:rsidRDefault="00116B18">
      <w:pPr>
        <w:tabs>
          <w:tab w:val="left" w:pos="567"/>
          <w:tab w:val="left" w:pos="4253"/>
        </w:tabs>
        <w:ind w:left="567"/>
      </w:pPr>
      <w:r w:rsidRPr="00A10018">
        <w:t>(ďalej len „</w:t>
      </w:r>
      <w:r w:rsidR="00867BB0" w:rsidRPr="00A10018">
        <w:rPr>
          <w:b/>
        </w:rPr>
        <w:t>zhotoviteľ</w:t>
      </w:r>
      <w:r w:rsidRPr="00A10018">
        <w:t>“)</w:t>
      </w:r>
    </w:p>
    <w:p w14:paraId="5A080ACF" w14:textId="0B0B1F12" w:rsidR="004F2D09" w:rsidRPr="00A10018" w:rsidRDefault="004F2D09">
      <w:pPr>
        <w:tabs>
          <w:tab w:val="left" w:pos="567"/>
          <w:tab w:val="left" w:pos="4253"/>
        </w:tabs>
        <w:ind w:left="567"/>
      </w:pPr>
      <w:r w:rsidRPr="00A10018">
        <w:t>(objednávateľ a zhotoviteľ spolu ďalej len „</w:t>
      </w:r>
      <w:r w:rsidRPr="00A10018">
        <w:rPr>
          <w:b/>
          <w:bCs/>
        </w:rPr>
        <w:t>zmluvné strany</w:t>
      </w:r>
      <w:r w:rsidRPr="00A10018">
        <w:t>“)</w:t>
      </w:r>
    </w:p>
    <w:p w14:paraId="37CF4DDC" w14:textId="72828E6A" w:rsidR="00116B18" w:rsidRPr="00A10018" w:rsidRDefault="00116B18">
      <w:pPr>
        <w:jc w:val="center"/>
        <w:rPr>
          <w:snapToGrid w:val="0"/>
          <w:lang w:eastAsia="cs-CZ"/>
        </w:rPr>
      </w:pPr>
      <w:r w:rsidRPr="00A10018">
        <w:br w:type="page"/>
      </w:r>
      <w:r w:rsidRPr="00A10018">
        <w:rPr>
          <w:b/>
          <w:snapToGrid w:val="0"/>
          <w:lang w:eastAsia="cs-CZ"/>
        </w:rPr>
        <w:lastRenderedPageBreak/>
        <w:t>Čl</w:t>
      </w:r>
      <w:r w:rsidR="00BF3B71" w:rsidRPr="00A10018">
        <w:rPr>
          <w:b/>
          <w:snapToGrid w:val="0"/>
          <w:lang w:eastAsia="cs-CZ"/>
        </w:rPr>
        <w:t>ánok</w:t>
      </w:r>
      <w:r w:rsidRPr="00A10018">
        <w:rPr>
          <w:b/>
          <w:snapToGrid w:val="0"/>
          <w:lang w:eastAsia="cs-CZ"/>
        </w:rPr>
        <w:t xml:space="preserve"> II</w:t>
      </w:r>
    </w:p>
    <w:p w14:paraId="26EAC8E4" w14:textId="2371CAD8" w:rsidR="00116B18" w:rsidRPr="00A10018" w:rsidRDefault="00116B18">
      <w:pPr>
        <w:jc w:val="center"/>
        <w:rPr>
          <w:b/>
          <w:snapToGrid w:val="0"/>
          <w:lang w:eastAsia="cs-CZ"/>
        </w:rPr>
      </w:pPr>
      <w:r w:rsidRPr="00A10018">
        <w:rPr>
          <w:b/>
          <w:snapToGrid w:val="0"/>
          <w:lang w:eastAsia="cs-CZ"/>
        </w:rPr>
        <w:t>Východiskové podklady a</w:t>
      </w:r>
      <w:r w:rsidR="0044685D" w:rsidRPr="00A10018">
        <w:rPr>
          <w:b/>
          <w:snapToGrid w:val="0"/>
          <w:lang w:eastAsia="cs-CZ"/>
        </w:rPr>
        <w:t> </w:t>
      </w:r>
      <w:r w:rsidRPr="00A10018">
        <w:rPr>
          <w:b/>
          <w:snapToGrid w:val="0"/>
          <w:lang w:eastAsia="cs-CZ"/>
        </w:rPr>
        <w:t>údaje</w:t>
      </w:r>
    </w:p>
    <w:p w14:paraId="18298FBF" w14:textId="77777777" w:rsidR="0044685D" w:rsidRPr="00A10018" w:rsidRDefault="0044685D">
      <w:pPr>
        <w:jc w:val="center"/>
        <w:rPr>
          <w:bCs/>
          <w:snapToGrid w:val="0"/>
          <w:lang w:eastAsia="cs-CZ"/>
        </w:rPr>
      </w:pPr>
    </w:p>
    <w:p w14:paraId="0D7C5FB7" w14:textId="1A961E4D" w:rsidR="00116B18" w:rsidRPr="00A10018" w:rsidRDefault="00116B18">
      <w:pPr>
        <w:numPr>
          <w:ilvl w:val="1"/>
          <w:numId w:val="4"/>
        </w:numPr>
        <w:jc w:val="both"/>
        <w:rPr>
          <w:snapToGrid w:val="0"/>
          <w:lang w:eastAsia="cs-CZ"/>
        </w:rPr>
      </w:pPr>
      <w:r w:rsidRPr="00A10018">
        <w:t>Podkladom pre uzavretie tejto zmluvy je ponuka zhotoviteľa na poskytnutie služby –zhotovenie projektovej dokumentácie</w:t>
      </w:r>
      <w:r w:rsidR="00A25740" w:rsidRPr="00A10018">
        <w:t xml:space="preserve"> </w:t>
      </w:r>
      <w:r w:rsidRPr="00A10018">
        <w:t>a výkon odborného autorského dohľadu na stavbu uvedenú v </w:t>
      </w:r>
      <w:r w:rsidR="00E41C63" w:rsidRPr="00A10018">
        <w:t>bode</w:t>
      </w:r>
      <w:r w:rsidRPr="00A10018">
        <w:t xml:space="preserve"> </w:t>
      </w:r>
      <w:r w:rsidR="00867BB0" w:rsidRPr="00A10018">
        <w:fldChar w:fldCharType="begin"/>
      </w:r>
      <w:r w:rsidR="00E46359" w:rsidRPr="00A10018">
        <w:instrText xml:space="preserve"> REF _Ref41917063 \r \h </w:instrText>
      </w:r>
      <w:r w:rsidR="00E648A7" w:rsidRPr="00A10018">
        <w:instrText xml:space="preserve"> \* MERGEFORMAT </w:instrText>
      </w:r>
      <w:r w:rsidR="00867BB0" w:rsidRPr="00A10018">
        <w:fldChar w:fldCharType="separate"/>
      </w:r>
      <w:r w:rsidR="00924A6B" w:rsidRPr="00A10018">
        <w:t>2.3</w:t>
      </w:r>
      <w:r w:rsidR="00867BB0" w:rsidRPr="00A10018">
        <w:fldChar w:fldCharType="end"/>
      </w:r>
      <w:r w:rsidRPr="00A10018">
        <w:t xml:space="preserve"> </w:t>
      </w:r>
      <w:r w:rsidR="00D014DD" w:rsidRPr="00A10018">
        <w:t xml:space="preserve">tejto zmluvy. </w:t>
      </w:r>
      <w:r w:rsidRPr="00A10018">
        <w:t xml:space="preserve">Rozsah predmetu zákazky je daný súťažnými podkladmi </w:t>
      </w:r>
      <w:r w:rsidR="007E3884" w:rsidRPr="00A10018">
        <w:t>podľa</w:t>
      </w:r>
      <w:r w:rsidRPr="00A10018">
        <w:t xml:space="preserve"> zákon</w:t>
      </w:r>
      <w:r w:rsidR="007E3884" w:rsidRPr="00A10018">
        <w:t>a</w:t>
      </w:r>
      <w:r w:rsidRPr="00A10018">
        <w:t xml:space="preserve"> č. 343/2015 Z. z. o verejnom obstarávaní a o zmene a doplnení niektorých zákonov v platnom znení (ďalej len </w:t>
      </w:r>
      <w:r w:rsidR="00867BB0" w:rsidRPr="00A10018">
        <w:t>„</w:t>
      </w:r>
      <w:r w:rsidRPr="00A10018">
        <w:rPr>
          <w:b/>
        </w:rPr>
        <w:t>zákon o verejnom obstarávaní</w:t>
      </w:r>
      <w:r w:rsidR="00867BB0" w:rsidRPr="00A10018">
        <w:rPr>
          <w:bCs/>
        </w:rPr>
        <w:t>“</w:t>
      </w:r>
      <w:r w:rsidRPr="00A10018">
        <w:rPr>
          <w:bCs/>
        </w:rPr>
        <w:t>)</w:t>
      </w:r>
      <w:r w:rsidRPr="00A10018">
        <w:t>, ktoré poskytol objednávateľ zhotoviteľovi na spracovanie ponuky.</w:t>
      </w:r>
    </w:p>
    <w:p w14:paraId="7770B456" w14:textId="77777777" w:rsidR="00CF68B5" w:rsidRPr="00A10018" w:rsidRDefault="00CF68B5" w:rsidP="00C90BCB">
      <w:pPr>
        <w:jc w:val="both"/>
        <w:rPr>
          <w:snapToGrid w:val="0"/>
          <w:lang w:eastAsia="cs-CZ"/>
        </w:rPr>
      </w:pPr>
    </w:p>
    <w:p w14:paraId="39C344AC" w14:textId="5446AF5A" w:rsidR="00116B18" w:rsidRPr="00A10018" w:rsidRDefault="000064FD">
      <w:pPr>
        <w:numPr>
          <w:ilvl w:val="1"/>
          <w:numId w:val="4"/>
        </w:numPr>
        <w:jc w:val="both"/>
        <w:rPr>
          <w:snapToGrid w:val="0"/>
          <w:lang w:eastAsia="cs-CZ"/>
        </w:rPr>
      </w:pPr>
      <w:r w:rsidRPr="00A10018">
        <w:rPr>
          <w:snapToGrid w:val="0"/>
          <w:lang w:eastAsia="cs-CZ"/>
        </w:rPr>
        <w:t>Zhotoviteľ bol vybra</w:t>
      </w:r>
      <w:r w:rsidR="009A7CE1" w:rsidRPr="00A10018">
        <w:rPr>
          <w:snapToGrid w:val="0"/>
          <w:lang w:eastAsia="cs-CZ"/>
        </w:rPr>
        <w:t>n</w:t>
      </w:r>
      <w:r w:rsidRPr="00A10018">
        <w:rPr>
          <w:snapToGrid w:val="0"/>
          <w:lang w:eastAsia="cs-CZ"/>
        </w:rPr>
        <w:t xml:space="preserve">ý na základe výsledku </w:t>
      </w:r>
      <w:r w:rsidR="003241CF" w:rsidRPr="00A10018">
        <w:rPr>
          <w:snapToGrid w:val="0"/>
          <w:lang w:eastAsia="cs-CZ"/>
        </w:rPr>
        <w:t>podli</w:t>
      </w:r>
      <w:r w:rsidR="00BD5CC8" w:rsidRPr="00A10018">
        <w:rPr>
          <w:snapToGrid w:val="0"/>
          <w:lang w:eastAsia="cs-CZ"/>
        </w:rPr>
        <w:t xml:space="preserve">mitnej </w:t>
      </w:r>
      <w:r w:rsidRPr="00A10018">
        <w:rPr>
          <w:snapToGrid w:val="0"/>
          <w:lang w:eastAsia="cs-CZ"/>
        </w:rPr>
        <w:t xml:space="preserve">zákazky na poskytnutie služby zadávanej podľa § </w:t>
      </w:r>
      <w:r w:rsidR="00BD5CC8" w:rsidRPr="00A10018">
        <w:rPr>
          <w:snapToGrid w:val="0"/>
          <w:lang w:eastAsia="cs-CZ"/>
        </w:rPr>
        <w:t xml:space="preserve">112 </w:t>
      </w:r>
      <w:r w:rsidRPr="00A10018">
        <w:rPr>
          <w:snapToGrid w:val="0"/>
          <w:lang w:eastAsia="cs-CZ"/>
        </w:rPr>
        <w:t>zákona o verejnom obstarávaní.</w:t>
      </w:r>
    </w:p>
    <w:p w14:paraId="132E5706" w14:textId="77777777" w:rsidR="00CF68B5" w:rsidRPr="00A10018" w:rsidRDefault="00CF68B5" w:rsidP="00C90BCB">
      <w:pPr>
        <w:jc w:val="both"/>
        <w:rPr>
          <w:snapToGrid w:val="0"/>
          <w:lang w:eastAsia="cs-CZ"/>
        </w:rPr>
      </w:pPr>
    </w:p>
    <w:p w14:paraId="73CD412A" w14:textId="77777777" w:rsidR="00CF68B5" w:rsidRPr="00A10018" w:rsidRDefault="00116B18" w:rsidP="00C90BCB">
      <w:pPr>
        <w:numPr>
          <w:ilvl w:val="1"/>
          <w:numId w:val="4"/>
        </w:numPr>
        <w:jc w:val="both"/>
        <w:rPr>
          <w:snapToGrid w:val="0"/>
          <w:lang w:eastAsia="cs-CZ"/>
        </w:rPr>
      </w:pPr>
      <w:bookmarkStart w:id="0" w:name="_Ref41917063"/>
      <w:r w:rsidRPr="00A10018">
        <w:rPr>
          <w:snapToGrid w:val="0"/>
          <w:lang w:eastAsia="cs-CZ"/>
        </w:rPr>
        <w:t>Východiskové údaje:</w:t>
      </w:r>
      <w:bookmarkEnd w:id="0"/>
    </w:p>
    <w:p w14:paraId="431A0099" w14:textId="6F94CCC9" w:rsidR="00CF68B5" w:rsidRPr="00A10018" w:rsidRDefault="00116B18" w:rsidP="0062732D">
      <w:pPr>
        <w:numPr>
          <w:ilvl w:val="2"/>
          <w:numId w:val="4"/>
        </w:numPr>
        <w:tabs>
          <w:tab w:val="clear" w:pos="720"/>
          <w:tab w:val="num" w:pos="1276"/>
          <w:tab w:val="left" w:pos="2835"/>
        </w:tabs>
        <w:ind w:left="1276"/>
        <w:jc w:val="both"/>
        <w:rPr>
          <w:color w:val="000000" w:themeColor="text1"/>
        </w:rPr>
      </w:pPr>
      <w:r w:rsidRPr="00A10018">
        <w:rPr>
          <w:snapToGrid w:val="0"/>
        </w:rPr>
        <w:t>Názov stavby:</w:t>
      </w:r>
      <w:r w:rsidRPr="00A10018">
        <w:rPr>
          <w:snapToGrid w:val="0"/>
        </w:rPr>
        <w:tab/>
      </w:r>
      <w:r w:rsidR="00E14025" w:rsidRPr="00A10018">
        <w:rPr>
          <w:color w:val="000000" w:themeColor="text1"/>
        </w:rPr>
        <w:t>„</w:t>
      </w:r>
      <w:r w:rsidR="006E4014" w:rsidRPr="00A10018">
        <w:rPr>
          <w:color w:val="000000" w:themeColor="text1"/>
        </w:rPr>
        <w:t>Rekonštrukcia objektu Zámocké schody 1</w:t>
      </w:r>
      <w:r w:rsidR="00E14025" w:rsidRPr="00A10018">
        <w:rPr>
          <w:color w:val="000000" w:themeColor="text1"/>
        </w:rPr>
        <w:t>“</w:t>
      </w:r>
    </w:p>
    <w:p w14:paraId="5795B49D" w14:textId="68707C6C" w:rsidR="00CF68B5" w:rsidRPr="00A10018" w:rsidRDefault="00116B18" w:rsidP="00C90BCB">
      <w:pPr>
        <w:numPr>
          <w:ilvl w:val="2"/>
          <w:numId w:val="4"/>
        </w:numPr>
        <w:tabs>
          <w:tab w:val="clear" w:pos="720"/>
          <w:tab w:val="num" w:pos="1276"/>
          <w:tab w:val="left" w:pos="2835"/>
        </w:tabs>
        <w:ind w:left="2835" w:hanging="2279"/>
        <w:jc w:val="both"/>
        <w:rPr>
          <w:color w:val="000000" w:themeColor="text1"/>
        </w:rPr>
      </w:pPr>
      <w:r w:rsidRPr="00A10018">
        <w:rPr>
          <w:color w:val="000000" w:themeColor="text1"/>
        </w:rPr>
        <w:t>Miesto stavby:</w:t>
      </w:r>
      <w:r w:rsidRPr="00A10018">
        <w:rPr>
          <w:snapToGrid w:val="0"/>
          <w:color w:val="000000" w:themeColor="text1"/>
          <w:lang w:eastAsia="cs-CZ"/>
        </w:rPr>
        <w:tab/>
      </w:r>
      <w:r w:rsidR="00E25C10" w:rsidRPr="00A10018">
        <w:rPr>
          <w:color w:val="000000" w:themeColor="text1"/>
        </w:rPr>
        <w:t>Mestská časť</w:t>
      </w:r>
      <w:r w:rsidR="00536844" w:rsidRPr="00A10018">
        <w:rPr>
          <w:color w:val="000000" w:themeColor="text1"/>
        </w:rPr>
        <w:t xml:space="preserve"> </w:t>
      </w:r>
      <w:r w:rsidR="00573CC2" w:rsidRPr="00A10018">
        <w:rPr>
          <w:color w:val="000000" w:themeColor="text1"/>
        </w:rPr>
        <w:t>Bratislava</w:t>
      </w:r>
      <w:r w:rsidR="006E4014" w:rsidRPr="00A10018">
        <w:rPr>
          <w:color w:val="000000" w:themeColor="text1"/>
        </w:rPr>
        <w:t>–Staré Mesto</w:t>
      </w:r>
    </w:p>
    <w:p w14:paraId="253ECC5E" w14:textId="77777777" w:rsidR="00CF68B5" w:rsidRPr="00A10018" w:rsidRDefault="00116B18" w:rsidP="00C90BCB">
      <w:pPr>
        <w:numPr>
          <w:ilvl w:val="2"/>
          <w:numId w:val="4"/>
        </w:numPr>
        <w:tabs>
          <w:tab w:val="clear" w:pos="720"/>
          <w:tab w:val="num" w:pos="1276"/>
          <w:tab w:val="left" w:pos="2835"/>
        </w:tabs>
        <w:ind w:left="1276"/>
        <w:jc w:val="both"/>
        <w:rPr>
          <w:b/>
          <w:snapToGrid w:val="0"/>
          <w:lang w:eastAsia="cs-CZ"/>
        </w:rPr>
      </w:pPr>
      <w:r w:rsidRPr="00A10018">
        <w:rPr>
          <w:snapToGrid w:val="0"/>
        </w:rPr>
        <w:t>Stavebník:</w:t>
      </w:r>
      <w:r w:rsidRPr="00A10018">
        <w:rPr>
          <w:snapToGrid w:val="0"/>
        </w:rPr>
        <w:tab/>
        <w:t xml:space="preserve">Hlavné mesto SR Bratislava </w:t>
      </w:r>
    </w:p>
    <w:p w14:paraId="28A56854" w14:textId="716BC945" w:rsidR="00116B18" w:rsidRPr="00A10018" w:rsidRDefault="00116B18" w:rsidP="006E4014">
      <w:pPr>
        <w:tabs>
          <w:tab w:val="num" w:pos="1276"/>
          <w:tab w:val="left" w:pos="2835"/>
        </w:tabs>
        <w:ind w:left="1276"/>
        <w:jc w:val="both"/>
        <w:rPr>
          <w:snapToGrid w:val="0"/>
        </w:rPr>
      </w:pPr>
      <w:r w:rsidRPr="00A10018">
        <w:rPr>
          <w:snapToGrid w:val="0"/>
        </w:rPr>
        <w:tab/>
        <w:t>Primaciálne nám. 1, 814 99 Bratislava</w:t>
      </w:r>
    </w:p>
    <w:p w14:paraId="6CA02A57" w14:textId="77777777" w:rsidR="006F0539" w:rsidRPr="00A10018" w:rsidRDefault="00867BB0">
      <w:pPr>
        <w:tabs>
          <w:tab w:val="num" w:pos="1276"/>
          <w:tab w:val="left" w:pos="2835"/>
        </w:tabs>
        <w:ind w:left="567"/>
        <w:jc w:val="both"/>
      </w:pPr>
      <w:r w:rsidRPr="00A10018">
        <w:t>(ďalej len „</w:t>
      </w:r>
      <w:r w:rsidR="006F0539" w:rsidRPr="00A10018">
        <w:rPr>
          <w:b/>
          <w:bCs/>
        </w:rPr>
        <w:t>stavba</w:t>
      </w:r>
      <w:r w:rsidRPr="00A10018">
        <w:t>“)</w:t>
      </w:r>
    </w:p>
    <w:p w14:paraId="578544EA" w14:textId="77777777" w:rsidR="005D7678" w:rsidRPr="00A10018" w:rsidRDefault="005D7678">
      <w:pPr>
        <w:tabs>
          <w:tab w:val="num" w:pos="1276"/>
          <w:tab w:val="left" w:pos="2835"/>
        </w:tabs>
        <w:jc w:val="both"/>
      </w:pPr>
    </w:p>
    <w:p w14:paraId="2EB1A1D8" w14:textId="723BEA2F" w:rsidR="005D7678" w:rsidRPr="00A10018" w:rsidRDefault="005D58DD">
      <w:pPr>
        <w:numPr>
          <w:ilvl w:val="1"/>
          <w:numId w:val="4"/>
        </w:numPr>
        <w:jc w:val="both"/>
      </w:pPr>
      <w:r w:rsidRPr="00A10018">
        <w:rPr>
          <w:snapToGrid w:val="0"/>
        </w:rPr>
        <w:t>Identifikácia pozemkov</w:t>
      </w:r>
      <w:r w:rsidR="00E14025" w:rsidRPr="00A10018">
        <w:rPr>
          <w:snapToGrid w:val="0"/>
        </w:rPr>
        <w:t xml:space="preserve">:      </w:t>
      </w:r>
    </w:p>
    <w:tbl>
      <w:tblPr>
        <w:tblStyle w:val="Mriekatabuky"/>
        <w:tblpPr w:leftFromText="141" w:rightFromText="141" w:vertAnchor="text" w:horzAnchor="page" w:tblpX="2031" w:tblpY="222"/>
        <w:tblW w:w="6030" w:type="dxa"/>
        <w:tblLook w:val="04A0" w:firstRow="1" w:lastRow="0" w:firstColumn="1" w:lastColumn="0" w:noHBand="0" w:noVBand="1"/>
      </w:tblPr>
      <w:tblGrid>
        <w:gridCol w:w="1170"/>
        <w:gridCol w:w="1530"/>
        <w:gridCol w:w="1620"/>
        <w:gridCol w:w="1710"/>
      </w:tblGrid>
      <w:tr w:rsidR="00E25C10" w:rsidRPr="00A10018" w14:paraId="4BF24A92" w14:textId="77777777" w:rsidTr="00E25C10">
        <w:tc>
          <w:tcPr>
            <w:tcW w:w="1170" w:type="dxa"/>
          </w:tcPr>
          <w:p w14:paraId="0A739EED" w14:textId="77777777" w:rsidR="00E25C10" w:rsidRPr="00A10018" w:rsidRDefault="00E25C10" w:rsidP="00E25C10">
            <w:pPr>
              <w:jc w:val="center"/>
              <w:rPr>
                <w:color w:val="000000" w:themeColor="text1"/>
              </w:rPr>
            </w:pPr>
            <w:r w:rsidRPr="00A10018">
              <w:rPr>
                <w:color w:val="000000" w:themeColor="text1"/>
              </w:rPr>
              <w:t>Číslo LV</w:t>
            </w:r>
          </w:p>
        </w:tc>
        <w:tc>
          <w:tcPr>
            <w:tcW w:w="1530" w:type="dxa"/>
          </w:tcPr>
          <w:p w14:paraId="10A4A6F2" w14:textId="77777777" w:rsidR="00E25C10" w:rsidRPr="00A10018" w:rsidRDefault="00E25C10" w:rsidP="00E25C10">
            <w:pPr>
              <w:jc w:val="center"/>
              <w:rPr>
                <w:color w:val="000000" w:themeColor="text1"/>
              </w:rPr>
            </w:pPr>
            <w:proofErr w:type="spellStart"/>
            <w:r w:rsidRPr="00A10018">
              <w:rPr>
                <w:color w:val="000000" w:themeColor="text1"/>
              </w:rPr>
              <w:t>k.ú</w:t>
            </w:r>
            <w:proofErr w:type="spellEnd"/>
            <w:r w:rsidRPr="00A10018">
              <w:rPr>
                <w:color w:val="000000" w:themeColor="text1"/>
              </w:rPr>
              <w:t>.</w:t>
            </w:r>
          </w:p>
        </w:tc>
        <w:tc>
          <w:tcPr>
            <w:tcW w:w="1620" w:type="dxa"/>
          </w:tcPr>
          <w:p w14:paraId="17A5404A" w14:textId="77777777" w:rsidR="00E25C10" w:rsidRPr="00A10018" w:rsidRDefault="00E25C10" w:rsidP="00E25C10">
            <w:pPr>
              <w:jc w:val="center"/>
              <w:rPr>
                <w:color w:val="000000" w:themeColor="text1"/>
              </w:rPr>
            </w:pPr>
            <w:r w:rsidRPr="00A10018">
              <w:rPr>
                <w:color w:val="000000" w:themeColor="text1"/>
              </w:rPr>
              <w:t>C-KN / E-KN</w:t>
            </w:r>
          </w:p>
        </w:tc>
        <w:tc>
          <w:tcPr>
            <w:tcW w:w="1710" w:type="dxa"/>
          </w:tcPr>
          <w:p w14:paraId="39A00BD2" w14:textId="77777777" w:rsidR="00E25C10" w:rsidRPr="00A10018" w:rsidRDefault="00E25C10" w:rsidP="00E25C10">
            <w:pPr>
              <w:jc w:val="center"/>
              <w:rPr>
                <w:color w:val="000000" w:themeColor="text1"/>
              </w:rPr>
            </w:pPr>
            <w:r w:rsidRPr="00A10018">
              <w:rPr>
                <w:color w:val="000000" w:themeColor="text1"/>
              </w:rPr>
              <w:t>Parcelné číslo:</w:t>
            </w:r>
          </w:p>
        </w:tc>
      </w:tr>
      <w:tr w:rsidR="00E25C10" w:rsidRPr="00A10018" w14:paraId="636F02A1" w14:textId="77777777" w:rsidTr="00E25C10">
        <w:tc>
          <w:tcPr>
            <w:tcW w:w="1170" w:type="dxa"/>
          </w:tcPr>
          <w:p w14:paraId="2923ABF1" w14:textId="77777777" w:rsidR="00E25C10" w:rsidRPr="00A10018" w:rsidRDefault="00E25C10" w:rsidP="00E25C10">
            <w:pPr>
              <w:jc w:val="center"/>
              <w:rPr>
                <w:color w:val="000000" w:themeColor="text1"/>
              </w:rPr>
            </w:pPr>
            <w:r w:rsidRPr="00A10018">
              <w:rPr>
                <w:color w:val="000000" w:themeColor="text1"/>
              </w:rPr>
              <w:t>1656</w:t>
            </w:r>
          </w:p>
        </w:tc>
        <w:tc>
          <w:tcPr>
            <w:tcW w:w="1530" w:type="dxa"/>
          </w:tcPr>
          <w:p w14:paraId="5887FB6A" w14:textId="77777777" w:rsidR="00E25C10" w:rsidRPr="00A10018" w:rsidRDefault="00E25C10" w:rsidP="00E25C10">
            <w:pPr>
              <w:jc w:val="center"/>
              <w:rPr>
                <w:color w:val="000000" w:themeColor="text1"/>
              </w:rPr>
            </w:pPr>
            <w:r w:rsidRPr="00A10018">
              <w:rPr>
                <w:color w:val="000000" w:themeColor="text1"/>
              </w:rPr>
              <w:t>Staré Mesto</w:t>
            </w:r>
          </w:p>
        </w:tc>
        <w:tc>
          <w:tcPr>
            <w:tcW w:w="1620" w:type="dxa"/>
          </w:tcPr>
          <w:p w14:paraId="73C4FA8E" w14:textId="77777777" w:rsidR="00E25C10" w:rsidRPr="00A10018" w:rsidRDefault="00E25C10" w:rsidP="00E25C10">
            <w:pPr>
              <w:jc w:val="center"/>
              <w:rPr>
                <w:color w:val="000000" w:themeColor="text1"/>
              </w:rPr>
            </w:pPr>
            <w:r w:rsidRPr="00A10018">
              <w:rPr>
                <w:color w:val="000000" w:themeColor="text1"/>
              </w:rPr>
              <w:t>C-KN</w:t>
            </w:r>
          </w:p>
        </w:tc>
        <w:tc>
          <w:tcPr>
            <w:tcW w:w="1710" w:type="dxa"/>
          </w:tcPr>
          <w:p w14:paraId="66CD0CC0" w14:textId="77777777" w:rsidR="00E25C10" w:rsidRPr="00A10018" w:rsidRDefault="00E25C10" w:rsidP="00E25C10">
            <w:pPr>
              <w:jc w:val="center"/>
              <w:rPr>
                <w:color w:val="000000" w:themeColor="text1"/>
              </w:rPr>
            </w:pPr>
            <w:r w:rsidRPr="00A10018">
              <w:rPr>
                <w:color w:val="000000" w:themeColor="text1"/>
              </w:rPr>
              <w:t>885/12</w:t>
            </w:r>
          </w:p>
        </w:tc>
      </w:tr>
    </w:tbl>
    <w:p w14:paraId="5186B248" w14:textId="5C29EF0E" w:rsidR="00E14025" w:rsidRPr="00A10018" w:rsidRDefault="00E14025" w:rsidP="00E14025">
      <w:pPr>
        <w:ind w:left="567"/>
        <w:jc w:val="both"/>
      </w:pPr>
      <w:r w:rsidRPr="00A10018">
        <w:tab/>
      </w:r>
      <w:r w:rsidRPr="00A10018">
        <w:tab/>
      </w:r>
      <w:r w:rsidRPr="00A10018">
        <w:tab/>
      </w:r>
      <w:r w:rsidRPr="00A10018">
        <w:tab/>
      </w:r>
      <w:r w:rsidR="0012457B" w:rsidRPr="00A10018">
        <w:tab/>
      </w:r>
    </w:p>
    <w:p w14:paraId="5F04D37D" w14:textId="77777777" w:rsidR="00CE7EF4" w:rsidRPr="00A10018" w:rsidRDefault="00CE7EF4">
      <w:pPr>
        <w:jc w:val="center"/>
        <w:rPr>
          <w:bCs/>
        </w:rPr>
      </w:pPr>
    </w:p>
    <w:p w14:paraId="7BEF6FE8" w14:textId="77777777" w:rsidR="00E25C10" w:rsidRPr="00A10018" w:rsidRDefault="00E25C10" w:rsidP="0045605B">
      <w:pPr>
        <w:rPr>
          <w:b/>
        </w:rPr>
      </w:pPr>
    </w:p>
    <w:p w14:paraId="57323E0C" w14:textId="2BA4FFA8" w:rsidR="00116B18" w:rsidRPr="00A10018" w:rsidRDefault="00116B18">
      <w:pPr>
        <w:jc w:val="center"/>
        <w:rPr>
          <w:b/>
        </w:rPr>
      </w:pPr>
      <w:r w:rsidRPr="00A10018">
        <w:rPr>
          <w:b/>
        </w:rPr>
        <w:t>Čl</w:t>
      </w:r>
      <w:r w:rsidR="00BF3B71" w:rsidRPr="00A10018">
        <w:rPr>
          <w:b/>
        </w:rPr>
        <w:t>ánok</w:t>
      </w:r>
      <w:r w:rsidRPr="00A10018">
        <w:rPr>
          <w:b/>
        </w:rPr>
        <w:t> III</w:t>
      </w:r>
    </w:p>
    <w:p w14:paraId="3D8331D2" w14:textId="5A4FFE7C" w:rsidR="00116B18" w:rsidRPr="00A10018" w:rsidRDefault="00116B18">
      <w:pPr>
        <w:pStyle w:val="Nadpis4"/>
        <w:spacing w:before="0" w:after="0"/>
        <w:jc w:val="center"/>
        <w:rPr>
          <w:bCs w:val="0"/>
          <w:sz w:val="24"/>
          <w:szCs w:val="24"/>
        </w:rPr>
      </w:pPr>
      <w:r w:rsidRPr="00A10018">
        <w:rPr>
          <w:bCs w:val="0"/>
          <w:sz w:val="24"/>
          <w:szCs w:val="24"/>
        </w:rPr>
        <w:t>Predmet zmluvy</w:t>
      </w:r>
    </w:p>
    <w:p w14:paraId="49E2B3C3" w14:textId="77777777" w:rsidR="005A211A" w:rsidRPr="00A10018" w:rsidRDefault="005A211A" w:rsidP="005A211A"/>
    <w:p w14:paraId="2CE26FF4" w14:textId="4FC5B687" w:rsidR="00BD64D1" w:rsidRPr="00A10018" w:rsidRDefault="00BD64D1" w:rsidP="00BD64D1">
      <w:pPr>
        <w:pStyle w:val="Odsekzoznamu"/>
        <w:numPr>
          <w:ilvl w:val="0"/>
          <w:numId w:val="45"/>
        </w:numPr>
        <w:ind w:left="567" w:hanging="567"/>
        <w:jc w:val="both"/>
      </w:pPr>
      <w:bookmarkStart w:id="1" w:name="_Hlk53131641"/>
      <w:r w:rsidRPr="00A10018">
        <w:t>Predmetom zmluvy je záväzok zhotoviteľa zhotoviť pre objednávateľa dielo, ktoré je špecifikované v bode 3.2 tejto zmluvy, toto dielo mu odovzd</w:t>
      </w:r>
      <w:r w:rsidR="00BC535F" w:rsidRPr="00A10018">
        <w:t>ať</w:t>
      </w:r>
      <w:r w:rsidRPr="00A10018">
        <w:t xml:space="preserve"> a udel</w:t>
      </w:r>
      <w:r w:rsidR="00BC535F" w:rsidRPr="00A10018">
        <w:t>iť</w:t>
      </w:r>
      <w:r w:rsidRPr="00A10018">
        <w:t xml:space="preserve"> objednávateľovi súhlas na jeho používanie v súlade s touto zmluvou a s odbornou starostlivosťou vykon</w:t>
      </w:r>
      <w:r w:rsidR="00A30AAF" w:rsidRPr="00A10018">
        <w:t>ať</w:t>
      </w:r>
      <w:r w:rsidRPr="00A10018">
        <w:t xml:space="preserve"> všetky zmluvne dojednané činnosti. Objednávateľ sa zaväzuje riadne a včas zhotovené dielo od zhotoviteľa prevziať a zaplatiť zhotoviteľovi dohodnutú cenu za dielo špecifikovanú v Článku V tejto zmluvy.</w:t>
      </w:r>
    </w:p>
    <w:bookmarkEnd w:id="1"/>
    <w:p w14:paraId="34293BA8" w14:textId="77777777" w:rsidR="00BD64D1" w:rsidRPr="00A10018" w:rsidRDefault="00BD64D1" w:rsidP="00BD64D1">
      <w:pPr>
        <w:pStyle w:val="Odsekzoznamu"/>
        <w:ind w:left="567"/>
        <w:jc w:val="both"/>
      </w:pPr>
    </w:p>
    <w:p w14:paraId="397D2403" w14:textId="60CAB1F0" w:rsidR="0068172A" w:rsidRPr="00A10018" w:rsidRDefault="00944D75" w:rsidP="00924A6B">
      <w:pPr>
        <w:pStyle w:val="Odsekzoznamu"/>
        <w:numPr>
          <w:ilvl w:val="0"/>
          <w:numId w:val="45"/>
        </w:numPr>
        <w:ind w:left="567" w:hanging="567"/>
        <w:jc w:val="both"/>
      </w:pPr>
      <w:r w:rsidRPr="00A10018">
        <w:t>Zhotoviteľ sa zaväzuje,</w:t>
      </w:r>
      <w:r w:rsidR="00503E0F" w:rsidRPr="00A10018">
        <w:t xml:space="preserve"> </w:t>
      </w:r>
      <w:r w:rsidRPr="00A10018">
        <w:t>že vo vlastnom mene, na vlastnú zodpovednosť, na vlastné náklady</w:t>
      </w:r>
      <w:r w:rsidR="00FF2E9F" w:rsidRPr="00A10018">
        <w:t xml:space="preserve">, </w:t>
      </w:r>
      <w:r w:rsidRPr="00A10018">
        <w:t>s odbornou starostlivosťou</w:t>
      </w:r>
      <w:r w:rsidR="006A48EF" w:rsidRPr="00A10018">
        <w:t>,</w:t>
      </w:r>
      <w:r w:rsidRPr="00A10018">
        <w:t xml:space="preserve"> </w:t>
      </w:r>
      <w:r w:rsidR="00FF2E9F" w:rsidRPr="00A10018">
        <w:t>riadne a</w:t>
      </w:r>
      <w:r w:rsidR="005F11B9" w:rsidRPr="00A10018">
        <w:t> </w:t>
      </w:r>
      <w:r w:rsidR="00FF2E9F" w:rsidRPr="00A10018">
        <w:t>včas</w:t>
      </w:r>
      <w:r w:rsidR="005F11B9" w:rsidRPr="00A10018">
        <w:t>:</w:t>
      </w:r>
    </w:p>
    <w:p w14:paraId="5D1F58DA" w14:textId="0DAD609E" w:rsidR="00F63E4B" w:rsidRPr="00A10018" w:rsidRDefault="00F63E4B" w:rsidP="008E3701">
      <w:pPr>
        <w:jc w:val="both"/>
      </w:pPr>
    </w:p>
    <w:p w14:paraId="6B1F14E2" w14:textId="79FA7D8D" w:rsidR="00CF68B5" w:rsidRPr="00A10018" w:rsidRDefault="00241C3D" w:rsidP="00D062F9">
      <w:pPr>
        <w:pStyle w:val="Odsekzoznamu"/>
        <w:numPr>
          <w:ilvl w:val="1"/>
          <w:numId w:val="45"/>
        </w:numPr>
        <w:ind w:left="1170"/>
        <w:jc w:val="both"/>
      </w:pPr>
      <w:r w:rsidRPr="00A10018">
        <w:rPr>
          <w:b/>
        </w:rPr>
        <w:t>vypracuje</w:t>
      </w:r>
      <w:r w:rsidR="00944D75" w:rsidRPr="00A10018">
        <w:t xml:space="preserve"> pre objednávateľa a so všetkými dotknutými s</w:t>
      </w:r>
      <w:r w:rsidR="00A25740" w:rsidRPr="00A10018">
        <w:t xml:space="preserve">ubjektmi prerokuje </w:t>
      </w:r>
      <w:r w:rsidR="00944D75" w:rsidRPr="00A10018">
        <w:t>projektovú dokumentáciu na stavbu</w:t>
      </w:r>
      <w:r w:rsidR="007A2CB0" w:rsidRPr="00A10018">
        <w:t xml:space="preserve"> </w:t>
      </w:r>
      <w:r w:rsidR="00944D75" w:rsidRPr="00A10018">
        <w:t>s nasledovným obsahom a v rozsahu:</w:t>
      </w:r>
    </w:p>
    <w:p w14:paraId="19AF8ABA" w14:textId="77777777" w:rsidR="0011378C" w:rsidRPr="00A10018" w:rsidRDefault="0011378C" w:rsidP="0011378C">
      <w:pPr>
        <w:pStyle w:val="Odsekzoznamu"/>
        <w:ind w:left="1170"/>
        <w:jc w:val="both"/>
      </w:pPr>
    </w:p>
    <w:p w14:paraId="77C920C1" w14:textId="77777777" w:rsidR="0011378C" w:rsidRPr="00A10018" w:rsidRDefault="00944D75" w:rsidP="003E07DE">
      <w:pPr>
        <w:ind w:left="600" w:firstLine="570"/>
        <w:jc w:val="both"/>
        <w:rPr>
          <w:b/>
          <w:color w:val="000000" w:themeColor="text1"/>
        </w:rPr>
      </w:pPr>
      <w:bookmarkStart w:id="2" w:name="_Ref41917130"/>
      <w:r w:rsidRPr="00A10018">
        <w:rPr>
          <w:color w:val="000000" w:themeColor="text1"/>
        </w:rPr>
        <w:t xml:space="preserve">Dokumentácia pre realizáciu stavby s obsahom a v rozsahu podľa </w:t>
      </w:r>
      <w:r w:rsidRPr="00A10018">
        <w:rPr>
          <w:b/>
          <w:color w:val="000000" w:themeColor="text1"/>
        </w:rPr>
        <w:t>prílohy č. </w:t>
      </w:r>
      <w:r w:rsidR="001F490B" w:rsidRPr="00A10018">
        <w:rPr>
          <w:b/>
          <w:color w:val="000000" w:themeColor="text1"/>
        </w:rPr>
        <w:t xml:space="preserve">1 </w:t>
      </w:r>
    </w:p>
    <w:p w14:paraId="1B8F3E66" w14:textId="3888EBC1" w:rsidR="001F490B" w:rsidRPr="00A10018" w:rsidRDefault="00944D75" w:rsidP="003E07DE">
      <w:pPr>
        <w:ind w:left="600" w:firstLine="570"/>
        <w:jc w:val="both"/>
        <w:rPr>
          <w:color w:val="000000" w:themeColor="text1"/>
        </w:rPr>
      </w:pPr>
      <w:r w:rsidRPr="00A10018">
        <w:rPr>
          <w:color w:val="000000" w:themeColor="text1"/>
        </w:rPr>
        <w:t xml:space="preserve">„Dokumentácia pre realizáciu stavby – obsah a rozsah“ (ďalej len </w:t>
      </w:r>
      <w:r w:rsidR="00867BB0" w:rsidRPr="00A10018">
        <w:rPr>
          <w:bCs/>
          <w:color w:val="000000" w:themeColor="text1"/>
        </w:rPr>
        <w:t>„</w:t>
      </w:r>
      <w:r w:rsidRPr="00A10018">
        <w:rPr>
          <w:b/>
          <w:color w:val="000000" w:themeColor="text1"/>
        </w:rPr>
        <w:t>DRS</w:t>
      </w:r>
      <w:r w:rsidR="00867BB0" w:rsidRPr="00A10018">
        <w:rPr>
          <w:bCs/>
          <w:color w:val="000000" w:themeColor="text1"/>
        </w:rPr>
        <w:t>“</w:t>
      </w:r>
      <w:r w:rsidRPr="00A10018">
        <w:rPr>
          <w:bCs/>
          <w:color w:val="000000" w:themeColor="text1"/>
        </w:rPr>
        <w:t>)</w:t>
      </w:r>
      <w:bookmarkEnd w:id="2"/>
    </w:p>
    <w:p w14:paraId="670D5539" w14:textId="210231BC" w:rsidR="00CF68B5" w:rsidRPr="00A10018" w:rsidRDefault="00944D75" w:rsidP="00E14535">
      <w:pPr>
        <w:ind w:left="1134"/>
        <w:jc w:val="both"/>
        <w:rPr>
          <w:bCs/>
        </w:rPr>
      </w:pPr>
      <w:r w:rsidRPr="00A10018">
        <w:t xml:space="preserve">(ďalej len </w:t>
      </w:r>
      <w:r w:rsidR="00867BB0" w:rsidRPr="00A10018">
        <w:t>„</w:t>
      </w:r>
      <w:r w:rsidRPr="00A10018">
        <w:rPr>
          <w:b/>
        </w:rPr>
        <w:t>projektová dokumentácia</w:t>
      </w:r>
      <w:r w:rsidR="00867BB0" w:rsidRPr="00A10018">
        <w:rPr>
          <w:bCs/>
        </w:rPr>
        <w:t>“</w:t>
      </w:r>
      <w:r w:rsidRPr="00A10018">
        <w:rPr>
          <w:bCs/>
        </w:rPr>
        <w:t>)</w:t>
      </w:r>
    </w:p>
    <w:p w14:paraId="058B6971" w14:textId="77777777" w:rsidR="00CF68B5" w:rsidRPr="00A10018" w:rsidRDefault="00CF68B5" w:rsidP="00C90BCB">
      <w:pPr>
        <w:jc w:val="both"/>
      </w:pPr>
    </w:p>
    <w:p w14:paraId="3CA2443E" w14:textId="2BF1004E" w:rsidR="009123BC" w:rsidRPr="00A10018" w:rsidRDefault="00DE60D9" w:rsidP="009123BC">
      <w:pPr>
        <w:ind w:left="1134"/>
        <w:jc w:val="both"/>
      </w:pPr>
      <w:r w:rsidRPr="00A10018">
        <w:t xml:space="preserve">Zhotoviteľ je povinný pred vypracovaním projektovej dokumentácie </w:t>
      </w:r>
      <w:r w:rsidR="00273189" w:rsidRPr="00A10018">
        <w:t xml:space="preserve">všetky podmienky </w:t>
      </w:r>
      <w:r w:rsidRPr="00A10018">
        <w:t>konzultovať a prerokovať so všetkými dotknutými subjektmi (najmä</w:t>
      </w:r>
      <w:r w:rsidR="00D014DD" w:rsidRPr="00A10018">
        <w:t>,</w:t>
      </w:r>
      <w:r w:rsidRPr="00A10018">
        <w:t xml:space="preserve"> nie však výlučne so správcami/prevádzkovateľmi sietí,  komunikácií a inými dotknutými orgánmi) tak, aby už prvý koncept  projektovej dokumentácie </w:t>
      </w:r>
      <w:r w:rsidR="00D63C03" w:rsidRPr="00A10018">
        <w:t xml:space="preserve">v </w:t>
      </w:r>
      <w:r w:rsidRPr="00A10018">
        <w:t xml:space="preserve">čo najväčšej </w:t>
      </w:r>
      <w:r w:rsidR="00D014DD" w:rsidRPr="00A10018">
        <w:t xml:space="preserve">možnej </w:t>
      </w:r>
      <w:r w:rsidRPr="00A10018">
        <w:t>miere zodpovedal budúcim požiadavkám,</w:t>
      </w:r>
      <w:r w:rsidR="009123BC" w:rsidRPr="00A10018">
        <w:t xml:space="preserve"> pripomienkam,</w:t>
      </w:r>
      <w:r w:rsidRPr="00A10018">
        <w:t xml:space="preserve"> stanoviskám a vyjadrenia</w:t>
      </w:r>
      <w:r w:rsidR="00D63C03" w:rsidRPr="00A10018">
        <w:t>m</w:t>
      </w:r>
      <w:r w:rsidRPr="00A10018">
        <w:t xml:space="preserve"> dotknutých orgánov v jednotlivých štádiách po</w:t>
      </w:r>
      <w:r w:rsidR="0008654F" w:rsidRPr="00A10018">
        <w:t>vo</w:t>
      </w:r>
      <w:r w:rsidRPr="00A10018">
        <w:t>ľovani</w:t>
      </w:r>
      <w:r w:rsidR="00D63C03" w:rsidRPr="00A10018">
        <w:t>a</w:t>
      </w:r>
      <w:r w:rsidRPr="00A10018">
        <w:t xml:space="preserve"> stavby.</w:t>
      </w:r>
      <w:r w:rsidR="00D63C03" w:rsidRPr="00A10018">
        <w:t xml:space="preserve"> </w:t>
      </w:r>
      <w:r w:rsidR="009123BC" w:rsidRPr="00A10018">
        <w:t xml:space="preserve">Zhotoviteľ zapracuje </w:t>
      </w:r>
      <w:r w:rsidR="009123BC" w:rsidRPr="00A10018">
        <w:lastRenderedPageBreak/>
        <w:t>v rámci projektovej dokumentácie všetky relevantné pripomienky dotknutých subjektov po p</w:t>
      </w:r>
      <w:r w:rsidR="00D014DD" w:rsidRPr="00A10018">
        <w:t>re</w:t>
      </w:r>
      <w:r w:rsidR="009123BC" w:rsidRPr="00A10018">
        <w:t>rokovaní projektovej dokumentácie zo strany zhotoviteľa s dotknutými subjektami.</w:t>
      </w:r>
    </w:p>
    <w:p w14:paraId="56B4B266" w14:textId="4F34FFC5" w:rsidR="004961E6" w:rsidRPr="00A10018" w:rsidRDefault="004961E6" w:rsidP="009123BC">
      <w:pPr>
        <w:ind w:left="1134"/>
        <w:jc w:val="both"/>
        <w:rPr>
          <w:color w:val="000000" w:themeColor="text1"/>
        </w:rPr>
      </w:pPr>
      <w:r w:rsidRPr="00A10018">
        <w:rPr>
          <w:color w:val="000000" w:themeColor="text1"/>
        </w:rPr>
        <w:t xml:space="preserve">Projektová dokumentácia s podrobnosťou realizačného projektu bude rozdelená na </w:t>
      </w:r>
      <w:r w:rsidR="008A23D4" w:rsidRPr="00A10018">
        <w:rPr>
          <w:color w:val="000000" w:themeColor="text1"/>
        </w:rPr>
        <w:t>dve</w:t>
      </w:r>
      <w:r w:rsidRPr="00A10018">
        <w:rPr>
          <w:color w:val="000000" w:themeColor="text1"/>
        </w:rPr>
        <w:t xml:space="preserve"> etapy stavby:</w:t>
      </w:r>
    </w:p>
    <w:p w14:paraId="74419577" w14:textId="7F431F63" w:rsidR="004961E6" w:rsidRPr="00A10018" w:rsidRDefault="00693D21" w:rsidP="004961E6">
      <w:pPr>
        <w:pStyle w:val="Odsekzoznamu"/>
        <w:numPr>
          <w:ilvl w:val="0"/>
          <w:numId w:val="55"/>
        </w:numPr>
        <w:jc w:val="both"/>
        <w:rPr>
          <w:color w:val="000000" w:themeColor="text1"/>
        </w:rPr>
      </w:pPr>
      <w:r w:rsidRPr="00A10018">
        <w:rPr>
          <w:color w:val="000000" w:themeColor="text1"/>
        </w:rPr>
        <w:t>prvá etapa stavby bude obsahovať projekt s revitalizáciou interiéru budovy a jednotlivých bytov, tak aby boli obývateľné,</w:t>
      </w:r>
    </w:p>
    <w:p w14:paraId="1F0CC658" w14:textId="33B7BE61" w:rsidR="00693D21" w:rsidRPr="00A10018" w:rsidRDefault="00693D21" w:rsidP="004961E6">
      <w:pPr>
        <w:pStyle w:val="Odsekzoznamu"/>
        <w:numPr>
          <w:ilvl w:val="0"/>
          <w:numId w:val="55"/>
        </w:numPr>
        <w:jc w:val="both"/>
        <w:rPr>
          <w:color w:val="000000" w:themeColor="text1"/>
        </w:rPr>
      </w:pPr>
      <w:r w:rsidRPr="00A10018">
        <w:rPr>
          <w:color w:val="000000" w:themeColor="text1"/>
        </w:rPr>
        <w:t>druhá etapa stavby počíta s rekonštrukciou exteriéru budovy a priľahlého dvorčeka.</w:t>
      </w:r>
      <w:r w:rsidR="00A8725C" w:rsidRPr="00A10018">
        <w:rPr>
          <w:color w:val="000000" w:themeColor="text1"/>
        </w:rPr>
        <w:t xml:space="preserve"> Bude realizovaná</w:t>
      </w:r>
      <w:r w:rsidR="00E87687" w:rsidRPr="00A10018">
        <w:rPr>
          <w:color w:val="000000" w:themeColor="text1"/>
        </w:rPr>
        <w:t xml:space="preserve"> až po výzve objednávateľa a bude prebiehať v </w:t>
      </w:r>
      <w:r w:rsidR="004078F0" w:rsidRPr="00A10018">
        <w:rPr>
          <w:color w:val="000000" w:themeColor="text1"/>
        </w:rPr>
        <w:t>koordinácii</w:t>
      </w:r>
      <w:r w:rsidR="00E87687" w:rsidRPr="00A10018">
        <w:rPr>
          <w:color w:val="000000" w:themeColor="text1"/>
        </w:rPr>
        <w:t xml:space="preserve"> s projektom </w:t>
      </w:r>
      <w:proofErr w:type="spellStart"/>
      <w:r w:rsidR="004078F0" w:rsidRPr="00A10018">
        <w:rPr>
          <w:color w:val="000000" w:themeColor="text1"/>
        </w:rPr>
        <w:t>V</w:t>
      </w:r>
      <w:r w:rsidR="006750E3" w:rsidRPr="00A10018">
        <w:rPr>
          <w:color w:val="000000" w:themeColor="text1"/>
        </w:rPr>
        <w:t>ydrice</w:t>
      </w:r>
      <w:proofErr w:type="spellEnd"/>
      <w:r w:rsidR="00482702" w:rsidRPr="00A10018">
        <w:rPr>
          <w:color w:val="000000" w:themeColor="text1"/>
        </w:rPr>
        <w:t xml:space="preserve">. </w:t>
      </w:r>
    </w:p>
    <w:p w14:paraId="6CADAE52" w14:textId="3C8A5011" w:rsidR="00D63C03" w:rsidRPr="00A10018" w:rsidRDefault="00D63C03" w:rsidP="009123BC">
      <w:pPr>
        <w:ind w:left="1134"/>
        <w:jc w:val="both"/>
      </w:pPr>
    </w:p>
    <w:p w14:paraId="0B86EAC1" w14:textId="649FDA4A" w:rsidR="00FF555E" w:rsidRPr="00A10018" w:rsidRDefault="00FF555E" w:rsidP="00FF555E">
      <w:pPr>
        <w:pStyle w:val="Odsekzoznamu"/>
        <w:numPr>
          <w:ilvl w:val="1"/>
          <w:numId w:val="45"/>
        </w:numPr>
        <w:ind w:left="1170"/>
        <w:jc w:val="both"/>
        <w:rPr>
          <w:b/>
          <w:bCs/>
          <w:color w:val="000000" w:themeColor="text1"/>
        </w:rPr>
      </w:pPr>
      <w:r w:rsidRPr="00A10018">
        <w:rPr>
          <w:b/>
          <w:bCs/>
          <w:color w:val="000000" w:themeColor="text1"/>
        </w:rPr>
        <w:t xml:space="preserve">zabezpečí </w:t>
      </w:r>
      <w:r w:rsidRPr="00A10018">
        <w:rPr>
          <w:color w:val="000000" w:themeColor="text1"/>
        </w:rPr>
        <w:t xml:space="preserve">inžiniersku činnosť </w:t>
      </w:r>
      <w:r w:rsidR="00FC4BF0" w:rsidRPr="00A10018">
        <w:rPr>
          <w:color w:val="000000" w:themeColor="text1"/>
        </w:rPr>
        <w:t>(</w:t>
      </w:r>
      <w:r w:rsidR="00A95D29" w:rsidRPr="00A10018">
        <w:rPr>
          <w:color w:val="000000" w:themeColor="text1"/>
        </w:rPr>
        <w:t>ďalej len „</w:t>
      </w:r>
      <w:r w:rsidR="00FC4BF0" w:rsidRPr="00A10018">
        <w:rPr>
          <w:b/>
          <w:bCs/>
          <w:color w:val="000000" w:themeColor="text1"/>
        </w:rPr>
        <w:t>IČ</w:t>
      </w:r>
      <w:r w:rsidR="00A95D29" w:rsidRPr="00A10018">
        <w:rPr>
          <w:color w:val="000000" w:themeColor="text1"/>
        </w:rPr>
        <w:t>“</w:t>
      </w:r>
      <w:r w:rsidR="00FC4BF0" w:rsidRPr="00A10018">
        <w:rPr>
          <w:color w:val="000000" w:themeColor="text1"/>
        </w:rPr>
        <w:t xml:space="preserve">) </w:t>
      </w:r>
      <w:r w:rsidRPr="00A10018">
        <w:rPr>
          <w:color w:val="000000" w:themeColor="text1"/>
        </w:rPr>
        <w:t>spojenú so zabezpečením vydania všetkých potrebných vyjadrení alebo rozhodnutí príslušných dotknutých orgánov a subjektov v stavebnom konaní potrebných na vypracovanie návrhu pre vydanie stavebného povolenia.</w:t>
      </w:r>
    </w:p>
    <w:p w14:paraId="4E690876" w14:textId="02767803" w:rsidR="00944D75" w:rsidRPr="00A10018" w:rsidRDefault="00944D75" w:rsidP="008755E8">
      <w:pPr>
        <w:jc w:val="both"/>
      </w:pPr>
    </w:p>
    <w:p w14:paraId="0EE037AC" w14:textId="7C3B5C94" w:rsidR="00CF68B5" w:rsidRPr="00A10018" w:rsidRDefault="00944D75" w:rsidP="008E3701">
      <w:pPr>
        <w:pStyle w:val="Odsekzoznamu"/>
        <w:numPr>
          <w:ilvl w:val="1"/>
          <w:numId w:val="45"/>
        </w:numPr>
        <w:ind w:left="1170"/>
        <w:jc w:val="both"/>
      </w:pPr>
      <w:r w:rsidRPr="00A10018">
        <w:t xml:space="preserve">počas realizácie stavby </w:t>
      </w:r>
      <w:r w:rsidR="00867BB0" w:rsidRPr="00A10018">
        <w:t>bude</w:t>
      </w:r>
      <w:r w:rsidRPr="00A10018">
        <w:t xml:space="preserve"> </w:t>
      </w:r>
      <w:r w:rsidR="00867BB0" w:rsidRPr="00A10018">
        <w:t>vykonávať</w:t>
      </w:r>
      <w:r w:rsidRPr="00A10018">
        <w:t xml:space="preserve"> občasný </w:t>
      </w:r>
      <w:r w:rsidR="00867BB0" w:rsidRPr="00A10018">
        <w:rPr>
          <w:b/>
        </w:rPr>
        <w:t>odborný autorský dohľad</w:t>
      </w:r>
      <w:r w:rsidRPr="00A10018">
        <w:t xml:space="preserve"> projektanta s obsahom a v rozsahu podľa </w:t>
      </w:r>
      <w:r w:rsidRPr="00A10018">
        <w:rPr>
          <w:bCs/>
          <w:color w:val="000000" w:themeColor="text1"/>
        </w:rPr>
        <w:t>prílohy č. </w:t>
      </w:r>
      <w:r w:rsidR="00AE739E" w:rsidRPr="00A10018">
        <w:rPr>
          <w:bCs/>
          <w:color w:val="000000" w:themeColor="text1"/>
        </w:rPr>
        <w:t>2</w:t>
      </w:r>
      <w:r w:rsidRPr="00A10018">
        <w:rPr>
          <w:color w:val="000000" w:themeColor="text1"/>
        </w:rPr>
        <w:t xml:space="preserve"> </w:t>
      </w:r>
      <w:r w:rsidRPr="00A10018">
        <w:t xml:space="preserve">„Výkon odborného autorského dohľadu projektanta“ (ďalej len </w:t>
      </w:r>
      <w:r w:rsidR="00867BB0" w:rsidRPr="00A10018">
        <w:t>„</w:t>
      </w:r>
      <w:r w:rsidRPr="00A10018">
        <w:rPr>
          <w:b/>
        </w:rPr>
        <w:t>AD</w:t>
      </w:r>
      <w:r w:rsidR="00867BB0" w:rsidRPr="00A10018">
        <w:rPr>
          <w:bCs/>
        </w:rPr>
        <w:t>“</w:t>
      </w:r>
      <w:r w:rsidRPr="00A10018">
        <w:rPr>
          <w:bCs/>
        </w:rPr>
        <w:t>).</w:t>
      </w:r>
      <w:r w:rsidR="00937A28" w:rsidRPr="00A10018">
        <w:rPr>
          <w:bCs/>
        </w:rPr>
        <w:t xml:space="preserve"> AD bude zhotoviteľ vykonávať tak, aby uskutočňovanie stavby nebolo oddialené </w:t>
      </w:r>
      <w:r w:rsidR="00D63C03" w:rsidRPr="00A10018">
        <w:rPr>
          <w:bCs/>
        </w:rPr>
        <w:t xml:space="preserve">alebo zdržované </w:t>
      </w:r>
      <w:r w:rsidR="00937A28" w:rsidRPr="00A10018">
        <w:rPr>
          <w:bCs/>
        </w:rPr>
        <w:t xml:space="preserve">výkonom AD. </w:t>
      </w:r>
    </w:p>
    <w:p w14:paraId="4AC486CB" w14:textId="77777777" w:rsidR="005F11B9" w:rsidRPr="00A10018" w:rsidRDefault="005F11B9">
      <w:pPr>
        <w:ind w:left="567"/>
        <w:jc w:val="both"/>
      </w:pPr>
    </w:p>
    <w:p w14:paraId="4C1063B8" w14:textId="1DEE26FE" w:rsidR="0068172A" w:rsidRPr="00A10018" w:rsidRDefault="00D1451F" w:rsidP="0068172A">
      <w:pPr>
        <w:ind w:left="567"/>
        <w:jc w:val="both"/>
        <w:rPr>
          <w:bCs/>
        </w:rPr>
      </w:pPr>
      <w:r w:rsidRPr="00A10018">
        <w:t>(</w:t>
      </w:r>
      <w:r w:rsidR="00944D75" w:rsidRPr="00A10018">
        <w:t>P</w:t>
      </w:r>
      <w:r w:rsidRPr="00A10018">
        <w:t>lnenia podľa bodu A)</w:t>
      </w:r>
      <w:r w:rsidR="00924A6B" w:rsidRPr="00A10018">
        <w:t>, B)</w:t>
      </w:r>
      <w:r w:rsidRPr="00A10018">
        <w:t xml:space="preserve"> </w:t>
      </w:r>
      <w:r w:rsidR="00F63E4B" w:rsidRPr="00A10018">
        <w:t xml:space="preserve">a bodu </w:t>
      </w:r>
      <w:r w:rsidR="00924A6B" w:rsidRPr="00A10018">
        <w:t>C)</w:t>
      </w:r>
      <w:r w:rsidR="00F63E4B" w:rsidRPr="00A10018">
        <w:t xml:space="preserve"> </w:t>
      </w:r>
      <w:r w:rsidRPr="00A10018">
        <w:t>sú</w:t>
      </w:r>
      <w:r w:rsidR="00944D75" w:rsidRPr="00A10018">
        <w:t xml:space="preserve"> ďalej spoločne</w:t>
      </w:r>
      <w:r w:rsidRPr="00A10018">
        <w:t xml:space="preserve"> označené</w:t>
      </w:r>
      <w:r w:rsidR="00944D75" w:rsidRPr="00A10018">
        <w:t xml:space="preserve"> ako </w:t>
      </w:r>
      <w:r w:rsidR="00867BB0" w:rsidRPr="00A10018">
        <w:rPr>
          <w:bCs/>
        </w:rPr>
        <w:t>„</w:t>
      </w:r>
      <w:r w:rsidR="00944D75" w:rsidRPr="00A10018">
        <w:rPr>
          <w:b/>
        </w:rPr>
        <w:t>dielo</w:t>
      </w:r>
      <w:r w:rsidR="00867BB0" w:rsidRPr="00A10018">
        <w:rPr>
          <w:bCs/>
        </w:rPr>
        <w:t>“</w:t>
      </w:r>
      <w:r w:rsidR="00944D75" w:rsidRPr="00A10018">
        <w:rPr>
          <w:bCs/>
        </w:rPr>
        <w:t>).</w:t>
      </w:r>
    </w:p>
    <w:p w14:paraId="14B719F6" w14:textId="77777777" w:rsidR="0068172A" w:rsidRPr="00A10018" w:rsidRDefault="0068172A" w:rsidP="0068172A">
      <w:pPr>
        <w:ind w:left="567"/>
        <w:jc w:val="both"/>
        <w:rPr>
          <w:bCs/>
        </w:rPr>
      </w:pPr>
    </w:p>
    <w:p w14:paraId="0D85AE8B" w14:textId="3C5CA4E6" w:rsidR="0068172A" w:rsidRPr="00A10018" w:rsidRDefault="0068172A" w:rsidP="0068172A">
      <w:pPr>
        <w:pStyle w:val="Odsekzoznamu"/>
        <w:numPr>
          <w:ilvl w:val="0"/>
          <w:numId w:val="45"/>
        </w:numPr>
        <w:ind w:left="567" w:hanging="567"/>
        <w:jc w:val="both"/>
        <w:rPr>
          <w:color w:val="000000" w:themeColor="text1"/>
        </w:rPr>
      </w:pPr>
      <w:r w:rsidRPr="00A10018">
        <w:rPr>
          <w:color w:val="000000" w:themeColor="text1"/>
        </w:rPr>
        <w:t>Zhotoviteľ sa zaväzuje odovzdať objednávateľovi v rámci dohodnutej ceny nasle</w:t>
      </w:r>
      <w:r w:rsidR="00775094" w:rsidRPr="00A10018">
        <w:rPr>
          <w:color w:val="000000" w:themeColor="text1"/>
        </w:rPr>
        <w:t xml:space="preserve">dovné počty vyhotovení projektu v zložení podľa prílohy č. </w:t>
      </w:r>
      <w:r w:rsidR="008D34F6" w:rsidRPr="00A10018">
        <w:rPr>
          <w:color w:val="000000" w:themeColor="text1"/>
        </w:rPr>
        <w:t>1 „Dokumentácia pre realizáciu stavby – obsah a rozsah“</w:t>
      </w:r>
      <w:r w:rsidR="00775094" w:rsidRPr="00A10018">
        <w:rPr>
          <w:color w:val="000000" w:themeColor="text1"/>
        </w:rPr>
        <w:t>:</w:t>
      </w:r>
    </w:p>
    <w:p w14:paraId="588EDDAA" w14:textId="28C5CA95" w:rsidR="00775094" w:rsidRPr="00A10018" w:rsidRDefault="00775094" w:rsidP="00775094">
      <w:pPr>
        <w:pStyle w:val="Odsekzoznamu"/>
        <w:numPr>
          <w:ilvl w:val="0"/>
          <w:numId w:val="55"/>
        </w:numPr>
        <w:jc w:val="both"/>
        <w:rPr>
          <w:color w:val="000000" w:themeColor="text1"/>
        </w:rPr>
      </w:pPr>
      <w:r w:rsidRPr="00A10018">
        <w:rPr>
          <w:color w:val="000000" w:themeColor="text1"/>
        </w:rPr>
        <w:t>tlačená forma – v 10 farebných vyhotoveniach</w:t>
      </w:r>
    </w:p>
    <w:p w14:paraId="46F97BE3" w14:textId="43F2032F" w:rsidR="00775094" w:rsidRPr="00A10018" w:rsidRDefault="00775094" w:rsidP="00775094">
      <w:pPr>
        <w:pStyle w:val="Odsekzoznamu"/>
        <w:numPr>
          <w:ilvl w:val="0"/>
          <w:numId w:val="55"/>
        </w:numPr>
        <w:jc w:val="both"/>
        <w:rPr>
          <w:color w:val="000000" w:themeColor="text1"/>
        </w:rPr>
      </w:pPr>
      <w:r w:rsidRPr="00A10018">
        <w:rPr>
          <w:color w:val="000000" w:themeColor="text1"/>
        </w:rPr>
        <w:t>digitálna forma – formát dokumentácie aj v editovateľnom formáte</w:t>
      </w:r>
      <w:r w:rsidR="00693D21" w:rsidRPr="00A10018">
        <w:rPr>
          <w:color w:val="000000" w:themeColor="text1"/>
        </w:rPr>
        <w:t xml:space="preserve"> PDF, DOC, XLS, DWG, DGN, v dvoch vyhotoveniach na CD alebo inom pamäťovom médiu</w:t>
      </w:r>
    </w:p>
    <w:p w14:paraId="2B6E7200" w14:textId="24640871" w:rsidR="00CF68B5" w:rsidRPr="00A10018" w:rsidRDefault="00CF68B5" w:rsidP="00C90BCB">
      <w:pPr>
        <w:jc w:val="both"/>
      </w:pPr>
    </w:p>
    <w:p w14:paraId="471844BD" w14:textId="112C3ADC" w:rsidR="00CF68B5" w:rsidRPr="00A10018" w:rsidRDefault="00944D75" w:rsidP="00E648A7">
      <w:pPr>
        <w:pStyle w:val="Odsekzoznamu"/>
        <w:numPr>
          <w:ilvl w:val="0"/>
          <w:numId w:val="45"/>
        </w:numPr>
        <w:ind w:left="567" w:hanging="567"/>
        <w:jc w:val="both"/>
      </w:pPr>
      <w:r w:rsidRPr="00A10018">
        <w:t xml:space="preserve">Dielo </w:t>
      </w:r>
      <w:r w:rsidR="00803A47" w:rsidRPr="00A10018">
        <w:t>je vykonané jeho riadnym vypracovaním a odovzdaním objednávateľovi</w:t>
      </w:r>
      <w:r w:rsidR="00294CFC" w:rsidRPr="00A10018">
        <w:t xml:space="preserve"> </w:t>
      </w:r>
      <w:r w:rsidR="009A1D15" w:rsidRPr="00A10018">
        <w:t xml:space="preserve">v zmysle ustanovení </w:t>
      </w:r>
      <w:r w:rsidR="00D26DA7" w:rsidRPr="00A10018">
        <w:t>Č</w:t>
      </w:r>
      <w:r w:rsidR="00187CC6" w:rsidRPr="00A10018">
        <w:t>lánku VIII tejto zmluvy</w:t>
      </w:r>
      <w:r w:rsidR="00803A47" w:rsidRPr="00A10018">
        <w:t xml:space="preserve"> v termínoch podľa bodu 4.1 tejto zmluvy.</w:t>
      </w:r>
      <w:r w:rsidR="00A25740" w:rsidRPr="00A10018">
        <w:t xml:space="preserve"> </w:t>
      </w:r>
      <w:r w:rsidR="00803A47" w:rsidRPr="00A10018">
        <w:t>Z</w:t>
      </w:r>
      <w:r w:rsidR="00AE1CC8" w:rsidRPr="00A10018">
        <w:t xml:space="preserve">hotoviteľ </w:t>
      </w:r>
      <w:r w:rsidR="00803A47" w:rsidRPr="00A10018">
        <w:t xml:space="preserve">sa zaväzuje </w:t>
      </w:r>
      <w:r w:rsidR="00AE1CC8" w:rsidRPr="00A10018">
        <w:t>pri plnení predmetu zmluvy postupova</w:t>
      </w:r>
      <w:r w:rsidR="00803A47" w:rsidRPr="00A10018">
        <w:t>ť</w:t>
      </w:r>
      <w:r w:rsidR="00AE1CC8" w:rsidRPr="00A10018">
        <w:t xml:space="preserve"> s odbornou starostlivosťou, podľa všeobecne záväzných právnych predpisov, </w:t>
      </w:r>
      <w:r w:rsidR="00B13A83" w:rsidRPr="00A10018">
        <w:t xml:space="preserve">platných </w:t>
      </w:r>
      <w:r w:rsidR="00AE1CC8" w:rsidRPr="00A10018">
        <w:t>technických noriem</w:t>
      </w:r>
      <w:r w:rsidR="00B13A83" w:rsidRPr="00A10018">
        <w:t xml:space="preserve"> vzťahujúcich sa na dielo</w:t>
      </w:r>
      <w:r w:rsidR="00EB49E9" w:rsidRPr="00A10018">
        <w:t xml:space="preserve"> (STN a EN)</w:t>
      </w:r>
      <w:r w:rsidR="00D1451F" w:rsidRPr="00A10018">
        <w:t>, podľa podmienok tejto zmluvy</w:t>
      </w:r>
      <w:r w:rsidR="006A48EF" w:rsidRPr="00A10018">
        <w:t xml:space="preserve"> a jej príloh, </w:t>
      </w:r>
      <w:r w:rsidR="00D1451F" w:rsidRPr="00A10018">
        <w:t>súťažných podkladov, v súlade s platným územným plánom,</w:t>
      </w:r>
      <w:r w:rsidR="00AE1CC8" w:rsidRPr="00A10018">
        <w:t xml:space="preserve"> </w:t>
      </w:r>
      <w:r w:rsidR="00FA3468" w:rsidRPr="00A10018">
        <w:t xml:space="preserve">architektonickou štúdiou schválenou objednávateľom a príslušným krajským pamiatkovým úradom, </w:t>
      </w:r>
      <w:r w:rsidR="00AE1CC8" w:rsidRPr="00A10018">
        <w:t>riadi</w:t>
      </w:r>
      <w:r w:rsidR="00803A47" w:rsidRPr="00A10018">
        <w:t>ť</w:t>
      </w:r>
      <w:r w:rsidR="00AE1CC8" w:rsidRPr="00A10018">
        <w:t xml:space="preserve"> sa pokynmi objednávateľa, dohodami oprávnených zástupcov zmluvných strán, rozhodnutiami a vyjadreniami orgánov</w:t>
      </w:r>
      <w:r w:rsidR="007E2DF8" w:rsidRPr="00A10018">
        <w:t xml:space="preserve">, </w:t>
      </w:r>
      <w:r w:rsidR="00AE1CC8" w:rsidRPr="00A10018">
        <w:t>organizácií a účastníkov</w:t>
      </w:r>
      <w:r w:rsidR="00D1451F" w:rsidRPr="00A10018">
        <w:t xml:space="preserve"> územného a stavebného konania a</w:t>
      </w:r>
      <w:r w:rsidR="005F11B9" w:rsidRPr="00A10018">
        <w:t>:</w:t>
      </w:r>
    </w:p>
    <w:p w14:paraId="0911DF3B" w14:textId="43A15BC6" w:rsidR="00CF68B5" w:rsidRPr="00A10018" w:rsidRDefault="00CF68B5" w:rsidP="00C90BCB">
      <w:pPr>
        <w:jc w:val="both"/>
      </w:pPr>
    </w:p>
    <w:p w14:paraId="0DAD8260" w14:textId="55609E44" w:rsidR="00CF68B5" w:rsidRPr="00A10018" w:rsidRDefault="00944D75" w:rsidP="00E14535">
      <w:pPr>
        <w:pStyle w:val="Odsekzoznamu"/>
        <w:numPr>
          <w:ilvl w:val="0"/>
          <w:numId w:val="51"/>
        </w:numPr>
        <w:ind w:left="1134" w:hanging="567"/>
        <w:jc w:val="both"/>
      </w:pPr>
      <w:r w:rsidRPr="00A10018">
        <w:rPr>
          <w:b/>
        </w:rPr>
        <w:t xml:space="preserve">projektová dokumentácia: </w:t>
      </w:r>
      <w:r w:rsidR="00241C3D" w:rsidRPr="00A10018">
        <w:t>sa považuj</w:t>
      </w:r>
      <w:r w:rsidR="00342BE5" w:rsidRPr="00A10018">
        <w:t>e</w:t>
      </w:r>
      <w:r w:rsidR="00241C3D" w:rsidRPr="00A10018">
        <w:t xml:space="preserve"> za vypracovan</w:t>
      </w:r>
      <w:r w:rsidR="00342BE5" w:rsidRPr="00A10018">
        <w:t>ú</w:t>
      </w:r>
      <w:r w:rsidRPr="00A10018">
        <w:t> </w:t>
      </w:r>
      <w:r w:rsidR="00A25740" w:rsidRPr="00A10018">
        <w:t xml:space="preserve"> </w:t>
      </w:r>
      <w:r w:rsidR="00342BE5" w:rsidRPr="00A10018">
        <w:t xml:space="preserve">jej </w:t>
      </w:r>
      <w:r w:rsidR="00A25740" w:rsidRPr="00A10018">
        <w:t>odovzdaním v termínoch podľa tejto zmluvy bez akýchkoľvek vád</w:t>
      </w:r>
      <w:r w:rsidR="000F7B92" w:rsidRPr="00A10018">
        <w:t xml:space="preserve"> a udelením súhlasu zhotoviteľa na </w:t>
      </w:r>
      <w:r w:rsidR="00342BE5" w:rsidRPr="00A10018">
        <w:t xml:space="preserve">jej </w:t>
      </w:r>
      <w:r w:rsidR="000F7B92" w:rsidRPr="00A10018">
        <w:t>používanie objednávateľom podľa Čl</w:t>
      </w:r>
      <w:r w:rsidR="00EF5864" w:rsidRPr="00A10018">
        <w:t>ánku</w:t>
      </w:r>
      <w:r w:rsidR="000F7B92" w:rsidRPr="00A10018">
        <w:t xml:space="preserve"> IX tejto zmluvy bez obmedzenia</w:t>
      </w:r>
      <w:r w:rsidRPr="00A10018">
        <w:t>;</w:t>
      </w:r>
    </w:p>
    <w:p w14:paraId="546F493B" w14:textId="789A37E2" w:rsidR="00CF68B5" w:rsidRPr="00A10018" w:rsidRDefault="00AE739E" w:rsidP="00DF0A63">
      <w:pPr>
        <w:pStyle w:val="Odsekzoznamu"/>
        <w:numPr>
          <w:ilvl w:val="0"/>
          <w:numId w:val="51"/>
        </w:numPr>
        <w:ind w:left="1134" w:hanging="567"/>
        <w:jc w:val="both"/>
        <w:rPr>
          <w:color w:val="000000" w:themeColor="text1"/>
        </w:rPr>
      </w:pPr>
      <w:r w:rsidRPr="00A10018">
        <w:rPr>
          <w:b/>
          <w:color w:val="000000" w:themeColor="text1"/>
        </w:rPr>
        <w:t>inžinierska činnosť</w:t>
      </w:r>
      <w:r w:rsidR="00A026CA" w:rsidRPr="00A10018">
        <w:rPr>
          <w:b/>
          <w:color w:val="000000" w:themeColor="text1"/>
        </w:rPr>
        <w:t xml:space="preserve">: </w:t>
      </w:r>
      <w:r w:rsidR="008A625C" w:rsidRPr="00A10018">
        <w:rPr>
          <w:bCs/>
          <w:color w:val="000000" w:themeColor="text1"/>
        </w:rPr>
        <w:t xml:space="preserve">sa považuje za vykonanú </w:t>
      </w:r>
      <w:r w:rsidR="00FC4BF0" w:rsidRPr="00A10018">
        <w:rPr>
          <w:bCs/>
          <w:color w:val="000000" w:themeColor="text1"/>
        </w:rPr>
        <w:t>dodaním kladných stanovísk dotknutých orgánov a</w:t>
      </w:r>
      <w:r w:rsidR="00A026CA" w:rsidRPr="00A10018">
        <w:rPr>
          <w:bCs/>
          <w:color w:val="000000" w:themeColor="text1"/>
        </w:rPr>
        <w:t> </w:t>
      </w:r>
      <w:r w:rsidR="00FC4BF0" w:rsidRPr="00A10018">
        <w:rPr>
          <w:bCs/>
          <w:color w:val="000000" w:themeColor="text1"/>
        </w:rPr>
        <w:t>organizácií</w:t>
      </w:r>
      <w:r w:rsidR="00A026CA" w:rsidRPr="00A10018">
        <w:rPr>
          <w:bCs/>
          <w:color w:val="000000" w:themeColor="text1"/>
        </w:rPr>
        <w:t xml:space="preserve"> v </w:t>
      </w:r>
      <w:r w:rsidR="00FC4BF0" w:rsidRPr="00A10018">
        <w:rPr>
          <w:bCs/>
          <w:color w:val="000000" w:themeColor="text1"/>
        </w:rPr>
        <w:t>stavebných konaní</w:t>
      </w:r>
      <w:r w:rsidR="008A625C" w:rsidRPr="00A10018">
        <w:rPr>
          <w:bCs/>
          <w:color w:val="000000" w:themeColor="text1"/>
        </w:rPr>
        <w:t>,</w:t>
      </w:r>
    </w:p>
    <w:p w14:paraId="4C594AA7" w14:textId="3D04C2C3" w:rsidR="00CF68B5" w:rsidRPr="00A10018" w:rsidRDefault="00867BB0" w:rsidP="00E14535">
      <w:pPr>
        <w:pStyle w:val="Odsekzoznamu"/>
        <w:numPr>
          <w:ilvl w:val="0"/>
          <w:numId w:val="51"/>
        </w:numPr>
        <w:ind w:left="1134" w:hanging="567"/>
        <w:jc w:val="both"/>
      </w:pPr>
      <w:r w:rsidRPr="00A10018">
        <w:rPr>
          <w:b/>
        </w:rPr>
        <w:t xml:space="preserve">občasný odborný autorský dohľad </w:t>
      </w:r>
      <w:r w:rsidR="00364D76" w:rsidRPr="00A10018">
        <w:t>jeho riadnym vykonaním.</w:t>
      </w:r>
    </w:p>
    <w:p w14:paraId="1891C9ED" w14:textId="62E1B0AE" w:rsidR="00CF68B5" w:rsidRPr="00A10018" w:rsidRDefault="00CF68B5" w:rsidP="00C90BCB">
      <w:pPr>
        <w:jc w:val="both"/>
      </w:pPr>
    </w:p>
    <w:p w14:paraId="363F2EC1" w14:textId="492EE34C" w:rsidR="00924A6B" w:rsidRPr="00A27283" w:rsidRDefault="00116B18" w:rsidP="00A27283">
      <w:pPr>
        <w:pStyle w:val="Odsekzoznamu"/>
        <w:numPr>
          <w:ilvl w:val="0"/>
          <w:numId w:val="45"/>
        </w:numPr>
        <w:ind w:left="567" w:hanging="567"/>
        <w:jc w:val="both"/>
        <w:rPr>
          <w:b/>
        </w:rPr>
      </w:pPr>
      <w:r w:rsidRPr="00A10018">
        <w:t xml:space="preserve">Objednávateľ sa zaväzuje </w:t>
      </w:r>
      <w:r w:rsidR="00A25740" w:rsidRPr="00A10018">
        <w:t xml:space="preserve">zhotovené a </w:t>
      </w:r>
      <w:r w:rsidRPr="00A10018">
        <w:t>vykonané dielo</w:t>
      </w:r>
      <w:r w:rsidR="006661B5" w:rsidRPr="00A10018">
        <w:t xml:space="preserve"> bez vád</w:t>
      </w:r>
      <w:r w:rsidR="00944D75" w:rsidRPr="00A10018">
        <w:t xml:space="preserve"> od zhotoviteľa </w:t>
      </w:r>
      <w:r w:rsidR="00803A47" w:rsidRPr="00A10018">
        <w:t>riadne a včas</w:t>
      </w:r>
      <w:r w:rsidR="00944D75" w:rsidRPr="00A10018">
        <w:t xml:space="preserve"> prevziať a zaplatiť zhotoviteľovi do</w:t>
      </w:r>
      <w:r w:rsidR="00A25740" w:rsidRPr="00A10018">
        <w:t xml:space="preserve">hodnutú cenu za jeho zhotovenie a </w:t>
      </w:r>
      <w:r w:rsidR="00944D75" w:rsidRPr="00A10018">
        <w:t xml:space="preserve">vykonanie spôsobom a v termínoch podľa </w:t>
      </w:r>
      <w:r w:rsidR="00862C2D" w:rsidRPr="00A10018">
        <w:t xml:space="preserve">jednotlivých </w:t>
      </w:r>
      <w:r w:rsidR="00C52A01" w:rsidRPr="00A10018">
        <w:t>ustanovení</w:t>
      </w:r>
      <w:r w:rsidR="00E648A7" w:rsidRPr="00A10018">
        <w:t xml:space="preserve"> </w:t>
      </w:r>
      <w:r w:rsidR="00862C2D" w:rsidRPr="00A10018">
        <w:t xml:space="preserve">obsiahnutých v </w:t>
      </w:r>
      <w:r w:rsidR="00944D75" w:rsidRPr="00A10018">
        <w:t xml:space="preserve">tejto </w:t>
      </w:r>
      <w:r w:rsidR="00924A6B" w:rsidRPr="00A10018">
        <w:t>zml</w:t>
      </w:r>
      <w:r w:rsidR="0059136D" w:rsidRPr="00A10018">
        <w:t>uve</w:t>
      </w:r>
      <w:r w:rsidR="00924A6B" w:rsidRPr="00A10018">
        <w:t>.</w:t>
      </w:r>
    </w:p>
    <w:p w14:paraId="2609B25D" w14:textId="545AB0D8" w:rsidR="00116B18" w:rsidRPr="00A10018" w:rsidRDefault="00116B18">
      <w:pPr>
        <w:jc w:val="center"/>
        <w:rPr>
          <w:b/>
        </w:rPr>
      </w:pPr>
      <w:r w:rsidRPr="00A10018">
        <w:rPr>
          <w:b/>
        </w:rPr>
        <w:lastRenderedPageBreak/>
        <w:t>Čl</w:t>
      </w:r>
      <w:r w:rsidR="00BF3B71" w:rsidRPr="00A10018">
        <w:rPr>
          <w:b/>
        </w:rPr>
        <w:t>ánok</w:t>
      </w:r>
      <w:r w:rsidRPr="00A10018">
        <w:rPr>
          <w:b/>
        </w:rPr>
        <w:t> IV</w:t>
      </w:r>
    </w:p>
    <w:p w14:paraId="5D0C5F18" w14:textId="77777777" w:rsidR="009F7219" w:rsidRPr="00A10018" w:rsidRDefault="00A25740" w:rsidP="00360261">
      <w:pPr>
        <w:pStyle w:val="Nadpis4"/>
        <w:spacing w:before="0" w:after="0"/>
        <w:jc w:val="center"/>
        <w:rPr>
          <w:bCs w:val="0"/>
          <w:sz w:val="24"/>
          <w:szCs w:val="24"/>
        </w:rPr>
      </w:pPr>
      <w:r w:rsidRPr="00A10018">
        <w:rPr>
          <w:bCs w:val="0"/>
          <w:sz w:val="24"/>
          <w:szCs w:val="24"/>
        </w:rPr>
        <w:t>Termíny a miesto plnenia</w:t>
      </w:r>
    </w:p>
    <w:p w14:paraId="3EA8F63C" w14:textId="77777777" w:rsidR="00CF68B5" w:rsidRPr="00A10018" w:rsidRDefault="00CF68B5" w:rsidP="00C90BCB">
      <w:pPr>
        <w:jc w:val="center"/>
      </w:pPr>
    </w:p>
    <w:p w14:paraId="72FB1F74" w14:textId="77777777" w:rsidR="00116B18" w:rsidRPr="00A10018" w:rsidRDefault="00116B18">
      <w:pPr>
        <w:pStyle w:val="Odsekzoznamu"/>
        <w:numPr>
          <w:ilvl w:val="1"/>
          <w:numId w:val="5"/>
        </w:numPr>
        <w:ind w:left="567" w:hanging="567"/>
        <w:contextualSpacing w:val="0"/>
        <w:jc w:val="both"/>
      </w:pPr>
      <w:r w:rsidRPr="00A10018">
        <w:t>Zhotoviteľ sa zaväzuje,</w:t>
      </w:r>
      <w:r w:rsidR="00A25740" w:rsidRPr="00A10018">
        <w:t xml:space="preserve"> že </w:t>
      </w:r>
      <w:r w:rsidR="00A86D3A" w:rsidRPr="00A10018">
        <w:t xml:space="preserve">riadne </w:t>
      </w:r>
      <w:r w:rsidR="00241C3D" w:rsidRPr="00A10018">
        <w:t>vypracuje</w:t>
      </w:r>
      <w:r w:rsidR="00A86D3A" w:rsidRPr="00A10018">
        <w:t>, vykoná</w:t>
      </w:r>
      <w:r w:rsidRPr="00A10018">
        <w:t xml:space="preserve"> a odovzdá </w:t>
      </w:r>
      <w:r w:rsidR="00D80C4E" w:rsidRPr="00A10018">
        <w:t xml:space="preserve">dielo </w:t>
      </w:r>
      <w:r w:rsidRPr="00A10018">
        <w:t>v nasledovných termínoch:</w:t>
      </w:r>
    </w:p>
    <w:p w14:paraId="26F2A62B" w14:textId="77777777" w:rsidR="00CF68B5" w:rsidRPr="00A10018" w:rsidRDefault="00CF68B5" w:rsidP="00C90BCB">
      <w:pPr>
        <w:pStyle w:val="Odsekzoznamu"/>
        <w:ind w:left="567"/>
        <w:contextualSpacing w:val="0"/>
        <w:jc w:val="both"/>
      </w:pPr>
    </w:p>
    <w:p w14:paraId="73759501" w14:textId="7F317B4E" w:rsidR="00CF68B5" w:rsidRPr="00A10018" w:rsidRDefault="00241C3D" w:rsidP="0033334C">
      <w:pPr>
        <w:pStyle w:val="Odsekzoznamu"/>
        <w:numPr>
          <w:ilvl w:val="0"/>
          <w:numId w:val="16"/>
        </w:numPr>
        <w:ind w:left="1134" w:hanging="567"/>
        <w:contextualSpacing w:val="0"/>
        <w:jc w:val="both"/>
      </w:pPr>
      <w:r w:rsidRPr="00A10018">
        <w:t>Zhotoviteľ vypracuje</w:t>
      </w:r>
      <w:r w:rsidR="00D80C4E" w:rsidRPr="00A10018">
        <w:t xml:space="preserve"> a odovzdá ob</w:t>
      </w:r>
      <w:r w:rsidR="00262C37" w:rsidRPr="00A10018">
        <w:t>jednávateľovi</w:t>
      </w:r>
      <w:r w:rsidR="00D80C4E" w:rsidRPr="00A10018">
        <w:t xml:space="preserve"> projektovú dokumentáciu</w:t>
      </w:r>
      <w:r w:rsidR="008B49EC" w:rsidRPr="00A10018">
        <w:t xml:space="preserve"> – </w:t>
      </w:r>
      <w:r w:rsidR="00867BB0" w:rsidRPr="00A10018">
        <w:rPr>
          <w:b/>
        </w:rPr>
        <w:t>DRS</w:t>
      </w:r>
      <w:r w:rsidR="00A026CA" w:rsidRPr="00A10018">
        <w:t xml:space="preserve"> </w:t>
      </w:r>
      <w:r w:rsidR="00116B18" w:rsidRPr="00A10018">
        <w:rPr>
          <w:b/>
        </w:rPr>
        <w:t>do</w:t>
      </w:r>
      <w:r w:rsidR="00FC4BF0" w:rsidRPr="00A10018">
        <w:rPr>
          <w:b/>
        </w:rPr>
        <w:t xml:space="preserve"> </w:t>
      </w:r>
      <w:r w:rsidR="00FC4BF0" w:rsidRPr="00A10018">
        <w:rPr>
          <w:b/>
          <w:bCs/>
          <w:color w:val="000000" w:themeColor="text1"/>
        </w:rPr>
        <w:t xml:space="preserve">4 </w:t>
      </w:r>
      <w:r w:rsidR="00116B18" w:rsidRPr="00A10018">
        <w:rPr>
          <w:b/>
          <w:color w:val="000000" w:themeColor="text1"/>
        </w:rPr>
        <w:t>mesiacov</w:t>
      </w:r>
      <w:r w:rsidR="00116B18" w:rsidRPr="00A10018">
        <w:rPr>
          <w:color w:val="000000" w:themeColor="text1"/>
        </w:rPr>
        <w:t xml:space="preserve"> </w:t>
      </w:r>
      <w:bookmarkStart w:id="3" w:name="_Hlk41395924"/>
      <w:r w:rsidR="00116B18" w:rsidRPr="00A10018">
        <w:t>od</w:t>
      </w:r>
      <w:r w:rsidRPr="00A10018">
        <w:t xml:space="preserve"> </w:t>
      </w:r>
      <w:r w:rsidR="00FA3468" w:rsidRPr="00A10018">
        <w:t xml:space="preserve">preukázateľného </w:t>
      </w:r>
      <w:r w:rsidRPr="00A10018">
        <w:t>doručenia písomnej výzvy zhotoviteľovi zo strany objednávateľa</w:t>
      </w:r>
      <w:bookmarkEnd w:id="3"/>
      <w:r w:rsidRPr="00A10018">
        <w:t xml:space="preserve"> na začatie realizácie tohto stupňa,</w:t>
      </w:r>
    </w:p>
    <w:p w14:paraId="04EE7539" w14:textId="77777777" w:rsidR="00A026CA" w:rsidRPr="00A10018" w:rsidRDefault="00A026CA" w:rsidP="00A026CA">
      <w:pPr>
        <w:pStyle w:val="Odsekzoznamu"/>
        <w:tabs>
          <w:tab w:val="left" w:pos="1276"/>
        </w:tabs>
        <w:ind w:left="1985"/>
        <w:contextualSpacing w:val="0"/>
        <w:jc w:val="both"/>
      </w:pPr>
    </w:p>
    <w:p w14:paraId="29CB72F2" w14:textId="630833D5" w:rsidR="00A644E6" w:rsidRPr="00A10018" w:rsidRDefault="00603431" w:rsidP="00924A6B">
      <w:pPr>
        <w:pStyle w:val="Odsekzoznamu"/>
        <w:numPr>
          <w:ilvl w:val="0"/>
          <w:numId w:val="16"/>
        </w:numPr>
        <w:tabs>
          <w:tab w:val="left" w:pos="1276"/>
          <w:tab w:val="left" w:pos="1985"/>
        </w:tabs>
        <w:ind w:left="1134" w:hanging="567"/>
        <w:contextualSpacing w:val="0"/>
        <w:jc w:val="both"/>
      </w:pPr>
      <w:r w:rsidRPr="00A10018">
        <w:t xml:space="preserve">Zhotoviteľ zabezpečí </w:t>
      </w:r>
      <w:r w:rsidR="00A026CA" w:rsidRPr="00A10018">
        <w:rPr>
          <w:b/>
          <w:bCs/>
          <w:color w:val="000000" w:themeColor="text1"/>
        </w:rPr>
        <w:t xml:space="preserve">IČ </w:t>
      </w:r>
      <w:r w:rsidR="00943D11" w:rsidRPr="00A10018">
        <w:rPr>
          <w:color w:val="000000" w:themeColor="text1"/>
        </w:rPr>
        <w:t xml:space="preserve">až </w:t>
      </w:r>
      <w:r w:rsidR="00EE3DA1" w:rsidRPr="00A10018">
        <w:rPr>
          <w:color w:val="000000" w:themeColor="text1"/>
        </w:rPr>
        <w:t xml:space="preserve">do získania všetkých </w:t>
      </w:r>
      <w:r w:rsidR="00943D11" w:rsidRPr="00A10018">
        <w:rPr>
          <w:color w:val="000000" w:themeColor="text1"/>
        </w:rPr>
        <w:t xml:space="preserve">potrebných </w:t>
      </w:r>
      <w:r w:rsidR="00EE3DA1" w:rsidRPr="00A10018">
        <w:rPr>
          <w:color w:val="000000" w:themeColor="text1"/>
        </w:rPr>
        <w:t xml:space="preserve">stanovísk </w:t>
      </w:r>
      <w:r w:rsidR="00C6206C" w:rsidRPr="00A10018">
        <w:rPr>
          <w:color w:val="000000" w:themeColor="text1"/>
        </w:rPr>
        <w:t>a vyjadrení alebo rozhodnutí príslušných dotknutých orgánov a subjektov v stavebnom konaní potrebných na vypracovanie návrhu pre vydanie stavebného povolenia</w:t>
      </w:r>
      <w:r w:rsidR="00A644E6" w:rsidRPr="00A10018">
        <w:rPr>
          <w:color w:val="000000" w:themeColor="text1"/>
        </w:rPr>
        <w:t>,</w:t>
      </w:r>
    </w:p>
    <w:p w14:paraId="256E411F" w14:textId="77777777" w:rsidR="00C15052" w:rsidRPr="00A10018" w:rsidRDefault="00C15052" w:rsidP="00C15052">
      <w:pPr>
        <w:pStyle w:val="Odsekzoznamu"/>
        <w:tabs>
          <w:tab w:val="left" w:pos="1276"/>
          <w:tab w:val="left" w:pos="1985"/>
        </w:tabs>
        <w:ind w:left="1134"/>
        <w:contextualSpacing w:val="0"/>
        <w:jc w:val="both"/>
      </w:pPr>
    </w:p>
    <w:p w14:paraId="60B6B3F5" w14:textId="5C835D28" w:rsidR="00CF68B5" w:rsidRPr="00A10018" w:rsidRDefault="00262C37" w:rsidP="004A5A7B">
      <w:pPr>
        <w:pStyle w:val="Odsekzoznamu"/>
        <w:numPr>
          <w:ilvl w:val="0"/>
          <w:numId w:val="16"/>
        </w:numPr>
        <w:tabs>
          <w:tab w:val="left" w:pos="1276"/>
          <w:tab w:val="left" w:pos="1985"/>
        </w:tabs>
        <w:ind w:left="1134" w:hanging="567"/>
        <w:contextualSpacing w:val="0"/>
        <w:jc w:val="both"/>
      </w:pPr>
      <w:r w:rsidRPr="00A10018">
        <w:t>Zhotoviteľ bude vykonávať</w:t>
      </w:r>
      <w:r w:rsidR="00562D6D" w:rsidRPr="00A10018">
        <w:t xml:space="preserve"> </w:t>
      </w:r>
      <w:r w:rsidR="00867BB0" w:rsidRPr="00A10018">
        <w:rPr>
          <w:b/>
        </w:rPr>
        <w:t>AD</w:t>
      </w:r>
      <w:r w:rsidR="004371D4" w:rsidRPr="00A10018">
        <w:rPr>
          <w:b/>
        </w:rPr>
        <w:tab/>
      </w:r>
      <w:r w:rsidR="00116B18" w:rsidRPr="00A10018">
        <w:rPr>
          <w:b/>
        </w:rPr>
        <w:t>počas realizácie stavby</w:t>
      </w:r>
      <w:r w:rsidR="008D34F6" w:rsidRPr="00A10018">
        <w:rPr>
          <w:b/>
        </w:rPr>
        <w:t>,</w:t>
      </w:r>
      <w:r w:rsidR="00116B18" w:rsidRPr="00A10018">
        <w:t xml:space="preserve"> </w:t>
      </w:r>
      <w:r w:rsidR="00DE4D88" w:rsidRPr="00A10018">
        <w:t>a</w:t>
      </w:r>
      <w:r w:rsidR="005A42C4" w:rsidRPr="00A10018">
        <w:t> </w:t>
      </w:r>
      <w:r w:rsidR="00DE4D88" w:rsidRPr="00A10018">
        <w:t>to</w:t>
      </w:r>
      <w:r w:rsidR="005A42C4" w:rsidRPr="00A10018">
        <w:t xml:space="preserve"> </w:t>
      </w:r>
      <w:r w:rsidR="00116B18" w:rsidRPr="00A10018">
        <w:t>od odovzdania staveniska</w:t>
      </w:r>
      <w:r w:rsidRPr="00A10018">
        <w:t xml:space="preserve"> zhotoviteľovi stavby až</w:t>
      </w:r>
      <w:r w:rsidR="00116B18" w:rsidRPr="00A10018">
        <w:t xml:space="preserve"> do</w:t>
      </w:r>
      <w:r w:rsidR="003100A2" w:rsidRPr="00A10018">
        <w:t xml:space="preserve"> účasti</w:t>
      </w:r>
      <w:r w:rsidR="00116B18" w:rsidRPr="00A10018">
        <w:t xml:space="preserve"> </w:t>
      </w:r>
      <w:r w:rsidR="003100A2" w:rsidRPr="00A10018">
        <w:rPr>
          <w:bCs/>
        </w:rPr>
        <w:t>na skúšobnej prevádzke a kolaudačnom konaní</w:t>
      </w:r>
      <w:r w:rsidR="005A42C4" w:rsidRPr="00A10018">
        <w:rPr>
          <w:bCs/>
        </w:rPr>
        <w:t>.</w:t>
      </w:r>
    </w:p>
    <w:p w14:paraId="5C22AFC7" w14:textId="77777777" w:rsidR="00CF68B5" w:rsidRPr="00A10018" w:rsidRDefault="00CF68B5" w:rsidP="00C90BCB">
      <w:pPr>
        <w:tabs>
          <w:tab w:val="left" w:pos="1276"/>
          <w:tab w:val="right" w:pos="9000"/>
        </w:tabs>
        <w:jc w:val="both"/>
      </w:pPr>
    </w:p>
    <w:p w14:paraId="39BE5ADB" w14:textId="22CB3653" w:rsidR="00CF68B5" w:rsidRPr="00A10018" w:rsidRDefault="00262C37" w:rsidP="00E14535">
      <w:pPr>
        <w:pStyle w:val="Odsekzoznamu"/>
        <w:numPr>
          <w:ilvl w:val="1"/>
          <w:numId w:val="5"/>
        </w:numPr>
        <w:tabs>
          <w:tab w:val="left" w:pos="1276"/>
          <w:tab w:val="right" w:pos="9000"/>
        </w:tabs>
        <w:ind w:left="567" w:hanging="567"/>
        <w:jc w:val="both"/>
        <w:rPr>
          <w:color w:val="000000" w:themeColor="text1"/>
        </w:rPr>
      </w:pPr>
      <w:r w:rsidRPr="00A10018">
        <w:rPr>
          <w:color w:val="000000" w:themeColor="text1"/>
        </w:rPr>
        <w:t>Miestom odovzdania projektovej dokumentácie</w:t>
      </w:r>
      <w:r w:rsidR="00F77D85" w:rsidRPr="00A10018">
        <w:rPr>
          <w:color w:val="000000" w:themeColor="text1"/>
        </w:rPr>
        <w:t xml:space="preserve"> a kladných stanovísk dotknutých orgánov a organizácií</w:t>
      </w:r>
      <w:r w:rsidRPr="00A10018">
        <w:rPr>
          <w:color w:val="000000" w:themeColor="text1"/>
        </w:rPr>
        <w:t xml:space="preserve"> podľa bodu 4.1</w:t>
      </w:r>
      <w:r w:rsidR="00F77D85" w:rsidRPr="00A10018">
        <w:rPr>
          <w:color w:val="000000" w:themeColor="text1"/>
        </w:rPr>
        <w:t xml:space="preserve"> </w:t>
      </w:r>
      <w:r w:rsidRPr="00A10018">
        <w:rPr>
          <w:color w:val="000000" w:themeColor="text1"/>
        </w:rPr>
        <w:t>písm. A)</w:t>
      </w:r>
      <w:r w:rsidR="00C43678" w:rsidRPr="00A10018">
        <w:rPr>
          <w:color w:val="000000" w:themeColor="text1"/>
        </w:rPr>
        <w:t xml:space="preserve"> a B)</w:t>
      </w:r>
      <w:r w:rsidRPr="00A10018">
        <w:rPr>
          <w:color w:val="000000" w:themeColor="text1"/>
        </w:rPr>
        <w:t xml:space="preserve"> je sídlo objednávateľa. Miestom vykonávania AD podľa bodu 4.1 písm. </w:t>
      </w:r>
      <w:r w:rsidR="00592BA2" w:rsidRPr="00A10018">
        <w:rPr>
          <w:color w:val="000000" w:themeColor="text1"/>
        </w:rPr>
        <w:t>C</w:t>
      </w:r>
      <w:r w:rsidRPr="00A10018">
        <w:rPr>
          <w:color w:val="000000" w:themeColor="text1"/>
        </w:rPr>
        <w:t>) je stavenisko určené na realizáciu stavby.</w:t>
      </w:r>
    </w:p>
    <w:p w14:paraId="56B05D2C" w14:textId="77777777" w:rsidR="00CF68B5" w:rsidRPr="00A10018" w:rsidRDefault="00CF68B5" w:rsidP="00E14535">
      <w:pPr>
        <w:pStyle w:val="Odsekzoznamu"/>
        <w:tabs>
          <w:tab w:val="left" w:pos="1276"/>
          <w:tab w:val="right" w:pos="9000"/>
        </w:tabs>
        <w:ind w:left="567" w:hanging="567"/>
        <w:jc w:val="both"/>
      </w:pPr>
    </w:p>
    <w:p w14:paraId="46F3441D" w14:textId="55D3DBBB" w:rsidR="00CF68B5" w:rsidRPr="00A10018" w:rsidRDefault="00A932F9" w:rsidP="00E14535">
      <w:pPr>
        <w:pStyle w:val="Odsekzoznamu"/>
        <w:numPr>
          <w:ilvl w:val="1"/>
          <w:numId w:val="5"/>
        </w:numPr>
        <w:autoSpaceDE w:val="0"/>
        <w:autoSpaceDN w:val="0"/>
        <w:adjustRightInd w:val="0"/>
        <w:ind w:left="567" w:hanging="567"/>
        <w:jc w:val="both"/>
        <w:rPr>
          <w:bCs/>
        </w:rPr>
      </w:pPr>
      <w:r w:rsidRPr="00A10018">
        <w:t>Termíny</w:t>
      </w:r>
      <w:r w:rsidR="00A86D3A" w:rsidRPr="00A10018">
        <w:t xml:space="preserve"> </w:t>
      </w:r>
      <w:r w:rsidR="009F7219" w:rsidRPr="00A10018">
        <w:t>plnenia diela</w:t>
      </w:r>
    </w:p>
    <w:p w14:paraId="7D88F249" w14:textId="36486906" w:rsidR="00CF68B5" w:rsidRPr="00A10018" w:rsidRDefault="009F7219" w:rsidP="00E14535">
      <w:pPr>
        <w:pStyle w:val="Odsekzoznamu"/>
        <w:numPr>
          <w:ilvl w:val="0"/>
          <w:numId w:val="14"/>
        </w:numPr>
        <w:autoSpaceDE w:val="0"/>
        <w:autoSpaceDN w:val="0"/>
        <w:adjustRightInd w:val="0"/>
        <w:ind w:left="1134" w:hanging="567"/>
        <w:jc w:val="both"/>
      </w:pPr>
      <w:r w:rsidRPr="00A10018">
        <w:t xml:space="preserve">podľa </w:t>
      </w:r>
      <w:r w:rsidR="009D333A" w:rsidRPr="00A10018">
        <w:t>bodu</w:t>
      </w:r>
      <w:r w:rsidRPr="00A10018">
        <w:t xml:space="preserve"> 4.1</w:t>
      </w:r>
      <w:r w:rsidR="00A86D3A" w:rsidRPr="00A10018">
        <w:t xml:space="preserve"> písm. A)</w:t>
      </w:r>
      <w:r w:rsidRPr="00A10018">
        <w:t xml:space="preserve"> </w:t>
      </w:r>
      <w:r w:rsidR="007179C0" w:rsidRPr="00A10018">
        <w:t>a</w:t>
      </w:r>
      <w:r w:rsidR="00B867CA" w:rsidRPr="00A10018">
        <w:t> </w:t>
      </w:r>
      <w:r w:rsidR="007179C0" w:rsidRPr="00A10018">
        <w:t>písm</w:t>
      </w:r>
      <w:r w:rsidR="00B867CA" w:rsidRPr="00A10018">
        <w:t>.</w:t>
      </w:r>
      <w:r w:rsidR="007179C0" w:rsidRPr="00A10018">
        <w:t xml:space="preserve"> B)</w:t>
      </w:r>
      <w:r w:rsidR="00CD04A1" w:rsidRPr="00A10018">
        <w:t xml:space="preserve">, </w:t>
      </w:r>
      <w:r w:rsidRPr="00A10018">
        <w:t xml:space="preserve">sa považujú za dodržané, </w:t>
      </w:r>
      <w:r w:rsidRPr="00A10018">
        <w:rPr>
          <w:snapToGrid w:val="0"/>
          <w:lang w:eastAsia="cs-CZ"/>
        </w:rPr>
        <w:t>ak</w:t>
      </w:r>
    </w:p>
    <w:p w14:paraId="09C3CDFD" w14:textId="6DA35479" w:rsidR="00CF68B5" w:rsidRPr="00A10018" w:rsidRDefault="00A26C41" w:rsidP="00E14535">
      <w:pPr>
        <w:pStyle w:val="Odsekzoznamu"/>
        <w:autoSpaceDE w:val="0"/>
        <w:autoSpaceDN w:val="0"/>
        <w:adjustRightInd w:val="0"/>
        <w:ind w:left="1701" w:hanging="567"/>
        <w:jc w:val="both"/>
      </w:pPr>
      <w:r w:rsidRPr="00A10018">
        <w:rPr>
          <w:snapToGrid w:val="0"/>
          <w:lang w:eastAsia="cs-CZ"/>
        </w:rPr>
        <w:t>-</w:t>
      </w:r>
      <w:r w:rsidR="004371D4" w:rsidRPr="00A10018">
        <w:rPr>
          <w:snapToGrid w:val="0"/>
          <w:lang w:eastAsia="cs-CZ"/>
        </w:rPr>
        <w:tab/>
      </w:r>
      <w:r w:rsidR="00A86D3A" w:rsidRPr="00A10018">
        <w:rPr>
          <w:snapToGrid w:val="0"/>
          <w:lang w:eastAsia="cs-CZ"/>
        </w:rPr>
        <w:t>zhotoviteľ</w:t>
      </w:r>
      <w:r w:rsidR="00867BB0" w:rsidRPr="00A10018">
        <w:t xml:space="preserve"> </w:t>
      </w:r>
      <w:r w:rsidR="00A86D3A" w:rsidRPr="00A10018">
        <w:t xml:space="preserve">predloží objednávateľovi na pripomienkovanie koncept </w:t>
      </w:r>
      <w:r w:rsidR="00596A70" w:rsidRPr="00A10018">
        <w:t>projektovej dokumentácie</w:t>
      </w:r>
      <w:r w:rsidR="00A86D3A" w:rsidRPr="00A10018">
        <w:t xml:space="preserve"> (textovú časť s príslušnou </w:t>
      </w:r>
      <w:r w:rsidR="00596A70" w:rsidRPr="00A10018">
        <w:t>výkresovou dokumentáciou)</w:t>
      </w:r>
      <w:r w:rsidR="00D63C03" w:rsidRPr="00A10018">
        <w:t>,</w:t>
      </w:r>
      <w:r w:rsidR="00596A70" w:rsidRPr="00A10018">
        <w:t xml:space="preserve"> </w:t>
      </w:r>
      <w:r w:rsidR="00B37333" w:rsidRPr="00A10018">
        <w:t>ktor</w:t>
      </w:r>
      <w:r w:rsidR="00862C2D" w:rsidRPr="00A10018">
        <w:t>ý</w:t>
      </w:r>
      <w:r w:rsidR="00B37333" w:rsidRPr="00A10018">
        <w:t xml:space="preserve"> bude obsahovať všetky pripomienky dotknutých subjektov po predbežnom prerokovaní projektovej dokumentácie</w:t>
      </w:r>
      <w:r w:rsidR="00D63C03" w:rsidRPr="00A10018">
        <w:t>,</w:t>
      </w:r>
      <w:r w:rsidR="00862C2D" w:rsidRPr="00A10018">
        <w:t xml:space="preserve"> </w:t>
      </w:r>
      <w:r w:rsidR="00B37333" w:rsidRPr="00A10018">
        <w:t>ako aj pripomienky, stanoviská a vyjadrenia dotknutých orgánov v jednotlivých štádiách po</w:t>
      </w:r>
      <w:r w:rsidR="00862C2D" w:rsidRPr="00A10018">
        <w:t>vo</w:t>
      </w:r>
      <w:r w:rsidR="00B37333" w:rsidRPr="00A10018">
        <w:t xml:space="preserve">ľovania stavby (ak </w:t>
      </w:r>
      <w:r w:rsidR="00D63C03" w:rsidRPr="00A10018">
        <w:t xml:space="preserve">už </w:t>
      </w:r>
      <w:r w:rsidR="00B37333" w:rsidRPr="00A10018">
        <w:t xml:space="preserve">budú k dispozícii) a to všetko </w:t>
      </w:r>
      <w:r w:rsidR="006B4239" w:rsidRPr="00A10018">
        <w:t xml:space="preserve">najneskôr </w:t>
      </w:r>
      <w:r w:rsidR="00867BB0" w:rsidRPr="00A10018">
        <w:t>14</w:t>
      </w:r>
      <w:r w:rsidR="00596A70" w:rsidRPr="00A10018">
        <w:t xml:space="preserve"> kalendárnych</w:t>
      </w:r>
      <w:r w:rsidR="00A86D3A" w:rsidRPr="00A10018">
        <w:t xml:space="preserve"> dní pred termínom </w:t>
      </w:r>
      <w:r w:rsidR="00596A70" w:rsidRPr="00A10018">
        <w:t>jej odovzdania zhotoviteľovi</w:t>
      </w:r>
      <w:r w:rsidR="00A86D3A" w:rsidRPr="00A10018">
        <w:t xml:space="preserve"> na dobu </w:t>
      </w:r>
      <w:r w:rsidR="00596A70" w:rsidRPr="00A10018">
        <w:t xml:space="preserve">najmenej </w:t>
      </w:r>
      <w:r w:rsidR="00867BB0" w:rsidRPr="00A10018">
        <w:t>5</w:t>
      </w:r>
      <w:r w:rsidR="00596A70" w:rsidRPr="00A10018">
        <w:t xml:space="preserve"> </w:t>
      </w:r>
      <w:r w:rsidR="00AF063B" w:rsidRPr="00A10018">
        <w:t xml:space="preserve">pracovných </w:t>
      </w:r>
      <w:r w:rsidR="00A86D3A" w:rsidRPr="00A10018">
        <w:t>dní</w:t>
      </w:r>
      <w:r w:rsidR="00D63C03" w:rsidRPr="00A10018">
        <w:t>,</w:t>
      </w:r>
      <w:r w:rsidR="00A86D3A" w:rsidRPr="00A10018">
        <w:rPr>
          <w:snapToGrid w:val="0"/>
          <w:lang w:eastAsia="cs-CZ"/>
        </w:rPr>
        <w:t xml:space="preserve"> </w:t>
      </w:r>
      <w:r w:rsidR="00241C3D" w:rsidRPr="00A10018">
        <w:rPr>
          <w:snapToGrid w:val="0"/>
          <w:lang w:eastAsia="cs-CZ"/>
        </w:rPr>
        <w:t>a následne</w:t>
      </w:r>
    </w:p>
    <w:p w14:paraId="37C212F1" w14:textId="0186C620" w:rsidR="00CF68B5" w:rsidRPr="00A10018" w:rsidRDefault="00867BB0" w:rsidP="00E14535">
      <w:pPr>
        <w:pStyle w:val="Odsekzoznamu"/>
        <w:autoSpaceDE w:val="0"/>
        <w:autoSpaceDN w:val="0"/>
        <w:adjustRightInd w:val="0"/>
        <w:ind w:left="1701" w:hanging="567"/>
        <w:jc w:val="both"/>
      </w:pPr>
      <w:r w:rsidRPr="00A10018">
        <w:t>-</w:t>
      </w:r>
      <w:r w:rsidR="004371D4" w:rsidRPr="00A10018">
        <w:rPr>
          <w:snapToGrid w:val="0"/>
          <w:lang w:eastAsia="cs-CZ"/>
        </w:rPr>
        <w:tab/>
      </w:r>
      <w:r w:rsidRPr="00A10018">
        <w:t xml:space="preserve">zhotoviteľ písomne vyzve objednávateľa na prevzatie </w:t>
      </w:r>
      <w:r w:rsidR="00CE18B4" w:rsidRPr="00A10018">
        <w:t>riadne vypracovanej projektovej dokumentácie, ktorá</w:t>
      </w:r>
      <w:r w:rsidR="009F14DB" w:rsidRPr="00A10018">
        <w:t xml:space="preserve"> bola prerokovaná</w:t>
      </w:r>
      <w:r w:rsidR="00FB65C8" w:rsidRPr="00A10018">
        <w:t xml:space="preserve"> s dotknutými orgánmi a organizáciami</w:t>
      </w:r>
      <w:r w:rsidR="009F14DB" w:rsidRPr="00A10018">
        <w:t xml:space="preserve"> </w:t>
      </w:r>
      <w:r w:rsidRPr="00A10018">
        <w:t xml:space="preserve"> </w:t>
      </w:r>
      <w:r w:rsidR="009F14DB" w:rsidRPr="00A10018">
        <w:t xml:space="preserve">a </w:t>
      </w:r>
      <w:r w:rsidR="00CE18B4" w:rsidRPr="00A10018">
        <w:t>obsahuj</w:t>
      </w:r>
      <w:r w:rsidR="009F14DB" w:rsidRPr="00A10018">
        <w:t>e</w:t>
      </w:r>
      <w:r w:rsidR="00CE18B4" w:rsidRPr="00A10018">
        <w:t xml:space="preserve"> </w:t>
      </w:r>
      <w:r w:rsidR="00FB65C8" w:rsidRPr="00A10018">
        <w:t xml:space="preserve"> ich </w:t>
      </w:r>
      <w:r w:rsidRPr="00A10018">
        <w:t>dôvodné a odsúhlasené pripomienky podľa tejto zmluvy najneskôr 3 pracovné dni pred uplynutím konkrétneho termínu plnenia a </w:t>
      </w:r>
    </w:p>
    <w:p w14:paraId="5C99D83F" w14:textId="44C219D7" w:rsidR="00F77D85" w:rsidRPr="00A10018" w:rsidRDefault="00337347" w:rsidP="00E14535">
      <w:pPr>
        <w:pStyle w:val="Odsekzoznamu"/>
        <w:autoSpaceDE w:val="0"/>
        <w:autoSpaceDN w:val="0"/>
        <w:adjustRightInd w:val="0"/>
        <w:ind w:left="1701" w:hanging="567"/>
        <w:jc w:val="both"/>
      </w:pPr>
      <w:r w:rsidRPr="00A10018">
        <w:rPr>
          <w:snapToGrid w:val="0"/>
          <w:lang w:eastAsia="cs-CZ"/>
        </w:rPr>
        <w:t>-</w:t>
      </w:r>
      <w:r w:rsidR="0077736B" w:rsidRPr="00A10018">
        <w:rPr>
          <w:snapToGrid w:val="0"/>
          <w:lang w:eastAsia="cs-CZ"/>
        </w:rPr>
        <w:tab/>
      </w:r>
      <w:r w:rsidR="00D57B31" w:rsidRPr="00A10018">
        <w:rPr>
          <w:snapToGrid w:val="0"/>
          <w:lang w:eastAsia="cs-CZ"/>
        </w:rPr>
        <w:t>zároveň sa prevzatie projektovej dokumentácie uskutoční najneskôr v posledný deň konkrétneho termínu plnenia. Objednávateľ je oprávnený projektovú dokumentáciu pred jej prevzatím skontrolovať a odmietnuť jej prevzatie ak bude vykazovať vady. Zhotoviteľ je povinný zistené vady odstrániť tak, aby projektová dokumentácia bola pripravená na odovzdanie v posledný deň konkrétneho termínu plnenia. V prípade, ak projektová dokumentácia nebude vykazovať vady, potvrdí poverený stavebno-technický dozor objednávateľa jej prevzatie písomným potvrdením súpisu odovzdanej projektovej dokumentácie. Písomný súpis projektovej dokumentácie bude vyhotovený v dvoch rovnopisoch, po jednom pre každú zmluvnú stranu. Zodpovednosť zhotoviteľa za vady diela týmto nie je dotknutá.</w:t>
      </w:r>
    </w:p>
    <w:p w14:paraId="2B5D6B96" w14:textId="214676FE" w:rsidR="00CF68B5" w:rsidRPr="00A10018" w:rsidRDefault="00F77D85" w:rsidP="00E14535">
      <w:pPr>
        <w:pStyle w:val="Odsekzoznamu"/>
        <w:autoSpaceDE w:val="0"/>
        <w:autoSpaceDN w:val="0"/>
        <w:adjustRightInd w:val="0"/>
        <w:ind w:left="1701" w:hanging="567"/>
        <w:jc w:val="both"/>
        <w:rPr>
          <w:bCs/>
          <w:color w:val="000000" w:themeColor="text1"/>
        </w:rPr>
      </w:pPr>
      <w:r w:rsidRPr="00A10018">
        <w:t>-</w:t>
      </w:r>
      <w:r w:rsidRPr="00A10018">
        <w:rPr>
          <w:color w:val="FF0000"/>
        </w:rPr>
        <w:tab/>
      </w:r>
      <w:r w:rsidRPr="00A10018">
        <w:rPr>
          <w:color w:val="000000" w:themeColor="text1"/>
        </w:rPr>
        <w:t>zhotovite</w:t>
      </w:r>
      <w:r w:rsidR="003717AF" w:rsidRPr="00A10018">
        <w:rPr>
          <w:color w:val="000000" w:themeColor="text1"/>
        </w:rPr>
        <w:t>ľ odovzdá objednávateľovi všetky kladné stanoviská dotknutých orgánov a organizácii potrebných pre vydanie stavebného povolenia</w:t>
      </w:r>
      <w:r w:rsidR="0077736B" w:rsidRPr="00A10018">
        <w:rPr>
          <w:color w:val="000000" w:themeColor="text1"/>
        </w:rPr>
        <w:t>;</w:t>
      </w:r>
    </w:p>
    <w:p w14:paraId="39F530A2" w14:textId="2D98980D" w:rsidR="00CF68B5" w:rsidRPr="00A10018" w:rsidRDefault="00FE2BFE" w:rsidP="00E14535">
      <w:pPr>
        <w:pStyle w:val="Odsekzoznamu"/>
        <w:numPr>
          <w:ilvl w:val="0"/>
          <w:numId w:val="14"/>
        </w:numPr>
        <w:ind w:left="1134" w:hanging="567"/>
        <w:jc w:val="both"/>
      </w:pPr>
      <w:r w:rsidRPr="00A10018">
        <w:lastRenderedPageBreak/>
        <w:t xml:space="preserve">podľa </w:t>
      </w:r>
      <w:r w:rsidR="009D333A" w:rsidRPr="00A10018">
        <w:t>bodu</w:t>
      </w:r>
      <w:r w:rsidRPr="00A10018">
        <w:t>.</w:t>
      </w:r>
      <w:r w:rsidR="00EB49E9" w:rsidRPr="00A10018">
        <w:t xml:space="preserve"> 4.1 písm. </w:t>
      </w:r>
      <w:r w:rsidR="009B2B5F" w:rsidRPr="00A10018">
        <w:t>C</w:t>
      </w:r>
      <w:r w:rsidR="00EB49E9" w:rsidRPr="00A10018">
        <w:t xml:space="preserve">) </w:t>
      </w:r>
      <w:r w:rsidRPr="00A10018">
        <w:t xml:space="preserve">sa považuje za dodržaný </w:t>
      </w:r>
      <w:r w:rsidR="00116B18" w:rsidRPr="00A10018">
        <w:t>riadnym vykonaním AD</w:t>
      </w:r>
      <w:r w:rsidRPr="00A10018">
        <w:t xml:space="preserve"> podľa tejto zmluvy, príslušných všeobecne záväzných právnych predpisov a platných technických noriem (STN a EN)</w:t>
      </w:r>
      <w:r w:rsidR="00AE5B79" w:rsidRPr="00A10018">
        <w:t xml:space="preserve"> a</w:t>
      </w:r>
      <w:r w:rsidR="00FE4B76" w:rsidRPr="00A10018">
        <w:t xml:space="preserve"> vykonanie AD </w:t>
      </w:r>
      <w:r w:rsidR="00AE5B79" w:rsidRPr="00A10018">
        <w:t>potvrd</w:t>
      </w:r>
      <w:r w:rsidR="00FE4B76" w:rsidRPr="00A10018">
        <w:t xml:space="preserve">í </w:t>
      </w:r>
      <w:r w:rsidR="00EB49E9" w:rsidRPr="00A10018">
        <w:t>stavebno-</w:t>
      </w:r>
      <w:r w:rsidR="00FE4B76" w:rsidRPr="00A10018">
        <w:t>technický dozor objednávateľa na</w:t>
      </w:r>
      <w:r w:rsidR="00AE5B79" w:rsidRPr="00A10018">
        <w:t xml:space="preserve"> výkaz</w:t>
      </w:r>
      <w:r w:rsidR="00FE4B76" w:rsidRPr="00A10018">
        <w:t>e</w:t>
      </w:r>
      <w:r w:rsidR="00AE5B79" w:rsidRPr="00A10018">
        <w:t xml:space="preserve"> skutočne </w:t>
      </w:r>
      <w:r w:rsidR="00FE4B76" w:rsidRPr="00A10018">
        <w:t xml:space="preserve">vykonaných hodín AD. </w:t>
      </w:r>
    </w:p>
    <w:p w14:paraId="0E579A36" w14:textId="77777777" w:rsidR="00CF68B5" w:rsidRPr="00A10018" w:rsidRDefault="00CF68B5" w:rsidP="00E14535">
      <w:pPr>
        <w:jc w:val="both"/>
      </w:pPr>
    </w:p>
    <w:p w14:paraId="51C3B78C" w14:textId="4B5BF56D" w:rsidR="00CF68B5" w:rsidRPr="00A10018" w:rsidRDefault="00867BB0" w:rsidP="00E14535">
      <w:pPr>
        <w:pStyle w:val="Odsekzoznamu"/>
        <w:numPr>
          <w:ilvl w:val="1"/>
          <w:numId w:val="17"/>
        </w:numPr>
        <w:ind w:left="567" w:hanging="567"/>
        <w:jc w:val="both"/>
      </w:pPr>
      <w:bookmarkStart w:id="4" w:name="_Ref41481813"/>
      <w:r w:rsidRPr="00A10018">
        <w:t xml:space="preserve">Požiadavky alebo pripomienky objednávateľa na dopracovanie, prepracovanie a/alebo úpravy takejto príslušnej časti diela, ktoré </w:t>
      </w:r>
      <w:r w:rsidR="00DF75B6" w:rsidRPr="00A10018">
        <w:t xml:space="preserve">vznikli ako dôsledok nesplnenia pokynov </w:t>
      </w:r>
      <w:r w:rsidRPr="00A10018">
        <w:t>o</w:t>
      </w:r>
      <w:r w:rsidR="00DF75B6" w:rsidRPr="00A10018">
        <w:t xml:space="preserve">bjednávateľa udelených </w:t>
      </w:r>
      <w:r w:rsidRPr="00A10018">
        <w:t>z</w:t>
      </w:r>
      <w:r w:rsidR="00DF75B6" w:rsidRPr="00A10018">
        <w:t>hotoviteľo</w:t>
      </w:r>
      <w:r w:rsidRPr="00A10018">
        <w:t>vi</w:t>
      </w:r>
      <w:r w:rsidR="00DF75B6" w:rsidRPr="00A10018">
        <w:t xml:space="preserve"> alebo sú výsledkom vadného plnenia </w:t>
      </w:r>
      <w:r w:rsidRPr="00A10018">
        <w:t>diela z</w:t>
      </w:r>
      <w:r w:rsidR="00DF75B6" w:rsidRPr="00A10018">
        <w:t>hotoviteľ</w:t>
      </w:r>
      <w:r w:rsidRPr="00A10018">
        <w:t>om</w:t>
      </w:r>
      <w:r w:rsidR="00DF75B6" w:rsidRPr="00A10018">
        <w:t xml:space="preserve"> alebo</w:t>
      </w:r>
      <w:r w:rsidRPr="00A10018">
        <w:t xml:space="preserve"> </w:t>
      </w:r>
      <w:r w:rsidR="00DF75B6" w:rsidRPr="00A10018">
        <w:t xml:space="preserve">vznikli ako dôsledok porušenia povinností </w:t>
      </w:r>
      <w:r w:rsidRPr="00A10018">
        <w:t>z</w:t>
      </w:r>
      <w:r w:rsidR="00DF75B6" w:rsidRPr="00A10018">
        <w:t>hotoviteľa zabezpečiť zapracovanie všetkých pripomienok uvedených v úradných rozhodnutiach a povoleniach, ako aj požiadavkách</w:t>
      </w:r>
      <w:r w:rsidR="00B37333" w:rsidRPr="00A10018">
        <w:t>, stanoviskách, vyjadreniach,</w:t>
      </w:r>
      <w:r w:rsidR="00DF75B6" w:rsidRPr="00A10018">
        <w:t xml:space="preserve"> a námietkach orgánov štátnej správy, samosprávy, správcov jednotlivých inžinierskych sietí a iných dotknutých osôb,</w:t>
      </w:r>
      <w:r w:rsidRPr="00A10018">
        <w:t xml:space="preserve"> </w:t>
      </w:r>
      <w:r w:rsidR="00DF75B6" w:rsidRPr="00A10018">
        <w:t xml:space="preserve">musia byť </w:t>
      </w:r>
      <w:r w:rsidRPr="00A10018">
        <w:t>z</w:t>
      </w:r>
      <w:r w:rsidR="00DF75B6" w:rsidRPr="00A10018">
        <w:t>hotoviteľom odstránené na jeho náklady najneskôr do dohodnutého termínu uvedeného v</w:t>
      </w:r>
      <w:r w:rsidRPr="00A10018">
        <w:t xml:space="preserve"> tejto</w:t>
      </w:r>
      <w:r w:rsidR="00DF75B6" w:rsidRPr="00A10018">
        <w:t xml:space="preserve"> </w:t>
      </w:r>
      <w:r w:rsidRPr="00A10018">
        <w:t>z</w:t>
      </w:r>
      <w:r w:rsidR="00DF75B6" w:rsidRPr="00A10018">
        <w:t xml:space="preserve">mluve na odovzdanie príslušnej časti </w:t>
      </w:r>
      <w:r w:rsidRPr="00A10018">
        <w:t>d</w:t>
      </w:r>
      <w:r w:rsidR="00DF75B6" w:rsidRPr="00A10018">
        <w:t>iela.</w:t>
      </w:r>
    </w:p>
    <w:p w14:paraId="5C655CF6" w14:textId="77777777" w:rsidR="00CF68B5" w:rsidRPr="00A10018" w:rsidRDefault="00CF68B5" w:rsidP="00E14535">
      <w:pPr>
        <w:ind w:left="567" w:hanging="567"/>
        <w:jc w:val="both"/>
      </w:pPr>
    </w:p>
    <w:p w14:paraId="37AC20CF" w14:textId="16456222" w:rsidR="00CF68B5" w:rsidRPr="00A10018" w:rsidRDefault="00867BB0" w:rsidP="00E14535">
      <w:pPr>
        <w:pStyle w:val="Odsekzoznamu"/>
        <w:numPr>
          <w:ilvl w:val="1"/>
          <w:numId w:val="17"/>
        </w:numPr>
        <w:ind w:left="567" w:hanging="567"/>
        <w:jc w:val="both"/>
      </w:pPr>
      <w:bookmarkStart w:id="5" w:name="_Ref41654747"/>
      <w:r w:rsidRPr="00A10018">
        <w:t>Zhotoviteľ je povinný do 7 kalendárnych dní od podpísania tejto zmluvy zvolať vstupn</w:t>
      </w:r>
      <w:r w:rsidR="00D93B03" w:rsidRPr="00A10018">
        <w:t>é</w:t>
      </w:r>
      <w:r w:rsidRPr="00A10018">
        <w:t xml:space="preserve"> </w:t>
      </w:r>
      <w:r w:rsidR="00D93B03" w:rsidRPr="00A10018">
        <w:t>koordinačné stretnutie</w:t>
      </w:r>
      <w:r w:rsidRPr="00A10018">
        <w:t xml:space="preserve"> </w:t>
      </w:r>
      <w:r w:rsidR="008C32C6" w:rsidRPr="00A10018">
        <w:t xml:space="preserve">osobne alebo prostredníctvom </w:t>
      </w:r>
      <w:proofErr w:type="spellStart"/>
      <w:r w:rsidR="008C32C6" w:rsidRPr="00A10018">
        <w:t>videohovoru</w:t>
      </w:r>
      <w:proofErr w:type="spellEnd"/>
      <w:r w:rsidR="008C32C6" w:rsidRPr="00A10018">
        <w:t xml:space="preserve"> (online) na zabezpečenej platforme </w:t>
      </w:r>
      <w:r w:rsidRPr="00A10018">
        <w:t xml:space="preserve">za účasti </w:t>
      </w:r>
      <w:r w:rsidR="00881CD2" w:rsidRPr="00A10018">
        <w:t xml:space="preserve">poverených zástupcov </w:t>
      </w:r>
      <w:r w:rsidRPr="00A10018">
        <w:t xml:space="preserve">zmluvných strán, na ktorom si zmluvné strany v písomnej forme dohodnú termíny </w:t>
      </w:r>
      <w:r w:rsidR="00D93B03" w:rsidRPr="00A10018">
        <w:t>koordinačných stretnutí</w:t>
      </w:r>
      <w:r w:rsidRPr="00A10018">
        <w:t xml:space="preserve">, na ktorých bude </w:t>
      </w:r>
      <w:r w:rsidR="0077736B" w:rsidRPr="00A10018">
        <w:t xml:space="preserve">zhotoviteľ </w:t>
      </w:r>
      <w:r w:rsidRPr="00A10018">
        <w:t xml:space="preserve">informovať objednávateľa o stave rozpracovanosti diela. Zo vstupného </w:t>
      </w:r>
      <w:r w:rsidR="00D93B03" w:rsidRPr="00A10018">
        <w:t>koordinačného stretnutia</w:t>
      </w:r>
      <w:r w:rsidRPr="00A10018">
        <w:t xml:space="preserve"> a ďalších </w:t>
      </w:r>
      <w:r w:rsidR="00D93B03" w:rsidRPr="00A10018">
        <w:t>koordinačných stretnutí</w:t>
      </w:r>
      <w:r w:rsidRPr="00A10018">
        <w:t xml:space="preserve"> vyhotoví zhotoviteľ písomný záznam, ktorý obratom odovzdá alebo písomne odošle objednávateľovi.</w:t>
      </w:r>
      <w:bookmarkEnd w:id="4"/>
      <w:bookmarkEnd w:id="5"/>
      <w:r w:rsidR="00FC4498" w:rsidRPr="00A10018">
        <w:t xml:space="preserve"> V prípade vzniku potreby </w:t>
      </w:r>
      <w:r w:rsidR="00EE39A3" w:rsidRPr="00A10018">
        <w:t xml:space="preserve">zvolania mimoriadneho </w:t>
      </w:r>
      <w:r w:rsidR="00D93B03" w:rsidRPr="00A10018">
        <w:t>koordinačného stretnutia</w:t>
      </w:r>
      <w:r w:rsidR="00EE39A3" w:rsidRPr="00A10018">
        <w:t xml:space="preserve"> nad rámec termínov </w:t>
      </w:r>
      <w:r w:rsidR="00D93B03" w:rsidRPr="00A10018">
        <w:t>koordinačných stretnutí</w:t>
      </w:r>
      <w:r w:rsidR="00EE39A3" w:rsidRPr="00A10018">
        <w:t xml:space="preserve"> podľa prvej vety, je ktorákoľvek zo zmluvných strán oprávnená písomnou výzvou </w:t>
      </w:r>
      <w:r w:rsidR="00881CD2" w:rsidRPr="00A10018">
        <w:t xml:space="preserve">preukázateľne </w:t>
      </w:r>
      <w:r w:rsidR="00EE39A3" w:rsidRPr="00A10018">
        <w:t xml:space="preserve">doručenou druhej zmluvnej strane najmenej 5 pracovných dní pred navrhnutým termínom </w:t>
      </w:r>
      <w:r w:rsidR="00D93B03" w:rsidRPr="00A10018">
        <w:t>koordinačného stretnutia</w:t>
      </w:r>
      <w:r w:rsidR="00EE39A3" w:rsidRPr="00A10018">
        <w:t xml:space="preserve"> zvolať </w:t>
      </w:r>
      <w:r w:rsidR="00D93B03" w:rsidRPr="00A10018">
        <w:t>koordinačné stretnutie</w:t>
      </w:r>
      <w:r w:rsidR="00EE39A3" w:rsidRPr="00A10018">
        <w:t xml:space="preserve">. Vyzvaná zmluvná strana je povinná sa takéhoto </w:t>
      </w:r>
      <w:r w:rsidR="00D93B03" w:rsidRPr="00A10018">
        <w:t>koordinačného stretnutia</w:t>
      </w:r>
      <w:r w:rsidR="00EE39A3" w:rsidRPr="00A10018">
        <w:t xml:space="preserve"> zúčastniť</w:t>
      </w:r>
      <w:r w:rsidR="004901E3" w:rsidRPr="00A10018">
        <w:t xml:space="preserve">, alebo písomne </w:t>
      </w:r>
      <w:r w:rsidR="004318BA" w:rsidRPr="00A10018">
        <w:t xml:space="preserve">bezodkladne </w:t>
      </w:r>
      <w:r w:rsidR="004901E3" w:rsidRPr="00A10018">
        <w:t xml:space="preserve">ospravedlniť svoju neúčasť s uvedením objektívnych dôvodov brániacich jej v účasti a navrhnutím nového termínu </w:t>
      </w:r>
      <w:r w:rsidR="00E65A1A" w:rsidRPr="00A10018">
        <w:t xml:space="preserve">rovnako za dodržania podmienky doručenia </w:t>
      </w:r>
      <w:r w:rsidR="00CF07E4" w:rsidRPr="00A10018">
        <w:t xml:space="preserve">písomného </w:t>
      </w:r>
      <w:r w:rsidR="00E65A1A" w:rsidRPr="00A10018">
        <w:t xml:space="preserve">oznámenia 5 pracovných dní pred </w:t>
      </w:r>
      <w:r w:rsidR="00016B0D" w:rsidRPr="00A10018">
        <w:t>navrhnutým termínom</w:t>
      </w:r>
      <w:r w:rsidR="004901E3" w:rsidRPr="00A10018">
        <w:t>.</w:t>
      </w:r>
    </w:p>
    <w:p w14:paraId="61737E10" w14:textId="77777777" w:rsidR="00CF68B5" w:rsidRPr="00A10018" w:rsidRDefault="00CF68B5" w:rsidP="00E14535">
      <w:pPr>
        <w:pStyle w:val="Odsekzoznamu"/>
        <w:ind w:left="567" w:hanging="567"/>
        <w:jc w:val="both"/>
      </w:pPr>
    </w:p>
    <w:p w14:paraId="6F456C4F" w14:textId="32097E96" w:rsidR="006177D4" w:rsidRPr="00A10018" w:rsidRDefault="00B32715" w:rsidP="006177D4">
      <w:pPr>
        <w:pStyle w:val="Odsekzoznamu"/>
        <w:numPr>
          <w:ilvl w:val="1"/>
          <w:numId w:val="17"/>
        </w:numPr>
        <w:autoSpaceDE w:val="0"/>
        <w:autoSpaceDN w:val="0"/>
        <w:adjustRightInd w:val="0"/>
        <w:ind w:left="567" w:hanging="567"/>
        <w:contextualSpacing w:val="0"/>
        <w:jc w:val="both"/>
        <w:rPr>
          <w:snapToGrid w:val="0"/>
          <w:lang w:eastAsia="cs-CZ"/>
        </w:rPr>
      </w:pPr>
      <w:r w:rsidRPr="00A10018">
        <w:rPr>
          <w:snapToGrid w:val="0"/>
          <w:lang w:eastAsia="cs-CZ"/>
        </w:rPr>
        <w:t>Zhotoviteľ nie je v omeškaní s odovzdaním diela, ak realizácia diela nemohla byť začatá alebo musela byť prerušená z dôvodov, ktoré objektívne</w:t>
      </w:r>
      <w:r w:rsidR="00AE2A2B" w:rsidRPr="00A10018">
        <w:rPr>
          <w:snapToGrid w:val="0"/>
          <w:lang w:eastAsia="cs-CZ"/>
        </w:rPr>
        <w:t xml:space="preserve"> alebo</w:t>
      </w:r>
      <w:r w:rsidRPr="00A10018">
        <w:rPr>
          <w:snapToGrid w:val="0"/>
          <w:lang w:eastAsia="cs-CZ"/>
        </w:rPr>
        <w:t xml:space="preserve"> podľa platnej legislatívy neumožňujú realizáciu diela</w:t>
      </w:r>
      <w:r w:rsidR="006177D4" w:rsidRPr="00A10018">
        <w:rPr>
          <w:snapToGrid w:val="0"/>
          <w:lang w:eastAsia="cs-CZ"/>
        </w:rPr>
        <w:t>, a to najmä v dôsledku (i)</w:t>
      </w:r>
      <w:r w:rsidRPr="00A10018">
        <w:rPr>
          <w:snapToGrid w:val="0"/>
          <w:lang w:eastAsia="cs-CZ"/>
        </w:rPr>
        <w:t xml:space="preserve"> </w:t>
      </w:r>
      <w:r w:rsidR="006177D4" w:rsidRPr="00A10018">
        <w:rPr>
          <w:snapToGrid w:val="0"/>
          <w:lang w:eastAsia="cs-CZ"/>
        </w:rPr>
        <w:t>zmeny rozvojovej infraštruktúry dopravy a/alebo inžinierskych sietí,  (ii) vzniku majetkovo-právnych sporov, (iii) nečinnosti štátnych, resp. správnych orgánov, v územnom konaní, stavebnom konaní, kolaudačnom konaní alebo v konaniach súvisiacich so stavebným rozhodnutím alebo kolaudačným rozhodnutím, (iv) vydania právoplatného rozhodnutia súdu alebo správneho orgánu, ktoré bráni alebo obmedzuje zhotoviteľovi v plnení predmetu tejto Zmluvy alebo (v) omeškania objednávateľa s plnením jeho povinností, pokiaľ vykonanie/poskytnutie takéhoto plnenia je podmienkou plnenia predmetu tejto zmluvy.</w:t>
      </w:r>
    </w:p>
    <w:p w14:paraId="69B16CD7" w14:textId="77777777" w:rsidR="006177D4" w:rsidRPr="00A10018" w:rsidRDefault="006177D4" w:rsidP="008E3701">
      <w:pPr>
        <w:autoSpaceDE w:val="0"/>
        <w:autoSpaceDN w:val="0"/>
        <w:adjustRightInd w:val="0"/>
        <w:jc w:val="both"/>
        <w:rPr>
          <w:snapToGrid w:val="0"/>
          <w:lang w:eastAsia="cs-CZ"/>
        </w:rPr>
      </w:pPr>
    </w:p>
    <w:p w14:paraId="26B815FD" w14:textId="602C506B" w:rsidR="00CF68B5" w:rsidRPr="00A10018" w:rsidRDefault="00B32715" w:rsidP="00E648A7">
      <w:pPr>
        <w:pStyle w:val="Odsekzoznamu"/>
        <w:numPr>
          <w:ilvl w:val="1"/>
          <w:numId w:val="17"/>
        </w:numPr>
        <w:autoSpaceDE w:val="0"/>
        <w:autoSpaceDN w:val="0"/>
        <w:adjustRightInd w:val="0"/>
        <w:ind w:left="567" w:hanging="567"/>
        <w:contextualSpacing w:val="0"/>
        <w:jc w:val="both"/>
        <w:rPr>
          <w:snapToGrid w:val="0"/>
          <w:lang w:eastAsia="cs-CZ"/>
        </w:rPr>
      </w:pPr>
      <w:r w:rsidRPr="00A10018">
        <w:rPr>
          <w:snapToGrid w:val="0"/>
          <w:lang w:eastAsia="cs-CZ"/>
        </w:rPr>
        <w:t xml:space="preserve">Zhotoviteľ nie je v omeškaní s odovzdaním diela, ak omeškanie bolo spôsobené v dôsledku vyššej moci </w:t>
      </w:r>
      <w:r w:rsidR="00AE2A2B" w:rsidRPr="00A10018">
        <w:rPr>
          <w:snapToGrid w:val="0"/>
          <w:lang w:eastAsia="cs-CZ"/>
        </w:rPr>
        <w:t>spočívajúcej v mimoriadnej, nepredvídateľnej, neodvrátiteľnej alebo zhotoviteľom nezavinenej udalosti</w:t>
      </w:r>
      <w:r w:rsidRPr="00A10018">
        <w:rPr>
          <w:snapToGrid w:val="0"/>
          <w:lang w:eastAsia="cs-CZ"/>
        </w:rPr>
        <w:t xml:space="preserve"> (</w:t>
      </w:r>
      <w:r w:rsidR="00CF07E4" w:rsidRPr="00A10018">
        <w:rPr>
          <w:snapToGrid w:val="0"/>
          <w:lang w:eastAsia="cs-CZ"/>
        </w:rPr>
        <w:t>t.</w:t>
      </w:r>
      <w:r w:rsidR="00911426" w:rsidRPr="00A10018">
        <w:rPr>
          <w:snapToGrid w:val="0"/>
          <w:lang w:eastAsia="cs-CZ"/>
        </w:rPr>
        <w:t xml:space="preserve"> </w:t>
      </w:r>
      <w:r w:rsidR="00CF07E4" w:rsidRPr="00A10018">
        <w:rPr>
          <w:snapToGrid w:val="0"/>
          <w:lang w:eastAsia="cs-CZ"/>
        </w:rPr>
        <w:t xml:space="preserve">j. najmä, nie však výlučne </w:t>
      </w:r>
      <w:r w:rsidRPr="00A10018">
        <w:rPr>
          <w:snapToGrid w:val="0"/>
          <w:lang w:eastAsia="cs-CZ"/>
        </w:rPr>
        <w:t>živelná udalosť, občianske nepokoje, vojna</w:t>
      </w:r>
      <w:r w:rsidR="00AE2A2B" w:rsidRPr="00A10018">
        <w:rPr>
          <w:snapToGrid w:val="0"/>
          <w:lang w:eastAsia="cs-CZ"/>
        </w:rPr>
        <w:t xml:space="preserve"> </w:t>
      </w:r>
      <w:r w:rsidRPr="00A10018">
        <w:rPr>
          <w:snapToGrid w:val="0"/>
          <w:lang w:eastAsia="cs-CZ"/>
        </w:rPr>
        <w:t>a pod.). Zhotoviteľ je o takejto nemožnosti realizácie diela povinný písomne</w:t>
      </w:r>
      <w:r w:rsidR="00AF063B" w:rsidRPr="00A10018">
        <w:rPr>
          <w:snapToGrid w:val="0"/>
          <w:lang w:eastAsia="cs-CZ"/>
        </w:rPr>
        <w:t xml:space="preserve"> </w:t>
      </w:r>
      <w:r w:rsidRPr="00A10018">
        <w:rPr>
          <w:snapToGrid w:val="0"/>
          <w:lang w:eastAsia="cs-CZ"/>
        </w:rPr>
        <w:t>informovať objednávateľa najneskôr v</w:t>
      </w:r>
      <w:r w:rsidR="0077736B" w:rsidRPr="00A10018">
        <w:rPr>
          <w:snapToGrid w:val="0"/>
          <w:lang w:eastAsia="cs-CZ"/>
        </w:rPr>
        <w:t xml:space="preserve"> najbližší </w:t>
      </w:r>
      <w:r w:rsidR="00DE4D88" w:rsidRPr="00A10018">
        <w:rPr>
          <w:snapToGrid w:val="0"/>
          <w:lang w:eastAsia="cs-CZ"/>
        </w:rPr>
        <w:t xml:space="preserve">pracovný </w:t>
      </w:r>
      <w:r w:rsidRPr="00A10018">
        <w:rPr>
          <w:snapToGrid w:val="0"/>
          <w:lang w:eastAsia="cs-CZ"/>
        </w:rPr>
        <w:t xml:space="preserve">deň nasledujúci po </w:t>
      </w:r>
      <w:r w:rsidR="00AE2A2B" w:rsidRPr="00A10018">
        <w:rPr>
          <w:snapToGrid w:val="0"/>
          <w:lang w:eastAsia="cs-CZ"/>
        </w:rPr>
        <w:t>tom, čo sa o</w:t>
      </w:r>
      <w:r w:rsidRPr="00A10018">
        <w:rPr>
          <w:snapToGrid w:val="0"/>
          <w:lang w:eastAsia="cs-CZ"/>
        </w:rPr>
        <w:t xml:space="preserve"> vzniku takejto udalosti</w:t>
      </w:r>
      <w:r w:rsidR="00AE2A2B" w:rsidRPr="00A10018">
        <w:rPr>
          <w:snapToGrid w:val="0"/>
          <w:lang w:eastAsia="cs-CZ"/>
        </w:rPr>
        <w:t xml:space="preserve"> dozvedel</w:t>
      </w:r>
      <w:r w:rsidRPr="00A10018">
        <w:rPr>
          <w:snapToGrid w:val="0"/>
          <w:lang w:eastAsia="cs-CZ"/>
        </w:rPr>
        <w:t xml:space="preserve">. </w:t>
      </w:r>
      <w:r w:rsidR="00C96677" w:rsidRPr="00A10018">
        <w:rPr>
          <w:snapToGrid w:val="0"/>
          <w:lang w:eastAsia="cs-CZ"/>
        </w:rPr>
        <w:t>Zmluvné strany</w:t>
      </w:r>
      <w:r w:rsidRPr="00A10018">
        <w:rPr>
          <w:snapToGrid w:val="0"/>
          <w:lang w:eastAsia="cs-CZ"/>
        </w:rPr>
        <w:t xml:space="preserve"> sa </w:t>
      </w:r>
      <w:r w:rsidR="00C96677" w:rsidRPr="00A10018">
        <w:rPr>
          <w:snapToGrid w:val="0"/>
          <w:lang w:eastAsia="cs-CZ"/>
        </w:rPr>
        <w:t xml:space="preserve">v takomto prípade </w:t>
      </w:r>
      <w:r w:rsidRPr="00A10018">
        <w:rPr>
          <w:snapToGrid w:val="0"/>
          <w:lang w:eastAsia="cs-CZ"/>
        </w:rPr>
        <w:t>zaväzuj</w:t>
      </w:r>
      <w:r w:rsidR="00C96677" w:rsidRPr="00A10018">
        <w:rPr>
          <w:snapToGrid w:val="0"/>
          <w:lang w:eastAsia="cs-CZ"/>
        </w:rPr>
        <w:t>ú</w:t>
      </w:r>
      <w:r w:rsidRPr="00A10018">
        <w:rPr>
          <w:snapToGrid w:val="0"/>
          <w:lang w:eastAsia="cs-CZ"/>
        </w:rPr>
        <w:t xml:space="preserve"> </w:t>
      </w:r>
      <w:r w:rsidR="00F12B19" w:rsidRPr="00A10018">
        <w:rPr>
          <w:snapToGrid w:val="0"/>
          <w:lang w:eastAsia="cs-CZ"/>
        </w:rPr>
        <w:t>písomne</w:t>
      </w:r>
      <w:r w:rsidR="00C96677" w:rsidRPr="00A10018">
        <w:rPr>
          <w:snapToGrid w:val="0"/>
          <w:lang w:eastAsia="cs-CZ"/>
        </w:rPr>
        <w:t xml:space="preserve"> sa</w:t>
      </w:r>
      <w:r w:rsidRPr="00A10018">
        <w:rPr>
          <w:snapToGrid w:val="0"/>
          <w:lang w:eastAsia="cs-CZ"/>
        </w:rPr>
        <w:t xml:space="preserve"> dohodnúť </w:t>
      </w:r>
      <w:r w:rsidR="00DE4D88" w:rsidRPr="00A10018">
        <w:rPr>
          <w:snapToGrid w:val="0"/>
          <w:lang w:eastAsia="cs-CZ"/>
        </w:rPr>
        <w:t xml:space="preserve">v tejto súvislosti </w:t>
      </w:r>
      <w:r w:rsidRPr="00A10018">
        <w:rPr>
          <w:snapToGrid w:val="0"/>
          <w:lang w:eastAsia="cs-CZ"/>
        </w:rPr>
        <w:t>na primeranej zmene tejto zmluvy.</w:t>
      </w:r>
      <w:r w:rsidR="007479E6" w:rsidRPr="00A10018">
        <w:rPr>
          <w:snapToGrid w:val="0"/>
          <w:lang w:eastAsia="cs-CZ"/>
        </w:rPr>
        <w:t xml:space="preserve"> Za vyššiu moc sa nepovažuje prácene</w:t>
      </w:r>
      <w:r w:rsidR="00532E5B" w:rsidRPr="00A10018">
        <w:rPr>
          <w:snapToGrid w:val="0"/>
          <w:lang w:eastAsia="cs-CZ"/>
        </w:rPr>
        <w:t>schopnosť alebo iná absencia zamestnancov zhotoviteľa</w:t>
      </w:r>
      <w:r w:rsidR="00E34B5E" w:rsidRPr="00A10018">
        <w:rPr>
          <w:snapToGrid w:val="0"/>
          <w:lang w:eastAsia="cs-CZ"/>
        </w:rPr>
        <w:t xml:space="preserve"> alebo jeho subdodávateľov</w:t>
      </w:r>
      <w:r w:rsidR="00536E78" w:rsidRPr="00A10018">
        <w:rPr>
          <w:snapToGrid w:val="0"/>
          <w:lang w:eastAsia="cs-CZ"/>
        </w:rPr>
        <w:t>.</w:t>
      </w:r>
    </w:p>
    <w:p w14:paraId="7F304D25" w14:textId="77777777" w:rsidR="00CF68B5" w:rsidRPr="00A10018" w:rsidRDefault="00CF68B5" w:rsidP="00E14535">
      <w:pPr>
        <w:pStyle w:val="Odsekzoznamu"/>
        <w:ind w:left="567" w:hanging="567"/>
        <w:jc w:val="both"/>
      </w:pPr>
    </w:p>
    <w:p w14:paraId="1C31636D" w14:textId="3431A479" w:rsidR="00CF68B5" w:rsidRPr="00A10018" w:rsidRDefault="00B86F93" w:rsidP="00E14535">
      <w:pPr>
        <w:pStyle w:val="Odsekzoznamu"/>
        <w:numPr>
          <w:ilvl w:val="1"/>
          <w:numId w:val="17"/>
        </w:numPr>
        <w:ind w:left="567" w:hanging="567"/>
        <w:jc w:val="both"/>
      </w:pPr>
      <w:r w:rsidRPr="00A10018">
        <w:lastRenderedPageBreak/>
        <w:t xml:space="preserve">Ak zhotoviteľ dokončí dielo v rozsahu a za podmienok dohodnutých v tejto zmluve skôr, než </w:t>
      </w:r>
      <w:r w:rsidR="00DE4D88" w:rsidRPr="00A10018">
        <w:t>sú termíny</w:t>
      </w:r>
      <w:r w:rsidRPr="00A10018">
        <w:t xml:space="preserve"> uveden</w:t>
      </w:r>
      <w:r w:rsidR="0077736B" w:rsidRPr="00A10018">
        <w:t>é v</w:t>
      </w:r>
      <w:r w:rsidRPr="00A10018">
        <w:t xml:space="preserve"> </w:t>
      </w:r>
      <w:r w:rsidR="00DE4D88" w:rsidRPr="00A10018">
        <w:t>Čl</w:t>
      </w:r>
      <w:r w:rsidR="003B348E" w:rsidRPr="00A10018">
        <w:t>ánku</w:t>
      </w:r>
      <w:r w:rsidR="00DE4D88" w:rsidRPr="00A10018">
        <w:t xml:space="preserve"> </w:t>
      </w:r>
      <w:r w:rsidR="00473834" w:rsidRPr="00A10018">
        <w:t>IV</w:t>
      </w:r>
      <w:r w:rsidR="003B348E" w:rsidRPr="00A10018">
        <w:t xml:space="preserve"> tejto zmluvy</w:t>
      </w:r>
      <w:r w:rsidRPr="00A10018">
        <w:t xml:space="preserve"> a pripraví ho na odovzdanie, objednávateľ je oprávnený</w:t>
      </w:r>
      <w:r w:rsidR="009C7BE6" w:rsidRPr="00A10018">
        <w:t>, nie povinný,</w:t>
      </w:r>
      <w:r w:rsidRPr="00A10018">
        <w:t xml:space="preserve"> riadne dokončené dielo prevziať aj v skoršom ponúknutom termíne.</w:t>
      </w:r>
      <w:r w:rsidR="00176BB0" w:rsidRPr="00A10018">
        <w:t xml:space="preserve"> </w:t>
      </w:r>
    </w:p>
    <w:p w14:paraId="2DC017FA" w14:textId="77777777" w:rsidR="00CF68B5" w:rsidRPr="00A10018" w:rsidRDefault="00CF68B5" w:rsidP="00E14535">
      <w:pPr>
        <w:pStyle w:val="Odsekzoznamu"/>
        <w:ind w:left="567" w:hanging="567"/>
        <w:jc w:val="both"/>
      </w:pPr>
    </w:p>
    <w:p w14:paraId="3D64A152" w14:textId="1ED7B617" w:rsidR="00CF68B5" w:rsidRPr="00A10018" w:rsidRDefault="00FC6445" w:rsidP="00E14535">
      <w:pPr>
        <w:pStyle w:val="Odsekzoznamu"/>
        <w:numPr>
          <w:ilvl w:val="1"/>
          <w:numId w:val="17"/>
        </w:numPr>
        <w:ind w:left="567" w:hanging="567"/>
        <w:jc w:val="both"/>
      </w:pPr>
      <w:r w:rsidRPr="00A10018">
        <w:t>Zhotoviteľ je povinný písomne informovať objednávateľa o vzniku akejkoľvek udalosti majúcej vplyv na realizáciu diela alebo ktorejkoľvek jeho časti a to do 1 pracovného dňa od momentu, kedy sa o nej zhotoviteľ dozvedel.</w:t>
      </w:r>
      <w:r w:rsidR="00285A57" w:rsidRPr="00A10018">
        <w:t xml:space="preserve"> V prípade, ak zhotoviteľ túto povinnosť nesplní, nie je oprávnený sa voči objednávateľovi domáhať týchto udalostí, ako okolností vylučujúcich jeho omeškanie s riadnym zhotovením diela v dohodnutom termíne.</w:t>
      </w:r>
    </w:p>
    <w:p w14:paraId="4F8159C0" w14:textId="77777777" w:rsidR="00116B18" w:rsidRPr="00A10018" w:rsidRDefault="00116B18">
      <w:pPr>
        <w:jc w:val="center"/>
        <w:rPr>
          <w:bCs/>
        </w:rPr>
      </w:pPr>
    </w:p>
    <w:p w14:paraId="305CEB60" w14:textId="54715C68" w:rsidR="00116B18" w:rsidRPr="00A10018" w:rsidRDefault="00116B18">
      <w:pPr>
        <w:jc w:val="center"/>
        <w:rPr>
          <w:b/>
        </w:rPr>
      </w:pPr>
      <w:r w:rsidRPr="00A10018">
        <w:rPr>
          <w:b/>
        </w:rPr>
        <w:t>Čl</w:t>
      </w:r>
      <w:r w:rsidR="00BF3B71" w:rsidRPr="00A10018">
        <w:rPr>
          <w:b/>
        </w:rPr>
        <w:t>ánok</w:t>
      </w:r>
      <w:r w:rsidRPr="00A10018">
        <w:rPr>
          <w:b/>
        </w:rPr>
        <w:t> V</w:t>
      </w:r>
    </w:p>
    <w:p w14:paraId="77BE866E" w14:textId="149D8943" w:rsidR="00116B18" w:rsidRPr="00A10018" w:rsidRDefault="00116B18">
      <w:pPr>
        <w:pStyle w:val="Nadpis4"/>
        <w:spacing w:before="0" w:after="0"/>
        <w:jc w:val="center"/>
        <w:rPr>
          <w:bCs w:val="0"/>
          <w:sz w:val="24"/>
          <w:szCs w:val="24"/>
        </w:rPr>
      </w:pPr>
      <w:r w:rsidRPr="00A10018">
        <w:rPr>
          <w:bCs w:val="0"/>
          <w:sz w:val="24"/>
          <w:szCs w:val="24"/>
        </w:rPr>
        <w:t>Cena</w:t>
      </w:r>
      <w:r w:rsidR="00AC3A6A" w:rsidRPr="00A10018">
        <w:rPr>
          <w:bCs w:val="0"/>
          <w:sz w:val="24"/>
          <w:szCs w:val="24"/>
        </w:rPr>
        <w:t xml:space="preserve"> za dielo</w:t>
      </w:r>
    </w:p>
    <w:p w14:paraId="633831E1" w14:textId="77777777" w:rsidR="00CF68B5" w:rsidRPr="00A10018" w:rsidRDefault="00CF68B5" w:rsidP="00C90BCB">
      <w:pPr>
        <w:jc w:val="center"/>
      </w:pPr>
    </w:p>
    <w:p w14:paraId="7DDE71C1" w14:textId="7E4B539F" w:rsidR="00EE4461" w:rsidRPr="00A10018" w:rsidRDefault="00867BB0" w:rsidP="0077736B">
      <w:pPr>
        <w:pStyle w:val="Odsekzoznamu"/>
        <w:numPr>
          <w:ilvl w:val="1"/>
          <w:numId w:val="6"/>
        </w:numPr>
        <w:ind w:left="567" w:hanging="567"/>
        <w:contextualSpacing w:val="0"/>
        <w:jc w:val="both"/>
        <w:rPr>
          <w:snapToGrid w:val="0"/>
          <w:lang w:eastAsia="cs-CZ"/>
        </w:rPr>
      </w:pPr>
      <w:r w:rsidRPr="00A10018">
        <w:rPr>
          <w:rStyle w:val="CharStyle5"/>
        </w:rPr>
        <w:t>Cena za zhotovenie diela v rozsahu Čl</w:t>
      </w:r>
      <w:r w:rsidR="00BF3B71" w:rsidRPr="00A10018">
        <w:rPr>
          <w:rStyle w:val="CharStyle5"/>
        </w:rPr>
        <w:t>ánku</w:t>
      </w:r>
      <w:r w:rsidRPr="00A10018">
        <w:rPr>
          <w:rStyle w:val="CharStyle5"/>
        </w:rPr>
        <w:t> III</w:t>
      </w:r>
      <w:r w:rsidR="00BF3B71" w:rsidRPr="00A10018">
        <w:rPr>
          <w:rStyle w:val="CharStyle5"/>
        </w:rPr>
        <w:t xml:space="preserve"> a</w:t>
      </w:r>
      <w:r w:rsidRPr="00A10018">
        <w:rPr>
          <w:rStyle w:val="CharStyle5"/>
        </w:rPr>
        <w:t xml:space="preserve"> za podmienok</w:t>
      </w:r>
      <w:r w:rsidR="00BF3B71" w:rsidRPr="00A10018">
        <w:rPr>
          <w:rStyle w:val="CharStyle5"/>
        </w:rPr>
        <w:t xml:space="preserve"> určených v </w:t>
      </w:r>
      <w:r w:rsidRPr="00A10018">
        <w:rPr>
          <w:rStyle w:val="CharStyle5"/>
        </w:rPr>
        <w:t>tejto zmluv</w:t>
      </w:r>
      <w:r w:rsidR="00BF3B71" w:rsidRPr="00A10018">
        <w:rPr>
          <w:rStyle w:val="CharStyle5"/>
        </w:rPr>
        <w:t>e</w:t>
      </w:r>
      <w:r w:rsidRPr="00A10018">
        <w:rPr>
          <w:rStyle w:val="CharStyle5"/>
        </w:rPr>
        <w:t xml:space="preserve"> je stanovená podľa § 3 zákona č. 18/1996 Z. z. o cenách v znení neskorších predpisov v súlade s vyhláškou MF SR č. 87/1996 Z. z., ktorou sa vykonáva zákon o cenách v znení neskorších predpisov, a je záväzná. </w:t>
      </w:r>
      <w:r w:rsidR="00116B18" w:rsidRPr="00A10018">
        <w:t xml:space="preserve">Cena je uvedená v eurách. </w:t>
      </w:r>
      <w:r w:rsidR="002F5185" w:rsidRPr="00A10018">
        <w:t>Nárok na cenu za zhotovenie diela vzniká zhotoviteľovi za predpokladu riadneho a včasného zhotovenia diela podľa tejto zmluvy</w:t>
      </w:r>
      <w:r w:rsidR="00A1538B" w:rsidRPr="00A10018">
        <w:t>. Zhotoviteľ uzavretím tejto zmluvy potvrdzuje, že cena za zhotovenie diela je s ohľadom na všetky okolnosti zhotovenia diela a jeho rozsah primeraná.</w:t>
      </w:r>
    </w:p>
    <w:p w14:paraId="59BF0454" w14:textId="77777777" w:rsidR="00CF68B5" w:rsidRPr="00A10018" w:rsidRDefault="00CF68B5" w:rsidP="00C90BCB">
      <w:pPr>
        <w:jc w:val="both"/>
        <w:rPr>
          <w:snapToGrid w:val="0"/>
          <w:lang w:eastAsia="cs-CZ"/>
        </w:rPr>
      </w:pPr>
    </w:p>
    <w:p w14:paraId="1015F73D" w14:textId="2AD3E683" w:rsidR="00CF68B5" w:rsidRPr="00A10018" w:rsidRDefault="00116B18" w:rsidP="00C90BCB">
      <w:pPr>
        <w:pStyle w:val="Odsekzoznamu"/>
        <w:numPr>
          <w:ilvl w:val="1"/>
          <w:numId w:val="6"/>
        </w:numPr>
        <w:ind w:left="567" w:hanging="567"/>
        <w:contextualSpacing w:val="0"/>
        <w:jc w:val="both"/>
      </w:pPr>
      <w:bookmarkStart w:id="6" w:name="_Ref41656839"/>
      <w:r w:rsidRPr="00A10018">
        <w:t xml:space="preserve">Cena </w:t>
      </w:r>
      <w:r w:rsidR="00963766" w:rsidRPr="00A10018">
        <w:t>za dielo</w:t>
      </w:r>
      <w:r w:rsidRPr="00A10018">
        <w:t xml:space="preserve"> predstavuje:</w:t>
      </w:r>
      <w:bookmarkEnd w:id="6"/>
    </w:p>
    <w:p w14:paraId="35BAA824" w14:textId="77777777" w:rsidR="00CF68B5" w:rsidRPr="00A10018" w:rsidRDefault="00116B18" w:rsidP="00E14535">
      <w:pPr>
        <w:tabs>
          <w:tab w:val="right" w:pos="9356"/>
        </w:tabs>
        <w:ind w:left="567"/>
        <w:jc w:val="both"/>
      </w:pPr>
      <w:r w:rsidRPr="00A10018">
        <w:t>Cena bez DPH</w:t>
      </w:r>
      <w:r w:rsidRPr="00A10018">
        <w:tab/>
        <w:t>............................... €</w:t>
      </w:r>
    </w:p>
    <w:p w14:paraId="54D143C5" w14:textId="7FA08D74" w:rsidR="00CF68B5" w:rsidRPr="00A10018" w:rsidRDefault="00116B18" w:rsidP="00E14535">
      <w:pPr>
        <w:tabs>
          <w:tab w:val="right" w:pos="9356"/>
        </w:tabs>
        <w:ind w:left="567"/>
        <w:jc w:val="both"/>
      </w:pPr>
      <w:r w:rsidRPr="00A10018">
        <w:t>20% DPH</w:t>
      </w:r>
      <w:r w:rsidRPr="00A10018">
        <w:tab/>
        <w:t>............................... €</w:t>
      </w:r>
    </w:p>
    <w:p w14:paraId="7B21BC79" w14:textId="7937034B" w:rsidR="00CF68B5" w:rsidRPr="00A10018" w:rsidRDefault="00116B18" w:rsidP="00E14535">
      <w:pPr>
        <w:tabs>
          <w:tab w:val="right" w:pos="9356"/>
        </w:tabs>
        <w:ind w:left="567"/>
        <w:jc w:val="both"/>
        <w:rPr>
          <w:b/>
        </w:rPr>
      </w:pPr>
      <w:r w:rsidRPr="00A10018">
        <w:rPr>
          <w:b/>
        </w:rPr>
        <w:t>Cena celkom vrátane DPH</w:t>
      </w:r>
      <w:r w:rsidRPr="00A10018">
        <w:rPr>
          <w:b/>
        </w:rPr>
        <w:tab/>
        <w:t>............................... €</w:t>
      </w:r>
    </w:p>
    <w:p w14:paraId="58485AFA" w14:textId="0AB43FE8" w:rsidR="00CF68B5" w:rsidRPr="00A10018" w:rsidRDefault="00116B18" w:rsidP="00E14535">
      <w:pPr>
        <w:tabs>
          <w:tab w:val="right" w:pos="9356"/>
        </w:tabs>
        <w:ind w:left="567"/>
        <w:jc w:val="both"/>
      </w:pPr>
      <w:r w:rsidRPr="00A10018">
        <w:t>Slovom:</w:t>
      </w:r>
      <w:r w:rsidRPr="00A10018">
        <w:tab/>
        <w:t>............................................................... eur</w:t>
      </w:r>
      <w:r w:rsidR="00342BE5" w:rsidRPr="00A10018">
        <w:t xml:space="preserve"> ........ centov</w:t>
      </w:r>
      <w:r w:rsidRPr="00A10018">
        <w:t>,</w:t>
      </w:r>
    </w:p>
    <w:p w14:paraId="6AD70DBF" w14:textId="7AA9A53C" w:rsidR="00116B18" w:rsidRPr="00A10018" w:rsidRDefault="00116B18" w:rsidP="009F7830">
      <w:pPr>
        <w:tabs>
          <w:tab w:val="right" w:pos="6300"/>
          <w:tab w:val="right" w:pos="9000"/>
        </w:tabs>
        <w:ind w:left="567"/>
        <w:jc w:val="both"/>
      </w:pPr>
      <w:r w:rsidRPr="00A10018">
        <w:t xml:space="preserve">Podrobná špecifikácia ceny </w:t>
      </w:r>
      <w:r w:rsidR="00B85BCF" w:rsidRPr="00A10018">
        <w:t xml:space="preserve">jednotlivých častí diela </w:t>
      </w:r>
      <w:r w:rsidR="00B85BCF" w:rsidRPr="00A10018">
        <w:rPr>
          <w:color w:val="000000" w:themeColor="text1"/>
        </w:rPr>
        <w:t xml:space="preserve">tvorí </w:t>
      </w:r>
      <w:r w:rsidR="00B85BCF" w:rsidRPr="00A10018">
        <w:rPr>
          <w:b/>
          <w:color w:val="000000" w:themeColor="text1"/>
        </w:rPr>
        <w:t>p</w:t>
      </w:r>
      <w:r w:rsidRPr="00A10018">
        <w:rPr>
          <w:b/>
          <w:color w:val="000000" w:themeColor="text1"/>
        </w:rPr>
        <w:t>rílohu č. </w:t>
      </w:r>
      <w:r w:rsidR="00911426" w:rsidRPr="00A10018">
        <w:rPr>
          <w:b/>
          <w:color w:val="000000" w:themeColor="text1"/>
        </w:rPr>
        <w:t>3</w:t>
      </w:r>
      <w:r w:rsidRPr="00A10018">
        <w:rPr>
          <w:color w:val="000000" w:themeColor="text1"/>
        </w:rPr>
        <w:t xml:space="preserve"> </w:t>
      </w:r>
      <w:bookmarkStart w:id="7" w:name="_Hlk42083937"/>
      <w:r w:rsidRPr="00A10018">
        <w:t>„Cena projektových prác a služieb</w:t>
      </w:r>
      <w:r w:rsidRPr="00A10018">
        <w:rPr>
          <w:color w:val="000000" w:themeColor="text1"/>
        </w:rPr>
        <w:t>“ (</w:t>
      </w:r>
      <w:r w:rsidR="008D34F6" w:rsidRPr="00A10018">
        <w:rPr>
          <w:color w:val="000000" w:themeColor="text1"/>
        </w:rPr>
        <w:t>totožná s Návrhom na plnenie kritérií predloženým Zhotoviteľom vo verejnom obstarávaní</w:t>
      </w:r>
      <w:r w:rsidRPr="00A10018">
        <w:rPr>
          <w:color w:val="000000" w:themeColor="text1"/>
        </w:rPr>
        <w:t>).</w:t>
      </w:r>
      <w:bookmarkEnd w:id="7"/>
      <w:r w:rsidR="006177D4" w:rsidRPr="00A10018">
        <w:rPr>
          <w:color w:val="000000" w:themeColor="text1"/>
        </w:rPr>
        <w:t xml:space="preserve"> </w:t>
      </w:r>
    </w:p>
    <w:p w14:paraId="57374BED" w14:textId="77777777" w:rsidR="00CF68B5" w:rsidRPr="00A10018" w:rsidRDefault="00CF68B5" w:rsidP="00C90BCB">
      <w:pPr>
        <w:tabs>
          <w:tab w:val="right" w:pos="6300"/>
          <w:tab w:val="right" w:pos="9000"/>
        </w:tabs>
        <w:jc w:val="both"/>
      </w:pPr>
    </w:p>
    <w:p w14:paraId="7F68A088" w14:textId="1F88A05B" w:rsidR="00CF68B5" w:rsidRPr="00A10018" w:rsidRDefault="00BF1537" w:rsidP="00E14535">
      <w:pPr>
        <w:pStyle w:val="Odsekzoznamu"/>
        <w:numPr>
          <w:ilvl w:val="1"/>
          <w:numId w:val="6"/>
        </w:numPr>
        <w:autoSpaceDE w:val="0"/>
        <w:autoSpaceDN w:val="0"/>
        <w:adjustRightInd w:val="0"/>
        <w:ind w:left="567" w:hanging="567"/>
        <w:jc w:val="both"/>
      </w:pPr>
      <w:r w:rsidRPr="00A10018">
        <w:t>Pre odstránenie akýchkoľvek pochybností zmluvné strany potvrdzujú, že pokiaľ táto zmluva výslovne neustanovuje inak</w:t>
      </w:r>
      <w:r w:rsidR="009F7830" w:rsidRPr="00A10018">
        <w:t>:</w:t>
      </w:r>
    </w:p>
    <w:p w14:paraId="45F895D6" w14:textId="13AD230A" w:rsidR="00CF68B5" w:rsidRPr="00A10018" w:rsidRDefault="00CF68B5" w:rsidP="00807B80">
      <w:pPr>
        <w:autoSpaceDE w:val="0"/>
        <w:autoSpaceDN w:val="0"/>
        <w:adjustRightInd w:val="0"/>
        <w:jc w:val="both"/>
      </w:pPr>
    </w:p>
    <w:p w14:paraId="07370B42" w14:textId="313A87FF" w:rsidR="00807B80" w:rsidRPr="00A10018" w:rsidRDefault="00807B80" w:rsidP="00E14535">
      <w:pPr>
        <w:pStyle w:val="Odsekzoznamu"/>
        <w:numPr>
          <w:ilvl w:val="2"/>
          <w:numId w:val="6"/>
        </w:numPr>
        <w:autoSpaceDE w:val="0"/>
        <w:autoSpaceDN w:val="0"/>
        <w:adjustRightInd w:val="0"/>
        <w:ind w:left="1134" w:hanging="567"/>
        <w:contextualSpacing w:val="0"/>
        <w:jc w:val="both"/>
      </w:pPr>
      <w:r w:rsidRPr="00A10018">
        <w:t xml:space="preserve">zhotoviteľ uhradí všetky výdavky, náklady a poplatky nevyhnutné na plnenie predmetu tejto zmluvy v zmysle </w:t>
      </w:r>
      <w:r w:rsidR="00963766" w:rsidRPr="00A10018">
        <w:t>Č</w:t>
      </w:r>
      <w:r w:rsidRPr="00A10018">
        <w:t>l</w:t>
      </w:r>
      <w:r w:rsidR="00963766" w:rsidRPr="00A10018">
        <w:t>ánku</w:t>
      </w:r>
      <w:r w:rsidRPr="00A10018">
        <w:t xml:space="preserve"> III tejto zmluvy</w:t>
      </w:r>
      <w:r w:rsidR="00963766" w:rsidRPr="00A10018">
        <w:t>;</w:t>
      </w:r>
    </w:p>
    <w:p w14:paraId="655CC7B4" w14:textId="77777777" w:rsidR="00807B80" w:rsidRPr="00A10018" w:rsidRDefault="00807B80" w:rsidP="00807B80">
      <w:pPr>
        <w:pStyle w:val="Odsekzoznamu"/>
        <w:autoSpaceDE w:val="0"/>
        <w:autoSpaceDN w:val="0"/>
        <w:adjustRightInd w:val="0"/>
        <w:ind w:left="1134"/>
        <w:contextualSpacing w:val="0"/>
        <w:jc w:val="both"/>
      </w:pPr>
    </w:p>
    <w:p w14:paraId="6FD6280F" w14:textId="4EB307AB" w:rsidR="00807B80" w:rsidRPr="00A10018" w:rsidRDefault="00BF1537" w:rsidP="00807B80">
      <w:pPr>
        <w:pStyle w:val="Odsekzoznamu"/>
        <w:numPr>
          <w:ilvl w:val="2"/>
          <w:numId w:val="6"/>
        </w:numPr>
        <w:autoSpaceDE w:val="0"/>
        <w:autoSpaceDN w:val="0"/>
        <w:adjustRightInd w:val="0"/>
        <w:ind w:left="1134" w:hanging="567"/>
        <w:contextualSpacing w:val="0"/>
        <w:jc w:val="both"/>
      </w:pPr>
      <w:r w:rsidRPr="00A10018">
        <w:t>na cenu za dielo a ktorúkoľvek jej časť nemá vplyv inflácia, zmena vstupných nákladov, zmena výmenných kurzov iných mien voči euro, ani žiadne iné okolnosti</w:t>
      </w:r>
      <w:r w:rsidR="00807B80" w:rsidRPr="00A10018">
        <w:t>.</w:t>
      </w:r>
    </w:p>
    <w:p w14:paraId="47A114FF" w14:textId="77777777" w:rsidR="00CF68B5" w:rsidRPr="00A10018" w:rsidRDefault="00CF68B5" w:rsidP="00E14535">
      <w:pPr>
        <w:autoSpaceDE w:val="0"/>
        <w:autoSpaceDN w:val="0"/>
        <w:adjustRightInd w:val="0"/>
        <w:ind w:left="567" w:hanging="567"/>
        <w:jc w:val="both"/>
      </w:pPr>
    </w:p>
    <w:p w14:paraId="09AF621E" w14:textId="55FA378E" w:rsidR="00CF68B5" w:rsidRPr="00A10018" w:rsidRDefault="00BF1537" w:rsidP="00E14535">
      <w:pPr>
        <w:numPr>
          <w:ilvl w:val="1"/>
          <w:numId w:val="6"/>
        </w:numPr>
        <w:autoSpaceDE w:val="0"/>
        <w:autoSpaceDN w:val="0"/>
        <w:adjustRightInd w:val="0"/>
        <w:ind w:left="567" w:hanging="567"/>
        <w:jc w:val="both"/>
        <w:rPr>
          <w:strike/>
        </w:rPr>
      </w:pPr>
      <w:r w:rsidRPr="00A10018">
        <w:t>V cene diela sú zahrnuté všetky náklady na riadne zhotovenie diela a primeraný zisk zhotoviteľa, vrátane nákladov za všetky činnosti, doklady a dokumenty požadované podľa tejto zmluvy.</w:t>
      </w:r>
      <w:r w:rsidR="00285A57" w:rsidRPr="00A10018">
        <w:t xml:space="preserve"> V dohodnutej cene sú obsiahnuté aj všetky prípravné a vedľajšie úkony a činnosti zhotoviteľa, ktoré sú potrebné pre riadne vykonanie diela. </w:t>
      </w:r>
    </w:p>
    <w:p w14:paraId="316836E3" w14:textId="77777777" w:rsidR="00CF68B5" w:rsidRPr="00A10018" w:rsidRDefault="00CF68B5" w:rsidP="000F73EC">
      <w:pPr>
        <w:jc w:val="both"/>
        <w:rPr>
          <w:lang w:eastAsia="cs-CZ"/>
        </w:rPr>
      </w:pPr>
    </w:p>
    <w:p w14:paraId="777786FD" w14:textId="2BF7385C" w:rsidR="009836E0" w:rsidRPr="00A10018" w:rsidRDefault="00EC31D5" w:rsidP="008E3701">
      <w:pPr>
        <w:pStyle w:val="Odsekzoznamu"/>
        <w:numPr>
          <w:ilvl w:val="1"/>
          <w:numId w:val="6"/>
        </w:numPr>
        <w:ind w:left="567" w:hanging="567"/>
        <w:contextualSpacing w:val="0"/>
        <w:jc w:val="both"/>
        <w:rPr>
          <w:lang w:eastAsia="cs-CZ"/>
        </w:rPr>
      </w:pPr>
      <w:r w:rsidRPr="00A10018">
        <w:rPr>
          <w:lang w:eastAsia="cs-CZ"/>
        </w:rPr>
        <w:t xml:space="preserve">Ak sa </w:t>
      </w:r>
      <w:r w:rsidR="003E1592" w:rsidRPr="00A10018">
        <w:rPr>
          <w:lang w:eastAsia="cs-CZ"/>
        </w:rPr>
        <w:t>objednávateľ po uzavretí tejto zmluvy rozhodne pre</w:t>
      </w:r>
      <w:r w:rsidRPr="00A10018">
        <w:rPr>
          <w:lang w:eastAsia="cs-CZ"/>
        </w:rPr>
        <w:t xml:space="preserve"> obmedzen</w:t>
      </w:r>
      <w:r w:rsidR="003E1592" w:rsidRPr="00A10018">
        <w:rPr>
          <w:lang w:eastAsia="cs-CZ"/>
        </w:rPr>
        <w:t>ie</w:t>
      </w:r>
      <w:r w:rsidRPr="00A10018">
        <w:rPr>
          <w:lang w:eastAsia="cs-CZ"/>
        </w:rPr>
        <w:t xml:space="preserve"> rozsahu diela, je</w:t>
      </w:r>
      <w:r w:rsidR="00E433DA" w:rsidRPr="00A10018">
        <w:rPr>
          <w:lang w:eastAsia="cs-CZ"/>
        </w:rPr>
        <w:t xml:space="preserve"> zhotoviteľ povinný takúto zmenu rozsahu diela bez námietok prijať.</w:t>
      </w:r>
      <w:r w:rsidRPr="00A10018">
        <w:rPr>
          <w:lang w:eastAsia="cs-CZ"/>
        </w:rPr>
        <w:t xml:space="preserve"> </w:t>
      </w:r>
      <w:r w:rsidR="00E433DA" w:rsidRPr="00A10018">
        <w:rPr>
          <w:lang w:eastAsia="cs-CZ"/>
        </w:rPr>
        <w:t>O</w:t>
      </w:r>
      <w:r w:rsidRPr="00A10018">
        <w:rPr>
          <w:lang w:eastAsia="cs-CZ"/>
        </w:rPr>
        <w:t xml:space="preserve">bjednávateľ </w:t>
      </w:r>
      <w:r w:rsidR="00E433DA" w:rsidRPr="00A10018">
        <w:rPr>
          <w:lang w:eastAsia="cs-CZ"/>
        </w:rPr>
        <w:t xml:space="preserve">je v takomto prípade </w:t>
      </w:r>
      <w:r w:rsidRPr="00A10018">
        <w:rPr>
          <w:lang w:eastAsia="cs-CZ"/>
        </w:rPr>
        <w:t>povinný zaplatiť len cenu primerane zníženú o množstvo nerealizovaných merných jednotiek. Ak sa týmto spôsobom dohodnú na rozšírení diela, je objednávateľ povinný zaplatiť cenu primerane zvýšenú</w:t>
      </w:r>
      <w:r w:rsidR="00473834" w:rsidRPr="00A10018">
        <w:rPr>
          <w:lang w:eastAsia="cs-CZ"/>
        </w:rPr>
        <w:t>, pričom t</w:t>
      </w:r>
      <w:r w:rsidRPr="00A10018">
        <w:rPr>
          <w:lang w:eastAsia="cs-CZ"/>
        </w:rPr>
        <w:t xml:space="preserve">akéto zmeny ustanovení zmluvy je možné realizovať len na základe </w:t>
      </w:r>
      <w:r w:rsidR="00F12B19" w:rsidRPr="00A10018">
        <w:rPr>
          <w:lang w:eastAsia="cs-CZ"/>
        </w:rPr>
        <w:t xml:space="preserve">písomného </w:t>
      </w:r>
      <w:r w:rsidRPr="00A10018">
        <w:rPr>
          <w:lang w:eastAsia="cs-CZ"/>
        </w:rPr>
        <w:t>dodatku k zmluve.</w:t>
      </w:r>
      <w:r w:rsidR="009836E0" w:rsidRPr="00A10018">
        <w:rPr>
          <w:lang w:eastAsia="cs-CZ"/>
        </w:rPr>
        <w:t xml:space="preserve"> Za rozšírenie diela </w:t>
      </w:r>
      <w:r w:rsidR="0040666B" w:rsidRPr="00A10018">
        <w:rPr>
          <w:lang w:eastAsia="cs-CZ"/>
        </w:rPr>
        <w:t>sa</w:t>
      </w:r>
      <w:r w:rsidR="009836E0" w:rsidRPr="00A10018">
        <w:rPr>
          <w:lang w:eastAsia="cs-CZ"/>
        </w:rPr>
        <w:t xml:space="preserve"> považ</w:t>
      </w:r>
      <w:r w:rsidR="0040666B" w:rsidRPr="00A10018">
        <w:rPr>
          <w:lang w:eastAsia="cs-CZ"/>
        </w:rPr>
        <w:t>uje</w:t>
      </w:r>
      <w:r w:rsidR="009836E0" w:rsidRPr="00A10018">
        <w:rPr>
          <w:lang w:eastAsia="cs-CZ"/>
        </w:rPr>
        <w:t xml:space="preserve"> </w:t>
      </w:r>
      <w:r w:rsidR="009836E0" w:rsidRPr="00A10018">
        <w:rPr>
          <w:lang w:eastAsia="cs-CZ"/>
        </w:rPr>
        <w:lastRenderedPageBreak/>
        <w:t xml:space="preserve">vznik naviac prác uvedených v stavebnom denníku, ktoré priamo súvisia s odkrytými vadami, ktoré objednávateľ nemohol </w:t>
      </w:r>
      <w:r w:rsidR="00B17F3B" w:rsidRPr="00A10018">
        <w:rPr>
          <w:lang w:eastAsia="cs-CZ"/>
        </w:rPr>
        <w:t xml:space="preserve">ani pri zachovaní primeranej </w:t>
      </w:r>
      <w:r w:rsidR="006A2249" w:rsidRPr="00A10018">
        <w:rPr>
          <w:lang w:eastAsia="cs-CZ"/>
        </w:rPr>
        <w:t>odbornej starostlivosti</w:t>
      </w:r>
      <w:r w:rsidR="00C27AF3" w:rsidRPr="00A10018">
        <w:rPr>
          <w:lang w:eastAsia="cs-CZ"/>
        </w:rPr>
        <w:t xml:space="preserve"> </w:t>
      </w:r>
      <w:r w:rsidR="009836E0" w:rsidRPr="00A10018">
        <w:rPr>
          <w:lang w:eastAsia="cs-CZ"/>
        </w:rPr>
        <w:t xml:space="preserve">predvídať, alebo ktoré vyplynuli z dôvodu potreby zmeny alebo doplnenia projektovaného technického riešenia v priebehu realizácie, ktorých vykonanie je potrebné na riadne dokončenie a odovzdanie diela, prípadne zmeny materiálov a dodávok alebo iných zmien vyvolaných zo strany objednávateľa ovplyvňujúcich cenu za dielo. Predmetné práce, tovary, ich cena a rozsah uvedené v predchádzajúcej vete musia byť prerokované a schválené formou dohody medzi objednávateľom a zhotoviteľom, že dané naviac práce môžu byť vykonané, pričom predmetná dohoda sa stane neoddeliteľnou súčasťou tejto zmluvy. V prípade vzniku naviac prác, bude ich rozsah a cena prerokovaná a riešená v zmysle § 18 zákona o verejnom obstarávaní, t. j. formou </w:t>
      </w:r>
      <w:r w:rsidR="0040666B" w:rsidRPr="00A10018">
        <w:rPr>
          <w:lang w:eastAsia="cs-CZ"/>
        </w:rPr>
        <w:t xml:space="preserve">písomného </w:t>
      </w:r>
      <w:r w:rsidR="009836E0" w:rsidRPr="00A10018">
        <w:rPr>
          <w:lang w:eastAsia="cs-CZ"/>
        </w:rPr>
        <w:t xml:space="preserve">dodatku k zmluve. Návrh dodatku k špecifikácii ceny spracuje zhotoviteľ podľa cenníka </w:t>
      </w:r>
      <w:r w:rsidR="00E17C20" w:rsidRPr="00A10018">
        <w:rPr>
          <w:lang w:eastAsia="cs-CZ"/>
        </w:rPr>
        <w:t>UNIKA</w:t>
      </w:r>
      <w:r w:rsidR="009836E0" w:rsidRPr="00A10018">
        <w:rPr>
          <w:lang w:eastAsia="cs-CZ"/>
        </w:rPr>
        <w:t>.</w:t>
      </w:r>
    </w:p>
    <w:p w14:paraId="745652EB" w14:textId="77777777" w:rsidR="00CF68B5" w:rsidRPr="00A10018" w:rsidRDefault="00CF68B5" w:rsidP="00E14535">
      <w:pPr>
        <w:ind w:left="567" w:hanging="567"/>
        <w:jc w:val="both"/>
        <w:rPr>
          <w:lang w:eastAsia="cs-CZ"/>
        </w:rPr>
      </w:pPr>
    </w:p>
    <w:p w14:paraId="2EB80446" w14:textId="42B0E816" w:rsidR="00116B18" w:rsidRPr="00A10018" w:rsidRDefault="00116B18">
      <w:pPr>
        <w:numPr>
          <w:ilvl w:val="1"/>
          <w:numId w:val="6"/>
        </w:numPr>
        <w:ind w:left="567" w:hanging="567"/>
        <w:jc w:val="both"/>
      </w:pPr>
      <w:r w:rsidRPr="00A10018">
        <w:rPr>
          <w:lang w:eastAsia="cs-CZ"/>
        </w:rPr>
        <w:t>V</w:t>
      </w:r>
      <w:r w:rsidR="00EC31D5" w:rsidRPr="00A10018">
        <w:rPr>
          <w:lang w:eastAsia="cs-CZ"/>
        </w:rPr>
        <w:t> </w:t>
      </w:r>
      <w:r w:rsidRPr="00A10018">
        <w:rPr>
          <w:lang w:eastAsia="cs-CZ"/>
        </w:rPr>
        <w:t>prípade</w:t>
      </w:r>
      <w:r w:rsidR="00EC31D5" w:rsidRPr="00A10018">
        <w:rPr>
          <w:lang w:eastAsia="cs-CZ"/>
        </w:rPr>
        <w:t xml:space="preserve">, že sa zmluvné strany dohodnú na odovzdaní rozpracovanej </w:t>
      </w:r>
      <w:r w:rsidRPr="00A10018">
        <w:rPr>
          <w:lang w:eastAsia="cs-CZ"/>
        </w:rPr>
        <w:t>projektovej dokum</w:t>
      </w:r>
      <w:r w:rsidR="00EC31D5" w:rsidRPr="00A10018">
        <w:rPr>
          <w:lang w:eastAsia="cs-CZ"/>
        </w:rPr>
        <w:t xml:space="preserve">entácie, bude jej skutočne vykonaný </w:t>
      </w:r>
      <w:r w:rsidR="00AC56BC" w:rsidRPr="00A10018">
        <w:rPr>
          <w:lang w:eastAsia="cs-CZ"/>
        </w:rPr>
        <w:t xml:space="preserve">obsah a </w:t>
      </w:r>
      <w:r w:rsidR="00EC31D5" w:rsidRPr="00A10018">
        <w:rPr>
          <w:lang w:eastAsia="cs-CZ"/>
        </w:rPr>
        <w:t xml:space="preserve">rozsah </w:t>
      </w:r>
      <w:r w:rsidR="00AC56BC" w:rsidRPr="00A10018">
        <w:rPr>
          <w:lang w:eastAsia="cs-CZ"/>
        </w:rPr>
        <w:t xml:space="preserve">písomne </w:t>
      </w:r>
      <w:r w:rsidR="00EC31D5" w:rsidRPr="00A10018">
        <w:rPr>
          <w:lang w:eastAsia="cs-CZ"/>
        </w:rPr>
        <w:t>vyšpecifikovaný a</w:t>
      </w:r>
      <w:r w:rsidR="00AC56BC" w:rsidRPr="00A10018">
        <w:rPr>
          <w:lang w:eastAsia="cs-CZ"/>
        </w:rPr>
        <w:t> </w:t>
      </w:r>
      <w:r w:rsidR="00EC31D5" w:rsidRPr="00A10018">
        <w:rPr>
          <w:lang w:eastAsia="cs-CZ"/>
        </w:rPr>
        <w:t>na</w:t>
      </w:r>
      <w:r w:rsidR="00AC56BC" w:rsidRPr="00A10018">
        <w:rPr>
          <w:lang w:eastAsia="cs-CZ"/>
        </w:rPr>
        <w:t xml:space="preserve"> základe tejto písomnej špecifikácie a</w:t>
      </w:r>
      <w:r w:rsidR="007A141A" w:rsidRPr="00A10018">
        <w:rPr>
          <w:lang w:eastAsia="cs-CZ"/>
        </w:rPr>
        <w:t xml:space="preserve"> po vzájomnom odsúhlasení obidvoma zmluvnými stranami</w:t>
      </w:r>
      <w:r w:rsidR="00AC56BC" w:rsidRPr="00A10018">
        <w:rPr>
          <w:lang w:eastAsia="cs-CZ"/>
        </w:rPr>
        <w:t xml:space="preserve"> bude určená</w:t>
      </w:r>
      <w:r w:rsidR="00EC31D5" w:rsidRPr="00A10018">
        <w:rPr>
          <w:lang w:eastAsia="cs-CZ"/>
        </w:rPr>
        <w:t xml:space="preserve"> </w:t>
      </w:r>
      <w:r w:rsidR="00F12B19" w:rsidRPr="00A10018">
        <w:rPr>
          <w:lang w:eastAsia="cs-CZ"/>
        </w:rPr>
        <w:t xml:space="preserve">primeraná </w:t>
      </w:r>
      <w:r w:rsidR="00EC31D5" w:rsidRPr="00A10018">
        <w:rPr>
          <w:lang w:eastAsia="cs-CZ"/>
        </w:rPr>
        <w:t xml:space="preserve">cena za takto vypracovanú a odovzdanú </w:t>
      </w:r>
      <w:r w:rsidR="00AC56BC" w:rsidRPr="00A10018">
        <w:rPr>
          <w:lang w:eastAsia="cs-CZ"/>
        </w:rPr>
        <w:t>projektovú dokumentáciu.</w:t>
      </w:r>
    </w:p>
    <w:p w14:paraId="64352761" w14:textId="77777777" w:rsidR="00E17C20" w:rsidRPr="00A10018" w:rsidRDefault="00E17C20" w:rsidP="00E17C20">
      <w:pPr>
        <w:pStyle w:val="Odsekzoznamu"/>
      </w:pPr>
    </w:p>
    <w:p w14:paraId="66349CC3" w14:textId="77777777" w:rsidR="00E17C20" w:rsidRPr="00A10018" w:rsidRDefault="00E17C20" w:rsidP="00E17C20">
      <w:pPr>
        <w:numPr>
          <w:ilvl w:val="1"/>
          <w:numId w:val="6"/>
        </w:numPr>
        <w:ind w:left="567" w:hanging="567"/>
        <w:jc w:val="both"/>
        <w:rPr>
          <w:lang w:eastAsia="cs-CZ"/>
        </w:rPr>
      </w:pPr>
      <w:r w:rsidRPr="00A10018">
        <w:rPr>
          <w:lang w:eastAsia="cs-CZ"/>
        </w:rPr>
        <w:t>Ak zhotoviteľ nie je daňovým rezidentom v Slovenskej republike, zaväzuje sa vykonať všetky úkony vyžadované právnymi predpismi Slovenskej republiky a Európskej únie na to, aby mohol v Slovenskej republike dodávať služby za odplatu; najmä je povinný sa registrovať v Slovenskej republike pre DPH.</w:t>
      </w:r>
    </w:p>
    <w:p w14:paraId="6B0E1439" w14:textId="77777777" w:rsidR="0044685D" w:rsidRPr="00A10018" w:rsidRDefault="0044685D">
      <w:pPr>
        <w:jc w:val="center"/>
        <w:rPr>
          <w:bCs/>
          <w:lang w:eastAsia="cs-CZ"/>
        </w:rPr>
      </w:pPr>
    </w:p>
    <w:p w14:paraId="162ACCAA" w14:textId="26D061A2" w:rsidR="00116B18" w:rsidRPr="00A10018" w:rsidRDefault="00116B18">
      <w:pPr>
        <w:jc w:val="center"/>
        <w:rPr>
          <w:b/>
          <w:lang w:eastAsia="cs-CZ"/>
        </w:rPr>
      </w:pPr>
      <w:r w:rsidRPr="00A10018">
        <w:rPr>
          <w:b/>
          <w:lang w:eastAsia="cs-CZ"/>
        </w:rPr>
        <w:t>Čl</w:t>
      </w:r>
      <w:r w:rsidR="00BF3B71" w:rsidRPr="00A10018">
        <w:rPr>
          <w:b/>
          <w:lang w:eastAsia="cs-CZ"/>
        </w:rPr>
        <w:t>ánok</w:t>
      </w:r>
      <w:r w:rsidRPr="00A10018">
        <w:rPr>
          <w:b/>
          <w:lang w:eastAsia="cs-CZ"/>
        </w:rPr>
        <w:t> VI</w:t>
      </w:r>
    </w:p>
    <w:p w14:paraId="02FA5646" w14:textId="77777777" w:rsidR="00116B18" w:rsidRPr="00A10018" w:rsidRDefault="00116B18">
      <w:pPr>
        <w:pStyle w:val="Nadpis4"/>
        <w:spacing w:before="0" w:after="0"/>
        <w:jc w:val="center"/>
        <w:rPr>
          <w:bCs w:val="0"/>
          <w:sz w:val="24"/>
          <w:szCs w:val="24"/>
          <w:lang w:eastAsia="cs-CZ"/>
        </w:rPr>
      </w:pPr>
      <w:r w:rsidRPr="00A10018">
        <w:rPr>
          <w:bCs w:val="0"/>
          <w:sz w:val="24"/>
          <w:szCs w:val="24"/>
          <w:lang w:eastAsia="cs-CZ"/>
        </w:rPr>
        <w:t>Platobné podmienky</w:t>
      </w:r>
    </w:p>
    <w:p w14:paraId="58CC7DF7" w14:textId="77777777" w:rsidR="00CF68B5" w:rsidRPr="00A10018" w:rsidRDefault="00CF68B5" w:rsidP="00C90BCB">
      <w:pPr>
        <w:jc w:val="center"/>
        <w:rPr>
          <w:lang w:eastAsia="cs-CZ"/>
        </w:rPr>
      </w:pPr>
    </w:p>
    <w:p w14:paraId="380951F6" w14:textId="1260776A" w:rsidR="00840885" w:rsidRPr="00A10018" w:rsidRDefault="008A62F1" w:rsidP="009F7830">
      <w:pPr>
        <w:pStyle w:val="Odsekzoznamu"/>
        <w:numPr>
          <w:ilvl w:val="1"/>
          <w:numId w:val="7"/>
        </w:numPr>
        <w:ind w:left="567" w:hanging="567"/>
        <w:contextualSpacing w:val="0"/>
        <w:jc w:val="both"/>
        <w:rPr>
          <w:lang w:eastAsia="cs-CZ"/>
        </w:rPr>
      </w:pPr>
      <w:r w:rsidRPr="00A10018">
        <w:rPr>
          <w:lang w:eastAsia="cs-CZ"/>
        </w:rPr>
        <w:t xml:space="preserve">Zmluvné strany sa dohodli, že </w:t>
      </w:r>
      <w:r w:rsidR="00840885" w:rsidRPr="00A10018">
        <w:rPr>
          <w:lang w:eastAsia="cs-CZ"/>
        </w:rPr>
        <w:t xml:space="preserve">úhrada ceny za dielo bude uskutočňovaná priebežne, na základe fakturácie skutočne </w:t>
      </w:r>
      <w:r w:rsidR="006C25EA" w:rsidRPr="00A10018">
        <w:rPr>
          <w:lang w:eastAsia="cs-CZ"/>
        </w:rPr>
        <w:t xml:space="preserve">zhotovených </w:t>
      </w:r>
      <w:r w:rsidR="00840885" w:rsidRPr="00A10018">
        <w:rPr>
          <w:lang w:eastAsia="cs-CZ"/>
        </w:rPr>
        <w:t>a objednávateľom prevzatých častí diela</w:t>
      </w:r>
      <w:r w:rsidR="00FC38C3" w:rsidRPr="00A10018">
        <w:rPr>
          <w:lang w:eastAsia="cs-CZ"/>
        </w:rPr>
        <w:t xml:space="preserve"> podľa bodu 6.2</w:t>
      </w:r>
      <w:r w:rsidR="004459D0" w:rsidRPr="00A10018">
        <w:rPr>
          <w:lang w:eastAsia="cs-CZ"/>
        </w:rPr>
        <w:t xml:space="preserve"> t</w:t>
      </w:r>
      <w:r w:rsidR="00AD2B4F" w:rsidRPr="00A10018">
        <w:rPr>
          <w:lang w:eastAsia="cs-CZ"/>
        </w:rPr>
        <w:t>ejto</w:t>
      </w:r>
      <w:r w:rsidR="004459D0" w:rsidRPr="00A10018">
        <w:rPr>
          <w:lang w:eastAsia="cs-CZ"/>
        </w:rPr>
        <w:t xml:space="preserve"> zmluvy</w:t>
      </w:r>
      <w:r w:rsidR="00840885" w:rsidRPr="00A10018">
        <w:rPr>
          <w:lang w:eastAsia="cs-CZ"/>
        </w:rPr>
        <w:t>.</w:t>
      </w:r>
    </w:p>
    <w:p w14:paraId="589A240E" w14:textId="77777777" w:rsidR="00CF68B5" w:rsidRPr="00A10018" w:rsidRDefault="00CF68B5" w:rsidP="00E14535">
      <w:pPr>
        <w:jc w:val="both"/>
        <w:rPr>
          <w:lang w:eastAsia="cs-CZ"/>
        </w:rPr>
      </w:pPr>
    </w:p>
    <w:p w14:paraId="2C661730" w14:textId="77777777" w:rsidR="00840885" w:rsidRPr="00A10018" w:rsidRDefault="00840885" w:rsidP="009F7830">
      <w:pPr>
        <w:pStyle w:val="Odsekzoznamu"/>
        <w:numPr>
          <w:ilvl w:val="1"/>
          <w:numId w:val="7"/>
        </w:numPr>
        <w:ind w:left="567" w:hanging="567"/>
        <w:contextualSpacing w:val="0"/>
        <w:jc w:val="both"/>
        <w:rPr>
          <w:lang w:eastAsia="cs-CZ"/>
        </w:rPr>
      </w:pPr>
      <w:r w:rsidRPr="00A10018">
        <w:t xml:space="preserve">Zhotoviteľ vystaví a poštou odošle objednávateľovi faktúru za každú </w:t>
      </w:r>
      <w:r w:rsidR="006C25EA" w:rsidRPr="00A10018">
        <w:t>zhotovenú</w:t>
      </w:r>
      <w:r w:rsidRPr="00A10018">
        <w:t xml:space="preserve"> a dodanú časť diela v dvoch rovnopisoch takto:</w:t>
      </w:r>
    </w:p>
    <w:p w14:paraId="639447B4" w14:textId="32E375F3" w:rsidR="00CF68B5" w:rsidRPr="00A10018" w:rsidRDefault="00CF68B5" w:rsidP="00C90BCB">
      <w:pPr>
        <w:jc w:val="both"/>
        <w:rPr>
          <w:lang w:eastAsia="cs-CZ"/>
        </w:rPr>
      </w:pPr>
    </w:p>
    <w:p w14:paraId="57567EBE" w14:textId="570A1E9B" w:rsidR="00840885" w:rsidRPr="00A10018" w:rsidRDefault="00A530D8" w:rsidP="009F41D0">
      <w:pPr>
        <w:numPr>
          <w:ilvl w:val="2"/>
          <w:numId w:val="7"/>
        </w:numPr>
        <w:ind w:left="1418" w:hanging="851"/>
        <w:jc w:val="both"/>
        <w:rPr>
          <w:lang w:eastAsia="cs-CZ"/>
        </w:rPr>
      </w:pPr>
      <w:r w:rsidRPr="00A10018">
        <w:t>faktúru vo výške ceny za projektov</w:t>
      </w:r>
      <w:r w:rsidR="0098788D" w:rsidRPr="00A10018">
        <w:t>ú</w:t>
      </w:r>
      <w:r w:rsidRPr="00A10018">
        <w:t xml:space="preserve"> dokumentáci</w:t>
      </w:r>
      <w:r w:rsidR="0098788D" w:rsidRPr="00A10018">
        <w:t>u</w:t>
      </w:r>
      <w:r w:rsidRPr="00A10018">
        <w:t xml:space="preserve">, </w:t>
      </w:r>
      <w:proofErr w:type="spellStart"/>
      <w:r w:rsidRPr="00A10018">
        <w:t>t.j</w:t>
      </w:r>
      <w:proofErr w:type="spellEnd"/>
      <w:r w:rsidRPr="00A10018">
        <w:t xml:space="preserve">. </w:t>
      </w:r>
      <w:r w:rsidR="00840885" w:rsidRPr="00A10018">
        <w:t>za DRS</w:t>
      </w:r>
      <w:r w:rsidR="00A801BF" w:rsidRPr="00A10018">
        <w:t xml:space="preserve"> </w:t>
      </w:r>
      <w:r w:rsidR="00DB0638" w:rsidRPr="00A10018">
        <w:t xml:space="preserve">vystaví </w:t>
      </w:r>
      <w:r w:rsidR="00C32B49" w:rsidRPr="00A10018">
        <w:t xml:space="preserve">zhotoviteľ </w:t>
      </w:r>
      <w:r w:rsidR="00DB0638" w:rsidRPr="00A10018">
        <w:t xml:space="preserve">v zmysle </w:t>
      </w:r>
      <w:r w:rsidR="009F41D0" w:rsidRPr="00A10018">
        <w:rPr>
          <w:b/>
          <w:bCs/>
          <w:color w:val="000000" w:themeColor="text1"/>
        </w:rPr>
        <w:t xml:space="preserve">prílohy č. </w:t>
      </w:r>
      <w:r w:rsidR="00911426" w:rsidRPr="00A10018">
        <w:rPr>
          <w:b/>
          <w:bCs/>
          <w:color w:val="000000" w:themeColor="text1"/>
        </w:rPr>
        <w:t>3</w:t>
      </w:r>
      <w:r w:rsidR="009F41D0" w:rsidRPr="00A10018">
        <w:rPr>
          <w:color w:val="000000" w:themeColor="text1"/>
        </w:rPr>
        <w:t xml:space="preserve"> </w:t>
      </w:r>
      <w:r w:rsidR="009F41D0" w:rsidRPr="00A10018">
        <w:t xml:space="preserve">„Cena projektových prác a služieb“ </w:t>
      </w:r>
      <w:r w:rsidR="009F41D0" w:rsidRPr="00A10018">
        <w:rPr>
          <w:color w:val="000000" w:themeColor="text1"/>
        </w:rPr>
        <w:t>(</w:t>
      </w:r>
      <w:r w:rsidR="003B0BAF" w:rsidRPr="00A10018">
        <w:rPr>
          <w:color w:val="000000" w:themeColor="text1"/>
        </w:rPr>
        <w:t>č. p. 1. – Vypracovanie a dodanie projektovej dokumentácie s podrobnosťou realizačného projektu</w:t>
      </w:r>
      <w:r w:rsidR="009F41D0" w:rsidRPr="00A10018">
        <w:rPr>
          <w:color w:val="000000" w:themeColor="text1"/>
        </w:rPr>
        <w:t>)</w:t>
      </w:r>
      <w:r w:rsidRPr="00A10018">
        <w:rPr>
          <w:color w:val="000000" w:themeColor="text1"/>
        </w:rPr>
        <w:t xml:space="preserve"> </w:t>
      </w:r>
      <w:r w:rsidRPr="00A10018">
        <w:t>a to po zhotovení a riadnom odovzdaní a prevzatí</w:t>
      </w:r>
      <w:r w:rsidR="009F42DD" w:rsidRPr="00A10018">
        <w:t xml:space="preserve"> </w:t>
      </w:r>
      <w:r w:rsidRPr="00A10018">
        <w:t xml:space="preserve">projektovej dokumentácie zo strany objednávateľa </w:t>
      </w:r>
      <w:r w:rsidR="009F42DD" w:rsidRPr="00A10018">
        <w:t>podpísaním zápisu o odovzdaní a prevzatí projektovej dokumentácie</w:t>
      </w:r>
      <w:r w:rsidR="002C1EB5" w:rsidRPr="00A10018">
        <w:t>,</w:t>
      </w:r>
    </w:p>
    <w:p w14:paraId="28BC4A38" w14:textId="77777777" w:rsidR="002C1EB5" w:rsidRPr="00A10018" w:rsidRDefault="002C1EB5" w:rsidP="00BB10A3">
      <w:pPr>
        <w:ind w:left="1418"/>
        <w:jc w:val="both"/>
        <w:rPr>
          <w:lang w:eastAsia="cs-CZ"/>
        </w:rPr>
      </w:pPr>
    </w:p>
    <w:p w14:paraId="5926D19A" w14:textId="39D8B70A" w:rsidR="00D031F6" w:rsidRPr="00A10018" w:rsidRDefault="00D031F6" w:rsidP="009F41D0">
      <w:pPr>
        <w:numPr>
          <w:ilvl w:val="2"/>
          <w:numId w:val="7"/>
        </w:numPr>
        <w:ind w:left="1418" w:hanging="851"/>
        <w:jc w:val="both"/>
        <w:rPr>
          <w:color w:val="000000" w:themeColor="text1"/>
          <w:lang w:eastAsia="cs-CZ"/>
        </w:rPr>
      </w:pPr>
      <w:r w:rsidRPr="00A10018">
        <w:rPr>
          <w:color w:val="000000" w:themeColor="text1"/>
        </w:rPr>
        <w:t xml:space="preserve">faktúru </w:t>
      </w:r>
      <w:r w:rsidR="003734E9" w:rsidRPr="00A10018">
        <w:rPr>
          <w:color w:val="000000" w:themeColor="text1"/>
        </w:rPr>
        <w:t xml:space="preserve">za výkon IČ po riadnom odovzdaní a prevzatí všetkých kladných stanovísk dotknutých orgánov a organizácií v zmysle </w:t>
      </w:r>
      <w:r w:rsidR="003734E9" w:rsidRPr="00A10018">
        <w:rPr>
          <w:b/>
          <w:bCs/>
          <w:color w:val="000000" w:themeColor="text1"/>
        </w:rPr>
        <w:t xml:space="preserve">prílohy č. </w:t>
      </w:r>
      <w:r w:rsidR="00911426" w:rsidRPr="00A10018">
        <w:rPr>
          <w:b/>
          <w:bCs/>
          <w:color w:val="000000" w:themeColor="text1"/>
        </w:rPr>
        <w:t xml:space="preserve">3 </w:t>
      </w:r>
      <w:r w:rsidR="003734E9" w:rsidRPr="00A10018">
        <w:rPr>
          <w:color w:val="000000" w:themeColor="text1"/>
        </w:rPr>
        <w:t>„Cena projektových prác a služieb“</w:t>
      </w:r>
      <w:r w:rsidR="003B0BAF" w:rsidRPr="00A10018">
        <w:rPr>
          <w:color w:val="000000" w:themeColor="text1"/>
        </w:rPr>
        <w:t xml:space="preserve"> (č. p. 2. – Inžinierska činnosť)</w:t>
      </w:r>
      <w:r w:rsidR="00D8798A" w:rsidRPr="00A10018">
        <w:rPr>
          <w:color w:val="000000" w:themeColor="text1"/>
        </w:rPr>
        <w:t>,</w:t>
      </w:r>
    </w:p>
    <w:p w14:paraId="25AB211D" w14:textId="669A571E" w:rsidR="00CF68B5" w:rsidRPr="00A10018" w:rsidRDefault="00CF68B5" w:rsidP="009F41D0">
      <w:pPr>
        <w:ind w:left="1418" w:hanging="851"/>
        <w:jc w:val="both"/>
        <w:rPr>
          <w:i/>
        </w:rPr>
      </w:pPr>
    </w:p>
    <w:p w14:paraId="12E8C874" w14:textId="06673411" w:rsidR="00CF68B5" w:rsidRPr="00A10018" w:rsidRDefault="004459D0" w:rsidP="00E14535">
      <w:pPr>
        <w:pStyle w:val="Odsekzoznamu"/>
        <w:numPr>
          <w:ilvl w:val="2"/>
          <w:numId w:val="7"/>
        </w:numPr>
        <w:ind w:left="1418" w:hanging="851"/>
        <w:jc w:val="both"/>
        <w:rPr>
          <w:i/>
        </w:rPr>
      </w:pPr>
      <w:r w:rsidRPr="00A10018">
        <w:t>f</w:t>
      </w:r>
      <w:r w:rsidR="00840885" w:rsidRPr="00A10018">
        <w:t xml:space="preserve">aktúru za výkon AD po </w:t>
      </w:r>
      <w:r w:rsidR="00CC3495" w:rsidRPr="00A10018">
        <w:t>kolaudácií</w:t>
      </w:r>
      <w:r w:rsidR="00B80BFE" w:rsidRPr="00A10018">
        <w:t xml:space="preserve"> a </w:t>
      </w:r>
      <w:r w:rsidR="00D8798A" w:rsidRPr="00A10018">
        <w:t>skúšobnej</w:t>
      </w:r>
      <w:r w:rsidR="00B80BFE" w:rsidRPr="00A10018">
        <w:t xml:space="preserve"> prevádzke</w:t>
      </w:r>
      <w:r w:rsidR="009F42DD" w:rsidRPr="00A10018">
        <w:t xml:space="preserve"> </w:t>
      </w:r>
      <w:r w:rsidR="00840885" w:rsidRPr="00A10018">
        <w:t>a to podľa počtu a náročnosti zadefinovaných odpracovaných a</w:t>
      </w:r>
      <w:r w:rsidR="00CE7EF4" w:rsidRPr="00A10018">
        <w:t> s</w:t>
      </w:r>
      <w:r w:rsidR="00151F9D" w:rsidRPr="00A10018">
        <w:t>t</w:t>
      </w:r>
      <w:r w:rsidR="00CE7EF4" w:rsidRPr="00A10018">
        <w:t>avebno-</w:t>
      </w:r>
      <w:r w:rsidR="00840885" w:rsidRPr="00A10018">
        <w:t>technickým dozorom objednávateľa potvrdených hodín v rámci dohodnutého rozsahu AD</w:t>
      </w:r>
      <w:r w:rsidR="009F42DD" w:rsidRPr="00A10018">
        <w:t>.</w:t>
      </w:r>
    </w:p>
    <w:p w14:paraId="075ED72C" w14:textId="77777777" w:rsidR="00CF68B5" w:rsidRPr="00A10018" w:rsidRDefault="00CF68B5" w:rsidP="00C90BCB">
      <w:pPr>
        <w:jc w:val="both"/>
      </w:pPr>
    </w:p>
    <w:p w14:paraId="5C715BF8" w14:textId="77777777" w:rsidR="00116B18" w:rsidRPr="00A10018" w:rsidRDefault="00116B18" w:rsidP="009F7830">
      <w:pPr>
        <w:pStyle w:val="Odsekzoznamu"/>
        <w:numPr>
          <w:ilvl w:val="1"/>
          <w:numId w:val="7"/>
        </w:numPr>
        <w:ind w:left="567" w:hanging="567"/>
        <w:contextualSpacing w:val="0"/>
        <w:jc w:val="both"/>
        <w:rPr>
          <w:lang w:eastAsia="cs-CZ"/>
        </w:rPr>
      </w:pPr>
      <w:bookmarkStart w:id="8" w:name="_Ref41917252"/>
      <w:r w:rsidRPr="00A10018">
        <w:rPr>
          <w:lang w:eastAsia="cs-CZ"/>
        </w:rPr>
        <w:t>Podkladom pre vystavenie</w:t>
      </w:r>
      <w:r w:rsidR="00503E0F" w:rsidRPr="00A10018">
        <w:rPr>
          <w:lang w:eastAsia="cs-CZ"/>
        </w:rPr>
        <w:t xml:space="preserve"> konkrétnej</w:t>
      </w:r>
      <w:r w:rsidRPr="00A10018">
        <w:rPr>
          <w:lang w:eastAsia="cs-CZ"/>
        </w:rPr>
        <w:t xml:space="preserve"> faktúry</w:t>
      </w:r>
      <w:r w:rsidR="005230E2" w:rsidRPr="00A10018">
        <w:rPr>
          <w:lang w:eastAsia="cs-CZ"/>
        </w:rPr>
        <w:t xml:space="preserve"> a súčasne je</w:t>
      </w:r>
      <w:r w:rsidR="00866308" w:rsidRPr="00A10018">
        <w:rPr>
          <w:lang w:eastAsia="cs-CZ"/>
        </w:rPr>
        <w:t>j</w:t>
      </w:r>
      <w:r w:rsidR="005230E2" w:rsidRPr="00A10018">
        <w:rPr>
          <w:lang w:eastAsia="cs-CZ"/>
        </w:rPr>
        <w:t xml:space="preserve"> prílohou</w:t>
      </w:r>
      <w:r w:rsidRPr="00A10018">
        <w:rPr>
          <w:lang w:eastAsia="cs-CZ"/>
        </w:rPr>
        <w:t xml:space="preserve"> bude:</w:t>
      </w:r>
      <w:bookmarkEnd w:id="8"/>
    </w:p>
    <w:p w14:paraId="03E220A6" w14:textId="77777777" w:rsidR="00CF68B5" w:rsidRPr="00A10018" w:rsidRDefault="00CF68B5" w:rsidP="00C90BCB">
      <w:pPr>
        <w:jc w:val="both"/>
        <w:rPr>
          <w:lang w:eastAsia="cs-CZ"/>
        </w:rPr>
      </w:pPr>
    </w:p>
    <w:p w14:paraId="69F68F84" w14:textId="247F58E8" w:rsidR="00CF68B5" w:rsidRPr="00A10018" w:rsidRDefault="00FD5B4F" w:rsidP="00E14535">
      <w:pPr>
        <w:pStyle w:val="Odsekzoznamu"/>
        <w:numPr>
          <w:ilvl w:val="0"/>
          <w:numId w:val="41"/>
        </w:numPr>
        <w:contextualSpacing w:val="0"/>
        <w:jc w:val="both"/>
        <w:rPr>
          <w:lang w:eastAsia="cs-CZ"/>
        </w:rPr>
      </w:pPr>
      <w:r w:rsidRPr="00A10018">
        <w:rPr>
          <w:lang w:eastAsia="cs-CZ"/>
        </w:rPr>
        <w:lastRenderedPageBreak/>
        <w:t xml:space="preserve">pri </w:t>
      </w:r>
      <w:r w:rsidR="005230E2" w:rsidRPr="00A10018">
        <w:rPr>
          <w:lang w:eastAsia="cs-CZ"/>
        </w:rPr>
        <w:t>prevzatí</w:t>
      </w:r>
      <w:r w:rsidRPr="00A10018">
        <w:rPr>
          <w:lang w:eastAsia="cs-CZ"/>
        </w:rPr>
        <w:t xml:space="preserve"> projektovej dokumentácie </w:t>
      </w:r>
      <w:r w:rsidR="00116B18" w:rsidRPr="00A10018">
        <w:rPr>
          <w:lang w:eastAsia="cs-CZ"/>
        </w:rPr>
        <w:t>zhotoviteľ</w:t>
      </w:r>
      <w:r w:rsidR="008C69D2" w:rsidRPr="00A10018">
        <w:rPr>
          <w:lang w:eastAsia="cs-CZ"/>
        </w:rPr>
        <w:t>om vypracovaný súpis odovzdanej</w:t>
      </w:r>
      <w:r w:rsidR="00116B18" w:rsidRPr="00A10018">
        <w:rPr>
          <w:lang w:eastAsia="cs-CZ"/>
        </w:rPr>
        <w:t xml:space="preserve"> </w:t>
      </w:r>
      <w:r w:rsidR="00A237EA" w:rsidRPr="00A10018">
        <w:rPr>
          <w:lang w:eastAsia="cs-CZ"/>
        </w:rPr>
        <w:t xml:space="preserve">projektovej </w:t>
      </w:r>
      <w:r w:rsidR="00116B18" w:rsidRPr="00A10018">
        <w:rPr>
          <w:lang w:eastAsia="cs-CZ"/>
        </w:rPr>
        <w:t xml:space="preserve">dokumentácie potvrdený povereným </w:t>
      </w:r>
      <w:r w:rsidR="00473834" w:rsidRPr="00A10018">
        <w:rPr>
          <w:lang w:eastAsia="cs-CZ"/>
        </w:rPr>
        <w:t>stavebno-</w:t>
      </w:r>
      <w:r w:rsidR="00116B18" w:rsidRPr="00A10018">
        <w:rPr>
          <w:lang w:eastAsia="cs-CZ"/>
        </w:rPr>
        <w:t>technickým doz</w:t>
      </w:r>
      <w:r w:rsidR="008C69D2" w:rsidRPr="00A10018">
        <w:rPr>
          <w:lang w:eastAsia="cs-CZ"/>
        </w:rPr>
        <w:t>orom objednávateľa (podľa bod</w:t>
      </w:r>
      <w:r w:rsidR="006C4332" w:rsidRPr="00A10018">
        <w:rPr>
          <w:lang w:eastAsia="cs-CZ"/>
        </w:rPr>
        <w:t>u</w:t>
      </w:r>
      <w:r w:rsidR="008C69D2" w:rsidRPr="00A10018">
        <w:rPr>
          <w:lang w:eastAsia="cs-CZ"/>
        </w:rPr>
        <w:t xml:space="preserve"> 4.3 písm. </w:t>
      </w:r>
      <w:r w:rsidR="0051252D" w:rsidRPr="00A10018">
        <w:rPr>
          <w:lang w:eastAsia="cs-CZ"/>
        </w:rPr>
        <w:t>A</w:t>
      </w:r>
      <w:r w:rsidR="008C69D2" w:rsidRPr="00A10018">
        <w:rPr>
          <w:lang w:eastAsia="cs-CZ"/>
        </w:rPr>
        <w:t>)</w:t>
      </w:r>
      <w:r w:rsidR="00116B18" w:rsidRPr="00A10018">
        <w:rPr>
          <w:lang w:eastAsia="cs-CZ"/>
        </w:rPr>
        <w:t xml:space="preserve"> tejto zmluvy), </w:t>
      </w:r>
    </w:p>
    <w:p w14:paraId="59CAE327" w14:textId="063CC831" w:rsidR="0051252D" w:rsidRPr="00A10018" w:rsidRDefault="00FC7880" w:rsidP="00E14535">
      <w:pPr>
        <w:pStyle w:val="Odsekzoznamu"/>
        <w:numPr>
          <w:ilvl w:val="0"/>
          <w:numId w:val="41"/>
        </w:numPr>
        <w:contextualSpacing w:val="0"/>
        <w:jc w:val="both"/>
        <w:rPr>
          <w:lang w:eastAsia="cs-CZ"/>
        </w:rPr>
      </w:pPr>
      <w:r w:rsidRPr="00A10018">
        <w:rPr>
          <w:lang w:eastAsia="cs-CZ"/>
        </w:rPr>
        <w:t>pri prevzatí kladných stanovísk orgánov a organizácií zhotoviteľom vypracovaný súpis stanovísk potvrdený povereným stavebno-technickým dozorom objednávateľa,</w:t>
      </w:r>
    </w:p>
    <w:p w14:paraId="32ECA760" w14:textId="1ADCD5E3" w:rsidR="00A237EA" w:rsidRPr="00A10018" w:rsidRDefault="008C69D2" w:rsidP="00E14535">
      <w:pPr>
        <w:pStyle w:val="Odsekzoznamu"/>
        <w:numPr>
          <w:ilvl w:val="0"/>
          <w:numId w:val="41"/>
        </w:numPr>
        <w:contextualSpacing w:val="0"/>
        <w:jc w:val="both"/>
        <w:rPr>
          <w:lang w:eastAsia="cs-CZ"/>
        </w:rPr>
      </w:pPr>
      <w:r w:rsidRPr="00A10018">
        <w:t xml:space="preserve">po vykonaní AD </w:t>
      </w:r>
      <w:r w:rsidR="00116B18" w:rsidRPr="00A10018">
        <w:t>zhotoviteľom vypracovaný výkaz skutočne vykonaných hodín AD potvrdený</w:t>
      </w:r>
      <w:r w:rsidR="00867BB0" w:rsidRPr="00A10018">
        <w:t xml:space="preserve"> stavebno-technickým</w:t>
      </w:r>
      <w:r w:rsidR="00116B18" w:rsidRPr="00A10018">
        <w:t xml:space="preserve"> dozorom objednávateľa, ktorý bude prílohou faktúry za AD.</w:t>
      </w:r>
    </w:p>
    <w:p w14:paraId="3BDDE158" w14:textId="2506375D" w:rsidR="00CF68B5" w:rsidRPr="00A10018" w:rsidRDefault="00CF68B5" w:rsidP="00C90BCB">
      <w:pPr>
        <w:jc w:val="both"/>
        <w:rPr>
          <w:lang w:eastAsia="cs-CZ"/>
        </w:rPr>
      </w:pPr>
    </w:p>
    <w:p w14:paraId="4A1AD425" w14:textId="73B51E51" w:rsidR="00CF68B5" w:rsidRPr="00A10018" w:rsidRDefault="00A237EA" w:rsidP="00E14535">
      <w:pPr>
        <w:pStyle w:val="Odsekzoznamu"/>
        <w:numPr>
          <w:ilvl w:val="1"/>
          <w:numId w:val="7"/>
        </w:numPr>
        <w:ind w:left="567" w:hanging="567"/>
        <w:jc w:val="both"/>
        <w:rPr>
          <w:lang w:eastAsia="cs-CZ"/>
        </w:rPr>
      </w:pPr>
      <w:r w:rsidRPr="00A10018">
        <w:rPr>
          <w:lang w:eastAsia="cs-CZ"/>
        </w:rPr>
        <w:t>V prípade, že stavebno-technický dozor objednávateľa odmietne</w:t>
      </w:r>
      <w:r w:rsidR="007F210A" w:rsidRPr="00A10018">
        <w:rPr>
          <w:lang w:eastAsia="cs-CZ"/>
        </w:rPr>
        <w:t xml:space="preserve"> potvrdiť</w:t>
      </w:r>
      <w:r w:rsidRPr="00A10018">
        <w:rPr>
          <w:lang w:eastAsia="cs-CZ"/>
        </w:rPr>
        <w:t xml:space="preserve"> zhotoviteľom vypracovaný súpis odovzdanej časti projektovej dokumentácie, odovzdan</w:t>
      </w:r>
      <w:r w:rsidR="00375E35" w:rsidRPr="00A10018">
        <w:rPr>
          <w:lang w:eastAsia="cs-CZ"/>
        </w:rPr>
        <w:t>ej</w:t>
      </w:r>
      <w:r w:rsidRPr="00A10018">
        <w:rPr>
          <w:lang w:eastAsia="cs-CZ"/>
        </w:rPr>
        <w:t xml:space="preserve"> projektovej dokumentácie</w:t>
      </w:r>
      <w:r w:rsidR="00FC7880" w:rsidRPr="00A10018">
        <w:rPr>
          <w:lang w:eastAsia="cs-CZ"/>
        </w:rPr>
        <w:t>, súpis odovzdaných stanovísk</w:t>
      </w:r>
      <w:r w:rsidRPr="00A10018">
        <w:rPr>
          <w:lang w:eastAsia="cs-CZ"/>
        </w:rPr>
        <w:t xml:space="preserve"> alebo výkaz skuto</w:t>
      </w:r>
      <w:r w:rsidR="007F210A" w:rsidRPr="00A10018">
        <w:rPr>
          <w:lang w:eastAsia="cs-CZ"/>
        </w:rPr>
        <w:t>čne vykonaných hodín AD</w:t>
      </w:r>
      <w:r w:rsidRPr="00A10018">
        <w:rPr>
          <w:lang w:eastAsia="cs-CZ"/>
        </w:rPr>
        <w:t>, uvedie dôvody odmietnutia a oboznámi s nimi zhotoviteľa.</w:t>
      </w:r>
    </w:p>
    <w:p w14:paraId="02496DDB" w14:textId="7A86B2B7" w:rsidR="00CF68B5" w:rsidRPr="00A10018" w:rsidRDefault="00CF68B5" w:rsidP="00C90BCB">
      <w:pPr>
        <w:jc w:val="both"/>
        <w:rPr>
          <w:lang w:eastAsia="cs-CZ"/>
        </w:rPr>
      </w:pPr>
    </w:p>
    <w:p w14:paraId="560818F0" w14:textId="60723D0E" w:rsidR="00CF68B5" w:rsidRPr="00A10018" w:rsidRDefault="00A237EA" w:rsidP="00E14535">
      <w:pPr>
        <w:pStyle w:val="Odsekzoznamu"/>
        <w:numPr>
          <w:ilvl w:val="1"/>
          <w:numId w:val="18"/>
        </w:numPr>
        <w:autoSpaceDE w:val="0"/>
        <w:autoSpaceDN w:val="0"/>
        <w:adjustRightInd w:val="0"/>
        <w:ind w:left="567" w:hanging="567"/>
        <w:jc w:val="both"/>
      </w:pPr>
      <w:bookmarkStart w:id="9" w:name="_Ref41917282"/>
      <w:r w:rsidRPr="00A10018">
        <w:rPr>
          <w:lang w:eastAsia="cs-CZ"/>
        </w:rPr>
        <w:t>Faktúry musia</w:t>
      </w:r>
      <w:r w:rsidR="00116B18" w:rsidRPr="00A10018">
        <w:rPr>
          <w:lang w:eastAsia="cs-CZ"/>
        </w:rPr>
        <w:t xml:space="preserve"> mať všetky náležitosti podľa § 74 zákona č. 222/2004 Z. z. o dani z pridanej hodnoty v znení neskorších predpisov, </w:t>
      </w:r>
      <w:r w:rsidR="00867BB0" w:rsidRPr="00A10018">
        <w:t>vrátane uvedenia názvu stavby, čísla stavby podľa bod</w:t>
      </w:r>
      <w:r w:rsidR="006C4332" w:rsidRPr="00A10018">
        <w:t>u</w:t>
      </w:r>
      <w:r w:rsidR="00867BB0" w:rsidRPr="00A10018">
        <w:t xml:space="preserve"> </w:t>
      </w:r>
      <w:r w:rsidR="005D7D52" w:rsidRPr="00A10018">
        <w:t>2.3</w:t>
      </w:r>
      <w:r w:rsidR="00867BB0" w:rsidRPr="00A10018">
        <w:t xml:space="preserve"> </w:t>
      </w:r>
      <w:r w:rsidR="00491563" w:rsidRPr="00A10018">
        <w:t xml:space="preserve">tejto zmluvy </w:t>
      </w:r>
      <w:r w:rsidR="00867BB0" w:rsidRPr="00A10018">
        <w:t>a</w:t>
      </w:r>
      <w:r w:rsidR="00C77E3A" w:rsidRPr="00A10018">
        <w:rPr>
          <w:lang w:eastAsia="cs-CZ"/>
        </w:rPr>
        <w:t> </w:t>
      </w:r>
      <w:r w:rsidR="00CC70D6" w:rsidRPr="00A10018">
        <w:rPr>
          <w:lang w:eastAsia="cs-CZ"/>
        </w:rPr>
        <w:t>príslušnej prílohy</w:t>
      </w:r>
      <w:r w:rsidR="00116B18" w:rsidRPr="00A10018">
        <w:rPr>
          <w:lang w:eastAsia="cs-CZ"/>
        </w:rPr>
        <w:t xml:space="preserve"> podľa </w:t>
      </w:r>
      <w:r w:rsidR="001D550B" w:rsidRPr="00A10018">
        <w:rPr>
          <w:lang w:eastAsia="cs-CZ"/>
        </w:rPr>
        <w:t>bod</w:t>
      </w:r>
      <w:r w:rsidR="006C4332" w:rsidRPr="00A10018">
        <w:rPr>
          <w:lang w:eastAsia="cs-CZ"/>
        </w:rPr>
        <w:t>u</w:t>
      </w:r>
      <w:r w:rsidRPr="00A10018">
        <w:rPr>
          <w:lang w:eastAsia="cs-CZ"/>
        </w:rPr>
        <w:t> </w:t>
      </w:r>
      <w:r w:rsidR="00867BB0" w:rsidRPr="00A27283">
        <w:rPr>
          <w:lang w:eastAsia="cs-CZ"/>
        </w:rPr>
        <w:fldChar w:fldCharType="begin"/>
      </w:r>
      <w:r w:rsidR="00E46359" w:rsidRPr="00A10018">
        <w:rPr>
          <w:lang w:eastAsia="cs-CZ"/>
        </w:rPr>
        <w:instrText xml:space="preserve"> REF _Ref41917252 \r \h </w:instrText>
      </w:r>
      <w:r w:rsidR="00867BB0" w:rsidRPr="00A27283">
        <w:rPr>
          <w:lang w:eastAsia="cs-CZ"/>
        </w:rPr>
      </w:r>
      <w:r w:rsidR="00867BB0" w:rsidRPr="00A27283">
        <w:rPr>
          <w:lang w:eastAsia="cs-CZ"/>
        </w:rPr>
        <w:fldChar w:fldCharType="separate"/>
      </w:r>
      <w:r w:rsidR="00924A6B" w:rsidRPr="00A10018">
        <w:rPr>
          <w:lang w:eastAsia="cs-CZ"/>
        </w:rPr>
        <w:t>6.3</w:t>
      </w:r>
      <w:r w:rsidR="00867BB0" w:rsidRPr="00A27283">
        <w:rPr>
          <w:lang w:eastAsia="cs-CZ"/>
        </w:rPr>
        <w:fldChar w:fldCharType="end"/>
      </w:r>
      <w:r w:rsidR="00491563" w:rsidRPr="00A10018">
        <w:rPr>
          <w:lang w:eastAsia="cs-CZ"/>
        </w:rPr>
        <w:t xml:space="preserve"> tejto zmluvy</w:t>
      </w:r>
      <w:r w:rsidR="00116B18" w:rsidRPr="00A10018">
        <w:rPr>
          <w:lang w:eastAsia="cs-CZ"/>
        </w:rPr>
        <w:t>.</w:t>
      </w:r>
      <w:bookmarkEnd w:id="9"/>
    </w:p>
    <w:p w14:paraId="0FB199BE" w14:textId="77777777" w:rsidR="00CF68B5" w:rsidRPr="00A10018" w:rsidRDefault="00CF68B5" w:rsidP="00C90BCB">
      <w:pPr>
        <w:autoSpaceDE w:val="0"/>
        <w:autoSpaceDN w:val="0"/>
        <w:adjustRightInd w:val="0"/>
        <w:jc w:val="both"/>
        <w:rPr>
          <w:bCs/>
          <w:strike/>
        </w:rPr>
      </w:pPr>
    </w:p>
    <w:p w14:paraId="2B63BD61" w14:textId="0EC0E160" w:rsidR="00116B18" w:rsidRPr="00A10018" w:rsidRDefault="00116B18" w:rsidP="00E14535">
      <w:pPr>
        <w:pStyle w:val="Odsekzoznamu"/>
        <w:numPr>
          <w:ilvl w:val="1"/>
          <w:numId w:val="18"/>
        </w:numPr>
        <w:autoSpaceDE w:val="0"/>
        <w:autoSpaceDN w:val="0"/>
        <w:adjustRightInd w:val="0"/>
        <w:ind w:left="567" w:hanging="567"/>
        <w:jc w:val="both"/>
        <w:rPr>
          <w:bCs/>
          <w:strike/>
        </w:rPr>
      </w:pPr>
      <w:r w:rsidRPr="00A10018">
        <w:t>Lehota splatnosti faktúr</w:t>
      </w:r>
      <w:r w:rsidR="00A237EA" w:rsidRPr="00A10018">
        <w:t>y</w:t>
      </w:r>
      <w:r w:rsidRPr="00A10018">
        <w:t xml:space="preserve"> je </w:t>
      </w:r>
      <w:r w:rsidRPr="00A10018">
        <w:rPr>
          <w:b/>
        </w:rPr>
        <w:t>30 dní</w:t>
      </w:r>
      <w:r w:rsidRPr="00A10018">
        <w:t xml:space="preserve"> od</w:t>
      </w:r>
      <w:r w:rsidR="00491563" w:rsidRPr="00A10018">
        <w:t>o dňa</w:t>
      </w:r>
      <w:r w:rsidRPr="00A10018">
        <w:t xml:space="preserve"> ich doručenia objednávateľovi</w:t>
      </w:r>
      <w:r w:rsidR="00CE7EF4" w:rsidRPr="00A10018">
        <w:t xml:space="preserve"> poštou</w:t>
      </w:r>
      <w:r w:rsidRPr="00A10018">
        <w:t>.</w:t>
      </w:r>
    </w:p>
    <w:p w14:paraId="2C650449" w14:textId="77777777" w:rsidR="00CF68B5" w:rsidRPr="00A10018" w:rsidRDefault="00CF68B5" w:rsidP="00C90BCB">
      <w:pPr>
        <w:autoSpaceDE w:val="0"/>
        <w:autoSpaceDN w:val="0"/>
        <w:adjustRightInd w:val="0"/>
        <w:jc w:val="both"/>
        <w:rPr>
          <w:bCs/>
          <w:strike/>
        </w:rPr>
      </w:pPr>
    </w:p>
    <w:p w14:paraId="3A623A63" w14:textId="58AC7C4A" w:rsidR="00116B18" w:rsidRPr="00A10018" w:rsidRDefault="00116B18" w:rsidP="00E14535">
      <w:pPr>
        <w:pStyle w:val="Odsekzoznamu"/>
        <w:numPr>
          <w:ilvl w:val="1"/>
          <w:numId w:val="18"/>
        </w:numPr>
        <w:autoSpaceDE w:val="0"/>
        <w:autoSpaceDN w:val="0"/>
        <w:adjustRightInd w:val="0"/>
        <w:ind w:left="567" w:hanging="567"/>
        <w:jc w:val="both"/>
      </w:pPr>
      <w:r w:rsidRPr="00A10018">
        <w:t>V prípade, že faktúra nebude obsahovať náležitosti</w:t>
      </w:r>
      <w:r w:rsidR="00A237EA" w:rsidRPr="00A10018">
        <w:t xml:space="preserve"> uvedené v bode </w:t>
      </w:r>
      <w:r w:rsidR="00867BB0" w:rsidRPr="00A27283">
        <w:fldChar w:fldCharType="begin"/>
      </w:r>
      <w:r w:rsidR="006F2872" w:rsidRPr="00A10018">
        <w:instrText xml:space="preserve"> REF _Ref41917282 \r \h </w:instrText>
      </w:r>
      <w:r w:rsidR="00867BB0" w:rsidRPr="00A27283">
        <w:fldChar w:fldCharType="separate"/>
      </w:r>
      <w:r w:rsidR="00924A6B" w:rsidRPr="00A10018">
        <w:t>6.5</w:t>
      </w:r>
      <w:r w:rsidR="00867BB0" w:rsidRPr="00A27283">
        <w:fldChar w:fldCharType="end"/>
      </w:r>
      <w:r w:rsidRPr="00A10018">
        <w:t xml:space="preserve"> tejto zmluvy, objednávateľ je oprávnený vrátiť ju </w:t>
      </w:r>
      <w:r w:rsidR="009D61F5" w:rsidRPr="00A10018">
        <w:t xml:space="preserve">v lehote splatnosti </w:t>
      </w:r>
      <w:r w:rsidRPr="00A10018">
        <w:t xml:space="preserve">zhotoviteľovi na </w:t>
      </w:r>
      <w:r w:rsidR="00BA5950" w:rsidRPr="00A10018">
        <w:t>opravu/</w:t>
      </w:r>
      <w:r w:rsidRPr="00A10018">
        <w:t>doplnenie. V takom prípade sa preruší plynutie lehoty splatnosti a nová lehota splatnosti začne plynúť doručením opravenej</w:t>
      </w:r>
      <w:r w:rsidR="00BA5950" w:rsidRPr="00A10018">
        <w:t>/doplnenej</w:t>
      </w:r>
      <w:r w:rsidRPr="00A10018">
        <w:t xml:space="preserve"> faktúry objednávateľovi.</w:t>
      </w:r>
      <w:r w:rsidR="00426C34" w:rsidRPr="00A10018">
        <w:t xml:space="preserve"> </w:t>
      </w:r>
      <w:r w:rsidR="00EA4815" w:rsidRPr="00A10018">
        <w:t xml:space="preserve">Nová </w:t>
      </w:r>
      <w:r w:rsidR="00426C34" w:rsidRPr="00A10018">
        <w:t>lehota začína plynúť až keď je opravená faktúra v súlade s podmienkami v bode 5.3 tohto článku (t. j. faktúra je riadne opravená).</w:t>
      </w:r>
    </w:p>
    <w:p w14:paraId="6566C7F2" w14:textId="77777777" w:rsidR="00CF68B5" w:rsidRPr="00A10018" w:rsidRDefault="00CF68B5" w:rsidP="00C90BCB">
      <w:pPr>
        <w:autoSpaceDE w:val="0"/>
        <w:autoSpaceDN w:val="0"/>
        <w:adjustRightInd w:val="0"/>
        <w:jc w:val="both"/>
      </w:pPr>
    </w:p>
    <w:p w14:paraId="331182E7" w14:textId="5243B8D1" w:rsidR="00D428DE" w:rsidRPr="00A10018" w:rsidRDefault="00867BB0" w:rsidP="00E14535">
      <w:pPr>
        <w:pStyle w:val="Odsekzoznamu"/>
        <w:numPr>
          <w:ilvl w:val="1"/>
          <w:numId w:val="18"/>
        </w:numPr>
        <w:ind w:left="567" w:hanging="567"/>
        <w:jc w:val="both"/>
        <w:rPr>
          <w:bCs/>
        </w:rPr>
      </w:pPr>
      <w:r w:rsidRPr="00A10018">
        <w:rPr>
          <w:bCs/>
        </w:rPr>
        <w:t xml:space="preserve">Zhotoviteľ nie je oprávnený požadovať od </w:t>
      </w:r>
      <w:r w:rsidR="00D428DE" w:rsidRPr="00A10018">
        <w:rPr>
          <w:bCs/>
        </w:rPr>
        <w:t>o</w:t>
      </w:r>
      <w:r w:rsidRPr="00A10018">
        <w:rPr>
          <w:bCs/>
        </w:rPr>
        <w:t xml:space="preserve">bjednávateľa akékoľvek zálohové platby alebo preddavky </w:t>
      </w:r>
      <w:r w:rsidR="00D428DE" w:rsidRPr="00A10018">
        <w:rPr>
          <w:bCs/>
        </w:rPr>
        <w:t>na c</w:t>
      </w:r>
      <w:r w:rsidRPr="00A10018">
        <w:rPr>
          <w:bCs/>
        </w:rPr>
        <w:t>en</w:t>
      </w:r>
      <w:r w:rsidR="00D428DE" w:rsidRPr="00A10018">
        <w:rPr>
          <w:bCs/>
        </w:rPr>
        <w:t>u</w:t>
      </w:r>
      <w:r w:rsidRPr="00A10018">
        <w:rPr>
          <w:bCs/>
        </w:rPr>
        <w:t xml:space="preserve"> diela</w:t>
      </w:r>
      <w:r w:rsidR="00D428DE" w:rsidRPr="00A10018">
        <w:rPr>
          <w:bCs/>
        </w:rPr>
        <w:t xml:space="preserve"> alebo na </w:t>
      </w:r>
      <w:r w:rsidRPr="00A10018">
        <w:rPr>
          <w:bCs/>
        </w:rPr>
        <w:t xml:space="preserve">prípadné práce naviac požadované </w:t>
      </w:r>
      <w:r w:rsidR="00D428DE" w:rsidRPr="00A10018">
        <w:rPr>
          <w:bCs/>
        </w:rPr>
        <w:t>o</w:t>
      </w:r>
      <w:r w:rsidRPr="00A10018">
        <w:rPr>
          <w:bCs/>
        </w:rPr>
        <w:t>bjednávateľom</w:t>
      </w:r>
      <w:r w:rsidR="00825471" w:rsidRPr="00A10018">
        <w:rPr>
          <w:bCs/>
        </w:rPr>
        <w:t xml:space="preserve"> podľa bod</w:t>
      </w:r>
      <w:r w:rsidR="001479ED" w:rsidRPr="00A10018">
        <w:rPr>
          <w:bCs/>
        </w:rPr>
        <w:t>u</w:t>
      </w:r>
      <w:r w:rsidR="005D7D52" w:rsidRPr="00A10018">
        <w:rPr>
          <w:bCs/>
        </w:rPr>
        <w:t xml:space="preserve"> </w:t>
      </w:r>
      <w:r w:rsidR="005D7D52" w:rsidRPr="00A27283">
        <w:rPr>
          <w:bCs/>
        </w:rPr>
        <w:fldChar w:fldCharType="begin"/>
      </w:r>
      <w:r w:rsidR="005D7D52" w:rsidRPr="00A10018">
        <w:rPr>
          <w:bCs/>
        </w:rPr>
        <w:instrText xml:space="preserve"> REF _Ref41484149 \r \h  \* MERGEFORMAT </w:instrText>
      </w:r>
      <w:r w:rsidR="005D7D52" w:rsidRPr="00A27283">
        <w:rPr>
          <w:bCs/>
        </w:rPr>
      </w:r>
      <w:r w:rsidR="005D7D52" w:rsidRPr="00A27283">
        <w:rPr>
          <w:bCs/>
        </w:rPr>
        <w:fldChar w:fldCharType="separate"/>
      </w:r>
      <w:r w:rsidR="005D7D52" w:rsidRPr="00A10018">
        <w:rPr>
          <w:bCs/>
        </w:rPr>
        <w:t>5.5</w:t>
      </w:r>
      <w:r w:rsidR="005D7D52" w:rsidRPr="00A27283">
        <w:rPr>
          <w:bCs/>
        </w:rPr>
        <w:fldChar w:fldCharType="end"/>
      </w:r>
      <w:r w:rsidR="005D7D52" w:rsidRPr="00A10018">
        <w:rPr>
          <w:bCs/>
        </w:rPr>
        <w:t xml:space="preserve"> tejto zmluvy.</w:t>
      </w:r>
    </w:p>
    <w:p w14:paraId="51776622" w14:textId="77777777" w:rsidR="00CF68B5" w:rsidRPr="00A10018" w:rsidRDefault="00CF68B5" w:rsidP="00E14535">
      <w:pPr>
        <w:jc w:val="both"/>
        <w:rPr>
          <w:bCs/>
        </w:rPr>
      </w:pPr>
    </w:p>
    <w:p w14:paraId="0C79EEEA" w14:textId="47E19667" w:rsidR="009F41D0" w:rsidRPr="00A10018" w:rsidRDefault="009F41D0" w:rsidP="00C90BCB">
      <w:pPr>
        <w:pStyle w:val="Odsekzoznamu"/>
        <w:numPr>
          <w:ilvl w:val="1"/>
          <w:numId w:val="18"/>
        </w:numPr>
        <w:ind w:left="567" w:hanging="567"/>
        <w:jc w:val="both"/>
        <w:rPr>
          <w:bCs/>
        </w:rPr>
      </w:pPr>
      <w:r w:rsidRPr="00A10018">
        <w:rPr>
          <w:bCs/>
        </w:rPr>
        <w:t>Objednávateľ je oprávnený kedykoľvek jednostranne započítať voči splatným pohľadávkam zhotoviteľa splatné pohľadávky, ktoré má voči zhotoviteľovi podľa tejto zmluvy objednávateľ a to najmä</w:t>
      </w:r>
      <w:r w:rsidR="00C2650C" w:rsidRPr="00A10018">
        <w:rPr>
          <w:bCs/>
        </w:rPr>
        <w:t>,</w:t>
      </w:r>
      <w:r w:rsidRPr="00A10018">
        <w:rPr>
          <w:bCs/>
        </w:rPr>
        <w:t xml:space="preserve"> ale nielen z dôvodu uplatnenia nároku na zmluvné pokuty, úroky z omeškania alebo škodu.</w:t>
      </w:r>
      <w:r w:rsidR="004B3838" w:rsidRPr="00A10018">
        <w:rPr>
          <w:bCs/>
        </w:rPr>
        <w:t xml:space="preserve"> Zhotoviteľ nie je oprávnený započítať voči pohľadávkam objednávateľa žiadne svoje pohľadávky, ktoré má voči objednávateľovi.</w:t>
      </w:r>
    </w:p>
    <w:p w14:paraId="782574A2" w14:textId="77777777" w:rsidR="009F41D0" w:rsidRPr="00A10018" w:rsidRDefault="009F41D0" w:rsidP="009F41D0">
      <w:pPr>
        <w:jc w:val="both"/>
        <w:rPr>
          <w:bCs/>
        </w:rPr>
      </w:pPr>
    </w:p>
    <w:p w14:paraId="6C96170B" w14:textId="5EF8DE6D" w:rsidR="00CF68B5" w:rsidRPr="00A10018" w:rsidRDefault="00BD2CAA" w:rsidP="009F41D0">
      <w:pPr>
        <w:pStyle w:val="Odsekzoznamu"/>
        <w:numPr>
          <w:ilvl w:val="1"/>
          <w:numId w:val="18"/>
        </w:numPr>
        <w:ind w:left="567" w:hanging="567"/>
        <w:jc w:val="both"/>
        <w:rPr>
          <w:bCs/>
        </w:rPr>
      </w:pPr>
      <w:r w:rsidRPr="00A10018">
        <w:rPr>
          <w:bCs/>
        </w:rPr>
        <w:t xml:space="preserve">Zmluvné strany sa dohodli, že platby podľa tejto </w:t>
      </w:r>
      <w:r w:rsidR="0078249D" w:rsidRPr="00A10018">
        <w:rPr>
          <w:bCs/>
        </w:rPr>
        <w:t>z</w:t>
      </w:r>
      <w:r w:rsidRPr="00A10018">
        <w:rPr>
          <w:bCs/>
        </w:rPr>
        <w:t>mluvy sa považuj</w:t>
      </w:r>
      <w:r w:rsidR="00473834" w:rsidRPr="00A10018">
        <w:rPr>
          <w:bCs/>
        </w:rPr>
        <w:t>ú</w:t>
      </w:r>
      <w:r w:rsidRPr="00A10018">
        <w:rPr>
          <w:bCs/>
        </w:rPr>
        <w:t xml:space="preserve"> za vykonan</w:t>
      </w:r>
      <w:r w:rsidR="0078249D" w:rsidRPr="00A10018">
        <w:rPr>
          <w:bCs/>
        </w:rPr>
        <w:t>é</w:t>
      </w:r>
      <w:r w:rsidRPr="00A10018">
        <w:rPr>
          <w:bCs/>
        </w:rPr>
        <w:t xml:space="preserve"> </w:t>
      </w:r>
      <w:r w:rsidR="0078249D" w:rsidRPr="00A10018">
        <w:rPr>
          <w:bCs/>
        </w:rPr>
        <w:t xml:space="preserve">riadne a </w:t>
      </w:r>
      <w:r w:rsidRPr="00A10018">
        <w:rPr>
          <w:bCs/>
        </w:rPr>
        <w:t>včas, ak bol</w:t>
      </w:r>
      <w:r w:rsidR="0078249D" w:rsidRPr="00A10018">
        <w:rPr>
          <w:bCs/>
        </w:rPr>
        <w:t>i</w:t>
      </w:r>
      <w:r w:rsidRPr="00A10018">
        <w:rPr>
          <w:bCs/>
        </w:rPr>
        <w:t xml:space="preserve"> najneskôr v posledný deň splatnosti </w:t>
      </w:r>
      <w:r w:rsidR="0078249D" w:rsidRPr="00A10018">
        <w:rPr>
          <w:bCs/>
        </w:rPr>
        <w:t>pripísané na účet oprávnenej zmluvnej strany v plnej výške</w:t>
      </w:r>
      <w:r w:rsidRPr="00A10018">
        <w:rPr>
          <w:bCs/>
        </w:rPr>
        <w:t>.</w:t>
      </w:r>
    </w:p>
    <w:p w14:paraId="51320913" w14:textId="77777777" w:rsidR="00116B18" w:rsidRPr="00A10018" w:rsidRDefault="00116B18">
      <w:pPr>
        <w:jc w:val="center"/>
        <w:rPr>
          <w:bCs/>
          <w:snapToGrid w:val="0"/>
          <w:lang w:eastAsia="cs-CZ"/>
        </w:rPr>
      </w:pPr>
    </w:p>
    <w:p w14:paraId="0792F246" w14:textId="10FE9C2B" w:rsidR="00116B18" w:rsidRPr="00A10018" w:rsidRDefault="00116B18">
      <w:pPr>
        <w:jc w:val="center"/>
        <w:rPr>
          <w:b/>
          <w:snapToGrid w:val="0"/>
          <w:lang w:eastAsia="cs-CZ"/>
        </w:rPr>
      </w:pPr>
      <w:r w:rsidRPr="00A10018">
        <w:rPr>
          <w:b/>
          <w:snapToGrid w:val="0"/>
          <w:lang w:eastAsia="cs-CZ"/>
        </w:rPr>
        <w:t>Čl</w:t>
      </w:r>
      <w:r w:rsidR="00BF3B71" w:rsidRPr="00A10018">
        <w:rPr>
          <w:b/>
          <w:snapToGrid w:val="0"/>
          <w:lang w:eastAsia="cs-CZ"/>
        </w:rPr>
        <w:t>ánok</w:t>
      </w:r>
      <w:r w:rsidRPr="00A10018">
        <w:rPr>
          <w:b/>
          <w:snapToGrid w:val="0"/>
          <w:lang w:eastAsia="cs-CZ"/>
        </w:rPr>
        <w:t xml:space="preserve"> VII</w:t>
      </w:r>
    </w:p>
    <w:p w14:paraId="2B652F23" w14:textId="77777777" w:rsidR="00116B18" w:rsidRPr="00A10018" w:rsidRDefault="0016431C">
      <w:pPr>
        <w:jc w:val="center"/>
        <w:rPr>
          <w:b/>
          <w:snapToGrid w:val="0"/>
          <w:lang w:eastAsia="cs-CZ"/>
        </w:rPr>
      </w:pPr>
      <w:r w:rsidRPr="00A10018">
        <w:rPr>
          <w:b/>
          <w:snapToGrid w:val="0"/>
          <w:lang w:eastAsia="cs-CZ"/>
        </w:rPr>
        <w:t>Ďalšie podmienky vykonania diela</w:t>
      </w:r>
    </w:p>
    <w:p w14:paraId="63CE2509" w14:textId="77777777" w:rsidR="0044685D" w:rsidRPr="00A10018" w:rsidRDefault="0044685D">
      <w:pPr>
        <w:jc w:val="center"/>
        <w:rPr>
          <w:bCs/>
          <w:snapToGrid w:val="0"/>
          <w:lang w:eastAsia="cs-CZ"/>
        </w:rPr>
      </w:pPr>
    </w:p>
    <w:p w14:paraId="766FA382" w14:textId="37B8400D" w:rsidR="00CF68B5" w:rsidRPr="00A10018" w:rsidRDefault="00884D91" w:rsidP="00C90BCB">
      <w:pPr>
        <w:pStyle w:val="Odsekzoznamu"/>
        <w:numPr>
          <w:ilvl w:val="0"/>
          <w:numId w:val="43"/>
        </w:numPr>
        <w:ind w:left="567" w:hanging="567"/>
        <w:contextualSpacing w:val="0"/>
        <w:jc w:val="both"/>
      </w:pPr>
      <w:r w:rsidRPr="00A10018">
        <w:t>Zhotovit</w:t>
      </w:r>
      <w:r w:rsidR="00CD7683" w:rsidRPr="00A10018">
        <w:t xml:space="preserve">eľ </w:t>
      </w:r>
      <w:r w:rsidR="00A76E56" w:rsidRPr="00A10018">
        <w:t>vy</w:t>
      </w:r>
      <w:r w:rsidR="00CD7683" w:rsidRPr="00A10018">
        <w:t>hlasuje, že je oprávnený a odborne spôsobilý</w:t>
      </w:r>
      <w:r w:rsidRPr="00A10018">
        <w:t xml:space="preserve"> vykonávať </w:t>
      </w:r>
      <w:r w:rsidR="00797980" w:rsidRPr="00A10018">
        <w:t xml:space="preserve">všetky </w:t>
      </w:r>
      <w:r w:rsidRPr="00A10018">
        <w:t>činnos</w:t>
      </w:r>
      <w:r w:rsidR="00797980" w:rsidRPr="00A10018">
        <w:t>ti</w:t>
      </w:r>
      <w:r w:rsidRPr="00A10018">
        <w:t>, ktor</w:t>
      </w:r>
      <w:r w:rsidR="00797980" w:rsidRPr="00A10018">
        <w:t>é</w:t>
      </w:r>
      <w:r w:rsidRPr="00A10018">
        <w:t xml:space="preserve"> </w:t>
      </w:r>
      <w:r w:rsidR="00797980" w:rsidRPr="00A10018">
        <w:t>sú</w:t>
      </w:r>
      <w:r w:rsidRPr="00A10018">
        <w:t xml:space="preserve"> predmetom </w:t>
      </w:r>
      <w:r w:rsidR="001A7310" w:rsidRPr="00A10018">
        <w:t xml:space="preserve">tejto </w:t>
      </w:r>
      <w:r w:rsidRPr="00A10018">
        <w:t>zmluvy a  pre t</w:t>
      </w:r>
      <w:r w:rsidR="00797980" w:rsidRPr="00A10018">
        <w:t>ie</w:t>
      </w:r>
      <w:r w:rsidRPr="00A10018">
        <w:t>to činnos</w:t>
      </w:r>
      <w:r w:rsidR="00797980" w:rsidRPr="00A10018">
        <w:t>ti</w:t>
      </w:r>
      <w:r w:rsidRPr="00A10018">
        <w:t xml:space="preserve"> </w:t>
      </w:r>
      <w:r w:rsidR="004B3838" w:rsidRPr="00A10018">
        <w:t xml:space="preserve">a na vyhotovenie dohodnutého diela je </w:t>
      </w:r>
      <w:r w:rsidRPr="00A10018">
        <w:t>v plnom rozsahu náležite kvalifikovaný</w:t>
      </w:r>
      <w:r w:rsidR="001A7310" w:rsidRPr="00A10018">
        <w:t>.</w:t>
      </w:r>
    </w:p>
    <w:p w14:paraId="33E098E1" w14:textId="77777777" w:rsidR="00CF68B5" w:rsidRPr="00A10018" w:rsidRDefault="00CF68B5" w:rsidP="00E14535">
      <w:pPr>
        <w:ind w:left="567" w:hanging="567"/>
        <w:jc w:val="both"/>
      </w:pPr>
    </w:p>
    <w:p w14:paraId="4A55C3E2" w14:textId="4244C85D" w:rsidR="00CF68B5" w:rsidRPr="00A10018" w:rsidRDefault="00116B18" w:rsidP="00E14535">
      <w:pPr>
        <w:pStyle w:val="Odsekzoznamu"/>
        <w:numPr>
          <w:ilvl w:val="0"/>
          <w:numId w:val="43"/>
        </w:numPr>
        <w:ind w:left="567" w:hanging="567"/>
        <w:contextualSpacing w:val="0"/>
        <w:jc w:val="both"/>
      </w:pPr>
      <w:r w:rsidRPr="00A10018">
        <w:lastRenderedPageBreak/>
        <w:t xml:space="preserve">Zhotoviteľ </w:t>
      </w:r>
      <w:r w:rsidR="00A76E56" w:rsidRPr="00A10018">
        <w:t>vy</w:t>
      </w:r>
      <w:r w:rsidRPr="00A10018">
        <w:t xml:space="preserve">hlasuje, že je oboznámený so všetkými </w:t>
      </w:r>
      <w:r w:rsidR="0094395E" w:rsidRPr="00A10018">
        <w:t xml:space="preserve">objednávateľom </w:t>
      </w:r>
      <w:r w:rsidR="000F73EC" w:rsidRPr="00A10018">
        <w:t xml:space="preserve">dostupnými </w:t>
      </w:r>
      <w:r w:rsidRPr="00A10018">
        <w:t xml:space="preserve">skutočnosťami </w:t>
      </w:r>
      <w:r w:rsidR="000F73EC" w:rsidRPr="00A10018">
        <w:t>potrebnými</w:t>
      </w:r>
      <w:r w:rsidRPr="00A10018">
        <w:t xml:space="preserve"> pre</w:t>
      </w:r>
      <w:r w:rsidR="004B3838" w:rsidRPr="00A10018">
        <w:t> riadne vykonanie</w:t>
      </w:r>
      <w:r w:rsidRPr="00A10018">
        <w:t xml:space="preserve"> zmluvne </w:t>
      </w:r>
      <w:r w:rsidR="00782FCB" w:rsidRPr="00A10018">
        <w:t xml:space="preserve">dohodnutých </w:t>
      </w:r>
      <w:r w:rsidRPr="00A10018">
        <w:t>činností a so všetkými podkladmi potrebnými pre riadne zhotovenie a odovzdanie diela.</w:t>
      </w:r>
    </w:p>
    <w:p w14:paraId="57488E44" w14:textId="77777777" w:rsidR="00CF68B5" w:rsidRPr="00A10018" w:rsidRDefault="00CF68B5" w:rsidP="00C90BCB">
      <w:pPr>
        <w:ind w:left="567" w:hanging="567"/>
        <w:jc w:val="both"/>
      </w:pPr>
    </w:p>
    <w:p w14:paraId="1586A664" w14:textId="43931321" w:rsidR="00CF68B5" w:rsidRPr="00A10018" w:rsidRDefault="001A7310" w:rsidP="00E14535">
      <w:pPr>
        <w:pStyle w:val="Odsekzoznamu"/>
        <w:numPr>
          <w:ilvl w:val="0"/>
          <w:numId w:val="43"/>
        </w:numPr>
        <w:ind w:left="567" w:hanging="567"/>
        <w:jc w:val="both"/>
      </w:pPr>
      <w:r w:rsidRPr="00A10018">
        <w:t xml:space="preserve">Zhotoviteľ vyhlasuje, že </w:t>
      </w:r>
      <w:r w:rsidR="00814EBD" w:rsidRPr="00A10018">
        <w:t>je schopný dielo zhotoviť riadne a včas podľa podmienok tejto zmluvy. Zhotoviteľ potvrdzuje, že skontroloval všetky dokumenty, podklady odovzdané mu objednávateľom alebo tvoriace prílohy tejto zmluvy a tieto vyhodnocuje ako dostatočné na riadne zhotovenie diela.</w:t>
      </w:r>
    </w:p>
    <w:p w14:paraId="69A9FC14" w14:textId="77777777" w:rsidR="00CF68B5" w:rsidRPr="00A10018" w:rsidRDefault="00CF68B5" w:rsidP="00E14535">
      <w:pPr>
        <w:pStyle w:val="Odsekzoznamu"/>
        <w:ind w:left="567" w:hanging="567"/>
        <w:contextualSpacing w:val="0"/>
        <w:jc w:val="both"/>
      </w:pPr>
    </w:p>
    <w:p w14:paraId="39387C7C" w14:textId="77777777" w:rsidR="00CF68B5" w:rsidRPr="00A10018" w:rsidRDefault="00116B18" w:rsidP="00E14535">
      <w:pPr>
        <w:pStyle w:val="Odsekzoznamu"/>
        <w:numPr>
          <w:ilvl w:val="0"/>
          <w:numId w:val="43"/>
        </w:numPr>
        <w:ind w:left="567" w:hanging="567"/>
        <w:contextualSpacing w:val="0"/>
        <w:jc w:val="both"/>
      </w:pPr>
      <w:r w:rsidRPr="00A10018">
        <w:t>Objednávateľ s</w:t>
      </w:r>
      <w:r w:rsidR="00CD7683" w:rsidRPr="00A10018">
        <w:t>a zaväzuje, že počas vypracovávania</w:t>
      </w:r>
      <w:r w:rsidRPr="00A10018">
        <w:t xml:space="preserve"> projektovej dokumentácie poskytne zhotoviteľovi v nevyhnutnom rozsahu potrebné spolupôsobenie spočívajúce najmä v odovzdaní doplňujúcich údajov, upresnení podkladov, vyjadrení a stanovísk objednávateľa, ktorého potreba vznikne v priebehu plnenia zmluvy. Toto spolupôsobenie poskytne zhotoviteľovi najneskôr do 7 dní od jeho</w:t>
      </w:r>
      <w:r w:rsidR="00CD7683" w:rsidRPr="00A10018">
        <w:t xml:space="preserve"> písomného</w:t>
      </w:r>
      <w:r w:rsidRPr="00A10018">
        <w:t xml:space="preserve"> vyžiadania. V osobitných prípadoch je možné obojstranne dohodnúť individuálny termín.</w:t>
      </w:r>
    </w:p>
    <w:p w14:paraId="470C6621" w14:textId="77777777" w:rsidR="00CF68B5" w:rsidRPr="00A10018" w:rsidRDefault="00CF68B5" w:rsidP="00C90BCB">
      <w:pPr>
        <w:ind w:left="567" w:hanging="567"/>
        <w:jc w:val="both"/>
      </w:pPr>
    </w:p>
    <w:p w14:paraId="41B6EBF6" w14:textId="5EDD73E0" w:rsidR="00CF68B5" w:rsidRPr="00A10018" w:rsidRDefault="00116B18" w:rsidP="00C90BCB">
      <w:pPr>
        <w:pStyle w:val="Odsekzoznamu"/>
        <w:numPr>
          <w:ilvl w:val="0"/>
          <w:numId w:val="43"/>
        </w:numPr>
        <w:ind w:left="567" w:hanging="567"/>
        <w:contextualSpacing w:val="0"/>
        <w:jc w:val="both"/>
      </w:pPr>
      <w:bookmarkStart w:id="10" w:name="_Ref41481740"/>
      <w:r w:rsidRPr="00A10018">
        <w:t xml:space="preserve">Zhotoviteľ sa zaväzuje informovať objednávateľa o stave rozpracovanej dokumentácie na </w:t>
      </w:r>
      <w:r w:rsidR="00D93B03" w:rsidRPr="00A10018">
        <w:t>koordinačných stretnutiach</w:t>
      </w:r>
      <w:r w:rsidRPr="00A10018">
        <w:t>, kt</w:t>
      </w:r>
      <w:r w:rsidR="00CE7EF4" w:rsidRPr="00A10018">
        <w:t xml:space="preserve">oré </w:t>
      </w:r>
      <w:r w:rsidR="001B4CBB" w:rsidRPr="00A10018">
        <w:t>je</w:t>
      </w:r>
      <w:r w:rsidR="00CE7EF4" w:rsidRPr="00A10018">
        <w:t xml:space="preserve"> zhotoviteľ </w:t>
      </w:r>
      <w:r w:rsidR="001B4CBB" w:rsidRPr="00A10018">
        <w:t xml:space="preserve">povinný </w:t>
      </w:r>
      <w:r w:rsidR="00CE7EF4" w:rsidRPr="00A10018">
        <w:t>organizovať</w:t>
      </w:r>
      <w:r w:rsidRPr="00A10018">
        <w:t xml:space="preserve"> podľa </w:t>
      </w:r>
      <w:r w:rsidR="00CE7EF4" w:rsidRPr="00A10018">
        <w:t>dohody o termínoch</w:t>
      </w:r>
      <w:r w:rsidR="00CD7683" w:rsidRPr="00A10018">
        <w:t xml:space="preserve"> </w:t>
      </w:r>
      <w:r w:rsidR="00D93B03" w:rsidRPr="00A10018">
        <w:t>koordinačných stretnutí</w:t>
      </w:r>
      <w:r w:rsidR="00CE7EF4" w:rsidRPr="00A10018">
        <w:t xml:space="preserve"> podľa bod</w:t>
      </w:r>
      <w:r w:rsidR="004E4883" w:rsidRPr="00A10018">
        <w:t>u</w:t>
      </w:r>
      <w:r w:rsidR="00CE7EF4" w:rsidRPr="00A10018">
        <w:t xml:space="preserve"> </w:t>
      </w:r>
      <w:r w:rsidR="00867BB0" w:rsidRPr="00A27283">
        <w:fldChar w:fldCharType="begin"/>
      </w:r>
      <w:r w:rsidR="001B4CBB" w:rsidRPr="00A10018">
        <w:instrText xml:space="preserve"> REF _Ref41654747 \r \h </w:instrText>
      </w:r>
      <w:r w:rsidR="00360261" w:rsidRPr="00A10018">
        <w:instrText xml:space="preserve"> \* MERGEFORMAT </w:instrText>
      </w:r>
      <w:r w:rsidR="00867BB0" w:rsidRPr="00A27283">
        <w:fldChar w:fldCharType="separate"/>
      </w:r>
      <w:r w:rsidR="00924A6B" w:rsidRPr="00A10018">
        <w:t>4.5</w:t>
      </w:r>
      <w:r w:rsidR="00867BB0" w:rsidRPr="00A27283">
        <w:fldChar w:fldCharType="end"/>
      </w:r>
      <w:r w:rsidR="000E1215" w:rsidRPr="00A10018">
        <w:t xml:space="preserve"> tejto zmluvy</w:t>
      </w:r>
      <w:r w:rsidRPr="00A10018">
        <w:t>.</w:t>
      </w:r>
      <w:bookmarkEnd w:id="10"/>
    </w:p>
    <w:p w14:paraId="21870C65" w14:textId="77777777" w:rsidR="00CF68B5" w:rsidRPr="00A10018" w:rsidRDefault="00CF68B5" w:rsidP="00E14535">
      <w:pPr>
        <w:ind w:left="567" w:hanging="567"/>
        <w:jc w:val="both"/>
      </w:pPr>
    </w:p>
    <w:p w14:paraId="54F331DE" w14:textId="3B9C4778" w:rsidR="00CF68B5" w:rsidRPr="00A10018" w:rsidRDefault="00116B18" w:rsidP="00E14535">
      <w:pPr>
        <w:numPr>
          <w:ilvl w:val="0"/>
          <w:numId w:val="43"/>
        </w:numPr>
        <w:ind w:left="567" w:hanging="567"/>
        <w:jc w:val="both"/>
      </w:pPr>
      <w:r w:rsidRPr="00A10018">
        <w:t xml:space="preserve">Zhotoviteľ sa zaväzuje, že dopracuje pripomienky z prerokovania </w:t>
      </w:r>
      <w:r w:rsidR="009D297F" w:rsidRPr="00A10018">
        <w:t xml:space="preserve">projektovej </w:t>
      </w:r>
      <w:r w:rsidRPr="00A10018">
        <w:t xml:space="preserve">dokumentácie s dotknutými </w:t>
      </w:r>
      <w:r w:rsidR="004B3838" w:rsidRPr="00A10018">
        <w:t>subjektmi</w:t>
      </w:r>
      <w:r w:rsidRPr="00A10018">
        <w:t xml:space="preserve"> </w:t>
      </w:r>
      <w:r w:rsidR="009D297F" w:rsidRPr="00A10018">
        <w:t>v termíne uvedenom v bod</w:t>
      </w:r>
      <w:r w:rsidR="004E4883" w:rsidRPr="00A10018">
        <w:t>e</w:t>
      </w:r>
      <w:r w:rsidR="009D297F" w:rsidRPr="00A10018">
        <w:t xml:space="preserve"> 4.3 písm. a) </w:t>
      </w:r>
      <w:r w:rsidR="000E1215" w:rsidRPr="00A10018">
        <w:t xml:space="preserve">tejto zmluvy </w:t>
      </w:r>
      <w:r w:rsidR="009D297F" w:rsidRPr="00A10018">
        <w:t>a</w:t>
      </w:r>
      <w:r w:rsidR="00CE7EF4" w:rsidRPr="00A10018">
        <w:t xml:space="preserve"> </w:t>
      </w:r>
      <w:r w:rsidR="00867BB0" w:rsidRPr="00A10018">
        <w:t>dodrží tak aj termíny</w:t>
      </w:r>
      <w:r w:rsidR="009D297F" w:rsidRPr="00A10018">
        <w:t xml:space="preserve"> </w:t>
      </w:r>
      <w:r w:rsidRPr="00A10018">
        <w:t>plnenia predmetu zmluvy.</w:t>
      </w:r>
    </w:p>
    <w:p w14:paraId="10CCEDD0" w14:textId="77777777" w:rsidR="00CF68B5" w:rsidRPr="00A10018" w:rsidRDefault="00CF68B5" w:rsidP="00C90BCB">
      <w:pPr>
        <w:ind w:left="567" w:hanging="567"/>
        <w:jc w:val="both"/>
      </w:pPr>
    </w:p>
    <w:p w14:paraId="20CC0813" w14:textId="55FC2C5F" w:rsidR="00CF68B5" w:rsidRPr="00A10018" w:rsidRDefault="00986A96" w:rsidP="00C90BCB">
      <w:pPr>
        <w:numPr>
          <w:ilvl w:val="0"/>
          <w:numId w:val="43"/>
        </w:numPr>
        <w:ind w:left="567" w:hanging="567"/>
        <w:jc w:val="both"/>
      </w:pPr>
      <w:bookmarkStart w:id="11" w:name="_Ref41466835"/>
      <w:r w:rsidRPr="00A10018">
        <w:t>Zmluvné strany sa zaväzujú</w:t>
      </w:r>
      <w:r w:rsidR="00116B18" w:rsidRPr="00A10018">
        <w:t xml:space="preserve"> zúčastn</w:t>
      </w:r>
      <w:r w:rsidRPr="00A10018">
        <w:t>iť</w:t>
      </w:r>
      <w:r w:rsidR="00116B18" w:rsidRPr="00A10018">
        <w:t xml:space="preserve"> všetkých rokovaní potrebných v rámci spracovania </w:t>
      </w:r>
      <w:r w:rsidR="00375E35" w:rsidRPr="00A10018">
        <w:t>príslušnej</w:t>
      </w:r>
      <w:r w:rsidR="00116B18" w:rsidRPr="00A10018">
        <w:t xml:space="preserve"> projektovej dokumentácie.</w:t>
      </w:r>
      <w:bookmarkEnd w:id="11"/>
    </w:p>
    <w:p w14:paraId="4E5E8DA1" w14:textId="77777777" w:rsidR="00CF68B5" w:rsidRPr="00A10018" w:rsidRDefault="00CF68B5" w:rsidP="00E14535">
      <w:pPr>
        <w:ind w:left="567" w:hanging="567"/>
        <w:jc w:val="both"/>
      </w:pPr>
    </w:p>
    <w:p w14:paraId="1C6C3354" w14:textId="7DA67312" w:rsidR="00CF68B5" w:rsidRPr="00A10018" w:rsidRDefault="003E7B3D" w:rsidP="00E14535">
      <w:pPr>
        <w:numPr>
          <w:ilvl w:val="0"/>
          <w:numId w:val="43"/>
        </w:numPr>
        <w:ind w:left="567" w:hanging="567"/>
        <w:jc w:val="both"/>
      </w:pPr>
      <w:r w:rsidRPr="00A10018">
        <w:t>Zhotoviteľ je povinný ku dňu podpisu tejto zmluvy uzatvoriť </w:t>
      </w:r>
      <w:bookmarkStart w:id="12" w:name="_Hlk80769422"/>
      <w:r w:rsidRPr="00A10018">
        <w:t xml:space="preserve">poistenie profesijnej zodpovednosti za škodu spôsobenú pri výkone profesie, ktorá by mohla vzniknúť v súvislosti s jeho výkonom činnosti alebo v súvislosti s výkonom činnosti jeho zamestnancov, a to na výšku </w:t>
      </w:r>
      <w:r w:rsidR="00810261" w:rsidRPr="00A10018">
        <w:t xml:space="preserve">min. </w:t>
      </w:r>
      <w:r w:rsidR="00867BB0" w:rsidRPr="00A10018">
        <w:t>1</w:t>
      </w:r>
      <w:r w:rsidR="00C577AD" w:rsidRPr="00A10018">
        <w:t>.</w:t>
      </w:r>
      <w:r w:rsidR="00867BB0" w:rsidRPr="00A10018">
        <w:t>000</w:t>
      </w:r>
      <w:r w:rsidR="00C577AD" w:rsidRPr="00A10018">
        <w:t>.</w:t>
      </w:r>
      <w:r w:rsidR="00867BB0" w:rsidRPr="00A10018">
        <w:t>000</w:t>
      </w:r>
      <w:r w:rsidR="008279B4" w:rsidRPr="00A10018">
        <w:t xml:space="preserve"> €</w:t>
      </w:r>
      <w:bookmarkEnd w:id="12"/>
      <w:r w:rsidR="00867BB0" w:rsidRPr="00A10018">
        <w:t>.</w:t>
      </w:r>
      <w:r w:rsidR="0010412C" w:rsidRPr="00A10018">
        <w:t xml:space="preserve"> Doklad o poistení profesijnej zodpovednosti za škodu spôsobenú pri výkone profesie </w:t>
      </w:r>
      <w:r w:rsidR="00116B18" w:rsidRPr="00A10018">
        <w:t xml:space="preserve">tvorí </w:t>
      </w:r>
      <w:r w:rsidR="00867BB0" w:rsidRPr="00A10018">
        <w:rPr>
          <w:b/>
          <w:bCs/>
        </w:rPr>
        <w:t>prílohu č. </w:t>
      </w:r>
      <w:r w:rsidR="001A618A" w:rsidRPr="00A10018">
        <w:rPr>
          <w:b/>
          <w:bCs/>
        </w:rPr>
        <w:t>4</w:t>
      </w:r>
      <w:r w:rsidR="00BD2E31" w:rsidRPr="00A10018">
        <w:t xml:space="preserve"> </w:t>
      </w:r>
      <w:r w:rsidR="00116B18" w:rsidRPr="00A10018">
        <w:t>zmluvy.</w:t>
      </w:r>
      <w:r w:rsidR="001859B1" w:rsidRPr="00A10018">
        <w:t xml:space="preserve"> Zhotoviteľ sa zaväzuje udržiavať poistenie v platnosti v dohodnutej výške po celú dobu trvania tejto zmluvy. Porušenie uvedenej povinnosti sa považuje za závažné porušenie tejto zmluvy.</w:t>
      </w:r>
    </w:p>
    <w:p w14:paraId="7DF9EF2F" w14:textId="77777777" w:rsidR="00CF68B5" w:rsidRPr="00A10018" w:rsidRDefault="00CF68B5" w:rsidP="00C90BCB">
      <w:pPr>
        <w:ind w:left="567" w:hanging="567"/>
        <w:jc w:val="both"/>
      </w:pPr>
    </w:p>
    <w:p w14:paraId="7859DDD3" w14:textId="29069CF4" w:rsidR="00CF68B5" w:rsidRPr="00A10018" w:rsidRDefault="00116B18" w:rsidP="00E14535">
      <w:pPr>
        <w:numPr>
          <w:ilvl w:val="0"/>
          <w:numId w:val="43"/>
        </w:numPr>
        <w:ind w:left="567" w:hanging="567"/>
        <w:jc w:val="both"/>
      </w:pPr>
      <w:bookmarkStart w:id="13" w:name="_Hlk41466947"/>
      <w:r w:rsidRPr="00A10018">
        <w:t xml:space="preserve">Zhotoviteľ sa zaväzuje, že v prípade objednávateľom predložených žiadostí záujemcov </w:t>
      </w:r>
      <w:r w:rsidR="00BC39FD" w:rsidRPr="00A10018">
        <w:t xml:space="preserve">o vysvetlenie súťažných podkladov (projektovej dokumentácie, výkazu výmer) </w:t>
      </w:r>
      <w:r w:rsidRPr="00A10018">
        <w:t xml:space="preserve">zašle odpovede na požadované otázky </w:t>
      </w:r>
      <w:r w:rsidR="00867BB0" w:rsidRPr="00A10018">
        <w:t>bezodkladne</w:t>
      </w:r>
      <w:r w:rsidRPr="00A10018">
        <w:t xml:space="preserve"> tak, aby ich verejný obstarávateľ mohol preukázateľne oznámiť všetkým záujemcom </w:t>
      </w:r>
      <w:r w:rsidR="00866308" w:rsidRPr="00A10018">
        <w:t>podľa</w:t>
      </w:r>
      <w:r w:rsidRPr="00A10018">
        <w:t xml:space="preserve"> § 48 zákona o verejnom obstarávaní.</w:t>
      </w:r>
      <w:bookmarkEnd w:id="13"/>
      <w:r w:rsidR="004B3838" w:rsidRPr="00A10018">
        <w:t xml:space="preserve"> Zhotoviteľ sa zaväzuje poskytnúť </w:t>
      </w:r>
      <w:r w:rsidR="00BF0D2A" w:rsidRPr="00A10018">
        <w:t>o</w:t>
      </w:r>
      <w:r w:rsidR="004B3838" w:rsidRPr="00A10018">
        <w:t xml:space="preserve">bjednávateľovi všetku súčinnosť potrebnú v súvislosti s obstarávaním prác a dodávok na zhotovenie stavby vrátane podávania vysvetlení, upresnení, potrebných podkladov súvisiacich s projektom a pod., pričom cena za takúto činnosť je zahrnutá v celkovej cene diela. </w:t>
      </w:r>
    </w:p>
    <w:p w14:paraId="47C49C90" w14:textId="77777777" w:rsidR="00030995" w:rsidRPr="00A10018" w:rsidRDefault="00030995" w:rsidP="00A45D75">
      <w:pPr>
        <w:pStyle w:val="Odsekzoznamu"/>
      </w:pPr>
    </w:p>
    <w:p w14:paraId="2A9FDC51" w14:textId="73CEDE5E" w:rsidR="00CF68B5" w:rsidRPr="00A10018" w:rsidRDefault="00030995" w:rsidP="00A27283">
      <w:pPr>
        <w:pStyle w:val="Odsekzoznamu"/>
        <w:numPr>
          <w:ilvl w:val="0"/>
          <w:numId w:val="43"/>
        </w:numPr>
        <w:ind w:left="567" w:hanging="567"/>
        <w:contextualSpacing w:val="0"/>
        <w:jc w:val="both"/>
      </w:pPr>
      <w:r w:rsidRPr="00A10018">
        <w:t>Zhotoviteľ sa zaväzuje vyhotoviť projektovú dokumentáciu v súlade s § 42 ods. 3 zákona o verejnom obstarávaní</w:t>
      </w:r>
      <w:r w:rsidR="00810261" w:rsidRPr="00A10018">
        <w:t>,</w:t>
      </w:r>
      <w:r w:rsidRPr="00A10018">
        <w:t xml:space="preserve"> to jest bez odkazu na konkrétneho výrobcu, výrobného postupu, obchodného označenia, patentu, typu, oblasti alebo miesta pôvodu alebo výroby ak by tým dochádzalo k znevýhodneniu alebo k vylúčeniu určitých záujemcov alebo tovarov, ak si to nevyžaduje predmet zákazky. Takýto odkaz možno použiť len vtedy, ak nemožno opísať predmet zákazky podľa dostatočne presne a zrozumiteľne, a takýto odkaz musí byť doplnený slovami „alebo ekvivalentný“.</w:t>
      </w:r>
    </w:p>
    <w:p w14:paraId="51D3E239" w14:textId="7D3EAEFB" w:rsidR="00CF68B5" w:rsidRPr="00A10018" w:rsidRDefault="00116B18" w:rsidP="00C90BCB">
      <w:pPr>
        <w:pStyle w:val="Odsekzoznamu"/>
        <w:numPr>
          <w:ilvl w:val="0"/>
          <w:numId w:val="43"/>
        </w:numPr>
        <w:ind w:left="567" w:hanging="567"/>
        <w:contextualSpacing w:val="0"/>
        <w:jc w:val="both"/>
      </w:pPr>
      <w:r w:rsidRPr="00A10018">
        <w:rPr>
          <w:lang w:eastAsia="cs-CZ"/>
        </w:rPr>
        <w:lastRenderedPageBreak/>
        <w:t xml:space="preserve">Zhotoviteľ je povinný plniť predmet zmluvy najmä vlastnými kapacitami. </w:t>
      </w:r>
      <w:r w:rsidR="0014617F" w:rsidRPr="00A10018">
        <w:rPr>
          <w:lang w:eastAsia="cs-CZ"/>
        </w:rPr>
        <w:t xml:space="preserve">Zhotoviteľ použije na zhotovenie diela iba odborne kvalifikovaný personál, a to v kapacite dostačujúcej na riadne a včasné splnenie jeho povinností podľa tejto zmluvy. </w:t>
      </w:r>
      <w:r w:rsidRPr="00A10018">
        <w:rPr>
          <w:lang w:eastAsia="cs-CZ"/>
        </w:rPr>
        <w:t>Zhotoviteľ môže poveriť vykonaním časti diela aj iný právny subjekt, t. j. svojich subdodávateľov. Pri vykonávaní časti diela iným subdodávateľom má zhotoviteľ rovnakú zodpovednosť, ako keby dielo vykonával sám.</w:t>
      </w:r>
    </w:p>
    <w:p w14:paraId="489A7388" w14:textId="77777777" w:rsidR="00CF68B5" w:rsidRPr="00A10018" w:rsidRDefault="00CF68B5" w:rsidP="00E14535">
      <w:pPr>
        <w:ind w:left="567" w:hanging="567"/>
        <w:jc w:val="both"/>
      </w:pPr>
    </w:p>
    <w:p w14:paraId="3A9476DE" w14:textId="66B28B6C" w:rsidR="00CF68B5" w:rsidRPr="00A10018" w:rsidRDefault="00116B18" w:rsidP="00E14535">
      <w:pPr>
        <w:pStyle w:val="Odsekzoznamu"/>
        <w:numPr>
          <w:ilvl w:val="0"/>
          <w:numId w:val="43"/>
        </w:numPr>
        <w:ind w:left="567" w:hanging="567"/>
        <w:contextualSpacing w:val="0"/>
        <w:jc w:val="both"/>
        <w:rPr>
          <w:rStyle w:val="CharStyle5"/>
        </w:rPr>
      </w:pPr>
      <w:bookmarkStart w:id="14" w:name="_Ref41654692"/>
      <w:bookmarkStart w:id="15" w:name="_Ref43717686"/>
      <w:r w:rsidRPr="00A10018">
        <w:rPr>
          <w:rStyle w:val="CharStyle5"/>
          <w:lang w:eastAsia="cs-CZ"/>
        </w:rPr>
        <w:t xml:space="preserve">Zhotoviteľ </w:t>
      </w:r>
      <w:r w:rsidRPr="00A10018">
        <w:rPr>
          <w:rStyle w:val="CharStyle5"/>
        </w:rPr>
        <w:t xml:space="preserve">je povinný </w:t>
      </w:r>
      <w:r w:rsidR="00AE1E43" w:rsidRPr="00A10018">
        <w:rPr>
          <w:snapToGrid w:val="0"/>
          <w:lang w:eastAsia="cs-CZ"/>
        </w:rPr>
        <w:t>podľa</w:t>
      </w:r>
      <w:r w:rsidRPr="00A10018">
        <w:rPr>
          <w:snapToGrid w:val="0"/>
          <w:lang w:eastAsia="cs-CZ"/>
        </w:rPr>
        <w:t xml:space="preserve"> § 41 ods. 3 zákona o verejnom obstarávaní </w:t>
      </w:r>
      <w:r w:rsidR="00867BB0" w:rsidRPr="00A10018">
        <w:rPr>
          <w:lang w:eastAsia="en-US"/>
        </w:rPr>
        <w:t xml:space="preserve">najneskôr v deň uzavretia </w:t>
      </w:r>
      <w:r w:rsidRPr="00A10018">
        <w:rPr>
          <w:rStyle w:val="CharStyle5"/>
        </w:rPr>
        <w:t>tejto zmluvy</w:t>
      </w:r>
      <w:r w:rsidR="00867BB0" w:rsidRPr="00A10018">
        <w:rPr>
          <w:lang w:eastAsia="en-US"/>
        </w:rPr>
        <w:t xml:space="preserve"> </w:t>
      </w:r>
      <w:r w:rsidRPr="00A10018">
        <w:rPr>
          <w:rStyle w:val="CharStyle5"/>
        </w:rPr>
        <w:t xml:space="preserve">uviesť </w:t>
      </w:r>
      <w:r w:rsidRPr="00A10018">
        <w:rPr>
          <w:snapToGrid w:val="0"/>
          <w:lang w:eastAsia="cs-CZ"/>
        </w:rPr>
        <w:t>údaje o všetkých známych subdodávateľoch, údaje o osobe oprávnenej konať za subdodávateľa v rozsahu meno a priezvisko, adresa pobytu, dátum narodenia.</w:t>
      </w:r>
      <w:r w:rsidR="00BD2E31" w:rsidRPr="00A10018">
        <w:rPr>
          <w:snapToGrid w:val="0"/>
          <w:lang w:eastAsia="cs-CZ"/>
        </w:rPr>
        <w:t xml:space="preserve"> Údaje o subdodávateľoch </w:t>
      </w:r>
      <w:r w:rsidR="007D59B3" w:rsidRPr="00A10018">
        <w:rPr>
          <w:snapToGrid w:val="0"/>
          <w:lang w:eastAsia="cs-CZ"/>
        </w:rPr>
        <w:t>zhotoviteľa</w:t>
      </w:r>
      <w:r w:rsidR="00BD2E31" w:rsidRPr="00A10018">
        <w:rPr>
          <w:snapToGrid w:val="0"/>
          <w:lang w:eastAsia="cs-CZ"/>
        </w:rPr>
        <w:t xml:space="preserve">, ktorí sa budú podieľať na zhotovení diela, tvoria </w:t>
      </w:r>
      <w:r w:rsidR="00867BB0" w:rsidRPr="00A10018">
        <w:rPr>
          <w:b/>
          <w:bCs/>
          <w:snapToGrid w:val="0"/>
          <w:lang w:eastAsia="cs-CZ"/>
        </w:rPr>
        <w:t>prílohu č.</w:t>
      </w:r>
      <w:r w:rsidR="00867BB0" w:rsidRPr="00A10018">
        <w:rPr>
          <w:b/>
          <w:bCs/>
          <w:snapToGrid w:val="0"/>
          <w:color w:val="000000" w:themeColor="text1"/>
          <w:lang w:eastAsia="cs-CZ"/>
        </w:rPr>
        <w:t xml:space="preserve"> </w:t>
      </w:r>
      <w:r w:rsidR="00911426" w:rsidRPr="00A10018">
        <w:rPr>
          <w:b/>
          <w:bCs/>
          <w:snapToGrid w:val="0"/>
          <w:color w:val="000000" w:themeColor="text1"/>
          <w:lang w:eastAsia="cs-CZ"/>
        </w:rPr>
        <w:t>5</w:t>
      </w:r>
      <w:r w:rsidR="00BD2E31" w:rsidRPr="00A10018">
        <w:rPr>
          <w:snapToGrid w:val="0"/>
          <w:color w:val="000000" w:themeColor="text1"/>
          <w:lang w:eastAsia="cs-CZ"/>
        </w:rPr>
        <w:t xml:space="preserve"> </w:t>
      </w:r>
      <w:r w:rsidR="00BD2E31" w:rsidRPr="00A10018">
        <w:rPr>
          <w:snapToGrid w:val="0"/>
          <w:lang w:eastAsia="cs-CZ"/>
        </w:rPr>
        <w:t>zmluvy.</w:t>
      </w:r>
      <w:bookmarkEnd w:id="14"/>
      <w:r w:rsidR="001B4CBB" w:rsidRPr="00A10018">
        <w:rPr>
          <w:snapToGrid w:val="0"/>
          <w:lang w:eastAsia="cs-CZ"/>
        </w:rPr>
        <w:t xml:space="preserve"> </w:t>
      </w:r>
      <w:r w:rsidRPr="00A10018">
        <w:rPr>
          <w:rStyle w:val="CharStyle5"/>
          <w:lang w:eastAsia="cs-CZ"/>
        </w:rPr>
        <w:t xml:space="preserve">Zhotoviteľ </w:t>
      </w:r>
      <w:r w:rsidRPr="00A10018">
        <w:rPr>
          <w:rStyle w:val="CharStyle5"/>
        </w:rPr>
        <w:t xml:space="preserve">je zároveň povinný písomne oznámiť akúkoľvek zmenu údajov o subdodávateľovi v lehote najneskôr do 48 </w:t>
      </w:r>
      <w:r w:rsidRPr="00A10018">
        <w:rPr>
          <w:rStyle w:val="CharStyle5"/>
          <w:lang w:eastAsia="cs-CZ"/>
        </w:rPr>
        <w:t xml:space="preserve">hodín </w:t>
      </w:r>
      <w:r w:rsidRPr="00A10018">
        <w:rPr>
          <w:rStyle w:val="CharStyle5"/>
        </w:rPr>
        <w:t>od okamihu, keď sa o tejto zmene z</w:t>
      </w:r>
      <w:r w:rsidRPr="00A10018">
        <w:rPr>
          <w:rStyle w:val="CharStyle5"/>
          <w:lang w:eastAsia="cs-CZ"/>
        </w:rPr>
        <w:t xml:space="preserve">hotoviteľ </w:t>
      </w:r>
      <w:r w:rsidRPr="00A10018">
        <w:rPr>
          <w:rStyle w:val="CharStyle5"/>
        </w:rPr>
        <w:t xml:space="preserve">dozvedel </w:t>
      </w:r>
      <w:r w:rsidR="00BC39FD" w:rsidRPr="00A10018">
        <w:rPr>
          <w:rStyle w:val="CharStyle5"/>
        </w:rPr>
        <w:t xml:space="preserve">a to poštou </w:t>
      </w:r>
      <w:r w:rsidRPr="00A10018">
        <w:rPr>
          <w:rStyle w:val="CharStyle5"/>
        </w:rPr>
        <w:t>na adresu objednávateľa.</w:t>
      </w:r>
      <w:bookmarkEnd w:id="15"/>
    </w:p>
    <w:p w14:paraId="6CA10687" w14:textId="77777777" w:rsidR="00CF68B5" w:rsidRPr="00A10018" w:rsidRDefault="00CF68B5" w:rsidP="00C90BCB">
      <w:pPr>
        <w:ind w:left="567" w:hanging="567"/>
        <w:jc w:val="both"/>
        <w:rPr>
          <w:rStyle w:val="CharStyle5"/>
        </w:rPr>
      </w:pPr>
    </w:p>
    <w:p w14:paraId="788447C0" w14:textId="4FB91585" w:rsidR="00CF68B5" w:rsidRPr="00A10018" w:rsidRDefault="00867BB0" w:rsidP="00E14535">
      <w:pPr>
        <w:pStyle w:val="Odsekzoznamu"/>
        <w:numPr>
          <w:ilvl w:val="0"/>
          <w:numId w:val="43"/>
        </w:numPr>
        <w:ind w:left="567" w:hanging="567"/>
        <w:contextualSpacing w:val="0"/>
        <w:jc w:val="both"/>
        <w:rPr>
          <w:rStyle w:val="CharStyle5"/>
          <w:shd w:val="clear" w:color="auto" w:fill="auto"/>
        </w:rPr>
      </w:pPr>
      <w:bookmarkStart w:id="16" w:name="_Ref41654830"/>
      <w:r w:rsidRPr="00A27283">
        <w:rPr>
          <w:lang w:eastAsia="cs-CZ"/>
        </w:rPr>
        <w:t xml:space="preserve">V prípade zmeny subdodávateľa je zhotoviteľ povinný túto zmenu objednávateľovi oznámiť najneskôr 5 pracovných dní pred jej uskutočnením, </w:t>
      </w:r>
      <w:r w:rsidR="00116B18" w:rsidRPr="00A10018">
        <w:rPr>
          <w:rStyle w:val="CharStyle5"/>
        </w:rPr>
        <w:t xml:space="preserve">ak sa v odôvodnených prípadoch nedohodne s objednávateľom na kratšej lehote a uviesť o ňom všetky údaje </w:t>
      </w:r>
      <w:r w:rsidR="00866308" w:rsidRPr="00A10018">
        <w:rPr>
          <w:rStyle w:val="CharStyle5"/>
        </w:rPr>
        <w:t>podľa</w:t>
      </w:r>
      <w:r w:rsidR="00116B18" w:rsidRPr="00A10018">
        <w:rPr>
          <w:rStyle w:val="CharStyle5"/>
        </w:rPr>
        <w:t xml:space="preserve"> bodu</w:t>
      </w:r>
      <w:r w:rsidR="00061CC4" w:rsidRPr="00A10018">
        <w:rPr>
          <w:rStyle w:val="CharStyle5"/>
        </w:rPr>
        <w:t xml:space="preserve"> </w:t>
      </w:r>
      <w:r w:rsidR="00061CC4" w:rsidRPr="00A27283">
        <w:rPr>
          <w:rStyle w:val="CharStyle5"/>
        </w:rPr>
        <w:fldChar w:fldCharType="begin"/>
      </w:r>
      <w:r w:rsidR="00061CC4" w:rsidRPr="00A10018">
        <w:rPr>
          <w:rStyle w:val="CharStyle5"/>
        </w:rPr>
        <w:instrText xml:space="preserve"> REF _Ref43717686 \r \h </w:instrText>
      </w:r>
      <w:r w:rsidR="001C6D10" w:rsidRPr="00A10018">
        <w:rPr>
          <w:rStyle w:val="CharStyle5"/>
        </w:rPr>
        <w:instrText xml:space="preserve"> \* MERGEFORMAT </w:instrText>
      </w:r>
      <w:r w:rsidR="00061CC4" w:rsidRPr="00A27283">
        <w:rPr>
          <w:rStyle w:val="CharStyle5"/>
        </w:rPr>
      </w:r>
      <w:r w:rsidR="00061CC4" w:rsidRPr="00A27283">
        <w:rPr>
          <w:rStyle w:val="CharStyle5"/>
        </w:rPr>
        <w:fldChar w:fldCharType="separate"/>
      </w:r>
      <w:r w:rsidR="00924A6B" w:rsidRPr="00A10018">
        <w:rPr>
          <w:rStyle w:val="CharStyle5"/>
        </w:rPr>
        <w:t>7.11</w:t>
      </w:r>
      <w:r w:rsidR="00061CC4" w:rsidRPr="00A27283">
        <w:rPr>
          <w:rStyle w:val="CharStyle5"/>
        </w:rPr>
        <w:fldChar w:fldCharType="end"/>
      </w:r>
      <w:r w:rsidR="00116B18" w:rsidRPr="00A10018">
        <w:rPr>
          <w:rStyle w:val="CharStyle5"/>
        </w:rPr>
        <w:t>.</w:t>
      </w:r>
      <w:r w:rsidR="004E1058" w:rsidRPr="00A10018">
        <w:rPr>
          <w:rStyle w:val="CharStyle5"/>
        </w:rPr>
        <w:t xml:space="preserve"> tejto zmluvy.</w:t>
      </w:r>
      <w:r w:rsidR="00116B18" w:rsidRPr="00A10018">
        <w:rPr>
          <w:lang w:eastAsia="cs-CZ"/>
        </w:rPr>
        <w:t xml:space="preserve"> Z</w:t>
      </w:r>
      <w:r w:rsidR="00116B18" w:rsidRPr="00A10018">
        <w:rPr>
          <w:rStyle w:val="CharStyle5"/>
        </w:rPr>
        <w:t>menou subdodávateľa nie je dotknutá zodpovednosť zhotoviteľa za plnenie zmluvy.</w:t>
      </w:r>
      <w:bookmarkEnd w:id="16"/>
    </w:p>
    <w:p w14:paraId="05C1815F" w14:textId="77777777" w:rsidR="00CF68B5" w:rsidRPr="00A10018" w:rsidRDefault="00CF68B5" w:rsidP="00C90BCB">
      <w:pPr>
        <w:ind w:left="567" w:hanging="567"/>
        <w:jc w:val="both"/>
      </w:pPr>
    </w:p>
    <w:p w14:paraId="6B8CCD49" w14:textId="5077EC97" w:rsidR="00CF68B5" w:rsidRPr="00A10018" w:rsidRDefault="00867BB0" w:rsidP="00E14535">
      <w:pPr>
        <w:pStyle w:val="Odsekzoznamu"/>
        <w:numPr>
          <w:ilvl w:val="0"/>
          <w:numId w:val="43"/>
        </w:numPr>
        <w:ind w:left="567" w:hanging="567"/>
        <w:contextualSpacing w:val="0"/>
        <w:jc w:val="both"/>
        <w:rPr>
          <w:rStyle w:val="CharStyle5"/>
          <w:shd w:val="clear" w:color="auto" w:fill="auto"/>
        </w:rPr>
      </w:pPr>
      <w:r w:rsidRPr="00A27283">
        <w:rPr>
          <w:lang w:eastAsia="cs-CZ"/>
        </w:rPr>
        <w:t>Navrhovaný</w:t>
      </w:r>
      <w:r w:rsidR="00782FCB" w:rsidRPr="00A10018" w:rsidDel="00782FCB">
        <w:rPr>
          <w:lang w:eastAsia="cs-CZ"/>
        </w:rPr>
        <w:t xml:space="preserve"> </w:t>
      </w:r>
      <w:r w:rsidR="00116B18" w:rsidRPr="00A10018">
        <w:rPr>
          <w:lang w:eastAsia="cs-CZ"/>
        </w:rPr>
        <w:t>subdodávateľ musí spĺňať aj všetky zákonné požiadavky</w:t>
      </w:r>
      <w:r w:rsidR="00810261" w:rsidRPr="00A10018">
        <w:rPr>
          <w:lang w:eastAsia="cs-CZ"/>
        </w:rPr>
        <w:t>,</w:t>
      </w:r>
      <w:r w:rsidR="00116B18" w:rsidRPr="00A10018">
        <w:rPr>
          <w:lang w:eastAsia="cs-CZ"/>
        </w:rPr>
        <w:t xml:space="preserve"> a to aj vo vzťahu k zákonu o verejnom obstarávaní. </w:t>
      </w:r>
      <w:r w:rsidR="00116B18" w:rsidRPr="00A10018">
        <w:rPr>
          <w:rStyle w:val="CharStyle5"/>
        </w:rPr>
        <w:t>V prípade, ak na výkon činnosti časti diela, ktorú subdodávateľ zabezpečuje</w:t>
      </w:r>
      <w:r w:rsidR="00C577AD" w:rsidRPr="00A10018">
        <w:rPr>
          <w:rStyle w:val="CharStyle5"/>
        </w:rPr>
        <w:t>,</w:t>
      </w:r>
      <w:r w:rsidR="00116B18" w:rsidRPr="00A10018">
        <w:rPr>
          <w:rStyle w:val="CharStyle5"/>
        </w:rPr>
        <w:t xml:space="preserve"> boli vo verejnom obstarávaní požadované akéhokoľvek oprávnenia, certifikáty alebo iné doklady, je z</w:t>
      </w:r>
      <w:r w:rsidR="00116B18" w:rsidRPr="00A10018">
        <w:rPr>
          <w:rStyle w:val="CharStyle5"/>
          <w:lang w:eastAsia="cs-CZ"/>
        </w:rPr>
        <w:t xml:space="preserve">hotoviteľ </w:t>
      </w:r>
      <w:r w:rsidR="00116B18" w:rsidRPr="00A10018">
        <w:rPr>
          <w:rStyle w:val="CharStyle5"/>
        </w:rPr>
        <w:t xml:space="preserve">povinný súčasne s písomným oznámením podľa bodu </w:t>
      </w:r>
      <w:r w:rsidRPr="00A27283">
        <w:rPr>
          <w:rStyle w:val="CharStyle5"/>
        </w:rPr>
        <w:fldChar w:fldCharType="begin"/>
      </w:r>
      <w:r w:rsidR="00780187" w:rsidRPr="00A10018">
        <w:rPr>
          <w:rStyle w:val="CharStyle5"/>
        </w:rPr>
        <w:instrText xml:space="preserve"> REF _Ref41654830 \r \h </w:instrText>
      </w:r>
      <w:r w:rsidR="00360261" w:rsidRPr="00A10018">
        <w:rPr>
          <w:rStyle w:val="CharStyle5"/>
        </w:rPr>
        <w:instrText xml:space="preserve"> \* MERGEFORMAT </w:instrText>
      </w:r>
      <w:r w:rsidRPr="00A27283">
        <w:rPr>
          <w:rStyle w:val="CharStyle5"/>
        </w:rPr>
      </w:r>
      <w:r w:rsidRPr="00A27283">
        <w:rPr>
          <w:rStyle w:val="CharStyle5"/>
        </w:rPr>
        <w:fldChar w:fldCharType="separate"/>
      </w:r>
      <w:r w:rsidR="00924A6B" w:rsidRPr="00A10018">
        <w:rPr>
          <w:rStyle w:val="CharStyle5"/>
        </w:rPr>
        <w:t>7.12</w:t>
      </w:r>
      <w:r w:rsidRPr="00A27283">
        <w:rPr>
          <w:rStyle w:val="CharStyle5"/>
        </w:rPr>
        <w:fldChar w:fldCharType="end"/>
      </w:r>
      <w:r w:rsidRPr="00A10018">
        <w:rPr>
          <w:rStyle w:val="CharStyle5"/>
        </w:rPr>
        <w:t xml:space="preserve"> </w:t>
      </w:r>
      <w:r w:rsidR="00116B18" w:rsidRPr="00A10018">
        <w:rPr>
          <w:rStyle w:val="CharStyle5"/>
        </w:rPr>
        <w:t xml:space="preserve">predložiť aj dotknuté doklady, ktorých držiteľom je </w:t>
      </w:r>
      <w:bookmarkStart w:id="17" w:name="_Hlk41396688"/>
      <w:r w:rsidR="00116B18" w:rsidRPr="00A10018">
        <w:rPr>
          <w:rStyle w:val="CharStyle5"/>
        </w:rPr>
        <w:t>navrhovaný</w:t>
      </w:r>
      <w:bookmarkEnd w:id="17"/>
      <w:r w:rsidR="00116B18" w:rsidRPr="00A10018">
        <w:rPr>
          <w:rStyle w:val="CharStyle5"/>
        </w:rPr>
        <w:t xml:space="preserve"> subdodávateľ.</w:t>
      </w:r>
    </w:p>
    <w:p w14:paraId="13AC5711" w14:textId="77777777" w:rsidR="00CF68B5" w:rsidRPr="00A10018" w:rsidRDefault="00CF68B5" w:rsidP="00C90BCB">
      <w:pPr>
        <w:ind w:left="567" w:hanging="567"/>
        <w:jc w:val="both"/>
      </w:pPr>
    </w:p>
    <w:p w14:paraId="5594F03B" w14:textId="196A610E" w:rsidR="00CF68B5" w:rsidRPr="00A10018" w:rsidRDefault="00C22419" w:rsidP="00E14535">
      <w:pPr>
        <w:numPr>
          <w:ilvl w:val="0"/>
          <w:numId w:val="43"/>
        </w:numPr>
        <w:tabs>
          <w:tab w:val="left" w:pos="567"/>
        </w:tabs>
        <w:ind w:left="567" w:hanging="567"/>
        <w:jc w:val="both"/>
      </w:pPr>
      <w:r w:rsidRPr="00A10018">
        <w:t>Objednávateľ má právo odmietnuť subdodávateľa doručením písomného oznámenia zhotoviteľovi poštou, v</w:t>
      </w:r>
      <w:r w:rsidR="00BC39FD" w:rsidRPr="00A10018">
        <w:t> </w:t>
      </w:r>
      <w:r w:rsidRPr="00A10018">
        <w:t>ktorom</w:t>
      </w:r>
      <w:r w:rsidR="00BC39FD" w:rsidRPr="00A10018">
        <w:t xml:space="preserve"> objednávateľ</w:t>
      </w:r>
      <w:r w:rsidRPr="00A10018">
        <w:t xml:space="preserve"> uvedie dôvod odmietnutia (dôvodom odmietnutia môže byť napríklad </w:t>
      </w:r>
      <w:r w:rsidR="00986A96" w:rsidRPr="00A10018">
        <w:t>odôvodnene preukázaná</w:t>
      </w:r>
      <w:r w:rsidRPr="00A10018">
        <w:t xml:space="preserve"> zlá skúsenosť so subdodávateľom). Zhotoviteľ sa zaväzuje takéhoto subdodávateľa bez zbytočného odkladu nahradiť novým</w:t>
      </w:r>
      <w:r w:rsidR="00780187" w:rsidRPr="00A10018">
        <w:t>, ktorý rovnako musí spĺňať všetky podmienky</w:t>
      </w:r>
      <w:r w:rsidRPr="00A10018">
        <w:t>.</w:t>
      </w:r>
    </w:p>
    <w:p w14:paraId="4DD0E518" w14:textId="77777777" w:rsidR="00CF68B5" w:rsidRPr="00A10018" w:rsidRDefault="00CF68B5" w:rsidP="00C90BCB">
      <w:pPr>
        <w:tabs>
          <w:tab w:val="left" w:pos="567"/>
        </w:tabs>
        <w:ind w:left="567" w:hanging="567"/>
        <w:jc w:val="both"/>
      </w:pPr>
    </w:p>
    <w:p w14:paraId="0E673343" w14:textId="4537CCD0" w:rsidR="00CF68B5" w:rsidRPr="00A10018" w:rsidRDefault="00AB7886" w:rsidP="00C90BCB">
      <w:pPr>
        <w:numPr>
          <w:ilvl w:val="0"/>
          <w:numId w:val="43"/>
        </w:numPr>
        <w:tabs>
          <w:tab w:val="left" w:pos="567"/>
        </w:tabs>
        <w:ind w:left="567" w:hanging="567"/>
        <w:jc w:val="both"/>
      </w:pPr>
      <w:r w:rsidRPr="00A10018">
        <w:t xml:space="preserve">Ak majú </w:t>
      </w:r>
      <w:r w:rsidR="00554022" w:rsidRPr="00A10018">
        <w:t>z</w:t>
      </w:r>
      <w:r w:rsidR="00867BB0" w:rsidRPr="00A10018">
        <w:t>hotoviteľ a jeho subdodávatelia</w:t>
      </w:r>
      <w:bookmarkStart w:id="18" w:name="_Hlk43720663"/>
      <w:r w:rsidR="00351553" w:rsidRPr="00A10018">
        <w:t xml:space="preserve"> </w:t>
      </w:r>
      <w:r w:rsidR="00867BB0" w:rsidRPr="00A10018">
        <w:t>povinnosť zapisovať sa do registra partnerov verejného sektora podľa zákona č. </w:t>
      </w:r>
      <w:bookmarkStart w:id="19" w:name="_Hlk41912133"/>
      <w:r w:rsidR="00867BB0" w:rsidRPr="00A10018">
        <w:t>315/2016 Z. z.</w:t>
      </w:r>
      <w:bookmarkEnd w:id="19"/>
      <w:r w:rsidR="00867BB0" w:rsidRPr="00A10018">
        <w:t xml:space="preserve"> o registri partnerov verejného sektora a o zmene a doplnení niektorých zákonov</w:t>
      </w:r>
      <w:bookmarkEnd w:id="18"/>
      <w:r w:rsidR="009808F3" w:rsidRPr="00A10018">
        <w:t xml:space="preserve">, </w:t>
      </w:r>
      <w:r w:rsidR="00867BB0" w:rsidRPr="00A10018">
        <w:t xml:space="preserve">sú povinní </w:t>
      </w:r>
      <w:r w:rsidR="009808F3" w:rsidRPr="00A10018">
        <w:t xml:space="preserve">byť zapísaní v registri partnerov verejného sektora </w:t>
      </w:r>
      <w:r w:rsidR="00867BB0" w:rsidRPr="00A10018">
        <w:t>na účely poskytnutia riadnej súčinnosti potrebnej na uzavretie zmluvy a počas trvania zmluvy.</w:t>
      </w:r>
    </w:p>
    <w:p w14:paraId="08B9145E" w14:textId="77777777" w:rsidR="00C11864" w:rsidRPr="00A10018" w:rsidRDefault="00C11864" w:rsidP="00A27283">
      <w:pPr>
        <w:tabs>
          <w:tab w:val="left" w:pos="567"/>
        </w:tabs>
        <w:ind w:left="567"/>
        <w:jc w:val="both"/>
      </w:pPr>
    </w:p>
    <w:p w14:paraId="337D611A" w14:textId="36C772DB" w:rsidR="00CB32EB" w:rsidRPr="00A10018" w:rsidRDefault="00C11864" w:rsidP="00CB32EB">
      <w:pPr>
        <w:widowControl w:val="0"/>
        <w:numPr>
          <w:ilvl w:val="0"/>
          <w:numId w:val="43"/>
        </w:numPr>
        <w:suppressAutoHyphens/>
        <w:ind w:left="567" w:hanging="567"/>
        <w:jc w:val="both"/>
      </w:pPr>
      <w:r w:rsidRPr="00A10018">
        <w:t xml:space="preserve">Zhotoviteľ sa zaväzuje realizovať plnenie tejto zmluvy osobami, ktorými preukazoval splnenie podmienky účasti v zmysle § 34 ods. 1 písm. g) </w:t>
      </w:r>
      <w:r w:rsidR="00CB32EB" w:rsidRPr="00A10018">
        <w:t>zákona o verejnom obstarávaní</w:t>
      </w:r>
      <w:r w:rsidRPr="00A10018">
        <w:t xml:space="preserve">, ktorých zoznam tvorí prílohu </w:t>
      </w:r>
      <w:r w:rsidR="00CB32EB" w:rsidRPr="00A10018">
        <w:t>č. 6</w:t>
      </w:r>
      <w:r w:rsidRPr="00A10018">
        <w:t xml:space="preserve"> tejto zmluvy.</w:t>
      </w:r>
    </w:p>
    <w:p w14:paraId="1C8E0E35" w14:textId="77777777" w:rsidR="00CB32EB" w:rsidRPr="00A10018" w:rsidRDefault="00CB32EB" w:rsidP="00A27283">
      <w:pPr>
        <w:widowControl w:val="0"/>
        <w:suppressAutoHyphens/>
        <w:ind w:left="567"/>
        <w:jc w:val="both"/>
      </w:pPr>
    </w:p>
    <w:p w14:paraId="3397E69A" w14:textId="41E1F275" w:rsidR="00C11864" w:rsidRPr="00A10018" w:rsidRDefault="00C11864" w:rsidP="00CB32EB">
      <w:pPr>
        <w:widowControl w:val="0"/>
        <w:numPr>
          <w:ilvl w:val="0"/>
          <w:numId w:val="43"/>
        </w:numPr>
        <w:suppressAutoHyphens/>
        <w:ind w:left="567" w:hanging="567"/>
        <w:jc w:val="both"/>
      </w:pPr>
      <w:r w:rsidRPr="00A10018">
        <w:t>Ak je potrebné osobu zodpovednú za plnenie zmluvy nahradiť, nová osoba musí spĺňať všetky požiadavky, ktoré boli na danú pozíciu stanovené vo verejnom obstarávaní. Túto skutočnosť musí preukázať zhotoviteľ. Ak zhotoviteľ nie je schopný zabezpečiť takúto osobu, objednávateľ je oprávnený od zmluvy odstúpiť.</w:t>
      </w:r>
    </w:p>
    <w:p w14:paraId="141F4321" w14:textId="77777777" w:rsidR="00CB32EB" w:rsidRPr="00A10018" w:rsidRDefault="00CB32EB" w:rsidP="00A27283">
      <w:pPr>
        <w:widowControl w:val="0"/>
        <w:suppressAutoHyphens/>
        <w:ind w:left="567"/>
        <w:jc w:val="both"/>
      </w:pPr>
    </w:p>
    <w:p w14:paraId="67CC3D86" w14:textId="3F41EB57" w:rsidR="00C11864" w:rsidRPr="00A10018" w:rsidRDefault="00C11864" w:rsidP="00A27283">
      <w:pPr>
        <w:widowControl w:val="0"/>
        <w:numPr>
          <w:ilvl w:val="0"/>
          <w:numId w:val="43"/>
        </w:numPr>
        <w:suppressAutoHyphens/>
        <w:ind w:left="567" w:hanging="567"/>
        <w:jc w:val="both"/>
      </w:pPr>
      <w:r w:rsidRPr="00A10018">
        <w:t xml:space="preserve">Nahradenie osoby zodpovednej za plnenie zmluvy je možné len na základe písomnej odôvodnenej žiadosti </w:t>
      </w:r>
      <w:r w:rsidR="00CB32EB" w:rsidRPr="00A10018">
        <w:t>z</w:t>
      </w:r>
      <w:r w:rsidRPr="00A10018">
        <w:t xml:space="preserve">hotoviteľa doručenej </w:t>
      </w:r>
      <w:r w:rsidR="00CB32EB" w:rsidRPr="00A10018">
        <w:t>o</w:t>
      </w:r>
      <w:r w:rsidRPr="00A10018">
        <w:t>bjednávateľovi najmenej 1</w:t>
      </w:r>
      <w:r w:rsidR="00CB32EB" w:rsidRPr="00A10018">
        <w:t>0</w:t>
      </w:r>
      <w:r w:rsidRPr="00A10018">
        <w:t xml:space="preserve"> kalendárnych dní </w:t>
      </w:r>
      <w:r w:rsidRPr="00A10018">
        <w:lastRenderedPageBreak/>
        <w:t xml:space="preserve">pred navrhovaným nástupom novej osoby. Prílohou žiadosti sú doklady preukazujúce splnenie minimálnych požiadaviek, ktoré boli stanovené vo verejnom obstarávaní pre danú pozíciu. Zhotoviteľ je oprávnený realizovať plnenie prostredníctvom novej osoby až odo dňa, ktorý objednávateľ uvedie vo svojom písomnom schválení tejto osoby. Ak objednávateľ neschváli navrhovanú zmenu osoby, písomne oznámi túto skutočnosť zhotoviteľovi a svoje rozhodnutie zdôvodní. </w:t>
      </w:r>
    </w:p>
    <w:p w14:paraId="28264C4F" w14:textId="77777777" w:rsidR="00CF68B5" w:rsidRPr="00A10018" w:rsidRDefault="00CF68B5">
      <w:pPr>
        <w:tabs>
          <w:tab w:val="left" w:pos="567"/>
        </w:tabs>
        <w:ind w:left="567" w:hanging="567"/>
        <w:jc w:val="both"/>
      </w:pPr>
    </w:p>
    <w:p w14:paraId="604A4AAA" w14:textId="040C4CAA" w:rsidR="00CF68B5" w:rsidRPr="00A10018" w:rsidRDefault="00116B18" w:rsidP="00E14535">
      <w:pPr>
        <w:pStyle w:val="Odsekzoznamu"/>
        <w:numPr>
          <w:ilvl w:val="0"/>
          <w:numId w:val="43"/>
        </w:numPr>
        <w:ind w:left="567" w:hanging="567"/>
        <w:contextualSpacing w:val="0"/>
        <w:jc w:val="both"/>
      </w:pPr>
      <w:r w:rsidRPr="00A10018">
        <w:t>Zhotoviteľ nie je oprávnený</w:t>
      </w:r>
      <w:r w:rsidR="00DF35BA" w:rsidRPr="00A10018">
        <w:t xml:space="preserve"> bez predchádzajúceho písomného súhlasu objednávateľa</w:t>
      </w:r>
      <w:r w:rsidRPr="00A10018">
        <w:t xml:space="preserve"> previesť akékoľvek záväzky a pohľadávky vyplývajúce z tejto zmluvy na tretiu osobu, ako ani práva a</w:t>
      </w:r>
      <w:r w:rsidR="00780187" w:rsidRPr="00A10018">
        <w:t> </w:t>
      </w:r>
      <w:r w:rsidRPr="00A10018">
        <w:t>povinnost</w:t>
      </w:r>
      <w:r w:rsidR="00780187" w:rsidRPr="00A10018">
        <w:t>i z nej</w:t>
      </w:r>
      <w:r w:rsidRPr="00A10018">
        <w:t xml:space="preserve"> vyplývajúce zhotoviteľovi.</w:t>
      </w:r>
      <w:r w:rsidR="00DF35BA" w:rsidRPr="00A10018">
        <w:t xml:space="preserve"> V prípade, ak bude akékoľvek postúpenie uvedených práv a povinností (vrátane postúpenia pohľadávok) zo strany zhotoviteľa realizované v rozpore s podmienkami uvedenými v tomto bode zmluvy, bude takéto postúpenie absolútne neplatné.</w:t>
      </w:r>
    </w:p>
    <w:p w14:paraId="198DE727" w14:textId="77777777" w:rsidR="002D0AE5" w:rsidRPr="00A10018" w:rsidRDefault="002D0AE5" w:rsidP="007F5E88">
      <w:pPr>
        <w:pStyle w:val="Odsekzoznamu"/>
      </w:pPr>
    </w:p>
    <w:p w14:paraId="66E5D0F3" w14:textId="387F01DA" w:rsidR="002D0AE5" w:rsidRPr="00A10018" w:rsidRDefault="002D0AE5" w:rsidP="00A90EDD">
      <w:pPr>
        <w:pStyle w:val="Odsekzoznamu"/>
        <w:numPr>
          <w:ilvl w:val="0"/>
          <w:numId w:val="43"/>
        </w:numPr>
        <w:ind w:left="567" w:hanging="567"/>
        <w:contextualSpacing w:val="0"/>
        <w:jc w:val="both"/>
      </w:pPr>
      <w:r w:rsidRPr="00A10018">
        <w:t>Zhotoviteľ, ako aj každý jeho subdodávateľ, sa zaväzuje, že sa v budúcnosti zdrží akéhokoľvek konania, ktoré by mohlo byť označené ako konflikt záujmov, najmä že sa nezúčastní žiadneho verejného obstarávania nadväzujúceho na predmet zmluvy, a to v akejkoľvek pozícii a akýmkoľvek spôsobom.</w:t>
      </w:r>
    </w:p>
    <w:p w14:paraId="1D1F3F0A" w14:textId="77777777" w:rsidR="00CF68B5" w:rsidRPr="00A10018" w:rsidRDefault="00CF68B5" w:rsidP="00C90BCB">
      <w:pPr>
        <w:ind w:left="567" w:hanging="567"/>
        <w:jc w:val="both"/>
      </w:pPr>
    </w:p>
    <w:p w14:paraId="52C22FF5" w14:textId="77777777" w:rsidR="00CF68B5" w:rsidRPr="00A10018" w:rsidRDefault="00FE455A" w:rsidP="00E14535">
      <w:pPr>
        <w:pStyle w:val="Odsekzoznamu"/>
        <w:numPr>
          <w:ilvl w:val="0"/>
          <w:numId w:val="43"/>
        </w:numPr>
        <w:ind w:left="567" w:hanging="567"/>
        <w:contextualSpacing w:val="0"/>
        <w:jc w:val="both"/>
      </w:pPr>
      <w:r w:rsidRPr="00A10018">
        <w:t xml:space="preserve">Zmluvné strany sa dohodli, že v prípade vzniku sporu medzi zmluvnými stranami počas plnenia tejto zmluvy nie je zhotoviteľ oprávnený svojvoľne jednostranne prerušiť alebo zastaviť výkon činností podľa tejto zmluvy. V prípade, že tak zhotoviteľ urobí, je povinný znášať </w:t>
      </w:r>
      <w:r w:rsidR="00E3395F" w:rsidRPr="00A10018">
        <w:t>všetky škody, ktoré jeho konaním resp. opomenutím konania, na ktoré sa v zmluve zaviazal objednávateľovi vzniknú.</w:t>
      </w:r>
    </w:p>
    <w:p w14:paraId="1029A041" w14:textId="77777777" w:rsidR="00BD2E31" w:rsidRPr="00A10018" w:rsidRDefault="00BD2E31">
      <w:pPr>
        <w:jc w:val="center"/>
        <w:rPr>
          <w:bCs/>
        </w:rPr>
      </w:pPr>
    </w:p>
    <w:p w14:paraId="27F59D9B" w14:textId="211A1F38" w:rsidR="00BD2E31" w:rsidRPr="00A10018" w:rsidRDefault="00BD2E31">
      <w:pPr>
        <w:jc w:val="center"/>
        <w:rPr>
          <w:b/>
        </w:rPr>
      </w:pPr>
      <w:r w:rsidRPr="00A10018">
        <w:rPr>
          <w:b/>
        </w:rPr>
        <w:t>Čl</w:t>
      </w:r>
      <w:r w:rsidR="00BF3B71" w:rsidRPr="00A10018">
        <w:rPr>
          <w:b/>
        </w:rPr>
        <w:t>ánok</w:t>
      </w:r>
      <w:r w:rsidRPr="00A10018">
        <w:rPr>
          <w:b/>
        </w:rPr>
        <w:t> VIII</w:t>
      </w:r>
    </w:p>
    <w:p w14:paraId="14ABFB6F" w14:textId="77777777" w:rsidR="00BD2E31" w:rsidRPr="00A10018" w:rsidRDefault="00BD2E31">
      <w:pPr>
        <w:pStyle w:val="Nadpis4"/>
        <w:spacing w:before="0" w:after="0"/>
        <w:jc w:val="center"/>
        <w:rPr>
          <w:bCs w:val="0"/>
          <w:sz w:val="24"/>
          <w:szCs w:val="24"/>
        </w:rPr>
      </w:pPr>
      <w:r w:rsidRPr="00A10018">
        <w:rPr>
          <w:bCs w:val="0"/>
          <w:sz w:val="24"/>
          <w:szCs w:val="24"/>
        </w:rPr>
        <w:t>Odovzdanie a prevzatie diela</w:t>
      </w:r>
    </w:p>
    <w:p w14:paraId="24D986AD" w14:textId="77777777" w:rsidR="00CF68B5" w:rsidRPr="00A10018" w:rsidRDefault="00CF68B5" w:rsidP="00C90BCB">
      <w:pPr>
        <w:jc w:val="center"/>
      </w:pPr>
    </w:p>
    <w:p w14:paraId="48105AE9" w14:textId="7AB4F705" w:rsidR="00CF68B5" w:rsidRPr="00A10018" w:rsidRDefault="001859B1" w:rsidP="00C90BCB">
      <w:pPr>
        <w:pStyle w:val="Odsekzoznamu"/>
        <w:numPr>
          <w:ilvl w:val="0"/>
          <w:numId w:val="39"/>
        </w:numPr>
        <w:ind w:left="567" w:hanging="567"/>
        <w:jc w:val="both"/>
      </w:pPr>
      <w:r w:rsidRPr="00A10018">
        <w:t xml:space="preserve">Zhotovené </w:t>
      </w:r>
      <w:r w:rsidR="00BC39FD" w:rsidRPr="00A10018">
        <w:t>d</w:t>
      </w:r>
      <w:r w:rsidRPr="00A10018">
        <w:t xml:space="preserve">ielo, resp. jednotlivé časti </w:t>
      </w:r>
      <w:r w:rsidR="00BC39FD" w:rsidRPr="00A10018">
        <w:t>d</w:t>
      </w:r>
      <w:r w:rsidRPr="00A10018">
        <w:t xml:space="preserve">iela, </w:t>
      </w:r>
      <w:r w:rsidR="00BC39FD" w:rsidRPr="00A10018">
        <w:t>z</w:t>
      </w:r>
      <w:r w:rsidRPr="00A10018">
        <w:t xml:space="preserve">hotoviteľ riadne protokolárne odovzdá v </w:t>
      </w:r>
      <w:r w:rsidR="00C2577C" w:rsidRPr="00A10018">
        <w:t>z</w:t>
      </w:r>
      <w:r w:rsidRPr="00A10018">
        <w:t xml:space="preserve">mluvou stanovenom termíne </w:t>
      </w:r>
      <w:r w:rsidR="00C2577C" w:rsidRPr="00A10018">
        <w:t>o</w:t>
      </w:r>
      <w:r w:rsidRPr="00A10018">
        <w:t>bjednávateľovi v predpísanom počte vyhotovení v papierovej podobe a súčasne elektronickej verzii, všetko v slovenskom jazyku.</w:t>
      </w:r>
      <w:r w:rsidR="006A0146" w:rsidRPr="00A10018">
        <w:t xml:space="preserve"> Podpísanie zápisu o odovzdaní a prevzatí diela </w:t>
      </w:r>
      <w:r w:rsidR="00351553" w:rsidRPr="00A10018">
        <w:t xml:space="preserve">(alebo jej jednotlivých častí) </w:t>
      </w:r>
      <w:r w:rsidR="006A0146" w:rsidRPr="00A10018">
        <w:t>je podmienkou riadneho splnenia povinnosti zhotoviteľa vykonať dielo</w:t>
      </w:r>
      <w:r w:rsidR="00351553" w:rsidRPr="00A10018">
        <w:t>, a je podmienkou fakturácie ceny diela alebo jej príslušnej časti podľa Článku VI tejto zmluvy.</w:t>
      </w:r>
    </w:p>
    <w:p w14:paraId="367C8219" w14:textId="77777777" w:rsidR="00CF68B5" w:rsidRPr="00A10018" w:rsidRDefault="00CF68B5" w:rsidP="00C90BCB">
      <w:pPr>
        <w:pStyle w:val="Odsekzoznamu"/>
        <w:ind w:left="567" w:hanging="567"/>
        <w:jc w:val="both"/>
      </w:pPr>
    </w:p>
    <w:p w14:paraId="6197D0AC" w14:textId="3E28A46F" w:rsidR="00CF68B5" w:rsidRPr="00A10018" w:rsidRDefault="001859B1" w:rsidP="00C90BCB">
      <w:pPr>
        <w:pStyle w:val="Odsekzoznamu"/>
        <w:numPr>
          <w:ilvl w:val="0"/>
          <w:numId w:val="39"/>
        </w:numPr>
        <w:ind w:left="567" w:hanging="567"/>
        <w:jc w:val="both"/>
      </w:pPr>
      <w:r w:rsidRPr="00A10018">
        <w:t xml:space="preserve">Papierová forma </w:t>
      </w:r>
      <w:r w:rsidR="00C2577C" w:rsidRPr="00A10018">
        <w:t>d</w:t>
      </w:r>
      <w:r w:rsidRPr="00A10018">
        <w:t xml:space="preserve">iela (resp. jeho častí) bude obsahovať všetky potrebné výkresy určené </w:t>
      </w:r>
      <w:r w:rsidR="00C2577C" w:rsidRPr="00A10018">
        <w:t>z</w:t>
      </w:r>
      <w:r w:rsidRPr="00A10018">
        <w:t>mluvou a jej prílohami, ktoré budú poskladané na formát A4, budú zabalené v pevnom obale a budú opatrené predpísanou hlavičkou a riadne podpísané a opečiatkované zodpovednými osobami.</w:t>
      </w:r>
    </w:p>
    <w:p w14:paraId="182D3D4A" w14:textId="77777777" w:rsidR="00CF68B5" w:rsidRPr="00A10018" w:rsidRDefault="00CF68B5" w:rsidP="00C90BCB">
      <w:pPr>
        <w:ind w:left="567" w:hanging="567"/>
        <w:jc w:val="both"/>
      </w:pPr>
    </w:p>
    <w:p w14:paraId="1A94FB74" w14:textId="48CFE732" w:rsidR="00CF68B5" w:rsidRPr="00A10018" w:rsidRDefault="001859B1" w:rsidP="00C90BCB">
      <w:pPr>
        <w:pStyle w:val="Odsekzoznamu"/>
        <w:numPr>
          <w:ilvl w:val="0"/>
          <w:numId w:val="39"/>
        </w:numPr>
        <w:ind w:left="567" w:hanging="567"/>
        <w:jc w:val="both"/>
      </w:pPr>
      <w:r w:rsidRPr="00A10018">
        <w:t xml:space="preserve">Elektronická verzia </w:t>
      </w:r>
      <w:r w:rsidR="00C2577C" w:rsidRPr="00A10018">
        <w:t>d</w:t>
      </w:r>
      <w:r w:rsidRPr="00A10018">
        <w:t xml:space="preserve">iela (resp. jeho častí) bude vyhotovená na CD/DVD nosiči a bude obsahovať kompletné </w:t>
      </w:r>
      <w:r w:rsidR="00C2577C" w:rsidRPr="00A10018">
        <w:t>d</w:t>
      </w:r>
      <w:r w:rsidRPr="00A10018">
        <w:t xml:space="preserve">ielo (príslušnú časť </w:t>
      </w:r>
      <w:r w:rsidR="00C2577C" w:rsidRPr="00A10018">
        <w:t>d</w:t>
      </w:r>
      <w:r w:rsidRPr="00A10018">
        <w:t>iela), pričom jednotlivé súbory budú v editovateľných formátoch - výkresy *.</w:t>
      </w:r>
      <w:proofErr w:type="spellStart"/>
      <w:r w:rsidRPr="00A10018">
        <w:t>dwg</w:t>
      </w:r>
      <w:proofErr w:type="spellEnd"/>
      <w:r w:rsidRPr="00A10018">
        <w:t>, technické správy *.</w:t>
      </w:r>
      <w:proofErr w:type="spellStart"/>
      <w:r w:rsidRPr="00A10018">
        <w:t>doc</w:t>
      </w:r>
      <w:proofErr w:type="spellEnd"/>
      <w:r w:rsidRPr="00A10018">
        <w:t>/*.</w:t>
      </w:r>
      <w:proofErr w:type="spellStart"/>
      <w:r w:rsidRPr="00A10018">
        <w:t>docx</w:t>
      </w:r>
      <w:proofErr w:type="spellEnd"/>
      <w:r w:rsidRPr="00A10018">
        <w:t>, tabuľky *.</w:t>
      </w:r>
      <w:proofErr w:type="spellStart"/>
      <w:r w:rsidRPr="00A10018">
        <w:t>xls</w:t>
      </w:r>
      <w:proofErr w:type="spellEnd"/>
      <w:r w:rsidRPr="00A10018">
        <w:t>/*.</w:t>
      </w:r>
      <w:proofErr w:type="spellStart"/>
      <w:r w:rsidRPr="00A10018">
        <w:t>xlsx</w:t>
      </w:r>
      <w:proofErr w:type="spellEnd"/>
      <w:r w:rsidRPr="00A10018">
        <w:t>, rozpočty *.</w:t>
      </w:r>
      <w:proofErr w:type="spellStart"/>
      <w:r w:rsidRPr="00A10018">
        <w:t>xls</w:t>
      </w:r>
      <w:proofErr w:type="spellEnd"/>
      <w:r w:rsidRPr="00A10018">
        <w:t>/*.</w:t>
      </w:r>
      <w:proofErr w:type="spellStart"/>
      <w:r w:rsidRPr="00A10018">
        <w:t>xls</w:t>
      </w:r>
      <w:r w:rsidR="00480F6F" w:rsidRPr="00A10018">
        <w:t>x</w:t>
      </w:r>
      <w:proofErr w:type="spellEnd"/>
      <w:r w:rsidRPr="00A10018">
        <w:t>. Okrem toho bude elektronická verzia obsahovať výkresovú a textov</w:t>
      </w:r>
      <w:r w:rsidR="00351553" w:rsidRPr="00A10018">
        <w:t>ú</w:t>
      </w:r>
      <w:r w:rsidRPr="00A10018">
        <w:t xml:space="preserve"> časť aj vo formáte *.</w:t>
      </w:r>
      <w:proofErr w:type="spellStart"/>
      <w:r w:rsidRPr="00A10018">
        <w:t>pdf</w:t>
      </w:r>
      <w:proofErr w:type="spellEnd"/>
      <w:r w:rsidRPr="00A10018">
        <w:t>.</w:t>
      </w:r>
    </w:p>
    <w:p w14:paraId="607F5420" w14:textId="77777777" w:rsidR="00CF68B5" w:rsidRPr="00A10018" w:rsidRDefault="00CF68B5" w:rsidP="00C90BCB">
      <w:pPr>
        <w:ind w:left="567" w:hanging="567"/>
        <w:jc w:val="both"/>
      </w:pPr>
    </w:p>
    <w:p w14:paraId="0FCB384E" w14:textId="56C636F6" w:rsidR="00CF68B5" w:rsidRPr="00A10018" w:rsidRDefault="00DC5EAD" w:rsidP="00C90BCB">
      <w:pPr>
        <w:pStyle w:val="Odsekzoznamu"/>
        <w:numPr>
          <w:ilvl w:val="0"/>
          <w:numId w:val="39"/>
        </w:numPr>
        <w:ind w:left="567" w:hanging="567"/>
        <w:jc w:val="both"/>
      </w:pPr>
      <w:r w:rsidRPr="00A10018">
        <w:t>Odovzdanie a prevzatie jednotlivých častí projektovej dokumentácie podľa bod</w:t>
      </w:r>
      <w:r w:rsidR="00A90EDD" w:rsidRPr="00A10018">
        <w:t>u</w:t>
      </w:r>
      <w:r w:rsidRPr="00A10018">
        <w:t xml:space="preserve"> 6.3 písm. a)</w:t>
      </w:r>
      <w:r w:rsidR="00A15549" w:rsidRPr="00A10018">
        <w:t>,</w:t>
      </w:r>
      <w:r w:rsidRPr="00A10018">
        <w:t> b)</w:t>
      </w:r>
      <w:r w:rsidR="00A15549" w:rsidRPr="00A10018">
        <w:t xml:space="preserve"> a c) </w:t>
      </w:r>
      <w:r w:rsidR="0053269A" w:rsidRPr="00A10018">
        <w:t xml:space="preserve">tejto zmluvy </w:t>
      </w:r>
      <w:r w:rsidRPr="00A10018">
        <w:t>sa vykoná po ich dokončení bez vád a nedorobkov. Odovzdanie a prevzatie častí diela podľa ustanovení bod</w:t>
      </w:r>
      <w:r w:rsidR="00C045E8" w:rsidRPr="00A10018">
        <w:t>u</w:t>
      </w:r>
      <w:r w:rsidRPr="00A10018">
        <w:t xml:space="preserve"> 6.3 písm. a), b) a c) </w:t>
      </w:r>
      <w:r w:rsidR="00480F6F" w:rsidRPr="00A10018">
        <w:t xml:space="preserve">tejto zmluvy </w:t>
      </w:r>
      <w:r w:rsidRPr="00A10018">
        <w:t>preukazujú písomné</w:t>
      </w:r>
      <w:r w:rsidR="00480F6F" w:rsidRPr="00A10018">
        <w:t xml:space="preserve"> </w:t>
      </w:r>
      <w:r w:rsidR="005B7E2D" w:rsidRPr="00A10018">
        <w:t>súpisy</w:t>
      </w:r>
      <w:r w:rsidRPr="00A10018">
        <w:t xml:space="preserve"> </w:t>
      </w:r>
      <w:r w:rsidR="00480F6F" w:rsidRPr="00A10018">
        <w:t xml:space="preserve">podpísané zmluvnými stranami a </w:t>
      </w:r>
      <w:r w:rsidRPr="00A10018">
        <w:t xml:space="preserve">vypracované podľa uvedených ustanovení. </w:t>
      </w:r>
      <w:r w:rsidR="005B7E2D" w:rsidRPr="00A10018">
        <w:t>Tieto súpisy obsahujú aj prípadný zoznam</w:t>
      </w:r>
      <w:r w:rsidR="000A738B" w:rsidRPr="00A10018">
        <w:t xml:space="preserve"> zistených vád a termíny na ich odstránenie. </w:t>
      </w:r>
      <w:r w:rsidR="000A738B" w:rsidRPr="00A10018">
        <w:lastRenderedPageBreak/>
        <w:t>Zhotoviteľ sa takéto vady zaväzuje bez zbytočného odkladu odstrániť na vlastné náklady</w:t>
      </w:r>
      <w:r w:rsidR="00C2577C" w:rsidRPr="00A10018">
        <w:t xml:space="preserve"> v lehotách podľa tejto zmluv</w:t>
      </w:r>
      <w:r w:rsidR="00EB5B72" w:rsidRPr="00A10018">
        <w:t>y</w:t>
      </w:r>
      <w:r w:rsidR="00C2577C" w:rsidRPr="00A10018">
        <w:t xml:space="preserve"> alebo podľa inej výslovnej dohody zmluvných strán</w:t>
      </w:r>
      <w:r w:rsidR="000A738B" w:rsidRPr="00A10018">
        <w:t>.</w:t>
      </w:r>
      <w:r w:rsidR="00575B0A" w:rsidRPr="00A10018">
        <w:t xml:space="preserve"> V prípade, ak zhotoviteľ reklamovanú vadu v stanovenej lehote neodstráni, je objednávateľ oprávnený odstrániť reklamovanú vadu prostredníctvom tretej osoby na náklady zhotoviteľa.</w:t>
      </w:r>
    </w:p>
    <w:p w14:paraId="023BB24D" w14:textId="77777777" w:rsidR="00CF68B5" w:rsidRPr="00A10018" w:rsidRDefault="00CF68B5" w:rsidP="00C90BCB">
      <w:pPr>
        <w:ind w:left="567" w:hanging="567"/>
        <w:jc w:val="both"/>
      </w:pPr>
    </w:p>
    <w:p w14:paraId="2BA50B13" w14:textId="008AF8A5" w:rsidR="00CF68B5" w:rsidRPr="00A10018" w:rsidRDefault="00455DD8" w:rsidP="00C90BCB">
      <w:pPr>
        <w:pStyle w:val="Odsekzoznamu"/>
        <w:numPr>
          <w:ilvl w:val="0"/>
          <w:numId w:val="39"/>
        </w:numPr>
        <w:ind w:left="567" w:hanging="567"/>
        <w:jc w:val="both"/>
      </w:pPr>
      <w:r w:rsidRPr="00A10018">
        <w:t>Pre účely včasného a riadneho odovzdania projektovej dokumentácie sa zmluvné strany zaväzujú pri jej prerokovávaní</w:t>
      </w:r>
      <w:r w:rsidR="00D501A1" w:rsidRPr="00A10018">
        <w:t xml:space="preserve">, </w:t>
      </w:r>
      <w:r w:rsidRPr="00A10018">
        <w:t>odsúhlasovaní</w:t>
      </w:r>
      <w:r w:rsidR="00D501A1" w:rsidRPr="00A10018">
        <w:t>, odovzd</w:t>
      </w:r>
      <w:r w:rsidR="0031007C" w:rsidRPr="00A10018">
        <w:t>áv</w:t>
      </w:r>
      <w:r w:rsidR="00D501A1" w:rsidRPr="00A10018">
        <w:t>aní a pre</w:t>
      </w:r>
      <w:r w:rsidR="0031007C" w:rsidRPr="00A10018">
        <w:t>ber</w:t>
      </w:r>
      <w:r w:rsidR="00D501A1" w:rsidRPr="00A10018">
        <w:t>a</w:t>
      </w:r>
      <w:r w:rsidR="0031007C" w:rsidRPr="00A10018">
        <w:t>n</w:t>
      </w:r>
      <w:r w:rsidR="00D501A1" w:rsidRPr="00A10018">
        <w:t xml:space="preserve">í </w:t>
      </w:r>
      <w:r w:rsidRPr="00A10018">
        <w:t>postupovať podľa ustanovenia bod</w:t>
      </w:r>
      <w:r w:rsidR="00C045E8" w:rsidRPr="00A10018">
        <w:t>u</w:t>
      </w:r>
      <w:r w:rsidRPr="00A10018">
        <w:t xml:space="preserve"> 4.3 písm. a)</w:t>
      </w:r>
      <w:r w:rsidR="0053269A" w:rsidRPr="00A10018">
        <w:t xml:space="preserve"> tejto zmluvy</w:t>
      </w:r>
      <w:r w:rsidRPr="00A10018">
        <w:t>.</w:t>
      </w:r>
    </w:p>
    <w:p w14:paraId="75A6B3E9" w14:textId="77777777" w:rsidR="00CF68B5" w:rsidRPr="00A10018" w:rsidRDefault="00CF68B5" w:rsidP="00C90BCB">
      <w:pPr>
        <w:jc w:val="both"/>
      </w:pPr>
    </w:p>
    <w:p w14:paraId="248D1A10" w14:textId="0043E050" w:rsidR="00CF68B5" w:rsidRPr="00A10018" w:rsidRDefault="007F210A" w:rsidP="00C90BCB">
      <w:pPr>
        <w:pStyle w:val="Odsekzoznamu"/>
        <w:numPr>
          <w:ilvl w:val="0"/>
          <w:numId w:val="39"/>
        </w:numPr>
        <w:ind w:left="567" w:hanging="567"/>
        <w:jc w:val="both"/>
      </w:pPr>
      <w:r w:rsidRPr="00A10018">
        <w:t xml:space="preserve">Objednávateľ neprevezme dielo alebo jeho časť, </w:t>
      </w:r>
      <w:r w:rsidR="0031007C" w:rsidRPr="00A10018">
        <w:t xml:space="preserve">ak </w:t>
      </w:r>
      <w:r w:rsidRPr="00A10018">
        <w:t>obsahuje podstatné vady brániace jeho riadnemu použitiu.</w:t>
      </w:r>
    </w:p>
    <w:p w14:paraId="542DAC68" w14:textId="77777777" w:rsidR="00CF68B5" w:rsidRPr="00A10018" w:rsidRDefault="00CF68B5" w:rsidP="00C90BCB">
      <w:pPr>
        <w:jc w:val="both"/>
      </w:pPr>
    </w:p>
    <w:p w14:paraId="51355FA6" w14:textId="2A1DAAC7" w:rsidR="00CF68B5" w:rsidRPr="00A10018" w:rsidRDefault="00491BF9" w:rsidP="00C90BCB">
      <w:pPr>
        <w:pStyle w:val="Odsekzoznamu"/>
        <w:numPr>
          <w:ilvl w:val="0"/>
          <w:numId w:val="39"/>
        </w:numPr>
        <w:ind w:left="567" w:hanging="567"/>
        <w:jc w:val="both"/>
      </w:pPr>
      <w:r w:rsidRPr="00A10018">
        <w:t>O odovzdaní a prevzatí diela</w:t>
      </w:r>
      <w:r w:rsidR="00067F71" w:rsidRPr="00A10018">
        <w:t xml:space="preserve"> alebo jeho časti</w:t>
      </w:r>
      <w:r w:rsidRPr="00A10018">
        <w:t xml:space="preserve"> zmluvné strany spíšu zápis o odovzdaní a prevzatí diela</w:t>
      </w:r>
      <w:r w:rsidR="0031007C" w:rsidRPr="00A10018">
        <w:t>, v ktorom</w:t>
      </w:r>
      <w:r w:rsidRPr="00A10018">
        <w:t xml:space="preserve"> </w:t>
      </w:r>
      <w:r w:rsidR="00351553" w:rsidRPr="00A10018">
        <w:t>zmluvné strany</w:t>
      </w:r>
      <w:r w:rsidR="0031007C" w:rsidRPr="00A10018">
        <w:t xml:space="preserve"> </w:t>
      </w:r>
      <w:r w:rsidRPr="00A10018">
        <w:t>zhodnot</w:t>
      </w:r>
      <w:r w:rsidR="00351553" w:rsidRPr="00A10018">
        <w:t>ia</w:t>
      </w:r>
      <w:r w:rsidRPr="00A10018">
        <w:t xml:space="preserve"> rozsah a kvalit</w:t>
      </w:r>
      <w:r w:rsidR="0031007C" w:rsidRPr="00A10018">
        <w:t>u</w:t>
      </w:r>
      <w:r w:rsidRPr="00A10018">
        <w:t xml:space="preserve"> vykonaných prác. Obsahom zápisu o odovzdaní a prevzatí diela je vyhlásenie objednávateľa, že </w:t>
      </w:r>
      <w:r w:rsidR="009D0802" w:rsidRPr="00A10018">
        <w:t>dielo</w:t>
      </w:r>
      <w:r w:rsidRPr="00A10018">
        <w:t xml:space="preserve"> preberá </w:t>
      </w:r>
      <w:r w:rsidR="0031007C" w:rsidRPr="00A10018">
        <w:t xml:space="preserve">alebo </w:t>
      </w:r>
      <w:r w:rsidR="007F3B2E" w:rsidRPr="00A10018">
        <w:t>vyhlásenie</w:t>
      </w:r>
      <w:r w:rsidR="00C6785D" w:rsidRPr="00A10018">
        <w:t>,</w:t>
      </w:r>
      <w:r w:rsidR="007F3B2E" w:rsidRPr="00A10018">
        <w:t xml:space="preserve"> z akých dôvodov prevzatie</w:t>
      </w:r>
      <w:r w:rsidR="00CE32A9" w:rsidRPr="00A10018">
        <w:t xml:space="preserve"> odmietol</w:t>
      </w:r>
      <w:r w:rsidRPr="00A10018">
        <w:t>.</w:t>
      </w:r>
    </w:p>
    <w:p w14:paraId="6BFA3165" w14:textId="77777777" w:rsidR="00CD4B66" w:rsidRPr="00A10018" w:rsidRDefault="00CD4B66">
      <w:pPr>
        <w:jc w:val="center"/>
        <w:rPr>
          <w:b/>
        </w:rPr>
      </w:pPr>
    </w:p>
    <w:p w14:paraId="22F22F0D" w14:textId="6A08D598" w:rsidR="00C91E62" w:rsidRPr="00A10018" w:rsidRDefault="00C91E62">
      <w:pPr>
        <w:jc w:val="center"/>
        <w:rPr>
          <w:b/>
        </w:rPr>
      </w:pPr>
      <w:r w:rsidRPr="00A10018">
        <w:rPr>
          <w:b/>
        </w:rPr>
        <w:t>Čl</w:t>
      </w:r>
      <w:r w:rsidR="00BF3B71" w:rsidRPr="00A10018">
        <w:rPr>
          <w:b/>
        </w:rPr>
        <w:t>ánok</w:t>
      </w:r>
      <w:r w:rsidRPr="00A10018">
        <w:rPr>
          <w:b/>
        </w:rPr>
        <w:t> IX</w:t>
      </w:r>
    </w:p>
    <w:p w14:paraId="4003D6F2" w14:textId="77777777" w:rsidR="00565C45" w:rsidRPr="00A10018" w:rsidRDefault="00565C45">
      <w:pPr>
        <w:jc w:val="center"/>
        <w:rPr>
          <w:b/>
        </w:rPr>
      </w:pPr>
      <w:r w:rsidRPr="00A10018">
        <w:rPr>
          <w:b/>
        </w:rPr>
        <w:t>Udelenie licencie</w:t>
      </w:r>
    </w:p>
    <w:p w14:paraId="6E59D7DB" w14:textId="77777777" w:rsidR="00CF68B5" w:rsidRPr="00A10018" w:rsidRDefault="00CF68B5" w:rsidP="00C90BCB">
      <w:pPr>
        <w:jc w:val="center"/>
        <w:rPr>
          <w:bCs/>
        </w:rPr>
      </w:pPr>
    </w:p>
    <w:p w14:paraId="07BAD384" w14:textId="19EDDB5E" w:rsidR="00CF68B5" w:rsidRPr="00A10018" w:rsidRDefault="00565C45" w:rsidP="00E14535">
      <w:pPr>
        <w:pStyle w:val="Odsekzoznamu"/>
        <w:numPr>
          <w:ilvl w:val="0"/>
          <w:numId w:val="52"/>
        </w:numPr>
        <w:ind w:left="567" w:hanging="567"/>
        <w:jc w:val="both"/>
      </w:pPr>
      <w:bookmarkStart w:id="20" w:name="_Ref41917410"/>
      <w:r w:rsidRPr="00A10018">
        <w:t xml:space="preserve">Zhotoviteľ týmto udeľuje objednávateľovi bezplatnú, </w:t>
      </w:r>
      <w:r w:rsidR="008A3E78" w:rsidRPr="00A10018">
        <w:t xml:space="preserve">časovo, miestne a vecne </w:t>
      </w:r>
      <w:r w:rsidRPr="00A10018">
        <w:t xml:space="preserve">neobmedzenú a výhradnú licenciu podľa príslušných ustanovení zákona č. 185/2015 </w:t>
      </w:r>
      <w:r w:rsidR="003F4AF4" w:rsidRPr="00A10018">
        <w:t xml:space="preserve">Z. z. </w:t>
      </w:r>
      <w:r w:rsidRPr="00A10018">
        <w:t xml:space="preserve">autorský zákon </w:t>
      </w:r>
      <w:r w:rsidR="00C045E8" w:rsidRPr="00A10018">
        <w:t xml:space="preserve">v znení neskorších predpisov </w:t>
      </w:r>
      <w:r w:rsidRPr="00A10018">
        <w:t xml:space="preserve">na použitie </w:t>
      </w:r>
      <w:r w:rsidR="006B7B7F" w:rsidRPr="00A10018">
        <w:t>diela</w:t>
      </w:r>
      <w:r w:rsidR="00274CC7" w:rsidRPr="00A10018">
        <w:t xml:space="preserve"> alebo jeho častí </w:t>
      </w:r>
      <w:r w:rsidR="00C35E6C" w:rsidRPr="00A10018">
        <w:t xml:space="preserve">dňom </w:t>
      </w:r>
      <w:r w:rsidR="00274CC7" w:rsidRPr="00A10018">
        <w:t xml:space="preserve">ich </w:t>
      </w:r>
      <w:r w:rsidR="002E3F60" w:rsidRPr="00A10018">
        <w:t xml:space="preserve">riadneho </w:t>
      </w:r>
      <w:r w:rsidR="00C35E6C" w:rsidRPr="00A10018">
        <w:t>prevzatia</w:t>
      </w:r>
      <w:r w:rsidR="00274CC7" w:rsidRPr="00A10018">
        <w:t>.</w:t>
      </w:r>
      <w:r w:rsidR="00B30038" w:rsidRPr="00A10018">
        <w:t xml:space="preserve"> Zhotoviteľ nie je povinný licenciu využiť.</w:t>
      </w:r>
      <w:bookmarkEnd w:id="20"/>
    </w:p>
    <w:p w14:paraId="2551123F" w14:textId="77777777" w:rsidR="00CF68B5" w:rsidRPr="00A10018" w:rsidRDefault="00CF68B5" w:rsidP="00E14535">
      <w:pPr>
        <w:ind w:left="567" w:hanging="567"/>
        <w:jc w:val="both"/>
      </w:pPr>
    </w:p>
    <w:p w14:paraId="33EF2BF4" w14:textId="4C4FD944" w:rsidR="00CF68B5" w:rsidRPr="00A10018" w:rsidRDefault="00867BB0" w:rsidP="00D014DD">
      <w:pPr>
        <w:pStyle w:val="Odsekzoznamu"/>
        <w:numPr>
          <w:ilvl w:val="0"/>
          <w:numId w:val="52"/>
        </w:numPr>
        <w:ind w:left="567" w:hanging="567"/>
        <w:jc w:val="both"/>
      </w:pPr>
      <w:r w:rsidRPr="00A10018">
        <w:t>Zhotoviteľ udeľuje objednávateľovi súhlas na akékoľvek použitie diela obvyklým</w:t>
      </w:r>
      <w:r w:rsidR="007F3B2E" w:rsidRPr="00A10018">
        <w:t xml:space="preserve"> </w:t>
      </w:r>
      <w:bookmarkStart w:id="21" w:name="_Ref41917432"/>
      <w:r w:rsidRPr="00A10018">
        <w:t>spôsobom, a to najmä na</w:t>
      </w:r>
      <w:bookmarkEnd w:id="21"/>
      <w:r w:rsidR="00B31EF6" w:rsidRPr="00A10018">
        <w:t xml:space="preserve"> </w:t>
      </w:r>
      <w:r w:rsidR="00623BB0" w:rsidRPr="00A10018">
        <w:t xml:space="preserve">vyhotovenie rozmnoženín diela, spracovanie diela, zaradenie diela do súborného diela, spojenie diela s iným dielom, verejné vystavenie diela alebo jeho rozmnoženiny, zverejnenie diela alebo jeho rozmnoženiny akýmkoľvek spôsobom (vrátane verejnej prezentácie, uverejnenie v tlači, na webe a i.), použitie diela alebo jeho časti na vytvorenie nového diela, spracovanie ďalších stupňov projektovej dokumentácie, použitie za účelom predkladania diela v konaniach potrebných, smerujúcich alebo súvisiacich s realizáciou stavby, použitie na propagáciu a reklamné aktivity realizované akýmkoľvek spôsobom na realizáciu stavby a </w:t>
      </w:r>
      <w:r w:rsidR="00CE7EF4" w:rsidRPr="00A10018">
        <w:t>pre propagáciu a reklamu stavby.</w:t>
      </w:r>
    </w:p>
    <w:p w14:paraId="3D3D290D" w14:textId="77777777" w:rsidR="00CF68B5" w:rsidRPr="00A10018" w:rsidRDefault="00CF68B5" w:rsidP="00E14535">
      <w:pPr>
        <w:ind w:left="567" w:hanging="567"/>
        <w:jc w:val="both"/>
      </w:pPr>
    </w:p>
    <w:p w14:paraId="6E5CA3C6" w14:textId="75EE5CE8" w:rsidR="00CF68B5" w:rsidRPr="00A10018" w:rsidRDefault="00867BB0" w:rsidP="00E14535">
      <w:pPr>
        <w:pStyle w:val="Odsekzoznamu"/>
        <w:numPr>
          <w:ilvl w:val="0"/>
          <w:numId w:val="52"/>
        </w:numPr>
        <w:ind w:left="567" w:hanging="567"/>
        <w:jc w:val="both"/>
      </w:pPr>
      <w:r w:rsidRPr="00A10018">
        <w:t>Pokiaľ budú autorské práva k dielu prináležať niekomu inému ako zhotoviteľovi, potom</w:t>
      </w:r>
      <w:r w:rsidR="006F2872" w:rsidRPr="00A10018">
        <w:t xml:space="preserve"> </w:t>
      </w:r>
      <w:r w:rsidRPr="00A10018">
        <w:t xml:space="preserve">zhotoviteľ zabezpečí </w:t>
      </w:r>
      <w:r w:rsidR="00043A8F" w:rsidRPr="00A10018">
        <w:t>ku dňu odovzdania</w:t>
      </w:r>
      <w:r w:rsidR="00F67E9D" w:rsidRPr="00A10018">
        <w:t xml:space="preserve"> diela</w:t>
      </w:r>
      <w:r w:rsidR="00E7615A" w:rsidRPr="00A10018">
        <w:t xml:space="preserve"> </w:t>
      </w:r>
      <w:r w:rsidRPr="00A10018">
        <w:t xml:space="preserve">všetky práva a/alebo súhlasy, ktoré sú nevyhnutné k realizácii plnení podľa bodu </w:t>
      </w:r>
      <w:r w:rsidRPr="00A27283">
        <w:fldChar w:fldCharType="begin"/>
      </w:r>
      <w:r w:rsidR="006F2872" w:rsidRPr="00A10018">
        <w:instrText xml:space="preserve"> REF _Ref41917410 \r \h </w:instrText>
      </w:r>
      <w:r w:rsidRPr="00A27283">
        <w:fldChar w:fldCharType="separate"/>
      </w:r>
      <w:r w:rsidR="00924A6B" w:rsidRPr="00A10018">
        <w:t>9.1</w:t>
      </w:r>
      <w:r w:rsidRPr="00A27283">
        <w:fldChar w:fldCharType="end"/>
      </w:r>
      <w:r w:rsidRPr="00A10018">
        <w:t xml:space="preserve"> a </w:t>
      </w:r>
      <w:r w:rsidRPr="00A27283">
        <w:fldChar w:fldCharType="begin"/>
      </w:r>
      <w:r w:rsidR="006F2872" w:rsidRPr="00A10018">
        <w:instrText xml:space="preserve"> REF _Ref41917432 \r \h </w:instrText>
      </w:r>
      <w:r w:rsidRPr="00A27283">
        <w:fldChar w:fldCharType="separate"/>
      </w:r>
      <w:r w:rsidR="00924A6B" w:rsidRPr="00A10018">
        <w:t>9.2</w:t>
      </w:r>
      <w:r w:rsidRPr="00A27283">
        <w:fldChar w:fldCharType="end"/>
      </w:r>
      <w:r w:rsidRPr="00A10018">
        <w:t xml:space="preserve"> tohto článku</w:t>
      </w:r>
      <w:r w:rsidR="006D1326" w:rsidRPr="00A10018">
        <w:t xml:space="preserve"> zmluvy</w:t>
      </w:r>
      <w:r w:rsidRPr="00A10018">
        <w:t xml:space="preserve">. </w:t>
      </w:r>
    </w:p>
    <w:p w14:paraId="7303CAC7" w14:textId="77777777" w:rsidR="00CF68B5" w:rsidRPr="00A10018" w:rsidRDefault="00CF68B5" w:rsidP="00E14535">
      <w:pPr>
        <w:ind w:left="567" w:hanging="567"/>
        <w:jc w:val="both"/>
      </w:pPr>
    </w:p>
    <w:p w14:paraId="73872B34" w14:textId="5BCCE47A" w:rsidR="00CF68B5" w:rsidRPr="00A10018" w:rsidRDefault="00867BB0" w:rsidP="00E14535">
      <w:pPr>
        <w:pStyle w:val="Odsekzoznamu"/>
        <w:numPr>
          <w:ilvl w:val="0"/>
          <w:numId w:val="52"/>
        </w:numPr>
        <w:ind w:left="567" w:hanging="567"/>
        <w:jc w:val="both"/>
      </w:pPr>
      <w:r w:rsidRPr="00A10018">
        <w:t xml:space="preserve">Zhotoviteľ </w:t>
      </w:r>
      <w:r w:rsidR="00CB32D1" w:rsidRPr="00A10018">
        <w:t>výslovne súhlasí s</w:t>
      </w:r>
      <w:r w:rsidR="00B30038" w:rsidRPr="00A10018">
        <w:t> udelením sublicencie</w:t>
      </w:r>
      <w:r w:rsidR="00F26C8D" w:rsidRPr="00A10018">
        <w:t xml:space="preserve"> v rozsahu licencie podľa bod</w:t>
      </w:r>
      <w:r w:rsidR="00F67E9D" w:rsidRPr="00A10018">
        <w:t>u</w:t>
      </w:r>
      <w:r w:rsidR="00F26C8D" w:rsidRPr="00A10018">
        <w:t xml:space="preserve"> 9.1 objednávateľom</w:t>
      </w:r>
      <w:r w:rsidR="00B30038" w:rsidRPr="00A10018">
        <w:t xml:space="preserve"> tretej osobe </w:t>
      </w:r>
      <w:r w:rsidR="00E26CBC" w:rsidRPr="00A10018">
        <w:t>Odmena za udelenie sublicencie je zahrnutá v cene diela.</w:t>
      </w:r>
    </w:p>
    <w:p w14:paraId="23914DEC" w14:textId="77777777" w:rsidR="00CF68B5" w:rsidRPr="00A10018" w:rsidRDefault="00CF68B5" w:rsidP="00E14535">
      <w:pPr>
        <w:ind w:left="567" w:hanging="567"/>
        <w:jc w:val="both"/>
      </w:pPr>
    </w:p>
    <w:p w14:paraId="1056D714" w14:textId="7F61ACB0" w:rsidR="00E26CBC" w:rsidRPr="00A10018" w:rsidRDefault="00867BB0" w:rsidP="00E14535">
      <w:pPr>
        <w:pStyle w:val="Odsekzoznamu"/>
        <w:numPr>
          <w:ilvl w:val="0"/>
          <w:numId w:val="52"/>
        </w:numPr>
        <w:ind w:left="567" w:hanging="567"/>
        <w:jc w:val="both"/>
      </w:pPr>
      <w:r w:rsidRPr="00A10018">
        <w:t xml:space="preserve">Zhotoviteľ </w:t>
      </w:r>
      <w:r w:rsidR="00D02AC5" w:rsidRPr="00A10018">
        <w:t xml:space="preserve">výslovne súhlasí s postúpením licencie </w:t>
      </w:r>
      <w:r w:rsidR="000E4111" w:rsidRPr="00A10018">
        <w:t>v rozsahu licencie podľa bod</w:t>
      </w:r>
      <w:r w:rsidR="00F67E9D" w:rsidRPr="00A10018">
        <w:t>u</w:t>
      </w:r>
      <w:r w:rsidR="000E4111" w:rsidRPr="00A10018">
        <w:t xml:space="preserve"> 9.1</w:t>
      </w:r>
      <w:r w:rsidR="00633004" w:rsidRPr="00A10018">
        <w:t xml:space="preserve"> objednávateľom na tretiu osobu. </w:t>
      </w:r>
      <w:r w:rsidR="000E4111" w:rsidRPr="00A10018">
        <w:t xml:space="preserve">Odmena za postúpenie licencie je </w:t>
      </w:r>
      <w:r w:rsidR="00E26CBC" w:rsidRPr="00A10018">
        <w:t>zahrnutá v cene diela.</w:t>
      </w:r>
    </w:p>
    <w:p w14:paraId="01CB91C2" w14:textId="77777777" w:rsidR="00CF68B5" w:rsidRPr="00A10018" w:rsidRDefault="00CF68B5" w:rsidP="00A61EAF">
      <w:pPr>
        <w:jc w:val="both"/>
      </w:pPr>
    </w:p>
    <w:p w14:paraId="79A35FC4" w14:textId="1AA3A408" w:rsidR="00CF68B5" w:rsidRPr="00A10018" w:rsidRDefault="00623BB0" w:rsidP="00E14535">
      <w:pPr>
        <w:pStyle w:val="Odsekzoznamu"/>
        <w:numPr>
          <w:ilvl w:val="0"/>
          <w:numId w:val="52"/>
        </w:numPr>
        <w:ind w:left="567" w:hanging="567"/>
        <w:jc w:val="both"/>
      </w:pPr>
      <w:r w:rsidRPr="00A10018">
        <w:t>Zhotoviteľ odovzdaním diela (alebo jeho časti) udeľuje objednávateľovi bezodplatne neodvolateľný súhlas na úpravu a/alebo zmenu diela a to v rozsahu celého diela a akýmkoľvek spôsobom potrebným na dosiahnutie účelu vyplývajúceho z tejto zmluvy.</w:t>
      </w:r>
    </w:p>
    <w:p w14:paraId="0B9DED6D" w14:textId="77777777" w:rsidR="00CF68B5" w:rsidRPr="00A10018" w:rsidRDefault="00CF68B5" w:rsidP="00E14535">
      <w:pPr>
        <w:ind w:left="567" w:hanging="567"/>
        <w:jc w:val="both"/>
      </w:pPr>
    </w:p>
    <w:p w14:paraId="75C8C0BE" w14:textId="10F6B591" w:rsidR="00DA78AC" w:rsidRPr="00A10018" w:rsidRDefault="00623BB0" w:rsidP="00DA78AC">
      <w:pPr>
        <w:pStyle w:val="Odsekzoznamu"/>
        <w:numPr>
          <w:ilvl w:val="0"/>
          <w:numId w:val="52"/>
        </w:numPr>
        <w:ind w:left="567" w:hanging="567"/>
        <w:jc w:val="both"/>
      </w:pPr>
      <w:r w:rsidRPr="00A10018">
        <w:lastRenderedPageBreak/>
        <w:t xml:space="preserve">Zhotoviteľ vyhlasuje, že je oprávnený na udelenie súhlasu podľa tohto </w:t>
      </w:r>
      <w:r w:rsidR="00160BFD" w:rsidRPr="00A10018">
        <w:t>článku</w:t>
      </w:r>
      <w:r w:rsidRPr="00A10018">
        <w:t>; v prípade, že sa uvedené vyhlásenie ukáže ako nepravdivé je povinný</w:t>
      </w:r>
      <w:r w:rsidR="008C0FB5" w:rsidRPr="00A10018">
        <w:t xml:space="preserve"> objednávateľovi poskytnúť všetku súčinnosť nevyhnutnú na ochranu práv a oprávnených záujmov objednávateľa a</w:t>
      </w:r>
      <w:r w:rsidRPr="00A10018">
        <w:t xml:space="preserve"> nahradiť všetku škodu, ktorá týmto vznikne objednávateľovi ako aj </w:t>
      </w:r>
      <w:r w:rsidR="007F3B2E" w:rsidRPr="00A10018">
        <w:t xml:space="preserve">tretím </w:t>
      </w:r>
      <w:r w:rsidRPr="00A10018">
        <w:t>osobám.</w:t>
      </w:r>
    </w:p>
    <w:p w14:paraId="31973328" w14:textId="77777777" w:rsidR="00DA78AC" w:rsidRPr="00A10018" w:rsidRDefault="00DA78AC" w:rsidP="00DA78AC">
      <w:pPr>
        <w:pStyle w:val="Odsekzoznamu"/>
      </w:pPr>
    </w:p>
    <w:p w14:paraId="55620843" w14:textId="13E47558" w:rsidR="00DA78AC" w:rsidRPr="00A10018" w:rsidRDefault="00DA78AC" w:rsidP="00DA78AC">
      <w:pPr>
        <w:pStyle w:val="Odsekzoznamu"/>
        <w:numPr>
          <w:ilvl w:val="0"/>
          <w:numId w:val="52"/>
        </w:numPr>
        <w:ind w:left="567" w:hanging="567"/>
        <w:jc w:val="both"/>
      </w:pPr>
      <w:r w:rsidRPr="00A10018">
        <w:t>V prípade, ak vznikne zhotoviteľovi nárok na cenu iba za vykonanie niektorých z fáz diela (fázy podľa bodov 4.1 A) zmluvy), objednávateľ nadobudne bezodplatne licenciu tak, ako je uvedená v bodoch 9.1 až 9.</w:t>
      </w:r>
      <w:r w:rsidR="006B1A7D" w:rsidRPr="00A10018">
        <w:t xml:space="preserve">7 </w:t>
      </w:r>
      <w:r w:rsidRPr="00A10018">
        <w:t>zmluvy, k vykonanej a odovzdanej príslušnej fáze diela.</w:t>
      </w:r>
    </w:p>
    <w:p w14:paraId="2CE3CD87" w14:textId="77777777" w:rsidR="00DA78AC" w:rsidRPr="00A10018" w:rsidRDefault="00DA78AC" w:rsidP="00DA78AC">
      <w:pPr>
        <w:pStyle w:val="Odsekzoznamu"/>
      </w:pPr>
    </w:p>
    <w:p w14:paraId="148788D1" w14:textId="77777777" w:rsidR="00DA78AC" w:rsidRPr="00A10018" w:rsidRDefault="00C35E6C" w:rsidP="00DA78AC">
      <w:pPr>
        <w:pStyle w:val="Odsekzoznamu"/>
        <w:numPr>
          <w:ilvl w:val="0"/>
          <w:numId w:val="52"/>
        </w:numPr>
        <w:ind w:left="567" w:hanging="567"/>
        <w:jc w:val="both"/>
      </w:pPr>
      <w:r w:rsidRPr="00A10018">
        <w:t>Objednávateľ sa zaväzuje uvádzať obchodné meno zhotoviteľa ako autora</w:t>
      </w:r>
      <w:r w:rsidR="00B31EF6" w:rsidRPr="00A10018">
        <w:t xml:space="preserve"> diela</w:t>
      </w:r>
      <w:r w:rsidR="00C6785D" w:rsidRPr="00A10018">
        <w:t>,</w:t>
      </w:r>
      <w:r w:rsidRPr="00A10018">
        <w:t xml:space="preserve"> </w:t>
      </w:r>
      <w:r w:rsidR="00B31EF6" w:rsidRPr="00A10018">
        <w:t xml:space="preserve">resp. ako </w:t>
      </w:r>
      <w:r w:rsidR="00D63C03" w:rsidRPr="00A10018">
        <w:t xml:space="preserve">subjektu </w:t>
      </w:r>
      <w:r w:rsidR="00B31EF6" w:rsidRPr="00A10018">
        <w:t>vykonáva</w:t>
      </w:r>
      <w:r w:rsidR="00D63C03" w:rsidRPr="00A10018">
        <w:t>júceho</w:t>
      </w:r>
      <w:r w:rsidR="00B31EF6" w:rsidRPr="00A10018">
        <w:t xml:space="preserve"> majetkov</w:t>
      </w:r>
      <w:r w:rsidR="00D63C03" w:rsidRPr="00A10018">
        <w:t>é</w:t>
      </w:r>
      <w:r w:rsidR="00B31EF6" w:rsidRPr="00A10018">
        <w:t xml:space="preserve"> práv</w:t>
      </w:r>
      <w:r w:rsidR="00D63C03" w:rsidRPr="00A10018">
        <w:t>a</w:t>
      </w:r>
      <w:r w:rsidR="00B31EF6" w:rsidRPr="00A10018">
        <w:t xml:space="preserve"> autora </w:t>
      </w:r>
      <w:r w:rsidRPr="00A10018">
        <w:t xml:space="preserve">diela, </w:t>
      </w:r>
      <w:r w:rsidR="00D63C03" w:rsidRPr="00A10018">
        <w:t>prípadne</w:t>
      </w:r>
      <w:r w:rsidRPr="00A10018">
        <w:t xml:space="preserve"> označovať zhotoviteľa na všetkých rozmnoženinách diela náležitým spôsobom pri každom použití diela, a to podľa spôsobu použitia diela na verejnosti.</w:t>
      </w:r>
    </w:p>
    <w:p w14:paraId="2E988262" w14:textId="77777777" w:rsidR="00DA78AC" w:rsidRPr="00A10018" w:rsidRDefault="00DA78AC" w:rsidP="00DA78AC">
      <w:pPr>
        <w:pStyle w:val="Odsekzoznamu"/>
      </w:pPr>
    </w:p>
    <w:p w14:paraId="70459E79" w14:textId="77777777" w:rsidR="00DA78AC" w:rsidRPr="00A10018" w:rsidRDefault="00C35E6C" w:rsidP="00DA78AC">
      <w:pPr>
        <w:pStyle w:val="Odsekzoznamu"/>
        <w:numPr>
          <w:ilvl w:val="0"/>
          <w:numId w:val="52"/>
        </w:numPr>
        <w:ind w:left="567" w:hanging="567"/>
        <w:jc w:val="both"/>
      </w:pPr>
      <w:r w:rsidRPr="00A10018">
        <w:t>Objednávateľ je povinný zabezpečiť pri používaní diela jeho ochranu pred akýmkoľvek hanlivým nakladaním, ktoré by mohlo alebo malo za následok poškodenie dobrého meno zhotoviteľa.</w:t>
      </w:r>
    </w:p>
    <w:p w14:paraId="39DD6E4F" w14:textId="77777777" w:rsidR="00DA78AC" w:rsidRPr="00A10018" w:rsidRDefault="00DA78AC" w:rsidP="00DA78AC">
      <w:pPr>
        <w:pStyle w:val="Odsekzoznamu"/>
      </w:pPr>
    </w:p>
    <w:p w14:paraId="409CF37B" w14:textId="49DF18C1" w:rsidR="00DA78AC" w:rsidRPr="00A10018" w:rsidRDefault="00867BB0" w:rsidP="00A27283">
      <w:pPr>
        <w:pStyle w:val="Odsekzoznamu"/>
        <w:numPr>
          <w:ilvl w:val="0"/>
          <w:numId w:val="52"/>
        </w:numPr>
        <w:ind w:left="567" w:hanging="567"/>
        <w:jc w:val="both"/>
      </w:pPr>
      <w:r w:rsidRPr="00A10018">
        <w:t>Ustanovenia tohto článku platia i po ukončení platnosti a účinnosti zmluvy z akéhokoľvek dôvodu.</w:t>
      </w:r>
    </w:p>
    <w:p w14:paraId="3D5833D0" w14:textId="77777777" w:rsidR="00116B18" w:rsidRPr="00A10018" w:rsidRDefault="00116B18">
      <w:pPr>
        <w:jc w:val="center"/>
        <w:rPr>
          <w:bCs/>
        </w:rPr>
      </w:pPr>
    </w:p>
    <w:p w14:paraId="7BC883A2" w14:textId="6A117138" w:rsidR="00116B18" w:rsidRPr="00A10018" w:rsidRDefault="00116B18">
      <w:pPr>
        <w:jc w:val="center"/>
        <w:rPr>
          <w:b/>
        </w:rPr>
      </w:pPr>
      <w:r w:rsidRPr="00A10018">
        <w:rPr>
          <w:b/>
        </w:rPr>
        <w:t>Čl</w:t>
      </w:r>
      <w:r w:rsidR="00BF3B71" w:rsidRPr="00A10018">
        <w:rPr>
          <w:b/>
        </w:rPr>
        <w:t>ánok</w:t>
      </w:r>
      <w:r w:rsidRPr="00A10018">
        <w:rPr>
          <w:b/>
        </w:rPr>
        <w:t> </w:t>
      </w:r>
      <w:r w:rsidR="00945724" w:rsidRPr="00A10018">
        <w:rPr>
          <w:b/>
        </w:rPr>
        <w:t>X</w:t>
      </w:r>
    </w:p>
    <w:p w14:paraId="566ECC38" w14:textId="77777777" w:rsidR="00116B18" w:rsidRPr="00A10018" w:rsidRDefault="00116B18">
      <w:pPr>
        <w:pStyle w:val="Nadpis4"/>
        <w:spacing w:before="0" w:after="0"/>
        <w:jc w:val="center"/>
        <w:rPr>
          <w:bCs w:val="0"/>
          <w:sz w:val="24"/>
          <w:szCs w:val="24"/>
        </w:rPr>
      </w:pPr>
      <w:r w:rsidRPr="00A10018">
        <w:rPr>
          <w:bCs w:val="0"/>
          <w:sz w:val="24"/>
          <w:szCs w:val="24"/>
        </w:rPr>
        <w:t>Záručná doba a zodpovednosť za vady</w:t>
      </w:r>
    </w:p>
    <w:p w14:paraId="739D6F9C" w14:textId="77777777" w:rsidR="00CF68B5" w:rsidRPr="00A10018" w:rsidRDefault="00CF68B5" w:rsidP="00E14535">
      <w:pPr>
        <w:ind w:left="567" w:hanging="567"/>
        <w:jc w:val="both"/>
      </w:pPr>
    </w:p>
    <w:p w14:paraId="79CFA9C1" w14:textId="02BDDC04" w:rsidR="00CF68B5" w:rsidRPr="00A10018" w:rsidRDefault="00867BB0" w:rsidP="00E14535">
      <w:pPr>
        <w:pStyle w:val="Odsekzoznamu"/>
        <w:numPr>
          <w:ilvl w:val="0"/>
          <w:numId w:val="44"/>
        </w:numPr>
        <w:ind w:left="567" w:hanging="567"/>
        <w:jc w:val="both"/>
      </w:pPr>
      <w:r w:rsidRPr="00A10018">
        <w:t xml:space="preserve">Zhotoviteľ zodpovedá za to, že </w:t>
      </w:r>
      <w:r w:rsidR="00472B86" w:rsidRPr="00A10018">
        <w:t>dielo</w:t>
      </w:r>
      <w:r w:rsidRPr="00A10018">
        <w:t xml:space="preserve"> je zhotoven</w:t>
      </w:r>
      <w:r w:rsidR="00472B86" w:rsidRPr="00A10018">
        <w:t>é</w:t>
      </w:r>
      <w:r w:rsidRPr="00A10018">
        <w:t xml:space="preserve"> podľa podmienok zmluvy, zodpovedá za </w:t>
      </w:r>
      <w:r w:rsidR="00D83C2C" w:rsidRPr="00A10018">
        <w:t xml:space="preserve">jeho </w:t>
      </w:r>
      <w:r w:rsidRPr="00A10018">
        <w:t>správnosť, úplnosť a realizovateľnosť podľa § 46 zákona č. 50/1976 Zb. o územnom plánovaní a stavebnom poriadku (stavebný zákon) v znení neskorších predpisov a že počas záručnej doby bude mať vlastnosti dohodnuté v tejto zmluve.</w:t>
      </w:r>
    </w:p>
    <w:p w14:paraId="2EB05B82" w14:textId="56F6FB15" w:rsidR="00CF68B5" w:rsidRPr="00A10018" w:rsidRDefault="00CF68B5" w:rsidP="00C90BCB">
      <w:pPr>
        <w:ind w:left="567" w:hanging="567"/>
        <w:jc w:val="both"/>
      </w:pPr>
    </w:p>
    <w:p w14:paraId="3EB35096" w14:textId="602C643A" w:rsidR="00CF68B5" w:rsidRPr="00A10018" w:rsidRDefault="00EF5901" w:rsidP="00E14535">
      <w:pPr>
        <w:pStyle w:val="Odsekzoznamu"/>
        <w:numPr>
          <w:ilvl w:val="0"/>
          <w:numId w:val="44"/>
        </w:numPr>
        <w:ind w:left="567" w:hanging="567"/>
        <w:jc w:val="both"/>
      </w:pPr>
      <w:r w:rsidRPr="00A10018">
        <w:t>Dielo vykazuje vady, ak kvalitatívne alebo kvantitat</w:t>
      </w:r>
      <w:r w:rsidR="00645376" w:rsidRPr="00A10018">
        <w:t xml:space="preserve">ívne nezodpovedá všeobecne záväzným právny predpisom alebo tejto zmluve. </w:t>
      </w:r>
      <w:r w:rsidR="00867BB0" w:rsidRPr="00A10018">
        <w:t xml:space="preserve">Zhotoviteľ zodpovedá za vady, ktoré </w:t>
      </w:r>
      <w:r w:rsidRPr="00A10018">
        <w:t xml:space="preserve">vykazuje </w:t>
      </w:r>
      <w:r w:rsidR="008449EB" w:rsidRPr="00A10018">
        <w:t xml:space="preserve">dielo </w:t>
      </w:r>
      <w:r w:rsidR="00867BB0" w:rsidRPr="00A10018">
        <w:t>v čase j</w:t>
      </w:r>
      <w:r w:rsidR="008449EB" w:rsidRPr="00A10018">
        <w:t>eho</w:t>
      </w:r>
      <w:r w:rsidR="00867BB0" w:rsidRPr="00A10018">
        <w:t xml:space="preserve"> odovzdania objednávateľovi</w:t>
      </w:r>
      <w:r w:rsidR="00B31EF6" w:rsidRPr="00A10018">
        <w:t xml:space="preserve"> a/alebo ktoré sa objavia počas záručnej doby</w:t>
      </w:r>
      <w:r w:rsidR="00867BB0" w:rsidRPr="00A10018">
        <w:t xml:space="preserve">. Za vady, ktoré sa prejavili po </w:t>
      </w:r>
      <w:r w:rsidR="00B31EF6" w:rsidRPr="00A10018">
        <w:t>uplynutí záručnej doby</w:t>
      </w:r>
      <w:r w:rsidR="00867BB0" w:rsidRPr="00A10018">
        <w:t xml:space="preserve"> zodpovedá zhotoviteľ iba vtedy, ak boli spôsobené porušením jeho povinností vyplývajúcich zo všeobecne záväzných právnych predpisov, technických noriem a tejto zmluvy.</w:t>
      </w:r>
    </w:p>
    <w:p w14:paraId="0027537A" w14:textId="34757E18" w:rsidR="00CF68B5" w:rsidRPr="00A10018" w:rsidRDefault="00CF68B5" w:rsidP="00C90BCB">
      <w:pPr>
        <w:ind w:left="567" w:hanging="567"/>
        <w:jc w:val="both"/>
      </w:pPr>
    </w:p>
    <w:p w14:paraId="7FBA1FA5" w14:textId="220DED4C" w:rsidR="00CF68B5" w:rsidRPr="00A10018" w:rsidRDefault="00867BB0" w:rsidP="00E14535">
      <w:pPr>
        <w:pStyle w:val="Odsekzoznamu"/>
        <w:numPr>
          <w:ilvl w:val="0"/>
          <w:numId w:val="44"/>
        </w:numPr>
        <w:ind w:left="567" w:hanging="567"/>
        <w:jc w:val="both"/>
      </w:pPr>
      <w:r w:rsidRPr="00A10018">
        <w:t xml:space="preserve">Zhotoviteľ nezodpovedá za vady </w:t>
      </w:r>
      <w:r w:rsidR="00134D8C" w:rsidRPr="00A10018">
        <w:t>diela</w:t>
      </w:r>
      <w:r w:rsidRPr="00A10018">
        <w:t xml:space="preserve">, ktoré boli spôsobené použitím podkladov a vecí poskytnutých objednávateľom </w:t>
      </w:r>
      <w:r w:rsidR="00C35E6C" w:rsidRPr="00A10018">
        <w:t>alebo nevhodnými pokynmi objednávateľa</w:t>
      </w:r>
      <w:r w:rsidR="00E21973" w:rsidRPr="00A10018">
        <w:t xml:space="preserve"> </w:t>
      </w:r>
      <w:r w:rsidRPr="00A10018">
        <w:t>a zhotoviteľ ani pri vynaložení všetkej starostlivosti nemohol zistiť ich nevhodnosť, alebo na ňu upozornil objednávateľa a ten na ich použití trval. Zhotoviteľ je povinný bezodkladne písomne upozorniť objednávateľa na nevhodnosť ním predložených podkladov a vecí, ako aj na nevhodnosť jeho pokynov.</w:t>
      </w:r>
    </w:p>
    <w:p w14:paraId="225D0337" w14:textId="1A732CB9" w:rsidR="00CF68B5" w:rsidRPr="00A10018" w:rsidRDefault="00CF68B5" w:rsidP="00C90BCB">
      <w:pPr>
        <w:ind w:left="567" w:hanging="567"/>
        <w:jc w:val="both"/>
      </w:pPr>
    </w:p>
    <w:p w14:paraId="65512A06" w14:textId="249890C5" w:rsidR="00CF68B5" w:rsidRPr="00A10018" w:rsidRDefault="00867BB0" w:rsidP="00E14535">
      <w:pPr>
        <w:pStyle w:val="Odsekzoznamu"/>
        <w:numPr>
          <w:ilvl w:val="0"/>
          <w:numId w:val="44"/>
        </w:numPr>
        <w:ind w:left="567" w:hanging="567"/>
        <w:jc w:val="both"/>
      </w:pPr>
      <w:r w:rsidRPr="00A10018">
        <w:t xml:space="preserve">Záručná doba začína plynúť odo dňa odovzdania </w:t>
      </w:r>
      <w:r w:rsidR="00134D8C" w:rsidRPr="00A10018">
        <w:t>diela alebo jeho časti</w:t>
      </w:r>
      <w:r w:rsidR="00797FE2" w:rsidRPr="00A10018">
        <w:t xml:space="preserve"> </w:t>
      </w:r>
      <w:r w:rsidRPr="00A10018">
        <w:t xml:space="preserve">objednávateľovi </w:t>
      </w:r>
      <w:r w:rsidR="002D5A3C" w:rsidRPr="00A10018">
        <w:t>v súlade s</w:t>
      </w:r>
      <w:r w:rsidR="00F31B77" w:rsidRPr="00A10018">
        <w:t xml:space="preserve"> termínmi a </w:t>
      </w:r>
      <w:r w:rsidR="002D5A3C" w:rsidRPr="00A10018">
        <w:t>podmienkami dohodnutými v </w:t>
      </w:r>
      <w:r w:rsidR="005120D0" w:rsidRPr="00A10018">
        <w:t>Č</w:t>
      </w:r>
      <w:r w:rsidR="002D5A3C" w:rsidRPr="00A10018">
        <w:t xml:space="preserve">lánku IV tejto zmluvy </w:t>
      </w:r>
      <w:r w:rsidRPr="00A10018">
        <w:t>a trvá 5 rokov. Záväzky zo záruky prechádzajú aj na prípadného právneho nástupcu zhotoviteľa.</w:t>
      </w:r>
      <w:r w:rsidR="00797FE2" w:rsidRPr="00A10018">
        <w:t xml:space="preserve"> Záručná doba plynie pre každú časť diela samostatne.</w:t>
      </w:r>
    </w:p>
    <w:p w14:paraId="75C6083C" w14:textId="4F876C0E" w:rsidR="00CF68B5" w:rsidRPr="00A10018" w:rsidRDefault="00CF68B5" w:rsidP="00C90BCB">
      <w:pPr>
        <w:ind w:left="567" w:hanging="567"/>
        <w:jc w:val="both"/>
      </w:pPr>
    </w:p>
    <w:p w14:paraId="4936E0C1" w14:textId="0BF69CD4" w:rsidR="00CF68B5" w:rsidRPr="00A10018" w:rsidRDefault="00867BB0" w:rsidP="00E14535">
      <w:pPr>
        <w:pStyle w:val="Odsekzoznamu"/>
        <w:numPr>
          <w:ilvl w:val="0"/>
          <w:numId w:val="44"/>
        </w:numPr>
        <w:ind w:left="567" w:hanging="567"/>
        <w:jc w:val="both"/>
      </w:pPr>
      <w:bookmarkStart w:id="22" w:name="_Ref41917478"/>
      <w:r w:rsidRPr="00A10018">
        <w:t xml:space="preserve">Objednávateľ sa zaväzuje, že prípadnú reklamáciu vady </w:t>
      </w:r>
      <w:r w:rsidR="00797FE2" w:rsidRPr="00A10018">
        <w:t xml:space="preserve">diela </w:t>
      </w:r>
      <w:r w:rsidRPr="00A10018">
        <w:t>uplatní bezodkladne po jej zistení písomnou formou zhotoviteľovi.</w:t>
      </w:r>
      <w:bookmarkEnd w:id="22"/>
    </w:p>
    <w:p w14:paraId="595928CC" w14:textId="399B2A4D" w:rsidR="00CF68B5" w:rsidRPr="00A10018" w:rsidRDefault="00CF68B5" w:rsidP="00C90BCB">
      <w:pPr>
        <w:ind w:left="567" w:hanging="567"/>
        <w:jc w:val="both"/>
      </w:pPr>
    </w:p>
    <w:p w14:paraId="6516EDA9" w14:textId="6C6578A5" w:rsidR="003D1C89" w:rsidRPr="00A10018" w:rsidRDefault="00867BB0" w:rsidP="003D1C89">
      <w:pPr>
        <w:pStyle w:val="Odsekzoznamu"/>
        <w:numPr>
          <w:ilvl w:val="0"/>
          <w:numId w:val="44"/>
        </w:numPr>
        <w:ind w:left="567" w:hanging="567"/>
        <w:jc w:val="both"/>
      </w:pPr>
      <w:r w:rsidRPr="00A10018">
        <w:lastRenderedPageBreak/>
        <w:t xml:space="preserve">Zmluvné strany sa pre prípad vady </w:t>
      </w:r>
      <w:r w:rsidR="008C0882" w:rsidRPr="00A10018">
        <w:t xml:space="preserve">diela alebo jeho časti dohodli, </w:t>
      </w:r>
      <w:r w:rsidRPr="00A10018">
        <w:t>že počas záručnej doby má objednávateľ právo požadovať a zhotoviteľ povinnosť bezplatného odstránenia vady.</w:t>
      </w:r>
      <w:r w:rsidR="00B31EF6" w:rsidRPr="00A10018">
        <w:t xml:space="preserve"> V prípade, ak sú vady neodstrániteľné má objednávateľ právo na odstúpenie od tejto zmluvy (alebo od príslušnej časti</w:t>
      </w:r>
      <w:r w:rsidR="00D63C03" w:rsidRPr="00A10018">
        <w:t xml:space="preserve"> zmluvy</w:t>
      </w:r>
      <w:r w:rsidR="00B31EF6" w:rsidRPr="00A10018">
        <w:t xml:space="preserve">), alebo má právo žiadať primeranú zľavu z ceny diela. Výber a uplatnenie práv objednávateľa zo zodpovednosti zhotoviteľa za vady diela závisí od vôle objednávateľa. Zodpovednosť zhotoviteľa za prípadnú škodu spôsobenú vadou diela nie je uvedenými právami objednávateľa dotknutá. </w:t>
      </w:r>
    </w:p>
    <w:p w14:paraId="3BA85FB6" w14:textId="77777777" w:rsidR="003D1C89" w:rsidRPr="00A10018" w:rsidRDefault="003D1C89" w:rsidP="003D1C89">
      <w:pPr>
        <w:pStyle w:val="Odsekzoznamu"/>
      </w:pPr>
    </w:p>
    <w:p w14:paraId="2F8E6BAE" w14:textId="0DDB9EB4" w:rsidR="00631F7E" w:rsidRPr="00A10018" w:rsidRDefault="00867BB0" w:rsidP="003D1C89">
      <w:pPr>
        <w:pStyle w:val="Odsekzoznamu"/>
        <w:numPr>
          <w:ilvl w:val="0"/>
          <w:numId w:val="44"/>
        </w:numPr>
        <w:ind w:left="567" w:hanging="567"/>
        <w:jc w:val="both"/>
      </w:pPr>
      <w:bookmarkStart w:id="23" w:name="_Ref41917524"/>
      <w:r w:rsidRPr="00A10018">
        <w:t xml:space="preserve">Zhotoviteľ sa zaväzuje odstrániť reklamované vady </w:t>
      </w:r>
      <w:r w:rsidR="003E26F1" w:rsidRPr="00A10018">
        <w:t xml:space="preserve">diela alebo jeho časti </w:t>
      </w:r>
      <w:r w:rsidRPr="00A10018">
        <w:t xml:space="preserve"> na vlastné náklady do </w:t>
      </w:r>
      <w:r w:rsidR="00FC0AA2" w:rsidRPr="00A10018">
        <w:t>5</w:t>
      </w:r>
      <w:r w:rsidR="000D7979" w:rsidRPr="00A10018">
        <w:t xml:space="preserve"> </w:t>
      </w:r>
      <w:r w:rsidR="00C6644C" w:rsidRPr="00A10018">
        <w:t>pracovných</w:t>
      </w:r>
      <w:r w:rsidRPr="00A10018">
        <w:t xml:space="preserve"> dní od </w:t>
      </w:r>
      <w:r w:rsidR="00FC0AA2" w:rsidRPr="00A10018">
        <w:t xml:space="preserve">oznámenia </w:t>
      </w:r>
      <w:r w:rsidRPr="00A10018">
        <w:t>oprávnenej písomnej reklamácie objednávateľa</w:t>
      </w:r>
      <w:r w:rsidR="00FC0AA2" w:rsidRPr="00A10018">
        <w:t xml:space="preserve">, </w:t>
      </w:r>
      <w:bookmarkStart w:id="24" w:name="_Hlk42082261"/>
      <w:r w:rsidR="00FC0AA2" w:rsidRPr="00A10018">
        <w:t>v obzvlášť zložitých prípadoch najneskôr do 10 pracovných dní od ich oznámenia objednávateľom. Oznámenie vykoná tak, že zašle zhotoviteľovi správu o vadách vzťahujúc</w:t>
      </w:r>
      <w:r w:rsidR="00375E35" w:rsidRPr="00A10018">
        <w:t>ich</w:t>
      </w:r>
      <w:r w:rsidR="00FC0AA2" w:rsidRPr="00A10018">
        <w:t xml:space="preserve"> sa k</w:t>
      </w:r>
      <w:r w:rsidR="00C64FFA" w:rsidRPr="00A10018">
        <w:t> dielu alebo jeho časti</w:t>
      </w:r>
      <w:r w:rsidR="00FC0AA2" w:rsidRPr="00A10018">
        <w:t xml:space="preserve">, </w:t>
      </w:r>
      <w:r w:rsidR="00AB055E" w:rsidRPr="00A10018">
        <w:t xml:space="preserve">za ktoré zodpovedá zhotoviteľ a to </w:t>
      </w:r>
      <w:r w:rsidR="00FC0AA2" w:rsidRPr="00A10018">
        <w:t xml:space="preserve">bezodkladne po tom, čo objednávateľ </w:t>
      </w:r>
      <w:r w:rsidR="00AB055E" w:rsidRPr="00A10018">
        <w:t xml:space="preserve">tieto </w:t>
      </w:r>
      <w:r w:rsidR="00FC0AA2" w:rsidRPr="00A10018">
        <w:t>vady zistil</w:t>
      </w:r>
      <w:r w:rsidR="00AB055E" w:rsidRPr="00A10018">
        <w:t xml:space="preserve">, pričom takéto </w:t>
      </w:r>
      <w:r w:rsidR="00FC0AA2" w:rsidRPr="00A10018">
        <w:t xml:space="preserve">vady je povinný špecifikovať. </w:t>
      </w:r>
      <w:r w:rsidRPr="00A10018">
        <w:t>V prípade, ak zhotoviteľ reklamovanú vadu v stanovenej lehote neodstráni, je objednávateľ oprávnený odstrániť reklamovanú vadu prostredníctvom tretej osoby na náklady zhotoviteľa</w:t>
      </w:r>
      <w:r w:rsidR="00B225AE" w:rsidRPr="00A10018">
        <w:t>, pričom takéto náklady spolu s prípadnou škodou je zhotoviteľ povinný uhradiť do 30 kalendárnych dní odo dňa doručenia vyúčtovania zhotoviteľovi</w:t>
      </w:r>
      <w:r w:rsidRPr="00A10018">
        <w:t>.</w:t>
      </w:r>
      <w:bookmarkEnd w:id="24"/>
    </w:p>
    <w:bookmarkEnd w:id="23"/>
    <w:p w14:paraId="04C16EED" w14:textId="4F441503" w:rsidR="00CF68B5" w:rsidRPr="00A10018" w:rsidRDefault="00CF68B5" w:rsidP="00C90BCB">
      <w:pPr>
        <w:ind w:left="567" w:hanging="567"/>
        <w:jc w:val="both"/>
      </w:pPr>
    </w:p>
    <w:p w14:paraId="0BC9366B" w14:textId="77777777" w:rsidR="00CF68B5" w:rsidRPr="00A10018" w:rsidRDefault="00867BB0" w:rsidP="00E14535">
      <w:pPr>
        <w:pStyle w:val="Odsekzoznamu"/>
        <w:numPr>
          <w:ilvl w:val="0"/>
          <w:numId w:val="44"/>
        </w:numPr>
        <w:ind w:left="567" w:hanging="567"/>
        <w:jc w:val="both"/>
      </w:pPr>
      <w:r w:rsidRPr="00A10018">
        <w:t>Zhotoviteľ zodpovedá v plnom rozsahu za komplexnosť výkazu výmer ktorý predložil, zodpovedá za to, že výkaz výmer predstavuje skutočný rozsah prác potrebných na uskutočnenie stavby a je v plnom rozsahu v súlade s ostatnou predloženou dokumentáciou a to výkresovou časťou, technickou správou a inými časťami projektovej dokumentácie.</w:t>
      </w:r>
    </w:p>
    <w:p w14:paraId="413962D0" w14:textId="1DCD3DCB" w:rsidR="00CF68B5" w:rsidRPr="00A10018" w:rsidRDefault="00CF68B5" w:rsidP="00C90BCB">
      <w:pPr>
        <w:ind w:left="567" w:hanging="567"/>
        <w:jc w:val="both"/>
      </w:pPr>
    </w:p>
    <w:p w14:paraId="5190AB64" w14:textId="77777777" w:rsidR="00FC0BC6" w:rsidRPr="00A10018" w:rsidRDefault="00867BB0" w:rsidP="00E14535">
      <w:pPr>
        <w:pStyle w:val="Odsekzoznamu"/>
        <w:numPr>
          <w:ilvl w:val="0"/>
          <w:numId w:val="44"/>
        </w:numPr>
        <w:ind w:left="567" w:hanging="567"/>
        <w:jc w:val="both"/>
      </w:pPr>
      <w:r w:rsidRPr="00A10018">
        <w:t>Zhotoviteľ je povinný bezodkladne informovať objednávateľa o všetkých skutočnostiach, ktoré majú alebo by mohli mať vplyv na zmenu pokynov objednávateľa.</w:t>
      </w:r>
    </w:p>
    <w:p w14:paraId="360BEF66" w14:textId="65C85DB9" w:rsidR="00CF68B5" w:rsidRPr="00A10018" w:rsidRDefault="00CF68B5" w:rsidP="00C90BCB"/>
    <w:p w14:paraId="02EBEE41" w14:textId="3DDF0D40" w:rsidR="00CF68B5" w:rsidRPr="00A10018" w:rsidRDefault="00FC0BC6" w:rsidP="00E14535">
      <w:pPr>
        <w:pStyle w:val="Odsekzoznamu"/>
        <w:numPr>
          <w:ilvl w:val="0"/>
          <w:numId w:val="44"/>
        </w:numPr>
        <w:ind w:left="567" w:hanging="567"/>
        <w:jc w:val="both"/>
      </w:pPr>
      <w:r w:rsidRPr="00A10018">
        <w:t>Záručná doba neplynie za podmienky, že objednávateľ nemôže dielo používať s ohľadom na jeho vady, ktorých odstránenie uplatnil u zhotoviteľa.</w:t>
      </w:r>
    </w:p>
    <w:p w14:paraId="7375294D" w14:textId="77777777" w:rsidR="0031181C" w:rsidRPr="00A10018" w:rsidRDefault="0031181C" w:rsidP="00A27283">
      <w:pPr>
        <w:rPr>
          <w:b/>
          <w:snapToGrid w:val="0"/>
          <w:lang w:eastAsia="cs-CZ"/>
        </w:rPr>
      </w:pPr>
    </w:p>
    <w:p w14:paraId="0E94E4CD" w14:textId="4FF48A94" w:rsidR="00116B18" w:rsidRPr="00A10018" w:rsidRDefault="00443896">
      <w:pPr>
        <w:jc w:val="center"/>
        <w:rPr>
          <w:b/>
          <w:snapToGrid w:val="0"/>
          <w:lang w:eastAsia="cs-CZ"/>
        </w:rPr>
      </w:pPr>
      <w:r w:rsidRPr="00A10018">
        <w:rPr>
          <w:b/>
          <w:snapToGrid w:val="0"/>
          <w:lang w:eastAsia="cs-CZ"/>
        </w:rPr>
        <w:t>Čl</w:t>
      </w:r>
      <w:r w:rsidR="00BF3B71" w:rsidRPr="00A10018">
        <w:rPr>
          <w:b/>
          <w:snapToGrid w:val="0"/>
          <w:lang w:eastAsia="cs-CZ"/>
        </w:rPr>
        <w:t>ánok</w:t>
      </w:r>
      <w:r w:rsidRPr="00A10018">
        <w:rPr>
          <w:b/>
          <w:snapToGrid w:val="0"/>
          <w:lang w:eastAsia="cs-CZ"/>
        </w:rPr>
        <w:t> </w:t>
      </w:r>
      <w:r w:rsidR="00116B18" w:rsidRPr="00A10018">
        <w:rPr>
          <w:b/>
          <w:snapToGrid w:val="0"/>
          <w:lang w:eastAsia="cs-CZ"/>
        </w:rPr>
        <w:t>X</w:t>
      </w:r>
      <w:r w:rsidRPr="00A10018">
        <w:rPr>
          <w:b/>
          <w:snapToGrid w:val="0"/>
          <w:lang w:eastAsia="cs-CZ"/>
        </w:rPr>
        <w:t>I</w:t>
      </w:r>
    </w:p>
    <w:p w14:paraId="011A5130" w14:textId="77777777" w:rsidR="00116B18" w:rsidRPr="00A10018" w:rsidRDefault="00116B18">
      <w:pPr>
        <w:pStyle w:val="Nadpis4"/>
        <w:spacing w:before="0" w:after="0"/>
        <w:jc w:val="center"/>
        <w:rPr>
          <w:bCs w:val="0"/>
          <w:snapToGrid w:val="0"/>
          <w:sz w:val="24"/>
          <w:szCs w:val="24"/>
          <w:lang w:eastAsia="cs-CZ"/>
        </w:rPr>
      </w:pPr>
      <w:r w:rsidRPr="00A10018">
        <w:rPr>
          <w:bCs w:val="0"/>
          <w:snapToGrid w:val="0"/>
          <w:sz w:val="24"/>
          <w:szCs w:val="24"/>
          <w:lang w:eastAsia="cs-CZ"/>
        </w:rPr>
        <w:t>Zmluvná pokuta</w:t>
      </w:r>
      <w:r w:rsidR="00F440BB" w:rsidRPr="00A10018">
        <w:rPr>
          <w:bCs w:val="0"/>
          <w:snapToGrid w:val="0"/>
          <w:sz w:val="24"/>
          <w:szCs w:val="24"/>
          <w:lang w:eastAsia="cs-CZ"/>
        </w:rPr>
        <w:t>, úroky z omeškania</w:t>
      </w:r>
      <w:r w:rsidRPr="00A10018">
        <w:rPr>
          <w:bCs w:val="0"/>
          <w:snapToGrid w:val="0"/>
          <w:sz w:val="24"/>
          <w:szCs w:val="24"/>
          <w:lang w:eastAsia="cs-CZ"/>
        </w:rPr>
        <w:t xml:space="preserve"> a náhrada škody</w:t>
      </w:r>
    </w:p>
    <w:p w14:paraId="69A94134" w14:textId="77777777" w:rsidR="00CF68B5" w:rsidRPr="00A10018" w:rsidRDefault="00CF68B5" w:rsidP="00C90BCB">
      <w:pPr>
        <w:jc w:val="center"/>
        <w:rPr>
          <w:bCs/>
          <w:lang w:eastAsia="cs-CZ"/>
        </w:rPr>
      </w:pPr>
    </w:p>
    <w:p w14:paraId="1D374C86" w14:textId="7535FEDD" w:rsidR="00CF68B5" w:rsidRPr="00A10018" w:rsidRDefault="00443896" w:rsidP="00E14535">
      <w:pPr>
        <w:pStyle w:val="Odsekzoznamu"/>
        <w:numPr>
          <w:ilvl w:val="1"/>
          <w:numId w:val="21"/>
        </w:numPr>
        <w:ind w:left="567" w:hanging="567"/>
        <w:jc w:val="both"/>
      </w:pPr>
      <w:r w:rsidRPr="00A10018">
        <w:t xml:space="preserve">V prípade omeškania zhotoviteľa s odovzdaním </w:t>
      </w:r>
      <w:r w:rsidR="00415ADB" w:rsidRPr="00A10018">
        <w:t xml:space="preserve">diela alebo jeho časti </w:t>
      </w:r>
      <w:r w:rsidRPr="00A10018">
        <w:t>v zmluvne dohodnutom termíne plnenia podľa Čl</w:t>
      </w:r>
      <w:r w:rsidR="00D14644" w:rsidRPr="00A10018">
        <w:t>ánku</w:t>
      </w:r>
      <w:r w:rsidRPr="00A10018">
        <w:t xml:space="preserve"> IV tejto zmluvy, zaplatí objednávateľovi zmluvnú pokutu vo výške 0,1 % z ceny tej časti diela, s ktorou je v omeškaní a to za každý deň omeškania odovzdania diela alebo jeho príslušnej časti až do jeho prevzatia objednávateľom.</w:t>
      </w:r>
    </w:p>
    <w:p w14:paraId="6D7F6D72" w14:textId="77777777" w:rsidR="00CF68B5" w:rsidRPr="00A10018" w:rsidRDefault="00CF68B5" w:rsidP="00E14535">
      <w:pPr>
        <w:pStyle w:val="Odsekzoznamu"/>
        <w:ind w:left="567" w:hanging="567"/>
        <w:jc w:val="both"/>
      </w:pPr>
    </w:p>
    <w:p w14:paraId="4C96942B" w14:textId="286061F5" w:rsidR="00CF68B5" w:rsidRPr="00A10018" w:rsidRDefault="00767561" w:rsidP="00E14535">
      <w:pPr>
        <w:pStyle w:val="Odsekzoznamu"/>
        <w:numPr>
          <w:ilvl w:val="1"/>
          <w:numId w:val="21"/>
        </w:numPr>
        <w:ind w:left="567" w:hanging="567"/>
        <w:jc w:val="both"/>
      </w:pPr>
      <w:r w:rsidRPr="00A10018">
        <w:t xml:space="preserve">Ak zhotoviteľ neodstráni prípadné vady diela </w:t>
      </w:r>
      <w:r w:rsidR="00963EAD" w:rsidRPr="00A10018">
        <w:t xml:space="preserve">alebo jeho časti </w:t>
      </w:r>
      <w:r w:rsidRPr="00A10018">
        <w:t xml:space="preserve">počas záručnej doby v lehote podľa </w:t>
      </w:r>
      <w:r w:rsidR="009D333A" w:rsidRPr="00A10018">
        <w:t>Č</w:t>
      </w:r>
      <w:r w:rsidRPr="00A10018">
        <w:t>l</w:t>
      </w:r>
      <w:r w:rsidR="00D14644" w:rsidRPr="00A10018">
        <w:t>ánku</w:t>
      </w:r>
      <w:r w:rsidRPr="00A10018">
        <w:t xml:space="preserve"> </w:t>
      </w:r>
      <w:r w:rsidR="009D333A" w:rsidRPr="00A10018">
        <w:t>X</w:t>
      </w:r>
      <w:r w:rsidRPr="00A10018">
        <w:t xml:space="preserve"> bod </w:t>
      </w:r>
      <w:r w:rsidR="00867BB0" w:rsidRPr="00A27283">
        <w:fldChar w:fldCharType="begin"/>
      </w:r>
      <w:r w:rsidR="003836A0" w:rsidRPr="00A10018">
        <w:instrText xml:space="preserve"> REF _Ref41917524 \r \h </w:instrText>
      </w:r>
      <w:r w:rsidR="00867BB0" w:rsidRPr="00A27283">
        <w:fldChar w:fldCharType="separate"/>
      </w:r>
      <w:r w:rsidR="00924A6B" w:rsidRPr="00A10018">
        <w:t>10.7</w:t>
      </w:r>
      <w:r w:rsidR="00867BB0" w:rsidRPr="00A27283">
        <w:fldChar w:fldCharType="end"/>
      </w:r>
      <w:r w:rsidRPr="00A10018">
        <w:t xml:space="preserve"> tejto zmluvy, zaplatí zmluvnú pokutu vo výške</w:t>
      </w:r>
      <w:r w:rsidR="001C602F" w:rsidRPr="00A10018">
        <w:t xml:space="preserve"> 0,05 % z ceny diela</w:t>
      </w:r>
      <w:r w:rsidR="005818B4" w:rsidRPr="00A10018">
        <w:t xml:space="preserve"> </w:t>
      </w:r>
      <w:r w:rsidR="002E6D66" w:rsidRPr="00A10018">
        <w:t>denne</w:t>
      </w:r>
      <w:r w:rsidRPr="00A10018">
        <w:t xml:space="preserve"> za každú vadu a za každý deň omeškania</w:t>
      </w:r>
      <w:r w:rsidR="00D448A9" w:rsidRPr="00A10018">
        <w:t xml:space="preserve"> až do ich riadneho odstránenia</w:t>
      </w:r>
      <w:r w:rsidRPr="00A10018">
        <w:t>.</w:t>
      </w:r>
    </w:p>
    <w:p w14:paraId="47BF02DF" w14:textId="77777777" w:rsidR="00CF68B5" w:rsidRPr="00A10018" w:rsidRDefault="00CF68B5" w:rsidP="00E14535">
      <w:pPr>
        <w:pStyle w:val="Odsekzoznamu"/>
        <w:ind w:left="567" w:hanging="567"/>
        <w:jc w:val="both"/>
      </w:pPr>
    </w:p>
    <w:p w14:paraId="05DE0945" w14:textId="63FBDADF" w:rsidR="00116B18" w:rsidRPr="00A10018" w:rsidRDefault="00767561" w:rsidP="00E14535">
      <w:pPr>
        <w:pStyle w:val="Odsekzoznamu"/>
        <w:numPr>
          <w:ilvl w:val="1"/>
          <w:numId w:val="21"/>
        </w:numPr>
        <w:ind w:left="567" w:hanging="567"/>
        <w:jc w:val="both"/>
      </w:pPr>
      <w:r w:rsidRPr="00A10018">
        <w:t>Zhotoviteľ zaplatí objednávateľovi zmluvnú pokutu vo výške 10 % z obstarávacích nákladov projektových prác (celková cena</w:t>
      </w:r>
      <w:r w:rsidR="007C7E0E" w:rsidRPr="00A10018">
        <w:t xml:space="preserve"> projektových prác</w:t>
      </w:r>
      <w:r w:rsidRPr="00A10018">
        <w:t xml:space="preserve"> dohodnutá v</w:t>
      </w:r>
      <w:r w:rsidR="005A3271" w:rsidRPr="00A10018">
        <w:t> bod</w:t>
      </w:r>
      <w:r w:rsidR="00F814A7" w:rsidRPr="00A10018">
        <w:t>e</w:t>
      </w:r>
      <w:r w:rsidR="005A3271" w:rsidRPr="00A10018">
        <w:t xml:space="preserve"> </w:t>
      </w:r>
      <w:r w:rsidR="00867BB0" w:rsidRPr="00A27283">
        <w:fldChar w:fldCharType="begin"/>
      </w:r>
      <w:r w:rsidR="003836A0" w:rsidRPr="00A10018">
        <w:instrText xml:space="preserve"> REF _Ref41656839 \r \h </w:instrText>
      </w:r>
      <w:r w:rsidR="0071553D" w:rsidRPr="00A10018">
        <w:instrText xml:space="preserve"> \* MERGEFORMAT </w:instrText>
      </w:r>
      <w:r w:rsidR="00867BB0" w:rsidRPr="00A27283">
        <w:fldChar w:fldCharType="separate"/>
      </w:r>
      <w:r w:rsidR="00924A6B" w:rsidRPr="00A10018">
        <w:t>5.2</w:t>
      </w:r>
      <w:r w:rsidR="00867BB0" w:rsidRPr="00A27283">
        <w:fldChar w:fldCharType="end"/>
      </w:r>
      <w:r w:rsidRPr="00A10018">
        <w:t xml:space="preserve"> tejto zmluvy) v prípade, ak zvýšenie obstarávacích nákladov realizačných prác</w:t>
      </w:r>
      <w:r w:rsidR="007C7E0E" w:rsidRPr="00A10018">
        <w:t xml:space="preserve"> stavby</w:t>
      </w:r>
      <w:r w:rsidRPr="00A10018">
        <w:t xml:space="preserve"> presiahne</w:t>
      </w:r>
      <w:r w:rsidR="00B974DD" w:rsidRPr="00A10018">
        <w:t xml:space="preserve"> 5</w:t>
      </w:r>
      <w:r w:rsidR="00BF4E23" w:rsidRPr="00A10018">
        <w:t>%</w:t>
      </w:r>
      <w:r w:rsidR="00966540" w:rsidRPr="00A10018">
        <w:t xml:space="preserve"> z obstarávacích nákladov projektových prác (celková cena projektových prác dohodnutá v bode </w:t>
      </w:r>
      <w:r w:rsidR="00966540" w:rsidRPr="00A27283">
        <w:fldChar w:fldCharType="begin"/>
      </w:r>
      <w:r w:rsidR="00966540" w:rsidRPr="00A10018">
        <w:instrText xml:space="preserve"> REF _Ref41656839 \r \h  \* MERGEFORMAT </w:instrText>
      </w:r>
      <w:r w:rsidR="00966540" w:rsidRPr="00A27283">
        <w:fldChar w:fldCharType="separate"/>
      </w:r>
      <w:r w:rsidR="00966540" w:rsidRPr="00A10018">
        <w:t>5.2</w:t>
      </w:r>
      <w:r w:rsidR="00966540" w:rsidRPr="00A27283">
        <w:fldChar w:fldCharType="end"/>
      </w:r>
      <w:r w:rsidR="00966540" w:rsidRPr="00A10018">
        <w:t xml:space="preserve"> tejto zmluvy)</w:t>
      </w:r>
      <w:r w:rsidRPr="00A10018">
        <w:t xml:space="preserve"> v dôsledk</w:t>
      </w:r>
      <w:r w:rsidR="007C7E0E" w:rsidRPr="00A10018">
        <w:t xml:space="preserve">u </w:t>
      </w:r>
      <w:r w:rsidR="00497393" w:rsidRPr="00A10018">
        <w:t>vád a</w:t>
      </w:r>
      <w:r w:rsidR="007C7E0E" w:rsidRPr="00A10018">
        <w:t xml:space="preserve"> </w:t>
      </w:r>
      <w:r w:rsidRPr="00A10018">
        <w:t>nedostatkov projektu. Zhotoviteľ prednostne zistí mo</w:t>
      </w:r>
      <w:r w:rsidR="007C7E0E" w:rsidRPr="00A10018">
        <w:t xml:space="preserve">žnosť zámeny realizačných </w:t>
      </w:r>
      <w:r w:rsidRPr="00A10018">
        <w:t>prác úpravou projektového riešenia tak, aby nedošlo k zníž</w:t>
      </w:r>
      <w:r w:rsidR="00DB2B97" w:rsidRPr="00A10018">
        <w:t>eniu kvality diela</w:t>
      </w:r>
      <w:r w:rsidRPr="00A10018">
        <w:t>.</w:t>
      </w:r>
    </w:p>
    <w:p w14:paraId="321650E4" w14:textId="77777777" w:rsidR="00CF68B5" w:rsidRPr="00A10018" w:rsidRDefault="00CF68B5" w:rsidP="00C90BCB">
      <w:pPr>
        <w:jc w:val="both"/>
      </w:pPr>
    </w:p>
    <w:p w14:paraId="593B0E46" w14:textId="77777777" w:rsidR="00B63EAA" w:rsidRPr="00A10018" w:rsidRDefault="00116B18" w:rsidP="00B63EAA">
      <w:pPr>
        <w:numPr>
          <w:ilvl w:val="1"/>
          <w:numId w:val="21"/>
        </w:numPr>
        <w:ind w:left="567" w:hanging="567"/>
        <w:jc w:val="both"/>
      </w:pPr>
      <w:r w:rsidRPr="00A10018">
        <w:rPr>
          <w:lang w:eastAsia="cs-CZ"/>
        </w:rPr>
        <w:lastRenderedPageBreak/>
        <w:t xml:space="preserve">V prípade omeškania </w:t>
      </w:r>
      <w:r w:rsidR="00D448A9" w:rsidRPr="00A10018">
        <w:rPr>
          <w:lang w:eastAsia="cs-CZ"/>
        </w:rPr>
        <w:t xml:space="preserve">zmluvnej strany </w:t>
      </w:r>
      <w:r w:rsidRPr="00A10018">
        <w:rPr>
          <w:lang w:eastAsia="cs-CZ"/>
        </w:rPr>
        <w:t xml:space="preserve">so zaplatením </w:t>
      </w:r>
      <w:r w:rsidR="00D448A9" w:rsidRPr="00A10018">
        <w:rPr>
          <w:lang w:eastAsia="cs-CZ"/>
        </w:rPr>
        <w:t xml:space="preserve">splatnej </w:t>
      </w:r>
      <w:r w:rsidRPr="00A10018">
        <w:rPr>
          <w:lang w:eastAsia="cs-CZ"/>
        </w:rPr>
        <w:t xml:space="preserve">faktúry zaplatí </w:t>
      </w:r>
      <w:r w:rsidR="00D448A9" w:rsidRPr="00A10018">
        <w:rPr>
          <w:lang w:eastAsia="cs-CZ"/>
        </w:rPr>
        <w:t xml:space="preserve">zmluvná strana v omeškaní </w:t>
      </w:r>
      <w:r w:rsidR="009E45E8" w:rsidRPr="00A10018">
        <w:rPr>
          <w:lang w:eastAsia="cs-CZ"/>
        </w:rPr>
        <w:t>úrok z omeškania</w:t>
      </w:r>
      <w:r w:rsidRPr="00A10018">
        <w:rPr>
          <w:lang w:eastAsia="cs-CZ"/>
        </w:rPr>
        <w:t xml:space="preserve"> vo výške 0,</w:t>
      </w:r>
      <w:r w:rsidR="00C6644C" w:rsidRPr="00A10018">
        <w:rPr>
          <w:lang w:eastAsia="cs-CZ"/>
        </w:rPr>
        <w:t>1 </w:t>
      </w:r>
      <w:r w:rsidRPr="00A10018">
        <w:rPr>
          <w:lang w:eastAsia="cs-CZ"/>
        </w:rPr>
        <w:t xml:space="preserve">% z dlžnej čiastky ceny bez DPH za každý </w:t>
      </w:r>
      <w:r w:rsidR="00C6644C" w:rsidRPr="00A10018">
        <w:rPr>
          <w:lang w:eastAsia="cs-CZ"/>
        </w:rPr>
        <w:t xml:space="preserve">aj začatý </w:t>
      </w:r>
      <w:r w:rsidRPr="00A10018">
        <w:rPr>
          <w:lang w:eastAsia="cs-CZ"/>
        </w:rPr>
        <w:t>deň omeškania</w:t>
      </w:r>
      <w:r w:rsidR="00D448A9" w:rsidRPr="00A10018">
        <w:rPr>
          <w:lang w:eastAsia="cs-CZ"/>
        </w:rPr>
        <w:t xml:space="preserve"> až do jej riadneho zaplatenia</w:t>
      </w:r>
      <w:r w:rsidRPr="00A10018">
        <w:rPr>
          <w:lang w:eastAsia="cs-CZ"/>
        </w:rPr>
        <w:t>.</w:t>
      </w:r>
    </w:p>
    <w:p w14:paraId="72BB120A" w14:textId="3B75E9DD" w:rsidR="00CF68B5" w:rsidRPr="00A10018" w:rsidRDefault="00CF68B5" w:rsidP="00E14535">
      <w:pPr>
        <w:jc w:val="both"/>
      </w:pPr>
    </w:p>
    <w:p w14:paraId="0DB004F8" w14:textId="3A3A70EA" w:rsidR="00116B18" w:rsidRPr="00A10018" w:rsidRDefault="000B65BB" w:rsidP="000B57EE">
      <w:pPr>
        <w:numPr>
          <w:ilvl w:val="1"/>
          <w:numId w:val="21"/>
        </w:numPr>
        <w:ind w:left="567" w:hanging="567"/>
        <w:jc w:val="both"/>
      </w:pPr>
      <w:r w:rsidRPr="00A10018">
        <w:t>Zmluvné strany sú</w:t>
      </w:r>
      <w:r w:rsidR="00116B18" w:rsidRPr="00A10018">
        <w:t xml:space="preserve"> oprávnen</w:t>
      </w:r>
      <w:r w:rsidRPr="00A10018">
        <w:t>é</w:t>
      </w:r>
      <w:r w:rsidR="00116B18" w:rsidRPr="00A10018">
        <w:t xml:space="preserve"> požadovať náhradu škody spôsobenú porušením povinností, na ktoré sa vzťahuj</w:t>
      </w:r>
      <w:r w:rsidR="00F50C1B" w:rsidRPr="00A10018">
        <w:t>ú</w:t>
      </w:r>
      <w:r w:rsidR="00116B18" w:rsidRPr="00A10018">
        <w:t xml:space="preserve"> zmluvn</w:t>
      </w:r>
      <w:r w:rsidR="00F50C1B" w:rsidRPr="00A10018">
        <w:t xml:space="preserve">é </w:t>
      </w:r>
      <w:r w:rsidR="00116B18" w:rsidRPr="00A10018">
        <w:t>pokut</w:t>
      </w:r>
      <w:r w:rsidR="00F50C1B" w:rsidRPr="00A10018">
        <w:t>y dohodnuté podľa tejto zmluvy</w:t>
      </w:r>
      <w:r w:rsidR="00D63C03" w:rsidRPr="00A10018">
        <w:t>,</w:t>
      </w:r>
      <w:r w:rsidR="00F50C1B" w:rsidRPr="00A10018">
        <w:t xml:space="preserve"> vrátane škody prevyšujúcej dohodnuté zmluvné pokuty. </w:t>
      </w:r>
    </w:p>
    <w:p w14:paraId="34BB50F9" w14:textId="77777777" w:rsidR="00CF68B5" w:rsidRPr="00A10018" w:rsidRDefault="00CF68B5" w:rsidP="00E14535">
      <w:pPr>
        <w:jc w:val="both"/>
      </w:pPr>
    </w:p>
    <w:p w14:paraId="111E20C0" w14:textId="211C90AC" w:rsidR="00061B9E" w:rsidRPr="00A10018" w:rsidRDefault="00061B9E" w:rsidP="0060157D">
      <w:pPr>
        <w:numPr>
          <w:ilvl w:val="1"/>
          <w:numId w:val="21"/>
        </w:numPr>
        <w:ind w:left="567" w:hanging="567"/>
        <w:jc w:val="both"/>
      </w:pPr>
      <w:bookmarkStart w:id="25" w:name="_Hlk41466866"/>
      <w:r w:rsidRPr="00A10018">
        <w:t>V prípade, že sa zhotoviteľ</w:t>
      </w:r>
      <w:r w:rsidR="000B65BB" w:rsidRPr="00A10018">
        <w:t xml:space="preserve"> </w:t>
      </w:r>
      <w:r w:rsidRPr="00A10018">
        <w:t xml:space="preserve">nezúčastní </w:t>
      </w:r>
      <w:r w:rsidR="005A29BC" w:rsidRPr="00A10018">
        <w:t xml:space="preserve">rokovania </w:t>
      </w:r>
      <w:r w:rsidRPr="00A10018">
        <w:t xml:space="preserve">potrebného </w:t>
      </w:r>
      <w:r w:rsidR="005A29BC" w:rsidRPr="00A10018">
        <w:t>pre</w:t>
      </w:r>
      <w:r w:rsidRPr="00A10018">
        <w:t xml:space="preserve"> spracovani</w:t>
      </w:r>
      <w:r w:rsidR="005A29BC" w:rsidRPr="00A10018">
        <w:t>e</w:t>
      </w:r>
      <w:r w:rsidRPr="00A10018">
        <w:t xml:space="preserve"> </w:t>
      </w:r>
      <w:r w:rsidR="00375E35" w:rsidRPr="00A10018">
        <w:t>príslušnej</w:t>
      </w:r>
      <w:r w:rsidRPr="00A10018">
        <w:t xml:space="preserve"> projektovej dokumentácie podľa bodu </w:t>
      </w:r>
      <w:r w:rsidR="00867BB0" w:rsidRPr="00A27283">
        <w:fldChar w:fldCharType="begin"/>
      </w:r>
      <w:r w:rsidRPr="00A10018">
        <w:instrText xml:space="preserve"> REF _Ref41466835 \r \h </w:instrText>
      </w:r>
      <w:r w:rsidR="0081438A" w:rsidRPr="00A10018">
        <w:instrText xml:space="preserve"> \* MERGEFORMAT </w:instrText>
      </w:r>
      <w:r w:rsidR="00867BB0" w:rsidRPr="00A27283">
        <w:fldChar w:fldCharType="separate"/>
      </w:r>
      <w:r w:rsidR="00924A6B" w:rsidRPr="00A10018">
        <w:t>7.7</w:t>
      </w:r>
      <w:r w:rsidR="00867BB0" w:rsidRPr="00A27283">
        <w:fldChar w:fldCharType="end"/>
      </w:r>
      <w:r w:rsidRPr="00A10018">
        <w:t xml:space="preserve"> je povinný zaplatiť </w:t>
      </w:r>
      <w:r w:rsidR="000B65BB" w:rsidRPr="00A10018">
        <w:t xml:space="preserve">druhej zmluvnej strane </w:t>
      </w:r>
      <w:r w:rsidRPr="00A10018">
        <w:t xml:space="preserve">zmluvnú pokutu vo výške 250,- </w:t>
      </w:r>
      <w:r w:rsidR="005A29BC" w:rsidRPr="00A10018">
        <w:t xml:space="preserve">EUR </w:t>
      </w:r>
      <w:r w:rsidRPr="00A10018">
        <w:t>za každé jednotlivé nezúčastnenie sa.</w:t>
      </w:r>
      <w:bookmarkEnd w:id="25"/>
    </w:p>
    <w:p w14:paraId="4BDB1362" w14:textId="77777777" w:rsidR="00CF68B5" w:rsidRPr="00A10018" w:rsidRDefault="00CF68B5" w:rsidP="00E14535">
      <w:pPr>
        <w:jc w:val="both"/>
      </w:pPr>
    </w:p>
    <w:p w14:paraId="2E8361D5" w14:textId="7B60B3AF" w:rsidR="00536CE6" w:rsidRPr="00A10018" w:rsidRDefault="00536CE6" w:rsidP="0060157D">
      <w:pPr>
        <w:numPr>
          <w:ilvl w:val="1"/>
          <w:numId w:val="21"/>
        </w:numPr>
        <w:ind w:left="567" w:hanging="567"/>
        <w:jc w:val="both"/>
      </w:pPr>
      <w:r w:rsidRPr="00A10018">
        <w:t>V prípade, že zhotoviteľ nezvolá vstupn</w:t>
      </w:r>
      <w:r w:rsidR="00D93B03" w:rsidRPr="00A10018">
        <w:t>é</w:t>
      </w:r>
      <w:r w:rsidRPr="00A10018">
        <w:t xml:space="preserve"> </w:t>
      </w:r>
      <w:r w:rsidR="00D93B03" w:rsidRPr="00A10018">
        <w:t>koordinačné stretnutie</w:t>
      </w:r>
      <w:r w:rsidRPr="00A10018">
        <w:t xml:space="preserve"> podľa bodu </w:t>
      </w:r>
      <w:r w:rsidR="000313C9" w:rsidRPr="00A27283">
        <w:fldChar w:fldCharType="begin"/>
      </w:r>
      <w:r w:rsidR="00AB68C1" w:rsidRPr="00A10018">
        <w:instrText xml:space="preserve"> REF _Ref41654747 \r \h </w:instrText>
      </w:r>
      <w:r w:rsidR="000313C9" w:rsidRPr="00A27283">
        <w:fldChar w:fldCharType="separate"/>
      </w:r>
      <w:r w:rsidR="00924A6B" w:rsidRPr="00A10018">
        <w:t>4.5</w:t>
      </w:r>
      <w:r w:rsidR="000313C9" w:rsidRPr="00A27283">
        <w:fldChar w:fldCharType="end"/>
      </w:r>
      <w:r w:rsidRPr="00A10018">
        <w:t xml:space="preserve">, alebo nebude zvolávať </w:t>
      </w:r>
      <w:r w:rsidR="00A0619D" w:rsidRPr="00A10018">
        <w:t>koordinačné stretnutia</w:t>
      </w:r>
      <w:r w:rsidRPr="00A10018">
        <w:t xml:space="preserve"> </w:t>
      </w:r>
      <w:r w:rsidR="002F5185" w:rsidRPr="00A10018">
        <w:t xml:space="preserve">v určených termínoch </w:t>
      </w:r>
      <w:r w:rsidRPr="00A10018">
        <w:t>podľa bod</w:t>
      </w:r>
      <w:r w:rsidR="00AB68C1" w:rsidRPr="00A10018">
        <w:t xml:space="preserve">ov </w:t>
      </w:r>
      <w:r w:rsidR="000313C9" w:rsidRPr="00A27283">
        <w:fldChar w:fldCharType="begin"/>
      </w:r>
      <w:r w:rsidR="00AB68C1" w:rsidRPr="00A10018">
        <w:instrText xml:space="preserve"> REF _Ref41654747 \r \h </w:instrText>
      </w:r>
      <w:r w:rsidR="000313C9" w:rsidRPr="00A27283">
        <w:fldChar w:fldCharType="separate"/>
      </w:r>
      <w:r w:rsidR="00924A6B" w:rsidRPr="00A10018">
        <w:t>4.5</w:t>
      </w:r>
      <w:r w:rsidR="000313C9" w:rsidRPr="00A27283">
        <w:fldChar w:fldCharType="end"/>
      </w:r>
      <w:r w:rsidR="00AB68C1" w:rsidRPr="00A10018">
        <w:t xml:space="preserve"> a</w:t>
      </w:r>
      <w:r w:rsidRPr="00A10018">
        <w:t xml:space="preserve"> </w:t>
      </w:r>
      <w:r w:rsidR="00867BB0" w:rsidRPr="00A27283">
        <w:fldChar w:fldCharType="begin"/>
      </w:r>
      <w:r w:rsidRPr="00A10018">
        <w:instrText xml:space="preserve"> REF _Ref41481740 \r \h </w:instrText>
      </w:r>
      <w:r w:rsidR="0081438A" w:rsidRPr="00A10018">
        <w:instrText xml:space="preserve"> \* MERGEFORMAT </w:instrText>
      </w:r>
      <w:r w:rsidR="00867BB0" w:rsidRPr="00A27283">
        <w:fldChar w:fldCharType="separate"/>
      </w:r>
      <w:r w:rsidR="00924A6B" w:rsidRPr="00A10018">
        <w:t>7.5</w:t>
      </w:r>
      <w:r w:rsidR="00867BB0" w:rsidRPr="00A27283">
        <w:fldChar w:fldCharType="end"/>
      </w:r>
      <w:r w:rsidR="005F7CE1" w:rsidRPr="00A10018">
        <w:t xml:space="preserve"> </w:t>
      </w:r>
      <w:r w:rsidRPr="00A10018">
        <w:t xml:space="preserve">je povinný zaplatiť objednávateľovi zmluvnú pokutu vo výške 250,- </w:t>
      </w:r>
      <w:r w:rsidR="005A29BC" w:rsidRPr="00A10018">
        <w:t xml:space="preserve">EUR </w:t>
      </w:r>
      <w:r w:rsidRPr="00A10018">
        <w:t xml:space="preserve">za každé jednotlivé </w:t>
      </w:r>
      <w:r w:rsidR="005F7CE1" w:rsidRPr="00A10018">
        <w:t xml:space="preserve">porušenie </w:t>
      </w:r>
      <w:r w:rsidR="000B65BB" w:rsidRPr="00A10018">
        <w:t>tejto povinnosti</w:t>
      </w:r>
      <w:r w:rsidRPr="00A10018">
        <w:t>.</w:t>
      </w:r>
    </w:p>
    <w:p w14:paraId="014CE9F2" w14:textId="77777777" w:rsidR="00CF68B5" w:rsidRPr="00A10018" w:rsidRDefault="00CF68B5" w:rsidP="00C90BCB">
      <w:pPr>
        <w:jc w:val="both"/>
      </w:pPr>
    </w:p>
    <w:p w14:paraId="7EB799EA" w14:textId="199533D2" w:rsidR="00061B9E" w:rsidRPr="00A10018" w:rsidRDefault="007D114A" w:rsidP="0060157D">
      <w:pPr>
        <w:numPr>
          <w:ilvl w:val="1"/>
          <w:numId w:val="21"/>
        </w:numPr>
        <w:ind w:left="567" w:hanging="567"/>
        <w:jc w:val="both"/>
      </w:pPr>
      <w:r w:rsidRPr="00A10018">
        <w:t xml:space="preserve">V prípade </w:t>
      </w:r>
      <w:r w:rsidR="00C22419" w:rsidRPr="00A10018">
        <w:t>že z</w:t>
      </w:r>
      <w:r w:rsidRPr="00A10018">
        <w:t xml:space="preserve">hotoviteľ </w:t>
      </w:r>
      <w:r w:rsidR="00C22419" w:rsidRPr="00A10018">
        <w:t>na základe</w:t>
      </w:r>
      <w:r w:rsidRPr="00A10018">
        <w:t xml:space="preserve"> objednávateľom predložených žiadostí záujemcov </w:t>
      </w:r>
      <w:r w:rsidR="0060157D" w:rsidRPr="00A10018">
        <w:t xml:space="preserve">o vysvetlenie súťažných podkladov (projektovej dokumentácie, výkazu výmer) </w:t>
      </w:r>
      <w:r w:rsidRPr="00A10018">
        <w:t xml:space="preserve">vo verejnom obstarávaní na vykonanie stavebných činností stavby </w:t>
      </w:r>
      <w:r w:rsidR="00C22419" w:rsidRPr="00A10018">
        <w:t>ne</w:t>
      </w:r>
      <w:r w:rsidRPr="00A10018">
        <w:t xml:space="preserve">zašle odpovede na požadované otázky bezodkladne tak, aby ich verejný obstarávateľ mohol preukázateľne oznámiť všetkým záujemcom podľa § 48 zákona o verejnom obstarávaní </w:t>
      </w:r>
      <w:r w:rsidR="00061B9E" w:rsidRPr="00A10018">
        <w:t xml:space="preserve">podľa bodu </w:t>
      </w:r>
      <w:r w:rsidR="00867BB0" w:rsidRPr="00A27283">
        <w:fldChar w:fldCharType="begin"/>
      </w:r>
      <w:r w:rsidR="00C22419" w:rsidRPr="00A10018">
        <w:instrText xml:space="preserve"> REF _Hlk41466947 \r \h </w:instrText>
      </w:r>
      <w:r w:rsidR="0081438A" w:rsidRPr="00A10018">
        <w:instrText xml:space="preserve"> \* MERGEFORMAT </w:instrText>
      </w:r>
      <w:r w:rsidR="00867BB0" w:rsidRPr="00A27283">
        <w:fldChar w:fldCharType="separate"/>
      </w:r>
      <w:r w:rsidR="00924A6B" w:rsidRPr="00A10018">
        <w:t>7.9</w:t>
      </w:r>
      <w:r w:rsidR="00867BB0" w:rsidRPr="00A27283">
        <w:fldChar w:fldCharType="end"/>
      </w:r>
      <w:r w:rsidR="00061B9E" w:rsidRPr="00A10018">
        <w:t xml:space="preserve"> </w:t>
      </w:r>
      <w:r w:rsidR="00D14644" w:rsidRPr="00A10018">
        <w:t xml:space="preserve">tejto zmluvy </w:t>
      </w:r>
      <w:r w:rsidR="00061B9E" w:rsidRPr="00A10018">
        <w:t xml:space="preserve">je povinný zaplatiť objednávateľovi zmluvnú pokutu vo výške 250,- </w:t>
      </w:r>
      <w:r w:rsidR="00E44F16" w:rsidRPr="00A10018">
        <w:t xml:space="preserve">EUR </w:t>
      </w:r>
      <w:r w:rsidR="00061B9E" w:rsidRPr="00A10018">
        <w:t xml:space="preserve">za každé jednotlivé </w:t>
      </w:r>
      <w:r w:rsidR="00C22419" w:rsidRPr="00A10018">
        <w:t>neodpovedanie</w:t>
      </w:r>
      <w:r w:rsidR="00061B9E" w:rsidRPr="00A10018">
        <w:t>.</w:t>
      </w:r>
    </w:p>
    <w:p w14:paraId="6D449ED0" w14:textId="77777777" w:rsidR="00CF68B5" w:rsidRPr="00A10018" w:rsidRDefault="00CF68B5" w:rsidP="00E14535">
      <w:pPr>
        <w:jc w:val="both"/>
      </w:pPr>
    </w:p>
    <w:p w14:paraId="16BB30F4" w14:textId="2FAE6805" w:rsidR="000B57EE" w:rsidRPr="00A10018" w:rsidRDefault="000B57EE" w:rsidP="003F44F8">
      <w:pPr>
        <w:numPr>
          <w:ilvl w:val="1"/>
          <w:numId w:val="21"/>
        </w:numPr>
        <w:ind w:left="567" w:hanging="567"/>
        <w:jc w:val="both"/>
      </w:pPr>
      <w:r w:rsidRPr="00A10018">
        <w:t xml:space="preserve">V prípade porušenia povinnosti zhotoviteľa vrátiť veci určené </w:t>
      </w:r>
      <w:r w:rsidR="00D14644" w:rsidRPr="00A10018">
        <w:t>n</w:t>
      </w:r>
      <w:r w:rsidRPr="00A10018">
        <w:t xml:space="preserve">a vykonanie diela, ktoré sú vlastníctvom objednávateľa, zhotoviteľ </w:t>
      </w:r>
      <w:r w:rsidR="00E44F16" w:rsidRPr="00A10018">
        <w:t xml:space="preserve">je </w:t>
      </w:r>
      <w:r w:rsidRPr="00A10018">
        <w:t xml:space="preserve">povinný zaplatiť objednávateľovi zmluvnú pokutu vo výške 100,- </w:t>
      </w:r>
      <w:r w:rsidR="00E44F16" w:rsidRPr="00A10018">
        <w:t xml:space="preserve">EUR </w:t>
      </w:r>
      <w:r w:rsidRPr="00A10018">
        <w:t>za každý deň omeškania až do splnenia jeho povinnosti.</w:t>
      </w:r>
    </w:p>
    <w:p w14:paraId="3C8492B9" w14:textId="77777777" w:rsidR="00A624D9" w:rsidRPr="00A10018" w:rsidRDefault="00A624D9" w:rsidP="007D1C00">
      <w:pPr>
        <w:pStyle w:val="Odsekzoznamu"/>
        <w:ind w:left="567" w:hanging="567"/>
        <w:jc w:val="both"/>
      </w:pPr>
    </w:p>
    <w:p w14:paraId="7685B6D0" w14:textId="77777777" w:rsidR="00231AC8" w:rsidRPr="00A10018" w:rsidRDefault="00E74976" w:rsidP="00231AC8">
      <w:pPr>
        <w:pStyle w:val="Odsekzoznamu"/>
        <w:numPr>
          <w:ilvl w:val="1"/>
          <w:numId w:val="21"/>
        </w:numPr>
        <w:ind w:left="567" w:hanging="567"/>
        <w:jc w:val="both"/>
      </w:pPr>
      <w:r w:rsidRPr="00A10018">
        <w:t xml:space="preserve">V prípade, ak objednávateľovi vznikne povinnosť uhradiť daň z pridanej hodnoty v zmysle </w:t>
      </w:r>
      <w:proofErr w:type="spellStart"/>
      <w:r w:rsidRPr="00A10018">
        <w:t>ust</w:t>
      </w:r>
      <w:proofErr w:type="spellEnd"/>
      <w:r w:rsidRPr="00A10018">
        <w:t xml:space="preserve">. § 69b zákona č. 222/2004 Z. z. o dani z pridanej hodnoty, je zhotoviteľ povinný </w:t>
      </w:r>
      <w:r w:rsidR="001F74B5" w:rsidRPr="00A10018">
        <w:t xml:space="preserve">zaplatiť objednávateľovi zmluvnú pokutu </w:t>
      </w:r>
      <w:r w:rsidRPr="00A10018">
        <w:t xml:space="preserve">vo výške 130 % výšky daňovej povinnosti, ktorá takto </w:t>
      </w:r>
      <w:r w:rsidR="001F74B5" w:rsidRPr="00A10018">
        <w:t>objednávateľovi</w:t>
      </w:r>
      <w:r w:rsidRPr="00A10018">
        <w:t xml:space="preserve"> vznikla.</w:t>
      </w:r>
    </w:p>
    <w:p w14:paraId="02C343D9" w14:textId="77777777" w:rsidR="00231AC8" w:rsidRPr="00A10018" w:rsidRDefault="00231AC8" w:rsidP="007D1C00">
      <w:pPr>
        <w:pStyle w:val="Odsekzoznamu"/>
      </w:pPr>
    </w:p>
    <w:p w14:paraId="5A5298E5" w14:textId="408F85BB" w:rsidR="00C91DFD" w:rsidRPr="00A10018" w:rsidRDefault="00231AC8" w:rsidP="00C91DFD">
      <w:pPr>
        <w:pStyle w:val="Odsekzoznamu"/>
        <w:numPr>
          <w:ilvl w:val="1"/>
          <w:numId w:val="21"/>
        </w:numPr>
        <w:ind w:left="567" w:hanging="567"/>
        <w:jc w:val="both"/>
      </w:pPr>
      <w:r w:rsidRPr="00A10018">
        <w:t xml:space="preserve">V prípade, ak bude objednávateľovi kontrolným orgánom v súlade s ustanovením § 7b zákona č. 82/2005 Z. z. o nelegálnej práci a nelegálnom zamestnávaní a o zmene a doplnení niektorých zákonov v znení neskorších predpisov uložená sankcia z dôvodu prijatia plnenia prostredníctvom </w:t>
      </w:r>
      <w:r w:rsidR="00C91DFD" w:rsidRPr="00A10018">
        <w:t xml:space="preserve">zhotoviteľom </w:t>
      </w:r>
      <w:r w:rsidRPr="00A10018">
        <w:t xml:space="preserve">nelegálne zamestnávaných osôb, </w:t>
      </w:r>
      <w:r w:rsidR="00C91DFD" w:rsidRPr="00A10018">
        <w:t xml:space="preserve">je zhotoviteľ povinný zaplatiť objednávateľovi zmluvnú pokutu vo výške 130 % </w:t>
      </w:r>
      <w:r w:rsidR="00475300" w:rsidRPr="00A10018">
        <w:t>výšky sankcie uloženej objednávateľovi.</w:t>
      </w:r>
    </w:p>
    <w:p w14:paraId="34DFBC6D" w14:textId="2DC061FC" w:rsidR="005F3577" w:rsidRPr="00A10018" w:rsidRDefault="005F3577" w:rsidP="007D1C00">
      <w:pPr>
        <w:pStyle w:val="Odsekzoznamu"/>
        <w:ind w:left="567"/>
        <w:jc w:val="both"/>
      </w:pPr>
    </w:p>
    <w:p w14:paraId="50D95451" w14:textId="371661DC" w:rsidR="00A624D9" w:rsidRPr="00A10018" w:rsidRDefault="003F44F8" w:rsidP="007D1C00">
      <w:pPr>
        <w:pStyle w:val="Odsekzoznamu"/>
        <w:numPr>
          <w:ilvl w:val="1"/>
          <w:numId w:val="21"/>
        </w:numPr>
        <w:ind w:left="567" w:hanging="567"/>
        <w:jc w:val="both"/>
      </w:pPr>
      <w:r w:rsidRPr="00A10018">
        <w:t xml:space="preserve">V prípade, ak </w:t>
      </w:r>
      <w:r w:rsidR="00EC5B39" w:rsidRPr="00A10018">
        <w:t>zhotoviteľ</w:t>
      </w:r>
      <w:r w:rsidRPr="00A10018">
        <w:t xml:space="preserve"> poruší svoju povinnosť podľa </w:t>
      </w:r>
      <w:r w:rsidR="00EC5B39" w:rsidRPr="00A10018">
        <w:t>bod</w:t>
      </w:r>
      <w:r w:rsidR="002E2E37" w:rsidRPr="00A10018">
        <w:t>u</w:t>
      </w:r>
      <w:r w:rsidR="00EC5B39" w:rsidRPr="00A10018">
        <w:t xml:space="preserve"> 7.1</w:t>
      </w:r>
      <w:r w:rsidR="002E2E37" w:rsidRPr="00A10018">
        <w:t>6</w:t>
      </w:r>
      <w:r w:rsidR="00EC5B39" w:rsidRPr="00A10018">
        <w:t xml:space="preserve"> </w:t>
      </w:r>
      <w:r w:rsidRPr="00A10018">
        <w:t xml:space="preserve">tejto </w:t>
      </w:r>
      <w:r w:rsidR="00B96A65" w:rsidRPr="00A10018">
        <w:t>z</w:t>
      </w:r>
      <w:r w:rsidRPr="00A10018">
        <w:t xml:space="preserve">mluvy, tzn. nesplní si svoju povinnosť registrácie </w:t>
      </w:r>
      <w:r w:rsidR="00EC5B39" w:rsidRPr="00A10018">
        <w:t>v</w:t>
      </w:r>
      <w:r w:rsidRPr="00A10018">
        <w:t xml:space="preserve"> registri partnerov verejného sektora, </w:t>
      </w:r>
      <w:r w:rsidR="00475300" w:rsidRPr="00A10018">
        <w:t>je zhotoviteľ povinný zaplatiť objednávateľovi zmluvnú pokutu vo výške 130 % výšky sankcie uloženej objednávateľovi.</w:t>
      </w:r>
    </w:p>
    <w:p w14:paraId="588A8625" w14:textId="77777777" w:rsidR="000B57EE" w:rsidRPr="00A10018" w:rsidRDefault="000B57EE" w:rsidP="000B57EE">
      <w:pPr>
        <w:jc w:val="both"/>
      </w:pPr>
    </w:p>
    <w:p w14:paraId="7C8D9236" w14:textId="7F951E5F" w:rsidR="00AB68C1" w:rsidRPr="00A10018" w:rsidRDefault="00AB68C1" w:rsidP="0060157D">
      <w:pPr>
        <w:numPr>
          <w:ilvl w:val="1"/>
          <w:numId w:val="21"/>
        </w:numPr>
        <w:ind w:left="567" w:hanging="567"/>
        <w:jc w:val="both"/>
      </w:pPr>
      <w:r w:rsidRPr="00A10018">
        <w:t>V prípade uplatňovania si zmluvnej pokuty, úroku z omeškania alebo náhrady škody oprávnená strana vyhotoví osobitnú faktúru, v ktorej uvedie presný dôvod vystavenia faktúry s odvolaním sa na príslušné ustanovenie zmluvy. Takáto faktúra je splatná do 14 dní odo dňa jej poštového doručenia povinnej zmluvnej strane.</w:t>
      </w:r>
    </w:p>
    <w:p w14:paraId="5E2F1D2C" w14:textId="77777777" w:rsidR="00CF68B5" w:rsidRPr="00A10018" w:rsidRDefault="00CF68B5" w:rsidP="00C90BCB">
      <w:pPr>
        <w:jc w:val="both"/>
      </w:pPr>
    </w:p>
    <w:p w14:paraId="507F0F0E" w14:textId="339B1230" w:rsidR="004B7806" w:rsidRPr="00A10018" w:rsidRDefault="004B7806" w:rsidP="0060157D">
      <w:pPr>
        <w:numPr>
          <w:ilvl w:val="1"/>
          <w:numId w:val="21"/>
        </w:numPr>
        <w:ind w:left="567" w:hanging="567"/>
        <w:jc w:val="both"/>
      </w:pPr>
      <w:r w:rsidRPr="00A10018">
        <w:lastRenderedPageBreak/>
        <w:t>Úhrada ktorejkoľvek zmluvnej pokuty podľa tejto zmluvy nezbavuje zhotoviteľa povinnosti porušenú povinnosť splniť.</w:t>
      </w:r>
    </w:p>
    <w:p w14:paraId="39CFEBB4" w14:textId="77777777" w:rsidR="00F56AB9" w:rsidRPr="00A10018" w:rsidRDefault="00F56AB9" w:rsidP="007D1C00">
      <w:pPr>
        <w:pStyle w:val="Odsekzoznamu"/>
      </w:pPr>
    </w:p>
    <w:p w14:paraId="35715F68" w14:textId="4BEE4E00" w:rsidR="00CF68B5" w:rsidRPr="00A10018" w:rsidRDefault="00F56AB9" w:rsidP="00826AE6">
      <w:pPr>
        <w:numPr>
          <w:ilvl w:val="1"/>
          <w:numId w:val="21"/>
        </w:numPr>
        <w:ind w:left="567" w:hanging="567"/>
        <w:jc w:val="both"/>
      </w:pPr>
      <w:r w:rsidRPr="00A10018">
        <w:t>Zaplatením zmluvnej pokuty nie je dotknuté právo poškodenej strany na náhradu škody</w:t>
      </w:r>
      <w:r w:rsidR="002E2E37" w:rsidRPr="00A10018">
        <w:t>.</w:t>
      </w:r>
    </w:p>
    <w:p w14:paraId="37029078" w14:textId="77777777" w:rsidR="00116B18" w:rsidRPr="00A10018" w:rsidRDefault="00116B18">
      <w:pPr>
        <w:jc w:val="center"/>
        <w:rPr>
          <w:bCs/>
        </w:rPr>
      </w:pPr>
    </w:p>
    <w:p w14:paraId="0D61AF16" w14:textId="01F0F647" w:rsidR="00116B18" w:rsidRPr="00A10018" w:rsidRDefault="00116B18">
      <w:pPr>
        <w:jc w:val="center"/>
        <w:rPr>
          <w:b/>
        </w:rPr>
      </w:pPr>
      <w:r w:rsidRPr="00A10018">
        <w:rPr>
          <w:b/>
        </w:rPr>
        <w:t>Čl</w:t>
      </w:r>
      <w:r w:rsidR="00BF3B71" w:rsidRPr="00A10018">
        <w:rPr>
          <w:b/>
        </w:rPr>
        <w:t>ánok</w:t>
      </w:r>
      <w:r w:rsidRPr="00A10018">
        <w:rPr>
          <w:b/>
        </w:rPr>
        <w:t> X</w:t>
      </w:r>
      <w:r w:rsidR="00DB2B97" w:rsidRPr="00A10018">
        <w:rPr>
          <w:b/>
        </w:rPr>
        <w:t>II</w:t>
      </w:r>
    </w:p>
    <w:p w14:paraId="7786A08D" w14:textId="77777777" w:rsidR="0044685D" w:rsidRPr="00A10018" w:rsidRDefault="00BF483E">
      <w:pPr>
        <w:pStyle w:val="Nadpis4"/>
        <w:spacing w:before="0" w:after="0"/>
        <w:jc w:val="center"/>
        <w:rPr>
          <w:bCs w:val="0"/>
          <w:sz w:val="24"/>
          <w:szCs w:val="24"/>
        </w:rPr>
      </w:pPr>
      <w:r w:rsidRPr="00A10018">
        <w:rPr>
          <w:bCs w:val="0"/>
          <w:sz w:val="24"/>
          <w:szCs w:val="24"/>
        </w:rPr>
        <w:t>Ostatné ustanovenia</w:t>
      </w:r>
    </w:p>
    <w:p w14:paraId="02CA3EF5" w14:textId="77777777" w:rsidR="00CF68B5" w:rsidRPr="00A10018" w:rsidRDefault="00CF68B5" w:rsidP="00C90BCB">
      <w:pPr>
        <w:jc w:val="center"/>
      </w:pPr>
    </w:p>
    <w:p w14:paraId="23DDE8B0" w14:textId="6C4D8789" w:rsidR="00BF483E" w:rsidRPr="00A10018" w:rsidRDefault="00BF483E" w:rsidP="00E14535">
      <w:pPr>
        <w:pStyle w:val="Odsekzoznamu"/>
        <w:numPr>
          <w:ilvl w:val="1"/>
          <w:numId w:val="26"/>
        </w:numPr>
        <w:ind w:left="567" w:hanging="567"/>
        <w:jc w:val="both"/>
      </w:pPr>
      <w:bookmarkStart w:id="26" w:name="_Hlk41486420"/>
      <w:r w:rsidRPr="00A10018">
        <w:t xml:space="preserve">Veci určené </w:t>
      </w:r>
      <w:r w:rsidR="00AB0F64" w:rsidRPr="00A10018">
        <w:t>n</w:t>
      </w:r>
      <w:r w:rsidRPr="00A10018">
        <w:t>a vykonanie diela, ktoré sú vlastníctvom objednávateľa, zhotoviteľ</w:t>
      </w:r>
      <w:r w:rsidR="00AB0F64" w:rsidRPr="00A10018">
        <w:t>,</w:t>
      </w:r>
      <w:r w:rsidRPr="00A10018">
        <w:t xml:space="preserve"> po ich použití najneskôr v deň odovzdania </w:t>
      </w:r>
      <w:r w:rsidR="00AB68C1" w:rsidRPr="00A10018">
        <w:t xml:space="preserve">príslušnej časti </w:t>
      </w:r>
      <w:r w:rsidRPr="00A10018">
        <w:t>diela</w:t>
      </w:r>
      <w:r w:rsidR="00AB0F64" w:rsidRPr="00A10018">
        <w:t>,</w:t>
      </w:r>
      <w:r w:rsidRPr="00A10018">
        <w:t xml:space="preserve"> vráti objednávateľovi.</w:t>
      </w:r>
      <w:bookmarkEnd w:id="26"/>
    </w:p>
    <w:p w14:paraId="13347DD0" w14:textId="77777777" w:rsidR="00CF68B5" w:rsidRPr="00A10018" w:rsidRDefault="00CF68B5" w:rsidP="00C90BCB">
      <w:pPr>
        <w:jc w:val="both"/>
      </w:pPr>
    </w:p>
    <w:p w14:paraId="5FCB3ED2" w14:textId="77777777" w:rsidR="00DF75B6" w:rsidRPr="00A10018" w:rsidRDefault="00DF75B6" w:rsidP="00E14535">
      <w:pPr>
        <w:numPr>
          <w:ilvl w:val="1"/>
          <w:numId w:val="26"/>
        </w:numPr>
        <w:ind w:left="567" w:hanging="567"/>
        <w:jc w:val="both"/>
      </w:pPr>
      <w:r w:rsidRPr="00A10018">
        <w:t xml:space="preserve">Zhotoviteľ sa zaväzuje zabezpečiť priebežnú archiváciu všetkej dokumentácie týkajúcej sa jednotlivých častí </w:t>
      </w:r>
      <w:r w:rsidR="002F5185" w:rsidRPr="00A10018">
        <w:t>d</w:t>
      </w:r>
      <w:r w:rsidRPr="00A10018">
        <w:t xml:space="preserve">iela (projektovej dokumentácie, výkresov, spisov a potrebnej dokumentácie) po obdobie zhotovovania </w:t>
      </w:r>
      <w:r w:rsidR="002F5185" w:rsidRPr="00A10018">
        <w:t>d</w:t>
      </w:r>
      <w:r w:rsidRPr="00A10018">
        <w:t xml:space="preserve">iela, pričom túto dokumentáciu odovzdá </w:t>
      </w:r>
      <w:r w:rsidR="002F5185" w:rsidRPr="00A10018">
        <w:t>z</w:t>
      </w:r>
      <w:r w:rsidRPr="00A10018">
        <w:t xml:space="preserve">hotoviteľ </w:t>
      </w:r>
      <w:r w:rsidR="002F5185" w:rsidRPr="00A10018">
        <w:t>o</w:t>
      </w:r>
      <w:r w:rsidRPr="00A10018">
        <w:t xml:space="preserve">bjednávateľovi najneskôr súčasne s odovzdaním príslušných častí </w:t>
      </w:r>
      <w:r w:rsidR="002F5185" w:rsidRPr="00A10018">
        <w:t>d</w:t>
      </w:r>
      <w:r w:rsidRPr="00A10018">
        <w:t xml:space="preserve">iela v termínoch uvedených v </w:t>
      </w:r>
      <w:r w:rsidR="002F5185" w:rsidRPr="00A10018">
        <w:t>z</w:t>
      </w:r>
      <w:r w:rsidRPr="00A10018">
        <w:t xml:space="preserve">mluve, pokiaľ </w:t>
      </w:r>
      <w:r w:rsidR="002F5185" w:rsidRPr="00A10018">
        <w:t>o</w:t>
      </w:r>
      <w:r w:rsidRPr="00A10018">
        <w:t xml:space="preserve">bjednávateľ neurčí inak (napr. </w:t>
      </w:r>
      <w:r w:rsidR="002F5185" w:rsidRPr="00A10018">
        <w:t>o</w:t>
      </w:r>
      <w:r w:rsidRPr="00A10018">
        <w:t>bjednávateľ požiada o skoršie odovzdanie dokumentácie).</w:t>
      </w:r>
    </w:p>
    <w:p w14:paraId="1335E937" w14:textId="77777777" w:rsidR="00CF68B5" w:rsidRPr="00A10018" w:rsidRDefault="00CF68B5" w:rsidP="00C90BCB">
      <w:pPr>
        <w:jc w:val="both"/>
      </w:pPr>
    </w:p>
    <w:p w14:paraId="16409E2D" w14:textId="77777777" w:rsidR="00CF68B5" w:rsidRPr="00A10018" w:rsidRDefault="00DF75B6" w:rsidP="00E14535">
      <w:pPr>
        <w:numPr>
          <w:ilvl w:val="1"/>
          <w:numId w:val="26"/>
        </w:numPr>
        <w:ind w:left="567" w:hanging="567"/>
        <w:jc w:val="both"/>
      </w:pPr>
      <w:r w:rsidRPr="00A10018">
        <w:t xml:space="preserve">V prípade, ak </w:t>
      </w:r>
      <w:r w:rsidR="00AB68C1" w:rsidRPr="00A10018">
        <w:t>z</w:t>
      </w:r>
      <w:r w:rsidRPr="00A10018">
        <w:t xml:space="preserve">hotoviteľ prevezme od </w:t>
      </w:r>
      <w:r w:rsidR="00AB68C1" w:rsidRPr="00A10018">
        <w:t>o</w:t>
      </w:r>
      <w:r w:rsidRPr="00A10018">
        <w:t xml:space="preserve">bjednávateľa alebo v jeho mene od tretej osoby akékoľvek podklady, veci alebo dokumenty, je povinný tieto pre potreby </w:t>
      </w:r>
      <w:r w:rsidR="00AB68C1" w:rsidRPr="00A10018">
        <w:t>o</w:t>
      </w:r>
      <w:r w:rsidRPr="00A10018">
        <w:t xml:space="preserve">bjednávateľa riadne uschovať po dobu zhotovovania </w:t>
      </w:r>
      <w:r w:rsidR="00AB68C1" w:rsidRPr="00A10018">
        <w:t>d</w:t>
      </w:r>
      <w:r w:rsidRPr="00A10018">
        <w:t xml:space="preserve">iela. Najneskôr pri ukončení a odovzdaní celého </w:t>
      </w:r>
      <w:r w:rsidR="00AB68C1" w:rsidRPr="00A10018">
        <w:t>d</w:t>
      </w:r>
      <w:r w:rsidRPr="00A10018">
        <w:t xml:space="preserve">iela je </w:t>
      </w:r>
      <w:r w:rsidR="00AB68C1" w:rsidRPr="00A10018">
        <w:t>z</w:t>
      </w:r>
      <w:r w:rsidRPr="00A10018">
        <w:t xml:space="preserve">hotoviteľ povinný tieto podklady, veci a doklady odovzdať </w:t>
      </w:r>
      <w:r w:rsidR="00AB68C1" w:rsidRPr="00A10018">
        <w:t>o</w:t>
      </w:r>
      <w:r w:rsidRPr="00A10018">
        <w:t xml:space="preserve">bjednávateľovi. Zhotoviteľ zodpovedá za všetku škodu, ktorá vznikne na vyššie uvedených podkladoch, veciach alebo dokumentoch ním prevzatých počas zhotovovania </w:t>
      </w:r>
      <w:r w:rsidR="00AB68C1" w:rsidRPr="00A10018">
        <w:t>d</w:t>
      </w:r>
      <w:r w:rsidRPr="00A10018">
        <w:t>iela.</w:t>
      </w:r>
    </w:p>
    <w:p w14:paraId="0D1ED8C6" w14:textId="77777777" w:rsidR="00CF68B5" w:rsidRPr="00A10018" w:rsidRDefault="00CF68B5" w:rsidP="00E14535">
      <w:pPr>
        <w:jc w:val="both"/>
      </w:pPr>
    </w:p>
    <w:p w14:paraId="2DF99277" w14:textId="3E820233" w:rsidR="000B57EE" w:rsidRPr="00A10018" w:rsidRDefault="000B57EE" w:rsidP="0060157D">
      <w:pPr>
        <w:numPr>
          <w:ilvl w:val="1"/>
          <w:numId w:val="26"/>
        </w:numPr>
        <w:ind w:left="567" w:hanging="567"/>
        <w:jc w:val="both"/>
      </w:pPr>
      <w:r w:rsidRPr="00A10018">
        <w:t xml:space="preserve">Vlastnícke právo a zodpovednosť za nebezpečenstvo škody na zhotovenej veci prechádza na objednávateľa prevzatím </w:t>
      </w:r>
      <w:r w:rsidR="00C1783D" w:rsidRPr="00A10018">
        <w:t xml:space="preserve">diela alebo jeho časti </w:t>
      </w:r>
      <w:r w:rsidRPr="00A10018">
        <w:t>objednávateľom</w:t>
      </w:r>
      <w:r w:rsidR="003214B5" w:rsidRPr="00A10018">
        <w:t>.</w:t>
      </w:r>
    </w:p>
    <w:p w14:paraId="7A49B173" w14:textId="77777777" w:rsidR="000B57EE" w:rsidRPr="00A10018" w:rsidRDefault="000B57EE" w:rsidP="000B57EE">
      <w:pPr>
        <w:jc w:val="both"/>
      </w:pPr>
    </w:p>
    <w:p w14:paraId="63727DD5" w14:textId="76912607" w:rsidR="00D03497" w:rsidRPr="00A10018" w:rsidRDefault="00BF483E" w:rsidP="008E3701">
      <w:pPr>
        <w:numPr>
          <w:ilvl w:val="1"/>
          <w:numId w:val="26"/>
        </w:numPr>
        <w:ind w:left="567" w:hanging="567"/>
        <w:jc w:val="both"/>
      </w:pPr>
      <w:r w:rsidRPr="00A10018">
        <w:t>Zmluvné strany sa dohodli, že technické a odborné informácie, s ktorými počas plnenia predmetu zmluvy prídu do styku, a o ktorých zmluvné strany vyhlásia, že sú predmetom obchodného tajomstva, nebudú zmluvnými stranami poskytnuté tretej osobe.</w:t>
      </w:r>
      <w:r w:rsidR="00D03497" w:rsidRPr="00A10018">
        <w:t xml:space="preserve"> Zhotoviteľ sa zaväzuje dodržiavať mlčanlivosť o skutočnostiach uvedených v tejto zmluve ako i skutočnostiach, o ktorých sa zhotoviteľ dozvedel pri plnení predmetu tejto zmluvy ako i v súvislosti s plnením tejto zmluvy. Poskytnúť skutočnosti v zmysle predchádzajúcej vety tretej osobe môžu zmluvné strany iba po predchádzajúcom písomnom súhlase druhej zmluvnej strany alebo v prípadoch, kedy takáto povinnosť vyplýva z platných právnych predpisov alebo z právoplatného rozhodnutia štátneho orgánu alebo správneho orgánu.</w:t>
      </w:r>
    </w:p>
    <w:p w14:paraId="7F5016AE" w14:textId="77777777" w:rsidR="00CF68B5" w:rsidRPr="00A10018" w:rsidRDefault="00CF68B5" w:rsidP="00C90BCB">
      <w:pPr>
        <w:jc w:val="both"/>
      </w:pPr>
    </w:p>
    <w:p w14:paraId="3E8319A8" w14:textId="252EDB3F" w:rsidR="00CF68B5" w:rsidRPr="00A10018" w:rsidRDefault="00BF483E" w:rsidP="00C90BCB">
      <w:pPr>
        <w:numPr>
          <w:ilvl w:val="1"/>
          <w:numId w:val="26"/>
        </w:numPr>
        <w:ind w:left="567" w:hanging="567"/>
        <w:jc w:val="both"/>
      </w:pPr>
      <w:r w:rsidRPr="00A10018">
        <w:t xml:space="preserve">Každý, kto sa zúčastní na príprave a vyhotovení dokumentácie súťažných podkladov pre verejné obstarávanie je povinný </w:t>
      </w:r>
      <w:r w:rsidR="00866308" w:rsidRPr="00A10018">
        <w:t>podľa</w:t>
      </w:r>
      <w:r w:rsidRPr="00A10018">
        <w:t xml:space="preserve"> zákona o verejnom obstarávaní zachovávať mlčanlivosť o ich obsahu až do dňa, keď sa poskytnú uchádzačom alebo záujemcom. O tejto skutočnosti zhotoviteľ poskytne objednávateľovi (verejnému obstarávateľovi) pri odovzdaní tejto zákazky písomné vyhlásenie spracovateľov projektovej dokumentácie o nestrannosti a dôvernosti </w:t>
      </w:r>
      <w:r w:rsidR="00782FCB" w:rsidRPr="00A10018">
        <w:t xml:space="preserve">spracovávaných </w:t>
      </w:r>
      <w:r w:rsidRPr="00A10018">
        <w:t>informácií.</w:t>
      </w:r>
    </w:p>
    <w:p w14:paraId="14000708" w14:textId="77777777" w:rsidR="00BF483E" w:rsidRPr="00A10018" w:rsidRDefault="00BF483E" w:rsidP="00A27283">
      <w:pPr>
        <w:rPr>
          <w:bCs/>
        </w:rPr>
      </w:pPr>
    </w:p>
    <w:p w14:paraId="601A8337" w14:textId="4DFCA47E" w:rsidR="00BF483E" w:rsidRPr="00A10018" w:rsidRDefault="00BF483E">
      <w:pPr>
        <w:jc w:val="center"/>
        <w:rPr>
          <w:b/>
        </w:rPr>
      </w:pPr>
      <w:r w:rsidRPr="00A10018">
        <w:rPr>
          <w:b/>
        </w:rPr>
        <w:t>Čl</w:t>
      </w:r>
      <w:r w:rsidR="00BF3B71" w:rsidRPr="00A10018">
        <w:rPr>
          <w:b/>
        </w:rPr>
        <w:t>ánok</w:t>
      </w:r>
      <w:r w:rsidRPr="00A10018">
        <w:rPr>
          <w:b/>
        </w:rPr>
        <w:t> XIII</w:t>
      </w:r>
    </w:p>
    <w:p w14:paraId="7428AF7E" w14:textId="77777777" w:rsidR="00116B18" w:rsidRPr="00A10018" w:rsidRDefault="00433E5F">
      <w:pPr>
        <w:jc w:val="center"/>
        <w:rPr>
          <w:b/>
        </w:rPr>
      </w:pPr>
      <w:r w:rsidRPr="00A10018">
        <w:rPr>
          <w:b/>
        </w:rPr>
        <w:t>Ukončenie zmluvy</w:t>
      </w:r>
    </w:p>
    <w:p w14:paraId="57E15ECC" w14:textId="77777777" w:rsidR="005D2F92" w:rsidRPr="00A10018" w:rsidRDefault="005D2F92">
      <w:pPr>
        <w:jc w:val="center"/>
        <w:rPr>
          <w:bCs/>
        </w:rPr>
      </w:pPr>
    </w:p>
    <w:p w14:paraId="7BFE92D8" w14:textId="2224BB01" w:rsidR="00CF68B5" w:rsidRPr="00A10018" w:rsidRDefault="005D2F92" w:rsidP="00E14535">
      <w:pPr>
        <w:pStyle w:val="Odsekzoznamu"/>
        <w:numPr>
          <w:ilvl w:val="1"/>
          <w:numId w:val="27"/>
        </w:numPr>
        <w:ind w:left="567" w:hanging="567"/>
        <w:jc w:val="both"/>
      </w:pPr>
      <w:bookmarkStart w:id="27" w:name="_Ref41917372"/>
      <w:r w:rsidRPr="00A10018">
        <w:t>Zmluvné strany sa dohodli, že t</w:t>
      </w:r>
      <w:r w:rsidR="0060157D" w:rsidRPr="00A10018">
        <w:t>úto</w:t>
      </w:r>
      <w:r w:rsidRPr="00A10018">
        <w:t xml:space="preserve"> zmluv</w:t>
      </w:r>
      <w:r w:rsidR="0060157D" w:rsidRPr="00A10018">
        <w:t>u</w:t>
      </w:r>
      <w:r w:rsidRPr="00A10018">
        <w:t xml:space="preserve"> môžu predčasne ukončiť iba jedným z nasledovných spôsobov:</w:t>
      </w:r>
      <w:bookmarkEnd w:id="27"/>
    </w:p>
    <w:p w14:paraId="70546765" w14:textId="77777777" w:rsidR="00CF68B5" w:rsidRPr="00A10018" w:rsidRDefault="005D2F92" w:rsidP="00E14535">
      <w:pPr>
        <w:pStyle w:val="Odsekzoznamu"/>
        <w:numPr>
          <w:ilvl w:val="0"/>
          <w:numId w:val="24"/>
        </w:numPr>
        <w:ind w:left="1134" w:hanging="567"/>
        <w:contextualSpacing w:val="0"/>
        <w:jc w:val="both"/>
      </w:pPr>
      <w:r w:rsidRPr="00A10018">
        <w:t>písomnou dohodou zmluvných strán;</w:t>
      </w:r>
    </w:p>
    <w:p w14:paraId="710F8280" w14:textId="53F928A4" w:rsidR="00CF68B5" w:rsidRPr="00A10018" w:rsidRDefault="003214B5" w:rsidP="00E14535">
      <w:pPr>
        <w:pStyle w:val="Odsekzoznamu"/>
        <w:numPr>
          <w:ilvl w:val="0"/>
          <w:numId w:val="24"/>
        </w:numPr>
        <w:ind w:left="1134" w:hanging="567"/>
        <w:contextualSpacing w:val="0"/>
        <w:jc w:val="both"/>
      </w:pPr>
      <w:r w:rsidRPr="00A10018">
        <w:lastRenderedPageBreak/>
        <w:t xml:space="preserve">odstúpením od zmluvy zo strany </w:t>
      </w:r>
      <w:r w:rsidR="005D2F92" w:rsidRPr="00A10018">
        <w:t xml:space="preserve">objednávateľa podľa bodu </w:t>
      </w:r>
      <w:r w:rsidR="00867BB0" w:rsidRPr="00A27283">
        <w:fldChar w:fldCharType="begin"/>
      </w:r>
      <w:r w:rsidR="003836A0" w:rsidRPr="00A10018">
        <w:instrText xml:space="preserve"> REF _Ref41917587 \r \h </w:instrText>
      </w:r>
      <w:r w:rsidR="002E0768" w:rsidRPr="00A10018">
        <w:instrText xml:space="preserve"> \* MERGEFORMAT </w:instrText>
      </w:r>
      <w:r w:rsidR="00867BB0" w:rsidRPr="00A27283">
        <w:fldChar w:fldCharType="separate"/>
      </w:r>
      <w:r w:rsidR="00924A6B" w:rsidRPr="00A10018">
        <w:t>13.2</w:t>
      </w:r>
      <w:r w:rsidR="00867BB0" w:rsidRPr="00A27283">
        <w:fldChar w:fldCharType="end"/>
      </w:r>
      <w:r w:rsidR="005D2F92" w:rsidRPr="00A10018">
        <w:t xml:space="preserve"> nižšie;</w:t>
      </w:r>
    </w:p>
    <w:p w14:paraId="7B0E6F98" w14:textId="3E230605" w:rsidR="00CF68B5" w:rsidRPr="00A10018" w:rsidRDefault="003214B5" w:rsidP="00E14535">
      <w:pPr>
        <w:pStyle w:val="Odsekzoznamu"/>
        <w:numPr>
          <w:ilvl w:val="0"/>
          <w:numId w:val="24"/>
        </w:numPr>
        <w:ind w:left="1134" w:hanging="567"/>
        <w:contextualSpacing w:val="0"/>
        <w:jc w:val="both"/>
      </w:pPr>
      <w:r w:rsidRPr="00A10018">
        <w:t xml:space="preserve">odstúpením od zmluvy zo strany </w:t>
      </w:r>
      <w:r w:rsidR="005D2F92" w:rsidRPr="00A10018">
        <w:t xml:space="preserve">zhotoviteľa podľa bodu </w:t>
      </w:r>
      <w:r w:rsidR="00867BB0" w:rsidRPr="00A27283">
        <w:fldChar w:fldCharType="begin"/>
      </w:r>
      <w:r w:rsidR="003836A0" w:rsidRPr="00A10018">
        <w:instrText xml:space="preserve"> REF _Ref41917609 \r \h </w:instrText>
      </w:r>
      <w:r w:rsidR="002E0768" w:rsidRPr="00A10018">
        <w:instrText xml:space="preserve"> \* MERGEFORMAT </w:instrText>
      </w:r>
      <w:r w:rsidR="00867BB0" w:rsidRPr="00A27283">
        <w:fldChar w:fldCharType="separate"/>
      </w:r>
      <w:r w:rsidR="00924A6B" w:rsidRPr="00A10018">
        <w:t>13.3</w:t>
      </w:r>
      <w:r w:rsidR="00867BB0" w:rsidRPr="00A27283">
        <w:fldChar w:fldCharType="end"/>
      </w:r>
      <w:r w:rsidR="005D2F92" w:rsidRPr="00A10018">
        <w:t xml:space="preserve"> nižšie;</w:t>
      </w:r>
    </w:p>
    <w:p w14:paraId="48BCF300" w14:textId="089091A5" w:rsidR="00B225AE" w:rsidRPr="00A10018" w:rsidRDefault="005D2F92" w:rsidP="00E14535">
      <w:pPr>
        <w:pStyle w:val="Odsekzoznamu"/>
        <w:numPr>
          <w:ilvl w:val="0"/>
          <w:numId w:val="24"/>
        </w:numPr>
        <w:ind w:left="1134" w:hanging="567"/>
        <w:contextualSpacing w:val="0"/>
        <w:jc w:val="both"/>
      </w:pPr>
      <w:r w:rsidRPr="00A10018">
        <w:t xml:space="preserve">odstúpením podľa bodu </w:t>
      </w:r>
      <w:r w:rsidR="00867BB0" w:rsidRPr="00A27283">
        <w:fldChar w:fldCharType="begin"/>
      </w:r>
      <w:r w:rsidR="003836A0" w:rsidRPr="00A10018">
        <w:instrText xml:space="preserve"> REF _Ref41917624 \r \h </w:instrText>
      </w:r>
      <w:r w:rsidR="002E0768" w:rsidRPr="00A10018">
        <w:instrText xml:space="preserve"> \* MERGEFORMAT </w:instrText>
      </w:r>
      <w:r w:rsidR="00867BB0" w:rsidRPr="00A27283">
        <w:fldChar w:fldCharType="separate"/>
      </w:r>
      <w:r w:rsidR="00924A6B" w:rsidRPr="00A10018">
        <w:t>13.5</w:t>
      </w:r>
      <w:r w:rsidR="00867BB0" w:rsidRPr="00A27283">
        <w:fldChar w:fldCharType="end"/>
      </w:r>
      <w:r w:rsidR="000A6C29" w:rsidRPr="00A10018">
        <w:t xml:space="preserve"> </w:t>
      </w:r>
      <w:r w:rsidR="007F3D77" w:rsidRPr="00A10018">
        <w:t>a </w:t>
      </w:r>
      <w:r w:rsidR="00867BB0" w:rsidRPr="00A27283">
        <w:fldChar w:fldCharType="begin"/>
      </w:r>
      <w:r w:rsidR="003836A0" w:rsidRPr="00A10018">
        <w:instrText xml:space="preserve"> REF _Ref41917656 \r \h </w:instrText>
      </w:r>
      <w:r w:rsidR="002E0768" w:rsidRPr="00A10018">
        <w:instrText xml:space="preserve"> \* MERGEFORMAT </w:instrText>
      </w:r>
      <w:r w:rsidR="00867BB0" w:rsidRPr="00A27283">
        <w:fldChar w:fldCharType="separate"/>
      </w:r>
      <w:r w:rsidR="00924A6B" w:rsidRPr="00A10018">
        <w:t>13.6</w:t>
      </w:r>
      <w:r w:rsidR="00867BB0" w:rsidRPr="00A27283">
        <w:fldChar w:fldCharType="end"/>
      </w:r>
    </w:p>
    <w:p w14:paraId="73DC073D" w14:textId="4E8A5130" w:rsidR="00CF68B5" w:rsidRPr="00A10018" w:rsidRDefault="00B225AE" w:rsidP="00E14535">
      <w:pPr>
        <w:pStyle w:val="Odsekzoznamu"/>
        <w:numPr>
          <w:ilvl w:val="0"/>
          <w:numId w:val="24"/>
        </w:numPr>
        <w:ind w:left="1134" w:hanging="567"/>
        <w:contextualSpacing w:val="0"/>
        <w:jc w:val="both"/>
      </w:pPr>
      <w:r w:rsidRPr="00A10018">
        <w:t>písomnou výpoveďou objednávateľa</w:t>
      </w:r>
      <w:r w:rsidR="007F3D77" w:rsidRPr="00A10018">
        <w:t>.</w:t>
      </w:r>
    </w:p>
    <w:p w14:paraId="5B0E9416" w14:textId="77777777" w:rsidR="00CF68B5" w:rsidRPr="00A10018" w:rsidRDefault="00CF68B5" w:rsidP="00E14535">
      <w:pPr>
        <w:ind w:left="567" w:hanging="567"/>
        <w:jc w:val="both"/>
        <w:rPr>
          <w:strike/>
        </w:rPr>
      </w:pPr>
    </w:p>
    <w:p w14:paraId="5954039B" w14:textId="50BDE6FD" w:rsidR="00CF68B5" w:rsidRPr="00A10018" w:rsidRDefault="005D2F92" w:rsidP="00E14535">
      <w:pPr>
        <w:pStyle w:val="Odsekzoznamu"/>
        <w:numPr>
          <w:ilvl w:val="1"/>
          <w:numId w:val="27"/>
        </w:numPr>
        <w:ind w:left="567" w:hanging="567"/>
        <w:jc w:val="both"/>
      </w:pPr>
      <w:bookmarkStart w:id="28" w:name="_Ref41917587"/>
      <w:r w:rsidRPr="00A10018">
        <w:t>Objednávateľ je oprávnený ukončiť túto zmluvu písomn</w:t>
      </w:r>
      <w:r w:rsidR="002E0768" w:rsidRPr="00A10018">
        <w:t xml:space="preserve">ým odstúpením od zmluvy </w:t>
      </w:r>
      <w:r w:rsidRPr="00A10018">
        <w:t>doruče</w:t>
      </w:r>
      <w:r w:rsidR="002E0768" w:rsidRPr="00A10018">
        <w:t>ným</w:t>
      </w:r>
      <w:r w:rsidRPr="00A10018">
        <w:t xml:space="preserve"> zhotoviteľovi v týchto prípadoch:</w:t>
      </w:r>
      <w:bookmarkEnd w:id="28"/>
    </w:p>
    <w:p w14:paraId="39E2B080" w14:textId="77777777" w:rsidR="00CF68B5" w:rsidRPr="00A10018" w:rsidRDefault="00F547F8" w:rsidP="00E14535">
      <w:pPr>
        <w:pStyle w:val="Odsekzoznamu"/>
        <w:numPr>
          <w:ilvl w:val="0"/>
          <w:numId w:val="25"/>
        </w:numPr>
        <w:ind w:left="1134" w:hanging="567"/>
        <w:jc w:val="both"/>
      </w:pPr>
      <w:r w:rsidRPr="00A10018">
        <w:t>ak bol počas platnosti tejto zmluvy vyhlásený na majetok zhotoviteľa konkurz, alebo bolo zastavené konkurzné konanie pre nedostatok majetku, alebo bol zrušený konkurz pre nedostatok majetku, alebo bola povolená reštrukturalizácia, alebo ak zhotoviteľ vstúpil do likvidácie</w:t>
      </w:r>
      <w:r w:rsidR="0060157D" w:rsidRPr="00A10018">
        <w:t>;</w:t>
      </w:r>
    </w:p>
    <w:p w14:paraId="4899FA83" w14:textId="4ABAE9E1" w:rsidR="00CF68B5" w:rsidRPr="00A10018" w:rsidRDefault="005D2F92" w:rsidP="00E14535">
      <w:pPr>
        <w:pStyle w:val="Odsekzoznamu"/>
        <w:numPr>
          <w:ilvl w:val="0"/>
          <w:numId w:val="25"/>
        </w:numPr>
        <w:ind w:left="1134" w:hanging="567"/>
        <w:jc w:val="both"/>
      </w:pPr>
      <w:r w:rsidRPr="00A10018">
        <w:t xml:space="preserve">ak zhotoviteľ nezhotovuje </w:t>
      </w:r>
      <w:r w:rsidR="0060157D" w:rsidRPr="00A10018">
        <w:t xml:space="preserve">dielo </w:t>
      </w:r>
      <w:r w:rsidRPr="00A10018">
        <w:t>v súlade s touto zmluvou, východiskový</w:t>
      </w:r>
      <w:r w:rsidR="009D1D2D" w:rsidRPr="00A10018">
        <w:t>mi</w:t>
      </w:r>
      <w:r w:rsidRPr="00A10018">
        <w:t xml:space="preserve"> podklad</w:t>
      </w:r>
      <w:r w:rsidR="009D1D2D" w:rsidRPr="00A10018">
        <w:t>mi</w:t>
      </w:r>
      <w:r w:rsidRPr="00A10018">
        <w:t xml:space="preserve"> od objednávateľa</w:t>
      </w:r>
      <w:r w:rsidR="00785FD9" w:rsidRPr="00A10018">
        <w:t xml:space="preserve">, v súlade so záujmami </w:t>
      </w:r>
      <w:r w:rsidR="00773FC4" w:rsidRPr="00A10018">
        <w:t xml:space="preserve">objednávateľa, </w:t>
      </w:r>
      <w:r w:rsidRPr="00A10018">
        <w:t>alebo akýmkoľvek iným dokumentom vyhotoveným podľa tejto zmluvy,</w:t>
      </w:r>
      <w:r w:rsidR="002E0768" w:rsidRPr="00A10018">
        <w:t xml:space="preserve"> a zhotoviteľ nevykoná nápravu ani v dodatočnej lehote 7 pracovných dní na základe písomnej výzvy objednávateľa, </w:t>
      </w:r>
    </w:p>
    <w:p w14:paraId="562C4F87" w14:textId="2053501A" w:rsidR="00CF68B5" w:rsidRPr="00A10018" w:rsidRDefault="005D2F92" w:rsidP="00E14535">
      <w:pPr>
        <w:pStyle w:val="Odsekzoznamu"/>
        <w:numPr>
          <w:ilvl w:val="0"/>
          <w:numId w:val="25"/>
        </w:numPr>
        <w:ind w:left="1134" w:hanging="567"/>
        <w:jc w:val="both"/>
      </w:pPr>
      <w:r w:rsidRPr="00A10018">
        <w:t>ak je zhotoviteľ v omeškaní s plnením záväzku podľa tejto zmluvy a toto omeškanie nie je odstránené do 10 kalendárnych dní od písomn</w:t>
      </w:r>
      <w:r w:rsidR="009D1D2D" w:rsidRPr="00A10018">
        <w:t>ej</w:t>
      </w:r>
      <w:r w:rsidRPr="00A10018">
        <w:t xml:space="preserve"> </w:t>
      </w:r>
      <w:r w:rsidR="009D1D2D" w:rsidRPr="00A10018">
        <w:t xml:space="preserve">výzvy </w:t>
      </w:r>
      <w:r w:rsidRPr="00A10018">
        <w:t>objednávateľa alebo stavebno-technického dozoru,</w:t>
      </w:r>
    </w:p>
    <w:p w14:paraId="7CF3C302" w14:textId="3C940F90" w:rsidR="00CF68B5" w:rsidRPr="00A10018" w:rsidRDefault="005D2F92" w:rsidP="00E14535">
      <w:pPr>
        <w:pStyle w:val="Odsekzoznamu"/>
        <w:numPr>
          <w:ilvl w:val="0"/>
          <w:numId w:val="25"/>
        </w:numPr>
        <w:ind w:left="1134" w:hanging="567"/>
        <w:jc w:val="both"/>
      </w:pPr>
      <w:r w:rsidRPr="00A10018">
        <w:t>ak zhotoviteľ alebo subdodávateľ</w:t>
      </w:r>
      <w:r w:rsidR="00122EAD" w:rsidRPr="00A10018">
        <w:t>,</w:t>
      </w:r>
      <w:r w:rsidRPr="00A10018">
        <w:t xml:space="preserve"> </w:t>
      </w:r>
      <w:r w:rsidR="00122EAD" w:rsidRPr="00A10018">
        <w:t xml:space="preserve">ktorí majú povinnosť zapisovať sa do registra partnerov verejného sektora podľa zákona č. 315/2016 Z. z. o registri partnerov verejného sektora a o zmene a doplnení niektorých zákonov, </w:t>
      </w:r>
      <w:r w:rsidRPr="00A10018">
        <w:t>nebol v čase platnosti zmluvy zapísaný v registri partnerov verejného sektora alebo ak bol vymazaný z registra partnerov verejného sektora alebo mu bol právoplatne uložený zákaz účasti vo verejnom obstarávaní potvrdený konečným rozhodnutím,</w:t>
      </w:r>
    </w:p>
    <w:p w14:paraId="61F3A151" w14:textId="6F0A8B8F" w:rsidR="002E0768" w:rsidRPr="00A10018" w:rsidRDefault="005D2F92" w:rsidP="00E14535">
      <w:pPr>
        <w:pStyle w:val="Odsekzoznamu"/>
        <w:numPr>
          <w:ilvl w:val="0"/>
          <w:numId w:val="25"/>
        </w:numPr>
        <w:ind w:left="1134" w:hanging="567"/>
        <w:jc w:val="both"/>
      </w:pPr>
      <w:r w:rsidRPr="00A10018">
        <w:t>v</w:t>
      </w:r>
      <w:r w:rsidR="002E0768" w:rsidRPr="00A10018">
        <w:t> </w:t>
      </w:r>
      <w:r w:rsidRPr="00A10018">
        <w:t>prípade</w:t>
      </w:r>
      <w:r w:rsidR="002E0768" w:rsidRPr="00A10018">
        <w:t xml:space="preserve">, ak by sa preukázalo, že zhotoviteľ vykonal úkon, ktorý smeroval k </w:t>
      </w:r>
      <w:r w:rsidRPr="00A10018">
        <w:t>prevodu zhotoviteľových záväzkov a pohľadávok z tejto zmluvy na tretiu osobu</w:t>
      </w:r>
      <w:r w:rsidR="002E0768" w:rsidRPr="00A10018">
        <w:t xml:space="preserve"> (neplatnosť takéhoto postúpenia podľa tejto zmluvy týmto nie je dotknuté)</w:t>
      </w:r>
      <w:r w:rsidR="00D63C03" w:rsidRPr="00A10018">
        <w:t>,</w:t>
      </w:r>
    </w:p>
    <w:p w14:paraId="082B65EB" w14:textId="73198B3A" w:rsidR="002E0768" w:rsidRPr="00A10018" w:rsidRDefault="002E0768" w:rsidP="00E14535">
      <w:pPr>
        <w:pStyle w:val="Odsekzoznamu"/>
        <w:numPr>
          <w:ilvl w:val="0"/>
          <w:numId w:val="25"/>
        </w:numPr>
        <w:ind w:left="1134" w:hanging="567"/>
        <w:jc w:val="both"/>
      </w:pPr>
      <w:r w:rsidRPr="00A10018">
        <w:t>ak zhotoviteľ poruší alebo nesplní ktorékoľvek iné ustanovenie tejto zmluvy a nápravu nevykoná ani v dodatočnej lehote 10 pracovných dní na základe písomnej výzvy objednávateľa,</w:t>
      </w:r>
    </w:p>
    <w:p w14:paraId="35FF2542" w14:textId="77777777" w:rsidR="007155F2" w:rsidRPr="00A10018" w:rsidRDefault="007155F2" w:rsidP="008E3701">
      <w:pPr>
        <w:pStyle w:val="Odsekzoznamu"/>
        <w:ind w:left="1134"/>
        <w:jc w:val="both"/>
      </w:pPr>
    </w:p>
    <w:p w14:paraId="3C0135B5" w14:textId="3734C745" w:rsidR="00CF68B5" w:rsidRPr="00A10018" w:rsidRDefault="005D2F92" w:rsidP="00E14535">
      <w:pPr>
        <w:pStyle w:val="Odsekzoznamu"/>
        <w:numPr>
          <w:ilvl w:val="1"/>
          <w:numId w:val="27"/>
        </w:numPr>
        <w:ind w:left="567" w:hanging="567"/>
        <w:jc w:val="both"/>
      </w:pPr>
      <w:bookmarkStart w:id="29" w:name="_Ref41917609"/>
      <w:r w:rsidRPr="00A10018">
        <w:t xml:space="preserve">Zhotoviteľ je oprávnený ukončiť túto zmluvu </w:t>
      </w:r>
      <w:r w:rsidR="002E0768" w:rsidRPr="00A10018">
        <w:t xml:space="preserve">písomným odstúpením od zmluvy doručeným </w:t>
      </w:r>
      <w:r w:rsidRPr="00A10018">
        <w:t>objednávateľovi</w:t>
      </w:r>
      <w:r w:rsidR="00AD3941" w:rsidRPr="00A10018">
        <w:t>,</w:t>
      </w:r>
      <w:r w:rsidRPr="00A10018">
        <w:t xml:space="preserve"> ak je objednávateľ v omeškaní s platbou podľa tejto zmluvy o viac ako </w:t>
      </w:r>
      <w:r w:rsidR="00122EAD" w:rsidRPr="00A10018">
        <w:t>60</w:t>
      </w:r>
      <w:r w:rsidRPr="00A10018">
        <w:t xml:space="preserve"> kalendárnych dní po doručení výzvy objednávateľ</w:t>
      </w:r>
      <w:r w:rsidR="009D1D2D" w:rsidRPr="00A10018">
        <w:t>ovi</w:t>
      </w:r>
      <w:r w:rsidRPr="00A10018">
        <w:t xml:space="preserve"> na zaplatenie dlžnej sumy podľa tejto zmluvy</w:t>
      </w:r>
      <w:r w:rsidR="0060157D" w:rsidRPr="00A10018">
        <w:t xml:space="preserve"> poštou</w:t>
      </w:r>
      <w:r w:rsidRPr="00A10018">
        <w:t>.</w:t>
      </w:r>
      <w:bookmarkEnd w:id="29"/>
    </w:p>
    <w:p w14:paraId="1576271D" w14:textId="77777777" w:rsidR="00CF68B5" w:rsidRPr="00A10018" w:rsidRDefault="00CF68B5" w:rsidP="00E14535">
      <w:pPr>
        <w:ind w:left="567" w:hanging="567"/>
        <w:jc w:val="both"/>
      </w:pPr>
    </w:p>
    <w:p w14:paraId="70C74C83" w14:textId="29DBF4EA" w:rsidR="00CF68B5" w:rsidRPr="00A10018" w:rsidRDefault="002E0768" w:rsidP="00E14535">
      <w:pPr>
        <w:pStyle w:val="Odsekzoznamu"/>
        <w:numPr>
          <w:ilvl w:val="1"/>
          <w:numId w:val="27"/>
        </w:numPr>
        <w:ind w:left="567" w:hanging="567"/>
        <w:jc w:val="both"/>
      </w:pPr>
      <w:r w:rsidRPr="00A10018">
        <w:t xml:space="preserve">Doručením odstúpenia od zmluvy druhej zmluvnej strane táto zmluva zanikne, pričom odstúpenie od zmluvy sa nedotýka nároku na náhradu škody, zmluvnej pokuty ani iných ustanovení ktoré vzhľadom na svoju povahu majú trvať aj po ukončení tejto zmluvy (zodpovednosť za vady odovzdaných častí diela a pod.). </w:t>
      </w:r>
    </w:p>
    <w:p w14:paraId="28CF3AA6" w14:textId="77777777" w:rsidR="00CF68B5" w:rsidRPr="00A10018" w:rsidRDefault="00CF68B5" w:rsidP="00E14535">
      <w:pPr>
        <w:ind w:left="567" w:hanging="567"/>
        <w:jc w:val="both"/>
      </w:pPr>
    </w:p>
    <w:p w14:paraId="3109ABED" w14:textId="7ECD6307" w:rsidR="00CF68B5" w:rsidRPr="00A10018" w:rsidRDefault="005D2F92" w:rsidP="00E14535">
      <w:pPr>
        <w:pStyle w:val="Odsekzoznamu"/>
        <w:numPr>
          <w:ilvl w:val="1"/>
          <w:numId w:val="27"/>
        </w:numPr>
        <w:ind w:left="567" w:hanging="567"/>
        <w:jc w:val="both"/>
      </w:pPr>
      <w:bookmarkStart w:id="30" w:name="_Ref41917624"/>
      <w:r w:rsidRPr="00A10018">
        <w:t xml:space="preserve">Ak vyššia moc (napr. vojna, občianske nepokoje, štrajk týkajúci sa celého stavebného sektora, </w:t>
      </w:r>
      <w:r w:rsidR="00AD3941" w:rsidRPr="00A10018">
        <w:t xml:space="preserve">a </w:t>
      </w:r>
      <w:r w:rsidRPr="00A10018">
        <w:t>pod.), ktorá bola oznámená druhej zmluvnej strane bráni realizácii podstatnej časti diela po nepretržitú dobu 30 kalendárnych dní, je objednávateľ oprávnený ukončiť túto zmluvu zaslaním písomného oznámenia o ukončení zhotoviteľovi.</w:t>
      </w:r>
      <w:bookmarkEnd w:id="30"/>
    </w:p>
    <w:p w14:paraId="672B6922" w14:textId="77777777" w:rsidR="00CF68B5" w:rsidRPr="00A10018" w:rsidRDefault="00CF68B5" w:rsidP="00E14535">
      <w:pPr>
        <w:pStyle w:val="Odsekzoznamu"/>
        <w:ind w:left="567" w:hanging="567"/>
        <w:jc w:val="both"/>
      </w:pPr>
    </w:p>
    <w:p w14:paraId="7FBABD7C" w14:textId="10246D57" w:rsidR="00CF68B5" w:rsidRPr="00A10018" w:rsidRDefault="007F3D77" w:rsidP="00A27283">
      <w:pPr>
        <w:pStyle w:val="Odsekzoznamu"/>
        <w:numPr>
          <w:ilvl w:val="1"/>
          <w:numId w:val="27"/>
        </w:numPr>
        <w:ind w:left="567" w:hanging="567"/>
        <w:jc w:val="both"/>
      </w:pPr>
      <w:bookmarkStart w:id="31" w:name="_Ref41917656"/>
      <w:r w:rsidRPr="00A10018">
        <w:t>Ak objednávateľ pri kontrole vykonávania diela zistí, že zhotoviteľ vykonáva dielo v rozpore so svojimi povinnosťami a nezjedná nápravu ani v primeranej lehote</w:t>
      </w:r>
      <w:r w:rsidR="00464B88" w:rsidRPr="00A10018">
        <w:t xml:space="preserve">, </w:t>
      </w:r>
      <w:proofErr w:type="spellStart"/>
      <w:r w:rsidR="00464B88" w:rsidRPr="00A10018">
        <w:t>t.j</w:t>
      </w:r>
      <w:proofErr w:type="spellEnd"/>
      <w:r w:rsidR="00464B88" w:rsidRPr="00A10018">
        <w:t>.</w:t>
      </w:r>
      <w:r w:rsidRPr="00A10018">
        <w:t xml:space="preserve"> </w:t>
      </w:r>
      <w:r w:rsidR="00D9088E" w:rsidRPr="00A10018">
        <w:t xml:space="preserve">7 pracovných dní </w:t>
      </w:r>
      <w:r w:rsidR="00464B88" w:rsidRPr="00A10018">
        <w:t xml:space="preserve">odo dňa upozornenia zhotoviteľa objednávateľom </w:t>
      </w:r>
      <w:r w:rsidRPr="00A10018">
        <w:t>a postup zhotoviteľa by viedol nepochybne k podstatnému porušeniu zmluvy, je objednávateľ oprávnený odstúpiť od zmluvy.</w:t>
      </w:r>
      <w:bookmarkEnd w:id="31"/>
    </w:p>
    <w:p w14:paraId="22794CB1" w14:textId="71FE915C" w:rsidR="00B225AE" w:rsidRPr="00A10018" w:rsidRDefault="00B225AE" w:rsidP="00E14535">
      <w:pPr>
        <w:pStyle w:val="Odsekzoznamu"/>
        <w:numPr>
          <w:ilvl w:val="1"/>
          <w:numId w:val="27"/>
        </w:numPr>
        <w:ind w:left="567" w:hanging="567"/>
        <w:jc w:val="both"/>
      </w:pPr>
      <w:r w:rsidRPr="00A10018">
        <w:lastRenderedPageBreak/>
        <w:t xml:space="preserve">Objednávateľ je oprávnený vypovedať zmluvu bez uvedenia dôvodu s jednomesačnou výpovednou lehotou, ktorá začína plynúť od prvého dňa mesiaca nasledujúceho po mesiaci, v ktorom </w:t>
      </w:r>
      <w:r w:rsidR="00E513EB" w:rsidRPr="00A10018">
        <w:t>b</w:t>
      </w:r>
      <w:r w:rsidRPr="00A10018">
        <w:t>ola výpoveď doručená zhotoviteľovi.</w:t>
      </w:r>
    </w:p>
    <w:p w14:paraId="227FE2F7" w14:textId="77777777" w:rsidR="00B225AE" w:rsidRPr="00A10018" w:rsidRDefault="00B225AE" w:rsidP="008E3701">
      <w:pPr>
        <w:pStyle w:val="Odsekzoznamu"/>
      </w:pPr>
    </w:p>
    <w:p w14:paraId="3A044571" w14:textId="2B5978BA" w:rsidR="00CF68B5" w:rsidRPr="00A10018" w:rsidRDefault="00867BB0" w:rsidP="00E14535">
      <w:pPr>
        <w:pStyle w:val="Odsekzoznamu"/>
        <w:numPr>
          <w:ilvl w:val="1"/>
          <w:numId w:val="27"/>
        </w:numPr>
        <w:ind w:left="567" w:hanging="567"/>
        <w:jc w:val="both"/>
      </w:pPr>
      <w:r w:rsidRPr="00A10018">
        <w:t xml:space="preserve">Aj po skončení zhotovovania </w:t>
      </w:r>
      <w:r w:rsidR="004B7806" w:rsidRPr="00A10018">
        <w:t>d</w:t>
      </w:r>
      <w:r w:rsidRPr="00A10018">
        <w:t xml:space="preserve">iela podľa </w:t>
      </w:r>
      <w:r w:rsidR="00A167B0" w:rsidRPr="00A10018">
        <w:t>tejto z</w:t>
      </w:r>
      <w:r w:rsidRPr="00A10018">
        <w:t xml:space="preserve">mluvy sa </w:t>
      </w:r>
      <w:r w:rsidR="00A167B0" w:rsidRPr="00A10018">
        <w:t>z</w:t>
      </w:r>
      <w:r w:rsidRPr="00A10018">
        <w:t xml:space="preserve">hotoviteľ zaväzuje poskytnúť </w:t>
      </w:r>
      <w:r w:rsidR="00A167B0" w:rsidRPr="00A10018">
        <w:t>o</w:t>
      </w:r>
      <w:r w:rsidRPr="00A10018">
        <w:t xml:space="preserve">bjednávateľovi </w:t>
      </w:r>
      <w:r w:rsidR="00A167B0" w:rsidRPr="00A10018">
        <w:t>potrebnú</w:t>
      </w:r>
      <w:r w:rsidRPr="00A10018">
        <w:t xml:space="preserve"> súčinnosť tak, aby </w:t>
      </w:r>
      <w:r w:rsidR="00A167B0" w:rsidRPr="00A10018">
        <w:t>o</w:t>
      </w:r>
      <w:r w:rsidRPr="00A10018">
        <w:t xml:space="preserve">bjednávateľovi nevznikli žiadne škody a ďalší priebeh zhotovovania </w:t>
      </w:r>
      <w:r w:rsidR="00A167B0" w:rsidRPr="00A10018">
        <w:t>d</w:t>
      </w:r>
      <w:r w:rsidRPr="00A10018">
        <w:t xml:space="preserve">iela nebol žiadnym spôsobom </w:t>
      </w:r>
      <w:r w:rsidR="00A167B0" w:rsidRPr="00A10018">
        <w:t xml:space="preserve">poznačený </w:t>
      </w:r>
      <w:r w:rsidRPr="00A10018">
        <w:t xml:space="preserve">alebo znemožnený. V opačnom prípade zodpovedá </w:t>
      </w:r>
      <w:r w:rsidR="00A167B0" w:rsidRPr="00A10018">
        <w:t>zhotoviteľ o</w:t>
      </w:r>
      <w:r w:rsidRPr="00A10018">
        <w:t xml:space="preserve">bjednávateľovi za </w:t>
      </w:r>
      <w:r w:rsidR="00A167B0" w:rsidRPr="00A10018">
        <w:t xml:space="preserve">vzniknutú </w:t>
      </w:r>
      <w:r w:rsidRPr="00A10018">
        <w:t>škodu.</w:t>
      </w:r>
    </w:p>
    <w:p w14:paraId="0BF28597" w14:textId="71FB97C4" w:rsidR="00F9028B" w:rsidRPr="00A10018" w:rsidRDefault="00F9028B">
      <w:pPr>
        <w:jc w:val="center"/>
        <w:rPr>
          <w:u w:val="single"/>
        </w:rPr>
      </w:pPr>
    </w:p>
    <w:p w14:paraId="4288F035" w14:textId="02B4411C" w:rsidR="005D2F92" w:rsidRPr="00A10018" w:rsidRDefault="00BF2565">
      <w:pPr>
        <w:autoSpaceDE w:val="0"/>
        <w:autoSpaceDN w:val="0"/>
        <w:adjustRightInd w:val="0"/>
        <w:jc w:val="center"/>
        <w:rPr>
          <w:b/>
          <w:bCs/>
        </w:rPr>
      </w:pPr>
      <w:r w:rsidRPr="00A10018">
        <w:rPr>
          <w:b/>
          <w:bCs/>
        </w:rPr>
        <w:t>Čl</w:t>
      </w:r>
      <w:r w:rsidR="00BF3B71" w:rsidRPr="00A10018">
        <w:rPr>
          <w:b/>
          <w:bCs/>
        </w:rPr>
        <w:t>ánok</w:t>
      </w:r>
      <w:r w:rsidRPr="00A10018">
        <w:rPr>
          <w:b/>
          <w:bCs/>
        </w:rPr>
        <w:t> XI</w:t>
      </w:r>
      <w:r w:rsidR="00CB0B33" w:rsidRPr="00A10018">
        <w:rPr>
          <w:b/>
          <w:bCs/>
        </w:rPr>
        <w:t>V</w:t>
      </w:r>
    </w:p>
    <w:p w14:paraId="1A73F494" w14:textId="77777777" w:rsidR="005D2F92" w:rsidRPr="00A10018" w:rsidRDefault="005D2F92">
      <w:pPr>
        <w:autoSpaceDE w:val="0"/>
        <w:autoSpaceDN w:val="0"/>
        <w:adjustRightInd w:val="0"/>
        <w:jc w:val="center"/>
        <w:rPr>
          <w:b/>
          <w:bCs/>
        </w:rPr>
      </w:pPr>
      <w:r w:rsidRPr="00A10018">
        <w:rPr>
          <w:b/>
          <w:bCs/>
        </w:rPr>
        <w:t>Úprava právnych vzťahov po ukončení zmluvy</w:t>
      </w:r>
    </w:p>
    <w:p w14:paraId="6D7A84A4" w14:textId="77777777" w:rsidR="005D2F92" w:rsidRPr="00A10018" w:rsidRDefault="005D2F92">
      <w:pPr>
        <w:autoSpaceDE w:val="0"/>
        <w:autoSpaceDN w:val="0"/>
        <w:adjustRightInd w:val="0"/>
        <w:jc w:val="center"/>
      </w:pPr>
    </w:p>
    <w:p w14:paraId="103F6E3C" w14:textId="261B3CDA" w:rsidR="00CF68B5" w:rsidRPr="00A10018" w:rsidRDefault="005D2F92" w:rsidP="00E14535">
      <w:pPr>
        <w:pStyle w:val="Odsekzoznamu"/>
        <w:numPr>
          <w:ilvl w:val="1"/>
          <w:numId w:val="28"/>
        </w:numPr>
        <w:tabs>
          <w:tab w:val="left" w:pos="2127"/>
        </w:tabs>
        <w:ind w:left="567" w:hanging="567"/>
        <w:jc w:val="both"/>
      </w:pPr>
      <w:r w:rsidRPr="00A10018">
        <w:t xml:space="preserve">V prípade ukončenia zmluvy </w:t>
      </w:r>
      <w:r w:rsidR="003C06EA" w:rsidRPr="00A10018">
        <w:t xml:space="preserve">podľa Článku XIII tejto zmluvy </w:t>
      </w:r>
      <w:r w:rsidRPr="00A10018">
        <w:t>sa vyrovnanie záväzkov medzi zmluvnými stranami vykoná tak, že zmluvné strany v spolupráci so stavebno-technickým dozorom určia celkovú sumu, n</w:t>
      </w:r>
      <w:r w:rsidR="00BF2565" w:rsidRPr="00A10018">
        <w:t>a ktorú by mala byť podľa zatiaľ zhotoveného diela</w:t>
      </w:r>
      <w:r w:rsidRPr="00A10018">
        <w:t xml:space="preserve"> vystavená faktúra ku dňu účinnosti ukončenia, ako keby neprišlo k ukončeniu; takto určenú sumu zaplatí objednávateľ zhotoviteľovi, pričom sa zohľadnia platby, ktoré už boli vykonané.</w:t>
      </w:r>
      <w:r w:rsidR="00D9088E" w:rsidRPr="00A10018">
        <w:t xml:space="preserve"> Zmluvné strany prihliadnu na rozpracovanosť diela a na to, aby išlo o ucelené a dokončené čast</w:t>
      </w:r>
      <w:r w:rsidR="00436B5E" w:rsidRPr="00A10018">
        <w:t>i</w:t>
      </w:r>
      <w:r w:rsidR="00D9088E" w:rsidRPr="00A10018">
        <w:t xml:space="preserve"> diela</w:t>
      </w:r>
      <w:r w:rsidR="00436B5E" w:rsidRPr="00A10018">
        <w:t>,</w:t>
      </w:r>
      <w:r w:rsidR="00D9088E" w:rsidRPr="00A10018">
        <w:t xml:space="preserve"> ktoré budú upotrebiteľné a použiteľné </w:t>
      </w:r>
      <w:r w:rsidR="00EB7A8A" w:rsidRPr="00A10018">
        <w:t>zo strany</w:t>
      </w:r>
      <w:r w:rsidR="00D9088E" w:rsidRPr="00A10018">
        <w:t xml:space="preserve"> objednávateľa.</w:t>
      </w:r>
    </w:p>
    <w:p w14:paraId="6C74A193" w14:textId="77777777" w:rsidR="00CF68B5" w:rsidRPr="00A10018" w:rsidRDefault="00CF68B5" w:rsidP="00E14535">
      <w:pPr>
        <w:tabs>
          <w:tab w:val="left" w:pos="2127"/>
        </w:tabs>
        <w:ind w:left="567" w:hanging="567"/>
        <w:jc w:val="both"/>
      </w:pPr>
    </w:p>
    <w:p w14:paraId="516783EE" w14:textId="2527235C" w:rsidR="00CF68B5" w:rsidRPr="00A10018" w:rsidRDefault="005D2F92" w:rsidP="00E14535">
      <w:pPr>
        <w:pStyle w:val="Odsekzoznamu"/>
        <w:numPr>
          <w:ilvl w:val="1"/>
          <w:numId w:val="28"/>
        </w:numPr>
        <w:tabs>
          <w:tab w:val="left" w:pos="2127"/>
        </w:tabs>
        <w:ind w:left="567" w:hanging="567"/>
        <w:jc w:val="both"/>
      </w:pPr>
      <w:r w:rsidRPr="00A10018">
        <w:t>V prípade ukončenia tejto zmluvy zanikajú všetky práva a povinnosti zmluvných strán z tejto zmluvy s výnimkou nasledovného:</w:t>
      </w:r>
    </w:p>
    <w:p w14:paraId="0B3D214C" w14:textId="77777777" w:rsidR="00CF68B5" w:rsidRPr="00A10018" w:rsidRDefault="00CF68B5" w:rsidP="00E14535">
      <w:pPr>
        <w:tabs>
          <w:tab w:val="left" w:pos="2127"/>
        </w:tabs>
        <w:ind w:left="567" w:hanging="567"/>
        <w:jc w:val="both"/>
      </w:pPr>
    </w:p>
    <w:p w14:paraId="4333204C" w14:textId="73E1807E" w:rsidR="00CF68B5" w:rsidRPr="00A10018" w:rsidRDefault="005D2F92" w:rsidP="00E14535">
      <w:pPr>
        <w:pStyle w:val="Odsekzoznamu"/>
        <w:numPr>
          <w:ilvl w:val="0"/>
          <w:numId w:val="22"/>
        </w:numPr>
        <w:tabs>
          <w:tab w:val="left" w:pos="2127"/>
        </w:tabs>
        <w:ind w:left="1134" w:hanging="567"/>
        <w:jc w:val="both"/>
      </w:pPr>
      <w:r w:rsidRPr="00A10018">
        <w:t xml:space="preserve">zhotoviteľ je </w:t>
      </w:r>
      <w:r w:rsidR="00924E12" w:rsidRPr="00A10018">
        <w:t xml:space="preserve">v prípade ukončenia zmluvy podľa bodu 13.1 písm. b), c), d) </w:t>
      </w:r>
      <w:r w:rsidRPr="00A10018">
        <w:t xml:space="preserve">bez zbytočného odkladu </w:t>
      </w:r>
      <w:r w:rsidR="00B85E16" w:rsidRPr="00A10018">
        <w:t xml:space="preserve">najneskôr do 3 pracovných dní </w:t>
      </w:r>
      <w:r w:rsidR="003C06EA" w:rsidRPr="00A10018">
        <w:t xml:space="preserve">odo dňa ukončenia zmluvy odstúpením </w:t>
      </w:r>
      <w:r w:rsidR="00924E12" w:rsidRPr="00A10018">
        <w:t xml:space="preserve">objednávateľa </w:t>
      </w:r>
      <w:r w:rsidRPr="00A10018">
        <w:t>povinný odovzdať objednávateľovi dielo</w:t>
      </w:r>
      <w:r w:rsidR="00C1450D" w:rsidRPr="00A10018">
        <w:t>, ktorého vlastníkom sa stane objedná</w:t>
      </w:r>
      <w:r w:rsidR="008C47BC" w:rsidRPr="00A10018">
        <w:t>vateľ,</w:t>
      </w:r>
      <w:r w:rsidRPr="00A10018">
        <w:t xml:space="preserve"> a všetky dokumenty a veci potrebné na dokončenie diela, ktoré vyhotovil alebo prevzal zhotoviteľ v súlade s touto zmluvou;</w:t>
      </w:r>
    </w:p>
    <w:p w14:paraId="09B9EDE2" w14:textId="77777777" w:rsidR="00924E12" w:rsidRPr="00A10018" w:rsidRDefault="00924E12" w:rsidP="008E3701">
      <w:pPr>
        <w:pStyle w:val="Odsekzoznamu"/>
        <w:tabs>
          <w:tab w:val="left" w:pos="2127"/>
        </w:tabs>
        <w:ind w:left="1134"/>
        <w:jc w:val="both"/>
      </w:pPr>
    </w:p>
    <w:p w14:paraId="1F8C6AFC" w14:textId="025A3599" w:rsidR="00924E12" w:rsidRPr="00A10018" w:rsidRDefault="00924E12" w:rsidP="00E14535">
      <w:pPr>
        <w:pStyle w:val="Odsekzoznamu"/>
        <w:numPr>
          <w:ilvl w:val="0"/>
          <w:numId w:val="22"/>
        </w:numPr>
        <w:tabs>
          <w:tab w:val="left" w:pos="2127"/>
        </w:tabs>
        <w:ind w:left="1134" w:hanging="567"/>
        <w:jc w:val="both"/>
      </w:pPr>
      <w:r w:rsidRPr="00A10018">
        <w:t>zhotoviteľ je v prípade ukončenia zmluvy podľa bodu 13.1 písm. a), e) ku dňu ukončenia zmluvy povinný odovzdať objednávateľovi dielo</w:t>
      </w:r>
      <w:r w:rsidR="00AC5502" w:rsidRPr="00A10018">
        <w:t>, ktorého vlastníkom sa stane objednávateľ</w:t>
      </w:r>
      <w:r w:rsidRPr="00A10018">
        <w:t xml:space="preserve"> a všetky dokumenty a veci potrebné na dokončenie diela, ktoré vyhotovil alebo prevzal zhotoviteľ v súlade s touto zmluvou</w:t>
      </w:r>
    </w:p>
    <w:p w14:paraId="5C3D6919" w14:textId="77777777" w:rsidR="00D9088E" w:rsidRPr="00A10018" w:rsidRDefault="00D9088E" w:rsidP="00D9088E">
      <w:pPr>
        <w:tabs>
          <w:tab w:val="left" w:pos="2127"/>
        </w:tabs>
        <w:ind w:left="1134" w:hanging="567"/>
        <w:jc w:val="both"/>
      </w:pPr>
    </w:p>
    <w:p w14:paraId="3AF5C3EA" w14:textId="77777777" w:rsidR="00D9088E" w:rsidRPr="00A10018" w:rsidRDefault="00D9088E" w:rsidP="00D9088E">
      <w:pPr>
        <w:pStyle w:val="Odsekzoznamu"/>
        <w:numPr>
          <w:ilvl w:val="0"/>
          <w:numId w:val="22"/>
        </w:numPr>
        <w:tabs>
          <w:tab w:val="left" w:pos="2127"/>
        </w:tabs>
        <w:ind w:left="1134" w:hanging="567"/>
        <w:jc w:val="both"/>
      </w:pPr>
      <w:r w:rsidRPr="00A10018">
        <w:t>ukončením tejto zmluvy ostávajú nedotknuté:</w:t>
      </w:r>
    </w:p>
    <w:p w14:paraId="3D96E115" w14:textId="77777777" w:rsidR="00CF68B5" w:rsidRPr="00A10018" w:rsidRDefault="00CF68B5" w:rsidP="00D9088E">
      <w:pPr>
        <w:pStyle w:val="Odsekzoznamu"/>
        <w:tabs>
          <w:tab w:val="left" w:pos="2127"/>
        </w:tabs>
        <w:ind w:left="567" w:hanging="567"/>
        <w:jc w:val="both"/>
      </w:pPr>
    </w:p>
    <w:p w14:paraId="6045AFE1" w14:textId="77777777" w:rsidR="00CF68B5" w:rsidRPr="00A10018" w:rsidRDefault="005D2F92" w:rsidP="00E14535">
      <w:pPr>
        <w:pStyle w:val="Odsekzoznamu"/>
        <w:numPr>
          <w:ilvl w:val="0"/>
          <w:numId w:val="23"/>
        </w:numPr>
        <w:tabs>
          <w:tab w:val="left" w:pos="2127"/>
        </w:tabs>
        <w:ind w:left="1701" w:hanging="567"/>
        <w:jc w:val="both"/>
      </w:pPr>
      <w:r w:rsidRPr="00A10018">
        <w:t>nároky zmluvných strán na zaplatenie zmluvných pokút</w:t>
      </w:r>
      <w:r w:rsidR="00897FD8" w:rsidRPr="00A10018">
        <w:t xml:space="preserve">, </w:t>
      </w:r>
      <w:r w:rsidR="009D1D2D" w:rsidRPr="00A10018">
        <w:t>úrokov z</w:t>
      </w:r>
      <w:r w:rsidR="00897FD8" w:rsidRPr="00A10018">
        <w:t> </w:t>
      </w:r>
      <w:r w:rsidR="009D1D2D" w:rsidRPr="00A10018">
        <w:t>omeškania</w:t>
      </w:r>
      <w:r w:rsidR="00897FD8" w:rsidRPr="00A10018">
        <w:t xml:space="preserve"> a náhrady škody</w:t>
      </w:r>
      <w:r w:rsidRPr="00A10018">
        <w:t>;</w:t>
      </w:r>
    </w:p>
    <w:p w14:paraId="6C792EFD" w14:textId="77777777" w:rsidR="00CF68B5" w:rsidRPr="00A10018" w:rsidRDefault="005D2F92" w:rsidP="00E14535">
      <w:pPr>
        <w:pStyle w:val="Odsekzoznamu"/>
        <w:numPr>
          <w:ilvl w:val="0"/>
          <w:numId w:val="23"/>
        </w:numPr>
        <w:tabs>
          <w:tab w:val="left" w:pos="2127"/>
        </w:tabs>
        <w:ind w:left="1701" w:hanging="567"/>
        <w:jc w:val="both"/>
      </w:pPr>
      <w:r w:rsidRPr="00A10018">
        <w:t>nároky na náhradu škody a všetkých primerane vynaložených nákladov spôsobených zmluvnej strane okolnosťou, ktorá bola dôvodom ukončenia tejto zmluvy;</w:t>
      </w:r>
    </w:p>
    <w:p w14:paraId="000CA177" w14:textId="517F7DAE" w:rsidR="00CF68B5" w:rsidRPr="00A10018" w:rsidRDefault="00D9088E" w:rsidP="00E14535">
      <w:pPr>
        <w:pStyle w:val="Odsekzoznamu"/>
        <w:numPr>
          <w:ilvl w:val="0"/>
          <w:numId w:val="23"/>
        </w:numPr>
        <w:tabs>
          <w:tab w:val="left" w:pos="2127"/>
        </w:tabs>
        <w:ind w:left="1701" w:hanging="567"/>
        <w:jc w:val="both"/>
      </w:pPr>
      <w:r w:rsidRPr="00A10018">
        <w:t xml:space="preserve">práva zo  zodpovednosti za vady a zo </w:t>
      </w:r>
      <w:r w:rsidR="005D2F92" w:rsidRPr="00A10018">
        <w:t>záruk</w:t>
      </w:r>
      <w:r w:rsidRPr="00A10018">
        <w:t>y</w:t>
      </w:r>
      <w:r w:rsidR="005D2F92" w:rsidRPr="00A10018">
        <w:t xml:space="preserve"> na dokončené časti diela</w:t>
      </w:r>
      <w:r w:rsidR="00C64110" w:rsidRPr="00A10018">
        <w:t>;</w:t>
      </w:r>
    </w:p>
    <w:p w14:paraId="1F3E9CD6" w14:textId="7DFA2B6B" w:rsidR="00D9088E" w:rsidRPr="00A10018" w:rsidRDefault="00C64110" w:rsidP="00D9088E">
      <w:pPr>
        <w:pStyle w:val="Odsekzoznamu"/>
        <w:numPr>
          <w:ilvl w:val="0"/>
          <w:numId w:val="23"/>
        </w:numPr>
        <w:tabs>
          <w:tab w:val="left" w:pos="2127"/>
        </w:tabs>
        <w:ind w:left="1701" w:hanging="567"/>
        <w:jc w:val="both"/>
      </w:pPr>
      <w:r w:rsidRPr="00A10018">
        <w:t>licencia na dokončené časti diela podľa Čl</w:t>
      </w:r>
      <w:r w:rsidR="00436B5E" w:rsidRPr="00A10018">
        <w:t>ánku</w:t>
      </w:r>
      <w:r w:rsidRPr="00A10018">
        <w:t xml:space="preserve"> IX</w:t>
      </w:r>
      <w:r w:rsidR="00436B5E" w:rsidRPr="00A10018">
        <w:t xml:space="preserve"> tejto zmluvy</w:t>
      </w:r>
      <w:r w:rsidR="005D2F92" w:rsidRPr="00A10018">
        <w:t>.</w:t>
      </w:r>
    </w:p>
    <w:p w14:paraId="42C17E7A" w14:textId="77777777" w:rsidR="00D9088E" w:rsidRPr="00A10018" w:rsidRDefault="00D9088E" w:rsidP="00D9088E">
      <w:pPr>
        <w:tabs>
          <w:tab w:val="left" w:pos="2127"/>
        </w:tabs>
        <w:ind w:left="1134" w:hanging="567"/>
        <w:jc w:val="both"/>
      </w:pPr>
    </w:p>
    <w:p w14:paraId="7920B014" w14:textId="1210DEE2" w:rsidR="00D9088E" w:rsidRPr="00A10018" w:rsidRDefault="00D9088E" w:rsidP="00D9088E">
      <w:pPr>
        <w:pStyle w:val="Odsekzoznamu"/>
        <w:numPr>
          <w:ilvl w:val="0"/>
          <w:numId w:val="22"/>
        </w:numPr>
        <w:tabs>
          <w:tab w:val="left" w:pos="2127"/>
        </w:tabs>
        <w:ind w:left="1134" w:hanging="567"/>
        <w:jc w:val="both"/>
      </w:pPr>
      <w:r w:rsidRPr="00A10018">
        <w:t>prípadné iné ustanovenia, ktoré vzhľadom na svoju povahu majú trvať aj po ukončení tejto zmluvy.</w:t>
      </w:r>
    </w:p>
    <w:p w14:paraId="470035AF" w14:textId="2F4812B1" w:rsidR="00D9088E" w:rsidRPr="00A10018" w:rsidRDefault="00D9088E" w:rsidP="00D9088E">
      <w:pPr>
        <w:tabs>
          <w:tab w:val="left" w:pos="2127"/>
        </w:tabs>
        <w:ind w:left="567" w:hanging="567"/>
        <w:jc w:val="both"/>
      </w:pPr>
    </w:p>
    <w:p w14:paraId="0F9DA580" w14:textId="7E46A779" w:rsidR="00C82F1A" w:rsidRPr="00A10018" w:rsidRDefault="00C82F1A" w:rsidP="00DC745D">
      <w:pPr>
        <w:pStyle w:val="Odsekzoznamu"/>
        <w:numPr>
          <w:ilvl w:val="1"/>
          <w:numId w:val="28"/>
        </w:numPr>
        <w:ind w:left="567" w:hanging="567"/>
        <w:jc w:val="both"/>
      </w:pPr>
      <w:r w:rsidRPr="00A10018">
        <w:t xml:space="preserve">V prípade ukončenia zmluvy podľa Článku XIII tejto zmluvy je zhotoviteľ povinný odovzdať nedokončené dielo spolu so všetkými dokladmi a listinami, ktoré mu objednávateľ poskytol. Zároveň je zhotoviteľ povinný odovzdať objednávateľovi aj tie doklady a listiny, ktoré sa týkajú vykonaných častí diela a vykonanej projektovej dokumentácie ku dňu </w:t>
      </w:r>
      <w:r w:rsidRPr="00A10018">
        <w:lastRenderedPageBreak/>
        <w:t xml:space="preserve">ukončenia zmluvy. Pokiaľ je predmetom odovzdania projektová dokumentácia, zhotoviteľ udeľuje objednávateľovi súhlas na jej používanie podľa Článku IX tejto zmluvy bez obmedzenia. </w:t>
      </w:r>
    </w:p>
    <w:p w14:paraId="7B01D036" w14:textId="77777777" w:rsidR="00C82F1A" w:rsidRPr="00A10018" w:rsidRDefault="00C82F1A" w:rsidP="00D9088E">
      <w:pPr>
        <w:tabs>
          <w:tab w:val="left" w:pos="2127"/>
        </w:tabs>
        <w:ind w:left="567" w:hanging="567"/>
        <w:jc w:val="both"/>
      </w:pPr>
    </w:p>
    <w:p w14:paraId="6E1862CC" w14:textId="1A2592FE" w:rsidR="00D9088E" w:rsidRPr="00A10018" w:rsidRDefault="00D9088E" w:rsidP="00D9088E">
      <w:pPr>
        <w:pStyle w:val="Odsekzoznamu"/>
        <w:numPr>
          <w:ilvl w:val="1"/>
          <w:numId w:val="28"/>
        </w:numPr>
        <w:tabs>
          <w:tab w:val="left" w:pos="2127"/>
        </w:tabs>
        <w:ind w:left="567" w:hanging="567"/>
        <w:jc w:val="both"/>
      </w:pPr>
      <w:r w:rsidRPr="00A10018">
        <w:t xml:space="preserve">V prípade ukončenia zmluvy </w:t>
      </w:r>
      <w:r w:rsidR="00924E12" w:rsidRPr="00A10018">
        <w:t xml:space="preserve">podľa Článku XIII tejto zmluvy </w:t>
      </w:r>
      <w:r w:rsidRPr="00A10018">
        <w:t>nebude</w:t>
      </w:r>
      <w:r w:rsidR="000A6C29" w:rsidRPr="00A10018">
        <w:t xml:space="preserve"> zhotoviteľ </w:t>
      </w:r>
      <w:r w:rsidRPr="00A10018">
        <w:t>žiadať o umožnenie autorského dohľadu nad budúcou realizáciou stavby a takýto autorský dohľad vykonávať nebude</w:t>
      </w:r>
      <w:r w:rsidR="00EB7A8A" w:rsidRPr="00A10018">
        <w:t xml:space="preserve">, pričom </w:t>
      </w:r>
      <w:r w:rsidR="00436B5E" w:rsidRPr="00A10018">
        <w:t>o</w:t>
      </w:r>
      <w:r w:rsidR="000A6C29" w:rsidRPr="00A10018">
        <w:t>bjednávateľ bude oprávnený vykonávať na stavbe akékoľvek zmeny a budúce zásahy bez ohľadu na skutočnosť, či tieto zmeny alebo zásahy budú mať vplyv na hodnotu architektonického diela</w:t>
      </w:r>
      <w:r w:rsidR="00436B5E" w:rsidRPr="00A10018">
        <w:t>,</w:t>
      </w:r>
      <w:r w:rsidR="000A6C29" w:rsidRPr="00A10018">
        <w:t xml:space="preserve"> s čím zhotoviteľ výslovne súhlasí.</w:t>
      </w:r>
    </w:p>
    <w:p w14:paraId="3FC8034A" w14:textId="77777777" w:rsidR="00CB0B33" w:rsidRPr="00A10018" w:rsidRDefault="00CB0B33">
      <w:pPr>
        <w:pStyle w:val="Odsekzoznamu"/>
        <w:tabs>
          <w:tab w:val="left" w:pos="284"/>
        </w:tabs>
        <w:ind w:left="0"/>
        <w:contextualSpacing w:val="0"/>
        <w:jc w:val="center"/>
        <w:rPr>
          <w:b/>
          <w:bCs/>
          <w:strike/>
        </w:rPr>
      </w:pPr>
    </w:p>
    <w:p w14:paraId="77330FF6" w14:textId="2E84CE5A" w:rsidR="00CB0B33" w:rsidRPr="00A10018" w:rsidRDefault="00CB0B33">
      <w:pPr>
        <w:autoSpaceDE w:val="0"/>
        <w:autoSpaceDN w:val="0"/>
        <w:adjustRightInd w:val="0"/>
        <w:jc w:val="center"/>
        <w:rPr>
          <w:b/>
          <w:bCs/>
        </w:rPr>
      </w:pPr>
      <w:bookmarkStart w:id="32" w:name="_Hlk524605107"/>
      <w:r w:rsidRPr="00A10018">
        <w:rPr>
          <w:b/>
          <w:bCs/>
        </w:rPr>
        <w:t>Čl</w:t>
      </w:r>
      <w:r w:rsidR="00BF3B71" w:rsidRPr="00A10018">
        <w:rPr>
          <w:b/>
          <w:bCs/>
        </w:rPr>
        <w:t>ánok</w:t>
      </w:r>
      <w:r w:rsidRPr="00A10018">
        <w:rPr>
          <w:b/>
          <w:bCs/>
        </w:rPr>
        <w:t> XV</w:t>
      </w:r>
    </w:p>
    <w:p w14:paraId="7CF847A6" w14:textId="77777777" w:rsidR="00CB0B33" w:rsidRPr="00A10018" w:rsidRDefault="00CB0B33">
      <w:pPr>
        <w:autoSpaceDE w:val="0"/>
        <w:autoSpaceDN w:val="0"/>
        <w:adjustRightInd w:val="0"/>
        <w:jc w:val="center"/>
        <w:rPr>
          <w:b/>
          <w:bCs/>
        </w:rPr>
      </w:pPr>
      <w:r w:rsidRPr="00A10018">
        <w:rPr>
          <w:b/>
          <w:bCs/>
        </w:rPr>
        <w:t>Doručovanie a poverené osoby</w:t>
      </w:r>
    </w:p>
    <w:p w14:paraId="5BE1B219" w14:textId="77777777" w:rsidR="00CB0B33" w:rsidRPr="00A10018" w:rsidRDefault="00CB0B33">
      <w:pPr>
        <w:autoSpaceDE w:val="0"/>
        <w:autoSpaceDN w:val="0"/>
        <w:adjustRightInd w:val="0"/>
        <w:jc w:val="center"/>
      </w:pPr>
    </w:p>
    <w:p w14:paraId="7C7A6097" w14:textId="77777777" w:rsidR="00CF68B5" w:rsidRPr="00A10018" w:rsidRDefault="00CB0B33" w:rsidP="00E14535">
      <w:pPr>
        <w:pStyle w:val="Odsekzoznamu"/>
        <w:numPr>
          <w:ilvl w:val="1"/>
          <w:numId w:val="30"/>
        </w:numPr>
        <w:ind w:left="567" w:hanging="567"/>
        <w:jc w:val="both"/>
      </w:pPr>
      <w:r w:rsidRPr="00A10018">
        <w:t xml:space="preserve">Pokiaľ v zmluve nie je výslovne uvedené inak, všetky </w:t>
      </w:r>
      <w:bookmarkStart w:id="33" w:name="_Hlk40687842"/>
      <w:r w:rsidRPr="00A10018">
        <w:t>oznámenia alebo listiny</w:t>
      </w:r>
      <w:bookmarkEnd w:id="33"/>
      <w:r w:rsidRPr="00A10018">
        <w:t xml:space="preserve"> zmluvných strán v súvislosti s touto zmluvou budú doručované druhej zmluvnej strane v písomnej forme a to buď poštou alebo elektronicky.</w:t>
      </w:r>
    </w:p>
    <w:p w14:paraId="7DD87631" w14:textId="77777777" w:rsidR="00CB0B33" w:rsidRPr="00A10018" w:rsidRDefault="00CB0B33">
      <w:pPr>
        <w:pStyle w:val="Odsekzoznamu"/>
        <w:ind w:left="567" w:hanging="567"/>
        <w:contextualSpacing w:val="0"/>
        <w:jc w:val="both"/>
      </w:pPr>
    </w:p>
    <w:p w14:paraId="743B2105" w14:textId="568F4366" w:rsidR="00CF68B5" w:rsidRPr="00A10018" w:rsidRDefault="00CB0B33" w:rsidP="00E14535">
      <w:pPr>
        <w:pStyle w:val="Odsekzoznamu"/>
        <w:numPr>
          <w:ilvl w:val="1"/>
          <w:numId w:val="30"/>
        </w:numPr>
        <w:ind w:left="567" w:hanging="567"/>
        <w:jc w:val="both"/>
      </w:pPr>
      <w:r w:rsidRPr="00A10018">
        <w:t>Pri doručovaní poštou je odosielajúca zmluvná strana povinná odoslať zásielku na adresu sídla prijímajúcej zmluvnej strany ako doporučený list. Zásielka sa považuje za doručenú v deň vyznačený na doručenke. V prípade vrátenia nedoručenej alebo odopretej zásielky, riadne odoslanej podľa prvej vety</w:t>
      </w:r>
      <w:r w:rsidR="00A65238" w:rsidRPr="00A10018">
        <w:t xml:space="preserve"> druhej zmluvnej strane</w:t>
      </w:r>
      <w:r w:rsidRPr="00A10018">
        <w:t xml:space="preserve">, sa zásielka považuje za doručenú na </w:t>
      </w:r>
      <w:r w:rsidR="00A65238" w:rsidRPr="00A10018">
        <w:t xml:space="preserve">piaty </w:t>
      </w:r>
      <w:r w:rsidRPr="00A10018">
        <w:t xml:space="preserve">deň </w:t>
      </w:r>
      <w:r w:rsidR="00A65238" w:rsidRPr="00A10018">
        <w:t>preukázateľného odoslania zásielky</w:t>
      </w:r>
      <w:r w:rsidRPr="00A10018">
        <w:t xml:space="preserve"> </w:t>
      </w:r>
      <w:r w:rsidR="00A65238" w:rsidRPr="00A10018">
        <w:t xml:space="preserve">druhej zmluvnej strane </w:t>
      </w:r>
      <w:r w:rsidRPr="00A10018">
        <w:t>a to aj v prípade, že sa adresát o jej obsahu nedozvedel.</w:t>
      </w:r>
    </w:p>
    <w:p w14:paraId="1B6EBA53" w14:textId="77777777" w:rsidR="00CB0B33" w:rsidRPr="00A10018" w:rsidRDefault="00CB0B33">
      <w:pPr>
        <w:ind w:left="567" w:hanging="567"/>
        <w:jc w:val="both"/>
      </w:pPr>
    </w:p>
    <w:p w14:paraId="01EEBF39" w14:textId="18D2FF6B" w:rsidR="00CB0B33" w:rsidRPr="00A10018" w:rsidRDefault="00CB0B33">
      <w:pPr>
        <w:pStyle w:val="Odsekzoznamu"/>
        <w:numPr>
          <w:ilvl w:val="1"/>
          <w:numId w:val="30"/>
        </w:numPr>
        <w:ind w:left="567" w:hanging="567"/>
        <w:jc w:val="both"/>
      </w:pPr>
      <w:r w:rsidRPr="00A10018">
        <w:t>Pri doručovaní elektronicky je odosielajúca zmluvná strana povinná odoslať oznámenie alebo listiny</w:t>
      </w:r>
      <w:r w:rsidRPr="00A10018" w:rsidDel="00651D4A">
        <w:t xml:space="preserve"> </w:t>
      </w:r>
      <w:r w:rsidRPr="00A10018">
        <w:t>elektronickou poštou na adresu elektronickej pošty určenej osoby</w:t>
      </w:r>
      <w:r w:rsidR="00167ADC" w:rsidRPr="00A10018">
        <w:t xml:space="preserve"> podľa bodu </w:t>
      </w:r>
      <w:r w:rsidR="00867BB0" w:rsidRPr="00A27283">
        <w:fldChar w:fldCharType="begin"/>
      </w:r>
      <w:r w:rsidR="0047681B" w:rsidRPr="00A10018">
        <w:instrText xml:space="preserve"> REF _Ref41917719 \r \h </w:instrText>
      </w:r>
      <w:r w:rsidR="00B21069" w:rsidRPr="00A10018">
        <w:instrText xml:space="preserve"> \* MERGEFORMAT </w:instrText>
      </w:r>
      <w:r w:rsidR="00867BB0" w:rsidRPr="00A27283">
        <w:fldChar w:fldCharType="separate"/>
      </w:r>
      <w:r w:rsidR="00924A6B" w:rsidRPr="00A10018">
        <w:t>15.4</w:t>
      </w:r>
      <w:r w:rsidR="00867BB0" w:rsidRPr="00A27283">
        <w:fldChar w:fldCharType="end"/>
      </w:r>
      <w:r w:rsidR="00867BB0" w:rsidRPr="00A10018">
        <w:t xml:space="preserve"> a </w:t>
      </w:r>
      <w:r w:rsidR="00867BB0" w:rsidRPr="00A27283">
        <w:fldChar w:fldCharType="begin"/>
      </w:r>
      <w:r w:rsidR="0047681B" w:rsidRPr="00A10018">
        <w:instrText xml:space="preserve"> REF _Ref41917734 \r \h </w:instrText>
      </w:r>
      <w:r w:rsidR="00B21069" w:rsidRPr="00A10018">
        <w:instrText xml:space="preserve"> \* MERGEFORMAT </w:instrText>
      </w:r>
      <w:r w:rsidR="00867BB0" w:rsidRPr="00A27283">
        <w:fldChar w:fldCharType="separate"/>
      </w:r>
      <w:r w:rsidR="00924A6B" w:rsidRPr="00A10018">
        <w:t>15.5</w:t>
      </w:r>
      <w:r w:rsidR="00867BB0" w:rsidRPr="00A27283">
        <w:fldChar w:fldCharType="end"/>
      </w:r>
      <w:r w:rsidR="00333E3C" w:rsidRPr="00A10018">
        <w:t xml:space="preserve"> a zároveň vždy v</w:t>
      </w:r>
      <w:r w:rsidR="00A65238" w:rsidRPr="00A10018">
        <w:t> </w:t>
      </w:r>
      <w:r w:rsidR="00333E3C" w:rsidRPr="00A10018">
        <w:t>kópii</w:t>
      </w:r>
      <w:r w:rsidR="00A65238" w:rsidRPr="00A10018">
        <w:t>,</w:t>
      </w:r>
      <w:r w:rsidR="00333E3C" w:rsidRPr="00A10018">
        <w:t xml:space="preserve"> v prípade doručovania odosielateľovi na adresu elektronickej pošty </w:t>
      </w:r>
      <w:hyperlink r:id="rId8" w:history="1">
        <w:r w:rsidR="00F611CD" w:rsidRPr="00A10018">
          <w:rPr>
            <w:rStyle w:val="Hypertextovprepojenie"/>
          </w:rPr>
          <w:t>kristina.komendova@bratislava.sk</w:t>
        </w:r>
      </w:hyperlink>
      <w:r w:rsidR="00F611CD" w:rsidRPr="00A10018">
        <w:t xml:space="preserve"> </w:t>
      </w:r>
      <w:r w:rsidR="00333E3C" w:rsidRPr="00A10018">
        <w:t>v prípade doručovania zhotoviteľovi na adresu elektronickej pošty</w:t>
      </w:r>
      <w:r w:rsidR="000A6C29" w:rsidRPr="00A10018">
        <w:t xml:space="preserve"> [•].</w:t>
      </w:r>
    </w:p>
    <w:p w14:paraId="3F2AA29B" w14:textId="52616E75" w:rsidR="00CB0B33" w:rsidRPr="00A10018" w:rsidRDefault="000A6C29" w:rsidP="000A6C29">
      <w:pPr>
        <w:tabs>
          <w:tab w:val="left" w:pos="5495"/>
        </w:tabs>
        <w:ind w:left="567" w:hanging="567"/>
        <w:jc w:val="both"/>
      </w:pPr>
      <w:r w:rsidRPr="00A10018">
        <w:tab/>
      </w:r>
      <w:r w:rsidRPr="00A10018">
        <w:tab/>
      </w:r>
    </w:p>
    <w:p w14:paraId="61ACF74A" w14:textId="77777777" w:rsidR="00CB0B33" w:rsidRPr="00A10018" w:rsidRDefault="00CB0B33">
      <w:pPr>
        <w:pStyle w:val="Odsekzoznamu"/>
        <w:numPr>
          <w:ilvl w:val="1"/>
          <w:numId w:val="30"/>
        </w:numPr>
        <w:ind w:left="567" w:hanging="567"/>
        <w:jc w:val="both"/>
      </w:pPr>
      <w:bookmarkStart w:id="34" w:name="_Ref41917719"/>
      <w:r w:rsidRPr="00A10018">
        <w:t>Pokiaľ v zmluve nie je výslovne stanovené inak, všetky oznámenia alebo listiny zmluvných strán v súvislosti s touto zmluvou budú doručované nasledujúcim osobám na nasledujúce adresy:</w:t>
      </w:r>
      <w:bookmarkEnd w:id="34"/>
    </w:p>
    <w:p w14:paraId="4397C0B4" w14:textId="77777777" w:rsidR="00CF68B5" w:rsidRPr="00A10018" w:rsidRDefault="00167ADC" w:rsidP="00E14535">
      <w:pPr>
        <w:ind w:left="1418" w:hanging="851"/>
        <w:jc w:val="both"/>
      </w:pPr>
      <w:r w:rsidRPr="00A10018">
        <w:t>15.4.1</w:t>
      </w:r>
      <w:r w:rsidRPr="00A10018">
        <w:tab/>
      </w:r>
      <w:r w:rsidR="00CB0B33" w:rsidRPr="00A10018">
        <w:t>v prípade objednávateľa:</w:t>
      </w:r>
    </w:p>
    <w:p w14:paraId="2FC885AB" w14:textId="6D035DA4" w:rsidR="00CF68B5" w:rsidRPr="00A10018" w:rsidRDefault="00CB0B33" w:rsidP="00E14535">
      <w:pPr>
        <w:pStyle w:val="Odsekzoznamu"/>
        <w:ind w:left="1418" w:hanging="2"/>
        <w:contextualSpacing w:val="0"/>
        <w:jc w:val="both"/>
      </w:pPr>
      <w:r w:rsidRPr="00A10018">
        <w:t xml:space="preserve">do rúk štatutárneho zástupcu (riaditeľa) objednávateľa </w:t>
      </w:r>
      <w:bookmarkStart w:id="35" w:name="_Hlk34054950"/>
      <w:r w:rsidRPr="00A10018">
        <w:t>na poštovú adresu alebo adresu elektronickej pošty uvedenú v záhlaví zmluvy</w:t>
      </w:r>
      <w:bookmarkEnd w:id="35"/>
      <w:r w:rsidRPr="00A10018">
        <w:t>,</w:t>
      </w:r>
    </w:p>
    <w:p w14:paraId="3ABCC784" w14:textId="77777777" w:rsidR="00CF68B5" w:rsidRPr="00A10018" w:rsidRDefault="00CF68B5" w:rsidP="00E14535">
      <w:pPr>
        <w:pStyle w:val="Odsekzoznamu"/>
        <w:ind w:left="1418" w:hanging="851"/>
        <w:contextualSpacing w:val="0"/>
        <w:jc w:val="both"/>
      </w:pPr>
    </w:p>
    <w:p w14:paraId="773ED6FC" w14:textId="77777777" w:rsidR="00CF68B5" w:rsidRPr="00A10018" w:rsidRDefault="00CB0B33" w:rsidP="00E14535">
      <w:pPr>
        <w:pStyle w:val="Odsekzoznamu"/>
        <w:numPr>
          <w:ilvl w:val="2"/>
          <w:numId w:val="31"/>
        </w:numPr>
        <w:ind w:left="1418" w:hanging="851"/>
        <w:jc w:val="both"/>
      </w:pPr>
      <w:r w:rsidRPr="00A10018">
        <w:t>v prípade zhotoviteľa:</w:t>
      </w:r>
    </w:p>
    <w:p w14:paraId="40CA7F0D" w14:textId="77777777" w:rsidR="00CF68B5" w:rsidRPr="00A10018" w:rsidRDefault="00CB0B33" w:rsidP="00E14535">
      <w:pPr>
        <w:pStyle w:val="Odsekzoznamu"/>
        <w:ind w:left="1418" w:hanging="2"/>
        <w:contextualSpacing w:val="0"/>
        <w:jc w:val="both"/>
      </w:pPr>
      <w:r w:rsidRPr="00A10018">
        <w:t>do rúk štatutárneho zástupcu zhotoviteľa na poštovú adresu alebo adresu elektronickej pošty uvedenú v záhlaví zmluvy;</w:t>
      </w:r>
    </w:p>
    <w:p w14:paraId="3378F927" w14:textId="77777777" w:rsidR="00CF68B5" w:rsidRPr="00A10018" w:rsidRDefault="00CF68B5" w:rsidP="00E14535">
      <w:pPr>
        <w:pStyle w:val="Odsekzoznamu"/>
        <w:ind w:left="1418" w:hanging="851"/>
        <w:contextualSpacing w:val="0"/>
        <w:jc w:val="both"/>
      </w:pPr>
    </w:p>
    <w:p w14:paraId="42FB286E" w14:textId="77777777" w:rsidR="00CB0B33" w:rsidRPr="00A10018" w:rsidRDefault="00CB0B33">
      <w:pPr>
        <w:pStyle w:val="Odsekzoznamu"/>
        <w:ind w:left="567"/>
        <w:jc w:val="both"/>
      </w:pPr>
      <w:r w:rsidRPr="00A10018">
        <w:t>alebo aj na takú adresu, ktorá bude oznámená druhej zmluvnej strane v súlade s týmto článkom.</w:t>
      </w:r>
    </w:p>
    <w:p w14:paraId="384AE6F1" w14:textId="77777777" w:rsidR="00CB0B33" w:rsidRPr="00A10018" w:rsidRDefault="00CB0B33">
      <w:pPr>
        <w:ind w:left="567" w:hanging="567"/>
        <w:jc w:val="both"/>
      </w:pPr>
    </w:p>
    <w:p w14:paraId="2C8A835E" w14:textId="77777777" w:rsidR="00CB0B33" w:rsidRPr="00A10018" w:rsidRDefault="00CB0B33">
      <w:pPr>
        <w:pStyle w:val="Odsekzoznamu"/>
        <w:numPr>
          <w:ilvl w:val="1"/>
          <w:numId w:val="31"/>
        </w:numPr>
        <w:ind w:left="567" w:hanging="567"/>
        <w:jc w:val="both"/>
      </w:pPr>
      <w:bookmarkStart w:id="36" w:name="_Ref41917734"/>
      <w:r w:rsidRPr="00A10018">
        <w:t>Zmluvné strany určili a navzájom si oznámili kontaktné údaje poverených zamestnancov zodpovedných za príslušnú oblasť zmluvných vzťahov uvedených v záhlaví zmluvy, ako aj nasledovné:</w:t>
      </w:r>
      <w:bookmarkEnd w:id="36"/>
    </w:p>
    <w:p w14:paraId="58DE827E" w14:textId="77777777" w:rsidR="00CB0B33" w:rsidRPr="00A10018" w:rsidRDefault="00CB0B33">
      <w:pPr>
        <w:pStyle w:val="Odsekzoznamu"/>
        <w:ind w:left="567" w:hanging="567"/>
        <w:jc w:val="both"/>
      </w:pPr>
    </w:p>
    <w:p w14:paraId="6B40F157" w14:textId="77777777" w:rsidR="00CF68B5" w:rsidRPr="00A10018" w:rsidRDefault="00CB0B33" w:rsidP="00E14535">
      <w:pPr>
        <w:pStyle w:val="Odsekzoznamu"/>
        <w:numPr>
          <w:ilvl w:val="2"/>
          <w:numId w:val="32"/>
        </w:numPr>
        <w:ind w:left="1418" w:hanging="851"/>
        <w:jc w:val="both"/>
      </w:pPr>
      <w:r w:rsidRPr="00A10018">
        <w:t xml:space="preserve">Objednávateľ poveruje výkonom </w:t>
      </w:r>
      <w:r w:rsidRPr="00A10018">
        <w:rPr>
          <w:b/>
          <w:bCs/>
        </w:rPr>
        <w:t>stavebno-technického dozoru</w:t>
      </w:r>
      <w:r w:rsidRPr="00A10018">
        <w:t>:</w:t>
      </w:r>
    </w:p>
    <w:p w14:paraId="35778114" w14:textId="77777777" w:rsidR="00CB0B33" w:rsidRPr="00A10018" w:rsidRDefault="00CB0B33">
      <w:pPr>
        <w:pStyle w:val="Odsekzoznamu"/>
        <w:autoSpaceDE w:val="0"/>
        <w:autoSpaceDN w:val="0"/>
        <w:adjustRightInd w:val="0"/>
        <w:ind w:left="1418"/>
        <w:contextualSpacing w:val="0"/>
        <w:jc w:val="both"/>
      </w:pPr>
      <w:bookmarkStart w:id="37" w:name="_Hlk41657667"/>
      <w:r w:rsidRPr="00A10018">
        <w:t>meno a priezvisko:</w:t>
      </w:r>
      <w:r w:rsidRPr="00A10018">
        <w:tab/>
      </w:r>
      <w:r w:rsidRPr="00A10018">
        <w:tab/>
      </w:r>
      <w:r w:rsidR="00715377" w:rsidRPr="00A10018">
        <w:rPr>
          <w:bCs/>
        </w:rPr>
        <w:t>..............................</w:t>
      </w:r>
    </w:p>
    <w:p w14:paraId="449FBA73" w14:textId="77777777" w:rsidR="00CB0B33" w:rsidRPr="00A10018" w:rsidRDefault="00CB0B33">
      <w:pPr>
        <w:pStyle w:val="Odsekzoznamu"/>
        <w:autoSpaceDE w:val="0"/>
        <w:autoSpaceDN w:val="0"/>
        <w:adjustRightInd w:val="0"/>
        <w:ind w:left="1418"/>
        <w:contextualSpacing w:val="0"/>
        <w:jc w:val="both"/>
      </w:pPr>
      <w:r w:rsidRPr="00A10018">
        <w:t>t</w:t>
      </w:r>
      <w:r w:rsidR="00715377" w:rsidRPr="00A10018">
        <w:t>elefónne číslo:</w:t>
      </w:r>
      <w:r w:rsidR="00715377" w:rsidRPr="00A10018">
        <w:tab/>
      </w:r>
      <w:r w:rsidR="00715377" w:rsidRPr="00A10018">
        <w:tab/>
        <w:t>...............................</w:t>
      </w:r>
    </w:p>
    <w:p w14:paraId="3EC0B3FB" w14:textId="77777777" w:rsidR="00CB0B33" w:rsidRPr="00A10018" w:rsidRDefault="00CB0B33">
      <w:pPr>
        <w:pStyle w:val="Odsekzoznamu"/>
        <w:autoSpaceDE w:val="0"/>
        <w:autoSpaceDN w:val="0"/>
        <w:adjustRightInd w:val="0"/>
        <w:ind w:left="1418"/>
        <w:contextualSpacing w:val="0"/>
        <w:jc w:val="both"/>
      </w:pPr>
      <w:r w:rsidRPr="00A10018">
        <w:lastRenderedPageBreak/>
        <w:t>adresa elektronic</w:t>
      </w:r>
      <w:r w:rsidR="00715377" w:rsidRPr="00A10018">
        <w:t>kej pošty:</w:t>
      </w:r>
      <w:r w:rsidR="00715377" w:rsidRPr="00A10018">
        <w:tab/>
        <w:t>..................................</w:t>
      </w:r>
    </w:p>
    <w:bookmarkEnd w:id="37"/>
    <w:p w14:paraId="01C574BC" w14:textId="77777777" w:rsidR="00CF68B5" w:rsidRPr="00A10018" w:rsidRDefault="00CF68B5" w:rsidP="00E14535">
      <w:pPr>
        <w:pStyle w:val="Odsekzoznamu"/>
        <w:autoSpaceDE w:val="0"/>
        <w:autoSpaceDN w:val="0"/>
        <w:adjustRightInd w:val="0"/>
        <w:ind w:left="1418" w:hanging="851"/>
        <w:contextualSpacing w:val="0"/>
        <w:jc w:val="both"/>
      </w:pPr>
    </w:p>
    <w:p w14:paraId="0F1C0DE4" w14:textId="55239160" w:rsidR="00CF68B5" w:rsidRPr="00A10018" w:rsidRDefault="009A712F" w:rsidP="00C90BCB">
      <w:pPr>
        <w:pStyle w:val="Odsekzoznamu"/>
        <w:numPr>
          <w:ilvl w:val="2"/>
          <w:numId w:val="32"/>
        </w:numPr>
        <w:ind w:left="1418" w:hanging="851"/>
        <w:jc w:val="both"/>
        <w:rPr>
          <w:snapToGrid w:val="0"/>
          <w:lang w:eastAsia="cs-CZ"/>
        </w:rPr>
      </w:pPr>
      <w:r w:rsidRPr="00A10018">
        <w:rPr>
          <w:snapToGrid w:val="0"/>
          <w:lang w:eastAsia="cs-CZ"/>
        </w:rPr>
        <w:t xml:space="preserve">Zhotoviteľ poveruje </w:t>
      </w:r>
      <w:r w:rsidR="00BB4576" w:rsidRPr="00A10018">
        <w:rPr>
          <w:snapToGrid w:val="0"/>
          <w:lang w:eastAsia="cs-CZ"/>
        </w:rPr>
        <w:t>ako</w:t>
      </w:r>
      <w:r w:rsidRPr="00A10018">
        <w:rPr>
          <w:snapToGrid w:val="0"/>
          <w:lang w:eastAsia="cs-CZ"/>
        </w:rPr>
        <w:t xml:space="preserve"> </w:t>
      </w:r>
      <w:r w:rsidR="00333E3C" w:rsidRPr="00A10018">
        <w:rPr>
          <w:b/>
          <w:bCs/>
          <w:snapToGrid w:val="0"/>
          <w:lang w:eastAsia="cs-CZ"/>
        </w:rPr>
        <w:t>zodpovedného projektanta</w:t>
      </w:r>
      <w:r w:rsidR="002027D9" w:rsidRPr="00A10018">
        <w:rPr>
          <w:snapToGrid w:val="0"/>
          <w:lang w:eastAsia="cs-CZ"/>
        </w:rPr>
        <w:t>:</w:t>
      </w:r>
    </w:p>
    <w:p w14:paraId="424DA325" w14:textId="77777777" w:rsidR="00CF68B5" w:rsidRPr="00A10018" w:rsidRDefault="00867BB0" w:rsidP="00E14535">
      <w:pPr>
        <w:pStyle w:val="Odsekzoznamu"/>
        <w:ind w:left="1418"/>
        <w:jc w:val="both"/>
      </w:pPr>
      <w:r w:rsidRPr="00A10018">
        <w:t>meno a priezvisko:</w:t>
      </w:r>
      <w:r w:rsidRPr="00A10018">
        <w:tab/>
      </w:r>
      <w:r w:rsidRPr="00A10018">
        <w:tab/>
        <w:t>..............................</w:t>
      </w:r>
    </w:p>
    <w:p w14:paraId="37789F94" w14:textId="77777777" w:rsidR="00CF68B5" w:rsidRPr="00A10018" w:rsidRDefault="00867BB0" w:rsidP="00E14535">
      <w:pPr>
        <w:pStyle w:val="Odsekzoznamu"/>
        <w:ind w:left="1418"/>
        <w:jc w:val="both"/>
      </w:pPr>
      <w:r w:rsidRPr="00A10018">
        <w:t>telefónne číslo:</w:t>
      </w:r>
      <w:r w:rsidRPr="00A10018">
        <w:tab/>
      </w:r>
      <w:r w:rsidRPr="00A10018">
        <w:tab/>
        <w:t>...............................</w:t>
      </w:r>
    </w:p>
    <w:p w14:paraId="298EC224" w14:textId="77777777" w:rsidR="00CF68B5" w:rsidRPr="00A10018" w:rsidRDefault="00867BB0" w:rsidP="00E14535">
      <w:pPr>
        <w:pStyle w:val="Odsekzoznamu"/>
        <w:ind w:left="1418"/>
        <w:jc w:val="both"/>
      </w:pPr>
      <w:r w:rsidRPr="00A10018">
        <w:t>adresa elektronickej pošty:</w:t>
      </w:r>
      <w:r w:rsidRPr="00A10018">
        <w:tab/>
        <w:t>..................................</w:t>
      </w:r>
    </w:p>
    <w:p w14:paraId="64BA9C98" w14:textId="77777777" w:rsidR="00CF68B5" w:rsidRPr="00A10018" w:rsidRDefault="00CF68B5" w:rsidP="00E14535">
      <w:pPr>
        <w:pStyle w:val="Odsekzoznamu"/>
        <w:ind w:left="1418" w:hanging="851"/>
        <w:jc w:val="both"/>
        <w:rPr>
          <w:i/>
        </w:rPr>
      </w:pPr>
    </w:p>
    <w:p w14:paraId="661651ED" w14:textId="5B5D213B" w:rsidR="00CF68B5" w:rsidRPr="00A10018" w:rsidRDefault="009A712F" w:rsidP="00E14535">
      <w:pPr>
        <w:pStyle w:val="Odsekzoznamu"/>
        <w:numPr>
          <w:ilvl w:val="2"/>
          <w:numId w:val="32"/>
        </w:numPr>
        <w:ind w:left="1418" w:hanging="851"/>
        <w:jc w:val="both"/>
      </w:pPr>
      <w:r w:rsidRPr="00A10018">
        <w:rPr>
          <w:snapToGrid w:val="0"/>
          <w:lang w:eastAsia="cs-CZ"/>
        </w:rPr>
        <w:t xml:space="preserve">Objednávateľ zastupujúci stavebníka </w:t>
      </w:r>
      <w:r w:rsidR="00AE1E43" w:rsidRPr="00A10018">
        <w:rPr>
          <w:snapToGrid w:val="0"/>
          <w:lang w:eastAsia="cs-CZ"/>
        </w:rPr>
        <w:t>podľa</w:t>
      </w:r>
      <w:r w:rsidRPr="00A10018">
        <w:rPr>
          <w:snapToGrid w:val="0"/>
          <w:lang w:eastAsia="cs-CZ"/>
        </w:rPr>
        <w:t xml:space="preserve"> § 3, 4, 5 Nariadenia vlády SR č. 396/2006 Z. z. o minimálnych bezpečnostných a zdravotných požiadavkách na stavenisko poveruje zhotoviteľa výkonom </w:t>
      </w:r>
      <w:r w:rsidR="00897FD8" w:rsidRPr="00A10018">
        <w:rPr>
          <w:snapToGrid w:val="0"/>
          <w:lang w:eastAsia="cs-CZ"/>
        </w:rPr>
        <w:t xml:space="preserve">činnosti </w:t>
      </w:r>
      <w:r w:rsidRPr="00A10018">
        <w:rPr>
          <w:b/>
          <w:snapToGrid w:val="0"/>
          <w:lang w:eastAsia="cs-CZ"/>
        </w:rPr>
        <w:t xml:space="preserve">koordinátora dokumentácie </w:t>
      </w:r>
      <w:r w:rsidRPr="00A10018">
        <w:rPr>
          <w:snapToGrid w:val="0"/>
          <w:lang w:eastAsia="cs-CZ"/>
        </w:rPr>
        <w:t>na zabezpečenie koordinácie projektovej dokumentácie a jej zmien z hľadiska zaistenia bezpečnosti a ochrany zdravia pri práci</w:t>
      </w:r>
      <w:r w:rsidR="00EC2075" w:rsidRPr="00A10018">
        <w:rPr>
          <w:snapToGrid w:val="0"/>
          <w:lang w:eastAsia="cs-CZ"/>
        </w:rPr>
        <w:t xml:space="preserve"> pre stavbu označenú v Článku II bode 2.3 tejto zmluvy</w:t>
      </w:r>
      <w:r w:rsidR="007A2574" w:rsidRPr="00A10018">
        <w:rPr>
          <w:snapToGrid w:val="0"/>
          <w:lang w:eastAsia="cs-CZ"/>
        </w:rPr>
        <w:t>.</w:t>
      </w:r>
    </w:p>
    <w:p w14:paraId="3D4D038B" w14:textId="77777777" w:rsidR="00CF68B5" w:rsidRPr="00A10018" w:rsidRDefault="00CF68B5" w:rsidP="00E14535">
      <w:pPr>
        <w:ind w:left="567" w:hanging="567"/>
        <w:jc w:val="both"/>
        <w:rPr>
          <w:snapToGrid w:val="0"/>
          <w:lang w:eastAsia="cs-CZ"/>
        </w:rPr>
      </w:pPr>
    </w:p>
    <w:p w14:paraId="4E8DD213" w14:textId="77777777" w:rsidR="00CF68B5" w:rsidRPr="00A10018" w:rsidRDefault="00CB0B33" w:rsidP="00E14535">
      <w:pPr>
        <w:pStyle w:val="Odsekzoznamu"/>
        <w:numPr>
          <w:ilvl w:val="1"/>
          <w:numId w:val="32"/>
        </w:numPr>
        <w:ind w:left="567" w:hanging="567"/>
        <w:jc w:val="both"/>
        <w:rPr>
          <w:snapToGrid w:val="0"/>
          <w:lang w:eastAsia="cs-CZ"/>
        </w:rPr>
      </w:pPr>
      <w:r w:rsidRPr="00A10018">
        <w:rPr>
          <w:snapToGrid w:val="0"/>
          <w:lang w:eastAsia="cs-CZ"/>
        </w:rPr>
        <w:t>Pre odstránenie pochybností sa zmluvné strany dohodli, že všetky faktúry vystavované zmluvnými stranami podľa ustanovení tejto zmluvy ako aj všetky oznámenia a listiny týkajúce sa podstaty tejto zmluvy, jej zmien a dodatkov alebo majúce vplyv na zmenu tejto zmluvy budú zmluvnými stranami doručované poštou.</w:t>
      </w:r>
    </w:p>
    <w:p w14:paraId="31C0FB65" w14:textId="77777777" w:rsidR="00CF68B5" w:rsidRPr="00A10018" w:rsidRDefault="00CF68B5" w:rsidP="00E14535">
      <w:pPr>
        <w:pStyle w:val="Odsekzoznamu"/>
        <w:ind w:left="567" w:hanging="567"/>
        <w:jc w:val="both"/>
        <w:rPr>
          <w:snapToGrid w:val="0"/>
          <w:lang w:eastAsia="cs-CZ"/>
        </w:rPr>
      </w:pPr>
    </w:p>
    <w:p w14:paraId="53791906" w14:textId="3CC1921E" w:rsidR="00CF68B5" w:rsidRPr="00A10018" w:rsidRDefault="00CB0B33" w:rsidP="00E14535">
      <w:pPr>
        <w:pStyle w:val="Odsekzoznamu"/>
        <w:numPr>
          <w:ilvl w:val="1"/>
          <w:numId w:val="32"/>
        </w:numPr>
        <w:ind w:left="567" w:hanging="567"/>
        <w:jc w:val="both"/>
        <w:rPr>
          <w:snapToGrid w:val="0"/>
          <w:lang w:eastAsia="cs-CZ"/>
        </w:rPr>
      </w:pPr>
      <w:r w:rsidRPr="00A10018">
        <w:rPr>
          <w:snapToGrid w:val="0"/>
          <w:lang w:eastAsia="cs-CZ"/>
        </w:rPr>
        <w:t xml:space="preserve">Poverení zamestnanci podľa bodu </w:t>
      </w:r>
      <w:r w:rsidR="00867BB0" w:rsidRPr="00A27283">
        <w:rPr>
          <w:snapToGrid w:val="0"/>
          <w:lang w:eastAsia="cs-CZ"/>
        </w:rPr>
        <w:fldChar w:fldCharType="begin"/>
      </w:r>
      <w:r w:rsidR="0047681B" w:rsidRPr="00A10018">
        <w:rPr>
          <w:snapToGrid w:val="0"/>
          <w:lang w:eastAsia="cs-CZ"/>
        </w:rPr>
        <w:instrText xml:space="preserve"> REF _Ref41917734 \r \h </w:instrText>
      </w:r>
      <w:r w:rsidR="00867BB0" w:rsidRPr="00A27283">
        <w:rPr>
          <w:snapToGrid w:val="0"/>
          <w:lang w:eastAsia="cs-CZ"/>
        </w:rPr>
      </w:r>
      <w:r w:rsidR="00867BB0" w:rsidRPr="00A27283">
        <w:rPr>
          <w:snapToGrid w:val="0"/>
          <w:lang w:eastAsia="cs-CZ"/>
        </w:rPr>
        <w:fldChar w:fldCharType="separate"/>
      </w:r>
      <w:r w:rsidR="00924A6B" w:rsidRPr="00A10018">
        <w:rPr>
          <w:snapToGrid w:val="0"/>
          <w:lang w:eastAsia="cs-CZ"/>
        </w:rPr>
        <w:t>15.5</w:t>
      </w:r>
      <w:r w:rsidR="00867BB0" w:rsidRPr="00A27283">
        <w:rPr>
          <w:snapToGrid w:val="0"/>
          <w:lang w:eastAsia="cs-CZ"/>
        </w:rPr>
        <w:fldChar w:fldCharType="end"/>
      </w:r>
      <w:r w:rsidRPr="00A10018">
        <w:rPr>
          <w:snapToGrid w:val="0"/>
          <w:lang w:eastAsia="cs-CZ"/>
        </w:rPr>
        <w:t xml:space="preserve"> tejto zmluvy sú oprávnení komunikovať elektronicky v rámci kompetencií vyplývajúcich im z ich pracovnej náplne alebo tejto zmluvy.</w:t>
      </w:r>
    </w:p>
    <w:p w14:paraId="67C1D205" w14:textId="77777777" w:rsidR="00CF68B5" w:rsidRPr="00A10018" w:rsidRDefault="00CF68B5" w:rsidP="00E14535">
      <w:pPr>
        <w:pStyle w:val="Odsekzoznamu"/>
        <w:ind w:left="567" w:hanging="567"/>
        <w:jc w:val="both"/>
        <w:rPr>
          <w:snapToGrid w:val="0"/>
          <w:lang w:eastAsia="cs-CZ"/>
        </w:rPr>
      </w:pPr>
    </w:p>
    <w:p w14:paraId="11A2F7AA" w14:textId="77777777" w:rsidR="00CF68B5" w:rsidRPr="00A10018" w:rsidRDefault="006D161B" w:rsidP="00E14535">
      <w:pPr>
        <w:pStyle w:val="Odsekzoznamu"/>
        <w:numPr>
          <w:ilvl w:val="1"/>
          <w:numId w:val="32"/>
        </w:numPr>
        <w:ind w:left="567" w:hanging="567"/>
        <w:jc w:val="both"/>
        <w:rPr>
          <w:snapToGrid w:val="0"/>
          <w:lang w:eastAsia="cs-CZ"/>
        </w:rPr>
      </w:pPr>
      <w:r w:rsidRPr="00A10018">
        <w:rPr>
          <w:snapToGrid w:val="0"/>
          <w:lang w:eastAsia="cs-CZ"/>
        </w:rPr>
        <w:t>Pre odstránenie pochybností zmluvné strany vyhlasujú, že okrem štatutárnych zástupcov zmluvných strán nemajú žiadne iné osoby zúčastnené aj nezúčastnené na plnení tejto zmluvy oprávnenie dohadovať akékoľvek zmeny ustanovení tejto zmluvy jej príloh alebo meniť dohodnutý rozsah diela, jeho cenu alebo termíny plnenia diela.</w:t>
      </w:r>
    </w:p>
    <w:bookmarkEnd w:id="32"/>
    <w:p w14:paraId="3403F32D" w14:textId="77777777" w:rsidR="00116B18" w:rsidRPr="00A10018" w:rsidRDefault="00116B18">
      <w:pPr>
        <w:jc w:val="center"/>
        <w:rPr>
          <w:bCs/>
        </w:rPr>
      </w:pPr>
    </w:p>
    <w:p w14:paraId="64469405" w14:textId="2403B6A3" w:rsidR="006F3073" w:rsidRPr="00A10018" w:rsidRDefault="006F3073">
      <w:pPr>
        <w:jc w:val="center"/>
        <w:rPr>
          <w:b/>
        </w:rPr>
      </w:pPr>
      <w:r w:rsidRPr="00A10018">
        <w:rPr>
          <w:b/>
        </w:rPr>
        <w:t>Čl</w:t>
      </w:r>
      <w:r w:rsidR="00BF3B71" w:rsidRPr="00A10018">
        <w:rPr>
          <w:b/>
        </w:rPr>
        <w:t>ánok</w:t>
      </w:r>
      <w:r w:rsidRPr="00A10018">
        <w:rPr>
          <w:b/>
        </w:rPr>
        <w:t> XVI</w:t>
      </w:r>
    </w:p>
    <w:p w14:paraId="02A96261" w14:textId="77777777" w:rsidR="006F3073" w:rsidRPr="00A10018" w:rsidRDefault="006F3073">
      <w:pPr>
        <w:autoSpaceDE w:val="0"/>
        <w:autoSpaceDN w:val="0"/>
        <w:adjustRightInd w:val="0"/>
        <w:jc w:val="center"/>
        <w:rPr>
          <w:b/>
          <w:bCs/>
        </w:rPr>
      </w:pPr>
      <w:r w:rsidRPr="00A10018">
        <w:rPr>
          <w:b/>
          <w:bCs/>
        </w:rPr>
        <w:t>Záverečné ustanovenia</w:t>
      </w:r>
    </w:p>
    <w:p w14:paraId="372FDF8E" w14:textId="77777777" w:rsidR="006F3073" w:rsidRPr="00A10018" w:rsidRDefault="006F3073">
      <w:pPr>
        <w:autoSpaceDE w:val="0"/>
        <w:autoSpaceDN w:val="0"/>
        <w:adjustRightInd w:val="0"/>
        <w:jc w:val="center"/>
      </w:pPr>
    </w:p>
    <w:p w14:paraId="42A02CE5" w14:textId="30394AEA" w:rsidR="00CF68B5" w:rsidRPr="00A10018" w:rsidRDefault="006F3073" w:rsidP="00E14535">
      <w:pPr>
        <w:pStyle w:val="Odsekzoznamu"/>
        <w:numPr>
          <w:ilvl w:val="1"/>
          <w:numId w:val="37"/>
        </w:numPr>
        <w:autoSpaceDE w:val="0"/>
        <w:autoSpaceDN w:val="0"/>
        <w:adjustRightInd w:val="0"/>
        <w:ind w:left="567" w:hanging="567"/>
        <w:jc w:val="both"/>
      </w:pPr>
      <w:r w:rsidRPr="00A10018">
        <w:t xml:space="preserve">Zmeny tejto zmluvy je možné vykonať len formou </w:t>
      </w:r>
      <w:r w:rsidR="00B308BF" w:rsidRPr="00A10018">
        <w:t xml:space="preserve">vzájomne dohodnutých </w:t>
      </w:r>
      <w:r w:rsidRPr="00A10018">
        <w:t>písomných dodatkov podpísaných zmluvnými stranami.</w:t>
      </w:r>
    </w:p>
    <w:p w14:paraId="15E723A9" w14:textId="77777777" w:rsidR="006F3073" w:rsidRPr="00A10018" w:rsidRDefault="006F3073">
      <w:pPr>
        <w:pStyle w:val="Odsekzoznamu"/>
        <w:autoSpaceDE w:val="0"/>
        <w:autoSpaceDN w:val="0"/>
        <w:adjustRightInd w:val="0"/>
        <w:ind w:left="567" w:hanging="567"/>
        <w:contextualSpacing w:val="0"/>
        <w:jc w:val="both"/>
      </w:pPr>
    </w:p>
    <w:p w14:paraId="5F4FD565" w14:textId="577E8D2E" w:rsidR="00CF68B5" w:rsidRPr="00A10018" w:rsidRDefault="006F3073" w:rsidP="00E14535">
      <w:pPr>
        <w:pStyle w:val="Odsekzoznamu"/>
        <w:numPr>
          <w:ilvl w:val="1"/>
          <w:numId w:val="37"/>
        </w:numPr>
        <w:autoSpaceDE w:val="0"/>
        <w:autoSpaceDN w:val="0"/>
        <w:adjustRightInd w:val="0"/>
        <w:ind w:left="567" w:hanging="567"/>
        <w:jc w:val="both"/>
      </w:pPr>
      <w:r w:rsidRPr="00A10018">
        <w:t xml:space="preserve">K návrhom dodatkov k tejto zmluve doručeným druhej zmluvnej strane poštou sa zmluvné strany zaväzujú vyjadriť písomne v lehote do 5 kalendárnych dní od doručenia návrhu dodatku druhej </w:t>
      </w:r>
      <w:r w:rsidR="00B308BF" w:rsidRPr="00A10018">
        <w:t xml:space="preserve">zmluvnej </w:t>
      </w:r>
      <w:r w:rsidRPr="00A10018">
        <w:t xml:space="preserve">strane. Po tú istú dobu je týmto návrhom viazaná </w:t>
      </w:r>
      <w:r w:rsidR="00B308BF" w:rsidRPr="00A10018">
        <w:t xml:space="preserve">zmluvná </w:t>
      </w:r>
      <w:r w:rsidRPr="00A10018">
        <w:t>strana, ktorá ho podala.</w:t>
      </w:r>
    </w:p>
    <w:p w14:paraId="14BA7D14" w14:textId="77777777" w:rsidR="00CF68B5" w:rsidRPr="00A10018" w:rsidRDefault="00CF68B5" w:rsidP="00E14535">
      <w:pPr>
        <w:autoSpaceDE w:val="0"/>
        <w:autoSpaceDN w:val="0"/>
        <w:adjustRightInd w:val="0"/>
        <w:ind w:left="567" w:hanging="567"/>
        <w:jc w:val="both"/>
      </w:pPr>
    </w:p>
    <w:p w14:paraId="515D25A2" w14:textId="75AAB241" w:rsidR="00CF68B5" w:rsidRPr="00A10018" w:rsidRDefault="00B308BF" w:rsidP="00E14535">
      <w:pPr>
        <w:pStyle w:val="Odsekzoznamu"/>
        <w:numPr>
          <w:ilvl w:val="1"/>
          <w:numId w:val="37"/>
        </w:numPr>
        <w:autoSpaceDE w:val="0"/>
        <w:autoSpaceDN w:val="0"/>
        <w:adjustRightInd w:val="0"/>
        <w:ind w:left="567" w:hanging="567"/>
        <w:jc w:val="both"/>
      </w:pPr>
      <w:r w:rsidRPr="00A10018">
        <w:t>Právne vzťahy založené touto zmluvou sa riadia právom Slovenskej republiky. P</w:t>
      </w:r>
      <w:r w:rsidR="006F3073" w:rsidRPr="00A10018">
        <w:t xml:space="preserve">rávne vzťahy osobitne neupravené touto zmluvou sa </w:t>
      </w:r>
      <w:r w:rsidRPr="00A10018">
        <w:t xml:space="preserve">spravujú </w:t>
      </w:r>
      <w:r w:rsidR="006F3073" w:rsidRPr="00A10018">
        <w:t>príslušn</w:t>
      </w:r>
      <w:r w:rsidRPr="00A10018">
        <w:t>ými</w:t>
      </w:r>
      <w:r w:rsidR="006F3073" w:rsidRPr="00A10018">
        <w:t xml:space="preserve"> ustanovenia</w:t>
      </w:r>
      <w:r w:rsidRPr="00A10018">
        <w:t>mi</w:t>
      </w:r>
      <w:r w:rsidR="006F3073" w:rsidRPr="00A10018">
        <w:t xml:space="preserve"> zákona č. 513/1991 Zb. Obchodn</w:t>
      </w:r>
      <w:r w:rsidR="001238B6" w:rsidRPr="00A10018">
        <w:t xml:space="preserve">ý zákonník, </w:t>
      </w:r>
      <w:r w:rsidR="006F3073" w:rsidRPr="00A10018">
        <w:t>ustanovenia</w:t>
      </w:r>
      <w:r w:rsidRPr="00A10018">
        <w:t>mi</w:t>
      </w:r>
      <w:r w:rsidR="006F3073" w:rsidRPr="00A10018">
        <w:t xml:space="preserve"> zákona č. 40/1964 Zb. Občiansk</w:t>
      </w:r>
      <w:r w:rsidR="001238B6" w:rsidRPr="00A10018">
        <w:t xml:space="preserve">y zákonník </w:t>
      </w:r>
      <w:r w:rsidR="006F3073" w:rsidRPr="00A10018">
        <w:t>a ostatn</w:t>
      </w:r>
      <w:r w:rsidRPr="00A10018">
        <w:t>ými</w:t>
      </w:r>
      <w:r w:rsidR="006F3073" w:rsidRPr="00A10018">
        <w:t xml:space="preserve"> všeobecne záväzn</w:t>
      </w:r>
      <w:r w:rsidRPr="00A10018">
        <w:t>ými</w:t>
      </w:r>
      <w:r w:rsidR="006F3073" w:rsidRPr="00A10018">
        <w:t xml:space="preserve"> právn</w:t>
      </w:r>
      <w:r w:rsidRPr="00A10018">
        <w:t>ymi</w:t>
      </w:r>
      <w:r w:rsidR="006F3073" w:rsidRPr="00A10018">
        <w:t xml:space="preserve"> predpis</w:t>
      </w:r>
      <w:r w:rsidRPr="00A10018">
        <w:t>mi</w:t>
      </w:r>
      <w:r w:rsidR="006F3073" w:rsidRPr="00A10018">
        <w:t xml:space="preserve"> platn</w:t>
      </w:r>
      <w:r w:rsidRPr="00A10018">
        <w:t>ými</w:t>
      </w:r>
      <w:r w:rsidR="006F3073" w:rsidRPr="00A10018">
        <w:t xml:space="preserve"> na území Slovenskej republiky.</w:t>
      </w:r>
    </w:p>
    <w:p w14:paraId="7D79889F" w14:textId="77777777" w:rsidR="00CF68B5" w:rsidRPr="00A10018" w:rsidRDefault="00CF68B5" w:rsidP="00E14535">
      <w:pPr>
        <w:autoSpaceDE w:val="0"/>
        <w:autoSpaceDN w:val="0"/>
        <w:adjustRightInd w:val="0"/>
        <w:ind w:left="567" w:hanging="567"/>
        <w:jc w:val="both"/>
      </w:pPr>
    </w:p>
    <w:p w14:paraId="3A7B349F" w14:textId="667EB036" w:rsidR="00CF68B5" w:rsidRPr="00A10018" w:rsidRDefault="006F3073" w:rsidP="00E14535">
      <w:pPr>
        <w:pStyle w:val="Odsekzoznamu"/>
        <w:numPr>
          <w:ilvl w:val="1"/>
          <w:numId w:val="37"/>
        </w:numPr>
        <w:autoSpaceDE w:val="0"/>
        <w:autoSpaceDN w:val="0"/>
        <w:adjustRightInd w:val="0"/>
        <w:ind w:left="567" w:hanging="567"/>
        <w:jc w:val="both"/>
      </w:pPr>
      <w:r w:rsidRPr="00A10018">
        <w:t xml:space="preserve">Ak sa akékoľvek ustanovenie tejto zmluvy stane </w:t>
      </w:r>
      <w:r w:rsidR="006F4B2E" w:rsidRPr="00A10018">
        <w:t xml:space="preserve">celkom alebo z časti </w:t>
      </w:r>
      <w:r w:rsidRPr="00A10018">
        <w:t>neplatným v dôsledku jeho rozporu s inými právnymi predpismi SR, nespôsobí to neplatnosť celej tejto zmluvy. Zmluvné strany sa v takomto prípade zaväzujú bezodkladne vzájomným rokovaním nahradiť neplatné ustanovenie novým platným ustanovením tak, aby zostal zachovaný účel zmluvy a obsah jednotlivých ustanovení tejto zmluvy.</w:t>
      </w:r>
    </w:p>
    <w:p w14:paraId="239E9127" w14:textId="77777777" w:rsidR="00CF68B5" w:rsidRPr="00A10018" w:rsidRDefault="00CF68B5" w:rsidP="00E14535">
      <w:pPr>
        <w:autoSpaceDE w:val="0"/>
        <w:autoSpaceDN w:val="0"/>
        <w:adjustRightInd w:val="0"/>
        <w:ind w:left="567" w:hanging="567"/>
        <w:jc w:val="both"/>
      </w:pPr>
    </w:p>
    <w:p w14:paraId="15335365" w14:textId="77777777" w:rsidR="00CF68B5" w:rsidRPr="00A10018" w:rsidRDefault="006F3073" w:rsidP="00E14535">
      <w:pPr>
        <w:pStyle w:val="Odsekzoznamu"/>
        <w:numPr>
          <w:ilvl w:val="1"/>
          <w:numId w:val="37"/>
        </w:numPr>
        <w:ind w:left="567" w:hanging="567"/>
        <w:jc w:val="both"/>
      </w:pPr>
      <w:r w:rsidRPr="00A10018">
        <w:lastRenderedPageBreak/>
        <w:t xml:space="preserve">Zmluvné strany sa dohodli, že záväzky a pohľadávky, ktoré vzniknú z tohto zmluvného vzťahu, nie je možné postúpiť tretej osobe a ani nie je na </w:t>
      </w:r>
      <w:proofErr w:type="spellStart"/>
      <w:r w:rsidRPr="00A10018">
        <w:t>ne</w:t>
      </w:r>
      <w:proofErr w:type="spellEnd"/>
      <w:r w:rsidRPr="00A10018">
        <w:t xml:space="preserve"> možné zriadiť záložné právo, ak sa zmluvné strany písomne nedohodnú inak.</w:t>
      </w:r>
    </w:p>
    <w:p w14:paraId="6D131571" w14:textId="77777777" w:rsidR="00CF68B5" w:rsidRPr="00A10018" w:rsidRDefault="00CF68B5" w:rsidP="00E14535">
      <w:pPr>
        <w:ind w:left="567" w:hanging="567"/>
        <w:jc w:val="both"/>
      </w:pPr>
    </w:p>
    <w:p w14:paraId="286206E1" w14:textId="77777777" w:rsidR="00CF68B5" w:rsidRPr="00A10018" w:rsidRDefault="006F3073" w:rsidP="00E14535">
      <w:pPr>
        <w:pStyle w:val="Odsekzoznamu"/>
        <w:numPr>
          <w:ilvl w:val="1"/>
          <w:numId w:val="37"/>
        </w:numPr>
        <w:autoSpaceDE w:val="0"/>
        <w:autoSpaceDN w:val="0"/>
        <w:adjustRightInd w:val="0"/>
        <w:ind w:left="567" w:hanging="567"/>
        <w:jc w:val="both"/>
      </w:pPr>
      <w:r w:rsidRPr="00A10018">
        <w:t>Zmluva nadobúda platnosť dňom podpisu oboma zmluvnými stranami a účinnosť dňom nasledujúcim po dni jej zverejnenia na webovom sídle objednávateľa.</w:t>
      </w:r>
    </w:p>
    <w:p w14:paraId="53AEB323" w14:textId="77777777" w:rsidR="00CF68B5" w:rsidRPr="00A10018" w:rsidRDefault="00CF68B5" w:rsidP="00E14535">
      <w:pPr>
        <w:autoSpaceDE w:val="0"/>
        <w:autoSpaceDN w:val="0"/>
        <w:adjustRightInd w:val="0"/>
        <w:ind w:left="567" w:hanging="567"/>
        <w:jc w:val="both"/>
      </w:pPr>
    </w:p>
    <w:p w14:paraId="701B37E7" w14:textId="141781AF" w:rsidR="00CF68B5" w:rsidRPr="00A10018" w:rsidRDefault="006F3073" w:rsidP="00E14535">
      <w:pPr>
        <w:pStyle w:val="Odsekzoznamu"/>
        <w:numPr>
          <w:ilvl w:val="1"/>
          <w:numId w:val="37"/>
        </w:numPr>
        <w:autoSpaceDE w:val="0"/>
        <w:autoSpaceDN w:val="0"/>
        <w:adjustRightInd w:val="0"/>
        <w:ind w:left="567" w:hanging="567"/>
        <w:jc w:val="both"/>
      </w:pPr>
      <w:r w:rsidRPr="00A10018">
        <w:t>Zmluva je vyhotovená v </w:t>
      </w:r>
      <w:r w:rsidR="00626140" w:rsidRPr="00A10018">
        <w:t>piatich</w:t>
      </w:r>
      <w:r w:rsidRPr="00A10018">
        <w:t xml:space="preserve"> </w:t>
      </w:r>
      <w:r w:rsidR="002027D9" w:rsidRPr="00A10018">
        <w:t>rovnopisoch</w:t>
      </w:r>
      <w:r w:rsidRPr="00A10018">
        <w:t xml:space="preserve"> s platnosťou originálu, z ktorých dve vyhotovenia sú učené pre zhotoviteľa a </w:t>
      </w:r>
      <w:r w:rsidR="00626140" w:rsidRPr="00A10018">
        <w:t>tri</w:t>
      </w:r>
      <w:r w:rsidRPr="00A10018">
        <w:t xml:space="preserve"> pre objednávateľa.</w:t>
      </w:r>
    </w:p>
    <w:p w14:paraId="5F3C923A" w14:textId="77777777" w:rsidR="00CF68B5" w:rsidRPr="00A10018" w:rsidRDefault="00CF68B5" w:rsidP="00E14535">
      <w:pPr>
        <w:autoSpaceDE w:val="0"/>
        <w:autoSpaceDN w:val="0"/>
        <w:adjustRightInd w:val="0"/>
        <w:ind w:left="567" w:hanging="567"/>
        <w:jc w:val="both"/>
      </w:pPr>
    </w:p>
    <w:p w14:paraId="31C297E8" w14:textId="77777777" w:rsidR="00CF68B5" w:rsidRPr="00A10018" w:rsidRDefault="006F3073" w:rsidP="00E14535">
      <w:pPr>
        <w:pStyle w:val="Odsekzoznamu"/>
        <w:numPr>
          <w:ilvl w:val="1"/>
          <w:numId w:val="37"/>
        </w:numPr>
        <w:autoSpaceDE w:val="0"/>
        <w:autoSpaceDN w:val="0"/>
        <w:adjustRightInd w:val="0"/>
        <w:ind w:left="567" w:hanging="567"/>
        <w:jc w:val="both"/>
      </w:pPr>
      <w:r w:rsidRPr="00A10018">
        <w:t>Súčasť tejto zmluvy tvoria nasledovné prílohy:</w:t>
      </w:r>
    </w:p>
    <w:p w14:paraId="114A7B26" w14:textId="77777777" w:rsidR="00CF68B5" w:rsidRPr="00A10018" w:rsidRDefault="00CF68B5" w:rsidP="00E14535">
      <w:pPr>
        <w:autoSpaceDE w:val="0"/>
        <w:autoSpaceDN w:val="0"/>
        <w:adjustRightInd w:val="0"/>
        <w:ind w:left="567" w:hanging="567"/>
        <w:jc w:val="both"/>
      </w:pPr>
    </w:p>
    <w:p w14:paraId="7CDB46AD" w14:textId="0A455555" w:rsidR="00CF68B5" w:rsidRPr="00A10018" w:rsidRDefault="00867BB0" w:rsidP="008E3701">
      <w:pPr>
        <w:numPr>
          <w:ilvl w:val="0"/>
          <w:numId w:val="13"/>
        </w:numPr>
        <w:tabs>
          <w:tab w:val="clear" w:pos="1843"/>
        </w:tabs>
        <w:ind w:left="1134" w:hanging="567"/>
        <w:jc w:val="both"/>
      </w:pPr>
      <w:r w:rsidRPr="00A10018">
        <w:rPr>
          <w:b/>
        </w:rPr>
        <w:t>Príloha č. </w:t>
      </w:r>
      <w:r w:rsidR="00911426" w:rsidRPr="00A10018">
        <w:rPr>
          <w:b/>
        </w:rPr>
        <w:t>1</w:t>
      </w:r>
      <w:r w:rsidR="006F3073" w:rsidRPr="00A10018">
        <w:tab/>
        <w:t>Dokumentácia pre realizáciu stavby – obsah a</w:t>
      </w:r>
      <w:r w:rsidR="00810261" w:rsidRPr="00A10018">
        <w:t> </w:t>
      </w:r>
      <w:r w:rsidR="006F3073" w:rsidRPr="00A10018">
        <w:t>rozsah</w:t>
      </w:r>
      <w:r w:rsidR="00810261" w:rsidRPr="00A10018">
        <w:t xml:space="preserve"> (totožné s opisom predmetu zákazky v danej časti)</w:t>
      </w:r>
    </w:p>
    <w:p w14:paraId="006BBD65" w14:textId="77777777" w:rsidR="00810261" w:rsidRPr="00A10018" w:rsidRDefault="00867BB0" w:rsidP="00810261">
      <w:pPr>
        <w:numPr>
          <w:ilvl w:val="0"/>
          <w:numId w:val="13"/>
        </w:numPr>
        <w:tabs>
          <w:tab w:val="clear" w:pos="1843"/>
        </w:tabs>
        <w:ind w:left="1134" w:hanging="567"/>
        <w:jc w:val="both"/>
      </w:pPr>
      <w:r w:rsidRPr="00A10018">
        <w:rPr>
          <w:b/>
        </w:rPr>
        <w:t>Príloha č. </w:t>
      </w:r>
      <w:r w:rsidR="00911426" w:rsidRPr="00A10018">
        <w:rPr>
          <w:b/>
        </w:rPr>
        <w:t>2</w:t>
      </w:r>
      <w:r w:rsidR="006F3073" w:rsidRPr="00A10018">
        <w:tab/>
        <w:t>Výkon odborného autorského dohľadu projektanta</w:t>
      </w:r>
      <w:r w:rsidR="00810261" w:rsidRPr="00A10018">
        <w:t xml:space="preserve"> (totožné s opisom predmetu zákazky v danej časti)</w:t>
      </w:r>
    </w:p>
    <w:p w14:paraId="0333610C" w14:textId="404D8683" w:rsidR="00CF68B5" w:rsidRPr="00A10018" w:rsidRDefault="00CF68B5" w:rsidP="00A27283">
      <w:pPr>
        <w:ind w:left="1134"/>
        <w:jc w:val="both"/>
      </w:pPr>
    </w:p>
    <w:p w14:paraId="690C3959" w14:textId="660ED762" w:rsidR="00D812B1" w:rsidRPr="00A10018" w:rsidRDefault="00867BB0" w:rsidP="00D812B1">
      <w:pPr>
        <w:numPr>
          <w:ilvl w:val="0"/>
          <w:numId w:val="13"/>
        </w:numPr>
        <w:tabs>
          <w:tab w:val="clear" w:pos="1843"/>
        </w:tabs>
        <w:ind w:left="1134" w:hanging="567"/>
        <w:jc w:val="both"/>
        <w:rPr>
          <w:i/>
        </w:rPr>
      </w:pPr>
      <w:r w:rsidRPr="00A10018">
        <w:rPr>
          <w:b/>
        </w:rPr>
        <w:t>Príloha č. </w:t>
      </w:r>
      <w:r w:rsidR="00911426" w:rsidRPr="00A10018">
        <w:rPr>
          <w:b/>
        </w:rPr>
        <w:t>3</w:t>
      </w:r>
      <w:r w:rsidR="006F3073" w:rsidRPr="00A10018">
        <w:tab/>
        <w:t>Cena projektových prác a</w:t>
      </w:r>
      <w:r w:rsidR="00810261" w:rsidRPr="00A10018">
        <w:t> </w:t>
      </w:r>
      <w:r w:rsidR="006F3073" w:rsidRPr="00A10018">
        <w:t>služieb</w:t>
      </w:r>
      <w:r w:rsidR="00810261" w:rsidRPr="00A10018">
        <w:t xml:space="preserve"> (návrh na plnenie kritérií)</w:t>
      </w:r>
    </w:p>
    <w:p w14:paraId="355CBB28" w14:textId="2201BAA1" w:rsidR="00D812B1" w:rsidRPr="00A10018" w:rsidRDefault="00D812B1" w:rsidP="00AC302B">
      <w:pPr>
        <w:numPr>
          <w:ilvl w:val="0"/>
          <w:numId w:val="13"/>
        </w:numPr>
        <w:tabs>
          <w:tab w:val="clear" w:pos="1843"/>
        </w:tabs>
        <w:ind w:left="1134" w:hanging="567"/>
        <w:jc w:val="both"/>
        <w:rPr>
          <w:i/>
          <w:strike/>
        </w:rPr>
      </w:pPr>
      <w:r w:rsidRPr="00A10018">
        <w:rPr>
          <w:b/>
          <w:bCs/>
        </w:rPr>
        <w:t xml:space="preserve">Príloha č. </w:t>
      </w:r>
      <w:r w:rsidR="00911426" w:rsidRPr="00A10018">
        <w:rPr>
          <w:b/>
          <w:bCs/>
        </w:rPr>
        <w:t>4</w:t>
      </w:r>
      <w:r w:rsidRPr="00A10018">
        <w:tab/>
        <w:t xml:space="preserve">Doklad o poistení profesijnej zodpovednosti za škodu </w:t>
      </w:r>
    </w:p>
    <w:p w14:paraId="2326BBF9" w14:textId="20A634DA" w:rsidR="00CF68B5" w:rsidRPr="00A10018" w:rsidRDefault="00867BB0" w:rsidP="008E3701">
      <w:pPr>
        <w:numPr>
          <w:ilvl w:val="0"/>
          <w:numId w:val="13"/>
        </w:numPr>
        <w:tabs>
          <w:tab w:val="clear" w:pos="1843"/>
        </w:tabs>
        <w:ind w:left="1134" w:hanging="567"/>
        <w:jc w:val="both"/>
      </w:pPr>
      <w:bookmarkStart w:id="38" w:name="_Hlk80859727"/>
      <w:r w:rsidRPr="00A10018">
        <w:rPr>
          <w:b/>
        </w:rPr>
        <w:t>Príloha č. </w:t>
      </w:r>
      <w:r w:rsidR="00911426" w:rsidRPr="00A10018">
        <w:rPr>
          <w:b/>
        </w:rPr>
        <w:t>5</w:t>
      </w:r>
      <w:r w:rsidR="006F3073" w:rsidRPr="00A10018">
        <w:tab/>
        <w:t>Údaje o subdodávateľoch</w:t>
      </w:r>
    </w:p>
    <w:bookmarkEnd w:id="38"/>
    <w:p w14:paraId="23464C90" w14:textId="020CA484" w:rsidR="004961E6" w:rsidRPr="00A10018" w:rsidRDefault="004961E6" w:rsidP="008E3701">
      <w:pPr>
        <w:numPr>
          <w:ilvl w:val="0"/>
          <w:numId w:val="13"/>
        </w:numPr>
        <w:tabs>
          <w:tab w:val="clear" w:pos="1843"/>
        </w:tabs>
        <w:ind w:left="1134" w:hanging="567"/>
        <w:jc w:val="both"/>
        <w:rPr>
          <w:bCs/>
        </w:rPr>
      </w:pPr>
      <w:r w:rsidRPr="00A10018">
        <w:rPr>
          <w:b/>
        </w:rPr>
        <w:t xml:space="preserve">Príloha č. 6 </w:t>
      </w:r>
      <w:r w:rsidRPr="00A10018">
        <w:rPr>
          <w:b/>
        </w:rPr>
        <w:tab/>
      </w:r>
      <w:bookmarkStart w:id="39" w:name="_Hlk80860023"/>
      <w:r w:rsidR="00810261" w:rsidRPr="00A10018">
        <w:rPr>
          <w:bCs/>
        </w:rPr>
        <w:t>Zoznam kľúčových odborníkov</w:t>
      </w:r>
      <w:bookmarkEnd w:id="39"/>
    </w:p>
    <w:p w14:paraId="1FA1885C" w14:textId="77777777" w:rsidR="00CF68B5" w:rsidRPr="00A10018" w:rsidRDefault="00CF68B5" w:rsidP="00E14535">
      <w:pPr>
        <w:tabs>
          <w:tab w:val="left" w:pos="2268"/>
        </w:tabs>
        <w:ind w:left="567" w:hanging="567"/>
        <w:jc w:val="both"/>
      </w:pPr>
    </w:p>
    <w:p w14:paraId="02C4420D" w14:textId="2DEF1708" w:rsidR="00A34093" w:rsidRPr="00A10018" w:rsidRDefault="00A34093" w:rsidP="008E3701">
      <w:pPr>
        <w:pStyle w:val="Odsekzoznamu"/>
        <w:numPr>
          <w:ilvl w:val="1"/>
          <w:numId w:val="37"/>
        </w:numPr>
        <w:ind w:left="567" w:hanging="567"/>
        <w:jc w:val="both"/>
      </w:pPr>
      <w:r w:rsidRPr="00A10018">
        <w:t>Zmluvné strany vyhlasujú, že ich zmluvná voľnosť nie je ničím obmedzená, že si túto zmluvu prečítali, jej obsahu porozumeli. Obsah zmluvy zodpovedá ich skutočnej, slobodnej a vážnej vôli. Neuzavreli ju v tiesni, v omyle, ani za nápadne nevýhodných podmienok, na znak čoho ju svojimi vlastnoručnými podpismi potvrdzujú.</w:t>
      </w:r>
    </w:p>
    <w:p w14:paraId="50E761D7" w14:textId="77777777" w:rsidR="00151E89" w:rsidRPr="00A10018" w:rsidRDefault="00151E89">
      <w:pPr>
        <w:jc w:val="both"/>
        <w:rPr>
          <w:b/>
          <w:bCs/>
        </w:rPr>
      </w:pPr>
    </w:p>
    <w:p w14:paraId="2E8FD666" w14:textId="59E8BEAA" w:rsidR="00362EAB" w:rsidRPr="00A10018" w:rsidRDefault="00362EAB">
      <w:pPr>
        <w:jc w:val="both"/>
      </w:pPr>
      <w:r w:rsidRPr="00A10018">
        <w:rPr>
          <w:b/>
          <w:bCs/>
        </w:rPr>
        <w:t>Objednávateľ:</w:t>
      </w:r>
      <w:r w:rsidRPr="00A10018">
        <w:tab/>
      </w:r>
      <w:r w:rsidRPr="00A10018">
        <w:tab/>
      </w:r>
      <w:r w:rsidRPr="00A10018">
        <w:tab/>
      </w:r>
      <w:r w:rsidRPr="00A10018">
        <w:tab/>
      </w:r>
      <w:r w:rsidRPr="00A10018">
        <w:tab/>
      </w:r>
      <w:r w:rsidRPr="00A10018">
        <w:rPr>
          <w:b/>
          <w:bCs/>
        </w:rPr>
        <w:t>Zhotoviteľ:</w:t>
      </w:r>
    </w:p>
    <w:p w14:paraId="5F20E371" w14:textId="77777777" w:rsidR="00362EAB" w:rsidRPr="00A10018" w:rsidRDefault="00362EAB">
      <w:pPr>
        <w:jc w:val="both"/>
      </w:pPr>
    </w:p>
    <w:p w14:paraId="0BC23E78" w14:textId="77777777" w:rsidR="00362EAB" w:rsidRPr="00A10018" w:rsidRDefault="00362EAB">
      <w:pPr>
        <w:jc w:val="both"/>
      </w:pPr>
    </w:p>
    <w:p w14:paraId="35E341F5" w14:textId="77777777" w:rsidR="00362EAB" w:rsidRPr="00A10018" w:rsidRDefault="00362EAB">
      <w:pPr>
        <w:tabs>
          <w:tab w:val="left" w:pos="4675"/>
        </w:tabs>
        <w:ind w:left="567" w:hanging="567"/>
        <w:jc w:val="both"/>
      </w:pPr>
      <w:r w:rsidRPr="00A10018">
        <w:t xml:space="preserve">V Bratislave, dňa </w:t>
      </w:r>
      <w:bookmarkStart w:id="40" w:name="_Hlk38873733"/>
      <w:r w:rsidRPr="00A10018">
        <w:t>....................</w:t>
      </w:r>
      <w:bookmarkEnd w:id="40"/>
      <w:r w:rsidRPr="00A10018">
        <w:tab/>
      </w:r>
      <w:r w:rsidRPr="00A10018">
        <w:tab/>
        <w:t>V ...................., dňa ....................</w:t>
      </w:r>
    </w:p>
    <w:p w14:paraId="6A662EF7" w14:textId="77777777" w:rsidR="00362EAB" w:rsidRPr="00A10018" w:rsidRDefault="00362EAB">
      <w:pPr>
        <w:tabs>
          <w:tab w:val="left" w:pos="4675"/>
        </w:tabs>
        <w:ind w:left="567" w:hanging="567"/>
        <w:jc w:val="both"/>
      </w:pPr>
    </w:p>
    <w:p w14:paraId="6D24A733" w14:textId="77777777" w:rsidR="00362EAB" w:rsidRPr="00A10018" w:rsidRDefault="00362EAB">
      <w:pPr>
        <w:tabs>
          <w:tab w:val="left" w:pos="4675"/>
        </w:tabs>
        <w:ind w:left="567" w:hanging="567"/>
        <w:jc w:val="both"/>
      </w:pPr>
    </w:p>
    <w:p w14:paraId="649E4293" w14:textId="77777777" w:rsidR="00362EAB" w:rsidRPr="00A10018" w:rsidRDefault="00362EAB">
      <w:pPr>
        <w:tabs>
          <w:tab w:val="left" w:pos="4675"/>
        </w:tabs>
        <w:jc w:val="both"/>
      </w:pPr>
      <w:r w:rsidRPr="00A10018">
        <w:t>............................................................</w:t>
      </w:r>
      <w:r w:rsidRPr="00A10018">
        <w:tab/>
      </w:r>
      <w:r w:rsidRPr="00A10018">
        <w:tab/>
        <w:t>............................................................</w:t>
      </w:r>
    </w:p>
    <w:p w14:paraId="266CF192" w14:textId="1D6863AD" w:rsidR="00362EAB" w:rsidRPr="00A10018" w:rsidRDefault="00EC3D43">
      <w:pPr>
        <w:tabs>
          <w:tab w:val="left" w:pos="4675"/>
        </w:tabs>
        <w:jc w:val="both"/>
      </w:pPr>
      <w:r w:rsidRPr="00A10018">
        <w:rPr>
          <w:b/>
          <w:sz w:val="22"/>
          <w:szCs w:val="22"/>
        </w:rPr>
        <w:t>Hlavné mesto slovenskej republiky Bratislava</w:t>
      </w:r>
      <w:r w:rsidR="00362EAB" w:rsidRPr="00A10018">
        <w:tab/>
      </w:r>
      <w:r w:rsidR="00362EAB" w:rsidRPr="00A10018">
        <w:tab/>
        <w:t>(oprávnená osoba – meno, podpis)</w:t>
      </w:r>
    </w:p>
    <w:p w14:paraId="3C7C44A8" w14:textId="45E9AC99" w:rsidR="00362EAB" w:rsidRPr="00A10018" w:rsidRDefault="00C2532D">
      <w:pPr>
        <w:tabs>
          <w:tab w:val="left" w:pos="4675"/>
        </w:tabs>
        <w:jc w:val="both"/>
      </w:pPr>
      <w:r w:rsidRPr="00A10018">
        <w:t>Mgr. Ctibor Koš</w:t>
      </w:r>
      <w:r w:rsidR="001168B8" w:rsidRPr="00A10018">
        <w:t>ťál</w:t>
      </w:r>
      <w:r w:rsidR="00362EAB" w:rsidRPr="00A10018">
        <w:tab/>
      </w:r>
      <w:r w:rsidR="00362EAB" w:rsidRPr="00A10018">
        <w:tab/>
        <w:t>_</w:t>
      </w:r>
    </w:p>
    <w:p w14:paraId="0662B9FA" w14:textId="02CCBB67" w:rsidR="00362EAB" w:rsidRPr="00A10018" w:rsidRDefault="001168B8">
      <w:pPr>
        <w:tabs>
          <w:tab w:val="left" w:pos="4675"/>
        </w:tabs>
        <w:jc w:val="both"/>
      </w:pPr>
      <w:r w:rsidRPr="00A10018">
        <w:t>riaditeľ magistrátu</w:t>
      </w:r>
      <w:r w:rsidR="00362EAB" w:rsidRPr="00A10018">
        <w:tab/>
      </w:r>
      <w:r w:rsidR="00362EAB" w:rsidRPr="00A10018">
        <w:tab/>
        <w:t>_</w:t>
      </w:r>
    </w:p>
    <w:p w14:paraId="73F47F53" w14:textId="77777777" w:rsidR="00362EAB" w:rsidRPr="00A10018" w:rsidRDefault="00362EAB">
      <w:pPr>
        <w:ind w:left="567" w:hanging="567"/>
        <w:jc w:val="both"/>
      </w:pPr>
    </w:p>
    <w:p w14:paraId="05C59695" w14:textId="77777777" w:rsidR="00362EAB" w:rsidRPr="00A10018" w:rsidRDefault="00362EAB">
      <w:pPr>
        <w:ind w:left="567" w:hanging="567"/>
        <w:jc w:val="both"/>
      </w:pPr>
      <w:r w:rsidRPr="00A10018">
        <w:t>............................................................</w:t>
      </w:r>
      <w:r w:rsidRPr="00A10018">
        <w:tab/>
      </w:r>
      <w:r w:rsidRPr="00A10018">
        <w:tab/>
        <w:t>............................................................</w:t>
      </w:r>
    </w:p>
    <w:p w14:paraId="082E7653" w14:textId="77777777" w:rsidR="00362EAB" w:rsidRPr="00A10018" w:rsidRDefault="00362EAB">
      <w:pPr>
        <w:ind w:left="567" w:hanging="567"/>
        <w:jc w:val="both"/>
      </w:pPr>
      <w:r w:rsidRPr="00A10018">
        <w:t>pečiatka</w:t>
      </w:r>
      <w:r w:rsidRPr="00A10018">
        <w:tab/>
      </w:r>
      <w:r w:rsidRPr="00A10018">
        <w:tab/>
      </w:r>
      <w:r w:rsidRPr="00A10018">
        <w:tab/>
      </w:r>
      <w:r w:rsidRPr="00A10018">
        <w:tab/>
      </w:r>
      <w:r w:rsidRPr="00A10018">
        <w:tab/>
      </w:r>
      <w:r w:rsidRPr="00A10018">
        <w:tab/>
      </w:r>
      <w:proofErr w:type="spellStart"/>
      <w:r w:rsidRPr="00A10018">
        <w:t>pečiatka</w:t>
      </w:r>
      <w:proofErr w:type="spellEnd"/>
    </w:p>
    <w:p w14:paraId="46C7FFE9" w14:textId="4F3EFB2E" w:rsidR="00CF68B5" w:rsidRDefault="00CF68B5" w:rsidP="00C90BCB">
      <w:pPr>
        <w:tabs>
          <w:tab w:val="left" w:pos="0"/>
        </w:tabs>
        <w:jc w:val="both"/>
      </w:pPr>
    </w:p>
    <w:p w14:paraId="3E36E3FF" w14:textId="5AD58C58" w:rsidR="00A10018" w:rsidRDefault="00A10018" w:rsidP="00C90BCB">
      <w:pPr>
        <w:tabs>
          <w:tab w:val="left" w:pos="0"/>
        </w:tabs>
        <w:jc w:val="both"/>
      </w:pPr>
    </w:p>
    <w:p w14:paraId="4D75FC96" w14:textId="4267E08E" w:rsidR="00A10018" w:rsidRDefault="00A10018" w:rsidP="00C90BCB">
      <w:pPr>
        <w:tabs>
          <w:tab w:val="left" w:pos="0"/>
        </w:tabs>
        <w:jc w:val="both"/>
      </w:pPr>
    </w:p>
    <w:p w14:paraId="261E8E2A" w14:textId="7D40AE48" w:rsidR="00A10018" w:rsidRDefault="00A10018" w:rsidP="00C90BCB">
      <w:pPr>
        <w:tabs>
          <w:tab w:val="left" w:pos="0"/>
        </w:tabs>
        <w:jc w:val="both"/>
      </w:pPr>
    </w:p>
    <w:p w14:paraId="356AF5DF" w14:textId="63672D46" w:rsidR="00A10018" w:rsidRDefault="00A10018" w:rsidP="00C90BCB">
      <w:pPr>
        <w:tabs>
          <w:tab w:val="left" w:pos="0"/>
        </w:tabs>
        <w:jc w:val="both"/>
      </w:pPr>
    </w:p>
    <w:p w14:paraId="0840B84A" w14:textId="35EAAAE7" w:rsidR="00A10018" w:rsidRDefault="00A10018" w:rsidP="00C90BCB">
      <w:pPr>
        <w:tabs>
          <w:tab w:val="left" w:pos="0"/>
        </w:tabs>
        <w:jc w:val="both"/>
      </w:pPr>
    </w:p>
    <w:p w14:paraId="06AB265B" w14:textId="6EEB1AA4" w:rsidR="00A10018" w:rsidRDefault="00A10018" w:rsidP="00C90BCB">
      <w:pPr>
        <w:tabs>
          <w:tab w:val="left" w:pos="0"/>
        </w:tabs>
        <w:jc w:val="both"/>
      </w:pPr>
    </w:p>
    <w:p w14:paraId="4C69FE83" w14:textId="1955C806" w:rsidR="00A10018" w:rsidRDefault="00A10018" w:rsidP="00C90BCB">
      <w:pPr>
        <w:tabs>
          <w:tab w:val="left" w:pos="0"/>
        </w:tabs>
        <w:jc w:val="both"/>
      </w:pPr>
    </w:p>
    <w:p w14:paraId="0AE75F41" w14:textId="693E089E" w:rsidR="00A10018" w:rsidRDefault="00A10018" w:rsidP="00C90BCB">
      <w:pPr>
        <w:tabs>
          <w:tab w:val="left" w:pos="0"/>
        </w:tabs>
        <w:jc w:val="both"/>
      </w:pPr>
    </w:p>
    <w:p w14:paraId="0BDD8498" w14:textId="4C3483F9" w:rsidR="00A10018" w:rsidRDefault="00A10018" w:rsidP="00C90BCB">
      <w:pPr>
        <w:tabs>
          <w:tab w:val="left" w:pos="0"/>
        </w:tabs>
        <w:jc w:val="both"/>
      </w:pPr>
    </w:p>
    <w:p w14:paraId="40CF07AE" w14:textId="074EF508" w:rsidR="00C7334C" w:rsidRDefault="00C7334C" w:rsidP="00C7334C">
      <w:pPr>
        <w:jc w:val="both"/>
        <w:rPr>
          <w:b/>
          <w:bCs/>
          <w:sz w:val="28"/>
          <w:szCs w:val="28"/>
        </w:rPr>
      </w:pPr>
      <w:r w:rsidRPr="0081495F">
        <w:rPr>
          <w:b/>
          <w:sz w:val="28"/>
          <w:szCs w:val="28"/>
        </w:rPr>
        <w:lastRenderedPageBreak/>
        <w:t>Príloha č. </w:t>
      </w:r>
      <w:r>
        <w:rPr>
          <w:b/>
          <w:sz w:val="28"/>
          <w:szCs w:val="28"/>
        </w:rPr>
        <w:t>6</w:t>
      </w:r>
      <w:r w:rsidRPr="0081495F">
        <w:rPr>
          <w:b/>
          <w:sz w:val="28"/>
          <w:szCs w:val="28"/>
        </w:rPr>
        <w:tab/>
      </w:r>
      <w:r w:rsidRPr="00C7334C">
        <w:rPr>
          <w:b/>
          <w:bCs/>
          <w:sz w:val="28"/>
          <w:szCs w:val="28"/>
        </w:rPr>
        <w:t>Zoznam kľúčových odborníkov</w:t>
      </w:r>
    </w:p>
    <w:p w14:paraId="7B1AEEB9" w14:textId="53451F99" w:rsidR="00C7334C" w:rsidRDefault="00C7334C" w:rsidP="00C7334C">
      <w:pPr>
        <w:jc w:val="both"/>
        <w:rPr>
          <w:b/>
          <w:bCs/>
          <w:sz w:val="28"/>
          <w:szCs w:val="28"/>
        </w:rPr>
      </w:pPr>
    </w:p>
    <w:p w14:paraId="1DDA1C1B" w14:textId="53750462" w:rsidR="00C7334C" w:rsidRDefault="00C7334C" w:rsidP="00C7334C">
      <w:pPr>
        <w:jc w:val="both"/>
        <w:rPr>
          <w:b/>
          <w:bCs/>
          <w:sz w:val="28"/>
          <w:szCs w:val="28"/>
        </w:rPr>
      </w:pPr>
    </w:p>
    <w:tbl>
      <w:tblPr>
        <w:tblStyle w:val="Mriekatabuky"/>
        <w:tblW w:w="0" w:type="auto"/>
        <w:tblLook w:val="04A0" w:firstRow="1" w:lastRow="0" w:firstColumn="1" w:lastColumn="0" w:noHBand="0" w:noVBand="1"/>
      </w:tblPr>
      <w:tblGrid>
        <w:gridCol w:w="421"/>
        <w:gridCol w:w="2835"/>
        <w:gridCol w:w="3969"/>
        <w:gridCol w:w="2119"/>
      </w:tblGrid>
      <w:tr w:rsidR="00C7334C" w:rsidRPr="00C7334C" w14:paraId="3925598D" w14:textId="77777777" w:rsidTr="00A27283">
        <w:trPr>
          <w:trHeight w:val="567"/>
        </w:trPr>
        <w:tc>
          <w:tcPr>
            <w:tcW w:w="421" w:type="dxa"/>
            <w:vAlign w:val="center"/>
          </w:tcPr>
          <w:p w14:paraId="47AA3B02" w14:textId="45B3331E" w:rsidR="00C7334C" w:rsidRPr="00A27283" w:rsidRDefault="00C7334C" w:rsidP="00A27283">
            <w:pPr>
              <w:jc w:val="center"/>
              <w:rPr>
                <w:b/>
              </w:rPr>
            </w:pPr>
            <w:r>
              <w:rPr>
                <w:b/>
              </w:rPr>
              <w:t>č</w:t>
            </w:r>
            <w:r w:rsidRPr="00A27283">
              <w:rPr>
                <w:b/>
              </w:rPr>
              <w:t>.</w:t>
            </w:r>
          </w:p>
        </w:tc>
        <w:tc>
          <w:tcPr>
            <w:tcW w:w="2835" w:type="dxa"/>
            <w:vAlign w:val="center"/>
          </w:tcPr>
          <w:p w14:paraId="68A69364" w14:textId="13366219" w:rsidR="00C7334C" w:rsidRPr="00A27283" w:rsidRDefault="00C7334C" w:rsidP="00A27283">
            <w:pPr>
              <w:jc w:val="center"/>
              <w:rPr>
                <w:b/>
              </w:rPr>
            </w:pPr>
            <w:r w:rsidRPr="00A27283">
              <w:rPr>
                <w:b/>
              </w:rPr>
              <w:t>Pozícia</w:t>
            </w:r>
          </w:p>
        </w:tc>
        <w:tc>
          <w:tcPr>
            <w:tcW w:w="3969" w:type="dxa"/>
            <w:vAlign w:val="center"/>
          </w:tcPr>
          <w:p w14:paraId="59715119" w14:textId="7D4178CD" w:rsidR="00C7334C" w:rsidRPr="00A27283" w:rsidRDefault="00C7334C" w:rsidP="00A27283">
            <w:pPr>
              <w:jc w:val="center"/>
              <w:rPr>
                <w:b/>
              </w:rPr>
            </w:pPr>
            <w:r w:rsidRPr="00A27283">
              <w:rPr>
                <w:b/>
              </w:rPr>
              <w:t>Meno a priezvisko</w:t>
            </w:r>
          </w:p>
        </w:tc>
        <w:tc>
          <w:tcPr>
            <w:tcW w:w="2119" w:type="dxa"/>
            <w:vAlign w:val="center"/>
          </w:tcPr>
          <w:p w14:paraId="6B4109E4" w14:textId="2E66D58D" w:rsidR="00C7334C" w:rsidRPr="00A27283" w:rsidRDefault="00C7334C" w:rsidP="00A27283">
            <w:pPr>
              <w:jc w:val="center"/>
              <w:rPr>
                <w:b/>
              </w:rPr>
            </w:pPr>
            <w:r w:rsidRPr="00A27283">
              <w:rPr>
                <w:b/>
              </w:rPr>
              <w:t>Dátum narodenia</w:t>
            </w:r>
          </w:p>
        </w:tc>
      </w:tr>
      <w:tr w:rsidR="00C7334C" w:rsidRPr="00C7334C" w14:paraId="1F84FBDA" w14:textId="77777777" w:rsidTr="00A27283">
        <w:trPr>
          <w:trHeight w:val="567"/>
        </w:trPr>
        <w:tc>
          <w:tcPr>
            <w:tcW w:w="421" w:type="dxa"/>
            <w:vAlign w:val="center"/>
          </w:tcPr>
          <w:p w14:paraId="68E95B73" w14:textId="77777777" w:rsidR="00C7334C" w:rsidRPr="00A27283" w:rsidRDefault="00C7334C" w:rsidP="00C7334C">
            <w:pPr>
              <w:jc w:val="both"/>
              <w:rPr>
                <w:b/>
              </w:rPr>
            </w:pPr>
          </w:p>
        </w:tc>
        <w:tc>
          <w:tcPr>
            <w:tcW w:w="2835" w:type="dxa"/>
            <w:vAlign w:val="center"/>
          </w:tcPr>
          <w:p w14:paraId="5B6633D3" w14:textId="77777777" w:rsidR="00C7334C" w:rsidRPr="00A27283" w:rsidRDefault="00C7334C" w:rsidP="00C7334C">
            <w:pPr>
              <w:jc w:val="both"/>
              <w:rPr>
                <w:b/>
              </w:rPr>
            </w:pPr>
          </w:p>
        </w:tc>
        <w:tc>
          <w:tcPr>
            <w:tcW w:w="3969" w:type="dxa"/>
            <w:vAlign w:val="center"/>
          </w:tcPr>
          <w:p w14:paraId="7ADF18D0" w14:textId="77777777" w:rsidR="00C7334C" w:rsidRPr="00A27283" w:rsidRDefault="00C7334C" w:rsidP="00C7334C">
            <w:pPr>
              <w:jc w:val="both"/>
              <w:rPr>
                <w:b/>
              </w:rPr>
            </w:pPr>
          </w:p>
        </w:tc>
        <w:tc>
          <w:tcPr>
            <w:tcW w:w="2119" w:type="dxa"/>
            <w:vAlign w:val="center"/>
          </w:tcPr>
          <w:p w14:paraId="5BC7EABB" w14:textId="77777777" w:rsidR="00C7334C" w:rsidRPr="00A27283" w:rsidRDefault="00C7334C" w:rsidP="00C7334C">
            <w:pPr>
              <w:jc w:val="both"/>
              <w:rPr>
                <w:b/>
              </w:rPr>
            </w:pPr>
          </w:p>
        </w:tc>
      </w:tr>
      <w:tr w:rsidR="00C7334C" w:rsidRPr="00C7334C" w14:paraId="46C554C0" w14:textId="77777777" w:rsidTr="00A27283">
        <w:trPr>
          <w:trHeight w:val="567"/>
        </w:trPr>
        <w:tc>
          <w:tcPr>
            <w:tcW w:w="421" w:type="dxa"/>
            <w:vAlign w:val="center"/>
          </w:tcPr>
          <w:p w14:paraId="4BBE8D99" w14:textId="77777777" w:rsidR="00C7334C" w:rsidRPr="00A27283" w:rsidRDefault="00C7334C" w:rsidP="00C7334C">
            <w:pPr>
              <w:jc w:val="both"/>
              <w:rPr>
                <w:b/>
              </w:rPr>
            </w:pPr>
          </w:p>
        </w:tc>
        <w:tc>
          <w:tcPr>
            <w:tcW w:w="2835" w:type="dxa"/>
            <w:vAlign w:val="center"/>
          </w:tcPr>
          <w:p w14:paraId="684AF149" w14:textId="77777777" w:rsidR="00C7334C" w:rsidRPr="00A27283" w:rsidRDefault="00C7334C" w:rsidP="00C7334C">
            <w:pPr>
              <w:jc w:val="both"/>
              <w:rPr>
                <w:b/>
              </w:rPr>
            </w:pPr>
          </w:p>
        </w:tc>
        <w:tc>
          <w:tcPr>
            <w:tcW w:w="3969" w:type="dxa"/>
            <w:vAlign w:val="center"/>
          </w:tcPr>
          <w:p w14:paraId="1E175B08" w14:textId="77777777" w:rsidR="00C7334C" w:rsidRPr="00A27283" w:rsidRDefault="00C7334C" w:rsidP="00C7334C">
            <w:pPr>
              <w:jc w:val="both"/>
              <w:rPr>
                <w:b/>
              </w:rPr>
            </w:pPr>
          </w:p>
        </w:tc>
        <w:tc>
          <w:tcPr>
            <w:tcW w:w="2119" w:type="dxa"/>
            <w:vAlign w:val="center"/>
          </w:tcPr>
          <w:p w14:paraId="010C0FC3" w14:textId="77777777" w:rsidR="00C7334C" w:rsidRPr="00A27283" w:rsidRDefault="00C7334C" w:rsidP="00C7334C">
            <w:pPr>
              <w:jc w:val="both"/>
              <w:rPr>
                <w:b/>
              </w:rPr>
            </w:pPr>
          </w:p>
        </w:tc>
      </w:tr>
      <w:tr w:rsidR="00C7334C" w:rsidRPr="00C7334C" w14:paraId="466BC448" w14:textId="77777777" w:rsidTr="00A27283">
        <w:trPr>
          <w:trHeight w:val="567"/>
        </w:trPr>
        <w:tc>
          <w:tcPr>
            <w:tcW w:w="421" w:type="dxa"/>
            <w:vAlign w:val="center"/>
          </w:tcPr>
          <w:p w14:paraId="1B512A56" w14:textId="77777777" w:rsidR="00C7334C" w:rsidRPr="00A27283" w:rsidRDefault="00C7334C" w:rsidP="00C7334C">
            <w:pPr>
              <w:jc w:val="both"/>
              <w:rPr>
                <w:b/>
              </w:rPr>
            </w:pPr>
          </w:p>
        </w:tc>
        <w:tc>
          <w:tcPr>
            <w:tcW w:w="2835" w:type="dxa"/>
            <w:vAlign w:val="center"/>
          </w:tcPr>
          <w:p w14:paraId="13D1E95B" w14:textId="77777777" w:rsidR="00C7334C" w:rsidRPr="00A27283" w:rsidRDefault="00C7334C" w:rsidP="00C7334C">
            <w:pPr>
              <w:jc w:val="both"/>
              <w:rPr>
                <w:b/>
              </w:rPr>
            </w:pPr>
          </w:p>
        </w:tc>
        <w:tc>
          <w:tcPr>
            <w:tcW w:w="3969" w:type="dxa"/>
            <w:vAlign w:val="center"/>
          </w:tcPr>
          <w:p w14:paraId="76F1FFCD" w14:textId="77777777" w:rsidR="00C7334C" w:rsidRPr="00A27283" w:rsidRDefault="00C7334C" w:rsidP="00C7334C">
            <w:pPr>
              <w:jc w:val="both"/>
              <w:rPr>
                <w:b/>
              </w:rPr>
            </w:pPr>
          </w:p>
        </w:tc>
        <w:tc>
          <w:tcPr>
            <w:tcW w:w="2119" w:type="dxa"/>
            <w:vAlign w:val="center"/>
          </w:tcPr>
          <w:p w14:paraId="3CEF6112" w14:textId="77777777" w:rsidR="00C7334C" w:rsidRPr="00A27283" w:rsidRDefault="00C7334C" w:rsidP="00C7334C">
            <w:pPr>
              <w:jc w:val="both"/>
              <w:rPr>
                <w:b/>
              </w:rPr>
            </w:pPr>
          </w:p>
        </w:tc>
      </w:tr>
      <w:tr w:rsidR="00C7334C" w:rsidRPr="00C7334C" w14:paraId="7CCCDA2A" w14:textId="77777777" w:rsidTr="00A27283">
        <w:trPr>
          <w:trHeight w:val="567"/>
        </w:trPr>
        <w:tc>
          <w:tcPr>
            <w:tcW w:w="421" w:type="dxa"/>
            <w:vAlign w:val="center"/>
          </w:tcPr>
          <w:p w14:paraId="2F55E8B5" w14:textId="77777777" w:rsidR="00C7334C" w:rsidRPr="00A27283" w:rsidRDefault="00C7334C" w:rsidP="00C7334C">
            <w:pPr>
              <w:jc w:val="both"/>
              <w:rPr>
                <w:b/>
              </w:rPr>
            </w:pPr>
          </w:p>
        </w:tc>
        <w:tc>
          <w:tcPr>
            <w:tcW w:w="2835" w:type="dxa"/>
            <w:vAlign w:val="center"/>
          </w:tcPr>
          <w:p w14:paraId="0DCD2679" w14:textId="77777777" w:rsidR="00C7334C" w:rsidRPr="00A27283" w:rsidRDefault="00C7334C" w:rsidP="00C7334C">
            <w:pPr>
              <w:jc w:val="both"/>
              <w:rPr>
                <w:b/>
              </w:rPr>
            </w:pPr>
          </w:p>
        </w:tc>
        <w:tc>
          <w:tcPr>
            <w:tcW w:w="3969" w:type="dxa"/>
            <w:vAlign w:val="center"/>
          </w:tcPr>
          <w:p w14:paraId="1249A4B6" w14:textId="77777777" w:rsidR="00C7334C" w:rsidRPr="00A27283" w:rsidRDefault="00C7334C" w:rsidP="00C7334C">
            <w:pPr>
              <w:jc w:val="both"/>
              <w:rPr>
                <w:b/>
              </w:rPr>
            </w:pPr>
          </w:p>
        </w:tc>
        <w:tc>
          <w:tcPr>
            <w:tcW w:w="2119" w:type="dxa"/>
            <w:vAlign w:val="center"/>
          </w:tcPr>
          <w:p w14:paraId="2E4088CD" w14:textId="77777777" w:rsidR="00C7334C" w:rsidRPr="00A27283" w:rsidRDefault="00C7334C" w:rsidP="00C7334C">
            <w:pPr>
              <w:jc w:val="both"/>
              <w:rPr>
                <w:b/>
              </w:rPr>
            </w:pPr>
          </w:p>
        </w:tc>
      </w:tr>
    </w:tbl>
    <w:p w14:paraId="4B3615DE" w14:textId="77777777" w:rsidR="00C7334C" w:rsidRDefault="00C7334C" w:rsidP="00C7334C">
      <w:pPr>
        <w:jc w:val="both"/>
        <w:rPr>
          <w:b/>
          <w:sz w:val="28"/>
          <w:szCs w:val="28"/>
        </w:rPr>
      </w:pPr>
    </w:p>
    <w:p w14:paraId="070D6EAB" w14:textId="333A2557" w:rsidR="00A10018" w:rsidRDefault="00A10018" w:rsidP="00A10018">
      <w:pPr>
        <w:tabs>
          <w:tab w:val="left" w:pos="0"/>
        </w:tabs>
        <w:jc w:val="both"/>
      </w:pPr>
    </w:p>
    <w:p w14:paraId="58B7502C" w14:textId="0B8B9276" w:rsidR="00A10018" w:rsidRDefault="00A10018" w:rsidP="00A10018">
      <w:pPr>
        <w:tabs>
          <w:tab w:val="left" w:pos="0"/>
        </w:tabs>
        <w:jc w:val="both"/>
      </w:pPr>
    </w:p>
    <w:p w14:paraId="72B62BA2" w14:textId="77777777" w:rsidR="00A10018" w:rsidRDefault="00A10018" w:rsidP="00A10018">
      <w:pPr>
        <w:tabs>
          <w:tab w:val="left" w:pos="0"/>
        </w:tabs>
        <w:jc w:val="both"/>
        <w:sectPr w:rsidR="00A10018" w:rsidSect="00C90BCB">
          <w:footerReference w:type="default" r:id="rId9"/>
          <w:pgSz w:w="11906" w:h="16838"/>
          <w:pgMar w:top="1418" w:right="1134" w:bottom="1134" w:left="1418" w:header="709" w:footer="709" w:gutter="0"/>
          <w:cols w:space="708"/>
          <w:titlePg/>
          <w:docGrid w:linePitch="360"/>
        </w:sectPr>
      </w:pPr>
    </w:p>
    <w:p w14:paraId="6BF9604A" w14:textId="0A85B75D" w:rsidR="00A10018" w:rsidRDefault="00A10018" w:rsidP="00A10018">
      <w:pPr>
        <w:jc w:val="both"/>
        <w:rPr>
          <w:b/>
          <w:sz w:val="28"/>
          <w:szCs w:val="28"/>
        </w:rPr>
      </w:pPr>
      <w:r w:rsidRPr="00A27283">
        <w:rPr>
          <w:b/>
          <w:sz w:val="28"/>
          <w:szCs w:val="28"/>
        </w:rPr>
        <w:lastRenderedPageBreak/>
        <w:t>Príloha č. 5</w:t>
      </w:r>
      <w:r w:rsidRPr="00A27283">
        <w:rPr>
          <w:b/>
          <w:sz w:val="28"/>
          <w:szCs w:val="28"/>
        </w:rPr>
        <w:tab/>
        <w:t>Údaje o</w:t>
      </w:r>
      <w:r>
        <w:rPr>
          <w:b/>
          <w:sz w:val="28"/>
          <w:szCs w:val="28"/>
        </w:rPr>
        <w:t> </w:t>
      </w:r>
      <w:r w:rsidRPr="00A27283">
        <w:rPr>
          <w:b/>
          <w:sz w:val="28"/>
          <w:szCs w:val="28"/>
        </w:rPr>
        <w:t>subdodávateľoch</w:t>
      </w:r>
    </w:p>
    <w:p w14:paraId="420C5FAB" w14:textId="77777777" w:rsidR="00A10018" w:rsidRPr="00A27283" w:rsidRDefault="00A10018" w:rsidP="00A10018">
      <w:pPr>
        <w:jc w:val="both"/>
        <w:rPr>
          <w:b/>
          <w:sz w:val="28"/>
          <w:szCs w:val="28"/>
        </w:rPr>
      </w:pPr>
    </w:p>
    <w:p w14:paraId="0529A3E2" w14:textId="77777777" w:rsidR="00A10018" w:rsidRDefault="00A10018" w:rsidP="00A10018">
      <w:pPr>
        <w:jc w:val="center"/>
      </w:pPr>
    </w:p>
    <w:p w14:paraId="504CC7E2" w14:textId="7FAD5837" w:rsidR="00A10018" w:rsidRDefault="00A10018" w:rsidP="00A10018">
      <w:pPr>
        <w:jc w:val="both"/>
        <w:rPr>
          <w:rStyle w:val="CharStyle5"/>
          <w:color w:val="000000"/>
        </w:rPr>
      </w:pPr>
      <w:r w:rsidRPr="009669F6">
        <w:t xml:space="preserve">Na realizácii predmetu </w:t>
      </w:r>
      <w:r>
        <w:t>Zmluvy</w:t>
      </w:r>
      <w:r w:rsidRPr="009669F6">
        <w:t xml:space="preserve">: </w:t>
      </w:r>
      <w:r>
        <w:rPr>
          <w:rStyle w:val="CharStyle5"/>
          <w:color w:val="000000"/>
        </w:rPr>
        <w:t xml:space="preserve"> </w:t>
      </w:r>
    </w:p>
    <w:p w14:paraId="381E3AFB" w14:textId="77777777" w:rsidR="00C7334C" w:rsidRPr="00B46C8A" w:rsidRDefault="00C7334C" w:rsidP="00A10018">
      <w:pPr>
        <w:jc w:val="both"/>
        <w:rPr>
          <w:shd w:val="clear" w:color="auto" w:fill="FFFFFF"/>
        </w:rPr>
      </w:pPr>
    </w:p>
    <w:p w14:paraId="2C9CF827" w14:textId="77777777" w:rsidR="00A10018" w:rsidRPr="009669F6" w:rsidRDefault="00A10018" w:rsidP="00A10018">
      <w:pPr>
        <w:jc w:val="both"/>
      </w:pPr>
      <w:r w:rsidRPr="009669F6">
        <w:fldChar w:fldCharType="begin">
          <w:ffData>
            <w:name w:val=""/>
            <w:enabled/>
            <w:calcOnExit w:val="0"/>
            <w:checkBox>
              <w:sizeAuto/>
              <w:default w:val="0"/>
            </w:checkBox>
          </w:ffData>
        </w:fldChar>
      </w:r>
      <w:r w:rsidRPr="009669F6">
        <w:instrText xml:space="preserve"> FORMCHECKBOX </w:instrText>
      </w:r>
      <w:r w:rsidR="0002795A">
        <w:fldChar w:fldCharType="separate"/>
      </w:r>
      <w:r w:rsidRPr="009669F6">
        <w:fldChar w:fldCharType="end"/>
      </w:r>
      <w:r w:rsidRPr="009669F6">
        <w:t xml:space="preserve"> sa nebudú podieľať subdodávatelia a celý predmet zákazky uchádzač uskutoční vlastnými kapacitami </w:t>
      </w:r>
    </w:p>
    <w:p w14:paraId="1CE8BBD9" w14:textId="46D8320B" w:rsidR="00A10018" w:rsidRDefault="00A10018" w:rsidP="00A10018">
      <w:pPr>
        <w:jc w:val="both"/>
      </w:pPr>
      <w:r w:rsidRPr="009669F6">
        <w:fldChar w:fldCharType="begin">
          <w:ffData>
            <w:name w:val=""/>
            <w:enabled/>
            <w:calcOnExit w:val="0"/>
            <w:checkBox>
              <w:sizeAuto/>
              <w:default w:val="0"/>
            </w:checkBox>
          </w:ffData>
        </w:fldChar>
      </w:r>
      <w:r w:rsidRPr="009669F6">
        <w:instrText xml:space="preserve"> FORMCHECKBOX </w:instrText>
      </w:r>
      <w:r w:rsidR="0002795A">
        <w:fldChar w:fldCharType="separate"/>
      </w:r>
      <w:r w:rsidRPr="009669F6">
        <w:fldChar w:fldCharType="end"/>
      </w:r>
      <w:r w:rsidRPr="009669F6">
        <w:t xml:space="preserve"> sa budú podieľať nasledovní subdodávatelia:</w:t>
      </w:r>
    </w:p>
    <w:p w14:paraId="6F049FDE" w14:textId="1F75F99E" w:rsidR="00A10018" w:rsidRDefault="00A10018" w:rsidP="00A10018">
      <w:pPr>
        <w:jc w:val="both"/>
      </w:pPr>
    </w:p>
    <w:p w14:paraId="0BF5E084" w14:textId="77777777" w:rsidR="00A10018" w:rsidRPr="00B46C8A" w:rsidRDefault="00A10018" w:rsidP="00A10018">
      <w:pPr>
        <w:jc w:val="both"/>
      </w:pPr>
    </w:p>
    <w:tbl>
      <w:tblPr>
        <w:tblStyle w:val="Mriekatabuky"/>
        <w:tblW w:w="13867" w:type="dxa"/>
        <w:jc w:val="center"/>
        <w:tblLook w:val="04A0" w:firstRow="1" w:lastRow="0" w:firstColumn="1" w:lastColumn="0" w:noHBand="0" w:noVBand="1"/>
      </w:tblPr>
      <w:tblGrid>
        <w:gridCol w:w="4521"/>
        <w:gridCol w:w="4268"/>
        <w:gridCol w:w="3402"/>
        <w:gridCol w:w="1676"/>
      </w:tblGrid>
      <w:tr w:rsidR="00A10018" w:rsidRPr="0091041B" w14:paraId="77E1C20E" w14:textId="77777777" w:rsidTr="00A27283">
        <w:trPr>
          <w:jc w:val="center"/>
        </w:trPr>
        <w:tc>
          <w:tcPr>
            <w:tcW w:w="4521" w:type="dxa"/>
            <w:vAlign w:val="center"/>
          </w:tcPr>
          <w:p w14:paraId="277B38D8" w14:textId="77777777" w:rsidR="00A10018" w:rsidRPr="00E923F2" w:rsidRDefault="00A10018" w:rsidP="0081495F">
            <w:pPr>
              <w:jc w:val="center"/>
            </w:pPr>
            <w:r w:rsidRPr="00E923F2">
              <w:t>Subdodávateľ (obchodné meno/názov, sídlo/miesto podnikania, IČO)</w:t>
            </w:r>
          </w:p>
        </w:tc>
        <w:tc>
          <w:tcPr>
            <w:tcW w:w="4268" w:type="dxa"/>
            <w:vAlign w:val="center"/>
          </w:tcPr>
          <w:p w14:paraId="70290796" w14:textId="4D789C16" w:rsidR="00A10018" w:rsidRPr="00E923F2" w:rsidRDefault="00A10018" w:rsidP="0081495F">
            <w:pPr>
              <w:jc w:val="center"/>
            </w:pPr>
            <w:r w:rsidRPr="00E923F2">
              <w:t>Osoba oprávnená konať za subdodávateľa</w:t>
            </w:r>
          </w:p>
          <w:p w14:paraId="71150BB0" w14:textId="77777777" w:rsidR="00A10018" w:rsidRPr="00E923F2" w:rsidRDefault="00A10018" w:rsidP="0081495F">
            <w:pPr>
              <w:jc w:val="center"/>
            </w:pPr>
            <w:r w:rsidRPr="00E923F2">
              <w:t>(Meno a priezvisko)</w:t>
            </w:r>
          </w:p>
        </w:tc>
        <w:tc>
          <w:tcPr>
            <w:tcW w:w="3402" w:type="dxa"/>
            <w:vAlign w:val="center"/>
          </w:tcPr>
          <w:p w14:paraId="4F6E4510" w14:textId="2708CEB0" w:rsidR="00A10018" w:rsidRPr="0091041B" w:rsidRDefault="00A10018" w:rsidP="0081495F">
            <w:pPr>
              <w:jc w:val="center"/>
            </w:pPr>
            <w:r w:rsidRPr="0091041B">
              <w:t xml:space="preserve">Adresa </w:t>
            </w:r>
            <w:r>
              <w:t xml:space="preserve">trvalého </w:t>
            </w:r>
            <w:r w:rsidRPr="0091041B">
              <w:t>pobytu</w:t>
            </w:r>
          </w:p>
        </w:tc>
        <w:tc>
          <w:tcPr>
            <w:tcW w:w="1676" w:type="dxa"/>
            <w:vAlign w:val="center"/>
          </w:tcPr>
          <w:p w14:paraId="545C66D4" w14:textId="17EDEF7C" w:rsidR="00A10018" w:rsidRPr="0091041B" w:rsidRDefault="00A10018" w:rsidP="0081495F">
            <w:pPr>
              <w:jc w:val="center"/>
            </w:pPr>
            <w:r w:rsidRPr="0091041B">
              <w:t>Dátum narodenia</w:t>
            </w:r>
          </w:p>
        </w:tc>
      </w:tr>
      <w:tr w:rsidR="00A10018" w:rsidRPr="0091041B" w14:paraId="17055C85" w14:textId="77777777" w:rsidTr="00A27283">
        <w:trPr>
          <w:trHeight w:val="517"/>
          <w:jc w:val="center"/>
        </w:trPr>
        <w:tc>
          <w:tcPr>
            <w:tcW w:w="4521" w:type="dxa"/>
            <w:vAlign w:val="center"/>
          </w:tcPr>
          <w:p w14:paraId="2ADE9AA2" w14:textId="77777777" w:rsidR="00A10018" w:rsidRPr="0091041B" w:rsidRDefault="00A10018" w:rsidP="0081495F"/>
        </w:tc>
        <w:tc>
          <w:tcPr>
            <w:tcW w:w="4268" w:type="dxa"/>
            <w:vAlign w:val="center"/>
          </w:tcPr>
          <w:p w14:paraId="1F1309CF" w14:textId="77777777" w:rsidR="00A10018" w:rsidRPr="0091041B" w:rsidRDefault="00A10018" w:rsidP="0081495F"/>
        </w:tc>
        <w:tc>
          <w:tcPr>
            <w:tcW w:w="3402" w:type="dxa"/>
            <w:vAlign w:val="center"/>
          </w:tcPr>
          <w:p w14:paraId="386C167A" w14:textId="77777777" w:rsidR="00A10018" w:rsidRPr="0091041B" w:rsidRDefault="00A10018" w:rsidP="0081495F"/>
        </w:tc>
        <w:tc>
          <w:tcPr>
            <w:tcW w:w="1676" w:type="dxa"/>
            <w:vAlign w:val="center"/>
          </w:tcPr>
          <w:p w14:paraId="25A71CB7" w14:textId="77777777" w:rsidR="00A10018" w:rsidRPr="0091041B" w:rsidRDefault="00A10018" w:rsidP="0081495F"/>
        </w:tc>
      </w:tr>
      <w:tr w:rsidR="00A10018" w:rsidRPr="0091041B" w14:paraId="67249BB6" w14:textId="77777777" w:rsidTr="00A27283">
        <w:trPr>
          <w:trHeight w:val="567"/>
          <w:jc w:val="center"/>
        </w:trPr>
        <w:tc>
          <w:tcPr>
            <w:tcW w:w="4521" w:type="dxa"/>
            <w:vAlign w:val="center"/>
          </w:tcPr>
          <w:p w14:paraId="43BB0B18" w14:textId="77777777" w:rsidR="00A10018" w:rsidRPr="0091041B" w:rsidRDefault="00A10018" w:rsidP="0081495F"/>
        </w:tc>
        <w:tc>
          <w:tcPr>
            <w:tcW w:w="4268" w:type="dxa"/>
            <w:vAlign w:val="center"/>
          </w:tcPr>
          <w:p w14:paraId="3730D157" w14:textId="77777777" w:rsidR="00A10018" w:rsidRPr="0091041B" w:rsidRDefault="00A10018" w:rsidP="0081495F"/>
        </w:tc>
        <w:tc>
          <w:tcPr>
            <w:tcW w:w="3402" w:type="dxa"/>
            <w:vAlign w:val="center"/>
          </w:tcPr>
          <w:p w14:paraId="66DBD503" w14:textId="77777777" w:rsidR="00A10018" w:rsidRPr="0091041B" w:rsidRDefault="00A10018" w:rsidP="0081495F"/>
        </w:tc>
        <w:tc>
          <w:tcPr>
            <w:tcW w:w="1676" w:type="dxa"/>
            <w:vAlign w:val="center"/>
          </w:tcPr>
          <w:p w14:paraId="1A87CF33" w14:textId="77777777" w:rsidR="00A10018" w:rsidRPr="0091041B" w:rsidRDefault="00A10018" w:rsidP="0081495F"/>
        </w:tc>
      </w:tr>
      <w:tr w:rsidR="00A10018" w:rsidRPr="0091041B" w14:paraId="1780B398" w14:textId="77777777" w:rsidTr="00A27283">
        <w:trPr>
          <w:trHeight w:val="547"/>
          <w:jc w:val="center"/>
        </w:trPr>
        <w:tc>
          <w:tcPr>
            <w:tcW w:w="4521" w:type="dxa"/>
            <w:vAlign w:val="center"/>
          </w:tcPr>
          <w:p w14:paraId="02767A33" w14:textId="77777777" w:rsidR="00A10018" w:rsidRPr="0091041B" w:rsidRDefault="00A10018" w:rsidP="0081495F"/>
        </w:tc>
        <w:tc>
          <w:tcPr>
            <w:tcW w:w="4268" w:type="dxa"/>
            <w:vAlign w:val="center"/>
          </w:tcPr>
          <w:p w14:paraId="47D2E3CE" w14:textId="77777777" w:rsidR="00A10018" w:rsidRPr="0091041B" w:rsidRDefault="00A10018" w:rsidP="0081495F"/>
        </w:tc>
        <w:tc>
          <w:tcPr>
            <w:tcW w:w="3402" w:type="dxa"/>
            <w:vAlign w:val="center"/>
          </w:tcPr>
          <w:p w14:paraId="007A215E" w14:textId="77777777" w:rsidR="00A10018" w:rsidRPr="0091041B" w:rsidRDefault="00A10018" w:rsidP="0081495F"/>
        </w:tc>
        <w:tc>
          <w:tcPr>
            <w:tcW w:w="1676" w:type="dxa"/>
            <w:vAlign w:val="center"/>
          </w:tcPr>
          <w:p w14:paraId="685ECA38" w14:textId="77777777" w:rsidR="00A10018" w:rsidRPr="0091041B" w:rsidRDefault="00A10018" w:rsidP="0081495F"/>
        </w:tc>
      </w:tr>
      <w:tr w:rsidR="00A10018" w:rsidRPr="0091041B" w14:paraId="17AE9CFB" w14:textId="77777777" w:rsidTr="00A27283">
        <w:trPr>
          <w:trHeight w:val="555"/>
          <w:jc w:val="center"/>
        </w:trPr>
        <w:tc>
          <w:tcPr>
            <w:tcW w:w="4521" w:type="dxa"/>
            <w:vAlign w:val="center"/>
          </w:tcPr>
          <w:p w14:paraId="3F7686B7" w14:textId="77777777" w:rsidR="00A10018" w:rsidRPr="0091041B" w:rsidRDefault="00A10018" w:rsidP="0081495F"/>
        </w:tc>
        <w:tc>
          <w:tcPr>
            <w:tcW w:w="4268" w:type="dxa"/>
            <w:vAlign w:val="center"/>
          </w:tcPr>
          <w:p w14:paraId="437FD1AA" w14:textId="77777777" w:rsidR="00A10018" w:rsidRPr="0091041B" w:rsidRDefault="00A10018" w:rsidP="0081495F"/>
        </w:tc>
        <w:tc>
          <w:tcPr>
            <w:tcW w:w="3402" w:type="dxa"/>
            <w:vAlign w:val="center"/>
          </w:tcPr>
          <w:p w14:paraId="199B2CBE" w14:textId="77777777" w:rsidR="00A10018" w:rsidRPr="0091041B" w:rsidRDefault="00A10018" w:rsidP="0081495F"/>
        </w:tc>
        <w:tc>
          <w:tcPr>
            <w:tcW w:w="1676" w:type="dxa"/>
            <w:vAlign w:val="center"/>
          </w:tcPr>
          <w:p w14:paraId="71104186" w14:textId="77777777" w:rsidR="00A10018" w:rsidRPr="0091041B" w:rsidRDefault="00A10018" w:rsidP="0081495F"/>
        </w:tc>
      </w:tr>
    </w:tbl>
    <w:p w14:paraId="5A32A9D3" w14:textId="739BB0B7" w:rsidR="00A10018" w:rsidRDefault="00A10018" w:rsidP="00A10018">
      <w:pPr>
        <w:jc w:val="both"/>
      </w:pPr>
    </w:p>
    <w:p w14:paraId="36D7624E" w14:textId="169B0472" w:rsidR="00C7334C" w:rsidRDefault="00C7334C" w:rsidP="00A10018">
      <w:pPr>
        <w:jc w:val="both"/>
      </w:pPr>
    </w:p>
    <w:p w14:paraId="54064162" w14:textId="0F0740BE" w:rsidR="00C7334C" w:rsidRDefault="00C7334C" w:rsidP="00A10018">
      <w:pPr>
        <w:jc w:val="both"/>
      </w:pPr>
    </w:p>
    <w:p w14:paraId="244B8155" w14:textId="77777777" w:rsidR="00C7334C" w:rsidRDefault="00C7334C" w:rsidP="00A10018">
      <w:pPr>
        <w:jc w:val="both"/>
      </w:pPr>
    </w:p>
    <w:p w14:paraId="44914AD1" w14:textId="14F01629" w:rsidR="00C7334C" w:rsidRDefault="00C7334C" w:rsidP="00A10018">
      <w:pPr>
        <w:jc w:val="both"/>
      </w:pPr>
    </w:p>
    <w:p w14:paraId="598EDB64" w14:textId="77777777" w:rsidR="00C7334C" w:rsidRDefault="00C7334C" w:rsidP="00A10018">
      <w:pPr>
        <w:jc w:val="both"/>
      </w:pPr>
    </w:p>
    <w:p w14:paraId="64A9DC71" w14:textId="77777777" w:rsidR="00A10018" w:rsidRPr="009669F6" w:rsidRDefault="00A10018" w:rsidP="00A10018">
      <w:pPr>
        <w:jc w:val="both"/>
      </w:pPr>
      <w:r w:rsidRPr="009669F6">
        <w:t>V ................................................., dňa .............................................</w:t>
      </w:r>
      <w:r>
        <w:tab/>
      </w:r>
      <w:r>
        <w:tab/>
      </w:r>
      <w:r>
        <w:tab/>
      </w:r>
      <w:r>
        <w:tab/>
      </w:r>
      <w:r w:rsidRPr="009669F6">
        <w:t>...............</w:t>
      </w:r>
      <w:r>
        <w:t>...............</w:t>
      </w:r>
      <w:r w:rsidRPr="009669F6">
        <w:t>........................................</w:t>
      </w:r>
    </w:p>
    <w:p w14:paraId="637ABE41" w14:textId="77777777" w:rsidR="00A10018" w:rsidRPr="00E923F2" w:rsidRDefault="00A10018" w:rsidP="00A10018">
      <w:pPr>
        <w:ind w:left="3534" w:firstLine="5670"/>
        <w:jc w:val="both"/>
      </w:pPr>
      <w:r>
        <w:t xml:space="preserve">      </w:t>
      </w:r>
      <w:r w:rsidRPr="009669F6">
        <w:t>pečiatka, meno a podpis uchádzača</w:t>
      </w:r>
    </w:p>
    <w:p w14:paraId="4B369C39" w14:textId="77777777" w:rsidR="00A10018" w:rsidRDefault="00A10018" w:rsidP="00A10018">
      <w:pPr>
        <w:jc w:val="both"/>
        <w:rPr>
          <w:rFonts w:eastAsia="Calibri"/>
          <w:lang w:eastAsia="cs-CZ"/>
        </w:rPr>
      </w:pPr>
    </w:p>
    <w:p w14:paraId="09140D8D" w14:textId="77777777" w:rsidR="00A10018" w:rsidRDefault="00A10018" w:rsidP="00A10018">
      <w:pPr>
        <w:jc w:val="both"/>
        <w:rPr>
          <w:rFonts w:eastAsia="Calibri"/>
          <w:lang w:eastAsia="cs-CZ"/>
        </w:rPr>
      </w:pPr>
    </w:p>
    <w:p w14:paraId="6158A1B4" w14:textId="77777777" w:rsidR="00A10018" w:rsidRPr="00D13CCB" w:rsidRDefault="00A10018" w:rsidP="00A10018">
      <w:pPr>
        <w:jc w:val="both"/>
        <w:rPr>
          <w:rFonts w:eastAsia="Calibri"/>
          <w:lang w:eastAsia="cs-CZ"/>
        </w:rPr>
      </w:pPr>
      <w:r w:rsidRPr="00D13CCB">
        <w:rPr>
          <w:rFonts w:eastAsia="Calibri"/>
          <w:lang w:eastAsia="cs-CZ"/>
        </w:rPr>
        <w:t xml:space="preserve">Pozn.: </w:t>
      </w:r>
    </w:p>
    <w:p w14:paraId="20405B2C" w14:textId="77777777" w:rsidR="00A10018" w:rsidRPr="00D13CCB" w:rsidRDefault="00A10018" w:rsidP="00A10018">
      <w:pPr>
        <w:jc w:val="both"/>
        <w:rPr>
          <w:rFonts w:eastAsia="Calibri"/>
          <w:b/>
          <w:bCs/>
          <w:lang w:eastAsia="cs-CZ"/>
        </w:rPr>
      </w:pPr>
      <w:r w:rsidRPr="00D13CCB">
        <w:rPr>
          <w:rFonts w:eastAsia="Calibri"/>
          <w:lang w:eastAsia="cs-CZ"/>
        </w:rPr>
        <w:t xml:space="preserve">V zmysle § 2 ods. 5 písm. e) zákona o verejnom obstarávaní </w:t>
      </w:r>
      <w:r w:rsidRPr="00D13CCB">
        <w:rPr>
          <w:rFonts w:eastAsia="Calibri"/>
          <w:b/>
          <w:bCs/>
          <w:lang w:eastAsia="cs-CZ"/>
        </w:rPr>
        <w:t>je subdodávateľom hospodársky subjekt, ktorý uzavrie alebo uzavrel s úspešným uchádzačom písomnú odplatnú zmluvu na plnenie určitej časti zákazky.</w:t>
      </w:r>
    </w:p>
    <w:p w14:paraId="5FF66639" w14:textId="77777777" w:rsidR="00A10018" w:rsidRPr="00D13CCB" w:rsidRDefault="00A10018" w:rsidP="00A10018">
      <w:pPr>
        <w:autoSpaceDE w:val="0"/>
        <w:autoSpaceDN w:val="0"/>
        <w:jc w:val="both"/>
      </w:pPr>
      <w:r w:rsidRPr="00D13CCB">
        <w:rPr>
          <w:rFonts w:eastAsia="Calibri"/>
          <w:lang w:eastAsia="cs-CZ"/>
        </w:rPr>
        <w:t>Subdodávateľ znamená fyzickú alebo právnickú osobu, ktorá na základe zmluvy s úspešným uchádzačom bude realizovať pre uchádzača určité plnenie v zmysle predmetu zákazky.</w:t>
      </w:r>
      <w:r>
        <w:rPr>
          <w:rFonts w:eastAsia="Calibri"/>
          <w:lang w:eastAsia="cs-CZ"/>
        </w:rPr>
        <w:t xml:space="preserve"> </w:t>
      </w:r>
      <w:r w:rsidRPr="00D13CCB">
        <w:rPr>
          <w:rFonts w:eastAsia="Calibri"/>
          <w:lang w:eastAsia="cs-CZ"/>
        </w:rPr>
        <w:t>Percentuálny podiel ich plnení je z celkovej ceny diela  s DPH.</w:t>
      </w:r>
    </w:p>
    <w:p w14:paraId="047E709E" w14:textId="2FA54789" w:rsidR="00A10018" w:rsidRPr="00A10018" w:rsidRDefault="00A10018" w:rsidP="00A10018">
      <w:pPr>
        <w:tabs>
          <w:tab w:val="left" w:pos="0"/>
        </w:tabs>
        <w:jc w:val="both"/>
      </w:pPr>
    </w:p>
    <w:sectPr w:rsidR="00A10018" w:rsidRPr="00A10018" w:rsidSect="007C3B71">
      <w:headerReference w:type="default" r:id="rId10"/>
      <w:pgSz w:w="16838" w:h="11906" w:orient="landscape" w:code="9"/>
      <w:pgMar w:top="567" w:right="1276" w:bottom="851"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95CB" w14:textId="77777777" w:rsidR="0002795A" w:rsidRDefault="0002795A" w:rsidP="00116B18">
      <w:r>
        <w:separator/>
      </w:r>
    </w:p>
  </w:endnote>
  <w:endnote w:type="continuationSeparator" w:id="0">
    <w:p w14:paraId="44A9F383" w14:textId="77777777" w:rsidR="0002795A" w:rsidRDefault="0002795A" w:rsidP="00116B18">
      <w:r>
        <w:continuationSeparator/>
      </w:r>
    </w:p>
  </w:endnote>
  <w:endnote w:type="continuationNotice" w:id="1">
    <w:p w14:paraId="774204C9" w14:textId="77777777" w:rsidR="0002795A" w:rsidRDefault="00027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847940"/>
      <w:docPartObj>
        <w:docPartGallery w:val="Page Numbers (Bottom of Page)"/>
        <w:docPartUnique/>
      </w:docPartObj>
    </w:sdtPr>
    <w:sdtEndPr/>
    <w:sdtContent>
      <w:p w14:paraId="42EF2259" w14:textId="77777777" w:rsidR="00B35D6B" w:rsidRDefault="00B35D6B">
        <w:pPr>
          <w:pStyle w:val="Pta"/>
          <w:jc w:val="center"/>
        </w:pPr>
        <w:r>
          <w:fldChar w:fldCharType="begin"/>
        </w:r>
        <w:r>
          <w:instrText>PAGE   \* MERGEFORMAT</w:instrText>
        </w:r>
        <w:r>
          <w:fldChar w:fldCharType="separate"/>
        </w:r>
        <w:r>
          <w:rPr>
            <w:noProof/>
          </w:rPr>
          <w:t>8</w:t>
        </w:r>
        <w:r>
          <w:fldChar w:fldCharType="end"/>
        </w:r>
      </w:p>
    </w:sdtContent>
  </w:sdt>
  <w:p w14:paraId="6B0576EA" w14:textId="77777777" w:rsidR="00B35D6B" w:rsidRDefault="00B35D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2F34" w14:textId="77777777" w:rsidR="0002795A" w:rsidRDefault="0002795A" w:rsidP="00116B18">
      <w:r>
        <w:separator/>
      </w:r>
    </w:p>
  </w:footnote>
  <w:footnote w:type="continuationSeparator" w:id="0">
    <w:p w14:paraId="29B8A15A" w14:textId="77777777" w:rsidR="0002795A" w:rsidRDefault="0002795A" w:rsidP="00116B18">
      <w:r>
        <w:continuationSeparator/>
      </w:r>
    </w:p>
  </w:footnote>
  <w:footnote w:type="continuationNotice" w:id="1">
    <w:p w14:paraId="07E33324" w14:textId="77777777" w:rsidR="0002795A" w:rsidRDefault="000279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7E3D" w14:textId="77777777" w:rsidR="00C55B4C" w:rsidRPr="00400A4D" w:rsidRDefault="0002795A" w:rsidP="00400A4D">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992F3A2"/>
    <w:lvl w:ilvl="0">
      <w:start w:val="1"/>
      <w:numFmt w:val="bullet"/>
      <w:pStyle w:val="Pokraovaniezoznamu3"/>
      <w:lvlText w:val=""/>
      <w:lvlJc w:val="left"/>
      <w:pPr>
        <w:tabs>
          <w:tab w:val="num" w:pos="1492"/>
        </w:tabs>
        <w:ind w:left="1492" w:hanging="360"/>
      </w:pPr>
      <w:rPr>
        <w:rFonts w:ascii="Symbol" w:hAnsi="Symbol" w:hint="default"/>
      </w:rPr>
    </w:lvl>
  </w:abstractNum>
  <w:abstractNum w:abstractNumId="1" w15:restartNumberingAfterBreak="0">
    <w:nsid w:val="03F87ABE"/>
    <w:multiLevelType w:val="hybridMultilevel"/>
    <w:tmpl w:val="420C2200"/>
    <w:lvl w:ilvl="0" w:tplc="7B6C5D5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2124B7"/>
    <w:multiLevelType w:val="multilevel"/>
    <w:tmpl w:val="672A10B0"/>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2"/>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 w15:restartNumberingAfterBreak="0">
    <w:nsid w:val="04B42771"/>
    <w:multiLevelType w:val="multilevel"/>
    <w:tmpl w:val="A3C8B7BE"/>
    <w:lvl w:ilvl="0">
      <w:start w:val="8"/>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9A5B4E"/>
    <w:multiLevelType w:val="multilevel"/>
    <w:tmpl w:val="BB76518C"/>
    <w:lvl w:ilvl="0">
      <w:start w:val="6"/>
      <w:numFmt w:val="decimal"/>
      <w:lvlText w:val="%1"/>
      <w:lvlJc w:val="left"/>
      <w:pPr>
        <w:ind w:left="360" w:hanging="360"/>
      </w:p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i w:val="0"/>
        <w:i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C926CD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9A6D09"/>
    <w:multiLevelType w:val="hybridMultilevel"/>
    <w:tmpl w:val="724AF0C6"/>
    <w:lvl w:ilvl="0" w:tplc="D8941CE2">
      <w:start w:val="1"/>
      <w:numFmt w:val="upp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F568E4"/>
    <w:multiLevelType w:val="hybridMultilevel"/>
    <w:tmpl w:val="75828694"/>
    <w:lvl w:ilvl="0" w:tplc="DED0870A">
      <w:start w:val="1"/>
      <w:numFmt w:val="decimal"/>
      <w:lvlText w:val="3.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0F652D"/>
    <w:multiLevelType w:val="hybridMultilevel"/>
    <w:tmpl w:val="F7B21AA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 w15:restartNumberingAfterBreak="0">
    <w:nsid w:val="164C2888"/>
    <w:multiLevelType w:val="multilevel"/>
    <w:tmpl w:val="5480360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D45D3E"/>
    <w:multiLevelType w:val="hybridMultilevel"/>
    <w:tmpl w:val="4A228A54"/>
    <w:lvl w:ilvl="0" w:tplc="5C46662E">
      <w:start w:val="1"/>
      <w:numFmt w:val="lowerLetter"/>
      <w:lvlText w:val="%1)"/>
      <w:lvlJc w:val="left"/>
      <w:pPr>
        <w:ind w:left="927" w:hanging="360"/>
      </w:pPr>
      <w:rPr>
        <w:rFonts w:hint="default"/>
        <w:color w:val="auto"/>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C9655D4"/>
    <w:multiLevelType w:val="multilevel"/>
    <w:tmpl w:val="45E24C2C"/>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2" w15:restartNumberingAfterBreak="0">
    <w:nsid w:val="1D626096"/>
    <w:multiLevelType w:val="multilevel"/>
    <w:tmpl w:val="269693D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2506DC"/>
    <w:multiLevelType w:val="hybridMultilevel"/>
    <w:tmpl w:val="8846803A"/>
    <w:lvl w:ilvl="0" w:tplc="413C2582">
      <w:start w:val="1"/>
      <w:numFmt w:val="lowerLetter"/>
      <w:lvlText w:val="(%1)"/>
      <w:lvlJc w:val="left"/>
      <w:pPr>
        <w:ind w:left="720" w:hanging="360"/>
      </w:pPr>
      <w:rPr>
        <w:rFonts w:hint="default"/>
      </w:rPr>
    </w:lvl>
    <w:lvl w:ilvl="1" w:tplc="6D34F08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E4194C"/>
    <w:multiLevelType w:val="multilevel"/>
    <w:tmpl w:val="D4B01C26"/>
    <w:lvl w:ilvl="0">
      <w:start w:val="7"/>
      <w:numFmt w:val="decimal"/>
      <w:lvlText w:val="%1"/>
      <w:lvlJc w:val="left"/>
      <w:pPr>
        <w:ind w:left="360" w:hanging="360"/>
      </w:pPr>
      <w:rPr>
        <w:color w:val="00B050"/>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00B050"/>
      </w:rPr>
    </w:lvl>
    <w:lvl w:ilvl="3">
      <w:start w:val="1"/>
      <w:numFmt w:val="decimal"/>
      <w:lvlText w:val="%1.%2.%3.%4"/>
      <w:lvlJc w:val="left"/>
      <w:pPr>
        <w:ind w:left="720" w:hanging="720"/>
      </w:pPr>
      <w:rPr>
        <w:color w:val="00B050"/>
      </w:rPr>
    </w:lvl>
    <w:lvl w:ilvl="4">
      <w:start w:val="1"/>
      <w:numFmt w:val="decimal"/>
      <w:lvlText w:val="%1.%2.%3.%4.%5"/>
      <w:lvlJc w:val="left"/>
      <w:pPr>
        <w:ind w:left="1080" w:hanging="1080"/>
      </w:pPr>
      <w:rPr>
        <w:color w:val="00B050"/>
      </w:rPr>
    </w:lvl>
    <w:lvl w:ilvl="5">
      <w:start w:val="1"/>
      <w:numFmt w:val="decimal"/>
      <w:lvlText w:val="%1.%2.%3.%4.%5.%6"/>
      <w:lvlJc w:val="left"/>
      <w:pPr>
        <w:ind w:left="1080" w:hanging="1080"/>
      </w:pPr>
      <w:rPr>
        <w:color w:val="00B050"/>
      </w:rPr>
    </w:lvl>
    <w:lvl w:ilvl="6">
      <w:start w:val="1"/>
      <w:numFmt w:val="decimal"/>
      <w:lvlText w:val="%1.%2.%3.%4.%5.%6.%7"/>
      <w:lvlJc w:val="left"/>
      <w:pPr>
        <w:ind w:left="1440" w:hanging="1440"/>
      </w:pPr>
      <w:rPr>
        <w:color w:val="00B050"/>
      </w:rPr>
    </w:lvl>
    <w:lvl w:ilvl="7">
      <w:start w:val="1"/>
      <w:numFmt w:val="decimal"/>
      <w:lvlText w:val="%1.%2.%3.%4.%5.%6.%7.%8"/>
      <w:lvlJc w:val="left"/>
      <w:pPr>
        <w:ind w:left="1440" w:hanging="1440"/>
      </w:pPr>
      <w:rPr>
        <w:color w:val="00B050"/>
      </w:rPr>
    </w:lvl>
    <w:lvl w:ilvl="8">
      <w:start w:val="1"/>
      <w:numFmt w:val="decimal"/>
      <w:lvlText w:val="%1.%2.%3.%4.%5.%6.%7.%8.%9"/>
      <w:lvlJc w:val="left"/>
      <w:pPr>
        <w:ind w:left="1800" w:hanging="1800"/>
      </w:pPr>
      <w:rPr>
        <w:color w:val="00B050"/>
      </w:rPr>
    </w:lvl>
  </w:abstractNum>
  <w:abstractNum w:abstractNumId="15" w15:restartNumberingAfterBreak="0">
    <w:nsid w:val="26530461"/>
    <w:multiLevelType w:val="multilevel"/>
    <w:tmpl w:val="7162343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8C666A"/>
    <w:multiLevelType w:val="multilevel"/>
    <w:tmpl w:val="56C63EB4"/>
    <w:lvl w:ilvl="0">
      <w:start w:val="10"/>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E74EDB"/>
    <w:multiLevelType w:val="multilevel"/>
    <w:tmpl w:val="EE6E84B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3A4512"/>
    <w:multiLevelType w:val="hybridMultilevel"/>
    <w:tmpl w:val="FD368E1E"/>
    <w:lvl w:ilvl="0" w:tplc="C3787D0E">
      <w:start w:val="1"/>
      <w:numFmt w:val="lowerRoman"/>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2E9B3BF9"/>
    <w:multiLevelType w:val="hybridMultilevel"/>
    <w:tmpl w:val="E7E611FA"/>
    <w:lvl w:ilvl="0" w:tplc="A84E5DF0">
      <w:start w:val="1"/>
      <w:numFmt w:val="decimal"/>
      <w:lvlText w:val="1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4A5204"/>
    <w:multiLevelType w:val="hybridMultilevel"/>
    <w:tmpl w:val="730E70C8"/>
    <w:lvl w:ilvl="0" w:tplc="2EFE1124">
      <w:start w:val="1"/>
      <w:numFmt w:val="bullet"/>
      <w:lvlText w:val=""/>
      <w:lvlJc w:val="left"/>
      <w:pPr>
        <w:tabs>
          <w:tab w:val="num" w:pos="1843"/>
        </w:tabs>
        <w:ind w:left="3261" w:hanging="1832"/>
      </w:pPr>
      <w:rPr>
        <w:rFonts w:ascii="Symbol" w:hAnsi="Symbol" w:hint="default"/>
      </w:rPr>
    </w:lvl>
    <w:lvl w:ilvl="1" w:tplc="041B0003">
      <w:start w:val="1"/>
      <w:numFmt w:val="bullet"/>
      <w:lvlText w:val="o"/>
      <w:lvlJc w:val="left"/>
      <w:pPr>
        <w:tabs>
          <w:tab w:val="num" w:pos="2149"/>
        </w:tabs>
        <w:ind w:left="2149" w:hanging="360"/>
      </w:pPr>
      <w:rPr>
        <w:rFonts w:ascii="Courier New" w:hAnsi="Courier New" w:cs="Courier New" w:hint="default"/>
      </w:rPr>
    </w:lvl>
    <w:lvl w:ilvl="2" w:tplc="041B0005">
      <w:start w:val="1"/>
      <w:numFmt w:val="bullet"/>
      <w:lvlText w:val=""/>
      <w:lvlJc w:val="left"/>
      <w:pPr>
        <w:tabs>
          <w:tab w:val="num" w:pos="2869"/>
        </w:tabs>
        <w:ind w:left="2869" w:hanging="360"/>
      </w:pPr>
      <w:rPr>
        <w:rFonts w:ascii="Wingdings" w:hAnsi="Wingdings" w:hint="default"/>
      </w:rPr>
    </w:lvl>
    <w:lvl w:ilvl="3" w:tplc="041B0001">
      <w:start w:val="1"/>
      <w:numFmt w:val="bullet"/>
      <w:lvlText w:val=""/>
      <w:lvlJc w:val="left"/>
      <w:pPr>
        <w:tabs>
          <w:tab w:val="num" w:pos="3589"/>
        </w:tabs>
        <w:ind w:left="3589" w:hanging="360"/>
      </w:pPr>
      <w:rPr>
        <w:rFonts w:ascii="Symbol" w:hAnsi="Symbol" w:hint="default"/>
      </w:rPr>
    </w:lvl>
    <w:lvl w:ilvl="4" w:tplc="041B0003">
      <w:start w:val="1"/>
      <w:numFmt w:val="bullet"/>
      <w:lvlText w:val="o"/>
      <w:lvlJc w:val="left"/>
      <w:pPr>
        <w:tabs>
          <w:tab w:val="num" w:pos="4309"/>
        </w:tabs>
        <w:ind w:left="4309" w:hanging="360"/>
      </w:pPr>
      <w:rPr>
        <w:rFonts w:ascii="Courier New" w:hAnsi="Courier New" w:cs="Courier New" w:hint="default"/>
      </w:rPr>
    </w:lvl>
    <w:lvl w:ilvl="5" w:tplc="041B0005">
      <w:start w:val="1"/>
      <w:numFmt w:val="bullet"/>
      <w:lvlText w:val=""/>
      <w:lvlJc w:val="left"/>
      <w:pPr>
        <w:tabs>
          <w:tab w:val="num" w:pos="5029"/>
        </w:tabs>
        <w:ind w:left="5029" w:hanging="360"/>
      </w:pPr>
      <w:rPr>
        <w:rFonts w:ascii="Wingdings" w:hAnsi="Wingdings" w:hint="default"/>
      </w:rPr>
    </w:lvl>
    <w:lvl w:ilvl="6" w:tplc="041B0001">
      <w:start w:val="1"/>
      <w:numFmt w:val="bullet"/>
      <w:lvlText w:val=""/>
      <w:lvlJc w:val="left"/>
      <w:pPr>
        <w:tabs>
          <w:tab w:val="num" w:pos="5749"/>
        </w:tabs>
        <w:ind w:left="5749" w:hanging="360"/>
      </w:pPr>
      <w:rPr>
        <w:rFonts w:ascii="Symbol" w:hAnsi="Symbol" w:hint="default"/>
      </w:rPr>
    </w:lvl>
    <w:lvl w:ilvl="7" w:tplc="041B0003">
      <w:start w:val="1"/>
      <w:numFmt w:val="bullet"/>
      <w:lvlText w:val="o"/>
      <w:lvlJc w:val="left"/>
      <w:pPr>
        <w:tabs>
          <w:tab w:val="num" w:pos="6469"/>
        </w:tabs>
        <w:ind w:left="6469" w:hanging="360"/>
      </w:pPr>
      <w:rPr>
        <w:rFonts w:ascii="Courier New" w:hAnsi="Courier New" w:cs="Courier New" w:hint="default"/>
      </w:rPr>
    </w:lvl>
    <w:lvl w:ilvl="8" w:tplc="041B0005">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0E1627A"/>
    <w:multiLevelType w:val="multilevel"/>
    <w:tmpl w:val="7FC8B904"/>
    <w:lvl w:ilvl="0">
      <w:start w:val="15"/>
      <w:numFmt w:val="decimal"/>
      <w:lvlText w:val="%1"/>
      <w:lvlJc w:val="left"/>
      <w:pPr>
        <w:ind w:left="600" w:hanging="600"/>
      </w:pPr>
      <w:rPr>
        <w:rFonts w:hint="default"/>
      </w:rPr>
    </w:lvl>
    <w:lvl w:ilvl="1">
      <w:start w:val="4"/>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328D1839"/>
    <w:multiLevelType w:val="multilevel"/>
    <w:tmpl w:val="022A4C5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433318"/>
    <w:multiLevelType w:val="hybridMultilevel"/>
    <w:tmpl w:val="B81A415E"/>
    <w:lvl w:ilvl="0" w:tplc="413C2582">
      <w:start w:val="1"/>
      <w:numFmt w:val="lowerLetter"/>
      <w:lvlText w:val="(%1)"/>
      <w:lvlJc w:val="left"/>
      <w:pPr>
        <w:ind w:left="1409" w:hanging="870"/>
      </w:pPr>
      <w:rPr>
        <w:rFonts w:hint="default"/>
        <w:color w:val="auto"/>
      </w:rPr>
    </w:lvl>
    <w:lvl w:ilvl="1" w:tplc="041B0019">
      <w:start w:val="1"/>
      <w:numFmt w:val="lowerLetter"/>
      <w:lvlText w:val="%2."/>
      <w:lvlJc w:val="left"/>
      <w:pPr>
        <w:ind w:left="1619" w:hanging="360"/>
      </w:pPr>
    </w:lvl>
    <w:lvl w:ilvl="2" w:tplc="041B001B">
      <w:start w:val="1"/>
      <w:numFmt w:val="lowerRoman"/>
      <w:lvlText w:val="%3."/>
      <w:lvlJc w:val="right"/>
      <w:pPr>
        <w:ind w:left="2339" w:hanging="180"/>
      </w:pPr>
    </w:lvl>
    <w:lvl w:ilvl="3" w:tplc="041B000F">
      <w:start w:val="1"/>
      <w:numFmt w:val="decimal"/>
      <w:lvlText w:val="%4."/>
      <w:lvlJc w:val="left"/>
      <w:pPr>
        <w:ind w:left="3059" w:hanging="360"/>
      </w:pPr>
    </w:lvl>
    <w:lvl w:ilvl="4" w:tplc="041B0019">
      <w:start w:val="1"/>
      <w:numFmt w:val="lowerLetter"/>
      <w:lvlText w:val="%5."/>
      <w:lvlJc w:val="left"/>
      <w:pPr>
        <w:ind w:left="3779" w:hanging="360"/>
      </w:pPr>
    </w:lvl>
    <w:lvl w:ilvl="5" w:tplc="041B001B">
      <w:start w:val="1"/>
      <w:numFmt w:val="lowerRoman"/>
      <w:lvlText w:val="%6."/>
      <w:lvlJc w:val="right"/>
      <w:pPr>
        <w:ind w:left="4499" w:hanging="180"/>
      </w:pPr>
    </w:lvl>
    <w:lvl w:ilvl="6" w:tplc="041B000F">
      <w:start w:val="1"/>
      <w:numFmt w:val="decimal"/>
      <w:lvlText w:val="%7."/>
      <w:lvlJc w:val="left"/>
      <w:pPr>
        <w:ind w:left="5219" w:hanging="360"/>
      </w:pPr>
    </w:lvl>
    <w:lvl w:ilvl="7" w:tplc="041B0019">
      <w:start w:val="1"/>
      <w:numFmt w:val="lowerLetter"/>
      <w:lvlText w:val="%8."/>
      <w:lvlJc w:val="left"/>
      <w:pPr>
        <w:ind w:left="5939" w:hanging="360"/>
      </w:pPr>
    </w:lvl>
    <w:lvl w:ilvl="8" w:tplc="041B001B">
      <w:start w:val="1"/>
      <w:numFmt w:val="lowerRoman"/>
      <w:lvlText w:val="%9."/>
      <w:lvlJc w:val="right"/>
      <w:pPr>
        <w:ind w:left="6659" w:hanging="180"/>
      </w:pPr>
    </w:lvl>
  </w:abstractNum>
  <w:abstractNum w:abstractNumId="24" w15:restartNumberingAfterBreak="0">
    <w:nsid w:val="377708AB"/>
    <w:multiLevelType w:val="multilevel"/>
    <w:tmpl w:val="978C4EF6"/>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282F89"/>
    <w:multiLevelType w:val="multilevel"/>
    <w:tmpl w:val="3384AD3C"/>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6" w15:restartNumberingAfterBreak="0">
    <w:nsid w:val="43097B03"/>
    <w:multiLevelType w:val="multilevel"/>
    <w:tmpl w:val="E80A77D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138"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8325B12"/>
    <w:multiLevelType w:val="hybridMultilevel"/>
    <w:tmpl w:val="6332EFAA"/>
    <w:lvl w:ilvl="0" w:tplc="AD38AD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9520FA1"/>
    <w:multiLevelType w:val="multilevel"/>
    <w:tmpl w:val="3384AD3C"/>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1"/>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9" w15:restartNumberingAfterBreak="0">
    <w:nsid w:val="4C4D6E11"/>
    <w:multiLevelType w:val="multilevel"/>
    <w:tmpl w:val="502062B2"/>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1827A1"/>
    <w:multiLevelType w:val="hybridMultilevel"/>
    <w:tmpl w:val="0A360A54"/>
    <w:lvl w:ilvl="0" w:tplc="3F5E6D28">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3B92898"/>
    <w:multiLevelType w:val="hybridMultilevel"/>
    <w:tmpl w:val="ED0EB78E"/>
    <w:lvl w:ilvl="0" w:tplc="413C2582">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57B74B7A"/>
    <w:multiLevelType w:val="hybridMultilevel"/>
    <w:tmpl w:val="AFDAB33C"/>
    <w:lvl w:ilvl="0" w:tplc="D8941CE2">
      <w:start w:val="1"/>
      <w:numFmt w:val="upperLetter"/>
      <w:lvlText w:val="%1)"/>
      <w:lvlJc w:val="left"/>
      <w:pPr>
        <w:ind w:left="1287" w:hanging="360"/>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57E65992"/>
    <w:multiLevelType w:val="multilevel"/>
    <w:tmpl w:val="296A2186"/>
    <w:lvl w:ilvl="0">
      <w:start w:val="5"/>
      <w:numFmt w:val="decimal"/>
      <w:lvlText w:val="%1"/>
      <w:lvlJc w:val="left"/>
      <w:pPr>
        <w:ind w:left="360" w:hanging="360"/>
      </w:pPr>
    </w:lvl>
    <w:lvl w:ilvl="1">
      <w:start w:val="1"/>
      <w:numFmt w:val="decimal"/>
      <w:lvlText w:val="%1.%2"/>
      <w:lvlJc w:val="left"/>
      <w:pPr>
        <w:ind w:left="360" w:hanging="360"/>
      </w:pPr>
      <w:rPr>
        <w:b w:val="0"/>
        <w:bCs/>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D264DE9"/>
    <w:multiLevelType w:val="multilevel"/>
    <w:tmpl w:val="C898EA7E"/>
    <w:lvl w:ilvl="0">
      <w:start w:val="1"/>
      <w:numFmt w:val="decimal"/>
      <w:lvlText w:val="%1."/>
      <w:lvlJc w:val="left"/>
      <w:pPr>
        <w:tabs>
          <w:tab w:val="num" w:pos="567"/>
        </w:tabs>
        <w:ind w:left="567" w:hanging="567"/>
      </w:pPr>
      <w:rPr>
        <w:rFonts w:cs="Times New Roman" w:hint="default"/>
        <w:b/>
        <w:i w:val="0"/>
      </w:rPr>
    </w:lvl>
    <w:lvl w:ilvl="1">
      <w:start w:val="1"/>
      <w:numFmt w:val="decimal"/>
      <w:isLgl/>
      <w:lvlText w:val="%1.%2"/>
      <w:lvlJc w:val="left"/>
      <w:pPr>
        <w:tabs>
          <w:tab w:val="num" w:pos="360"/>
        </w:tabs>
        <w:ind w:left="360" w:hanging="360"/>
      </w:pPr>
      <w:rPr>
        <w:rFonts w:cs="Times New Roman" w:hint="default"/>
        <w:b w:val="0"/>
        <w:color w:val="auto"/>
      </w:rPr>
    </w:lvl>
    <w:lvl w:ilvl="2">
      <w:start w:val="1"/>
      <w:numFmt w:val="decimal"/>
      <w:isLgl/>
      <w:lvlText w:val="%1.%2.%3"/>
      <w:lvlJc w:val="left"/>
      <w:pPr>
        <w:tabs>
          <w:tab w:val="num" w:pos="720"/>
        </w:tabs>
        <w:ind w:left="720" w:hanging="720"/>
      </w:pPr>
      <w:rPr>
        <w:rFonts w:cs="Times New Roman" w:hint="default"/>
        <w:b w:val="0"/>
        <w:color w:val="auto"/>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5D43111D"/>
    <w:multiLevelType w:val="multilevel"/>
    <w:tmpl w:val="606ED55A"/>
    <w:lvl w:ilvl="0">
      <w:start w:val="13"/>
      <w:numFmt w:val="decimal"/>
      <w:lvlText w:val="%1"/>
      <w:lvlJc w:val="left"/>
      <w:pPr>
        <w:ind w:left="420" w:hanging="420"/>
      </w:pPr>
      <w:rPr>
        <w:color w:val="auto"/>
      </w:rPr>
    </w:lvl>
    <w:lvl w:ilvl="1">
      <w:start w:val="1"/>
      <w:numFmt w:val="decimal"/>
      <w:lvlText w:val="%1.%2"/>
      <w:lvlJc w:val="left"/>
      <w:pPr>
        <w:ind w:left="420" w:hanging="42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36" w15:restartNumberingAfterBreak="0">
    <w:nsid w:val="5D956A98"/>
    <w:multiLevelType w:val="hybridMultilevel"/>
    <w:tmpl w:val="3E7EC54A"/>
    <w:lvl w:ilvl="0" w:tplc="413C2582">
      <w:start w:val="1"/>
      <w:numFmt w:val="lowerLetter"/>
      <w:lvlText w:val="(%1)"/>
      <w:lvlJc w:val="left"/>
      <w:pPr>
        <w:ind w:left="720" w:hanging="360"/>
      </w:pPr>
      <w:rPr>
        <w:rFonts w:hint="default"/>
      </w:rPr>
    </w:lvl>
    <w:lvl w:ilvl="1" w:tplc="6D34F08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DA548AC"/>
    <w:multiLevelType w:val="hybridMultilevel"/>
    <w:tmpl w:val="1B58641C"/>
    <w:lvl w:ilvl="0" w:tplc="F5241956">
      <w:start w:val="1"/>
      <w:numFmt w:val="lowerLetter"/>
      <w:lvlText w:val="%1)"/>
      <w:lvlJc w:val="left"/>
      <w:pPr>
        <w:ind w:left="1409" w:hanging="870"/>
      </w:pPr>
      <w:rPr>
        <w:color w:val="auto"/>
      </w:rPr>
    </w:lvl>
    <w:lvl w:ilvl="1" w:tplc="041B0019">
      <w:start w:val="1"/>
      <w:numFmt w:val="lowerLetter"/>
      <w:lvlText w:val="%2."/>
      <w:lvlJc w:val="left"/>
      <w:pPr>
        <w:ind w:left="1619" w:hanging="360"/>
      </w:pPr>
    </w:lvl>
    <w:lvl w:ilvl="2" w:tplc="041B001B">
      <w:start w:val="1"/>
      <w:numFmt w:val="lowerRoman"/>
      <w:lvlText w:val="%3."/>
      <w:lvlJc w:val="right"/>
      <w:pPr>
        <w:ind w:left="2339" w:hanging="180"/>
      </w:pPr>
    </w:lvl>
    <w:lvl w:ilvl="3" w:tplc="041B000F">
      <w:start w:val="1"/>
      <w:numFmt w:val="decimal"/>
      <w:lvlText w:val="%4."/>
      <w:lvlJc w:val="left"/>
      <w:pPr>
        <w:ind w:left="3059" w:hanging="360"/>
      </w:pPr>
    </w:lvl>
    <w:lvl w:ilvl="4" w:tplc="041B0019">
      <w:start w:val="1"/>
      <w:numFmt w:val="lowerLetter"/>
      <w:lvlText w:val="%5."/>
      <w:lvlJc w:val="left"/>
      <w:pPr>
        <w:ind w:left="3779" w:hanging="360"/>
      </w:pPr>
    </w:lvl>
    <w:lvl w:ilvl="5" w:tplc="041B001B">
      <w:start w:val="1"/>
      <w:numFmt w:val="lowerRoman"/>
      <w:lvlText w:val="%6."/>
      <w:lvlJc w:val="right"/>
      <w:pPr>
        <w:ind w:left="4499" w:hanging="180"/>
      </w:pPr>
    </w:lvl>
    <w:lvl w:ilvl="6" w:tplc="041B000F">
      <w:start w:val="1"/>
      <w:numFmt w:val="decimal"/>
      <w:lvlText w:val="%7."/>
      <w:lvlJc w:val="left"/>
      <w:pPr>
        <w:ind w:left="5219" w:hanging="360"/>
      </w:pPr>
    </w:lvl>
    <w:lvl w:ilvl="7" w:tplc="041B0019">
      <w:start w:val="1"/>
      <w:numFmt w:val="lowerLetter"/>
      <w:lvlText w:val="%8."/>
      <w:lvlJc w:val="left"/>
      <w:pPr>
        <w:ind w:left="5939" w:hanging="360"/>
      </w:pPr>
    </w:lvl>
    <w:lvl w:ilvl="8" w:tplc="041B001B">
      <w:start w:val="1"/>
      <w:numFmt w:val="lowerRoman"/>
      <w:lvlText w:val="%9."/>
      <w:lvlJc w:val="right"/>
      <w:pPr>
        <w:ind w:left="6659" w:hanging="180"/>
      </w:pPr>
    </w:lvl>
  </w:abstractNum>
  <w:abstractNum w:abstractNumId="38" w15:restartNumberingAfterBreak="0">
    <w:nsid w:val="60BD7CE3"/>
    <w:multiLevelType w:val="multilevel"/>
    <w:tmpl w:val="B3C656D0"/>
    <w:lvl w:ilvl="0">
      <w:start w:val="1"/>
      <w:numFmt w:val="bullet"/>
      <w:lvlText w:val=""/>
      <w:lvlJc w:val="left"/>
      <w:pPr>
        <w:tabs>
          <w:tab w:val="num" w:pos="992"/>
        </w:tabs>
        <w:ind w:left="992" w:hanging="425"/>
      </w:pPr>
      <w:rPr>
        <w:rFonts w:ascii="Symbol" w:hAnsi="Symbol" w:hint="default"/>
        <w:color w:val="auto"/>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9" w15:restartNumberingAfterBreak="0">
    <w:nsid w:val="60E5073A"/>
    <w:multiLevelType w:val="multilevel"/>
    <w:tmpl w:val="BF103B8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2C0296"/>
    <w:multiLevelType w:val="hybridMultilevel"/>
    <w:tmpl w:val="D9066F10"/>
    <w:lvl w:ilvl="0" w:tplc="3146C1C2">
      <w:start w:val="6"/>
      <w:numFmt w:val="decimal"/>
      <w:lvlText w:val="16.%1"/>
      <w:lvlJc w:val="left"/>
      <w:pPr>
        <w:ind w:left="2844" w:hanging="360"/>
      </w:pPr>
      <w:rPr>
        <w:rFonts w:hint="default"/>
      </w:rPr>
    </w:lvl>
    <w:lvl w:ilvl="1" w:tplc="041B0019">
      <w:start w:val="1"/>
      <w:numFmt w:val="lowerLetter"/>
      <w:lvlText w:val="%2."/>
      <w:lvlJc w:val="left"/>
      <w:pPr>
        <w:ind w:left="3564" w:hanging="360"/>
      </w:pPr>
    </w:lvl>
    <w:lvl w:ilvl="2" w:tplc="041B001B" w:tentative="1">
      <w:start w:val="1"/>
      <w:numFmt w:val="lowerRoman"/>
      <w:lvlText w:val="%3."/>
      <w:lvlJc w:val="right"/>
      <w:pPr>
        <w:ind w:left="4284" w:hanging="180"/>
      </w:pPr>
    </w:lvl>
    <w:lvl w:ilvl="3" w:tplc="041B000F" w:tentative="1">
      <w:start w:val="1"/>
      <w:numFmt w:val="decimal"/>
      <w:lvlText w:val="%4."/>
      <w:lvlJc w:val="left"/>
      <w:pPr>
        <w:ind w:left="5004" w:hanging="360"/>
      </w:pPr>
    </w:lvl>
    <w:lvl w:ilvl="4" w:tplc="041B0019" w:tentative="1">
      <w:start w:val="1"/>
      <w:numFmt w:val="lowerLetter"/>
      <w:lvlText w:val="%5."/>
      <w:lvlJc w:val="left"/>
      <w:pPr>
        <w:ind w:left="5724" w:hanging="360"/>
      </w:pPr>
    </w:lvl>
    <w:lvl w:ilvl="5" w:tplc="041B001B" w:tentative="1">
      <w:start w:val="1"/>
      <w:numFmt w:val="lowerRoman"/>
      <w:lvlText w:val="%6."/>
      <w:lvlJc w:val="right"/>
      <w:pPr>
        <w:ind w:left="6444" w:hanging="180"/>
      </w:pPr>
    </w:lvl>
    <w:lvl w:ilvl="6" w:tplc="041B000F" w:tentative="1">
      <w:start w:val="1"/>
      <w:numFmt w:val="decimal"/>
      <w:lvlText w:val="%7."/>
      <w:lvlJc w:val="left"/>
      <w:pPr>
        <w:ind w:left="7164" w:hanging="360"/>
      </w:pPr>
    </w:lvl>
    <w:lvl w:ilvl="7" w:tplc="041B0019" w:tentative="1">
      <w:start w:val="1"/>
      <w:numFmt w:val="lowerLetter"/>
      <w:lvlText w:val="%8."/>
      <w:lvlJc w:val="left"/>
      <w:pPr>
        <w:ind w:left="7884" w:hanging="360"/>
      </w:pPr>
    </w:lvl>
    <w:lvl w:ilvl="8" w:tplc="041B001B" w:tentative="1">
      <w:start w:val="1"/>
      <w:numFmt w:val="lowerRoman"/>
      <w:lvlText w:val="%9."/>
      <w:lvlJc w:val="right"/>
      <w:pPr>
        <w:ind w:left="8604" w:hanging="180"/>
      </w:pPr>
    </w:lvl>
  </w:abstractNum>
  <w:abstractNum w:abstractNumId="41" w15:restartNumberingAfterBreak="0">
    <w:nsid w:val="64D80F9F"/>
    <w:multiLevelType w:val="hybridMultilevel"/>
    <w:tmpl w:val="F7BA4D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5937703"/>
    <w:multiLevelType w:val="multilevel"/>
    <w:tmpl w:val="FB72DADC"/>
    <w:lvl w:ilvl="0">
      <w:start w:val="2"/>
      <w:numFmt w:val="decimal"/>
      <w:lvlText w:val="%1"/>
      <w:lvlJc w:val="left"/>
      <w:pPr>
        <w:tabs>
          <w:tab w:val="num" w:pos="567"/>
        </w:tabs>
        <w:ind w:left="567" w:hanging="567"/>
      </w:pPr>
      <w:rPr>
        <w:b w:val="0"/>
      </w:rPr>
    </w:lvl>
    <w:lvl w:ilvl="1">
      <w:start w:val="1"/>
      <w:numFmt w:val="decimal"/>
      <w:lvlText w:val="%1.%2"/>
      <w:lvlJc w:val="left"/>
      <w:pPr>
        <w:tabs>
          <w:tab w:val="num" w:pos="567"/>
        </w:tabs>
        <w:ind w:left="567" w:hanging="567"/>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43" w15:restartNumberingAfterBreak="0">
    <w:nsid w:val="65A949A7"/>
    <w:multiLevelType w:val="multilevel"/>
    <w:tmpl w:val="672A10B0"/>
    <w:lvl w:ilvl="0">
      <w:start w:val="3"/>
      <w:numFmt w:val="decimal"/>
      <w:lvlText w:val="%1"/>
      <w:lvlJc w:val="left"/>
      <w:pPr>
        <w:ind w:left="480" w:hanging="480"/>
      </w:pPr>
      <w:rPr>
        <w:rFonts w:hint="default"/>
        <w:color w:val="FF0000"/>
      </w:rPr>
    </w:lvl>
    <w:lvl w:ilvl="1">
      <w:start w:val="1"/>
      <w:numFmt w:val="decimal"/>
      <w:lvlText w:val="%1.%2"/>
      <w:lvlJc w:val="left"/>
      <w:pPr>
        <w:ind w:left="480" w:hanging="480"/>
      </w:pPr>
      <w:rPr>
        <w:rFonts w:hint="default"/>
        <w:color w:val="auto"/>
      </w:rPr>
    </w:lvl>
    <w:lvl w:ilvl="2">
      <w:start w:val="2"/>
      <w:numFmt w:val="decimal"/>
      <w:lvlText w:val="%1.%2.%3"/>
      <w:lvlJc w:val="left"/>
      <w:pPr>
        <w:ind w:left="1287"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44" w15:restartNumberingAfterBreak="0">
    <w:nsid w:val="667E4B1D"/>
    <w:multiLevelType w:val="hybridMultilevel"/>
    <w:tmpl w:val="B9B8435E"/>
    <w:lvl w:ilvl="0" w:tplc="041B0001">
      <w:start w:val="1"/>
      <w:numFmt w:val="bullet"/>
      <w:lvlText w:val=""/>
      <w:lvlJc w:val="left"/>
      <w:pPr>
        <w:ind w:left="1996" w:hanging="360"/>
      </w:pPr>
      <w:rPr>
        <w:rFonts w:ascii="Symbol" w:hAnsi="Symbol" w:hint="default"/>
      </w:rPr>
    </w:lvl>
    <w:lvl w:ilvl="1" w:tplc="041B0003">
      <w:start w:val="1"/>
      <w:numFmt w:val="bullet"/>
      <w:lvlText w:val="o"/>
      <w:lvlJc w:val="left"/>
      <w:pPr>
        <w:ind w:left="2716" w:hanging="360"/>
      </w:pPr>
      <w:rPr>
        <w:rFonts w:ascii="Courier New" w:hAnsi="Courier New" w:cs="Courier New" w:hint="default"/>
      </w:rPr>
    </w:lvl>
    <w:lvl w:ilvl="2" w:tplc="041B0005">
      <w:start w:val="1"/>
      <w:numFmt w:val="bullet"/>
      <w:lvlText w:val=""/>
      <w:lvlJc w:val="left"/>
      <w:pPr>
        <w:ind w:left="3436" w:hanging="360"/>
      </w:pPr>
      <w:rPr>
        <w:rFonts w:ascii="Wingdings" w:hAnsi="Wingdings" w:hint="default"/>
      </w:rPr>
    </w:lvl>
    <w:lvl w:ilvl="3" w:tplc="041B0001">
      <w:start w:val="1"/>
      <w:numFmt w:val="bullet"/>
      <w:lvlText w:val=""/>
      <w:lvlJc w:val="left"/>
      <w:pPr>
        <w:ind w:left="4156" w:hanging="360"/>
      </w:pPr>
      <w:rPr>
        <w:rFonts w:ascii="Symbol" w:hAnsi="Symbol" w:hint="default"/>
      </w:rPr>
    </w:lvl>
    <w:lvl w:ilvl="4" w:tplc="041B0003">
      <w:start w:val="1"/>
      <w:numFmt w:val="bullet"/>
      <w:lvlText w:val="o"/>
      <w:lvlJc w:val="left"/>
      <w:pPr>
        <w:ind w:left="4876" w:hanging="360"/>
      </w:pPr>
      <w:rPr>
        <w:rFonts w:ascii="Courier New" w:hAnsi="Courier New" w:cs="Courier New" w:hint="default"/>
      </w:rPr>
    </w:lvl>
    <w:lvl w:ilvl="5" w:tplc="041B0005">
      <w:start w:val="1"/>
      <w:numFmt w:val="bullet"/>
      <w:lvlText w:val=""/>
      <w:lvlJc w:val="left"/>
      <w:pPr>
        <w:ind w:left="5596" w:hanging="360"/>
      </w:pPr>
      <w:rPr>
        <w:rFonts w:ascii="Wingdings" w:hAnsi="Wingdings" w:hint="default"/>
      </w:rPr>
    </w:lvl>
    <w:lvl w:ilvl="6" w:tplc="041B0001">
      <w:start w:val="1"/>
      <w:numFmt w:val="bullet"/>
      <w:lvlText w:val=""/>
      <w:lvlJc w:val="left"/>
      <w:pPr>
        <w:ind w:left="6316" w:hanging="360"/>
      </w:pPr>
      <w:rPr>
        <w:rFonts w:ascii="Symbol" w:hAnsi="Symbol" w:hint="default"/>
      </w:rPr>
    </w:lvl>
    <w:lvl w:ilvl="7" w:tplc="041B0003">
      <w:start w:val="1"/>
      <w:numFmt w:val="bullet"/>
      <w:lvlText w:val="o"/>
      <w:lvlJc w:val="left"/>
      <w:pPr>
        <w:ind w:left="7036" w:hanging="360"/>
      </w:pPr>
      <w:rPr>
        <w:rFonts w:ascii="Courier New" w:hAnsi="Courier New" w:cs="Courier New" w:hint="default"/>
      </w:rPr>
    </w:lvl>
    <w:lvl w:ilvl="8" w:tplc="041B0005">
      <w:start w:val="1"/>
      <w:numFmt w:val="bullet"/>
      <w:lvlText w:val=""/>
      <w:lvlJc w:val="left"/>
      <w:pPr>
        <w:ind w:left="7756" w:hanging="360"/>
      </w:pPr>
      <w:rPr>
        <w:rFonts w:ascii="Wingdings" w:hAnsi="Wingdings" w:hint="default"/>
      </w:rPr>
    </w:lvl>
  </w:abstractNum>
  <w:abstractNum w:abstractNumId="45" w15:restartNumberingAfterBreak="0">
    <w:nsid w:val="6DC439DB"/>
    <w:multiLevelType w:val="hybridMultilevel"/>
    <w:tmpl w:val="A9A26070"/>
    <w:lvl w:ilvl="0" w:tplc="B92E9A8C">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ECD6CC8"/>
    <w:multiLevelType w:val="multilevel"/>
    <w:tmpl w:val="F8A67CCE"/>
    <w:lvl w:ilvl="0">
      <w:start w:val="7"/>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70E37888"/>
    <w:multiLevelType w:val="multilevel"/>
    <w:tmpl w:val="E892D3EA"/>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rPr>
        <w:b/>
        <w:i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8" w15:restartNumberingAfterBreak="0">
    <w:nsid w:val="717E2C0C"/>
    <w:multiLevelType w:val="multilevel"/>
    <w:tmpl w:val="160637E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5F934FA"/>
    <w:multiLevelType w:val="multilevel"/>
    <w:tmpl w:val="4BB25E54"/>
    <w:lvl w:ilvl="0">
      <w:start w:val="15"/>
      <w:numFmt w:val="decimal"/>
      <w:lvlText w:val="%1"/>
      <w:lvlJc w:val="left"/>
      <w:pPr>
        <w:ind w:left="600" w:hanging="600"/>
      </w:pPr>
      <w:rPr>
        <w:rFonts w:hint="default"/>
      </w:rPr>
    </w:lvl>
    <w:lvl w:ilvl="1">
      <w:start w:val="5"/>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0" w15:restartNumberingAfterBreak="0">
    <w:nsid w:val="77A258BE"/>
    <w:multiLevelType w:val="multilevel"/>
    <w:tmpl w:val="9658574C"/>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93A6EB0"/>
    <w:multiLevelType w:val="hybridMultilevel"/>
    <w:tmpl w:val="327E8082"/>
    <w:lvl w:ilvl="0" w:tplc="AF2CA486">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BF65C25"/>
    <w:multiLevelType w:val="hybridMultilevel"/>
    <w:tmpl w:val="B652099C"/>
    <w:lvl w:ilvl="0" w:tplc="9EC8DCAC">
      <w:start w:val="1"/>
      <w:numFmt w:val="decimal"/>
      <w:lvlText w:val="3.%1"/>
      <w:lvlJc w:val="left"/>
      <w:pPr>
        <w:ind w:left="720" w:hanging="360"/>
      </w:pPr>
      <w:rPr>
        <w:rFonts w:hint="default"/>
      </w:rPr>
    </w:lvl>
    <w:lvl w:ilvl="1" w:tplc="16507F9A">
      <w:start w:val="1"/>
      <w:numFmt w:val="upperLetter"/>
      <w:lvlText w:val="%2)"/>
      <w:lvlJc w:val="left"/>
      <w:pPr>
        <w:ind w:left="1650" w:hanging="57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C2A2919"/>
    <w:multiLevelType w:val="hybridMultilevel"/>
    <w:tmpl w:val="A0EAAC00"/>
    <w:lvl w:ilvl="0" w:tplc="114631E2">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C4B1E0F"/>
    <w:multiLevelType w:val="hybridMultilevel"/>
    <w:tmpl w:val="A802D328"/>
    <w:lvl w:ilvl="0" w:tplc="E54AE87E">
      <w:start w:val="1"/>
      <w:numFmt w:val="bullet"/>
      <w:lvlText w:val=""/>
      <w:lvlJc w:val="left"/>
      <w:pPr>
        <w:tabs>
          <w:tab w:val="num" w:pos="992"/>
        </w:tabs>
        <w:ind w:left="992" w:hanging="425"/>
      </w:pPr>
      <w:rPr>
        <w:rFonts w:ascii="Symbol" w:hAnsi="Symbol" w:hint="default"/>
        <w:color w:val="auto"/>
      </w:rPr>
    </w:lvl>
    <w:lvl w:ilvl="1" w:tplc="041B0003">
      <w:start w:val="1"/>
      <w:numFmt w:val="bullet"/>
      <w:lvlText w:val="o"/>
      <w:lvlJc w:val="left"/>
      <w:pPr>
        <w:tabs>
          <w:tab w:val="num" w:pos="2007"/>
        </w:tabs>
        <w:ind w:left="2007" w:hanging="360"/>
      </w:pPr>
      <w:rPr>
        <w:rFonts w:ascii="Courier New" w:hAnsi="Courier New" w:cs="Courier New" w:hint="default"/>
      </w:rPr>
    </w:lvl>
    <w:lvl w:ilvl="2" w:tplc="041B0005">
      <w:start w:val="1"/>
      <w:numFmt w:val="bullet"/>
      <w:lvlText w:val=""/>
      <w:lvlJc w:val="left"/>
      <w:pPr>
        <w:tabs>
          <w:tab w:val="num" w:pos="2727"/>
        </w:tabs>
        <w:ind w:left="2727" w:hanging="360"/>
      </w:pPr>
      <w:rPr>
        <w:rFonts w:ascii="Wingdings" w:hAnsi="Wingdings" w:hint="default"/>
      </w:rPr>
    </w:lvl>
    <w:lvl w:ilvl="3" w:tplc="041B0001">
      <w:start w:val="1"/>
      <w:numFmt w:val="bullet"/>
      <w:lvlText w:val=""/>
      <w:lvlJc w:val="left"/>
      <w:pPr>
        <w:tabs>
          <w:tab w:val="num" w:pos="3447"/>
        </w:tabs>
        <w:ind w:left="3447" w:hanging="360"/>
      </w:pPr>
      <w:rPr>
        <w:rFonts w:ascii="Symbol" w:hAnsi="Symbol" w:hint="default"/>
      </w:rPr>
    </w:lvl>
    <w:lvl w:ilvl="4" w:tplc="041B0003">
      <w:start w:val="1"/>
      <w:numFmt w:val="bullet"/>
      <w:lvlText w:val="o"/>
      <w:lvlJc w:val="left"/>
      <w:pPr>
        <w:tabs>
          <w:tab w:val="num" w:pos="4167"/>
        </w:tabs>
        <w:ind w:left="4167" w:hanging="360"/>
      </w:pPr>
      <w:rPr>
        <w:rFonts w:ascii="Courier New" w:hAnsi="Courier New" w:cs="Courier New" w:hint="default"/>
      </w:rPr>
    </w:lvl>
    <w:lvl w:ilvl="5" w:tplc="041B0005">
      <w:start w:val="1"/>
      <w:numFmt w:val="bullet"/>
      <w:lvlText w:val=""/>
      <w:lvlJc w:val="left"/>
      <w:pPr>
        <w:tabs>
          <w:tab w:val="num" w:pos="4887"/>
        </w:tabs>
        <w:ind w:left="4887" w:hanging="360"/>
      </w:pPr>
      <w:rPr>
        <w:rFonts w:ascii="Wingdings" w:hAnsi="Wingdings" w:hint="default"/>
      </w:rPr>
    </w:lvl>
    <w:lvl w:ilvl="6" w:tplc="041B0001">
      <w:start w:val="1"/>
      <w:numFmt w:val="bullet"/>
      <w:lvlText w:val=""/>
      <w:lvlJc w:val="left"/>
      <w:pPr>
        <w:tabs>
          <w:tab w:val="num" w:pos="5607"/>
        </w:tabs>
        <w:ind w:left="5607" w:hanging="360"/>
      </w:pPr>
      <w:rPr>
        <w:rFonts w:ascii="Symbol" w:hAnsi="Symbol" w:hint="default"/>
      </w:rPr>
    </w:lvl>
    <w:lvl w:ilvl="7" w:tplc="041B0003">
      <w:start w:val="1"/>
      <w:numFmt w:val="bullet"/>
      <w:lvlText w:val="o"/>
      <w:lvlJc w:val="left"/>
      <w:pPr>
        <w:tabs>
          <w:tab w:val="num" w:pos="6327"/>
        </w:tabs>
        <w:ind w:left="6327" w:hanging="360"/>
      </w:pPr>
      <w:rPr>
        <w:rFonts w:ascii="Courier New" w:hAnsi="Courier New" w:cs="Courier New" w:hint="default"/>
      </w:rPr>
    </w:lvl>
    <w:lvl w:ilvl="8" w:tplc="041B0005">
      <w:start w:val="1"/>
      <w:numFmt w:val="bullet"/>
      <w:lvlText w:val=""/>
      <w:lvlJc w:val="left"/>
      <w:pPr>
        <w:tabs>
          <w:tab w:val="num" w:pos="7047"/>
        </w:tabs>
        <w:ind w:left="7047" w:hanging="360"/>
      </w:pPr>
      <w:rPr>
        <w:rFonts w:ascii="Wingdings" w:hAnsi="Wingdings" w:hint="default"/>
      </w:rPr>
    </w:lvl>
  </w:abstractNum>
  <w:abstractNum w:abstractNumId="55" w15:restartNumberingAfterBreak="0">
    <w:nsid w:val="7EAB455E"/>
    <w:multiLevelType w:val="hybridMultilevel"/>
    <w:tmpl w:val="B56ED9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num>
  <w:num w:numId="4">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3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0"/>
  </w:num>
  <w:num w:numId="15">
    <w:abstractNumId w:val="11"/>
  </w:num>
  <w:num w:numId="16">
    <w:abstractNumId w:val="6"/>
  </w:num>
  <w:num w:numId="17">
    <w:abstractNumId w:val="39"/>
  </w:num>
  <w:num w:numId="18">
    <w:abstractNumId w:val="29"/>
  </w:num>
  <w:num w:numId="19">
    <w:abstractNumId w:val="3"/>
  </w:num>
  <w:num w:numId="20">
    <w:abstractNumId w:val="16"/>
  </w:num>
  <w:num w:numId="21">
    <w:abstractNumId w:val="48"/>
  </w:num>
  <w:num w:numId="22">
    <w:abstractNumId w:val="31"/>
  </w:num>
  <w:num w:numId="23">
    <w:abstractNumId w:val="18"/>
  </w:num>
  <w:num w:numId="24">
    <w:abstractNumId w:val="13"/>
  </w:num>
  <w:num w:numId="25">
    <w:abstractNumId w:val="36"/>
  </w:num>
  <w:num w:numId="26">
    <w:abstractNumId w:val="15"/>
  </w:num>
  <w:num w:numId="27">
    <w:abstractNumId w:val="17"/>
  </w:num>
  <w:num w:numId="28">
    <w:abstractNumId w:val="9"/>
  </w:num>
  <w:num w:numId="29">
    <w:abstractNumId w:val="40"/>
  </w:num>
  <w:num w:numId="30">
    <w:abstractNumId w:val="50"/>
  </w:num>
  <w:num w:numId="31">
    <w:abstractNumId w:val="21"/>
  </w:num>
  <w:num w:numId="32">
    <w:abstractNumId w:val="49"/>
  </w:num>
  <w:num w:numId="33">
    <w:abstractNumId w:val="12"/>
  </w:num>
  <w:num w:numId="34">
    <w:abstractNumId w:val="0"/>
  </w:num>
  <w:num w:numId="35">
    <w:abstractNumId w:val="19"/>
  </w:num>
  <w:num w:numId="36">
    <w:abstractNumId w:val="22"/>
  </w:num>
  <w:num w:numId="37">
    <w:abstractNumId w:val="24"/>
  </w:num>
  <w:num w:numId="38">
    <w:abstractNumId w:val="34"/>
  </w:num>
  <w:num w:numId="39">
    <w:abstractNumId w:val="30"/>
  </w:num>
  <w:num w:numId="40">
    <w:abstractNumId w:val="37"/>
  </w:num>
  <w:num w:numId="41">
    <w:abstractNumId w:val="23"/>
  </w:num>
  <w:num w:numId="42">
    <w:abstractNumId w:val="53"/>
  </w:num>
  <w:num w:numId="43">
    <w:abstractNumId w:val="51"/>
  </w:num>
  <w:num w:numId="44">
    <w:abstractNumId w:val="45"/>
  </w:num>
  <w:num w:numId="45">
    <w:abstractNumId w:val="52"/>
  </w:num>
  <w:num w:numId="46">
    <w:abstractNumId w:val="25"/>
  </w:num>
  <w:num w:numId="47">
    <w:abstractNumId w:val="28"/>
  </w:num>
  <w:num w:numId="48">
    <w:abstractNumId w:val="43"/>
  </w:num>
  <w:num w:numId="49">
    <w:abstractNumId w:val="2"/>
  </w:num>
  <w:num w:numId="50">
    <w:abstractNumId w:val="5"/>
  </w:num>
  <w:num w:numId="51">
    <w:abstractNumId w:val="7"/>
  </w:num>
  <w:num w:numId="52">
    <w:abstractNumId w:val="1"/>
  </w:num>
  <w:num w:numId="53">
    <w:abstractNumId w:val="46"/>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num>
  <w:num w:numId="55">
    <w:abstractNumId w:val="8"/>
  </w:num>
  <w:num w:numId="56">
    <w:abstractNumId w:val="41"/>
  </w:num>
  <w:num w:numId="57">
    <w:abstractNumId w:val="55"/>
  </w:num>
  <w:num w:numId="58">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B18"/>
    <w:rsid w:val="00003ACB"/>
    <w:rsid w:val="000064FD"/>
    <w:rsid w:val="00007266"/>
    <w:rsid w:val="00010303"/>
    <w:rsid w:val="00010C3B"/>
    <w:rsid w:val="00014F6F"/>
    <w:rsid w:val="00016B0D"/>
    <w:rsid w:val="000176BD"/>
    <w:rsid w:val="00021DAE"/>
    <w:rsid w:val="000221CA"/>
    <w:rsid w:val="0002697E"/>
    <w:rsid w:val="00027177"/>
    <w:rsid w:val="0002780A"/>
    <w:rsid w:val="0002795A"/>
    <w:rsid w:val="00027DBB"/>
    <w:rsid w:val="00030995"/>
    <w:rsid w:val="000313C9"/>
    <w:rsid w:val="000330F5"/>
    <w:rsid w:val="00034FAA"/>
    <w:rsid w:val="000354DB"/>
    <w:rsid w:val="0003621F"/>
    <w:rsid w:val="00036AE6"/>
    <w:rsid w:val="00040FD9"/>
    <w:rsid w:val="0004217E"/>
    <w:rsid w:val="00043A8F"/>
    <w:rsid w:val="00061B9E"/>
    <w:rsid w:val="00061CC4"/>
    <w:rsid w:val="00067A42"/>
    <w:rsid w:val="00067F71"/>
    <w:rsid w:val="00070C62"/>
    <w:rsid w:val="00077E1A"/>
    <w:rsid w:val="00080D5F"/>
    <w:rsid w:val="00080E72"/>
    <w:rsid w:val="000830E1"/>
    <w:rsid w:val="00085D23"/>
    <w:rsid w:val="0008654F"/>
    <w:rsid w:val="00087138"/>
    <w:rsid w:val="00090697"/>
    <w:rsid w:val="00091499"/>
    <w:rsid w:val="000922E4"/>
    <w:rsid w:val="00093ED5"/>
    <w:rsid w:val="00094E7C"/>
    <w:rsid w:val="000A3B0F"/>
    <w:rsid w:val="000A42BF"/>
    <w:rsid w:val="000A4999"/>
    <w:rsid w:val="000A5852"/>
    <w:rsid w:val="000A6C29"/>
    <w:rsid w:val="000A738B"/>
    <w:rsid w:val="000A76AC"/>
    <w:rsid w:val="000B2E82"/>
    <w:rsid w:val="000B30F9"/>
    <w:rsid w:val="000B388D"/>
    <w:rsid w:val="000B4628"/>
    <w:rsid w:val="000B471F"/>
    <w:rsid w:val="000B4C34"/>
    <w:rsid w:val="000B4F63"/>
    <w:rsid w:val="000B57EE"/>
    <w:rsid w:val="000B65BB"/>
    <w:rsid w:val="000C026D"/>
    <w:rsid w:val="000C157D"/>
    <w:rsid w:val="000C1CF9"/>
    <w:rsid w:val="000C4347"/>
    <w:rsid w:val="000C66AF"/>
    <w:rsid w:val="000C6910"/>
    <w:rsid w:val="000C74EB"/>
    <w:rsid w:val="000D63FE"/>
    <w:rsid w:val="000D7979"/>
    <w:rsid w:val="000E1215"/>
    <w:rsid w:val="000E1AA6"/>
    <w:rsid w:val="000E4111"/>
    <w:rsid w:val="000E47DB"/>
    <w:rsid w:val="000E4E35"/>
    <w:rsid w:val="000F277A"/>
    <w:rsid w:val="000F715E"/>
    <w:rsid w:val="000F73EC"/>
    <w:rsid w:val="000F758B"/>
    <w:rsid w:val="000F7B92"/>
    <w:rsid w:val="00101C5E"/>
    <w:rsid w:val="0010273B"/>
    <w:rsid w:val="0010412C"/>
    <w:rsid w:val="0011378C"/>
    <w:rsid w:val="001168B8"/>
    <w:rsid w:val="00116B18"/>
    <w:rsid w:val="00117CE4"/>
    <w:rsid w:val="001214F2"/>
    <w:rsid w:val="001217E1"/>
    <w:rsid w:val="00122EAD"/>
    <w:rsid w:val="001233D6"/>
    <w:rsid w:val="001238B6"/>
    <w:rsid w:val="0012457B"/>
    <w:rsid w:val="001323D7"/>
    <w:rsid w:val="00133C7F"/>
    <w:rsid w:val="00134D8C"/>
    <w:rsid w:val="00143EDB"/>
    <w:rsid w:val="00144BC9"/>
    <w:rsid w:val="0014617F"/>
    <w:rsid w:val="001479ED"/>
    <w:rsid w:val="001501DD"/>
    <w:rsid w:val="00151C0E"/>
    <w:rsid w:val="00151E89"/>
    <w:rsid w:val="00151F9D"/>
    <w:rsid w:val="00154FAB"/>
    <w:rsid w:val="00160761"/>
    <w:rsid w:val="00160BFD"/>
    <w:rsid w:val="00163083"/>
    <w:rsid w:val="00163DD0"/>
    <w:rsid w:val="0016431C"/>
    <w:rsid w:val="00166F2A"/>
    <w:rsid w:val="00167ADC"/>
    <w:rsid w:val="00173B8A"/>
    <w:rsid w:val="00176BB0"/>
    <w:rsid w:val="00181055"/>
    <w:rsid w:val="001859B1"/>
    <w:rsid w:val="00187CC6"/>
    <w:rsid w:val="00190619"/>
    <w:rsid w:val="001A3C4E"/>
    <w:rsid w:val="001A5B41"/>
    <w:rsid w:val="001A618A"/>
    <w:rsid w:val="001A7310"/>
    <w:rsid w:val="001B4CBB"/>
    <w:rsid w:val="001C0B0F"/>
    <w:rsid w:val="001C602F"/>
    <w:rsid w:val="001C6D10"/>
    <w:rsid w:val="001D3BE3"/>
    <w:rsid w:val="001D3C2E"/>
    <w:rsid w:val="001D550B"/>
    <w:rsid w:val="001D6930"/>
    <w:rsid w:val="001E3105"/>
    <w:rsid w:val="001F2435"/>
    <w:rsid w:val="001F490B"/>
    <w:rsid w:val="001F74B5"/>
    <w:rsid w:val="00201F9C"/>
    <w:rsid w:val="002027D9"/>
    <w:rsid w:val="00206FF5"/>
    <w:rsid w:val="0020779F"/>
    <w:rsid w:val="00210C08"/>
    <w:rsid w:val="00210D46"/>
    <w:rsid w:val="00212D3C"/>
    <w:rsid w:val="00212FDE"/>
    <w:rsid w:val="00214A4E"/>
    <w:rsid w:val="00217D69"/>
    <w:rsid w:val="00224568"/>
    <w:rsid w:val="00231AC8"/>
    <w:rsid w:val="00235792"/>
    <w:rsid w:val="00236D8F"/>
    <w:rsid w:val="00241C3D"/>
    <w:rsid w:val="00243265"/>
    <w:rsid w:val="0024436B"/>
    <w:rsid w:val="00252686"/>
    <w:rsid w:val="00255B5B"/>
    <w:rsid w:val="00262C37"/>
    <w:rsid w:val="00266504"/>
    <w:rsid w:val="00273189"/>
    <w:rsid w:val="00274CC7"/>
    <w:rsid w:val="00276639"/>
    <w:rsid w:val="00285A57"/>
    <w:rsid w:val="00287745"/>
    <w:rsid w:val="00287E21"/>
    <w:rsid w:val="00291FD4"/>
    <w:rsid w:val="0029483F"/>
    <w:rsid w:val="00294CFC"/>
    <w:rsid w:val="002A3CF0"/>
    <w:rsid w:val="002A5020"/>
    <w:rsid w:val="002B0555"/>
    <w:rsid w:val="002B48D9"/>
    <w:rsid w:val="002B5613"/>
    <w:rsid w:val="002C1EB5"/>
    <w:rsid w:val="002C39A0"/>
    <w:rsid w:val="002C4B80"/>
    <w:rsid w:val="002D0053"/>
    <w:rsid w:val="002D0AE5"/>
    <w:rsid w:val="002D4D3F"/>
    <w:rsid w:val="002D5A3C"/>
    <w:rsid w:val="002D760B"/>
    <w:rsid w:val="002E0768"/>
    <w:rsid w:val="002E2E37"/>
    <w:rsid w:val="002E3F60"/>
    <w:rsid w:val="002E5399"/>
    <w:rsid w:val="002E6D66"/>
    <w:rsid w:val="002E76A2"/>
    <w:rsid w:val="002F3CCA"/>
    <w:rsid w:val="002F5185"/>
    <w:rsid w:val="00302C08"/>
    <w:rsid w:val="00303C87"/>
    <w:rsid w:val="00303E4B"/>
    <w:rsid w:val="00305E29"/>
    <w:rsid w:val="0031007C"/>
    <w:rsid w:val="003100A2"/>
    <w:rsid w:val="0031063F"/>
    <w:rsid w:val="0031181C"/>
    <w:rsid w:val="00313EB1"/>
    <w:rsid w:val="00315A9F"/>
    <w:rsid w:val="003214B5"/>
    <w:rsid w:val="00323610"/>
    <w:rsid w:val="003241CF"/>
    <w:rsid w:val="00330205"/>
    <w:rsid w:val="0033334C"/>
    <w:rsid w:val="00333E3C"/>
    <w:rsid w:val="00335E1A"/>
    <w:rsid w:val="00336200"/>
    <w:rsid w:val="00337347"/>
    <w:rsid w:val="00340A04"/>
    <w:rsid w:val="003416AE"/>
    <w:rsid w:val="00342BE5"/>
    <w:rsid w:val="00346F0C"/>
    <w:rsid w:val="00351553"/>
    <w:rsid w:val="00354709"/>
    <w:rsid w:val="00360261"/>
    <w:rsid w:val="00362EAB"/>
    <w:rsid w:val="00364919"/>
    <w:rsid w:val="00364D76"/>
    <w:rsid w:val="00371521"/>
    <w:rsid w:val="003717AF"/>
    <w:rsid w:val="003734E9"/>
    <w:rsid w:val="0037453D"/>
    <w:rsid w:val="00375E35"/>
    <w:rsid w:val="00380FAD"/>
    <w:rsid w:val="003836A0"/>
    <w:rsid w:val="00384F9B"/>
    <w:rsid w:val="00387214"/>
    <w:rsid w:val="0039053D"/>
    <w:rsid w:val="003A36BF"/>
    <w:rsid w:val="003A42A4"/>
    <w:rsid w:val="003A7AFC"/>
    <w:rsid w:val="003B0BAF"/>
    <w:rsid w:val="003B1470"/>
    <w:rsid w:val="003B348E"/>
    <w:rsid w:val="003C06EA"/>
    <w:rsid w:val="003C2B5A"/>
    <w:rsid w:val="003C6BE7"/>
    <w:rsid w:val="003D02EC"/>
    <w:rsid w:val="003D1C89"/>
    <w:rsid w:val="003D34C0"/>
    <w:rsid w:val="003D36C3"/>
    <w:rsid w:val="003D494B"/>
    <w:rsid w:val="003D7607"/>
    <w:rsid w:val="003E07DE"/>
    <w:rsid w:val="003E1592"/>
    <w:rsid w:val="003E26F1"/>
    <w:rsid w:val="003E2D80"/>
    <w:rsid w:val="003E7857"/>
    <w:rsid w:val="003E7B3D"/>
    <w:rsid w:val="003F44F8"/>
    <w:rsid w:val="003F4AF4"/>
    <w:rsid w:val="00404187"/>
    <w:rsid w:val="0040666B"/>
    <w:rsid w:val="004078F0"/>
    <w:rsid w:val="00415ADB"/>
    <w:rsid w:val="00417A42"/>
    <w:rsid w:val="004203B2"/>
    <w:rsid w:val="00420B36"/>
    <w:rsid w:val="00425B8D"/>
    <w:rsid w:val="00426C34"/>
    <w:rsid w:val="004318BA"/>
    <w:rsid w:val="00433262"/>
    <w:rsid w:val="00433E5F"/>
    <w:rsid w:val="00433EE7"/>
    <w:rsid w:val="00436B5E"/>
    <w:rsid w:val="004371D4"/>
    <w:rsid w:val="00440966"/>
    <w:rsid w:val="00440FC9"/>
    <w:rsid w:val="00441BF7"/>
    <w:rsid w:val="00441E84"/>
    <w:rsid w:val="00443896"/>
    <w:rsid w:val="00445183"/>
    <w:rsid w:val="004459D0"/>
    <w:rsid w:val="00446391"/>
    <w:rsid w:val="0044685D"/>
    <w:rsid w:val="00450175"/>
    <w:rsid w:val="004502B7"/>
    <w:rsid w:val="004536D5"/>
    <w:rsid w:val="00455DD8"/>
    <w:rsid w:val="0045605B"/>
    <w:rsid w:val="00460E59"/>
    <w:rsid w:val="00462216"/>
    <w:rsid w:val="004638E5"/>
    <w:rsid w:val="00464B88"/>
    <w:rsid w:val="00465C94"/>
    <w:rsid w:val="00472B86"/>
    <w:rsid w:val="00473834"/>
    <w:rsid w:val="00475300"/>
    <w:rsid w:val="0047681B"/>
    <w:rsid w:val="00477458"/>
    <w:rsid w:val="00480D86"/>
    <w:rsid w:val="00480F6F"/>
    <w:rsid w:val="00480FCA"/>
    <w:rsid w:val="00481578"/>
    <w:rsid w:val="00482702"/>
    <w:rsid w:val="004901E3"/>
    <w:rsid w:val="00491563"/>
    <w:rsid w:val="00491BF9"/>
    <w:rsid w:val="00495053"/>
    <w:rsid w:val="00495CE6"/>
    <w:rsid w:val="004961E6"/>
    <w:rsid w:val="00497393"/>
    <w:rsid w:val="004A325F"/>
    <w:rsid w:val="004A380D"/>
    <w:rsid w:val="004A5A7B"/>
    <w:rsid w:val="004B1101"/>
    <w:rsid w:val="004B17AB"/>
    <w:rsid w:val="004B2228"/>
    <w:rsid w:val="004B3838"/>
    <w:rsid w:val="004B4DA3"/>
    <w:rsid w:val="004B7806"/>
    <w:rsid w:val="004C06A2"/>
    <w:rsid w:val="004C4FE0"/>
    <w:rsid w:val="004C5205"/>
    <w:rsid w:val="004C5EE0"/>
    <w:rsid w:val="004C6354"/>
    <w:rsid w:val="004C6C24"/>
    <w:rsid w:val="004D2C24"/>
    <w:rsid w:val="004E1058"/>
    <w:rsid w:val="004E4883"/>
    <w:rsid w:val="004F2D09"/>
    <w:rsid w:val="004F3949"/>
    <w:rsid w:val="004F72C8"/>
    <w:rsid w:val="004F7AA0"/>
    <w:rsid w:val="005004A2"/>
    <w:rsid w:val="00503E0F"/>
    <w:rsid w:val="005120D0"/>
    <w:rsid w:val="0051252D"/>
    <w:rsid w:val="00517444"/>
    <w:rsid w:val="005230E2"/>
    <w:rsid w:val="0052395F"/>
    <w:rsid w:val="0053269A"/>
    <w:rsid w:val="00532E5B"/>
    <w:rsid w:val="00532EFB"/>
    <w:rsid w:val="00536844"/>
    <w:rsid w:val="00536CE6"/>
    <w:rsid w:val="00536E78"/>
    <w:rsid w:val="0054029F"/>
    <w:rsid w:val="00553A60"/>
    <w:rsid w:val="00554022"/>
    <w:rsid w:val="00554CF2"/>
    <w:rsid w:val="00562D6D"/>
    <w:rsid w:val="00563C80"/>
    <w:rsid w:val="00565C45"/>
    <w:rsid w:val="00566C8D"/>
    <w:rsid w:val="00571225"/>
    <w:rsid w:val="0057134C"/>
    <w:rsid w:val="00572874"/>
    <w:rsid w:val="00573CC2"/>
    <w:rsid w:val="00574067"/>
    <w:rsid w:val="00575B0A"/>
    <w:rsid w:val="00576714"/>
    <w:rsid w:val="005818B4"/>
    <w:rsid w:val="00582033"/>
    <w:rsid w:val="00583B9D"/>
    <w:rsid w:val="0059136D"/>
    <w:rsid w:val="005914D9"/>
    <w:rsid w:val="00591D97"/>
    <w:rsid w:val="00592B66"/>
    <w:rsid w:val="00592BA2"/>
    <w:rsid w:val="00593506"/>
    <w:rsid w:val="00596A70"/>
    <w:rsid w:val="005A211A"/>
    <w:rsid w:val="005A29BC"/>
    <w:rsid w:val="005A3271"/>
    <w:rsid w:val="005A411D"/>
    <w:rsid w:val="005A42C4"/>
    <w:rsid w:val="005A752A"/>
    <w:rsid w:val="005B1E68"/>
    <w:rsid w:val="005B547D"/>
    <w:rsid w:val="005B7E2D"/>
    <w:rsid w:val="005C0271"/>
    <w:rsid w:val="005D2E48"/>
    <w:rsid w:val="005D2F92"/>
    <w:rsid w:val="005D58DD"/>
    <w:rsid w:val="005D7678"/>
    <w:rsid w:val="005D7D52"/>
    <w:rsid w:val="005E0944"/>
    <w:rsid w:val="005E211B"/>
    <w:rsid w:val="005F11B9"/>
    <w:rsid w:val="005F3577"/>
    <w:rsid w:val="005F7CE1"/>
    <w:rsid w:val="0060157D"/>
    <w:rsid w:val="00601ADD"/>
    <w:rsid w:val="00603431"/>
    <w:rsid w:val="00603DA6"/>
    <w:rsid w:val="0060492D"/>
    <w:rsid w:val="0060787B"/>
    <w:rsid w:val="006177D4"/>
    <w:rsid w:val="00623158"/>
    <w:rsid w:val="00623BB0"/>
    <w:rsid w:val="0062435E"/>
    <w:rsid w:val="00625013"/>
    <w:rsid w:val="00626140"/>
    <w:rsid w:val="0062732D"/>
    <w:rsid w:val="00627E4A"/>
    <w:rsid w:val="00631F7E"/>
    <w:rsid w:val="00633004"/>
    <w:rsid w:val="00635FBF"/>
    <w:rsid w:val="00636791"/>
    <w:rsid w:val="00645376"/>
    <w:rsid w:val="00653C4E"/>
    <w:rsid w:val="00654592"/>
    <w:rsid w:val="00656B5B"/>
    <w:rsid w:val="00660611"/>
    <w:rsid w:val="00660727"/>
    <w:rsid w:val="0066505E"/>
    <w:rsid w:val="006661B5"/>
    <w:rsid w:val="00670414"/>
    <w:rsid w:val="00673F2A"/>
    <w:rsid w:val="006750E3"/>
    <w:rsid w:val="0068172A"/>
    <w:rsid w:val="00682669"/>
    <w:rsid w:val="00683346"/>
    <w:rsid w:val="00690C7F"/>
    <w:rsid w:val="00693D21"/>
    <w:rsid w:val="006A0146"/>
    <w:rsid w:val="006A2249"/>
    <w:rsid w:val="006A313F"/>
    <w:rsid w:val="006A4172"/>
    <w:rsid w:val="006A41B1"/>
    <w:rsid w:val="006A42AF"/>
    <w:rsid w:val="006A48EF"/>
    <w:rsid w:val="006A7CA9"/>
    <w:rsid w:val="006B12E0"/>
    <w:rsid w:val="006B1A7D"/>
    <w:rsid w:val="006B4239"/>
    <w:rsid w:val="006B7B7F"/>
    <w:rsid w:val="006C25EA"/>
    <w:rsid w:val="006C4332"/>
    <w:rsid w:val="006C4C65"/>
    <w:rsid w:val="006D1326"/>
    <w:rsid w:val="006D161B"/>
    <w:rsid w:val="006E09EA"/>
    <w:rsid w:val="006E0E12"/>
    <w:rsid w:val="006E2527"/>
    <w:rsid w:val="006E4014"/>
    <w:rsid w:val="006F0539"/>
    <w:rsid w:val="006F2872"/>
    <w:rsid w:val="006F2F84"/>
    <w:rsid w:val="006F3073"/>
    <w:rsid w:val="006F4B2E"/>
    <w:rsid w:val="006F537C"/>
    <w:rsid w:val="00703DF5"/>
    <w:rsid w:val="00705F94"/>
    <w:rsid w:val="00706268"/>
    <w:rsid w:val="00715377"/>
    <w:rsid w:val="0071553D"/>
    <w:rsid w:val="007155F2"/>
    <w:rsid w:val="00717177"/>
    <w:rsid w:val="007179C0"/>
    <w:rsid w:val="0072167D"/>
    <w:rsid w:val="007237DE"/>
    <w:rsid w:val="007253BC"/>
    <w:rsid w:val="00731314"/>
    <w:rsid w:val="0073334C"/>
    <w:rsid w:val="00734E4F"/>
    <w:rsid w:val="00741037"/>
    <w:rsid w:val="007441FA"/>
    <w:rsid w:val="007463CE"/>
    <w:rsid w:val="007479E6"/>
    <w:rsid w:val="0075343E"/>
    <w:rsid w:val="00756C3D"/>
    <w:rsid w:val="007618F9"/>
    <w:rsid w:val="00762A82"/>
    <w:rsid w:val="007630B2"/>
    <w:rsid w:val="00765A7C"/>
    <w:rsid w:val="00767478"/>
    <w:rsid w:val="00767561"/>
    <w:rsid w:val="00772FA4"/>
    <w:rsid w:val="00773FC4"/>
    <w:rsid w:val="00774507"/>
    <w:rsid w:val="00774C16"/>
    <w:rsid w:val="00775094"/>
    <w:rsid w:val="00775B93"/>
    <w:rsid w:val="0077736B"/>
    <w:rsid w:val="00780187"/>
    <w:rsid w:val="00781A70"/>
    <w:rsid w:val="0078249D"/>
    <w:rsid w:val="00782995"/>
    <w:rsid w:val="00782FCB"/>
    <w:rsid w:val="0078300F"/>
    <w:rsid w:val="007831D7"/>
    <w:rsid w:val="00785FD9"/>
    <w:rsid w:val="00790098"/>
    <w:rsid w:val="007912FF"/>
    <w:rsid w:val="00793B9D"/>
    <w:rsid w:val="00797068"/>
    <w:rsid w:val="00797980"/>
    <w:rsid w:val="00797C11"/>
    <w:rsid w:val="00797FE2"/>
    <w:rsid w:val="007A0046"/>
    <w:rsid w:val="007A141A"/>
    <w:rsid w:val="007A2574"/>
    <w:rsid w:val="007A25F6"/>
    <w:rsid w:val="007A2CB0"/>
    <w:rsid w:val="007A659E"/>
    <w:rsid w:val="007B344D"/>
    <w:rsid w:val="007B5DF2"/>
    <w:rsid w:val="007C02C9"/>
    <w:rsid w:val="007C12C7"/>
    <w:rsid w:val="007C571A"/>
    <w:rsid w:val="007C6B1E"/>
    <w:rsid w:val="007C7E0E"/>
    <w:rsid w:val="007D063E"/>
    <w:rsid w:val="007D114A"/>
    <w:rsid w:val="007D1502"/>
    <w:rsid w:val="007D1C00"/>
    <w:rsid w:val="007D59B3"/>
    <w:rsid w:val="007E26EF"/>
    <w:rsid w:val="007E2DF8"/>
    <w:rsid w:val="007E3637"/>
    <w:rsid w:val="007E3884"/>
    <w:rsid w:val="007E6D06"/>
    <w:rsid w:val="007F210A"/>
    <w:rsid w:val="007F3B2E"/>
    <w:rsid w:val="007F3D77"/>
    <w:rsid w:val="007F5E88"/>
    <w:rsid w:val="00800478"/>
    <w:rsid w:val="00803A47"/>
    <w:rsid w:val="00807B80"/>
    <w:rsid w:val="00810261"/>
    <w:rsid w:val="00810341"/>
    <w:rsid w:val="0081438A"/>
    <w:rsid w:val="00814EBD"/>
    <w:rsid w:val="008203E2"/>
    <w:rsid w:val="0082106B"/>
    <w:rsid w:val="008219CA"/>
    <w:rsid w:val="00821D73"/>
    <w:rsid w:val="00825471"/>
    <w:rsid w:val="00825CEB"/>
    <w:rsid w:val="00826AE6"/>
    <w:rsid w:val="008279B4"/>
    <w:rsid w:val="00830A90"/>
    <w:rsid w:val="00832B2E"/>
    <w:rsid w:val="0083707F"/>
    <w:rsid w:val="00840885"/>
    <w:rsid w:val="00842293"/>
    <w:rsid w:val="008449EB"/>
    <w:rsid w:val="00844F31"/>
    <w:rsid w:val="00846CB5"/>
    <w:rsid w:val="00850081"/>
    <w:rsid w:val="00862C2D"/>
    <w:rsid w:val="00862F71"/>
    <w:rsid w:val="00866308"/>
    <w:rsid w:val="00867BB0"/>
    <w:rsid w:val="008716AD"/>
    <w:rsid w:val="008737B6"/>
    <w:rsid w:val="00874AD2"/>
    <w:rsid w:val="008755E8"/>
    <w:rsid w:val="00876388"/>
    <w:rsid w:val="00877F06"/>
    <w:rsid w:val="00881125"/>
    <w:rsid w:val="00881CD2"/>
    <w:rsid w:val="00883BDC"/>
    <w:rsid w:val="00884D91"/>
    <w:rsid w:val="00884DB3"/>
    <w:rsid w:val="00886D05"/>
    <w:rsid w:val="00890F79"/>
    <w:rsid w:val="00897380"/>
    <w:rsid w:val="0089768F"/>
    <w:rsid w:val="0089772C"/>
    <w:rsid w:val="00897FD8"/>
    <w:rsid w:val="008A23D4"/>
    <w:rsid w:val="008A26CA"/>
    <w:rsid w:val="008A3152"/>
    <w:rsid w:val="008A3E78"/>
    <w:rsid w:val="008A4D24"/>
    <w:rsid w:val="008A625C"/>
    <w:rsid w:val="008A62F1"/>
    <w:rsid w:val="008A66CE"/>
    <w:rsid w:val="008B49EC"/>
    <w:rsid w:val="008B6EFF"/>
    <w:rsid w:val="008C0882"/>
    <w:rsid w:val="008C0FB5"/>
    <w:rsid w:val="008C26E5"/>
    <w:rsid w:val="008C32C6"/>
    <w:rsid w:val="008C393E"/>
    <w:rsid w:val="008C4670"/>
    <w:rsid w:val="008C47BC"/>
    <w:rsid w:val="008C56BA"/>
    <w:rsid w:val="008C69D2"/>
    <w:rsid w:val="008D34F6"/>
    <w:rsid w:val="008E0BBB"/>
    <w:rsid w:val="008E3701"/>
    <w:rsid w:val="008E3EB5"/>
    <w:rsid w:val="008E4EFC"/>
    <w:rsid w:val="008E69F3"/>
    <w:rsid w:val="008E7E86"/>
    <w:rsid w:val="008F2710"/>
    <w:rsid w:val="008F3589"/>
    <w:rsid w:val="009033A6"/>
    <w:rsid w:val="00911426"/>
    <w:rsid w:val="009123BC"/>
    <w:rsid w:val="00916F3A"/>
    <w:rsid w:val="0092060C"/>
    <w:rsid w:val="00924A6B"/>
    <w:rsid w:val="00924E12"/>
    <w:rsid w:val="00932301"/>
    <w:rsid w:val="00935F06"/>
    <w:rsid w:val="00937A28"/>
    <w:rsid w:val="00940E7F"/>
    <w:rsid w:val="0094395E"/>
    <w:rsid w:val="00943D11"/>
    <w:rsid w:val="00944D75"/>
    <w:rsid w:val="00945724"/>
    <w:rsid w:val="00946530"/>
    <w:rsid w:val="0094732D"/>
    <w:rsid w:val="00950833"/>
    <w:rsid w:val="00955768"/>
    <w:rsid w:val="00956170"/>
    <w:rsid w:val="00956300"/>
    <w:rsid w:val="0096064E"/>
    <w:rsid w:val="009616D4"/>
    <w:rsid w:val="00963766"/>
    <w:rsid w:val="00963EAD"/>
    <w:rsid w:val="00966540"/>
    <w:rsid w:val="009808F3"/>
    <w:rsid w:val="009836E0"/>
    <w:rsid w:val="00986A96"/>
    <w:rsid w:val="0098788D"/>
    <w:rsid w:val="00992933"/>
    <w:rsid w:val="009A1D15"/>
    <w:rsid w:val="009A712F"/>
    <w:rsid w:val="009A7A59"/>
    <w:rsid w:val="009A7CE1"/>
    <w:rsid w:val="009B2B5F"/>
    <w:rsid w:val="009B5E10"/>
    <w:rsid w:val="009C7BE6"/>
    <w:rsid w:val="009D028B"/>
    <w:rsid w:val="009D0802"/>
    <w:rsid w:val="009D15A6"/>
    <w:rsid w:val="009D1D2D"/>
    <w:rsid w:val="009D1FEA"/>
    <w:rsid w:val="009D297F"/>
    <w:rsid w:val="009D333A"/>
    <w:rsid w:val="009D4935"/>
    <w:rsid w:val="009D61F5"/>
    <w:rsid w:val="009D6D83"/>
    <w:rsid w:val="009D77E0"/>
    <w:rsid w:val="009E2A39"/>
    <w:rsid w:val="009E45E8"/>
    <w:rsid w:val="009F14DB"/>
    <w:rsid w:val="009F41D0"/>
    <w:rsid w:val="009F42DD"/>
    <w:rsid w:val="009F7219"/>
    <w:rsid w:val="009F7830"/>
    <w:rsid w:val="009F7FCC"/>
    <w:rsid w:val="00A026CA"/>
    <w:rsid w:val="00A02FE5"/>
    <w:rsid w:val="00A0619D"/>
    <w:rsid w:val="00A10018"/>
    <w:rsid w:val="00A11CD3"/>
    <w:rsid w:val="00A13140"/>
    <w:rsid w:val="00A1538B"/>
    <w:rsid w:val="00A15549"/>
    <w:rsid w:val="00A167B0"/>
    <w:rsid w:val="00A22A79"/>
    <w:rsid w:val="00A237EA"/>
    <w:rsid w:val="00A2489C"/>
    <w:rsid w:val="00A25740"/>
    <w:rsid w:val="00A26C41"/>
    <w:rsid w:val="00A27283"/>
    <w:rsid w:val="00A30AAF"/>
    <w:rsid w:val="00A34093"/>
    <w:rsid w:val="00A3489E"/>
    <w:rsid w:val="00A44A2B"/>
    <w:rsid w:val="00A45D75"/>
    <w:rsid w:val="00A5026E"/>
    <w:rsid w:val="00A50CD9"/>
    <w:rsid w:val="00A511B2"/>
    <w:rsid w:val="00A520DA"/>
    <w:rsid w:val="00A530D8"/>
    <w:rsid w:val="00A54C4C"/>
    <w:rsid w:val="00A55DE9"/>
    <w:rsid w:val="00A5785A"/>
    <w:rsid w:val="00A57BC9"/>
    <w:rsid w:val="00A61EAF"/>
    <w:rsid w:val="00A624D9"/>
    <w:rsid w:val="00A62600"/>
    <w:rsid w:val="00A644E6"/>
    <w:rsid w:val="00A64A7A"/>
    <w:rsid w:val="00A64BBE"/>
    <w:rsid w:val="00A65238"/>
    <w:rsid w:val="00A710C9"/>
    <w:rsid w:val="00A76E56"/>
    <w:rsid w:val="00A801BF"/>
    <w:rsid w:val="00A829DE"/>
    <w:rsid w:val="00A8357E"/>
    <w:rsid w:val="00A83B85"/>
    <w:rsid w:val="00A84132"/>
    <w:rsid w:val="00A86D3A"/>
    <w:rsid w:val="00A8725C"/>
    <w:rsid w:val="00A87676"/>
    <w:rsid w:val="00A90EDD"/>
    <w:rsid w:val="00A925AB"/>
    <w:rsid w:val="00A932F9"/>
    <w:rsid w:val="00A95D29"/>
    <w:rsid w:val="00A963CA"/>
    <w:rsid w:val="00AA0E20"/>
    <w:rsid w:val="00AA24AF"/>
    <w:rsid w:val="00AB055E"/>
    <w:rsid w:val="00AB0F64"/>
    <w:rsid w:val="00AB2BAB"/>
    <w:rsid w:val="00AB68C1"/>
    <w:rsid w:val="00AB7886"/>
    <w:rsid w:val="00AC0EF0"/>
    <w:rsid w:val="00AC302B"/>
    <w:rsid w:val="00AC3880"/>
    <w:rsid w:val="00AC3A6A"/>
    <w:rsid w:val="00AC5502"/>
    <w:rsid w:val="00AC56BC"/>
    <w:rsid w:val="00AC7FB3"/>
    <w:rsid w:val="00AD2B4F"/>
    <w:rsid w:val="00AD3941"/>
    <w:rsid w:val="00AE1CC8"/>
    <w:rsid w:val="00AE1E43"/>
    <w:rsid w:val="00AE2A2B"/>
    <w:rsid w:val="00AE4A96"/>
    <w:rsid w:val="00AE5B79"/>
    <w:rsid w:val="00AE739E"/>
    <w:rsid w:val="00AE787A"/>
    <w:rsid w:val="00AF063B"/>
    <w:rsid w:val="00AF3A14"/>
    <w:rsid w:val="00AF575A"/>
    <w:rsid w:val="00AF6272"/>
    <w:rsid w:val="00B01DF7"/>
    <w:rsid w:val="00B0531C"/>
    <w:rsid w:val="00B112DF"/>
    <w:rsid w:val="00B13A83"/>
    <w:rsid w:val="00B152FA"/>
    <w:rsid w:val="00B16A77"/>
    <w:rsid w:val="00B17F3B"/>
    <w:rsid w:val="00B21069"/>
    <w:rsid w:val="00B225AE"/>
    <w:rsid w:val="00B2399F"/>
    <w:rsid w:val="00B2526B"/>
    <w:rsid w:val="00B30038"/>
    <w:rsid w:val="00B308BF"/>
    <w:rsid w:val="00B31EF6"/>
    <w:rsid w:val="00B32715"/>
    <w:rsid w:val="00B35D6B"/>
    <w:rsid w:val="00B37333"/>
    <w:rsid w:val="00B37F8F"/>
    <w:rsid w:val="00B43F2E"/>
    <w:rsid w:val="00B458AD"/>
    <w:rsid w:val="00B606F8"/>
    <w:rsid w:val="00B627C3"/>
    <w:rsid w:val="00B62E0F"/>
    <w:rsid w:val="00B63EAA"/>
    <w:rsid w:val="00B73941"/>
    <w:rsid w:val="00B77479"/>
    <w:rsid w:val="00B80BFE"/>
    <w:rsid w:val="00B83298"/>
    <w:rsid w:val="00B85BCF"/>
    <w:rsid w:val="00B85E16"/>
    <w:rsid w:val="00B867CA"/>
    <w:rsid w:val="00B86F93"/>
    <w:rsid w:val="00B87001"/>
    <w:rsid w:val="00B90881"/>
    <w:rsid w:val="00B95F13"/>
    <w:rsid w:val="00B96A65"/>
    <w:rsid w:val="00B974DD"/>
    <w:rsid w:val="00BA5950"/>
    <w:rsid w:val="00BB10A3"/>
    <w:rsid w:val="00BB368B"/>
    <w:rsid w:val="00BB4576"/>
    <w:rsid w:val="00BB51EA"/>
    <w:rsid w:val="00BB6377"/>
    <w:rsid w:val="00BB6C02"/>
    <w:rsid w:val="00BB7D7E"/>
    <w:rsid w:val="00BC0CE2"/>
    <w:rsid w:val="00BC39FD"/>
    <w:rsid w:val="00BC535F"/>
    <w:rsid w:val="00BD1D8E"/>
    <w:rsid w:val="00BD1E8E"/>
    <w:rsid w:val="00BD2CAA"/>
    <w:rsid w:val="00BD2E31"/>
    <w:rsid w:val="00BD5CC8"/>
    <w:rsid w:val="00BD5F6D"/>
    <w:rsid w:val="00BD64D1"/>
    <w:rsid w:val="00BD6D86"/>
    <w:rsid w:val="00BF0D2A"/>
    <w:rsid w:val="00BF1537"/>
    <w:rsid w:val="00BF2565"/>
    <w:rsid w:val="00BF3B71"/>
    <w:rsid w:val="00BF483E"/>
    <w:rsid w:val="00BF4E23"/>
    <w:rsid w:val="00BF4F69"/>
    <w:rsid w:val="00C003A8"/>
    <w:rsid w:val="00C03195"/>
    <w:rsid w:val="00C034AF"/>
    <w:rsid w:val="00C045E8"/>
    <w:rsid w:val="00C04E5A"/>
    <w:rsid w:val="00C05666"/>
    <w:rsid w:val="00C10F84"/>
    <w:rsid w:val="00C11556"/>
    <w:rsid w:val="00C11864"/>
    <w:rsid w:val="00C12CCD"/>
    <w:rsid w:val="00C12E7F"/>
    <w:rsid w:val="00C1450D"/>
    <w:rsid w:val="00C15052"/>
    <w:rsid w:val="00C1783D"/>
    <w:rsid w:val="00C22419"/>
    <w:rsid w:val="00C2532D"/>
    <w:rsid w:val="00C2577C"/>
    <w:rsid w:val="00C25BF2"/>
    <w:rsid w:val="00C2650C"/>
    <w:rsid w:val="00C26AA8"/>
    <w:rsid w:val="00C26DDA"/>
    <w:rsid w:val="00C27AF3"/>
    <w:rsid w:val="00C27F7D"/>
    <w:rsid w:val="00C31B0A"/>
    <w:rsid w:val="00C32B49"/>
    <w:rsid w:val="00C33244"/>
    <w:rsid w:val="00C33E53"/>
    <w:rsid w:val="00C35E6C"/>
    <w:rsid w:val="00C37769"/>
    <w:rsid w:val="00C41095"/>
    <w:rsid w:val="00C41246"/>
    <w:rsid w:val="00C42806"/>
    <w:rsid w:val="00C43678"/>
    <w:rsid w:val="00C44ADD"/>
    <w:rsid w:val="00C50960"/>
    <w:rsid w:val="00C513C2"/>
    <w:rsid w:val="00C52A01"/>
    <w:rsid w:val="00C57508"/>
    <w:rsid w:val="00C577AD"/>
    <w:rsid w:val="00C6206C"/>
    <w:rsid w:val="00C64110"/>
    <w:rsid w:val="00C64FFA"/>
    <w:rsid w:val="00C6644C"/>
    <w:rsid w:val="00C6785D"/>
    <w:rsid w:val="00C67CD2"/>
    <w:rsid w:val="00C72B94"/>
    <w:rsid w:val="00C7334C"/>
    <w:rsid w:val="00C74AEE"/>
    <w:rsid w:val="00C74B42"/>
    <w:rsid w:val="00C764AD"/>
    <w:rsid w:val="00C76C71"/>
    <w:rsid w:val="00C77E3A"/>
    <w:rsid w:val="00C82F1A"/>
    <w:rsid w:val="00C833D8"/>
    <w:rsid w:val="00C90BCB"/>
    <w:rsid w:val="00C91DFD"/>
    <w:rsid w:val="00C91E62"/>
    <w:rsid w:val="00C92654"/>
    <w:rsid w:val="00C96677"/>
    <w:rsid w:val="00C966D7"/>
    <w:rsid w:val="00CA1248"/>
    <w:rsid w:val="00CB0B33"/>
    <w:rsid w:val="00CB21CD"/>
    <w:rsid w:val="00CB32D1"/>
    <w:rsid w:val="00CB32EB"/>
    <w:rsid w:val="00CB4AC5"/>
    <w:rsid w:val="00CB7517"/>
    <w:rsid w:val="00CC0130"/>
    <w:rsid w:val="00CC3495"/>
    <w:rsid w:val="00CC575E"/>
    <w:rsid w:val="00CC70D6"/>
    <w:rsid w:val="00CD04A1"/>
    <w:rsid w:val="00CD0E1C"/>
    <w:rsid w:val="00CD14A1"/>
    <w:rsid w:val="00CD4B66"/>
    <w:rsid w:val="00CD7683"/>
    <w:rsid w:val="00CE1134"/>
    <w:rsid w:val="00CE18B4"/>
    <w:rsid w:val="00CE24F0"/>
    <w:rsid w:val="00CE29A6"/>
    <w:rsid w:val="00CE32A9"/>
    <w:rsid w:val="00CE7EF4"/>
    <w:rsid w:val="00CF07E4"/>
    <w:rsid w:val="00CF18E4"/>
    <w:rsid w:val="00CF2671"/>
    <w:rsid w:val="00CF689B"/>
    <w:rsid w:val="00CF68B5"/>
    <w:rsid w:val="00D014DD"/>
    <w:rsid w:val="00D02AC5"/>
    <w:rsid w:val="00D031F6"/>
    <w:rsid w:val="00D0328E"/>
    <w:rsid w:val="00D03497"/>
    <w:rsid w:val="00D062F9"/>
    <w:rsid w:val="00D103F0"/>
    <w:rsid w:val="00D10A60"/>
    <w:rsid w:val="00D134C2"/>
    <w:rsid w:val="00D1451F"/>
    <w:rsid w:val="00D14644"/>
    <w:rsid w:val="00D16EE9"/>
    <w:rsid w:val="00D20832"/>
    <w:rsid w:val="00D26DA7"/>
    <w:rsid w:val="00D33F98"/>
    <w:rsid w:val="00D34E74"/>
    <w:rsid w:val="00D358B7"/>
    <w:rsid w:val="00D3733D"/>
    <w:rsid w:val="00D376F4"/>
    <w:rsid w:val="00D4094A"/>
    <w:rsid w:val="00D428DE"/>
    <w:rsid w:val="00D448A9"/>
    <w:rsid w:val="00D501A1"/>
    <w:rsid w:val="00D5069F"/>
    <w:rsid w:val="00D5381A"/>
    <w:rsid w:val="00D557A5"/>
    <w:rsid w:val="00D57B31"/>
    <w:rsid w:val="00D63C03"/>
    <w:rsid w:val="00D65415"/>
    <w:rsid w:val="00D711A9"/>
    <w:rsid w:val="00D762B8"/>
    <w:rsid w:val="00D80C4E"/>
    <w:rsid w:val="00D811C1"/>
    <w:rsid w:val="00D812B1"/>
    <w:rsid w:val="00D82732"/>
    <w:rsid w:val="00D83C2C"/>
    <w:rsid w:val="00D85970"/>
    <w:rsid w:val="00D8798A"/>
    <w:rsid w:val="00D9088E"/>
    <w:rsid w:val="00D93B03"/>
    <w:rsid w:val="00DA2E24"/>
    <w:rsid w:val="00DA78AC"/>
    <w:rsid w:val="00DB0638"/>
    <w:rsid w:val="00DB1186"/>
    <w:rsid w:val="00DB27AC"/>
    <w:rsid w:val="00DB2B97"/>
    <w:rsid w:val="00DB3C1D"/>
    <w:rsid w:val="00DB42EE"/>
    <w:rsid w:val="00DB4D75"/>
    <w:rsid w:val="00DB690D"/>
    <w:rsid w:val="00DC5EAD"/>
    <w:rsid w:val="00DC6549"/>
    <w:rsid w:val="00DC70CD"/>
    <w:rsid w:val="00DC745D"/>
    <w:rsid w:val="00DD1C62"/>
    <w:rsid w:val="00DD2D74"/>
    <w:rsid w:val="00DD30DE"/>
    <w:rsid w:val="00DD3172"/>
    <w:rsid w:val="00DE40C3"/>
    <w:rsid w:val="00DE43B3"/>
    <w:rsid w:val="00DE4D88"/>
    <w:rsid w:val="00DE60D9"/>
    <w:rsid w:val="00DF0A63"/>
    <w:rsid w:val="00DF35BA"/>
    <w:rsid w:val="00DF4BF1"/>
    <w:rsid w:val="00DF75B6"/>
    <w:rsid w:val="00E016A5"/>
    <w:rsid w:val="00E105A3"/>
    <w:rsid w:val="00E130BF"/>
    <w:rsid w:val="00E14025"/>
    <w:rsid w:val="00E14535"/>
    <w:rsid w:val="00E15A3D"/>
    <w:rsid w:val="00E17C20"/>
    <w:rsid w:val="00E2062D"/>
    <w:rsid w:val="00E21973"/>
    <w:rsid w:val="00E2538D"/>
    <w:rsid w:val="00E25C10"/>
    <w:rsid w:val="00E26CBC"/>
    <w:rsid w:val="00E331F9"/>
    <w:rsid w:val="00E3395F"/>
    <w:rsid w:val="00E34B5E"/>
    <w:rsid w:val="00E41C63"/>
    <w:rsid w:val="00E4294F"/>
    <w:rsid w:val="00E4327C"/>
    <w:rsid w:val="00E433DA"/>
    <w:rsid w:val="00E44F16"/>
    <w:rsid w:val="00E45BEE"/>
    <w:rsid w:val="00E46079"/>
    <w:rsid w:val="00E46359"/>
    <w:rsid w:val="00E513EB"/>
    <w:rsid w:val="00E51637"/>
    <w:rsid w:val="00E51B0A"/>
    <w:rsid w:val="00E52B9F"/>
    <w:rsid w:val="00E570F8"/>
    <w:rsid w:val="00E6238B"/>
    <w:rsid w:val="00E648A7"/>
    <w:rsid w:val="00E65A1A"/>
    <w:rsid w:val="00E71B6C"/>
    <w:rsid w:val="00E74976"/>
    <w:rsid w:val="00E75A61"/>
    <w:rsid w:val="00E7615A"/>
    <w:rsid w:val="00E84A3F"/>
    <w:rsid w:val="00E87687"/>
    <w:rsid w:val="00E943D1"/>
    <w:rsid w:val="00E96A42"/>
    <w:rsid w:val="00EA4815"/>
    <w:rsid w:val="00EA6D56"/>
    <w:rsid w:val="00EB49E9"/>
    <w:rsid w:val="00EB5B72"/>
    <w:rsid w:val="00EB7A8A"/>
    <w:rsid w:val="00EC079C"/>
    <w:rsid w:val="00EC0C28"/>
    <w:rsid w:val="00EC13DD"/>
    <w:rsid w:val="00EC2075"/>
    <w:rsid w:val="00EC21DF"/>
    <w:rsid w:val="00EC31D5"/>
    <w:rsid w:val="00EC3D43"/>
    <w:rsid w:val="00EC5B39"/>
    <w:rsid w:val="00ED135A"/>
    <w:rsid w:val="00ED3A9C"/>
    <w:rsid w:val="00ED5EB5"/>
    <w:rsid w:val="00ED7BD3"/>
    <w:rsid w:val="00EE039A"/>
    <w:rsid w:val="00EE0CFD"/>
    <w:rsid w:val="00EE2E06"/>
    <w:rsid w:val="00EE39A3"/>
    <w:rsid w:val="00EE3DA1"/>
    <w:rsid w:val="00EE4461"/>
    <w:rsid w:val="00EE7DAD"/>
    <w:rsid w:val="00EF5864"/>
    <w:rsid w:val="00EF5901"/>
    <w:rsid w:val="00EF7FAB"/>
    <w:rsid w:val="00F05571"/>
    <w:rsid w:val="00F12B19"/>
    <w:rsid w:val="00F24CD4"/>
    <w:rsid w:val="00F26C8D"/>
    <w:rsid w:val="00F301DE"/>
    <w:rsid w:val="00F31B77"/>
    <w:rsid w:val="00F32837"/>
    <w:rsid w:val="00F348E3"/>
    <w:rsid w:val="00F3635F"/>
    <w:rsid w:val="00F440BB"/>
    <w:rsid w:val="00F451DC"/>
    <w:rsid w:val="00F459A9"/>
    <w:rsid w:val="00F459EA"/>
    <w:rsid w:val="00F50C1B"/>
    <w:rsid w:val="00F538E5"/>
    <w:rsid w:val="00F547F8"/>
    <w:rsid w:val="00F56AB9"/>
    <w:rsid w:val="00F57FF4"/>
    <w:rsid w:val="00F611CD"/>
    <w:rsid w:val="00F62A2E"/>
    <w:rsid w:val="00F63E4B"/>
    <w:rsid w:val="00F642F4"/>
    <w:rsid w:val="00F6500C"/>
    <w:rsid w:val="00F6527B"/>
    <w:rsid w:val="00F67E9D"/>
    <w:rsid w:val="00F7657A"/>
    <w:rsid w:val="00F768D5"/>
    <w:rsid w:val="00F77D85"/>
    <w:rsid w:val="00F814A7"/>
    <w:rsid w:val="00F83250"/>
    <w:rsid w:val="00F9028B"/>
    <w:rsid w:val="00F906E1"/>
    <w:rsid w:val="00F9207E"/>
    <w:rsid w:val="00FA08A1"/>
    <w:rsid w:val="00FA3468"/>
    <w:rsid w:val="00FB65C8"/>
    <w:rsid w:val="00FB683D"/>
    <w:rsid w:val="00FC0AA2"/>
    <w:rsid w:val="00FC0BC6"/>
    <w:rsid w:val="00FC198E"/>
    <w:rsid w:val="00FC2F50"/>
    <w:rsid w:val="00FC38C3"/>
    <w:rsid w:val="00FC4498"/>
    <w:rsid w:val="00FC4BF0"/>
    <w:rsid w:val="00FC6445"/>
    <w:rsid w:val="00FC7880"/>
    <w:rsid w:val="00FD1ADA"/>
    <w:rsid w:val="00FD4496"/>
    <w:rsid w:val="00FD5B4F"/>
    <w:rsid w:val="00FD7E84"/>
    <w:rsid w:val="00FE1FB8"/>
    <w:rsid w:val="00FE2BFE"/>
    <w:rsid w:val="00FE455A"/>
    <w:rsid w:val="00FE4B76"/>
    <w:rsid w:val="00FE5584"/>
    <w:rsid w:val="00FF2E3C"/>
    <w:rsid w:val="00FF2E9F"/>
    <w:rsid w:val="00FF555E"/>
    <w:rsid w:val="00FF60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04AD"/>
  <w15:docId w15:val="{380BAF5F-C4E3-4C6F-9FAE-BC34F519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9088E"/>
    <w:pPr>
      <w:spacing w:after="0" w:line="240" w:lineRule="auto"/>
    </w:pPr>
    <w:rPr>
      <w:rFonts w:ascii="Times New Roman" w:eastAsia="Times New Roman" w:hAnsi="Times New Roman" w:cs="Times New Roman"/>
      <w:sz w:val="24"/>
      <w:szCs w:val="24"/>
      <w:lang w:eastAsia="sk-SK"/>
    </w:rPr>
  </w:style>
  <w:style w:type="paragraph" w:styleId="Nadpis4">
    <w:name w:val="heading 4"/>
    <w:basedOn w:val="Normlny"/>
    <w:next w:val="Normlny"/>
    <w:link w:val="Nadpis4Char"/>
    <w:unhideWhenUsed/>
    <w:qFormat/>
    <w:rsid w:val="00116B18"/>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116B18"/>
    <w:rPr>
      <w:rFonts w:ascii="Times New Roman" w:eastAsia="Times New Roman" w:hAnsi="Times New Roman" w:cs="Times New Roman"/>
      <w:b/>
      <w:bCs/>
      <w:sz w:val="28"/>
      <w:szCs w:val="28"/>
      <w:lang w:eastAsia="sk-SK"/>
    </w:rPr>
  </w:style>
  <w:style w:type="character" w:styleId="Hypertextovprepojenie">
    <w:name w:val="Hyperlink"/>
    <w:basedOn w:val="Predvolenpsmoodseku"/>
    <w:uiPriority w:val="99"/>
    <w:unhideWhenUsed/>
    <w:rsid w:val="00010C3B"/>
    <w:rPr>
      <w:rFonts w:ascii="Times New Roman" w:hAnsi="Times New Roman" w:cs="Times New Roman" w:hint="default"/>
      <w:color w:val="0000FF"/>
      <w:u w:val="single"/>
    </w:rPr>
  </w:style>
  <w:style w:type="paragraph" w:styleId="Zkladntext3">
    <w:name w:val="Body Text 3"/>
    <w:basedOn w:val="Normlny"/>
    <w:link w:val="Zkladntext3Char"/>
    <w:semiHidden/>
    <w:unhideWhenUsed/>
    <w:rsid w:val="00116B18"/>
    <w:pPr>
      <w:spacing w:after="120"/>
    </w:pPr>
    <w:rPr>
      <w:sz w:val="16"/>
      <w:szCs w:val="16"/>
    </w:rPr>
  </w:style>
  <w:style w:type="character" w:customStyle="1" w:styleId="Zkladntext3Char">
    <w:name w:val="Základný text 3 Char"/>
    <w:basedOn w:val="Predvolenpsmoodseku"/>
    <w:link w:val="Zkladntext3"/>
    <w:semiHidden/>
    <w:rsid w:val="00116B18"/>
    <w:rPr>
      <w:rFonts w:ascii="Times New Roman" w:eastAsia="Times New Roman" w:hAnsi="Times New Roman" w:cs="Times New Roman"/>
      <w:sz w:val="16"/>
      <w:szCs w:val="16"/>
      <w:lang w:eastAsia="sk-SK"/>
    </w:rPr>
  </w:style>
  <w:style w:type="paragraph" w:styleId="Odsekzoznamu">
    <w:name w:val="List Paragraph"/>
    <w:aliases w:val="body,Odsek zoznamu2,Odrážky,Odstavec se seznamem1,Odsek,Bullet Number,lp1,lp11,List Paragraph11,Use Case List Paragraph"/>
    <w:basedOn w:val="Normlny"/>
    <w:link w:val="OdsekzoznamuChar"/>
    <w:uiPriority w:val="34"/>
    <w:qFormat/>
    <w:rsid w:val="00116B18"/>
    <w:pPr>
      <w:ind w:left="720"/>
      <w:contextualSpacing/>
    </w:pPr>
  </w:style>
  <w:style w:type="character" w:customStyle="1" w:styleId="CharStyle5">
    <w:name w:val="Char Style 5"/>
    <w:basedOn w:val="Predvolenpsmoodseku"/>
    <w:link w:val="Style4"/>
    <w:uiPriority w:val="99"/>
    <w:locked/>
    <w:rsid w:val="00116B18"/>
    <w:rPr>
      <w:shd w:val="clear" w:color="auto" w:fill="FFFFFF"/>
    </w:rPr>
  </w:style>
  <w:style w:type="paragraph" w:customStyle="1" w:styleId="Style4">
    <w:name w:val="Style 4"/>
    <w:basedOn w:val="Normlny"/>
    <w:link w:val="CharStyle5"/>
    <w:uiPriority w:val="99"/>
    <w:rsid w:val="00116B18"/>
    <w:pPr>
      <w:widowControl w:val="0"/>
      <w:shd w:val="clear" w:color="auto" w:fill="FFFFFF"/>
      <w:spacing w:before="240" w:line="298" w:lineRule="exact"/>
      <w:ind w:hanging="1920"/>
      <w:jc w:val="both"/>
    </w:pPr>
    <w:rPr>
      <w:rFonts w:asciiTheme="minorHAnsi" w:eastAsiaTheme="minorHAnsi" w:hAnsiTheme="minorHAnsi" w:cstheme="minorBidi"/>
      <w:sz w:val="22"/>
      <w:szCs w:val="22"/>
      <w:lang w:eastAsia="en-US"/>
    </w:rPr>
  </w:style>
  <w:style w:type="paragraph" w:styleId="Hlavika">
    <w:name w:val="header"/>
    <w:basedOn w:val="Normlny"/>
    <w:link w:val="HlavikaChar"/>
    <w:uiPriority w:val="99"/>
    <w:unhideWhenUsed/>
    <w:rsid w:val="00116B18"/>
    <w:pPr>
      <w:tabs>
        <w:tab w:val="center" w:pos="4536"/>
        <w:tab w:val="right" w:pos="9072"/>
      </w:tabs>
    </w:pPr>
  </w:style>
  <w:style w:type="character" w:customStyle="1" w:styleId="HlavikaChar">
    <w:name w:val="Hlavička Char"/>
    <w:basedOn w:val="Predvolenpsmoodseku"/>
    <w:link w:val="Hlavika"/>
    <w:uiPriority w:val="99"/>
    <w:rsid w:val="00116B18"/>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116B18"/>
    <w:pPr>
      <w:tabs>
        <w:tab w:val="center" w:pos="4536"/>
        <w:tab w:val="right" w:pos="9072"/>
      </w:tabs>
    </w:pPr>
  </w:style>
  <w:style w:type="character" w:customStyle="1" w:styleId="PtaChar">
    <w:name w:val="Päta Char"/>
    <w:basedOn w:val="Predvolenpsmoodseku"/>
    <w:link w:val="Pta"/>
    <w:uiPriority w:val="99"/>
    <w:rsid w:val="00116B18"/>
    <w:rPr>
      <w:rFonts w:ascii="Times New Roman" w:eastAsia="Times New Roman" w:hAnsi="Times New Roman" w:cs="Times New Roman"/>
      <w:sz w:val="24"/>
      <w:szCs w:val="24"/>
      <w:lang w:eastAsia="sk-SK"/>
    </w:rPr>
  </w:style>
  <w:style w:type="paragraph" w:styleId="Revzia">
    <w:name w:val="Revision"/>
    <w:hidden/>
    <w:uiPriority w:val="99"/>
    <w:semiHidden/>
    <w:rsid w:val="008E7E86"/>
    <w:pPr>
      <w:spacing w:after="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E7E86"/>
    <w:rPr>
      <w:rFonts w:ascii="Tahoma" w:hAnsi="Tahoma" w:cs="Tahoma"/>
      <w:sz w:val="16"/>
      <w:szCs w:val="16"/>
    </w:rPr>
  </w:style>
  <w:style w:type="character" w:customStyle="1" w:styleId="TextbublinyChar">
    <w:name w:val="Text bubliny Char"/>
    <w:basedOn w:val="Predvolenpsmoodseku"/>
    <w:link w:val="Textbubliny"/>
    <w:uiPriority w:val="99"/>
    <w:semiHidden/>
    <w:rsid w:val="008E7E86"/>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E6238B"/>
    <w:rPr>
      <w:sz w:val="16"/>
      <w:szCs w:val="16"/>
    </w:rPr>
  </w:style>
  <w:style w:type="paragraph" w:styleId="Textkomentra">
    <w:name w:val="annotation text"/>
    <w:basedOn w:val="Normlny"/>
    <w:link w:val="TextkomentraChar"/>
    <w:uiPriority w:val="99"/>
    <w:unhideWhenUsed/>
    <w:rsid w:val="00E6238B"/>
    <w:rPr>
      <w:sz w:val="20"/>
      <w:szCs w:val="20"/>
    </w:rPr>
  </w:style>
  <w:style w:type="character" w:customStyle="1" w:styleId="TextkomentraChar">
    <w:name w:val="Text komentára Char"/>
    <w:basedOn w:val="Predvolenpsmoodseku"/>
    <w:link w:val="Textkomentra"/>
    <w:uiPriority w:val="99"/>
    <w:rsid w:val="00E6238B"/>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6238B"/>
    <w:rPr>
      <w:b/>
      <w:bCs/>
    </w:rPr>
  </w:style>
  <w:style w:type="character" w:customStyle="1" w:styleId="PredmetkomentraChar">
    <w:name w:val="Predmet komentára Char"/>
    <w:basedOn w:val="TextkomentraChar"/>
    <w:link w:val="Predmetkomentra"/>
    <w:uiPriority w:val="99"/>
    <w:semiHidden/>
    <w:rsid w:val="00E6238B"/>
    <w:rPr>
      <w:rFonts w:ascii="Times New Roman" w:eastAsia="Times New Roman" w:hAnsi="Times New Roman" w:cs="Times New Roman"/>
      <w:b/>
      <w:bCs/>
      <w:sz w:val="20"/>
      <w:szCs w:val="20"/>
      <w:lang w:eastAsia="sk-SK"/>
    </w:rPr>
  </w:style>
  <w:style w:type="paragraph" w:styleId="Pokraovaniezoznamu3">
    <w:name w:val="List Continue 3"/>
    <w:basedOn w:val="Normlny"/>
    <w:rsid w:val="006F3073"/>
    <w:pPr>
      <w:numPr>
        <w:numId w:val="34"/>
      </w:numPr>
      <w:tabs>
        <w:tab w:val="clear" w:pos="1492"/>
      </w:tabs>
      <w:spacing w:after="120"/>
      <w:ind w:left="849" w:firstLine="0"/>
    </w:pPr>
  </w:style>
  <w:style w:type="character" w:customStyle="1" w:styleId="Nevyrieenzmienka1">
    <w:name w:val="Nevyriešená zmienka1"/>
    <w:basedOn w:val="Predvolenpsmoodseku"/>
    <w:uiPriority w:val="99"/>
    <w:semiHidden/>
    <w:unhideWhenUsed/>
    <w:rsid w:val="00333E3C"/>
    <w:rPr>
      <w:color w:val="605E5C"/>
      <w:shd w:val="clear" w:color="auto" w:fill="E1DFDD"/>
    </w:rPr>
  </w:style>
  <w:style w:type="character" w:customStyle="1" w:styleId="ra">
    <w:name w:val="ra"/>
    <w:basedOn w:val="Predvolenpsmoodseku"/>
    <w:rsid w:val="00010C3B"/>
  </w:style>
  <w:style w:type="character" w:styleId="Vrazn">
    <w:name w:val="Strong"/>
    <w:basedOn w:val="Predvolenpsmoodseku"/>
    <w:uiPriority w:val="22"/>
    <w:qFormat/>
    <w:rsid w:val="00010C3B"/>
    <w:rPr>
      <w:b/>
      <w:bCs/>
    </w:rPr>
  </w:style>
  <w:style w:type="character" w:customStyle="1" w:styleId="Nevyrieenzmienka2">
    <w:name w:val="Nevyriešená zmienka2"/>
    <w:basedOn w:val="Predvolenpsmoodseku"/>
    <w:uiPriority w:val="99"/>
    <w:semiHidden/>
    <w:unhideWhenUsed/>
    <w:rsid w:val="001323D7"/>
    <w:rPr>
      <w:color w:val="605E5C"/>
      <w:shd w:val="clear" w:color="auto" w:fill="E1DFDD"/>
    </w:rPr>
  </w:style>
  <w:style w:type="table" w:styleId="Mriekatabuky">
    <w:name w:val="Table Grid"/>
    <w:basedOn w:val="Normlnatabuka"/>
    <w:uiPriority w:val="59"/>
    <w:rsid w:val="00E14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F611CD"/>
    <w:rPr>
      <w:color w:val="605E5C"/>
      <w:shd w:val="clear" w:color="auto" w:fill="E1DFDD"/>
    </w:rPr>
  </w:style>
  <w:style w:type="character" w:customStyle="1" w:styleId="OdsekzoznamuChar">
    <w:name w:val="Odsek zoznamu Char"/>
    <w:aliases w:val="body Char,Odsek zoznamu2 Char,Odrážky Char,Odstavec se seznamem1 Char,Odsek Char,Bullet Number Char,lp1 Char,lp11 Char,List Paragraph11 Char,Use Case List Paragraph Char"/>
    <w:link w:val="Odsekzoznamu"/>
    <w:uiPriority w:val="1"/>
    <w:qFormat/>
    <w:locked/>
    <w:rsid w:val="00030995"/>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84010">
      <w:bodyDiv w:val="1"/>
      <w:marLeft w:val="0"/>
      <w:marRight w:val="0"/>
      <w:marTop w:val="0"/>
      <w:marBottom w:val="0"/>
      <w:divBdr>
        <w:top w:val="none" w:sz="0" w:space="0" w:color="auto"/>
        <w:left w:val="none" w:sz="0" w:space="0" w:color="auto"/>
        <w:bottom w:val="none" w:sz="0" w:space="0" w:color="auto"/>
        <w:right w:val="none" w:sz="0" w:space="0" w:color="auto"/>
      </w:divBdr>
    </w:div>
    <w:div w:id="19907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komendova@bratislav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E5956-1910-45C5-B307-9BF3B710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9273</Words>
  <Characters>52859</Characters>
  <Application>Microsoft Office Word</Application>
  <DocSecurity>0</DocSecurity>
  <Lines>440</Lines>
  <Paragraphs>124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Galóciová Monika</dc:creator>
  <cp:keywords/>
  <dc:description/>
  <cp:lastModifiedBy>Jamnická Zuzana, JUDr.</cp:lastModifiedBy>
  <cp:revision>3</cp:revision>
  <cp:lastPrinted>2021-03-24T10:25:00Z</cp:lastPrinted>
  <dcterms:created xsi:type="dcterms:W3CDTF">2021-08-26T06:52:00Z</dcterms:created>
  <dcterms:modified xsi:type="dcterms:W3CDTF">2021-08-26T06:56:00Z</dcterms:modified>
</cp:coreProperties>
</file>