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A75E" w14:textId="4D485208" w:rsidR="00BC1A06" w:rsidRDefault="00BC1A06" w:rsidP="00BC1A06">
      <w:pPr>
        <w:spacing w:after="120" w:line="240" w:lineRule="auto"/>
        <w:rPr>
          <w:rFonts w:ascii="Garamond" w:hAnsi="Garamond"/>
          <w:b/>
          <w:bCs/>
          <w:lang w:val="sk-SK"/>
        </w:rPr>
      </w:pPr>
      <w:r w:rsidRPr="005F0D9D">
        <w:rPr>
          <w:rFonts w:ascii="Garamond" w:hAnsi="Garamond"/>
          <w:b/>
          <w:bCs/>
          <w:lang w:val="sk-SK"/>
        </w:rPr>
        <w:t xml:space="preserve">Príloha č. 1 </w:t>
      </w:r>
      <w:r>
        <w:rPr>
          <w:rFonts w:ascii="Garamond" w:hAnsi="Garamond"/>
          <w:b/>
          <w:bCs/>
          <w:lang w:val="sk-SK"/>
        </w:rPr>
        <w:t>Rámcovej zmluvy - Opis predmetu Zmluvy</w:t>
      </w:r>
    </w:p>
    <w:p w14:paraId="6A7FEB46" w14:textId="77777777" w:rsidR="00BC1A06" w:rsidRDefault="00BC1A06" w:rsidP="00BC1A06">
      <w:pPr>
        <w:spacing w:after="120" w:line="240" w:lineRule="auto"/>
        <w:rPr>
          <w:rFonts w:ascii="Garamond" w:hAnsi="Garamond"/>
          <w:b/>
          <w:bCs/>
          <w:lang w:val="sk-SK"/>
        </w:rPr>
      </w:pPr>
    </w:p>
    <w:p w14:paraId="7B07CCF0" w14:textId="77777777" w:rsidR="00BC1A06" w:rsidRPr="00DF3094" w:rsidRDefault="00BC1A06" w:rsidP="00BC1A0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Časť 2: </w:t>
      </w:r>
      <w:bookmarkStart w:id="0" w:name="_Hlk70526790"/>
      <w:r w:rsidRPr="00DF3094">
        <w:rPr>
          <w:rFonts w:ascii="Garamond" w:hAnsi="Garamond"/>
          <w:b/>
          <w:bCs/>
          <w:sz w:val="22"/>
          <w:szCs w:val="22"/>
        </w:rPr>
        <w:t xml:space="preserve">Rôzne potraviny </w:t>
      </w:r>
      <w:bookmarkEnd w:id="0"/>
    </w:p>
    <w:p w14:paraId="754E109D" w14:textId="77777777" w:rsidR="00BC1A06" w:rsidRPr="00DF3094" w:rsidRDefault="00BC1A06" w:rsidP="00BC1A0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Špecifikácia predmetu Zmluvy a požiadavky na predmet Zmluvy: </w:t>
      </w:r>
    </w:p>
    <w:p w14:paraId="4EE059EF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Predmetom Zmluvy je nákup a dodávka rôznych potravín. Tovar musí byť dodaný nepoškodený v najvyššej kvalite, prvej akostnej triedy a s </w:t>
      </w:r>
      <w:proofErr w:type="spellStart"/>
      <w:r w:rsidRPr="00DF3094">
        <w:rPr>
          <w:rFonts w:ascii="Garamond" w:hAnsi="Garamond"/>
          <w:sz w:val="22"/>
          <w:szCs w:val="22"/>
        </w:rPr>
        <w:t>vysledovateľnosťou</w:t>
      </w:r>
      <w:proofErr w:type="spellEnd"/>
      <w:r w:rsidRPr="00DF3094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0FE70C41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 znení neskorších predpisov,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2DCDD8B4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Predmet Zmluvy musí spĺňať všetky zákonom stanovené normy pre daný predmet Zmluvy a musí spĺňať všetky požiadavky na zdravotne nezávadný Tovar.</w:t>
      </w:r>
    </w:p>
    <w:p w14:paraId="4CFF48FB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bookmarkStart w:id="1" w:name="_Hlk71020450"/>
      <w:r w:rsidRPr="00DF3094">
        <w:rPr>
          <w:rFonts w:ascii="Garamond" w:hAnsi="Garamond"/>
          <w:sz w:val="22"/>
          <w:szCs w:val="22"/>
        </w:rPr>
        <w:t xml:space="preserve">Minimálne požiadavky na predmet Zmluvy: </w:t>
      </w:r>
    </w:p>
    <w:p w14:paraId="789FABFB" w14:textId="77777777" w:rsidR="00BC1A06" w:rsidRPr="00DF3094" w:rsidRDefault="00BC1A06" w:rsidP="00BC1A06">
      <w:pPr>
        <w:pStyle w:val="Default"/>
        <w:numPr>
          <w:ilvl w:val="0"/>
          <w:numId w:val="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Rôzne potraviny  </w:t>
      </w:r>
    </w:p>
    <w:bookmarkEnd w:id="1"/>
    <w:p w14:paraId="2095C47B" w14:textId="77777777" w:rsidR="00BC1A06" w:rsidRPr="00DF3094" w:rsidRDefault="00BC1A06" w:rsidP="00BC1A06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Požiadavky na cestoviny: </w:t>
      </w:r>
    </w:p>
    <w:p w14:paraId="2C9F65BF" w14:textId="77777777" w:rsidR="00BC1A06" w:rsidRPr="00DF3094" w:rsidRDefault="00BC1A06" w:rsidP="00BC1A06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bookmarkStart w:id="2" w:name="_Hlk70526966"/>
      <w:r w:rsidRPr="00DF3094">
        <w:rPr>
          <w:rFonts w:ascii="Garamond" w:hAnsi="Garamond"/>
          <w:sz w:val="22"/>
          <w:szCs w:val="22"/>
        </w:rPr>
        <w:t xml:space="preserve">Tovar musí byť bez konzervačných látok, syntetických farbív a dochucovadiel, </w:t>
      </w:r>
    </w:p>
    <w:bookmarkEnd w:id="2"/>
    <w:p w14:paraId="7A0F19AA" w14:textId="77777777" w:rsidR="00BC1A06" w:rsidRPr="00DF3094" w:rsidRDefault="00BC1A06" w:rsidP="00BC1A06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u sušených cestovín vyžadujeme dodávku v lehote, v ktorej z doby spotreby vyznačenej na dodanom Tovare </w:t>
      </w:r>
      <w:r w:rsidRPr="00DF3094">
        <w:rPr>
          <w:rFonts w:ascii="Garamond" w:hAnsi="Garamond"/>
          <w:b/>
          <w:bCs/>
          <w:sz w:val="22"/>
          <w:szCs w:val="22"/>
        </w:rPr>
        <w:t>neuplynula viac ako 1/3,</w:t>
      </w:r>
    </w:p>
    <w:p w14:paraId="30588153" w14:textId="2C5D1F0C" w:rsidR="00BC1A06" w:rsidRPr="00DF3094" w:rsidRDefault="00BC1A06" w:rsidP="00BC1A06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u </w:t>
      </w:r>
      <w:r w:rsidRPr="00DF3094">
        <w:rPr>
          <w:rFonts w:ascii="Garamond" w:hAnsi="Garamond"/>
          <w:sz w:val="22"/>
          <w:szCs w:val="22"/>
        </w:rPr>
        <w:t>čerstvých</w:t>
      </w:r>
      <w:r w:rsidRPr="00DF3094">
        <w:rPr>
          <w:rFonts w:ascii="Garamond" w:hAnsi="Garamond"/>
          <w:sz w:val="22"/>
          <w:szCs w:val="22"/>
        </w:rPr>
        <w:t xml:space="preserve"> cestovín vyžadujeme dodávku v lehote, v ktorej z doby spotreby vyznačenej na dodanom Tovare </w:t>
      </w:r>
      <w:r w:rsidRPr="00DF3094">
        <w:rPr>
          <w:rFonts w:ascii="Garamond" w:hAnsi="Garamond"/>
          <w:b/>
          <w:bCs/>
          <w:sz w:val="22"/>
          <w:szCs w:val="22"/>
        </w:rPr>
        <w:t>neuplynula viac ako 1/2,</w:t>
      </w:r>
    </w:p>
    <w:p w14:paraId="4E661CA7" w14:textId="77777777" w:rsidR="00BC1A06" w:rsidRPr="00DF3094" w:rsidRDefault="00BC1A06" w:rsidP="00BC1A06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Požiadavky na Mlynské výrobky: </w:t>
      </w:r>
    </w:p>
    <w:p w14:paraId="3E6601CB" w14:textId="77777777" w:rsidR="00BC1A06" w:rsidRPr="00DF3094" w:rsidRDefault="00BC1A06" w:rsidP="00BC1A06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Tovar musí byť bez konzervačných látok, syntetických farbív a dochucovadiel, </w:t>
      </w:r>
    </w:p>
    <w:p w14:paraId="6A5F9B64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bookmarkStart w:id="3" w:name="_Hlk70528581"/>
      <w:r w:rsidRPr="00DF3094">
        <w:rPr>
          <w:rFonts w:ascii="Garamond" w:hAnsi="Garamond"/>
          <w:sz w:val="22"/>
          <w:szCs w:val="22"/>
        </w:rPr>
        <w:t xml:space="preserve"> vyžadujeme dodávku v lehote, v ktorej z doby spotreby vyznačenej na dodanom Tovare </w:t>
      </w:r>
      <w:r w:rsidRPr="00DF3094">
        <w:rPr>
          <w:rFonts w:ascii="Garamond" w:hAnsi="Garamond"/>
          <w:b/>
          <w:bCs/>
          <w:sz w:val="22"/>
          <w:szCs w:val="22"/>
        </w:rPr>
        <w:t>neuplynula viac ako 1/3,</w:t>
      </w:r>
    </w:p>
    <w:bookmarkEnd w:id="3"/>
    <w:p w14:paraId="70D93294" w14:textId="77777777" w:rsidR="00BC1A06" w:rsidRPr="00DF3094" w:rsidRDefault="00BC1A06" w:rsidP="00BC1A06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Požiadavky na ovocné a zeleninové šťavy: </w:t>
      </w:r>
    </w:p>
    <w:p w14:paraId="57763D24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šťavy musia byť bez prídavného cukru, sladidiel, farbív, aróm a konzervačných látok,</w:t>
      </w:r>
    </w:p>
    <w:p w14:paraId="6E148523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vyžadujú sa čerstvé šťavy s obsahom 100% ovocia alebo zeleniny mierneho pásma </w:t>
      </w:r>
    </w:p>
    <w:p w14:paraId="2444819C" w14:textId="77777777" w:rsidR="00BC1A06" w:rsidRPr="00DF3094" w:rsidRDefault="00BC1A06" w:rsidP="00BC1A06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Požiadavky na sirupy: </w:t>
      </w:r>
    </w:p>
    <w:p w14:paraId="732CF4BE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obsah minimálne 50% ovocnej zložky,</w:t>
      </w:r>
    </w:p>
    <w:p w14:paraId="1EB60A45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Tovar musí byť bez syntetických sladidiel, farbív, aróm a konzervačných látok,</w:t>
      </w:r>
    </w:p>
    <w:p w14:paraId="48B4CC9C" w14:textId="77777777" w:rsidR="00BC1A06" w:rsidRPr="00DF3094" w:rsidRDefault="00BC1A06" w:rsidP="00BC1A06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>Požiadavky na oleje:</w:t>
      </w:r>
    </w:p>
    <w:p w14:paraId="5B1A6AD1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obsah </w:t>
      </w:r>
      <w:proofErr w:type="spellStart"/>
      <w:r w:rsidRPr="00DF3094">
        <w:rPr>
          <w:rFonts w:ascii="Garamond" w:hAnsi="Garamond"/>
          <w:sz w:val="22"/>
          <w:szCs w:val="22"/>
        </w:rPr>
        <w:t>mononenasýtených</w:t>
      </w:r>
      <w:proofErr w:type="spellEnd"/>
      <w:r w:rsidRPr="00DF3094">
        <w:rPr>
          <w:rFonts w:ascii="Garamond" w:hAnsi="Garamond"/>
          <w:sz w:val="22"/>
          <w:szCs w:val="22"/>
        </w:rPr>
        <w:t xml:space="preserve"> mastných kyselín aspoň 75 %,</w:t>
      </w:r>
    </w:p>
    <w:p w14:paraId="1F80AE37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šetrne </w:t>
      </w:r>
      <w:proofErr w:type="spellStart"/>
      <w:r w:rsidRPr="00DF3094">
        <w:rPr>
          <w:rFonts w:ascii="Garamond" w:hAnsi="Garamond"/>
          <w:sz w:val="22"/>
          <w:szCs w:val="22"/>
        </w:rPr>
        <w:t>dezodorizované</w:t>
      </w:r>
      <w:proofErr w:type="spellEnd"/>
      <w:r w:rsidRPr="00DF3094">
        <w:rPr>
          <w:rFonts w:ascii="Garamond" w:hAnsi="Garamond"/>
          <w:sz w:val="22"/>
          <w:szCs w:val="22"/>
        </w:rPr>
        <w:t>,</w:t>
      </w:r>
    </w:p>
    <w:p w14:paraId="26A8491A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Tovar musí byť bez pridaných konzervantov, syntetických sladidiel, farbív a dochucovadiel,</w:t>
      </w:r>
    </w:p>
    <w:p w14:paraId="21092B1C" w14:textId="77777777" w:rsidR="00BC1A06" w:rsidRPr="00DF3094" w:rsidRDefault="00BC1A06" w:rsidP="00BC1A06">
      <w:pPr>
        <w:pStyle w:val="Default"/>
        <w:numPr>
          <w:ilvl w:val="0"/>
          <w:numId w:val="5"/>
        </w:numPr>
        <w:ind w:left="1418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vyžadujeme dodávku v lehote, v ktorej z doby spotreby vyznačenej na dodanom Tovare </w:t>
      </w:r>
      <w:r w:rsidRPr="00DF3094">
        <w:rPr>
          <w:rFonts w:ascii="Garamond" w:hAnsi="Garamond"/>
          <w:b/>
          <w:bCs/>
          <w:sz w:val="22"/>
          <w:szCs w:val="22"/>
        </w:rPr>
        <w:t>neuplynula viac ako 1/3,</w:t>
      </w:r>
    </w:p>
    <w:p w14:paraId="77C7A1A4" w14:textId="77777777" w:rsidR="00BC1A06" w:rsidRPr="00DF3094" w:rsidRDefault="00BC1A06" w:rsidP="00BC1A06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>Požiadavky na konzervárenské výrobky:</w:t>
      </w:r>
    </w:p>
    <w:p w14:paraId="409113ED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lastRenderedPageBreak/>
        <w:t>Tovar musí byť bez pridaných konzervantov, syntetických sladidiel, farbív a dochucovadiel,</w:t>
      </w:r>
    </w:p>
    <w:p w14:paraId="18B654F9" w14:textId="77777777" w:rsidR="00BC1A06" w:rsidRPr="00DF3094" w:rsidRDefault="00BC1A06" w:rsidP="00BC1A06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vyžadujeme dodávku v lehote, v ktorej z doby spotreby vyznačenej na dodanom Tovare </w:t>
      </w:r>
      <w:r w:rsidRPr="00DF3094">
        <w:rPr>
          <w:rFonts w:ascii="Garamond" w:hAnsi="Garamond"/>
          <w:b/>
          <w:bCs/>
          <w:sz w:val="22"/>
          <w:szCs w:val="22"/>
        </w:rPr>
        <w:t>neuplynula viac ako 1/3,</w:t>
      </w:r>
    </w:p>
    <w:p w14:paraId="25E6A12F" w14:textId="77777777" w:rsidR="00BC1A06" w:rsidRPr="00DF3094" w:rsidRDefault="00BC1A06" w:rsidP="00BC1A06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bookmarkStart w:id="4" w:name="_Hlk71020645"/>
      <w:r w:rsidRPr="00DF3094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 xml:space="preserve">. </w:t>
      </w:r>
      <w:bookmarkEnd w:id="4"/>
    </w:p>
    <w:p w14:paraId="1BC261EA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v znení neskorších predpisov o potravinách a § 3 Výnosu Ministerstva pôdohospodárstva Slovenskej republiky a Ministerstva zdravotníctva Slovenskej republiky. </w:t>
      </w:r>
    </w:p>
    <w:p w14:paraId="0B331FAF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Odkaz technickej špecifikácie na obchodnú značku alebo výrobcu Tovaru je uvádzaný z dôvodu garantovania minimálnych kvalitatívnych parametrov Tovaru. Pripúšťa sa Tovar podľa technickej špecifikácie nahradiť ekvivalentným Tovarom rovnakých alebo lepších vlastností a kvality. Dôkazné bremeno o súlade vlastností s požadovanými parametrami (pomerové zloženie výrobkov a chuťové vlastnosti) je na strane uchádzača.</w:t>
      </w:r>
    </w:p>
    <w:p w14:paraId="43532F9A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Dodávka rôznych potravín, ktoré nie sú uvedené v bode 4 opisu predmetu Zmluvy, je požadovaná v lehote, v ktorej z doby spotreby vyznačenej na dodanom Tovare </w:t>
      </w:r>
      <w:r w:rsidRPr="00DF3094">
        <w:rPr>
          <w:rFonts w:ascii="Garamond" w:hAnsi="Garamond"/>
          <w:b/>
          <w:bCs/>
          <w:sz w:val="22"/>
          <w:szCs w:val="22"/>
        </w:rPr>
        <w:t>neuplynulo viac ako je uvedené v bode 4 opisu predmetu Zmluvy , inak viac ako 1/4</w:t>
      </w:r>
      <w:r w:rsidRPr="00DF3094">
        <w:rPr>
          <w:rFonts w:ascii="Garamond" w:hAnsi="Garamond"/>
          <w:sz w:val="22"/>
          <w:szCs w:val="22"/>
        </w:rPr>
        <w:t xml:space="preserve">. </w:t>
      </w:r>
    </w:p>
    <w:p w14:paraId="6955F52B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21AB64BD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474472A3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27EEB819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 Tovar, ktorý nie je uvedený v bode 4 opisu predmetu Zmluvy, musí mať pred sebou minimálne tri štvrtiny záručnej doby. Tovar musí byť dodávaný v 1. akostnej triede, s dokladmi zodpovedajúcimi platným právnym predpisom, veterinárnym a hygienickým normám, Tovar musí spĺňať požiadavky zákona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V prípade, že dodávané Tovary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a Zákonom č. 152/1995 Z. z. o potravinách. Porušenie tejto povinnosti sa považuje za hrubé porušenie zmluvných podmienok. Kupujúci pri realizácii dodávok Tovaru predávajúcim, bude vykonávať kontrolu preberaného Tovaru z dôvodu overenia, či dodaný Tovar má požadovanú kvalitu a spĺňa parametre čerstvosti napr. overením aký čas zostáva do dátumu spotreby resp. dátumu minimálnej trvanlivosti. </w:t>
      </w:r>
    </w:p>
    <w:p w14:paraId="0C196B9B" w14:textId="77777777" w:rsidR="00BC1A06" w:rsidRPr="00DF3094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   </w:t>
      </w:r>
    </w:p>
    <w:p w14:paraId="4641C897" w14:textId="77777777" w:rsidR="00BC1A06" w:rsidRPr="00552C71" w:rsidRDefault="00BC1A06" w:rsidP="00BC1A06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3D5A3A95" w14:textId="77777777" w:rsidR="001501F1" w:rsidRDefault="001501F1"/>
    <w:sectPr w:rsidR="0015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B5D"/>
    <w:multiLevelType w:val="hybridMultilevel"/>
    <w:tmpl w:val="36744B4C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76C"/>
    <w:multiLevelType w:val="hybridMultilevel"/>
    <w:tmpl w:val="A698C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0FC9"/>
    <w:multiLevelType w:val="hybridMultilevel"/>
    <w:tmpl w:val="BFB657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93DB8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A85F4F"/>
    <w:multiLevelType w:val="hybridMultilevel"/>
    <w:tmpl w:val="32123726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4"/>
    <w:rsid w:val="001501F1"/>
    <w:rsid w:val="00853AF4"/>
    <w:rsid w:val="00B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C96F"/>
  <w15:chartTrackingRefBased/>
  <w15:docId w15:val="{6D6BB19B-2A79-4D59-A90A-3FDD120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1A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2021-08-16T13:25:00Z</dcterms:created>
  <dcterms:modified xsi:type="dcterms:W3CDTF">2021-08-16T13:26:00Z</dcterms:modified>
</cp:coreProperties>
</file>