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FFBA" w14:textId="1938137A" w:rsidR="00504BB5" w:rsidRPr="00504BB5" w:rsidRDefault="00504BB5" w:rsidP="00504BB5">
      <w:pPr>
        <w:spacing w:after="0"/>
        <w:jc w:val="center"/>
        <w:rPr>
          <w:rFonts w:eastAsia="Calibri" w:cs="Arial"/>
          <w:b/>
          <w:sz w:val="28"/>
          <w:szCs w:val="28"/>
        </w:rPr>
      </w:pPr>
      <w:r w:rsidRPr="00504BB5">
        <w:rPr>
          <w:rFonts w:eastAsia="Calibri" w:cs="Arial"/>
          <w:b/>
          <w:sz w:val="28"/>
          <w:szCs w:val="28"/>
        </w:rPr>
        <w:t xml:space="preserve">Informácie k zverejňovaniu </w:t>
      </w:r>
      <w:r>
        <w:rPr>
          <w:rFonts w:eastAsia="Calibri" w:cs="Arial"/>
          <w:b/>
          <w:sz w:val="28"/>
          <w:szCs w:val="28"/>
        </w:rPr>
        <w:t xml:space="preserve">dokumentov </w:t>
      </w:r>
      <w:r w:rsidRPr="00504BB5">
        <w:rPr>
          <w:rFonts w:eastAsia="Calibri" w:cs="Arial"/>
          <w:b/>
          <w:sz w:val="28"/>
          <w:szCs w:val="28"/>
        </w:rPr>
        <w:t>na profile</w:t>
      </w:r>
    </w:p>
    <w:p w14:paraId="799BFC04" w14:textId="77777777" w:rsidR="00504BB5" w:rsidRDefault="00504BB5" w:rsidP="00504BB5">
      <w:bookmarkStart w:id="0" w:name="_Toc35532898"/>
      <w:bookmarkStart w:id="1" w:name="_Toc529188632"/>
      <w:bookmarkStart w:id="2" w:name="_Toc356818802"/>
    </w:p>
    <w:p w14:paraId="19B42994" w14:textId="702010F9" w:rsidR="00504BB5" w:rsidRPr="00504BB5" w:rsidRDefault="00504BB5" w:rsidP="00504BB5">
      <w:r w:rsidRPr="00504BB5">
        <w:t>Identifikácia verejného obstarávateľa</w:t>
      </w:r>
      <w:bookmarkEnd w:id="0"/>
      <w:bookmarkEnd w:id="1"/>
      <w:bookmarkEnd w:id="2"/>
      <w:r w:rsidRPr="00504BB5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132CC" w:rsidRPr="005616F1" w14:paraId="39E1F0E6" w14:textId="77777777" w:rsidTr="00EE6057">
        <w:tc>
          <w:tcPr>
            <w:tcW w:w="1719" w:type="pct"/>
            <w:shd w:val="clear" w:color="auto" w:fill="auto"/>
          </w:tcPr>
          <w:p w14:paraId="5E6C4C5D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BBA6C84" w14:textId="77777777" w:rsidR="003132CC" w:rsidRPr="005616F1" w:rsidRDefault="003132CC" w:rsidP="00EE605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616F1">
              <w:rPr>
                <w:rFonts w:cs="Arial"/>
              </w:rPr>
              <w:t>LESY Slovenskej republiky, štátny podnik (ďalej len „LESY SR“)</w:t>
            </w:r>
          </w:p>
        </w:tc>
      </w:tr>
      <w:tr w:rsidR="003132CC" w:rsidRPr="005616F1" w14:paraId="64BEE00D" w14:textId="77777777" w:rsidTr="00EE6057">
        <w:tc>
          <w:tcPr>
            <w:tcW w:w="1719" w:type="pct"/>
            <w:shd w:val="clear" w:color="auto" w:fill="auto"/>
          </w:tcPr>
          <w:p w14:paraId="2BE38597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288CA1F" w14:textId="77777777" w:rsidR="003132CC" w:rsidRPr="005616F1" w:rsidRDefault="003132CC" w:rsidP="00EE6057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5616F1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132CC" w:rsidRPr="005616F1" w14:paraId="00058E46" w14:textId="77777777" w:rsidTr="00EE6057">
        <w:tc>
          <w:tcPr>
            <w:tcW w:w="1719" w:type="pct"/>
            <w:shd w:val="clear" w:color="auto" w:fill="auto"/>
          </w:tcPr>
          <w:p w14:paraId="09A635EE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486FB1D2" w14:textId="439FBA17" w:rsidR="003132CC" w:rsidRPr="00D22A70" w:rsidRDefault="003132CC" w:rsidP="00D22A70">
            <w:pPr>
              <w:spacing w:after="0" w:line="360" w:lineRule="auto"/>
              <w:jc w:val="both"/>
              <w:rPr>
                <w:rFonts w:cs="Arial"/>
              </w:rPr>
            </w:pPr>
            <w:r w:rsidRPr="00D22A70">
              <w:rPr>
                <w:rFonts w:cs="Arial"/>
              </w:rPr>
              <w:t xml:space="preserve">Odštepný závod </w:t>
            </w:r>
            <w:r w:rsidR="00D22A70" w:rsidRPr="00D22A70">
              <w:rPr>
                <w:rFonts w:cs="Arial"/>
              </w:rPr>
              <w:t>Slovenská Ľupča</w:t>
            </w:r>
          </w:p>
        </w:tc>
      </w:tr>
      <w:tr w:rsidR="003132CC" w:rsidRPr="005616F1" w14:paraId="08BBAF90" w14:textId="77777777" w:rsidTr="00EE6057">
        <w:tc>
          <w:tcPr>
            <w:tcW w:w="1719" w:type="pct"/>
            <w:shd w:val="clear" w:color="auto" w:fill="auto"/>
          </w:tcPr>
          <w:p w14:paraId="702FC3C1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7375C962" w14:textId="593F65DE" w:rsidR="003132CC" w:rsidRPr="00D22A70" w:rsidRDefault="00D22A70" w:rsidP="00D22A70">
            <w:pPr>
              <w:spacing w:after="0" w:line="360" w:lineRule="auto"/>
              <w:jc w:val="both"/>
              <w:rPr>
                <w:rFonts w:cs="Arial"/>
              </w:rPr>
            </w:pPr>
            <w:proofErr w:type="spellStart"/>
            <w:r w:rsidRPr="00D22A70">
              <w:rPr>
                <w:rFonts w:cs="Arial"/>
              </w:rPr>
              <w:t>Lichardova</w:t>
            </w:r>
            <w:proofErr w:type="spellEnd"/>
            <w:r w:rsidRPr="00D22A70">
              <w:rPr>
                <w:rFonts w:cs="Arial"/>
              </w:rPr>
              <w:t xml:space="preserve"> 52, 976 13 Slovenská Ľupča</w:t>
            </w:r>
          </w:p>
        </w:tc>
      </w:tr>
      <w:tr w:rsidR="003132CC" w:rsidRPr="005616F1" w14:paraId="5C4B2F52" w14:textId="77777777" w:rsidTr="00EE6057">
        <w:tc>
          <w:tcPr>
            <w:tcW w:w="1719" w:type="pct"/>
            <w:shd w:val="clear" w:color="auto" w:fill="auto"/>
          </w:tcPr>
          <w:p w14:paraId="234ADDA3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0A258425" w14:textId="4FBF5689" w:rsidR="003132CC" w:rsidRPr="00D22A70" w:rsidRDefault="003132CC" w:rsidP="00D22A70">
            <w:pPr>
              <w:spacing w:after="0" w:line="360" w:lineRule="auto"/>
              <w:jc w:val="both"/>
              <w:rPr>
                <w:rFonts w:cs="Arial"/>
              </w:rPr>
            </w:pPr>
            <w:r w:rsidRPr="00D22A70">
              <w:rPr>
                <w:rFonts w:cs="Arial"/>
              </w:rPr>
              <w:t xml:space="preserve">Ing. </w:t>
            </w:r>
            <w:r w:rsidR="00D22A70" w:rsidRPr="00D22A70">
              <w:rPr>
                <w:rFonts w:cs="Arial"/>
              </w:rPr>
              <w:t>Peter Dúbravský</w:t>
            </w:r>
            <w:r w:rsidRPr="00D22A70">
              <w:rPr>
                <w:rFonts w:cs="Arial"/>
              </w:rPr>
              <w:t xml:space="preserve"> - riad</w:t>
            </w:r>
            <w:r w:rsidR="00D22A70" w:rsidRPr="00D22A70">
              <w:rPr>
                <w:rFonts w:cs="Arial"/>
              </w:rPr>
              <w:t>iteľ</w:t>
            </w:r>
            <w:r w:rsidRPr="00D22A70">
              <w:rPr>
                <w:rFonts w:cs="Arial"/>
              </w:rPr>
              <w:t xml:space="preserve"> OZ </w:t>
            </w:r>
            <w:r w:rsidR="00D22A70" w:rsidRPr="00D22A70">
              <w:rPr>
                <w:rFonts w:cs="Arial"/>
              </w:rPr>
              <w:t>Slovenská Ľupča</w:t>
            </w:r>
          </w:p>
        </w:tc>
      </w:tr>
      <w:tr w:rsidR="003132CC" w:rsidRPr="005616F1" w14:paraId="40CEC875" w14:textId="77777777" w:rsidTr="00EE6057">
        <w:tc>
          <w:tcPr>
            <w:tcW w:w="1719" w:type="pct"/>
            <w:shd w:val="clear" w:color="auto" w:fill="auto"/>
          </w:tcPr>
          <w:p w14:paraId="4B633940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8982BA2" w14:textId="77777777" w:rsidR="003132CC" w:rsidRPr="005616F1" w:rsidRDefault="003132CC" w:rsidP="00EE6057">
            <w:pPr>
              <w:spacing w:after="0" w:line="360" w:lineRule="auto"/>
              <w:jc w:val="both"/>
              <w:rPr>
                <w:rFonts w:cs="Arial"/>
              </w:rPr>
            </w:pPr>
            <w:r w:rsidRPr="005616F1">
              <w:rPr>
                <w:rFonts w:cs="Arial"/>
              </w:rPr>
              <w:t>36038351</w:t>
            </w:r>
          </w:p>
        </w:tc>
      </w:tr>
      <w:tr w:rsidR="003132CC" w:rsidRPr="005616F1" w14:paraId="6CBCE9C7" w14:textId="77777777" w:rsidTr="00EE6057">
        <w:tc>
          <w:tcPr>
            <w:tcW w:w="1719" w:type="pct"/>
            <w:shd w:val="clear" w:color="auto" w:fill="auto"/>
          </w:tcPr>
          <w:p w14:paraId="57ED0BD7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EC210E" w14:textId="77777777" w:rsidR="003132CC" w:rsidRPr="005616F1" w:rsidRDefault="003132CC" w:rsidP="00EE6057">
            <w:pPr>
              <w:spacing w:after="0" w:line="360" w:lineRule="auto"/>
              <w:jc w:val="both"/>
              <w:rPr>
                <w:rFonts w:cs="Arial"/>
              </w:rPr>
            </w:pPr>
            <w:r w:rsidRPr="005616F1">
              <w:rPr>
                <w:rFonts w:cs="Arial"/>
              </w:rPr>
              <w:t>2020087982</w:t>
            </w:r>
          </w:p>
        </w:tc>
      </w:tr>
      <w:tr w:rsidR="003132CC" w:rsidRPr="005616F1" w14:paraId="5F34629A" w14:textId="77777777" w:rsidTr="00EE6057">
        <w:tc>
          <w:tcPr>
            <w:tcW w:w="1719" w:type="pct"/>
            <w:shd w:val="clear" w:color="auto" w:fill="auto"/>
          </w:tcPr>
          <w:p w14:paraId="26617360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 xml:space="preserve">IČ </w:t>
            </w:r>
            <w:r w:rsidRPr="005616F1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0393FBED" w14:textId="77777777" w:rsidR="003132CC" w:rsidRPr="005616F1" w:rsidRDefault="003132CC" w:rsidP="00EE6057">
            <w:pPr>
              <w:spacing w:after="0" w:line="360" w:lineRule="auto"/>
              <w:jc w:val="both"/>
              <w:rPr>
                <w:rFonts w:cs="Arial"/>
              </w:rPr>
            </w:pPr>
            <w:r w:rsidRPr="005616F1">
              <w:rPr>
                <w:rFonts w:cs="Arial"/>
              </w:rPr>
              <w:t>SK2020087982</w:t>
            </w:r>
          </w:p>
        </w:tc>
      </w:tr>
      <w:tr w:rsidR="003132CC" w:rsidRPr="005616F1" w14:paraId="62B279B9" w14:textId="77777777" w:rsidTr="00EE6057">
        <w:tc>
          <w:tcPr>
            <w:tcW w:w="1719" w:type="pct"/>
            <w:shd w:val="clear" w:color="auto" w:fill="auto"/>
          </w:tcPr>
          <w:p w14:paraId="77B78DED" w14:textId="77777777" w:rsidR="003132CC" w:rsidRPr="005616F1" w:rsidRDefault="003132CC" w:rsidP="00EE6057">
            <w:pPr>
              <w:spacing w:after="0" w:line="360" w:lineRule="auto"/>
              <w:rPr>
                <w:rFonts w:cs="Arial"/>
                <w:szCs w:val="20"/>
              </w:rPr>
            </w:pPr>
            <w:r w:rsidRPr="005616F1">
              <w:rPr>
                <w:rFonts w:cs="Arial"/>
                <w:szCs w:val="20"/>
              </w:rPr>
              <w:t>Štát:</w:t>
            </w:r>
          </w:p>
        </w:tc>
        <w:tc>
          <w:tcPr>
            <w:tcW w:w="3281" w:type="pct"/>
          </w:tcPr>
          <w:p w14:paraId="57CCB116" w14:textId="77777777" w:rsidR="003132CC" w:rsidRPr="005616F1" w:rsidRDefault="003132CC" w:rsidP="00EE6057">
            <w:pPr>
              <w:spacing w:after="0" w:line="360" w:lineRule="auto"/>
              <w:jc w:val="both"/>
              <w:rPr>
                <w:rFonts w:cs="Arial"/>
              </w:rPr>
            </w:pPr>
            <w:r w:rsidRPr="005616F1">
              <w:rPr>
                <w:rFonts w:cs="Arial"/>
              </w:rPr>
              <w:t>Slovensko</w:t>
            </w:r>
          </w:p>
        </w:tc>
      </w:tr>
    </w:tbl>
    <w:p w14:paraId="73F49B26" w14:textId="77777777" w:rsidR="003132CC" w:rsidRPr="005616F1" w:rsidRDefault="003132CC" w:rsidP="003132CC">
      <w:pPr>
        <w:spacing w:after="0" w:line="360" w:lineRule="auto"/>
        <w:jc w:val="both"/>
        <w:rPr>
          <w:rFonts w:cs="Arial"/>
          <w:szCs w:val="20"/>
        </w:rPr>
      </w:pPr>
    </w:p>
    <w:p w14:paraId="6E64957A" w14:textId="77777777" w:rsidR="00504BB5" w:rsidRPr="00504BB5" w:rsidRDefault="00504BB5" w:rsidP="00504BB5">
      <w:pPr>
        <w:spacing w:after="0" w:line="360" w:lineRule="auto"/>
        <w:rPr>
          <w:rFonts w:cs="Arial"/>
          <w:szCs w:val="20"/>
        </w:rPr>
      </w:pPr>
      <w:r w:rsidRPr="00504BB5">
        <w:rPr>
          <w:rFonts w:cs="Arial"/>
          <w:szCs w:val="20"/>
        </w:rPr>
        <w:t>Kontaktná osoba pre verejné obstarávanie: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132CC" w:rsidRPr="00504BB5" w14:paraId="24D384B6" w14:textId="77777777" w:rsidTr="003132CC">
        <w:tc>
          <w:tcPr>
            <w:tcW w:w="1719" w:type="pct"/>
            <w:hideMark/>
          </w:tcPr>
          <w:p w14:paraId="23C75AC4" w14:textId="77777777" w:rsidR="003132CC" w:rsidRPr="00504BB5" w:rsidRDefault="003132CC" w:rsidP="003132CC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Meno a priezvisko:</w:t>
            </w:r>
          </w:p>
        </w:tc>
        <w:tc>
          <w:tcPr>
            <w:tcW w:w="3281" w:type="pct"/>
          </w:tcPr>
          <w:p w14:paraId="45F123ED" w14:textId="5E57CA02" w:rsidR="003132CC" w:rsidRPr="00615C6C" w:rsidRDefault="003132CC" w:rsidP="00D22A70">
            <w:pPr>
              <w:spacing w:after="0" w:line="360" w:lineRule="auto"/>
              <w:rPr>
                <w:rFonts w:cs="Arial"/>
                <w:szCs w:val="20"/>
              </w:rPr>
            </w:pPr>
            <w:r w:rsidRPr="00615C6C">
              <w:rPr>
                <w:rFonts w:cs="Arial"/>
                <w:szCs w:val="20"/>
              </w:rPr>
              <w:t xml:space="preserve">Ing. </w:t>
            </w:r>
            <w:r w:rsidR="00D22A70" w:rsidRPr="00615C6C">
              <w:rPr>
                <w:rFonts w:cs="Arial"/>
                <w:szCs w:val="20"/>
              </w:rPr>
              <w:t>Ján Šarík</w:t>
            </w:r>
          </w:p>
        </w:tc>
      </w:tr>
      <w:tr w:rsidR="003132CC" w:rsidRPr="00504BB5" w14:paraId="21339793" w14:textId="77777777" w:rsidTr="003132CC">
        <w:tc>
          <w:tcPr>
            <w:tcW w:w="1719" w:type="pct"/>
            <w:hideMark/>
          </w:tcPr>
          <w:p w14:paraId="6196F66F" w14:textId="77777777" w:rsidR="003132CC" w:rsidRPr="00504BB5" w:rsidRDefault="003132CC" w:rsidP="003132CC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Telefón:</w:t>
            </w:r>
          </w:p>
        </w:tc>
        <w:tc>
          <w:tcPr>
            <w:tcW w:w="3281" w:type="pct"/>
          </w:tcPr>
          <w:p w14:paraId="37FB4A04" w14:textId="18E2FD87" w:rsidR="003132CC" w:rsidRPr="00615C6C" w:rsidRDefault="003132CC" w:rsidP="00D22A70">
            <w:pPr>
              <w:spacing w:after="0" w:line="360" w:lineRule="auto"/>
              <w:rPr>
                <w:rFonts w:cs="Arial"/>
                <w:szCs w:val="20"/>
              </w:rPr>
            </w:pPr>
            <w:r w:rsidRPr="00615C6C">
              <w:rPr>
                <w:rFonts w:cs="Arial"/>
                <w:szCs w:val="20"/>
              </w:rPr>
              <w:t>+421/ 9</w:t>
            </w:r>
            <w:r w:rsidR="00D22A70" w:rsidRPr="00615C6C">
              <w:rPr>
                <w:rFonts w:cs="Arial"/>
                <w:szCs w:val="20"/>
              </w:rPr>
              <w:t>18 334 526</w:t>
            </w:r>
          </w:p>
        </w:tc>
      </w:tr>
      <w:tr w:rsidR="003132CC" w:rsidRPr="00504BB5" w14:paraId="11B70869" w14:textId="77777777" w:rsidTr="003132CC">
        <w:tc>
          <w:tcPr>
            <w:tcW w:w="1719" w:type="pct"/>
            <w:hideMark/>
          </w:tcPr>
          <w:p w14:paraId="534A9547" w14:textId="77777777" w:rsidR="003132CC" w:rsidRPr="00504BB5" w:rsidRDefault="003132CC" w:rsidP="003132CC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E-mail:</w:t>
            </w:r>
          </w:p>
        </w:tc>
        <w:tc>
          <w:tcPr>
            <w:tcW w:w="3281" w:type="pct"/>
          </w:tcPr>
          <w:p w14:paraId="1BD408C0" w14:textId="771E3174" w:rsidR="003132CC" w:rsidRPr="00615C6C" w:rsidRDefault="00D22A70" w:rsidP="00D22A70">
            <w:pPr>
              <w:spacing w:after="0" w:line="360" w:lineRule="auto"/>
              <w:rPr>
                <w:rFonts w:cs="Arial"/>
                <w:szCs w:val="20"/>
              </w:rPr>
            </w:pPr>
            <w:r w:rsidRPr="00615C6C">
              <w:rPr>
                <w:rFonts w:cs="Arial"/>
              </w:rPr>
              <w:t>jan</w:t>
            </w:r>
            <w:r w:rsidR="003132CC" w:rsidRPr="00615C6C">
              <w:rPr>
                <w:rFonts w:cs="Arial"/>
              </w:rPr>
              <w:t>.</w:t>
            </w:r>
            <w:r w:rsidRPr="00615C6C">
              <w:rPr>
                <w:rFonts w:cs="Arial"/>
              </w:rPr>
              <w:t>sarik</w:t>
            </w:r>
            <w:r w:rsidR="003132CC" w:rsidRPr="00615C6C">
              <w:rPr>
                <w:rFonts w:cs="Arial"/>
              </w:rPr>
              <w:t>@lesy.sk</w:t>
            </w:r>
          </w:p>
        </w:tc>
      </w:tr>
    </w:tbl>
    <w:p w14:paraId="37E0A535" w14:textId="77777777" w:rsidR="00504BB5" w:rsidRDefault="00504BB5" w:rsidP="00504BB5">
      <w:pPr>
        <w:spacing w:after="0" w:line="360" w:lineRule="auto"/>
        <w:jc w:val="both"/>
        <w:rPr>
          <w:rFonts w:eastAsia="Calibri" w:cs="Arial"/>
          <w:szCs w:val="20"/>
        </w:rPr>
      </w:pPr>
    </w:p>
    <w:p w14:paraId="7F86EE2B" w14:textId="77777777" w:rsidR="00D22A70" w:rsidRPr="00615C6C" w:rsidRDefault="00504BB5" w:rsidP="00504BB5">
      <w:pPr>
        <w:spacing w:after="0" w:line="360" w:lineRule="auto"/>
        <w:jc w:val="both"/>
        <w:rPr>
          <w:rFonts w:eastAsia="Calibri" w:cs="Arial"/>
          <w:b/>
          <w:szCs w:val="20"/>
        </w:rPr>
      </w:pPr>
      <w:r>
        <w:rPr>
          <w:rFonts w:eastAsia="Calibri" w:cs="Arial"/>
          <w:szCs w:val="20"/>
        </w:rPr>
        <w:t>Verejný obstarávateľ oznamuje, že s</w:t>
      </w:r>
      <w:r w:rsidRPr="00504BB5">
        <w:rPr>
          <w:rFonts w:eastAsia="Calibri" w:cs="Arial"/>
          <w:szCs w:val="20"/>
        </w:rPr>
        <w:t>úťažné podklady a všetky dokumenty, ktoré je verejný obstarávateľ povinný zverejňovať v profile podľa ZVO, sú uverejňov</w:t>
      </w:r>
      <w:r>
        <w:rPr>
          <w:rFonts w:eastAsia="Calibri" w:cs="Arial"/>
          <w:szCs w:val="20"/>
        </w:rPr>
        <w:t xml:space="preserve">ané v systému JOSEPHINE v rámci </w:t>
      </w:r>
      <w:r w:rsidRPr="00504BB5">
        <w:rPr>
          <w:rFonts w:eastAsia="Calibri" w:cs="Arial"/>
          <w:szCs w:val="20"/>
        </w:rPr>
        <w:t>profil</w:t>
      </w:r>
      <w:r>
        <w:rPr>
          <w:rFonts w:eastAsia="Calibri" w:cs="Arial"/>
          <w:szCs w:val="20"/>
        </w:rPr>
        <w:t>u</w:t>
      </w:r>
      <w:r w:rsidRPr="00504BB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zriadeného</w:t>
      </w:r>
      <w:r w:rsidRPr="00504BB5">
        <w:rPr>
          <w:rFonts w:eastAsia="Calibri" w:cs="Arial"/>
          <w:szCs w:val="20"/>
        </w:rPr>
        <w:t xml:space="preserve"> dynamického nákupného systému</w:t>
      </w:r>
      <w:r>
        <w:rPr>
          <w:rFonts w:eastAsia="Calibri" w:cs="Arial"/>
          <w:szCs w:val="20"/>
        </w:rPr>
        <w:t xml:space="preserve"> na predmet zákazky</w:t>
      </w:r>
      <w:r w:rsidRPr="00615C6C">
        <w:rPr>
          <w:rFonts w:eastAsia="Calibri" w:cs="Arial"/>
          <w:szCs w:val="20"/>
        </w:rPr>
        <w:t>: „</w:t>
      </w:r>
      <w:r w:rsidR="00F554D9" w:rsidRPr="00615C6C">
        <w:rPr>
          <w:rFonts w:cs="Arial"/>
          <w:b/>
          <w:szCs w:val="20"/>
        </w:rPr>
        <w:t xml:space="preserve">Lesnícke služby v ťažbovom procese na OZ </w:t>
      </w:r>
      <w:r w:rsidR="00D22A70" w:rsidRPr="00615C6C">
        <w:rPr>
          <w:rFonts w:cs="Arial"/>
          <w:b/>
          <w:szCs w:val="20"/>
        </w:rPr>
        <w:t>Slovenská Ľupča na</w:t>
      </w:r>
      <w:r w:rsidR="00F554D9" w:rsidRPr="00615C6C">
        <w:rPr>
          <w:rFonts w:cs="Arial"/>
          <w:b/>
          <w:szCs w:val="20"/>
        </w:rPr>
        <w:t xml:space="preserve"> roky 2021-2024</w:t>
      </w:r>
      <w:r w:rsidRPr="00615C6C">
        <w:rPr>
          <w:rFonts w:eastAsia="Calibri" w:cs="Arial"/>
          <w:b/>
          <w:szCs w:val="20"/>
        </w:rPr>
        <w:t>“</w:t>
      </w:r>
      <w:r w:rsidR="00511702" w:rsidRPr="00615C6C">
        <w:rPr>
          <w:rFonts w:eastAsia="Calibri" w:cs="Arial"/>
          <w:b/>
          <w:szCs w:val="20"/>
        </w:rPr>
        <w:t xml:space="preserve"> </w:t>
      </w:r>
    </w:p>
    <w:p w14:paraId="228FD383" w14:textId="77777777" w:rsidR="00D22A70" w:rsidRDefault="00D22A70" w:rsidP="00504BB5">
      <w:pPr>
        <w:spacing w:after="0" w:line="360" w:lineRule="auto"/>
        <w:jc w:val="both"/>
        <w:rPr>
          <w:rFonts w:eastAsia="Calibri" w:cs="Arial"/>
          <w:szCs w:val="20"/>
        </w:rPr>
      </w:pPr>
    </w:p>
    <w:p w14:paraId="168BE7CD" w14:textId="766BD9CF" w:rsidR="00D22A70" w:rsidRDefault="00511702" w:rsidP="00504BB5">
      <w:pPr>
        <w:spacing w:after="0" w:line="36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pod </w:t>
      </w:r>
      <w:proofErr w:type="spellStart"/>
      <w:r>
        <w:rPr>
          <w:rFonts w:eastAsia="Calibri" w:cs="Arial"/>
          <w:szCs w:val="20"/>
        </w:rPr>
        <w:t>linkom</w:t>
      </w:r>
      <w:proofErr w:type="spellEnd"/>
      <w:r>
        <w:rPr>
          <w:rFonts w:eastAsia="Calibri" w:cs="Arial"/>
          <w:szCs w:val="20"/>
        </w:rPr>
        <w:t xml:space="preserve">: </w:t>
      </w:r>
    </w:p>
    <w:p w14:paraId="43506D89" w14:textId="77777777" w:rsidR="00D22A70" w:rsidRDefault="00D22A70" w:rsidP="00504BB5">
      <w:pPr>
        <w:spacing w:after="0" w:line="360" w:lineRule="auto"/>
        <w:jc w:val="both"/>
        <w:rPr>
          <w:rFonts w:eastAsia="Calibri" w:cs="Arial"/>
          <w:szCs w:val="20"/>
        </w:rPr>
      </w:pPr>
    </w:p>
    <w:p w14:paraId="2C728086" w14:textId="511C9DD9" w:rsidR="00C70640" w:rsidRPr="00504BB5" w:rsidRDefault="00615C6C" w:rsidP="00504BB5">
      <w:pPr>
        <w:spacing w:after="0" w:line="360" w:lineRule="auto"/>
        <w:jc w:val="both"/>
        <w:rPr>
          <w:rFonts w:eastAsia="Calibri" w:cs="Arial"/>
          <w:szCs w:val="20"/>
        </w:rPr>
      </w:pPr>
      <w:r w:rsidRPr="00615C6C">
        <w:rPr>
          <w:rFonts w:eastAsia="Calibri" w:cs="Arial"/>
          <w:szCs w:val="20"/>
        </w:rPr>
        <w:t>https://josephine.proebiz.com/sk/tender/14117/summary</w:t>
      </w:r>
    </w:p>
    <w:p w14:paraId="5A85A6D0" w14:textId="77777777" w:rsidR="00504BB5" w:rsidRDefault="00504BB5" w:rsidP="00504BB5">
      <w:pPr>
        <w:spacing w:after="0"/>
        <w:jc w:val="both"/>
        <w:rPr>
          <w:rFonts w:eastAsia="Calibri" w:cs="Arial"/>
          <w:szCs w:val="20"/>
        </w:rPr>
      </w:pPr>
    </w:p>
    <w:p w14:paraId="1C05CAB5" w14:textId="2EC4E074" w:rsidR="00B80915" w:rsidRPr="00504BB5" w:rsidRDefault="00504BB5" w:rsidP="00504BB5">
      <w:pPr>
        <w:spacing w:after="0"/>
        <w:jc w:val="right"/>
        <w:rPr>
          <w:rFonts w:cs="Arial"/>
          <w:szCs w:val="20"/>
        </w:rPr>
      </w:pPr>
      <w:r w:rsidRPr="00504BB5">
        <w:rPr>
          <w:rFonts w:eastAsia="Calibri" w:cs="Arial"/>
          <w:szCs w:val="20"/>
        </w:rPr>
        <w:t xml:space="preserve">Dňa </w:t>
      </w:r>
      <w:r w:rsidR="00BA5956">
        <w:rPr>
          <w:rFonts w:eastAsia="Calibri" w:cs="Arial"/>
          <w:szCs w:val="20"/>
        </w:rPr>
        <w:t>01</w:t>
      </w:r>
      <w:bookmarkStart w:id="3" w:name="_GoBack"/>
      <w:bookmarkEnd w:id="3"/>
      <w:r w:rsidR="00F554D9" w:rsidRPr="00615C6C">
        <w:rPr>
          <w:rFonts w:eastAsia="Calibri" w:cs="Arial"/>
          <w:szCs w:val="20"/>
        </w:rPr>
        <w:t>.</w:t>
      </w:r>
      <w:r w:rsidR="00615C6C" w:rsidRPr="00615C6C">
        <w:rPr>
          <w:rFonts w:eastAsia="Calibri" w:cs="Arial"/>
          <w:szCs w:val="20"/>
        </w:rPr>
        <w:t>0</w:t>
      </w:r>
      <w:r w:rsidR="00377FE2">
        <w:rPr>
          <w:rFonts w:eastAsia="Calibri" w:cs="Arial"/>
          <w:szCs w:val="20"/>
        </w:rPr>
        <w:t>9</w:t>
      </w:r>
      <w:r w:rsidR="00F554D9" w:rsidRPr="00615C6C">
        <w:rPr>
          <w:rFonts w:eastAsia="Calibri" w:cs="Arial"/>
          <w:szCs w:val="20"/>
        </w:rPr>
        <w:t>.</w:t>
      </w:r>
      <w:r w:rsidRPr="00615C6C">
        <w:rPr>
          <w:rFonts w:eastAsia="Calibri" w:cs="Arial"/>
          <w:szCs w:val="20"/>
        </w:rPr>
        <w:t>202</w:t>
      </w:r>
      <w:r w:rsidR="00615C6C" w:rsidRPr="00615C6C">
        <w:rPr>
          <w:rFonts w:eastAsia="Calibri" w:cs="Arial"/>
          <w:szCs w:val="20"/>
        </w:rPr>
        <w:t>1</w:t>
      </w:r>
    </w:p>
    <w:sectPr w:rsidR="00B80915" w:rsidRPr="00504BB5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93703" w14:textId="77777777" w:rsidR="007D2535" w:rsidRDefault="007D2535">
      <w:r>
        <w:separator/>
      </w:r>
    </w:p>
  </w:endnote>
  <w:endnote w:type="continuationSeparator" w:id="0">
    <w:p w14:paraId="74603CD7" w14:textId="77777777" w:rsidR="007D2535" w:rsidRDefault="007D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16B8F" w14:textId="77777777" w:rsidR="00466CE3" w:rsidRDefault="00466C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250B4" w14:paraId="2D4E7A60" w14:textId="77777777" w:rsidTr="002917A0">
              <w:tc>
                <w:tcPr>
                  <w:tcW w:w="7650" w:type="dxa"/>
                </w:tcPr>
                <w:p w14:paraId="161303EA" w14:textId="614AA76C" w:rsidR="008250B4" w:rsidRDefault="008250B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="00466CE3" w:rsidRPr="00F4391C">
                    <w:rPr>
                      <w:sz w:val="16"/>
                      <w:szCs w:val="16"/>
                    </w:rPr>
                    <w:t>Lesn</w:t>
                  </w:r>
                  <w:r w:rsidR="00466CE3">
                    <w:rPr>
                      <w:sz w:val="16"/>
                      <w:szCs w:val="16"/>
                    </w:rPr>
                    <w:t>ícke služby v ťažbovom procese</w:t>
                  </w:r>
                </w:p>
              </w:tc>
              <w:tc>
                <w:tcPr>
                  <w:tcW w:w="1412" w:type="dxa"/>
                </w:tcPr>
                <w:p w14:paraId="7289D8C9" w14:textId="17CB84B6" w:rsidR="008250B4" w:rsidRDefault="008250B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59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59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250B4" w:rsidRPr="002917A0" w:rsidRDefault="007D2535" w:rsidP="002917A0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250B4" w:rsidRDefault="008250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250B4" w:rsidRDefault="008250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F79F" w14:textId="77777777" w:rsidR="007D2535" w:rsidRDefault="007D2535">
      <w:r>
        <w:separator/>
      </w:r>
    </w:p>
  </w:footnote>
  <w:footnote w:type="continuationSeparator" w:id="0">
    <w:p w14:paraId="7A211639" w14:textId="77777777" w:rsidR="007D2535" w:rsidRDefault="007D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A028" w14:textId="77777777" w:rsidR="00466CE3" w:rsidRDefault="00466C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250B4" w14:paraId="14793BB4" w14:textId="77777777" w:rsidTr="007C3D49">
      <w:tc>
        <w:tcPr>
          <w:tcW w:w="1271" w:type="dxa"/>
        </w:tcPr>
        <w:p w14:paraId="22C3DFF4" w14:textId="2E53548F" w:rsidR="008250B4" w:rsidRDefault="008250B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250B4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8250B4" w:rsidRPr="007C3D49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8250B4" w:rsidRDefault="008250B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8250B4" w:rsidRDefault="008250B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C2DC" w14:textId="77777777" w:rsidR="00466CE3" w:rsidRDefault="00466C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4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78"/>
  </w:num>
  <w:num w:numId="14">
    <w:abstractNumId w:val="21"/>
  </w:num>
  <w:num w:numId="15">
    <w:abstractNumId w:val="93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5"/>
  </w:num>
  <w:num w:numId="22">
    <w:abstractNumId w:val="17"/>
  </w:num>
  <w:num w:numId="23">
    <w:abstractNumId w:val="42"/>
  </w:num>
  <w:num w:numId="24">
    <w:abstractNumId w:val="92"/>
  </w:num>
  <w:num w:numId="25">
    <w:abstractNumId w:val="60"/>
  </w:num>
  <w:num w:numId="26">
    <w:abstractNumId w:val="91"/>
  </w:num>
  <w:num w:numId="27">
    <w:abstractNumId w:val="88"/>
  </w:num>
  <w:num w:numId="28">
    <w:abstractNumId w:val="47"/>
  </w:num>
  <w:num w:numId="29">
    <w:abstractNumId w:val="67"/>
  </w:num>
  <w:num w:numId="30">
    <w:abstractNumId w:val="83"/>
  </w:num>
  <w:num w:numId="31">
    <w:abstractNumId w:val="56"/>
  </w:num>
  <w:num w:numId="32">
    <w:abstractNumId w:val="36"/>
  </w:num>
  <w:num w:numId="33">
    <w:abstractNumId w:val="71"/>
  </w:num>
  <w:num w:numId="34">
    <w:abstractNumId w:val="26"/>
  </w:num>
  <w:num w:numId="35">
    <w:abstractNumId w:val="57"/>
  </w:num>
  <w:num w:numId="36">
    <w:abstractNumId w:val="38"/>
  </w:num>
  <w:num w:numId="37">
    <w:abstractNumId w:val="68"/>
  </w:num>
  <w:num w:numId="38">
    <w:abstractNumId w:val="73"/>
  </w:num>
  <w:num w:numId="39">
    <w:abstractNumId w:val="97"/>
  </w:num>
  <w:num w:numId="40">
    <w:abstractNumId w:val="8"/>
  </w:num>
  <w:num w:numId="41">
    <w:abstractNumId w:val="76"/>
  </w:num>
  <w:num w:numId="42">
    <w:abstractNumId w:val="35"/>
  </w:num>
  <w:num w:numId="43">
    <w:abstractNumId w:val="66"/>
  </w:num>
  <w:num w:numId="44">
    <w:abstractNumId w:val="30"/>
  </w:num>
  <w:num w:numId="45">
    <w:abstractNumId w:val="55"/>
  </w:num>
  <w:num w:numId="46">
    <w:abstractNumId w:val="79"/>
  </w:num>
  <w:num w:numId="47">
    <w:abstractNumId w:val="77"/>
  </w:num>
  <w:num w:numId="48">
    <w:abstractNumId w:val="52"/>
  </w:num>
  <w:num w:numId="49">
    <w:abstractNumId w:val="2"/>
  </w:num>
  <w:num w:numId="50">
    <w:abstractNumId w:val="64"/>
  </w:num>
  <w:num w:numId="51">
    <w:abstractNumId w:val="87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89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69"/>
  </w:num>
  <w:num w:numId="65">
    <w:abstractNumId w:val="96"/>
  </w:num>
  <w:num w:numId="66">
    <w:abstractNumId w:val="39"/>
  </w:num>
  <w:num w:numId="67">
    <w:abstractNumId w:val="85"/>
  </w:num>
  <w:num w:numId="68">
    <w:abstractNumId w:val="75"/>
  </w:num>
  <w:num w:numId="69">
    <w:abstractNumId w:val="44"/>
  </w:num>
  <w:num w:numId="70">
    <w:abstractNumId w:val="81"/>
  </w:num>
  <w:num w:numId="71">
    <w:abstractNumId w:val="94"/>
  </w:num>
  <w:num w:numId="72">
    <w:abstractNumId w:val="82"/>
  </w:num>
  <w:num w:numId="73">
    <w:abstractNumId w:val="24"/>
  </w:num>
  <w:num w:numId="74">
    <w:abstractNumId w:val="70"/>
  </w:num>
  <w:num w:numId="75">
    <w:abstractNumId w:val="80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6"/>
  </w:num>
  <w:num w:numId="82">
    <w:abstractNumId w:val="45"/>
  </w:num>
  <w:num w:numId="83">
    <w:abstractNumId w:val="90"/>
  </w:num>
  <w:num w:numId="84">
    <w:abstractNumId w:val="9"/>
  </w:num>
  <w:num w:numId="85">
    <w:abstractNumId w:val="33"/>
  </w:num>
  <w:num w:numId="86">
    <w:abstractNumId w:val="37"/>
  </w:num>
  <w:num w:numId="87">
    <w:abstractNumId w:val="72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4"/>
  </w:num>
  <w:num w:numId="95">
    <w:abstractNumId w:val="12"/>
  </w:num>
  <w:num w:numId="96">
    <w:abstractNumId w:val="95"/>
  </w:num>
  <w:num w:numId="97">
    <w:abstractNumId w:val="4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2C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77FE2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3B9B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6CE3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8AF"/>
    <w:rsid w:val="004F751A"/>
    <w:rsid w:val="004F7B82"/>
    <w:rsid w:val="004F7E16"/>
    <w:rsid w:val="0050043F"/>
    <w:rsid w:val="00500CA1"/>
    <w:rsid w:val="00501389"/>
    <w:rsid w:val="005013F9"/>
    <w:rsid w:val="00501665"/>
    <w:rsid w:val="00502B07"/>
    <w:rsid w:val="0050302E"/>
    <w:rsid w:val="005032A0"/>
    <w:rsid w:val="00503B0D"/>
    <w:rsid w:val="00503CB8"/>
    <w:rsid w:val="0050461B"/>
    <w:rsid w:val="00504AED"/>
    <w:rsid w:val="00504BB5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702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C6C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2EFE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4A23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67E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535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0A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956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18"/>
    <w:rsid w:val="00C54150"/>
    <w:rsid w:val="00C56046"/>
    <w:rsid w:val="00C56D81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0640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A70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4D9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1BC1-A8D0-4536-8E62-EB2E510A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1017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6</cp:revision>
  <cp:lastPrinted>2020-07-21T06:04:00Z</cp:lastPrinted>
  <dcterms:created xsi:type="dcterms:W3CDTF">2021-08-23T08:24:00Z</dcterms:created>
  <dcterms:modified xsi:type="dcterms:W3CDTF">2021-09-01T18:59:00Z</dcterms:modified>
  <cp:category>EIZ</cp:category>
</cp:coreProperties>
</file>