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F2AA"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597F11EA"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7ADF13A6" w14:textId="77777777" w:rsidR="00A937AF" w:rsidRDefault="00A937AF">
      <w:pPr>
        <w:tabs>
          <w:tab w:val="left" w:pos="1230"/>
          <w:tab w:val="center" w:pos="4535"/>
        </w:tabs>
        <w:jc w:val="center"/>
        <w:rPr>
          <w:rFonts w:ascii="Calibri" w:eastAsia="Calibri" w:hAnsi="Calibri" w:cs="Calibri"/>
          <w:b/>
        </w:rPr>
      </w:pPr>
    </w:p>
    <w:p w14:paraId="5B01B8BF" w14:textId="77777777" w:rsidR="00A937AF" w:rsidRDefault="00A937AF">
      <w:pPr>
        <w:tabs>
          <w:tab w:val="left" w:pos="1230"/>
          <w:tab w:val="center" w:pos="4535"/>
        </w:tabs>
        <w:jc w:val="center"/>
        <w:rPr>
          <w:rFonts w:ascii="Calibri" w:eastAsia="Calibri" w:hAnsi="Calibri" w:cs="Calibri"/>
          <w:b/>
        </w:rPr>
      </w:pPr>
    </w:p>
    <w:p w14:paraId="6C195186" w14:textId="77777777" w:rsidR="00A937AF" w:rsidRDefault="00A937AF">
      <w:pPr>
        <w:tabs>
          <w:tab w:val="left" w:pos="1230"/>
          <w:tab w:val="center" w:pos="4535"/>
        </w:tabs>
        <w:jc w:val="center"/>
        <w:rPr>
          <w:rFonts w:ascii="Calibri" w:eastAsia="Calibri" w:hAnsi="Calibri" w:cs="Calibri"/>
          <w:b/>
        </w:rPr>
      </w:pPr>
    </w:p>
    <w:p w14:paraId="22596F3A" w14:textId="77777777" w:rsidR="00A937AF" w:rsidRDefault="00A937AF">
      <w:pPr>
        <w:tabs>
          <w:tab w:val="left" w:pos="1230"/>
          <w:tab w:val="center" w:pos="4535"/>
        </w:tabs>
        <w:jc w:val="center"/>
        <w:rPr>
          <w:rFonts w:ascii="Calibri" w:eastAsia="Calibri" w:hAnsi="Calibri" w:cs="Calibri"/>
          <w:b/>
        </w:rPr>
      </w:pPr>
    </w:p>
    <w:p w14:paraId="5C0CCD20" w14:textId="77777777" w:rsidR="00A937AF" w:rsidRDefault="00A937AF">
      <w:pPr>
        <w:tabs>
          <w:tab w:val="left" w:pos="1230"/>
          <w:tab w:val="center" w:pos="4535"/>
        </w:tabs>
        <w:jc w:val="center"/>
        <w:rPr>
          <w:rFonts w:ascii="Calibri" w:eastAsia="Calibri" w:hAnsi="Calibri" w:cs="Calibri"/>
          <w:b/>
        </w:rPr>
      </w:pPr>
    </w:p>
    <w:p w14:paraId="7226224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3BFE264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20106BC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3104A623" w14:textId="77777777" w:rsidR="00A937AF" w:rsidRDefault="00A937AF">
      <w:pPr>
        <w:tabs>
          <w:tab w:val="left" w:pos="1230"/>
          <w:tab w:val="center" w:pos="4535"/>
        </w:tabs>
        <w:jc w:val="center"/>
        <w:rPr>
          <w:rFonts w:ascii="Calibri" w:eastAsia="Calibri" w:hAnsi="Calibri" w:cs="Calibri"/>
        </w:rPr>
      </w:pPr>
    </w:p>
    <w:p w14:paraId="1A666090" w14:textId="77777777"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Pr>
          <w:rFonts w:ascii="Calibri" w:eastAsia="Calibri" w:hAnsi="Calibri" w:cs="Calibri"/>
          <w:sz w:val="20"/>
          <w:szCs w:val="20"/>
        </w:rPr>
        <w:t>podľa ustanovenia § 112 ods. 6 a </w:t>
      </w:r>
      <w:proofErr w:type="spellStart"/>
      <w:r>
        <w:rPr>
          <w:rFonts w:ascii="Calibri" w:eastAsia="Calibri" w:hAnsi="Calibri" w:cs="Calibri"/>
          <w:sz w:val="20"/>
          <w:szCs w:val="20"/>
        </w:rPr>
        <w:t>nasl</w:t>
      </w:r>
      <w:proofErr w:type="spellEnd"/>
      <w:r>
        <w:rPr>
          <w:rFonts w:ascii="Calibri" w:eastAsia="Calibri" w:hAnsi="Calibri" w:cs="Calibri"/>
          <w:sz w:val="20"/>
          <w:szCs w:val="20"/>
        </w:rPr>
        <w:t>.</w:t>
      </w:r>
      <w:r w:rsidR="00B322A8">
        <w:rPr>
          <w:rFonts w:ascii="Calibri" w:eastAsia="Calibri" w:hAnsi="Calibri" w:cs="Calibri"/>
          <w:sz w:val="20"/>
          <w:szCs w:val="20"/>
        </w:rPr>
        <w:t xml:space="preserve"> zákona č.343/2015Z.z o verejnom obstarávaní a o zmene a doplnení niektorých zákonov  v znení neskorších predpisov (ďalej „ZVO“)</w:t>
      </w:r>
    </w:p>
    <w:p w14:paraId="6493319A"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DE2D1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17D1C28"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7ADDD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240845F4"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6C706B38"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2FCE2B6C"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13648D41" w14:textId="77777777" w:rsidR="00A937AF" w:rsidRDefault="00A937AF">
      <w:pPr>
        <w:jc w:val="both"/>
        <w:rPr>
          <w:rFonts w:ascii="Calibri" w:eastAsia="Calibri" w:hAnsi="Calibri" w:cs="Calibri"/>
          <w:sz w:val="20"/>
          <w:szCs w:val="20"/>
        </w:rPr>
      </w:pPr>
    </w:p>
    <w:p w14:paraId="138BA0E0" w14:textId="77777777" w:rsidR="00A937AF" w:rsidRDefault="00A937AF">
      <w:pPr>
        <w:jc w:val="both"/>
        <w:rPr>
          <w:rFonts w:ascii="Calibri" w:eastAsia="Calibri" w:hAnsi="Calibri" w:cs="Calibri"/>
          <w:sz w:val="20"/>
          <w:szCs w:val="20"/>
        </w:rPr>
      </w:pPr>
    </w:p>
    <w:p w14:paraId="6EA775EF" w14:textId="77777777" w:rsidR="00A937AF" w:rsidRDefault="00A937AF">
      <w:pPr>
        <w:jc w:val="both"/>
        <w:rPr>
          <w:rFonts w:ascii="Calibri" w:eastAsia="Calibri" w:hAnsi="Calibri" w:cs="Calibri"/>
          <w:sz w:val="20"/>
          <w:szCs w:val="20"/>
        </w:rPr>
      </w:pPr>
    </w:p>
    <w:p w14:paraId="29643362" w14:textId="77777777" w:rsidR="00A937AF" w:rsidRDefault="00A937AF">
      <w:pPr>
        <w:jc w:val="both"/>
        <w:rPr>
          <w:rFonts w:ascii="Calibri" w:eastAsia="Calibri" w:hAnsi="Calibri" w:cs="Calibri"/>
          <w:sz w:val="20"/>
          <w:szCs w:val="20"/>
        </w:rPr>
      </w:pPr>
    </w:p>
    <w:p w14:paraId="0413FD43" w14:textId="77777777" w:rsidR="00A937AF" w:rsidRDefault="00A937AF">
      <w:pPr>
        <w:jc w:val="both"/>
        <w:rPr>
          <w:rFonts w:ascii="Calibri" w:eastAsia="Calibri" w:hAnsi="Calibri" w:cs="Calibri"/>
          <w:sz w:val="20"/>
          <w:szCs w:val="20"/>
        </w:rPr>
      </w:pPr>
    </w:p>
    <w:p w14:paraId="0DE7B1D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0C9DFE97" w14:textId="77777777" w:rsidR="00A937AF" w:rsidRDefault="00A937AF">
      <w:pPr>
        <w:jc w:val="both"/>
        <w:rPr>
          <w:rFonts w:ascii="Calibri" w:eastAsia="Calibri" w:hAnsi="Calibri" w:cs="Calibri"/>
          <w:sz w:val="20"/>
          <w:szCs w:val="20"/>
        </w:rPr>
      </w:pPr>
    </w:p>
    <w:p w14:paraId="243CA1E7" w14:textId="77777777" w:rsidR="00A87673" w:rsidRPr="00A87673" w:rsidRDefault="00B322A8" w:rsidP="00A87673">
      <w:pPr>
        <w:jc w:val="center"/>
        <w:rPr>
          <w:rFonts w:ascii="Calibri" w:eastAsia="Calibri" w:hAnsi="Calibri" w:cs="Calibri"/>
          <w:b/>
          <w:sz w:val="36"/>
          <w:szCs w:val="36"/>
        </w:rPr>
      </w:pPr>
      <w:r>
        <w:rPr>
          <w:rFonts w:ascii="Calibri" w:eastAsia="Calibri" w:hAnsi="Calibri" w:cs="Calibri"/>
          <w:b/>
          <w:sz w:val="36"/>
          <w:szCs w:val="36"/>
        </w:rPr>
        <w:t>„</w:t>
      </w:r>
      <w:r w:rsidR="00A87673" w:rsidRPr="00A87673">
        <w:rPr>
          <w:rFonts w:ascii="Calibri" w:eastAsia="Calibri" w:hAnsi="Calibri" w:cs="Calibri"/>
          <w:b/>
          <w:sz w:val="36"/>
          <w:szCs w:val="36"/>
        </w:rPr>
        <w:t xml:space="preserve">SOCIÁLNO-REHABILITAČNÉ ZARIADENIE </w:t>
      </w:r>
    </w:p>
    <w:p w14:paraId="451BD37D" w14:textId="77777777" w:rsidR="00A937AF" w:rsidRDefault="00A87673" w:rsidP="00A87673">
      <w:pPr>
        <w:jc w:val="center"/>
        <w:rPr>
          <w:rFonts w:ascii="Calibri" w:eastAsia="Calibri" w:hAnsi="Calibri" w:cs="Calibri"/>
          <w:b/>
          <w:sz w:val="36"/>
          <w:szCs w:val="36"/>
        </w:rPr>
      </w:pPr>
      <w:r w:rsidRPr="00A87673">
        <w:rPr>
          <w:rFonts w:ascii="Calibri" w:eastAsia="Calibri" w:hAnsi="Calibri" w:cs="Calibri"/>
          <w:b/>
          <w:sz w:val="36"/>
          <w:szCs w:val="36"/>
        </w:rPr>
        <w:t>PRE ZRAKOVO POSTIHNUTÝCH v TRNAVE</w:t>
      </w:r>
      <w:r w:rsidR="00B322A8">
        <w:rPr>
          <w:rFonts w:ascii="Calibri" w:eastAsia="Calibri" w:hAnsi="Calibri" w:cs="Calibri"/>
          <w:b/>
          <w:sz w:val="36"/>
          <w:szCs w:val="36"/>
        </w:rPr>
        <w:t>“</w:t>
      </w:r>
    </w:p>
    <w:p w14:paraId="578D4191" w14:textId="77777777" w:rsidR="00A937AF" w:rsidRDefault="00A937AF">
      <w:pPr>
        <w:jc w:val="both"/>
        <w:rPr>
          <w:rFonts w:ascii="Calibri" w:eastAsia="Calibri" w:hAnsi="Calibri" w:cs="Calibri"/>
          <w:sz w:val="20"/>
          <w:szCs w:val="20"/>
        </w:rPr>
      </w:pPr>
    </w:p>
    <w:p w14:paraId="61194BBD" w14:textId="77777777" w:rsidR="00A937AF" w:rsidRDefault="00A937AF">
      <w:pPr>
        <w:jc w:val="both"/>
        <w:rPr>
          <w:rFonts w:ascii="Calibri" w:eastAsia="Calibri" w:hAnsi="Calibri" w:cs="Calibri"/>
          <w:sz w:val="20"/>
          <w:szCs w:val="20"/>
        </w:rPr>
      </w:pPr>
    </w:p>
    <w:p w14:paraId="227B795D" w14:textId="77777777" w:rsidR="00A937AF" w:rsidRDefault="00A937AF">
      <w:pPr>
        <w:jc w:val="both"/>
        <w:rPr>
          <w:rFonts w:ascii="Calibri" w:eastAsia="Calibri" w:hAnsi="Calibri" w:cs="Calibri"/>
          <w:sz w:val="20"/>
          <w:szCs w:val="20"/>
        </w:rPr>
      </w:pPr>
    </w:p>
    <w:p w14:paraId="75EBA73E" w14:textId="77777777" w:rsidR="00A937AF" w:rsidRDefault="00A937AF">
      <w:pPr>
        <w:jc w:val="both"/>
        <w:rPr>
          <w:rFonts w:ascii="Calibri" w:eastAsia="Calibri" w:hAnsi="Calibri" w:cs="Calibri"/>
          <w:sz w:val="20"/>
          <w:szCs w:val="20"/>
        </w:rPr>
      </w:pPr>
    </w:p>
    <w:p w14:paraId="6C7BFA25" w14:textId="77777777" w:rsidR="00A937AF" w:rsidRDefault="00A937AF">
      <w:pPr>
        <w:jc w:val="both"/>
        <w:rPr>
          <w:rFonts w:ascii="Calibri" w:eastAsia="Calibri" w:hAnsi="Calibri" w:cs="Calibri"/>
          <w:sz w:val="20"/>
          <w:szCs w:val="20"/>
        </w:rPr>
      </w:pPr>
    </w:p>
    <w:p w14:paraId="6B384AC2" w14:textId="77777777" w:rsidR="00A937AF" w:rsidRDefault="00A937AF">
      <w:pPr>
        <w:jc w:val="both"/>
        <w:rPr>
          <w:rFonts w:ascii="Calibri" w:eastAsia="Calibri" w:hAnsi="Calibri" w:cs="Calibri"/>
          <w:sz w:val="20"/>
          <w:szCs w:val="20"/>
        </w:rPr>
      </w:pPr>
    </w:p>
    <w:p w14:paraId="6998F547" w14:textId="77777777" w:rsidR="00A937AF" w:rsidRDefault="00A937AF">
      <w:pPr>
        <w:jc w:val="both"/>
        <w:rPr>
          <w:rFonts w:ascii="Calibri" w:eastAsia="Calibri" w:hAnsi="Calibri" w:cs="Calibri"/>
          <w:sz w:val="20"/>
          <w:szCs w:val="20"/>
        </w:rPr>
      </w:pPr>
    </w:p>
    <w:p w14:paraId="2C0687ED" w14:textId="77777777" w:rsidR="00A937AF" w:rsidRDefault="00A937AF">
      <w:pPr>
        <w:jc w:val="both"/>
        <w:rPr>
          <w:rFonts w:ascii="Calibri" w:eastAsia="Calibri" w:hAnsi="Calibri" w:cs="Calibri"/>
          <w:sz w:val="20"/>
          <w:szCs w:val="20"/>
        </w:rPr>
      </w:pPr>
    </w:p>
    <w:p w14:paraId="11994E7D" w14:textId="77777777" w:rsidR="00A937AF" w:rsidRDefault="00A937AF">
      <w:pPr>
        <w:jc w:val="both"/>
        <w:rPr>
          <w:rFonts w:ascii="Calibri" w:eastAsia="Calibri" w:hAnsi="Calibri" w:cs="Calibri"/>
          <w:sz w:val="20"/>
          <w:szCs w:val="20"/>
        </w:rPr>
      </w:pPr>
    </w:p>
    <w:p w14:paraId="4164DE83" w14:textId="77777777" w:rsidR="00A937AF" w:rsidRDefault="00A937AF">
      <w:pPr>
        <w:jc w:val="both"/>
        <w:rPr>
          <w:rFonts w:ascii="Calibri" w:eastAsia="Calibri" w:hAnsi="Calibri" w:cs="Calibri"/>
          <w:sz w:val="20"/>
          <w:szCs w:val="20"/>
        </w:rPr>
      </w:pPr>
    </w:p>
    <w:p w14:paraId="55B91DE8" w14:textId="77777777" w:rsidR="00A937AF" w:rsidRDefault="00A937AF">
      <w:pPr>
        <w:jc w:val="both"/>
        <w:rPr>
          <w:rFonts w:ascii="Calibri" w:eastAsia="Calibri" w:hAnsi="Calibri" w:cs="Calibri"/>
          <w:sz w:val="20"/>
          <w:szCs w:val="20"/>
        </w:rPr>
      </w:pPr>
    </w:p>
    <w:p w14:paraId="39BD30B6" w14:textId="77777777" w:rsidR="00A937AF" w:rsidRDefault="00A937AF">
      <w:pPr>
        <w:jc w:val="both"/>
        <w:rPr>
          <w:rFonts w:ascii="Calibri" w:eastAsia="Calibri" w:hAnsi="Calibri" w:cs="Calibri"/>
          <w:sz w:val="20"/>
          <w:szCs w:val="20"/>
        </w:rPr>
      </w:pPr>
    </w:p>
    <w:p w14:paraId="2A029162" w14:textId="4988E4C8" w:rsidR="00173154" w:rsidRDefault="00A87673" w:rsidP="00173154">
      <w:pPr>
        <w:jc w:val="both"/>
        <w:rPr>
          <w:rFonts w:ascii="Calibri" w:hAnsi="Calibri" w:cs="Arial"/>
          <w:sz w:val="20"/>
          <w:szCs w:val="20"/>
        </w:rPr>
      </w:pPr>
      <w:r>
        <w:rPr>
          <w:rFonts w:ascii="Calibri" w:hAnsi="Calibri" w:cs="Arial"/>
          <w:sz w:val="20"/>
          <w:szCs w:val="20"/>
        </w:rPr>
        <w:t>Trnava</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ED214A">
        <w:rPr>
          <w:rFonts w:ascii="Calibri" w:hAnsi="Calibri" w:cs="Arial"/>
          <w:sz w:val="20"/>
          <w:szCs w:val="20"/>
        </w:rPr>
        <w:t>15</w:t>
      </w:r>
      <w:r w:rsidR="00173154" w:rsidRPr="00EF0C5B">
        <w:rPr>
          <w:rFonts w:ascii="Calibri" w:hAnsi="Calibri" w:cs="Arial"/>
          <w:sz w:val="20"/>
          <w:szCs w:val="20"/>
        </w:rPr>
        <w:t>.</w:t>
      </w:r>
      <w:r w:rsidR="00ED214A">
        <w:rPr>
          <w:rFonts w:ascii="Calibri" w:hAnsi="Calibri" w:cs="Arial"/>
          <w:sz w:val="20"/>
          <w:szCs w:val="20"/>
        </w:rPr>
        <w:t>02.2021</w:t>
      </w:r>
    </w:p>
    <w:p w14:paraId="3F901938" w14:textId="77777777" w:rsidR="00173154" w:rsidRDefault="00173154" w:rsidP="00173154">
      <w:pPr>
        <w:jc w:val="both"/>
        <w:rPr>
          <w:rFonts w:ascii="Calibri" w:hAnsi="Calibri" w:cs="Arial"/>
          <w:sz w:val="20"/>
          <w:szCs w:val="20"/>
        </w:rPr>
      </w:pPr>
    </w:p>
    <w:p w14:paraId="1624512A" w14:textId="77777777" w:rsidR="00173154" w:rsidRDefault="00173154" w:rsidP="00173154">
      <w:pPr>
        <w:jc w:val="both"/>
        <w:rPr>
          <w:rFonts w:ascii="Calibri" w:hAnsi="Calibri" w:cs="Arial"/>
          <w:sz w:val="20"/>
          <w:szCs w:val="20"/>
        </w:rPr>
      </w:pPr>
    </w:p>
    <w:p w14:paraId="0A4A673E" w14:textId="77777777" w:rsidR="00173154" w:rsidRDefault="00173154" w:rsidP="00173154">
      <w:pPr>
        <w:jc w:val="both"/>
        <w:rPr>
          <w:rFonts w:ascii="Calibri" w:hAnsi="Calibri" w:cs="Arial"/>
          <w:sz w:val="20"/>
          <w:szCs w:val="20"/>
        </w:rPr>
      </w:pPr>
    </w:p>
    <w:p w14:paraId="636764BA" w14:textId="77777777" w:rsidR="00173154" w:rsidRPr="00EA3AD2" w:rsidRDefault="00173154" w:rsidP="00173154">
      <w:pPr>
        <w:jc w:val="both"/>
        <w:rPr>
          <w:rFonts w:ascii="Calibri" w:hAnsi="Calibri" w:cs="Arial"/>
          <w:sz w:val="20"/>
          <w:szCs w:val="20"/>
        </w:rPr>
      </w:pPr>
    </w:p>
    <w:p w14:paraId="10901E0C"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03DD6A1C" w14:textId="77777777" w:rsidR="00173154" w:rsidRPr="00C11F75" w:rsidRDefault="00173154" w:rsidP="00173154">
      <w:pPr>
        <w:ind w:left="4963"/>
        <w:jc w:val="center"/>
        <w:rPr>
          <w:rFonts w:ascii="Calibri" w:hAnsi="Calibri" w:cs="Arial"/>
          <w:b/>
          <w:sz w:val="20"/>
          <w:szCs w:val="20"/>
        </w:rPr>
      </w:pPr>
    </w:p>
    <w:p w14:paraId="603C6D0A" w14:textId="77777777" w:rsidR="00A937AF" w:rsidRDefault="00340362">
      <w:pPr>
        <w:ind w:left="4963" w:firstLine="709"/>
        <w:rPr>
          <w:rFonts w:ascii="Calibri" w:eastAsia="Calibri" w:hAnsi="Calibri" w:cs="Calibri"/>
          <w:sz w:val="20"/>
          <w:szCs w:val="20"/>
        </w:rPr>
      </w:pPr>
      <w:r w:rsidRPr="003513C9">
        <w:rPr>
          <w:rFonts w:ascii="Calibri" w:hAnsi="Calibri" w:cs="Arial"/>
          <w:b/>
          <w:sz w:val="20"/>
          <w:szCs w:val="20"/>
        </w:rPr>
        <w:t xml:space="preserve">Ing. Katarína </w:t>
      </w:r>
      <w:proofErr w:type="spellStart"/>
      <w:r w:rsidRPr="003513C9">
        <w:rPr>
          <w:rFonts w:ascii="Calibri" w:hAnsi="Calibri" w:cs="Arial"/>
          <w:b/>
          <w:sz w:val="20"/>
          <w:szCs w:val="20"/>
        </w:rPr>
        <w:t>Bujňáková</w:t>
      </w:r>
      <w:proofErr w:type="spellEnd"/>
      <w:r w:rsidRPr="003513C9">
        <w:rPr>
          <w:rFonts w:ascii="Calibri" w:hAnsi="Calibri" w:cs="Arial"/>
          <w:b/>
          <w:sz w:val="20"/>
          <w:szCs w:val="20"/>
        </w:rPr>
        <w:t>, riaditeľka</w:t>
      </w:r>
    </w:p>
    <w:p w14:paraId="093013AB" w14:textId="77777777" w:rsidR="00A87673" w:rsidRDefault="00A87673">
      <w:pPr>
        <w:rPr>
          <w:rFonts w:ascii="Calibri" w:eastAsia="Calibri" w:hAnsi="Calibri" w:cs="Calibri"/>
          <w:sz w:val="20"/>
          <w:szCs w:val="20"/>
        </w:rPr>
      </w:pPr>
      <w:r>
        <w:rPr>
          <w:rFonts w:ascii="Calibri" w:eastAsia="Calibri" w:hAnsi="Calibri" w:cs="Calibri"/>
          <w:sz w:val="20"/>
          <w:szCs w:val="20"/>
        </w:rPr>
        <w:br w:type="page"/>
      </w:r>
    </w:p>
    <w:p w14:paraId="146F4457" w14:textId="77777777" w:rsidR="00A937AF" w:rsidRDefault="00A937AF">
      <w:pPr>
        <w:rPr>
          <w:rFonts w:ascii="Calibri" w:eastAsia="Calibri" w:hAnsi="Calibri" w:cs="Calibri"/>
          <w:sz w:val="20"/>
          <w:szCs w:val="20"/>
        </w:rPr>
      </w:pPr>
    </w:p>
    <w:p w14:paraId="0B9D8072" w14:textId="77777777" w:rsidR="00A937AF" w:rsidRDefault="00A937AF">
      <w:pPr>
        <w:jc w:val="both"/>
        <w:rPr>
          <w:rFonts w:ascii="Calibri" w:eastAsia="Calibri" w:hAnsi="Calibri" w:cs="Calibri"/>
          <w:b/>
          <w:i/>
          <w:sz w:val="20"/>
          <w:szCs w:val="20"/>
        </w:rPr>
      </w:pPr>
    </w:p>
    <w:p w14:paraId="345549CA"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46FCA2F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04129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68498A7C"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852A544"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459B02F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66CD685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71299F2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4CCC16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1E23E1C9"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6199A84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5EDA4200"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7622E46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33A0F43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40C5059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6174737B"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4B7F18AA"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65E20992"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2B9621B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399971F5"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4EB5881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25339EA6"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4859FF2D"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3F9F360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59E81B0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3861EB1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1F85458D"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19. </w:t>
      </w:r>
      <w:proofErr w:type="spellStart"/>
      <w:r>
        <w:rPr>
          <w:rFonts w:ascii="Calibri" w:eastAsia="Calibri" w:hAnsi="Calibri" w:cs="Calibri"/>
          <w:color w:val="000000"/>
          <w:sz w:val="20"/>
          <w:szCs w:val="20"/>
        </w:rPr>
        <w:t>Späťvzatie</w:t>
      </w:r>
      <w:proofErr w:type="spellEnd"/>
      <w:r>
        <w:rPr>
          <w:rFonts w:ascii="Calibri" w:eastAsia="Calibri" w:hAnsi="Calibri" w:cs="Calibri"/>
          <w:color w:val="000000"/>
          <w:sz w:val="20"/>
          <w:szCs w:val="20"/>
        </w:rPr>
        <w:t xml:space="preserve"> ponuky</w:t>
      </w:r>
    </w:p>
    <w:p w14:paraId="56C9E46C"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1A4CF7E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15CF0547"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420A3CA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1DC58D90"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3ED49E4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7DCA2419"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4ED7C66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46E2FF8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D7110DF"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45A0EB0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4965C90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60DE0F0C"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41F422B7"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4DE49AC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5612850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1F865B5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06B3E3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2D3DEE5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3BED41D8" w14:textId="4680F2BF"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5BED6147" w14:textId="23F2AB69"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w:t>
      </w:r>
      <w:r w:rsidR="00FA03A0">
        <w:rPr>
          <w:rFonts w:ascii="Calibri" w:eastAsia="Calibri" w:hAnsi="Calibri" w:cs="Calibri"/>
          <w:b/>
          <w:color w:val="000000"/>
          <w:sz w:val="20"/>
          <w:szCs w:val="20"/>
        </w:rPr>
        <w:t xml:space="preserve"> uchádzača</w:t>
      </w:r>
    </w:p>
    <w:p w14:paraId="235FB58B" w14:textId="7DF23CB4"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I.</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 osoby tretej osoby, ktorá ponuku vypracovala</w:t>
      </w:r>
    </w:p>
    <w:p w14:paraId="1803D05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5BE20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10FA491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6CD37D9A" w14:textId="77777777" w:rsidR="00173154" w:rsidRPr="00173154" w:rsidRDefault="00173154" w:rsidP="00173154">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088673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007DA0"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E02404"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3BD26C78"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980838"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6D8010E7"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65154F7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7D96C1F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B9C78AD"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5CCE4B34"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7127F93B" w14:textId="77777777" w:rsidR="00173154" w:rsidRPr="00173154" w:rsidRDefault="00173154" w:rsidP="00173154">
      <w:pPr>
        <w:rPr>
          <w:rFonts w:ascii="Calibri" w:eastAsia="Calibri" w:hAnsi="Calibri" w:cs="Calibri"/>
          <w:sz w:val="20"/>
          <w:szCs w:val="20"/>
        </w:rPr>
      </w:pPr>
      <w:bookmarkStart w:id="1" w:name="_30j0zll" w:colFirst="0" w:colLast="0"/>
      <w:bookmarkEnd w:id="1"/>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A87673">
        <w:rPr>
          <w:rFonts w:ascii="Calibri" w:eastAsia="Calibri" w:hAnsi="Calibri" w:cs="Calibri"/>
          <w:sz w:val="20"/>
          <w:szCs w:val="20"/>
        </w:rPr>
        <w:t>OZ PINIA</w:t>
      </w:r>
    </w:p>
    <w:p w14:paraId="2591497E"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Starohájska ulica 7103/11 91701 Trnava</w:t>
      </w:r>
    </w:p>
    <w:p w14:paraId="51BD2064"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 xml:space="preserve">Ing. Katarína </w:t>
      </w:r>
      <w:proofErr w:type="spellStart"/>
      <w:r w:rsidR="004C4510" w:rsidRPr="004C4510">
        <w:rPr>
          <w:rFonts w:ascii="Calibri" w:eastAsia="Calibri" w:hAnsi="Calibri" w:cs="Calibri"/>
          <w:sz w:val="20"/>
          <w:szCs w:val="20"/>
        </w:rPr>
        <w:t>Bujňáková</w:t>
      </w:r>
      <w:proofErr w:type="spellEnd"/>
      <w:r w:rsidR="004C4510" w:rsidRPr="004C4510">
        <w:rPr>
          <w:rFonts w:ascii="Calibri" w:eastAsia="Calibri" w:hAnsi="Calibri" w:cs="Calibri"/>
          <w:sz w:val="20"/>
          <w:szCs w:val="20"/>
        </w:rPr>
        <w:t>, riaditeľka</w:t>
      </w:r>
    </w:p>
    <w:p w14:paraId="5F909051"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47FD5428" w14:textId="77777777" w:rsidR="00173154"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51793121</w:t>
      </w:r>
    </w:p>
    <w:p w14:paraId="5C926F7A" w14:textId="77777777" w:rsidR="00A87673"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A87673">
        <w:rPr>
          <w:rFonts w:ascii="Calibri" w:eastAsia="Calibri" w:hAnsi="Calibri" w:cs="Calibri"/>
          <w:sz w:val="20"/>
          <w:szCs w:val="20"/>
        </w:rPr>
        <w:t>2120798746</w:t>
      </w:r>
    </w:p>
    <w:p w14:paraId="78CB7934"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30F5B096" w14:textId="77777777" w:rsidR="00480BB5" w:rsidRDefault="00480BB5">
      <w:pPr>
        <w:rPr>
          <w:rFonts w:ascii="Calibri" w:eastAsia="Calibri" w:hAnsi="Calibri" w:cs="Calibri"/>
          <w:i/>
          <w:sz w:val="20"/>
          <w:szCs w:val="20"/>
        </w:rPr>
      </w:pPr>
    </w:p>
    <w:p w14:paraId="5C842529"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54927859" w14:textId="77777777" w:rsidR="001E27E7" w:rsidRPr="001E27E7" w:rsidRDefault="00480BB5" w:rsidP="001E27E7">
      <w:pPr>
        <w:pBdr>
          <w:top w:val="nil"/>
          <w:left w:val="nil"/>
          <w:bottom w:val="nil"/>
          <w:right w:val="nil"/>
          <w:between w:val="nil"/>
        </w:pBdr>
        <w:ind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2.1. Predmetom zákazky sú stavebné práce „</w:t>
      </w:r>
      <w:r w:rsidR="001E27E7" w:rsidRPr="001E27E7">
        <w:rPr>
          <w:rFonts w:ascii="Calibri" w:eastAsia="Calibri" w:hAnsi="Calibri" w:cs="Calibri"/>
          <w:color w:val="000000"/>
          <w:sz w:val="20"/>
          <w:szCs w:val="20"/>
        </w:rPr>
        <w:t xml:space="preserve">SOCIÁLNO-REHABILITAČNÉ ZARIADENIE </w:t>
      </w:r>
    </w:p>
    <w:p w14:paraId="121FE219" w14:textId="62D65286" w:rsidR="00A937AF" w:rsidRPr="00CB5E0B" w:rsidRDefault="001E27E7" w:rsidP="001E27E7">
      <w:pPr>
        <w:pBdr>
          <w:top w:val="nil"/>
          <w:left w:val="nil"/>
          <w:bottom w:val="nil"/>
          <w:right w:val="nil"/>
          <w:between w:val="nil"/>
        </w:pBdr>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B322A8">
        <w:rPr>
          <w:rFonts w:ascii="Calibri" w:eastAsia="Calibri" w:hAnsi="Calibri" w:cs="Calibri"/>
          <w:color w:val="000000"/>
          <w:sz w:val="20"/>
          <w:szCs w:val="20"/>
        </w:rPr>
        <w:t>“ - s predpokladanou hodnotou</w:t>
      </w:r>
      <w:r w:rsidR="00A87673">
        <w:rPr>
          <w:rFonts w:ascii="Calibri" w:eastAsia="Calibri" w:hAnsi="Calibri" w:cs="Calibri"/>
          <w:color w:val="000000"/>
          <w:sz w:val="20"/>
          <w:szCs w:val="20"/>
        </w:rPr>
        <w:t xml:space="preserve"> 8</w:t>
      </w:r>
      <w:r w:rsidR="00011915">
        <w:rPr>
          <w:rFonts w:ascii="Calibri" w:eastAsia="Calibri" w:hAnsi="Calibri" w:cs="Calibri"/>
          <w:color w:val="000000"/>
          <w:sz w:val="20"/>
          <w:szCs w:val="20"/>
        </w:rPr>
        <w:t>46 892</w:t>
      </w:r>
      <w:r w:rsidR="00A87673">
        <w:rPr>
          <w:rFonts w:ascii="Calibri" w:eastAsia="Calibri" w:hAnsi="Calibri" w:cs="Calibri"/>
          <w:color w:val="000000"/>
          <w:sz w:val="20"/>
          <w:szCs w:val="20"/>
        </w:rPr>
        <w:t>,</w:t>
      </w:r>
      <w:r w:rsidR="00011915">
        <w:rPr>
          <w:rFonts w:ascii="Calibri" w:eastAsia="Calibri" w:hAnsi="Calibri" w:cs="Calibri"/>
          <w:color w:val="000000"/>
          <w:sz w:val="20"/>
          <w:szCs w:val="20"/>
        </w:rPr>
        <w:t>21</w:t>
      </w:r>
      <w:r w:rsidR="00B322A8" w:rsidRPr="00CB5E0B">
        <w:rPr>
          <w:rFonts w:ascii="Calibri" w:eastAsia="Calibri" w:hAnsi="Calibri" w:cs="Calibri"/>
          <w:color w:val="000000"/>
          <w:sz w:val="20"/>
          <w:szCs w:val="20"/>
        </w:rPr>
        <w:t>- EUR bez DPH.</w:t>
      </w:r>
    </w:p>
    <w:p w14:paraId="6C31A4E8"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7905197"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0696EAB2"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66B66429"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7E2D6D41"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FC55A3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").Predmet zákazky nie je možné rozdeliť na časti.</w:t>
      </w:r>
    </w:p>
    <w:p w14:paraId="4121BBC7"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62DA10D"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5F884ECE"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0B4421EF"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FD6934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3.2. Ak súčasťou ponuky bude aj variantné riešenie, nebude takéto variantné riešenie zaradené do vyhodnotenia.</w:t>
      </w:r>
    </w:p>
    <w:p w14:paraId="75DD199A"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E2C3117"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 xml:space="preserve">4. MIESTO, </w:t>
      </w:r>
      <w:r w:rsidRPr="00CB5E0B">
        <w:rPr>
          <w:rFonts w:ascii="Calibri" w:eastAsia="Calibri" w:hAnsi="Calibri" w:cs="Calibri"/>
          <w:b/>
          <w:smallCaps/>
          <w:color w:val="000000"/>
          <w:sz w:val="20"/>
          <w:szCs w:val="20"/>
        </w:rPr>
        <w:t>TERMÍN DODANIA PREDMETU</w:t>
      </w:r>
      <w:r w:rsidRPr="00CB5E0B">
        <w:rPr>
          <w:rFonts w:ascii="Calibri" w:eastAsia="Calibri" w:hAnsi="Calibri" w:cs="Calibri"/>
          <w:b/>
          <w:color w:val="000000"/>
          <w:sz w:val="20"/>
          <w:szCs w:val="20"/>
        </w:rPr>
        <w:t xml:space="preserve"> ZÁKAZKY</w:t>
      </w:r>
    </w:p>
    <w:p w14:paraId="40641AD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4.1. Miesto dodania predmetu zákazky</w:t>
      </w:r>
    </w:p>
    <w:p w14:paraId="5B66A1FD" w14:textId="77777777"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prác: </w:t>
      </w:r>
      <w:r w:rsidR="00A87673">
        <w:rPr>
          <w:rFonts w:ascii="Calibri" w:eastAsia="Calibri" w:hAnsi="Calibri" w:cs="Calibri"/>
          <w:color w:val="000000"/>
          <w:sz w:val="20"/>
          <w:szCs w:val="20"/>
        </w:rPr>
        <w:t>OZ PINIA</w:t>
      </w:r>
      <w:r w:rsidRPr="00CD04A8">
        <w:rPr>
          <w:rFonts w:ascii="Calibri" w:eastAsia="Calibri" w:hAnsi="Calibri" w:cs="Calibri"/>
          <w:color w:val="000000"/>
          <w:sz w:val="20"/>
          <w:szCs w:val="20"/>
        </w:rPr>
        <w:t>, k.</w:t>
      </w:r>
      <w:r w:rsidR="00A87673">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 xml:space="preserve">ú. </w:t>
      </w:r>
      <w:r w:rsidR="00A87673">
        <w:rPr>
          <w:rFonts w:ascii="Calibri" w:eastAsia="Calibri" w:hAnsi="Calibri" w:cs="Calibri"/>
          <w:color w:val="000000"/>
          <w:sz w:val="20"/>
          <w:szCs w:val="20"/>
        </w:rPr>
        <w:t xml:space="preserve">Trnava, okres Trnava, SR, p. č. </w:t>
      </w:r>
      <w:r w:rsidR="00A87673" w:rsidRPr="00A87673">
        <w:rPr>
          <w:rFonts w:ascii="Calibri" w:eastAsia="Calibri" w:hAnsi="Calibri" w:cs="Calibri"/>
          <w:color w:val="000000"/>
          <w:sz w:val="20"/>
          <w:szCs w:val="20"/>
        </w:rPr>
        <w:t>55671/132,172,173</w:t>
      </w:r>
      <w:r w:rsidR="00A87673">
        <w:rPr>
          <w:rFonts w:ascii="Calibri" w:eastAsia="Calibri" w:hAnsi="Calibri" w:cs="Calibri"/>
          <w:color w:val="000000"/>
          <w:sz w:val="20"/>
          <w:szCs w:val="20"/>
        </w:rPr>
        <w:t>.</w:t>
      </w:r>
      <w:r w:rsidRPr="00CD04A8">
        <w:rPr>
          <w:rFonts w:ascii="Calibri" w:eastAsia="Calibri" w:hAnsi="Calibri" w:cs="Calibri"/>
          <w:color w:val="000000"/>
          <w:sz w:val="20"/>
          <w:szCs w:val="20"/>
        </w:rPr>
        <w:t xml:space="preserve"> Podrobné vymedzenie v prílohe č.1 Projektová dokumentácia.</w:t>
      </w:r>
    </w:p>
    <w:p w14:paraId="0B6158BB"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3095AE0A"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4.2. Termín dodávky</w:t>
      </w:r>
    </w:p>
    <w:p w14:paraId="794280A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sidRPr="003513C9">
        <w:rPr>
          <w:rFonts w:ascii="Calibri" w:eastAsia="Calibri" w:hAnsi="Calibri" w:cs="Calibri"/>
          <w:b/>
          <w:color w:val="000000"/>
          <w:sz w:val="20"/>
          <w:szCs w:val="20"/>
        </w:rPr>
        <w:t xml:space="preserve">Do </w:t>
      </w:r>
      <w:r w:rsidR="003513C9" w:rsidRPr="003513C9">
        <w:rPr>
          <w:rFonts w:ascii="Calibri" w:eastAsia="Calibri" w:hAnsi="Calibri" w:cs="Calibri"/>
          <w:b/>
          <w:color w:val="000000"/>
          <w:sz w:val="20"/>
          <w:szCs w:val="20"/>
        </w:rPr>
        <w:t>4</w:t>
      </w:r>
      <w:r w:rsidRPr="003513C9">
        <w:rPr>
          <w:rFonts w:ascii="Calibri" w:eastAsia="Calibri" w:hAnsi="Calibri" w:cs="Calibri"/>
          <w:b/>
          <w:color w:val="000000"/>
          <w:sz w:val="20"/>
          <w:szCs w:val="20"/>
        </w:rPr>
        <w:t xml:space="preserve"> mesiacov od prevzatia staveniska</w:t>
      </w:r>
    </w:p>
    <w:p w14:paraId="074DC03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CD4A18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144588D2"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A9E8C6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3F7DE48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5BB5BC7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660C8A8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A2C5B8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62C114A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7.1. Uchádzač je svojou ponukou viazaný od uplynutia lehoty na predkladanie ponúk až do uplynutia lehoty viazanosti ponúk, ktorej trvanie je 12 mesiacov od uplynutia lehoty na predkladanie ponúk. </w:t>
      </w:r>
    </w:p>
    <w:p w14:paraId="244127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28B9604"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70071A80"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B9094D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ABBF9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5BE1235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6715E8F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E97518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7">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1E2077C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5EA0A453"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53CCEE7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w:t>
      </w:r>
      <w:proofErr w:type="spellStart"/>
      <w:r>
        <w:rPr>
          <w:rFonts w:ascii="Calibri" w:eastAsia="Calibri" w:hAnsi="Calibri" w:cs="Calibri"/>
          <w:sz w:val="20"/>
          <w:szCs w:val="20"/>
        </w:rPr>
        <w:t>Mozilla</w:t>
      </w:r>
      <w:proofErr w:type="spellEnd"/>
      <w:r>
        <w:rPr>
          <w:rFonts w:ascii="Calibri" w:eastAsia="Calibri" w:hAnsi="Calibri" w:cs="Calibri"/>
          <w:sz w:val="20"/>
          <w:szCs w:val="20"/>
        </w:rPr>
        <w:t xml:space="preserve"> Firefox verzia 13.0 a vyššia alebo </w:t>
      </w:r>
    </w:p>
    <w:p w14:paraId="77E58E7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3C985F4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8AEE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E2B21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D7EA7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8">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554A883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275937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24C02F5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7BE4D63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14FB3CB3"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0554596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0FF664A4" w14:textId="77777777" w:rsidR="00441E0E" w:rsidRPr="00441E0E" w:rsidRDefault="00B322A8" w:rsidP="00441E0E">
      <w:pPr>
        <w:jc w:val="both"/>
        <w:rPr>
          <w:rFonts w:ascii="Calibri" w:eastAsia="Calibri" w:hAnsi="Calibri" w:cs="Calibri"/>
          <w:sz w:val="20"/>
          <w:szCs w:val="20"/>
        </w:rPr>
      </w:pPr>
      <w:bookmarkStart w:id="2" w:name="_1fob9te" w:colFirst="0" w:colLast="0"/>
      <w:bookmarkEnd w:id="2"/>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7A7F9F19"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0D0772C7"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71CAF6F6"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12711DD3"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1891F535"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w:t>
      </w:r>
      <w:proofErr w:type="spellStart"/>
      <w:r w:rsidRPr="00441E0E">
        <w:rPr>
          <w:rFonts w:ascii="Calibri" w:eastAsia="Calibri" w:hAnsi="Calibri" w:cs="Calibri"/>
          <w:sz w:val="20"/>
          <w:szCs w:val="20"/>
        </w:rPr>
        <w:t>Governmente</w:t>
      </w:r>
      <w:proofErr w:type="spellEnd"/>
      <w:r w:rsidRPr="00441E0E">
        <w:rPr>
          <w:rFonts w:ascii="Calibri" w:eastAsia="Calibri" w:hAnsi="Calibri" w:cs="Calibri"/>
          <w:sz w:val="20"/>
          <w:szCs w:val="20"/>
        </w:rPr>
        <w:t>) v znení neskorších predpisov)</w:t>
      </w:r>
    </w:p>
    <w:p w14:paraId="3278A5A8"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5977E8BC"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682851CE" w14:textId="77777777" w:rsidR="00B83498" w:rsidRDefault="00B83498" w:rsidP="00441E0E">
      <w:pPr>
        <w:jc w:val="both"/>
        <w:rPr>
          <w:rFonts w:ascii="Calibri" w:eastAsia="Calibri" w:hAnsi="Calibri" w:cs="Calibri"/>
          <w:sz w:val="20"/>
          <w:szCs w:val="20"/>
        </w:rPr>
      </w:pPr>
    </w:p>
    <w:p w14:paraId="6DD7400C"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lastRenderedPageBreak/>
        <w:t>8.11. Všetky vysvetlenia SP, rovnako ako vybavenia žiadostí o nápravu, bude verejný obstarávateľ uverejňovať aj v profile verejného obstarávateľa.</w:t>
      </w:r>
    </w:p>
    <w:p w14:paraId="75C101F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876745F" w14:textId="77777777" w:rsidR="00A937AF" w:rsidRDefault="00B322A8">
      <w:pPr>
        <w:jc w:val="both"/>
        <w:rPr>
          <w:rFonts w:ascii="Calibri" w:eastAsia="Calibri" w:hAnsi="Calibri" w:cs="Calibri"/>
          <w:b/>
          <w:sz w:val="20"/>
          <w:szCs w:val="20"/>
        </w:rPr>
      </w:pPr>
      <w:bookmarkStart w:id="3" w:name="_3znysh7" w:colFirst="0" w:colLast="0"/>
      <w:bookmarkEnd w:id="3"/>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435B272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w:t>
      </w:r>
      <w:proofErr w:type="spellStart"/>
      <w:r>
        <w:rPr>
          <w:rFonts w:ascii="Calibri" w:eastAsia="Calibri" w:hAnsi="Calibri" w:cs="Calibri"/>
          <w:sz w:val="20"/>
          <w:szCs w:val="20"/>
        </w:rPr>
        <w:t>eID</w:t>
      </w:r>
      <w:proofErr w:type="spellEnd"/>
      <w:r>
        <w:rPr>
          <w:rFonts w:ascii="Calibri" w:eastAsia="Calibri" w:hAnsi="Calibri" w:cs="Calibri"/>
          <w:sz w:val="20"/>
          <w:szCs w:val="20"/>
        </w:rPr>
        <w:t>).</w:t>
      </w:r>
    </w:p>
    <w:p w14:paraId="1AFA817A"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 xml:space="preserve">Podľa </w:t>
      </w:r>
      <w:proofErr w:type="spellStart"/>
      <w:r w:rsidR="0055234A" w:rsidRPr="0055234A">
        <w:rPr>
          <w:rFonts w:ascii="Calibri" w:eastAsia="Calibri" w:hAnsi="Calibri" w:cs="Calibri"/>
          <w:sz w:val="20"/>
          <w:szCs w:val="20"/>
        </w:rPr>
        <w:t>ust</w:t>
      </w:r>
      <w:proofErr w:type="spellEnd"/>
      <w:r w:rsidR="0055234A" w:rsidRPr="0055234A">
        <w:rPr>
          <w:rFonts w:ascii="Calibri" w:eastAsia="Calibri" w:hAnsi="Calibri" w:cs="Calibri"/>
          <w:sz w:val="20"/>
          <w:szCs w:val="20"/>
        </w:rPr>
        <w:t>, § 20 ods.4 ZVO: "Informačný systém zabezpečuje riadenie prístupu prostredníctvom identifikácie a autentifikácie pristupujúcej osoby,"</w:t>
      </w:r>
    </w:p>
    <w:p w14:paraId="1745EB88"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70697B72"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systému JOSEPHINE registráciou a prihlásením pomocou občianskeho preukazu s elektronickým čipom a bezpečnostným osobnostným kódom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V systéme je automaticky </w:t>
      </w:r>
      <w:proofErr w:type="spellStart"/>
      <w:r w:rsidRPr="0055234A">
        <w:rPr>
          <w:rFonts w:ascii="Calibri" w:eastAsia="Calibri" w:hAnsi="Calibri" w:cs="Calibri"/>
          <w:sz w:val="20"/>
          <w:szCs w:val="20"/>
        </w:rPr>
        <w:t>autentifikována</w:t>
      </w:r>
      <w:proofErr w:type="spellEnd"/>
      <w:r w:rsidRPr="0055234A">
        <w:rPr>
          <w:rFonts w:ascii="Calibri" w:eastAsia="Calibri" w:hAnsi="Calibri" w:cs="Calibri"/>
          <w:sz w:val="20"/>
          <w:szCs w:val="20"/>
        </w:rPr>
        <w:t xml:space="preserve"> subjekt, ktorý pomocou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registruje štatutár daného subjektu. Pre tento variant musí mať registrujúca osoba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aktivované, v počítači nainštalovanú aplikáciu </w:t>
      </w:r>
      <w:proofErr w:type="spellStart"/>
      <w:r w:rsidRPr="0055234A">
        <w:rPr>
          <w:rFonts w:ascii="Calibri" w:eastAsia="Calibri" w:hAnsi="Calibri" w:cs="Calibri"/>
          <w:sz w:val="20"/>
          <w:szCs w:val="20"/>
        </w:rPr>
        <w:t>eID</w:t>
      </w:r>
      <w:proofErr w:type="spellEnd"/>
      <w:r w:rsidRPr="0055234A">
        <w:rPr>
          <w:rFonts w:ascii="Calibri" w:eastAsia="Calibri" w:hAnsi="Calibri" w:cs="Calibri"/>
          <w:sz w:val="20"/>
          <w:szCs w:val="20"/>
        </w:rPr>
        <w:t xml:space="preserve"> klient a pripojenú čítačku kariet. Detaily je možné nájsť  na </w:t>
      </w:r>
      <w:hyperlink r:id="rId9"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19B1C9B7"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4942A5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5329935D"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7D073A5D"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0"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1"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956EAF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681A04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25EEE916" w14:textId="46D7BF64" w:rsidR="00A937AF" w:rsidRDefault="00B322A8">
      <w:pPr>
        <w:pBdr>
          <w:top w:val="nil"/>
          <w:left w:val="nil"/>
          <w:bottom w:val="nil"/>
          <w:right w:val="nil"/>
          <w:between w:val="nil"/>
        </w:pBdr>
        <w:spacing w:line="276" w:lineRule="auto"/>
        <w:jc w:val="both"/>
        <w:rPr>
          <w:rFonts w:ascii="Calibri" w:eastAsia="Calibri" w:hAnsi="Calibri" w:cs="Calibri"/>
          <w:color w:val="000000"/>
          <w:sz w:val="20"/>
          <w:szCs w:val="20"/>
        </w:rPr>
      </w:pPr>
      <w:r w:rsidRPr="003513C9">
        <w:rPr>
          <w:rFonts w:ascii="Calibri" w:eastAsia="Calibri" w:hAnsi="Calibri" w:cs="Calibri"/>
          <w:color w:val="000000"/>
          <w:sz w:val="20"/>
          <w:szCs w:val="20"/>
        </w:rPr>
        <w:t xml:space="preserve">Miesto realizácie stavebných prác je verejne prístupné. Záujemcovia o obhliadku miesta realizácie stavebných prác môžu kontaktovať kontaktnú osobu </w:t>
      </w:r>
      <w:r w:rsidR="003513C9" w:rsidRPr="003513C9">
        <w:rPr>
          <w:rFonts w:ascii="Calibri" w:eastAsia="Calibri" w:hAnsi="Calibri" w:cs="Calibri"/>
          <w:color w:val="000000"/>
          <w:sz w:val="20"/>
          <w:szCs w:val="20"/>
        </w:rPr>
        <w:t xml:space="preserve">Ing. Katarína </w:t>
      </w:r>
      <w:proofErr w:type="spellStart"/>
      <w:r w:rsidR="003513C9" w:rsidRPr="003513C9">
        <w:rPr>
          <w:rFonts w:ascii="Calibri" w:eastAsia="Calibri" w:hAnsi="Calibri" w:cs="Calibri"/>
          <w:color w:val="000000"/>
          <w:sz w:val="20"/>
          <w:szCs w:val="20"/>
        </w:rPr>
        <w:t>Bujňáková</w:t>
      </w:r>
      <w:proofErr w:type="spellEnd"/>
      <w:r w:rsidRPr="003513C9">
        <w:rPr>
          <w:rFonts w:ascii="Calibri" w:eastAsia="Calibri" w:hAnsi="Calibri" w:cs="Calibri"/>
          <w:color w:val="000000"/>
          <w:sz w:val="20"/>
          <w:szCs w:val="20"/>
        </w:rPr>
        <w:t xml:space="preserve">, tel.: </w:t>
      </w:r>
      <w:r w:rsidR="003513C9" w:rsidRPr="003513C9">
        <w:rPr>
          <w:rFonts w:ascii="Calibri" w:eastAsia="Calibri" w:hAnsi="Calibri" w:cs="Calibri"/>
          <w:color w:val="000000"/>
          <w:sz w:val="20"/>
          <w:szCs w:val="20"/>
        </w:rPr>
        <w:t>+421 905264617</w:t>
      </w:r>
      <w:r w:rsidRPr="003513C9">
        <w:rPr>
          <w:rFonts w:ascii="Calibri" w:eastAsia="Calibri" w:hAnsi="Calibri" w:cs="Calibri"/>
          <w:color w:val="000000"/>
          <w:sz w:val="20"/>
          <w:szCs w:val="20"/>
        </w:rPr>
        <w:t xml:space="preserve"> a dohodnúť si konkrétny čas obhliadky.</w:t>
      </w:r>
      <w:r w:rsidR="00340362" w:rsidRPr="003513C9">
        <w:rPr>
          <w:rFonts w:ascii="Calibri" w:eastAsia="Calibri" w:hAnsi="Calibri" w:cs="Calibri"/>
          <w:color w:val="000000"/>
          <w:sz w:val="20"/>
          <w:szCs w:val="20"/>
        </w:rPr>
        <w:t xml:space="preserve"> Obhliadku je možné vykonať počas pracovných dní, </w:t>
      </w:r>
      <w:r w:rsidR="0076422D" w:rsidRPr="00526B78">
        <w:rPr>
          <w:rFonts w:ascii="Calibri" w:eastAsia="Calibri" w:hAnsi="Calibri" w:cs="Calibri"/>
          <w:color w:val="000000"/>
          <w:sz w:val="20"/>
          <w:szCs w:val="20"/>
        </w:rPr>
        <w:t>od 9:00 do 13:00</w:t>
      </w:r>
      <w:r w:rsidR="00340362" w:rsidRPr="00526B78">
        <w:rPr>
          <w:rFonts w:ascii="Calibri" w:eastAsia="Calibri" w:hAnsi="Calibri" w:cs="Calibri"/>
          <w:color w:val="000000"/>
          <w:sz w:val="20"/>
          <w:szCs w:val="20"/>
        </w:rPr>
        <w:t xml:space="preserve"> hod.</w:t>
      </w:r>
    </w:p>
    <w:p w14:paraId="5970BF4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556772F7"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7CB25B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617E5A8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47640A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6403A8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xml:space="preserve"> § 35 ods. 2 zákona č. 305/2013 Z. z. o elektronickej podobe výkonu pôsobnosti orgánov verejnej moci a o zmene a doplnení niektorých zákonov (zákon o e-</w:t>
      </w:r>
      <w:proofErr w:type="spellStart"/>
      <w:r>
        <w:rPr>
          <w:rFonts w:ascii="Calibri" w:eastAsia="Calibri" w:hAnsi="Calibri" w:cs="Calibri"/>
          <w:color w:val="000000"/>
          <w:sz w:val="20"/>
          <w:szCs w:val="20"/>
        </w:rPr>
        <w:t>Governmente</w:t>
      </w:r>
      <w:proofErr w:type="spellEnd"/>
      <w:r>
        <w:rPr>
          <w:rFonts w:ascii="Calibri" w:eastAsia="Calibri" w:hAnsi="Calibri" w:cs="Calibri"/>
          <w:color w:val="000000"/>
          <w:sz w:val="20"/>
          <w:szCs w:val="20"/>
        </w:rPr>
        <w:t>)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7B5E230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573262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D8A7E4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151A5B4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F2CA09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E18921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FAA98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7EBBE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matematicky zaokrúhlená na </w:t>
      </w:r>
      <w:r>
        <w:rPr>
          <w:rFonts w:ascii="Calibri" w:eastAsia="Calibri" w:hAnsi="Calibri" w:cs="Calibri"/>
          <w:b/>
          <w:color w:val="000000"/>
          <w:sz w:val="20"/>
          <w:szCs w:val="20"/>
        </w:rPr>
        <w:t>dve desatinné miesta.</w:t>
      </w:r>
    </w:p>
    <w:p w14:paraId="08A8154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3446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61B9C0C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2E266C8A"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131EAB79"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lastRenderedPageBreak/>
        <w:t xml:space="preserve">navrhovaná zmluvná cena celkom uvedená v </w:t>
      </w:r>
      <w:r>
        <w:rPr>
          <w:rFonts w:ascii="Calibri" w:eastAsia="Calibri" w:hAnsi="Calibri" w:cs="Calibri"/>
          <w:i/>
          <w:color w:val="000000"/>
          <w:sz w:val="20"/>
          <w:szCs w:val="20"/>
        </w:rPr>
        <w:t> EUR vrátane DPH.</w:t>
      </w:r>
    </w:p>
    <w:p w14:paraId="1AA5036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780FE2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3AA22529"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9786251"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4" w:name="_2et92p0" w:colFirst="0" w:colLast="0"/>
      <w:bookmarkEnd w:id="4"/>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A60C81F"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0DEA092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666D15D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EBFE0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557CFE0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Pr>
          <w:rFonts w:ascii="Calibri" w:eastAsia="Calibri" w:hAnsi="Calibri" w:cs="Calibri"/>
          <w:sz w:val="20"/>
          <w:szCs w:val="20"/>
        </w:rPr>
        <w:t>Zábezpeka zabezpečuje ponuku uchádzača počas lehoty viazanosti ponúk.</w:t>
      </w:r>
    </w:p>
    <w:p w14:paraId="37292D5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Zábezpeka je stanovená vo </w:t>
      </w:r>
      <w:r w:rsidRPr="00320E96">
        <w:rPr>
          <w:rFonts w:ascii="Calibri" w:eastAsia="Calibri" w:hAnsi="Calibri" w:cs="Calibri"/>
          <w:sz w:val="20"/>
          <w:szCs w:val="20"/>
        </w:rPr>
        <w:t xml:space="preserve">výške </w:t>
      </w:r>
      <w:r w:rsidR="001E27E7" w:rsidRPr="003513C9">
        <w:rPr>
          <w:rFonts w:ascii="Calibri" w:eastAsia="Calibri" w:hAnsi="Calibri" w:cs="Calibri"/>
          <w:sz w:val="20"/>
          <w:szCs w:val="20"/>
        </w:rPr>
        <w:t>24</w:t>
      </w:r>
      <w:r w:rsidR="0078711D" w:rsidRPr="003513C9">
        <w:rPr>
          <w:rFonts w:ascii="Calibri" w:eastAsia="Calibri" w:hAnsi="Calibri" w:cs="Calibri"/>
          <w:sz w:val="20"/>
          <w:szCs w:val="20"/>
        </w:rPr>
        <w:t>.</w:t>
      </w:r>
      <w:r w:rsidR="001E27E7" w:rsidRPr="003513C9">
        <w:rPr>
          <w:rFonts w:ascii="Calibri" w:eastAsia="Calibri" w:hAnsi="Calibri" w:cs="Calibri"/>
          <w:sz w:val="20"/>
          <w:szCs w:val="20"/>
        </w:rPr>
        <w:t>0</w:t>
      </w:r>
      <w:r w:rsidRPr="003513C9">
        <w:rPr>
          <w:rFonts w:ascii="Calibri" w:eastAsia="Calibri" w:hAnsi="Calibri" w:cs="Calibri"/>
          <w:sz w:val="20"/>
          <w:szCs w:val="20"/>
        </w:rPr>
        <w:t>00,- EUR.</w:t>
      </w:r>
      <w:r>
        <w:rPr>
          <w:rFonts w:ascii="Calibri" w:eastAsia="Calibri" w:hAnsi="Calibri" w:cs="Calibri"/>
          <w:sz w:val="20"/>
          <w:szCs w:val="20"/>
        </w:rPr>
        <w:t xml:space="preserve"> </w:t>
      </w:r>
    </w:p>
    <w:p w14:paraId="41BCCC8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02FE344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6D2933B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60B26AE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37BBBB91"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3817847D"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79428EF1"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0972A419"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0E0DFFF8"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4A217900"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012BDFC7"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0B34828E"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788129F8"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0E341721" w14:textId="77777777" w:rsidR="00A937AF" w:rsidRDefault="00A937AF">
      <w:pPr>
        <w:spacing w:line="276" w:lineRule="auto"/>
        <w:ind w:left="360"/>
        <w:jc w:val="both"/>
        <w:rPr>
          <w:rFonts w:ascii="Calibri" w:eastAsia="Calibri" w:hAnsi="Calibri" w:cs="Calibri"/>
          <w:b/>
          <w:sz w:val="20"/>
          <w:szCs w:val="20"/>
        </w:rPr>
      </w:pPr>
    </w:p>
    <w:p w14:paraId="7F680ACD"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5573550E"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4492DA38" w14:textId="77777777" w:rsidR="00A937AF" w:rsidRPr="003513C9" w:rsidRDefault="00B322A8">
      <w:pPr>
        <w:spacing w:line="276" w:lineRule="auto"/>
        <w:ind w:firstLine="360"/>
        <w:rPr>
          <w:rFonts w:ascii="Calibri" w:eastAsia="Calibri" w:hAnsi="Calibri" w:cs="Calibri"/>
          <w:sz w:val="20"/>
          <w:szCs w:val="20"/>
        </w:rPr>
      </w:pPr>
      <w:r w:rsidRPr="003513C9">
        <w:rPr>
          <w:rFonts w:ascii="Calibri" w:eastAsia="Calibri" w:hAnsi="Calibri" w:cs="Calibri"/>
          <w:sz w:val="20"/>
          <w:szCs w:val="20"/>
        </w:rPr>
        <w:t xml:space="preserve">IBAN: </w:t>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003513C9" w:rsidRPr="003513C9">
        <w:rPr>
          <w:rFonts w:ascii="Calibri" w:eastAsia="Calibri" w:hAnsi="Calibri" w:cs="Calibri"/>
          <w:sz w:val="20"/>
          <w:szCs w:val="20"/>
        </w:rPr>
        <w:t>SK53 7500 0000 0040 2696 8448</w:t>
      </w:r>
    </w:p>
    <w:p w14:paraId="50CA71E8" w14:textId="77777777" w:rsidR="00EB4556" w:rsidRPr="00EB4556" w:rsidRDefault="00EB4556" w:rsidP="00EB4556">
      <w:pPr>
        <w:spacing w:line="276" w:lineRule="auto"/>
        <w:ind w:firstLine="360"/>
        <w:rPr>
          <w:rFonts w:ascii="Calibri" w:eastAsia="Calibri" w:hAnsi="Calibri" w:cs="Calibri"/>
          <w:iCs/>
          <w:sz w:val="20"/>
          <w:szCs w:val="20"/>
        </w:rPr>
      </w:pPr>
      <w:r w:rsidRPr="003513C9">
        <w:rPr>
          <w:rFonts w:ascii="Calibri" w:eastAsia="Calibri" w:hAnsi="Calibri" w:cs="Calibri"/>
          <w:iCs/>
          <w:sz w:val="20"/>
          <w:szCs w:val="20"/>
        </w:rPr>
        <w:t>BIC (SWIFT): </w:t>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003513C9" w:rsidRPr="003513C9">
        <w:rPr>
          <w:rFonts w:ascii="Calibri" w:eastAsia="Calibri" w:hAnsi="Calibri" w:cs="Calibri"/>
          <w:iCs/>
          <w:sz w:val="20"/>
          <w:szCs w:val="20"/>
        </w:rPr>
        <w:t>CEKOSKBX</w:t>
      </w:r>
    </w:p>
    <w:p w14:paraId="0180A9C7"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3FFDD843"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085E593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26903306" w14:textId="77777777" w:rsidR="00A937AF" w:rsidRDefault="00A937AF">
      <w:pPr>
        <w:spacing w:line="276" w:lineRule="auto"/>
        <w:jc w:val="both"/>
        <w:rPr>
          <w:rFonts w:ascii="Calibri" w:eastAsia="Calibri" w:hAnsi="Calibri" w:cs="Calibri"/>
          <w:b/>
          <w:sz w:val="20"/>
          <w:szCs w:val="20"/>
        </w:rPr>
      </w:pPr>
    </w:p>
    <w:p w14:paraId="05022395"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Poistenie záruky.</w:t>
      </w:r>
    </w:p>
    <w:p w14:paraId="3E1BB9A9"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48AE5A8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63D356C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14.4. Spôsob zloženia zábezpeky si uchádzač vyberie podľa podmienok zloženia uvedených v bode 14.3.</w:t>
      </w:r>
    </w:p>
    <w:p w14:paraId="3DB55F3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14.5.  Verejný obstarávateľ uvoľní alebo vráti uchádzačovi zábezpeku do siedmich dní odo dňa</w:t>
      </w:r>
    </w:p>
    <w:p w14:paraId="7213C1E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uplynutia lehoty viazanosti ponúk,</w:t>
      </w:r>
    </w:p>
    <w:p w14:paraId="7B01FEA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16940B3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487E104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7430D1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525B20D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0D08F736"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2C00912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CCE854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len jednu ponuku. </w:t>
      </w:r>
    </w:p>
    <w:p w14:paraId="09DAC58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 Ponuka predložená uchádzačom musí  obsahovať tieto dokumenty :</w:t>
      </w:r>
    </w:p>
    <w:p w14:paraId="28D8F81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15.2.1. OBSAH PONUKY</w:t>
      </w:r>
      <w:r>
        <w:rPr>
          <w:rFonts w:ascii="Calibri" w:eastAsia="Calibri" w:hAnsi="Calibri" w:cs="Calibri"/>
          <w:sz w:val="20"/>
          <w:szCs w:val="20"/>
        </w:rPr>
        <w:t xml:space="preserve"> s uvedením zoznamu predložených dokladov a dokumentov (tzv. súpis dokumentov).</w:t>
      </w:r>
    </w:p>
    <w:p w14:paraId="26B1F2E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15.2.2. IDENTIFIKAČNÉ ÚDAJE UCHÁDZAČA</w:t>
      </w:r>
      <w:r>
        <w:rPr>
          <w:rFonts w:ascii="Calibri" w:eastAsia="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Pr>
          <w:rFonts w:ascii="Calibri" w:eastAsia="Calibri" w:hAnsi="Calibri" w:cs="Calibri"/>
          <w:b/>
          <w:sz w:val="20"/>
          <w:szCs w:val="20"/>
        </w:rPr>
        <w:t>e-mail.</w:t>
      </w:r>
      <w:r>
        <w:rPr>
          <w:rFonts w:ascii="Calibri" w:eastAsia="Calibri" w:hAnsi="Calibri" w:cs="Calibri"/>
          <w:sz w:val="20"/>
          <w:szCs w:val="20"/>
        </w:rPr>
        <w:t xml:space="preserve"> </w:t>
      </w:r>
    </w:p>
    <w:p w14:paraId="13C0676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15.2.3. DOKLADY a DOKUMENTY na preukázanie splnenia podmienok účasti vo verejnom obstarávaní, požadovaných vo výzve na predkladanie ponúk a v časti „ F. Podmienky účasti uchádzačov“ týchto SP.</w:t>
      </w:r>
    </w:p>
    <w:p w14:paraId="574AB773"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15.2.4. DOKLADY a DOKUMENTY na preukázanie a opísanie spôsobu splnenia požiadaviek verejného obstarávateľa na predmet zákazky (opis ponúkaného predmetu zákazky), podľa časti B. „Opis predmetu zákazky“ </w:t>
      </w:r>
      <w:bookmarkStart w:id="5" w:name="_GoBack"/>
      <w:bookmarkEnd w:id="5"/>
      <w:r>
        <w:rPr>
          <w:rFonts w:ascii="Calibri" w:eastAsia="Calibri" w:hAnsi="Calibri" w:cs="Calibri"/>
          <w:sz w:val="20"/>
          <w:szCs w:val="20"/>
        </w:rPr>
        <w:t>týchto SP.</w:t>
      </w:r>
    </w:p>
    <w:p w14:paraId="686C8DF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15.2.5. NÁVRH UCHÁDZAČA NA PLNENIE KRITÉRIÍ, vložený prostredníctvom rozhrania systému JOSEPHINE a zároveň vyplnený formulár návrhu na plnenie kritérií uvedený v časti G. týchto SP, vrátene oceneného </w:t>
      </w:r>
      <w:proofErr w:type="spellStart"/>
      <w:r>
        <w:rPr>
          <w:rFonts w:ascii="Calibri" w:eastAsia="Calibri" w:hAnsi="Calibri" w:cs="Calibri"/>
          <w:sz w:val="20"/>
          <w:szCs w:val="20"/>
        </w:rPr>
        <w:t>položkového</w:t>
      </w:r>
      <w:proofErr w:type="spellEnd"/>
      <w:r>
        <w:rPr>
          <w:rFonts w:ascii="Calibri" w:eastAsia="Calibri" w:hAnsi="Calibri" w:cs="Calibri"/>
          <w:sz w:val="20"/>
          <w:szCs w:val="20"/>
        </w:rPr>
        <w:t xml:space="preserve"> rozpočtu stavby, ktorý bude vyhotovený doplnením jednotkových cien do výkazu výmer – zadania,</w:t>
      </w:r>
      <w:r>
        <w:t xml:space="preserve"> </w:t>
      </w:r>
      <w:r>
        <w:rPr>
          <w:rFonts w:ascii="Calibri" w:eastAsia="Calibri" w:hAnsi="Calibri" w:cs="Calibri"/>
          <w:sz w:val="20"/>
          <w:szCs w:val="20"/>
        </w:rPr>
        <w:t>príloha č. 2 týchto SP. tejto časti SP a to v elektronickej forme, formát .</w:t>
      </w:r>
      <w:proofErr w:type="spellStart"/>
      <w:r>
        <w:rPr>
          <w:rFonts w:ascii="Calibri" w:eastAsia="Calibri" w:hAnsi="Calibri" w:cs="Calibri"/>
          <w:sz w:val="20"/>
          <w:szCs w:val="20"/>
        </w:rPr>
        <w:t>xls</w:t>
      </w:r>
      <w:proofErr w:type="spellEnd"/>
      <w:r>
        <w:rPr>
          <w:rFonts w:ascii="Calibri" w:eastAsia="Calibri" w:hAnsi="Calibri" w:cs="Calibri"/>
          <w:sz w:val="20"/>
          <w:szCs w:val="20"/>
        </w:rPr>
        <w:t xml:space="preserve"> alebo .</w:t>
      </w:r>
      <w:proofErr w:type="spellStart"/>
      <w:r>
        <w:rPr>
          <w:rFonts w:ascii="Calibri" w:eastAsia="Calibri" w:hAnsi="Calibri" w:cs="Calibri"/>
          <w:sz w:val="20"/>
          <w:szCs w:val="20"/>
        </w:rPr>
        <w:t>xlsx</w:t>
      </w:r>
      <w:proofErr w:type="spellEnd"/>
      <w:r>
        <w:rPr>
          <w:rFonts w:ascii="Calibri" w:eastAsia="Calibri" w:hAnsi="Calibri" w:cs="Calibri"/>
          <w:sz w:val="20"/>
          <w:szCs w:val="20"/>
        </w:rPr>
        <w:t xml:space="preserve"> alebo ekvivalentný.</w:t>
      </w:r>
    </w:p>
    <w:p w14:paraId="27903399" w14:textId="4A73A166"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15.2.6. Ďalšie dokumenty, ak to vyžadujú tieto súťažné podklady, alebo ďalšie dokumenty poskytnuté verejným obstarávateľom v lehote na predkladanie ponúk - ocenený </w:t>
      </w:r>
      <w:proofErr w:type="spellStart"/>
      <w:r>
        <w:rPr>
          <w:rFonts w:ascii="Calibri" w:eastAsia="Calibri" w:hAnsi="Calibri" w:cs="Calibri"/>
          <w:color w:val="000000"/>
          <w:sz w:val="20"/>
          <w:szCs w:val="20"/>
        </w:rPr>
        <w:t>položkový</w:t>
      </w:r>
      <w:proofErr w:type="spellEnd"/>
      <w:r>
        <w:rPr>
          <w:rFonts w:ascii="Calibri" w:eastAsia="Calibri" w:hAnsi="Calibri" w:cs="Calibri"/>
          <w:color w:val="000000"/>
          <w:sz w:val="20"/>
          <w:szCs w:val="20"/>
        </w:rPr>
        <w:t xml:space="preserve"> rozpočet stavby, ako je uvedené v bode 8. časti „B.“ súťažných podkladov a v bode 1. časti „E.“ súťažných podkladov; vecný a časový harmonogram prác podľa bodu 10. časti „B.“ súťažných podkladov.</w:t>
      </w:r>
    </w:p>
    <w:p w14:paraId="5103A4FD" w14:textId="3AA9C955" w:rsidR="00CD7865" w:rsidRDefault="00CD7865">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15.2.7. </w:t>
      </w:r>
      <w:r w:rsidRPr="00CD7865">
        <w:rPr>
          <w:rFonts w:ascii="Calibri" w:eastAsia="Calibri" w:hAnsi="Calibri" w:cs="Calibri"/>
          <w:color w:val="000000"/>
          <w:sz w:val="20"/>
          <w:szCs w:val="20"/>
        </w:rPr>
        <w:t>Vyplnený a podpísaný návrh na zmluvy o dielo vrátane relevantných príloh zmluvy</w:t>
      </w:r>
    </w:p>
    <w:p w14:paraId="621844C1"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5812879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59E87FC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477AB98D"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A2D424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554280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48919CDE"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53BCD3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323B6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56 ods.8 až 15 ZVO.</w:t>
      </w:r>
    </w:p>
    <w:p w14:paraId="2C6EB61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E4C1F5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395B33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AC19F5B"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2">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710B6403"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18.3. Elektronická ponuka sa vloží vyplnením ponukového formulára a vložením požadovaných dokladov a dokumentov v systéme JOSEPHINE umiestnenom na webovej adrese </w:t>
      </w:r>
      <w:hyperlink r:id="rId13">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5D08AD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3106C5B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6BDB769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D613D6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767E257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070EA4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66D967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19.1. Uchádzač môže predloženú ponuku vziať späť do uplynutia lehoty na predkladanie ponúk. Uchádzač pri odvolaní ponuky postupuje obdobne ako pri vložení prvotnej ponuky (kliknutím na tlačidlo „Stiahnuť ponuku“ a predložením novej ponuky).</w:t>
      </w:r>
    </w:p>
    <w:p w14:paraId="3D5D2B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A60530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1C5CFCB8" w14:textId="77777777" w:rsidR="00A937AF" w:rsidRDefault="00B322A8" w:rsidP="001E27E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20.1. Ponuky sa predkladajú v lehote na predkladanie ponúk s uvedením obchodného mena alebo názvu, sídla, miesta podnikania alebo obvyklého pobytu uchádzača a heslom súťaže: „</w:t>
      </w:r>
      <w:r w:rsidR="001E27E7" w:rsidRPr="001E27E7">
        <w:rPr>
          <w:rFonts w:ascii="Calibri" w:eastAsia="Calibri" w:hAnsi="Calibri" w:cs="Calibri"/>
          <w:color w:val="000000"/>
          <w:sz w:val="20"/>
          <w:szCs w:val="20"/>
        </w:rPr>
        <w:t>SOC</w:t>
      </w:r>
      <w:r w:rsidR="001E27E7">
        <w:rPr>
          <w:rFonts w:ascii="Calibri" w:eastAsia="Calibri" w:hAnsi="Calibri" w:cs="Calibri"/>
          <w:color w:val="000000"/>
          <w:sz w:val="20"/>
          <w:szCs w:val="20"/>
        </w:rPr>
        <w:t xml:space="preserve">IÁLNO-REHABILITAČNÉ ZARIADENIE </w:t>
      </w:r>
      <w:r w:rsidR="001E27E7" w:rsidRPr="001E27E7">
        <w:rPr>
          <w:rFonts w:ascii="Calibri" w:eastAsia="Calibri" w:hAnsi="Calibri" w:cs="Calibri"/>
          <w:color w:val="000000"/>
          <w:sz w:val="20"/>
          <w:szCs w:val="20"/>
        </w:rPr>
        <w:t>PRE ZRAKOVO POSTIHNUTÝCH v TRNAVE</w:t>
      </w:r>
      <w:r>
        <w:rPr>
          <w:rFonts w:ascii="Calibri" w:eastAsia="Calibri" w:hAnsi="Calibri" w:cs="Calibri"/>
          <w:color w:val="000000"/>
          <w:sz w:val="20"/>
          <w:szCs w:val="20"/>
        </w:rPr>
        <w:t>“. Lehota na predkladanie ponúk uplynie v termíne uvedenom vo výzve na predkladanie ponúk zverejnenej vo vestníku Úradu pre verejné obstarávanie.</w:t>
      </w:r>
    </w:p>
    <w:p w14:paraId="3657F0E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6C13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1C75FC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756A39ED"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073D4032" w14:textId="77777777"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53D484D2"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1AF8512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434DBE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22.1.Otváranie ponúk sa uskutoční v termíne uvedenom vo výzve na predkladanie ponúk, na adrese uvedenej vo výzve na predkladanie ponúk.  </w:t>
      </w:r>
    </w:p>
    <w:p w14:paraId="1897C7B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22.2. Pri otváraní ponúk bude verejný obstarávateľ postupovať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52 ZVO. Otváranie ponúk sa uskutoční elektronicky.</w:t>
      </w:r>
    </w:p>
    <w:p w14:paraId="11D5700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43881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46DB88CD"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lastRenderedPageBreak/>
        <w:t>23.1. Vyhodnotenie splnenia podmienok účasti uchádzačov bude založené na posúdení splnenia verejným obstarávateľom vo výzve na predkladanie ponúk určených podmienok účasti.</w:t>
      </w:r>
    </w:p>
    <w:p w14:paraId="6F1C082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217268D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3D2BAB89"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4F60748B"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4263E72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23.3. Splnenie podmienok účasti uchádzačov vo verejnom obstarávaní sa bude posudzovať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§40 ZVO v súlade s výzvou na predkladanie ponúk a súťažnými podkladmi.</w:t>
      </w:r>
    </w:p>
    <w:p w14:paraId="0DA81AF7"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051F2E0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18349FA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53 ZVO.</w:t>
      </w:r>
    </w:p>
    <w:p w14:paraId="35DD817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0DBD7E9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24.3. V súlade s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 112 ods.6, druhá veta ZVO, verejný obstarávateľ oznamuje,  že vyhodnotenie splnenia podmienok účasti a vyhodnotenie ponúk z hľadiska splnenia požiadaviek na predmet zákazky sa uskutoční po vyhodnotení ponúk na základe kritérií na vyhodnotenie ponúk.</w:t>
      </w:r>
    </w:p>
    <w:p w14:paraId="39AF1D9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0E0EC11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671228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3EA124D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470ED9D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1FC709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31D6C0F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16B5BB5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54DFE85E" w14:textId="77777777" w:rsidR="00A937AF" w:rsidRDefault="00A937AF">
      <w:pPr>
        <w:jc w:val="both"/>
        <w:rPr>
          <w:rFonts w:ascii="Calibri" w:eastAsia="Calibri" w:hAnsi="Calibri" w:cs="Calibri"/>
          <w:sz w:val="20"/>
          <w:szCs w:val="20"/>
        </w:rPr>
      </w:pPr>
    </w:p>
    <w:p w14:paraId="2CE2451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7F81BF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2FADAE6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3507CF0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079E08D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C552D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1086AFC"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2AFD0DB4"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 xml:space="preserve">26.1. Po vyhodnotení ponúk bude verejný obstarávateľ postupovať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§55 ZVO.</w:t>
      </w:r>
    </w:p>
    <w:p w14:paraId="4903892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27B1AA6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26.3.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5E340A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A35387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46C309B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27.1. Verejný obstarávateľ uzatvorí zmluvu s úspešným uchádzačom postupom podľa § 56 ZVO. Uzavretá zmluva nesmie byť v rozpore so súťažnými podkladmi a s ponukou predloženou úspešným uchádzačom. </w:t>
      </w:r>
      <w:r>
        <w:rPr>
          <w:rFonts w:ascii="Calibri" w:eastAsia="Calibri" w:hAnsi="Calibri" w:cs="Calibri"/>
          <w:color w:val="000000"/>
          <w:sz w:val="20"/>
          <w:szCs w:val="20"/>
        </w:rPr>
        <w:br/>
        <w:t xml:space="preserve">27.2.Verejný obstarávateľ žiada aby uchádzači v ponuke uviedol podiel zákazky, ktorý má v úmysle zadať </w:t>
      </w:r>
      <w:r>
        <w:rPr>
          <w:rFonts w:ascii="Calibri" w:eastAsia="Calibri" w:hAnsi="Calibri" w:cs="Calibri"/>
          <w:color w:val="000000"/>
          <w:sz w:val="20"/>
          <w:szCs w:val="20"/>
        </w:rPr>
        <w:lastRenderedPageBreak/>
        <w:t>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4359647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76FE3AC" w14:textId="77777777" w:rsidR="000F3B23" w:rsidRDefault="000F3B23">
      <w:pPr>
        <w:pBdr>
          <w:top w:val="nil"/>
          <w:left w:val="nil"/>
          <w:bottom w:val="nil"/>
          <w:right w:val="nil"/>
          <w:between w:val="nil"/>
        </w:pBdr>
        <w:jc w:val="both"/>
        <w:rPr>
          <w:rFonts w:ascii="Calibri" w:eastAsia="Calibri" w:hAnsi="Calibri" w:cs="Calibri"/>
          <w:color w:val="000000"/>
          <w:sz w:val="20"/>
          <w:szCs w:val="20"/>
        </w:rPr>
      </w:pPr>
      <w:r w:rsidRPr="000F3B23">
        <w:rPr>
          <w:rFonts w:ascii="Calibri" w:eastAsia="Calibri" w:hAnsi="Calibri" w:cs="Calibri"/>
          <w:color w:val="000000"/>
          <w:sz w:val="20"/>
          <w:szCs w:val="20"/>
        </w:rPr>
        <w:t xml:space="preserve">27.4. </w:t>
      </w:r>
      <w:r w:rsidRPr="003513C9">
        <w:rPr>
          <w:rFonts w:ascii="Calibri" w:eastAsia="Calibri" w:hAnsi="Calibri" w:cs="Calibri"/>
          <w:color w:val="000000"/>
          <w:sz w:val="20"/>
          <w:szCs w:val="20"/>
        </w:rPr>
        <w:t xml:space="preserve">Verejný obstarávateľ upozorňuje, že uzavretie zmluvy a dodávka predmetu zákazky sú spojené s povinnosťou úspešného uchádzača v postavení dodávateľa zložiť v prospech verejného obstarávateľa zábezpeku za splnenie zmluvných povinností vo výške </w:t>
      </w:r>
      <w:r w:rsidR="00682826">
        <w:rPr>
          <w:rFonts w:ascii="Calibri" w:eastAsia="Calibri" w:hAnsi="Calibri" w:cs="Calibri"/>
          <w:color w:val="000000"/>
          <w:sz w:val="20"/>
          <w:szCs w:val="20"/>
        </w:rPr>
        <w:t>2</w:t>
      </w:r>
      <w:r w:rsidR="00480D96" w:rsidRPr="003513C9">
        <w:rPr>
          <w:rFonts w:ascii="Calibri" w:eastAsia="Calibri" w:hAnsi="Calibri" w:cs="Calibri"/>
          <w:color w:val="000000"/>
          <w:sz w:val="20"/>
          <w:szCs w:val="20"/>
        </w:rPr>
        <w:t>0.000,-EUR</w:t>
      </w:r>
      <w:r w:rsidRPr="003513C9">
        <w:rPr>
          <w:rFonts w:ascii="Calibri" w:eastAsia="Calibri" w:hAnsi="Calibri" w:cs="Calibri"/>
          <w:color w:val="000000"/>
          <w:sz w:val="20"/>
          <w:szCs w:val="20"/>
        </w:rPr>
        <w:t>. Podrobnosti sú uvedené v návrhu zmluvy o dielo v časti „C.“ týchto súťažných podkladov.</w:t>
      </w:r>
    </w:p>
    <w:p w14:paraId="7A7E3165"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639EFD1"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7B21625"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56084E86"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17B956A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sz w:val="20"/>
          <w:szCs w:val="20"/>
        </w:rPr>
        <w:t xml:space="preserve">28.3. </w:t>
      </w:r>
      <w:bookmarkStart w:id="6" w:name="_Hlk62642496"/>
      <w:r w:rsidRPr="0076422D">
        <w:rPr>
          <w:rFonts w:ascii="Calibri" w:eastAsia="Calibri" w:hAnsi="Calibri" w:cs="Calibri"/>
          <w:b/>
          <w:sz w:val="20"/>
          <w:szCs w:val="20"/>
        </w:rPr>
        <w:t>Podmienky zrušenia zadávania zákazky</w:t>
      </w:r>
    </w:p>
    <w:p w14:paraId="3C3E14B1"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34ACA3D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môže zrušiť vyhlásený postup zadávania zákazky, ak nastanú okolností podľa § 57 ods. 2 zákona o verejnom obstarávaní.</w:t>
      </w:r>
    </w:p>
    <w:p w14:paraId="5E164B44"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má právo zrušiť súťaž, ak predložené ponuky prekročia predpokladanú hodnotu zákazky.</w:t>
      </w:r>
    </w:p>
    <w:p w14:paraId="18525994" w14:textId="77777777" w:rsidR="003513C9"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6"/>
    </w:p>
    <w:p w14:paraId="2A434F7E" w14:textId="77777777" w:rsidR="003513C9" w:rsidRDefault="003513C9">
      <w:pPr>
        <w:shd w:val="clear" w:color="auto" w:fill="FFFFFF"/>
        <w:jc w:val="both"/>
        <w:rPr>
          <w:rFonts w:ascii="Calibri" w:eastAsia="Calibri" w:hAnsi="Calibri" w:cs="Calibri"/>
          <w:sz w:val="20"/>
          <w:szCs w:val="20"/>
        </w:rPr>
      </w:pPr>
    </w:p>
    <w:p w14:paraId="734D6E9C" w14:textId="77777777" w:rsidR="00A937AF" w:rsidRDefault="00A937AF">
      <w:pPr>
        <w:rPr>
          <w:rFonts w:ascii="Calibri" w:eastAsia="Calibri" w:hAnsi="Calibri" w:cs="Calibri"/>
          <w:b/>
          <w:sz w:val="20"/>
          <w:szCs w:val="20"/>
        </w:rPr>
      </w:pPr>
    </w:p>
    <w:p w14:paraId="7C994EB4" w14:textId="77777777" w:rsidR="00A937AF" w:rsidRDefault="00A937AF">
      <w:pPr>
        <w:rPr>
          <w:rFonts w:ascii="Calibri" w:eastAsia="Calibri" w:hAnsi="Calibri" w:cs="Calibri"/>
          <w:b/>
          <w:sz w:val="20"/>
          <w:szCs w:val="20"/>
        </w:rPr>
      </w:pPr>
    </w:p>
    <w:p w14:paraId="206D4F4C" w14:textId="77777777" w:rsidR="006C1610" w:rsidRDefault="006C1610">
      <w:pPr>
        <w:rPr>
          <w:rFonts w:ascii="Calibri" w:eastAsia="Calibri" w:hAnsi="Calibri" w:cs="Calibri"/>
          <w:b/>
          <w:sz w:val="20"/>
          <w:szCs w:val="20"/>
        </w:rPr>
      </w:pPr>
    </w:p>
    <w:p w14:paraId="1C87CC7C" w14:textId="77777777" w:rsidR="006C1610" w:rsidRDefault="006C1610">
      <w:pPr>
        <w:rPr>
          <w:rFonts w:ascii="Calibri" w:eastAsia="Calibri" w:hAnsi="Calibri" w:cs="Calibri"/>
          <w:b/>
          <w:sz w:val="20"/>
          <w:szCs w:val="20"/>
        </w:rPr>
      </w:pPr>
    </w:p>
    <w:p w14:paraId="20BC7B87" w14:textId="77777777" w:rsidR="006C1610" w:rsidRDefault="006C1610">
      <w:pPr>
        <w:rPr>
          <w:rFonts w:ascii="Calibri" w:eastAsia="Calibri" w:hAnsi="Calibri" w:cs="Calibri"/>
          <w:b/>
          <w:sz w:val="20"/>
          <w:szCs w:val="20"/>
        </w:rPr>
      </w:pPr>
    </w:p>
    <w:p w14:paraId="79DBB2A5" w14:textId="77777777" w:rsidR="006C1610" w:rsidRDefault="006C1610">
      <w:pPr>
        <w:rPr>
          <w:rFonts w:ascii="Calibri" w:eastAsia="Calibri" w:hAnsi="Calibri" w:cs="Calibri"/>
          <w:b/>
          <w:sz w:val="20"/>
          <w:szCs w:val="20"/>
        </w:rPr>
      </w:pPr>
    </w:p>
    <w:p w14:paraId="7C616484" w14:textId="77777777" w:rsidR="006C1610" w:rsidRDefault="006C1610">
      <w:pPr>
        <w:rPr>
          <w:rFonts w:ascii="Calibri" w:eastAsia="Calibri" w:hAnsi="Calibri" w:cs="Calibri"/>
          <w:b/>
          <w:sz w:val="20"/>
          <w:szCs w:val="20"/>
        </w:rPr>
      </w:pPr>
    </w:p>
    <w:p w14:paraId="3F5A1078" w14:textId="77777777" w:rsidR="006C1610" w:rsidRDefault="006C1610">
      <w:pPr>
        <w:rPr>
          <w:rFonts w:ascii="Calibri" w:eastAsia="Calibri" w:hAnsi="Calibri" w:cs="Calibri"/>
          <w:b/>
          <w:sz w:val="20"/>
          <w:szCs w:val="20"/>
        </w:rPr>
      </w:pPr>
    </w:p>
    <w:p w14:paraId="7D369073" w14:textId="77777777" w:rsidR="006C1610" w:rsidRDefault="006C1610">
      <w:pPr>
        <w:rPr>
          <w:rFonts w:ascii="Calibri" w:eastAsia="Calibri" w:hAnsi="Calibri" w:cs="Calibri"/>
          <w:b/>
          <w:sz w:val="20"/>
          <w:szCs w:val="20"/>
        </w:rPr>
      </w:pPr>
    </w:p>
    <w:p w14:paraId="31508935" w14:textId="77777777" w:rsidR="006C1610" w:rsidRDefault="006C1610">
      <w:pPr>
        <w:rPr>
          <w:rFonts w:ascii="Calibri" w:eastAsia="Calibri" w:hAnsi="Calibri" w:cs="Calibri"/>
          <w:b/>
          <w:sz w:val="20"/>
          <w:szCs w:val="20"/>
        </w:rPr>
      </w:pPr>
    </w:p>
    <w:p w14:paraId="79AC92CA" w14:textId="77777777" w:rsidR="006C1610" w:rsidRDefault="006C1610">
      <w:pPr>
        <w:rPr>
          <w:rFonts w:ascii="Calibri" w:eastAsia="Calibri" w:hAnsi="Calibri" w:cs="Calibri"/>
          <w:b/>
          <w:sz w:val="20"/>
          <w:szCs w:val="20"/>
        </w:rPr>
      </w:pPr>
    </w:p>
    <w:p w14:paraId="6C8835BC" w14:textId="77777777" w:rsidR="006C1610" w:rsidRDefault="006C1610">
      <w:pPr>
        <w:rPr>
          <w:rFonts w:ascii="Calibri" w:eastAsia="Calibri" w:hAnsi="Calibri" w:cs="Calibri"/>
          <w:b/>
          <w:sz w:val="20"/>
          <w:szCs w:val="20"/>
        </w:rPr>
      </w:pPr>
    </w:p>
    <w:p w14:paraId="40824BEE" w14:textId="77777777" w:rsidR="006C1610" w:rsidRDefault="006C1610">
      <w:pPr>
        <w:rPr>
          <w:rFonts w:ascii="Calibri" w:eastAsia="Calibri" w:hAnsi="Calibri" w:cs="Calibri"/>
          <w:b/>
          <w:sz w:val="20"/>
          <w:szCs w:val="20"/>
        </w:rPr>
      </w:pPr>
    </w:p>
    <w:p w14:paraId="61A7D32F" w14:textId="77777777" w:rsidR="006C1610" w:rsidRDefault="006C1610">
      <w:pPr>
        <w:rPr>
          <w:rFonts w:ascii="Calibri" w:eastAsia="Calibri" w:hAnsi="Calibri" w:cs="Calibri"/>
          <w:b/>
          <w:sz w:val="20"/>
          <w:szCs w:val="20"/>
        </w:rPr>
      </w:pPr>
    </w:p>
    <w:p w14:paraId="7E5D9739" w14:textId="77777777" w:rsidR="0007364A" w:rsidRDefault="0007364A">
      <w:pPr>
        <w:rPr>
          <w:rFonts w:ascii="Calibri" w:eastAsia="Calibri" w:hAnsi="Calibri" w:cs="Calibri"/>
          <w:b/>
          <w:sz w:val="20"/>
          <w:szCs w:val="20"/>
        </w:rPr>
      </w:pPr>
    </w:p>
    <w:p w14:paraId="677F6E26" w14:textId="77777777" w:rsidR="0007364A" w:rsidRDefault="0007364A">
      <w:pPr>
        <w:rPr>
          <w:rFonts w:ascii="Calibri" w:eastAsia="Calibri" w:hAnsi="Calibri" w:cs="Calibri"/>
          <w:b/>
          <w:sz w:val="20"/>
          <w:szCs w:val="20"/>
        </w:rPr>
      </w:pPr>
    </w:p>
    <w:p w14:paraId="1EB19F2B" w14:textId="77777777" w:rsidR="0007364A" w:rsidRDefault="0007364A">
      <w:pPr>
        <w:rPr>
          <w:rFonts w:ascii="Calibri" w:eastAsia="Calibri" w:hAnsi="Calibri" w:cs="Calibri"/>
          <w:b/>
          <w:sz w:val="20"/>
          <w:szCs w:val="20"/>
        </w:rPr>
      </w:pPr>
    </w:p>
    <w:p w14:paraId="1F33F5A9" w14:textId="77777777" w:rsidR="0007364A" w:rsidRDefault="0007364A">
      <w:pPr>
        <w:rPr>
          <w:rFonts w:ascii="Calibri" w:eastAsia="Calibri" w:hAnsi="Calibri" w:cs="Calibri"/>
          <w:b/>
          <w:sz w:val="20"/>
          <w:szCs w:val="20"/>
        </w:rPr>
      </w:pPr>
    </w:p>
    <w:p w14:paraId="27642159" w14:textId="77777777" w:rsidR="0007364A" w:rsidRDefault="0007364A">
      <w:pPr>
        <w:rPr>
          <w:rFonts w:ascii="Calibri" w:eastAsia="Calibri" w:hAnsi="Calibri" w:cs="Calibri"/>
          <w:b/>
          <w:sz w:val="20"/>
          <w:szCs w:val="20"/>
        </w:rPr>
      </w:pPr>
    </w:p>
    <w:p w14:paraId="47601BB6" w14:textId="77777777" w:rsidR="0007364A" w:rsidRDefault="0007364A">
      <w:pPr>
        <w:rPr>
          <w:rFonts w:ascii="Calibri" w:eastAsia="Calibri" w:hAnsi="Calibri" w:cs="Calibri"/>
          <w:b/>
          <w:sz w:val="20"/>
          <w:szCs w:val="20"/>
        </w:rPr>
      </w:pPr>
    </w:p>
    <w:p w14:paraId="4D1400CA" w14:textId="77777777" w:rsidR="0007364A" w:rsidRDefault="0007364A">
      <w:pPr>
        <w:rPr>
          <w:rFonts w:ascii="Calibri" w:eastAsia="Calibri" w:hAnsi="Calibri" w:cs="Calibri"/>
          <w:b/>
          <w:sz w:val="20"/>
          <w:szCs w:val="20"/>
        </w:rPr>
      </w:pPr>
    </w:p>
    <w:p w14:paraId="136F1FE6" w14:textId="77777777" w:rsidR="006C1610" w:rsidRDefault="006C1610">
      <w:pPr>
        <w:rPr>
          <w:rFonts w:ascii="Calibri" w:eastAsia="Calibri" w:hAnsi="Calibri" w:cs="Calibri"/>
          <w:b/>
          <w:sz w:val="20"/>
          <w:szCs w:val="20"/>
        </w:rPr>
      </w:pPr>
    </w:p>
    <w:p w14:paraId="29277E37" w14:textId="77777777" w:rsidR="006C1610" w:rsidRDefault="006C1610">
      <w:pPr>
        <w:rPr>
          <w:rFonts w:ascii="Calibri" w:eastAsia="Calibri" w:hAnsi="Calibri" w:cs="Calibri"/>
          <w:b/>
          <w:sz w:val="20"/>
          <w:szCs w:val="20"/>
        </w:rPr>
      </w:pPr>
    </w:p>
    <w:p w14:paraId="6B21DEA4" w14:textId="77777777" w:rsidR="006C1610" w:rsidRDefault="006C1610">
      <w:pPr>
        <w:rPr>
          <w:rFonts w:ascii="Calibri" w:eastAsia="Calibri" w:hAnsi="Calibri" w:cs="Calibri"/>
          <w:b/>
          <w:sz w:val="20"/>
          <w:szCs w:val="20"/>
        </w:rPr>
      </w:pPr>
    </w:p>
    <w:p w14:paraId="0D67318B" w14:textId="77777777" w:rsidR="006C1610" w:rsidRDefault="006C1610">
      <w:pPr>
        <w:rPr>
          <w:rFonts w:ascii="Calibri" w:eastAsia="Calibri" w:hAnsi="Calibri" w:cs="Calibri"/>
          <w:b/>
          <w:sz w:val="20"/>
          <w:szCs w:val="20"/>
        </w:rPr>
      </w:pPr>
    </w:p>
    <w:p w14:paraId="4AE44DA1" w14:textId="77777777" w:rsidR="006C1610" w:rsidRDefault="006C1610">
      <w:pPr>
        <w:rPr>
          <w:rFonts w:ascii="Calibri" w:eastAsia="Calibri" w:hAnsi="Calibri" w:cs="Calibri"/>
          <w:b/>
          <w:sz w:val="20"/>
          <w:szCs w:val="20"/>
        </w:rPr>
      </w:pPr>
    </w:p>
    <w:p w14:paraId="3382F2CE" w14:textId="77777777" w:rsidR="006C1610" w:rsidRDefault="006C1610">
      <w:pPr>
        <w:rPr>
          <w:rFonts w:ascii="Calibri" w:eastAsia="Calibri" w:hAnsi="Calibri" w:cs="Calibri"/>
          <w:b/>
          <w:sz w:val="20"/>
          <w:szCs w:val="20"/>
        </w:rPr>
      </w:pPr>
    </w:p>
    <w:p w14:paraId="41A99018" w14:textId="77777777" w:rsidR="006C1610" w:rsidRDefault="006C1610">
      <w:pPr>
        <w:rPr>
          <w:rFonts w:ascii="Calibri" w:eastAsia="Calibri" w:hAnsi="Calibri" w:cs="Calibri"/>
          <w:b/>
          <w:sz w:val="20"/>
          <w:szCs w:val="20"/>
        </w:rPr>
      </w:pPr>
    </w:p>
    <w:p w14:paraId="5D1BD6E0" w14:textId="40EC42AC" w:rsidR="006C1610" w:rsidRDefault="00A16625">
      <w:pPr>
        <w:rPr>
          <w:rFonts w:ascii="Calibri" w:eastAsia="Calibri" w:hAnsi="Calibri" w:cs="Calibri"/>
          <w:b/>
          <w:sz w:val="20"/>
          <w:szCs w:val="20"/>
        </w:rPr>
      </w:pPr>
      <w:r>
        <w:rPr>
          <w:rFonts w:ascii="Calibri" w:eastAsia="Calibri" w:hAnsi="Calibri" w:cs="Calibri"/>
          <w:b/>
          <w:sz w:val="20"/>
          <w:szCs w:val="20"/>
        </w:rPr>
        <w:br w:type="page"/>
      </w:r>
    </w:p>
    <w:p w14:paraId="100F41F2" w14:textId="77777777" w:rsidR="00A937AF" w:rsidRDefault="00B322A8">
      <w:pPr>
        <w:rPr>
          <w:rFonts w:ascii="Calibri" w:eastAsia="Calibri" w:hAnsi="Calibri" w:cs="Calibri"/>
          <w:b/>
          <w:sz w:val="20"/>
          <w:szCs w:val="20"/>
        </w:rPr>
      </w:pPr>
      <w:r>
        <w:rPr>
          <w:rFonts w:ascii="Calibri" w:eastAsia="Calibri" w:hAnsi="Calibri" w:cs="Calibri"/>
          <w:b/>
          <w:sz w:val="20"/>
          <w:szCs w:val="20"/>
        </w:rPr>
        <w:lastRenderedPageBreak/>
        <w:t>B. OPIS PREDMETU  ZÁKAZKY</w:t>
      </w:r>
    </w:p>
    <w:p w14:paraId="346189FA" w14:textId="77777777" w:rsidR="00A937AF" w:rsidRDefault="00A937AF">
      <w:pPr>
        <w:shd w:val="clear" w:color="auto" w:fill="FFFFFF"/>
        <w:jc w:val="both"/>
        <w:rPr>
          <w:rFonts w:ascii="Calibri" w:eastAsia="Calibri" w:hAnsi="Calibri" w:cs="Calibri"/>
          <w:sz w:val="20"/>
          <w:szCs w:val="20"/>
        </w:rPr>
      </w:pPr>
    </w:p>
    <w:p w14:paraId="1CF703FB" w14:textId="77777777" w:rsidR="001E27E7" w:rsidRPr="001E27E7" w:rsidRDefault="0008332E" w:rsidP="001E27E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1E27E7" w:rsidRPr="001E27E7">
        <w:rPr>
          <w:rFonts w:ascii="Calibri" w:eastAsia="Calibri" w:hAnsi="Calibri" w:cs="Calibri"/>
          <w:color w:val="000000"/>
          <w:sz w:val="20"/>
          <w:szCs w:val="20"/>
        </w:rPr>
        <w:t xml:space="preserve">SOCIÁLNO-REHABILITAČNÉ ZARIADENIE </w:t>
      </w:r>
    </w:p>
    <w:p w14:paraId="4B606496" w14:textId="77777777" w:rsidR="0008332E" w:rsidRPr="0008332E" w:rsidRDefault="001E27E7" w:rsidP="0076422D">
      <w:pPr>
        <w:pBdr>
          <w:top w:val="nil"/>
          <w:left w:val="nil"/>
          <w:bottom w:val="nil"/>
          <w:right w:val="nil"/>
          <w:between w:val="nil"/>
        </w:pBdr>
        <w:ind w:left="720"/>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08332E" w:rsidRPr="0008332E">
        <w:rPr>
          <w:rFonts w:ascii="Calibri" w:eastAsia="Calibri" w:hAnsi="Calibri" w:cs="Calibri"/>
          <w:color w:val="000000"/>
          <w:sz w:val="20"/>
          <w:szCs w:val="20"/>
        </w:rPr>
        <w:t xml:space="preserve">“, miesto stavby: </w:t>
      </w:r>
      <w:r>
        <w:rPr>
          <w:rFonts w:ascii="Calibri" w:eastAsia="Calibri" w:hAnsi="Calibri" w:cs="Calibri"/>
          <w:color w:val="000000"/>
          <w:sz w:val="20"/>
          <w:szCs w:val="20"/>
        </w:rPr>
        <w:t>OZ PINIA</w:t>
      </w:r>
      <w:r w:rsidR="0008332E" w:rsidRPr="0008332E">
        <w:rPr>
          <w:rFonts w:ascii="Calibri" w:eastAsia="Calibri" w:hAnsi="Calibri" w:cs="Calibri"/>
          <w:color w:val="000000"/>
          <w:sz w:val="20"/>
          <w:szCs w:val="20"/>
        </w:rPr>
        <w:t xml:space="preserve">, </w:t>
      </w:r>
      <w:proofErr w:type="spellStart"/>
      <w:r w:rsidR="0008332E" w:rsidRPr="0008332E">
        <w:rPr>
          <w:rFonts w:ascii="Calibri" w:eastAsia="Calibri" w:hAnsi="Calibri" w:cs="Calibri"/>
          <w:color w:val="000000"/>
          <w:sz w:val="20"/>
          <w:szCs w:val="20"/>
        </w:rPr>
        <w:t>k.ú</w:t>
      </w:r>
      <w:proofErr w:type="spellEnd"/>
      <w:r w:rsidR="0008332E" w:rsidRPr="0008332E">
        <w:rPr>
          <w:rFonts w:ascii="Calibri" w:eastAsia="Calibri" w:hAnsi="Calibri" w:cs="Calibri"/>
          <w:color w:val="000000"/>
          <w:sz w:val="20"/>
          <w:szCs w:val="20"/>
        </w:rPr>
        <w:t xml:space="preserve">. </w:t>
      </w:r>
      <w:r>
        <w:rPr>
          <w:rFonts w:ascii="Calibri" w:eastAsia="Calibri" w:hAnsi="Calibri" w:cs="Calibri"/>
          <w:color w:val="000000"/>
          <w:sz w:val="20"/>
          <w:szCs w:val="20"/>
        </w:rPr>
        <w:t>Trnava, okres Trnava, SR,</w:t>
      </w:r>
      <w:r w:rsidR="0008332E" w:rsidRPr="0008332E">
        <w:rPr>
          <w:rFonts w:ascii="Calibri" w:eastAsia="Calibri" w:hAnsi="Calibri" w:cs="Calibri"/>
          <w:color w:val="000000"/>
          <w:sz w:val="20"/>
          <w:szCs w:val="20"/>
        </w:rPr>
        <w:t xml:space="preserve"> </w:t>
      </w:r>
      <w:proofErr w:type="spellStart"/>
      <w:r w:rsidR="0008332E" w:rsidRPr="0008332E">
        <w:rPr>
          <w:rFonts w:ascii="Calibri" w:eastAsia="Calibri" w:hAnsi="Calibri" w:cs="Calibri"/>
          <w:color w:val="000000"/>
          <w:sz w:val="20"/>
          <w:szCs w:val="20"/>
        </w:rPr>
        <w:t>č.p</w:t>
      </w:r>
      <w:proofErr w:type="spellEnd"/>
      <w:r w:rsidR="0008332E" w:rsidRPr="0008332E">
        <w:rPr>
          <w:rFonts w:ascii="Calibri" w:eastAsia="Calibri" w:hAnsi="Calibri" w:cs="Calibri"/>
          <w:color w:val="000000"/>
          <w:sz w:val="20"/>
          <w:szCs w:val="20"/>
        </w:rPr>
        <w:t xml:space="preserve">.: </w:t>
      </w:r>
      <w:r w:rsidRPr="001E27E7">
        <w:rPr>
          <w:rFonts w:ascii="Calibri" w:eastAsia="Calibri" w:hAnsi="Calibri" w:cs="Calibri"/>
          <w:color w:val="000000"/>
          <w:sz w:val="20"/>
          <w:szCs w:val="20"/>
        </w:rPr>
        <w:t>55671/132,172,173</w:t>
      </w:r>
      <w:r w:rsidR="0008332E"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4BFFB55E"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363B63">
        <w:rPr>
          <w:rFonts w:ascii="Calibri" w:eastAsia="Calibri" w:hAnsi="Calibri" w:cs="Calibri"/>
          <w:color w:val="000000"/>
          <w:sz w:val="20"/>
          <w:szCs w:val="20"/>
        </w:rPr>
        <w:t xml:space="preserve">prác najneskôr </w:t>
      </w:r>
      <w:r w:rsidRPr="00682826">
        <w:rPr>
          <w:rFonts w:ascii="Calibri" w:eastAsia="Calibri" w:hAnsi="Calibri" w:cs="Calibri"/>
          <w:b/>
          <w:color w:val="000000"/>
          <w:sz w:val="20"/>
          <w:szCs w:val="20"/>
        </w:rPr>
        <w:t xml:space="preserve">do </w:t>
      </w:r>
      <w:r w:rsidR="00682826" w:rsidRPr="00682826">
        <w:rPr>
          <w:rFonts w:ascii="Calibri" w:eastAsia="Calibri" w:hAnsi="Calibri" w:cs="Calibri"/>
          <w:b/>
          <w:color w:val="000000"/>
          <w:sz w:val="20"/>
          <w:szCs w:val="20"/>
        </w:rPr>
        <w:t>4</w:t>
      </w:r>
      <w:r w:rsidRPr="00682826">
        <w:rPr>
          <w:rFonts w:ascii="Calibri" w:eastAsia="Calibri" w:hAnsi="Calibri" w:cs="Calibri"/>
          <w:b/>
          <w:color w:val="000000"/>
          <w:sz w:val="20"/>
          <w:szCs w:val="20"/>
        </w:rPr>
        <w:t xml:space="preserve"> mesiacov od prevzatia staveniska.</w:t>
      </w:r>
    </w:p>
    <w:p w14:paraId="2BDDC00D"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751D7196"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059B708C"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37395173"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2CF6712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055FF735"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4D9B6067"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5CCE3971"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w:t>
      </w:r>
      <w:proofErr w:type="spellStart"/>
      <w:r w:rsidR="00220540" w:rsidRPr="00220540">
        <w:rPr>
          <w:rFonts w:ascii="Calibri" w:eastAsia="Calibri" w:hAnsi="Calibri" w:cs="Calibri"/>
          <w:color w:val="000000"/>
          <w:sz w:val="20"/>
          <w:szCs w:val="20"/>
        </w:rPr>
        <w:t>sute</w:t>
      </w:r>
      <w:proofErr w:type="spellEnd"/>
      <w:r w:rsidR="00220540" w:rsidRPr="00220540">
        <w:rPr>
          <w:rFonts w:ascii="Calibri" w:eastAsia="Calibri" w:hAnsi="Calibri" w:cs="Calibri"/>
          <w:color w:val="000000"/>
          <w:sz w:val="20"/>
          <w:szCs w:val="20"/>
        </w:rPr>
        <w:t xml:space="preserv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6E7E7EB6"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05D00415"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183945C4"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6836232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231E65">
        <w:rPr>
          <w:rFonts w:ascii="Calibri" w:eastAsia="Calibri" w:hAnsi="Calibri" w:cs="Calibri"/>
          <w:color w:val="000000"/>
          <w:sz w:val="20"/>
          <w:szCs w:val="20"/>
        </w:rPr>
        <w:t xml:space="preserve">Uchádzač v ponuke predloží ocenený </w:t>
      </w:r>
      <w:proofErr w:type="spellStart"/>
      <w:r w:rsidRPr="00231E65">
        <w:rPr>
          <w:rFonts w:ascii="Calibri" w:eastAsia="Calibri" w:hAnsi="Calibri" w:cs="Calibri"/>
          <w:color w:val="000000"/>
          <w:sz w:val="20"/>
          <w:szCs w:val="20"/>
        </w:rPr>
        <w:t>položkový</w:t>
      </w:r>
      <w:proofErr w:type="spellEnd"/>
      <w:r w:rsidRPr="00231E65">
        <w:rPr>
          <w:rFonts w:ascii="Calibri" w:eastAsia="Calibri" w:hAnsi="Calibri" w:cs="Calibri"/>
          <w:color w:val="000000"/>
          <w:sz w:val="20"/>
          <w:szCs w:val="20"/>
        </w:rPr>
        <w:t xml:space="preserve"> rozpočet stavby, ktorý bude vyhotovený doplnením jednotkových cien do súboru Výkaz výmer – zadanie - v elektronickej forme, formát MS </w:t>
      </w:r>
      <w:proofErr w:type="spellStart"/>
      <w:r w:rsidRPr="00231E65">
        <w:rPr>
          <w:rFonts w:ascii="Calibri" w:eastAsia="Calibri" w:hAnsi="Calibri" w:cs="Calibri"/>
          <w:color w:val="000000"/>
          <w:sz w:val="20"/>
          <w:szCs w:val="20"/>
        </w:rPr>
        <w:t>Excell</w:t>
      </w:r>
      <w:proofErr w:type="spellEnd"/>
      <w:r w:rsidRPr="00231E65">
        <w:rPr>
          <w:rFonts w:ascii="Calibri" w:eastAsia="Calibri" w:hAnsi="Calibri" w:cs="Calibri"/>
          <w:color w:val="000000"/>
          <w:sz w:val="20"/>
          <w:szCs w:val="20"/>
        </w:rPr>
        <w:t xml:space="preserve"> – príloha č.2 k súťažným podkladom, ktorého obsah bol doplnený v súlade predchádzajúcim bodom týchto súťažných podkladov. Celková cena za predmet zákazky bude určená ako výsledok takéhoto rozpočtu.</w:t>
      </w:r>
    </w:p>
    <w:p w14:paraId="7FEF7CC9"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Pokiaľ sa v projektovej dokumentácii,  alebo vo výkaze výmer, ktoré sú prílohou týchto súťažných podkladov, nachádzajú názvy konkrétnych výrobkov a materiálov, verejný obstarávateľ ich týmto dopĺňa slovami „alebo ekvivalentný“.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21932142" w14:textId="77777777" w:rsidR="00A6090F" w:rsidRPr="006D6CCB" w:rsidRDefault="00A6090F" w:rsidP="00A6090F">
      <w:pPr>
        <w:pStyle w:val="Odsekzoznamu"/>
        <w:ind w:left="1418" w:hanging="698"/>
        <w:jc w:val="both"/>
        <w:rPr>
          <w:rFonts w:ascii="Calibri" w:hAnsi="Calibri" w:cs="Arial"/>
          <w:bCs/>
          <w:iCs/>
          <w:sz w:val="20"/>
          <w:szCs w:val="20"/>
        </w:rPr>
      </w:pPr>
    </w:p>
    <w:p w14:paraId="246FACBB"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Ako súčasť ponuky predloží uchádzač podrobný vecný a časový harmonogram prác na realizácii obstarávaných stavebných prác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t>
      </w:r>
      <w:proofErr w:type="spellStart"/>
      <w:r w:rsidRPr="00142949">
        <w:rPr>
          <w:rFonts w:ascii="Calibri" w:eastAsia="Calibri" w:hAnsi="Calibri" w:cs="Calibri"/>
          <w:color w:val="000000"/>
          <w:sz w:val="20"/>
          <w:szCs w:val="20"/>
        </w:rPr>
        <w:t>Work</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Breakdown</w:t>
      </w:r>
      <w:proofErr w:type="spellEnd"/>
      <w:r w:rsidRPr="00142949">
        <w:rPr>
          <w:rFonts w:ascii="Calibri" w:eastAsia="Calibri" w:hAnsi="Calibri" w:cs="Calibri"/>
          <w:color w:val="000000"/>
          <w:sz w:val="20"/>
          <w:szCs w:val="20"/>
        </w:rPr>
        <w:t xml:space="preserve"> </w:t>
      </w:r>
      <w:proofErr w:type="spellStart"/>
      <w:r w:rsidRPr="00142949">
        <w:rPr>
          <w:rFonts w:ascii="Calibri" w:eastAsia="Calibri" w:hAnsi="Calibri" w:cs="Calibri"/>
          <w:color w:val="000000"/>
          <w:sz w:val="20"/>
          <w:szCs w:val="20"/>
        </w:rPr>
        <w:t>Structure</w:t>
      </w:r>
      <w:proofErr w:type="spellEnd"/>
      <w:r w:rsidRPr="00142949">
        <w:rPr>
          <w:rFonts w:ascii="Calibri" w:eastAsia="Calibri" w:hAnsi="Calibri" w:cs="Calibri"/>
          <w:color w:val="000000"/>
          <w:sz w:val="20"/>
          <w:szCs w:val="20"/>
        </w:rPr>
        <w:t>).</w:t>
      </w:r>
    </w:p>
    <w:p w14:paraId="6B424DE9"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Vyžaduje sa harmonogram rozpracovaným na jednotlivé (</w:t>
      </w:r>
      <w:proofErr w:type="spellStart"/>
      <w:r w:rsidRPr="00142949">
        <w:rPr>
          <w:rFonts w:ascii="Calibri" w:eastAsia="Calibri" w:hAnsi="Calibri" w:cs="Calibri"/>
          <w:color w:val="000000"/>
          <w:sz w:val="20"/>
          <w:szCs w:val="20"/>
        </w:rPr>
        <w:t>atomické</w:t>
      </w:r>
      <w:proofErr w:type="spellEnd"/>
      <w:r w:rsidRPr="00142949">
        <w:rPr>
          <w:rFonts w:ascii="Calibri" w:eastAsia="Calibri" w:hAnsi="Calibri" w:cs="Calibri"/>
          <w:color w:val="000000"/>
          <w:sz w:val="20"/>
          <w:szCs w:val="20"/>
        </w:rPr>
        <w:t xml:space="preserve">) pracovné úkony a aktivity, spracovaný vo forme </w:t>
      </w:r>
      <w:proofErr w:type="spellStart"/>
      <w:r w:rsidRPr="00142949">
        <w:rPr>
          <w:rFonts w:ascii="Calibri" w:eastAsia="Calibri" w:hAnsi="Calibri" w:cs="Calibri"/>
          <w:color w:val="000000"/>
          <w:sz w:val="20"/>
          <w:szCs w:val="20"/>
        </w:rPr>
        <w:t>Ganttovho</w:t>
      </w:r>
      <w:proofErr w:type="spellEnd"/>
      <w:r w:rsidRPr="00142949">
        <w:rPr>
          <w:rFonts w:ascii="Calibri" w:eastAsia="Calibri" w:hAnsi="Calibri" w:cs="Calibri"/>
          <w:color w:val="000000"/>
          <w:sz w:val="20"/>
          <w:szCs w:val="20"/>
        </w:rPr>
        <w:t xml:space="preserve"> diagramu alebo v ekvivalentnej deskriptívnej forme, z ktorého musia byť evidentné časové údaje začiatkov a ukončení činností, počet nasadených pracovníkov a kritická cesta. Za </w:t>
      </w:r>
      <w:proofErr w:type="spellStart"/>
      <w:r w:rsidRPr="00142949">
        <w:rPr>
          <w:rFonts w:ascii="Calibri" w:eastAsia="Calibri" w:hAnsi="Calibri" w:cs="Calibri"/>
          <w:color w:val="000000"/>
          <w:sz w:val="20"/>
          <w:szCs w:val="20"/>
        </w:rPr>
        <w:t>atomické</w:t>
      </w:r>
      <w:proofErr w:type="spellEnd"/>
      <w:r w:rsidRPr="00142949">
        <w:rPr>
          <w:rFonts w:ascii="Calibri" w:eastAsia="Calibri" w:hAnsi="Calibri" w:cs="Calibri"/>
          <w:color w:val="000000"/>
          <w:sz w:val="20"/>
          <w:szCs w:val="20"/>
        </w:rPr>
        <w:t xml:space="preserve"> sa budú považovať také úkony a aktivity, ktoré sú súvisle vykonávané jedným pracovníkom, resp. pracovnou skupinou tak, že výsledok takéhoto úkonu alebo aktivity je z hľadiska realizácie časového plánu hodnotený binárne (ukončený / neukončený).</w:t>
      </w:r>
    </w:p>
    <w:p w14:paraId="69B3C486"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w:t>
      </w:r>
      <w:proofErr w:type="spellStart"/>
      <w:r w:rsidRPr="00142949">
        <w:rPr>
          <w:rFonts w:ascii="Calibri" w:eastAsia="Calibri" w:hAnsi="Calibri" w:cs="Calibri"/>
          <w:color w:val="000000"/>
          <w:sz w:val="20"/>
          <w:szCs w:val="20"/>
        </w:rPr>
        <w:t>Z.z</w:t>
      </w:r>
      <w:proofErr w:type="spellEnd"/>
      <w:r w:rsidRPr="00142949">
        <w:rPr>
          <w:rFonts w:ascii="Calibri" w:eastAsia="Calibri" w:hAnsi="Calibri" w:cs="Calibri"/>
          <w:color w:val="000000"/>
          <w:sz w:val="20"/>
          <w:szCs w:val="20"/>
        </w:rPr>
        <w:t>. Zákonník práce podľa § 85 a § 86, kde je určené ,že pracovný čas v priebehu 24 hodín nesmie presiahnuť osem hodín a pracovný čas zamestnanca je najviac 40 hodín týždenne.</w:t>
      </w:r>
    </w:p>
    <w:p w14:paraId="308743A3"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Nepredloženie časového harmonogramu podľa požiadaviek verejného obstarávateľa bude znamenať, že ponuka uchádzača je neúplná a nespĺňa požiadavky verejného obstarávateľa na predmet zákazky</w:t>
      </w:r>
      <w:r>
        <w:rPr>
          <w:rFonts w:ascii="Calibri" w:eastAsia="Calibri" w:hAnsi="Calibri" w:cs="Calibri"/>
          <w:color w:val="000000"/>
          <w:sz w:val="20"/>
          <w:szCs w:val="20"/>
        </w:rPr>
        <w:t>.</w:t>
      </w:r>
      <w:r w:rsidRPr="00142949">
        <w:rPr>
          <w:rFonts w:ascii="Calibri" w:eastAsia="Calibri" w:hAnsi="Calibri" w:cs="Calibri"/>
          <w:color w:val="000000"/>
          <w:sz w:val="20"/>
          <w:szCs w:val="20"/>
        </w:rPr>
        <w:t xml:space="preserve"> Za začiatok realizácie je považovaný termín prevzatia staveniska a za ukončenie </w:t>
      </w:r>
      <w:r w:rsidRPr="00142949">
        <w:rPr>
          <w:rFonts w:ascii="Calibri" w:eastAsia="Calibri" w:hAnsi="Calibri" w:cs="Calibri"/>
          <w:color w:val="000000"/>
          <w:sz w:val="20"/>
          <w:szCs w:val="20"/>
        </w:rPr>
        <w:lastRenderedPageBreak/>
        <w:t>realizácie je považovaný termín podpisu preberacieho protokolu. Harmonogram sa stane súčasťou (prílohou) uzavretej zmluvy s úspešným uchádzačom.</w:t>
      </w:r>
    </w:p>
    <w:p w14:paraId="503AA0D3" w14:textId="77777777" w:rsidR="00A937AF"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Úspešný uchádzač je povinný po podpise zmluvy predložiť dôkaz o existencii poistenia (poistku) s poistnou sumou vo výške minimálne zmluvnej ceny diela s DPH, pričom jej súčasťou budú najmä nasledovné druhy poistenia:</w:t>
      </w:r>
    </w:p>
    <w:p w14:paraId="7438ABF8" w14:textId="77777777" w:rsidR="00A937AF" w:rsidRDefault="00B322A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poškodeniu predmetu zákazky, s výškou poistného krytia min. vo výške ceny predmetu zákazky s DPH</w:t>
      </w:r>
    </w:p>
    <w:p w14:paraId="3D2A49D2" w14:textId="77777777" w:rsidR="00A937AF" w:rsidRDefault="00B322A8" w:rsidP="00682826">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strate alebo poškodeniu akéhokoľvek majetku dodaného na stavenisko úspešným uchádzačom alebo jeho subdodávateľom, s výškou poistného krytia min.  vo výške ceny predmetu zákazky s DPH.</w:t>
      </w:r>
    </w:p>
    <w:p w14:paraId="1A5ED987"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43CBDA86"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7E8B0F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7D63DBC"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10B2373"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35BB7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09DDF6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3909F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E49A1B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9CD870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6CC0FA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259784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D67E8F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661869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6759C6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8FD3E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65991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53BD02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2AD17BF"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574E15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FF5901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AA663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C3B843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24C21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B2C35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DFC3CF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0BAC8B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8B2BB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BDC28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80F6AF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67DA03" w14:textId="4DBFAE6E"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4D937EB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4237BC8" w14:textId="77777777" w:rsidR="00363B63" w:rsidRDefault="00363B63">
      <w:pPr>
        <w:pBdr>
          <w:top w:val="nil"/>
          <w:left w:val="nil"/>
          <w:bottom w:val="nil"/>
          <w:right w:val="nil"/>
          <w:between w:val="nil"/>
        </w:pBdr>
        <w:ind w:left="709"/>
        <w:jc w:val="both"/>
        <w:rPr>
          <w:rFonts w:ascii="Calibri" w:eastAsia="Calibri" w:hAnsi="Calibri" w:cs="Calibri"/>
          <w:b/>
          <w:color w:val="000000"/>
          <w:sz w:val="20"/>
          <w:szCs w:val="20"/>
        </w:rPr>
      </w:pPr>
    </w:p>
    <w:p w14:paraId="70508790"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5C6D8C5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1AD7DC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3B59E0">
        <w:rPr>
          <w:rFonts w:ascii="Calibri" w:eastAsia="Calibri" w:hAnsi="Calibri" w:cs="Calibri"/>
          <w:b/>
          <w:color w:val="000000"/>
          <w:sz w:val="20"/>
          <w:szCs w:val="20"/>
          <w:highlight w:val="yellow"/>
        </w:rPr>
        <w:t>C. OBCHODNÉ  PODMIENKY</w:t>
      </w:r>
    </w:p>
    <w:p w14:paraId="27C03B6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4B2AF5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25FC56F2" w14:textId="77777777" w:rsidR="00A937AF" w:rsidRDefault="00A937AF">
      <w:pPr>
        <w:jc w:val="both"/>
        <w:rPr>
          <w:rFonts w:ascii="Calibri" w:eastAsia="Calibri" w:hAnsi="Calibri" w:cs="Calibri"/>
          <w:sz w:val="20"/>
          <w:szCs w:val="20"/>
        </w:rPr>
      </w:pPr>
    </w:p>
    <w:p w14:paraId="5CA0554F"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0DF597E9"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w:t>
      </w:r>
      <w:proofErr w:type="spellStart"/>
      <w:r>
        <w:rPr>
          <w:rFonts w:ascii="Calibri" w:eastAsia="Calibri" w:hAnsi="Calibri" w:cs="Calibri"/>
          <w:b/>
          <w:sz w:val="22"/>
          <w:szCs w:val="22"/>
        </w:rPr>
        <w:t>nasl</w:t>
      </w:r>
      <w:proofErr w:type="spellEnd"/>
      <w:r>
        <w:rPr>
          <w:rFonts w:ascii="Calibri" w:eastAsia="Calibri" w:hAnsi="Calibri" w:cs="Calibri"/>
          <w:b/>
          <w:sz w:val="22"/>
          <w:szCs w:val="22"/>
        </w:rPr>
        <w:t xml:space="preserve">. Obchodného zákonníka </w:t>
      </w:r>
    </w:p>
    <w:p w14:paraId="21D181D0" w14:textId="77777777" w:rsidR="00A937AF" w:rsidRDefault="00A937AF">
      <w:pPr>
        <w:rPr>
          <w:rFonts w:ascii="Calibri" w:eastAsia="Calibri" w:hAnsi="Calibri" w:cs="Calibri"/>
          <w:sz w:val="20"/>
          <w:szCs w:val="20"/>
        </w:rPr>
      </w:pPr>
    </w:p>
    <w:p w14:paraId="7D6DDCEE"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AC18487"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D0628CD"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4C4510">
        <w:rPr>
          <w:rFonts w:asciiTheme="minorHAnsi" w:hAnsiTheme="minorHAnsi"/>
          <w:b/>
          <w:sz w:val="20"/>
          <w:szCs w:val="20"/>
          <w:lang w:eastAsia="sk-SK"/>
        </w:rPr>
        <w:t>OZ PINIA</w:t>
      </w:r>
    </w:p>
    <w:p w14:paraId="205820C2"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4C4510">
        <w:rPr>
          <w:rFonts w:asciiTheme="minorHAnsi" w:hAnsiTheme="minorHAnsi"/>
          <w:sz w:val="20"/>
          <w:szCs w:val="20"/>
          <w:lang w:eastAsia="sk-SK"/>
        </w:rPr>
        <w:t xml:space="preserve">Starohájska ulica 7103/11 91701 Trnava </w:t>
      </w:r>
    </w:p>
    <w:p w14:paraId="6FED75AF"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8F6F8A" w:rsidRPr="008F6F8A">
        <w:rPr>
          <w:rFonts w:asciiTheme="minorHAnsi" w:hAnsiTheme="minorHAnsi"/>
          <w:sz w:val="20"/>
          <w:szCs w:val="20"/>
          <w:lang w:eastAsia="sk-SK"/>
        </w:rPr>
        <w:t xml:space="preserve">Ing. Katarína </w:t>
      </w:r>
      <w:proofErr w:type="spellStart"/>
      <w:r w:rsidR="008F6F8A" w:rsidRPr="008F6F8A">
        <w:rPr>
          <w:rFonts w:asciiTheme="minorHAnsi" w:hAnsiTheme="minorHAnsi"/>
          <w:sz w:val="20"/>
          <w:szCs w:val="20"/>
          <w:lang w:eastAsia="sk-SK"/>
        </w:rPr>
        <w:t>Bujňáková</w:t>
      </w:r>
      <w:proofErr w:type="spellEnd"/>
      <w:r w:rsidR="008F6F8A" w:rsidRPr="008F6F8A">
        <w:rPr>
          <w:rFonts w:asciiTheme="minorHAnsi" w:hAnsiTheme="minorHAnsi"/>
          <w:sz w:val="20"/>
          <w:szCs w:val="20"/>
          <w:lang w:eastAsia="sk-SK"/>
        </w:rPr>
        <w:t>, riaditeľka</w:t>
      </w:r>
    </w:p>
    <w:p w14:paraId="03C8B828"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51793121</w:t>
      </w:r>
    </w:p>
    <w:p w14:paraId="464D9A7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2120798746</w:t>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p>
    <w:p w14:paraId="2A2CA3F3" w14:textId="77777777" w:rsidR="00A937AF" w:rsidRDefault="00B322A8">
      <w:pPr>
        <w:ind w:left="397" w:hanging="397"/>
        <w:jc w:val="both"/>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w:t>
      </w:r>
    </w:p>
    <w:p w14:paraId="0D9A6265" w14:textId="77777777" w:rsidR="00A937AF" w:rsidRDefault="00A937AF">
      <w:pPr>
        <w:jc w:val="both"/>
        <w:rPr>
          <w:rFonts w:ascii="Calibri" w:eastAsia="Calibri" w:hAnsi="Calibri" w:cs="Calibri"/>
          <w:sz w:val="20"/>
          <w:szCs w:val="20"/>
        </w:rPr>
      </w:pPr>
    </w:p>
    <w:p w14:paraId="76BD6A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5BA1DD82" w14:textId="77777777" w:rsidR="00A937AF" w:rsidRDefault="00A937AF">
      <w:pPr>
        <w:jc w:val="both"/>
        <w:rPr>
          <w:rFonts w:ascii="Calibri" w:eastAsia="Calibri" w:hAnsi="Calibri" w:cs="Calibri"/>
          <w:sz w:val="20"/>
          <w:szCs w:val="20"/>
        </w:rPr>
      </w:pPr>
    </w:p>
    <w:p w14:paraId="6BBBB059"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1A69244B" w14:textId="77777777" w:rsidR="00A937AF" w:rsidRDefault="00A937AF">
      <w:pPr>
        <w:spacing w:before="29"/>
        <w:jc w:val="both"/>
        <w:rPr>
          <w:rFonts w:ascii="Calibri" w:eastAsia="Calibri" w:hAnsi="Calibri" w:cs="Calibri"/>
          <w:sz w:val="20"/>
          <w:szCs w:val="20"/>
        </w:rPr>
      </w:pPr>
    </w:p>
    <w:p w14:paraId="4EA222B1"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3D19CB26"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1934B6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AC02C5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9711C5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7358BAD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E050C1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12ADD8E7"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3266C3C6" w14:textId="77777777" w:rsidR="00A937AF" w:rsidRDefault="00A937AF">
      <w:pPr>
        <w:rPr>
          <w:rFonts w:ascii="Calibri" w:eastAsia="Calibri" w:hAnsi="Calibri" w:cs="Calibri"/>
          <w:sz w:val="20"/>
          <w:szCs w:val="20"/>
        </w:rPr>
      </w:pPr>
    </w:p>
    <w:p w14:paraId="2B71631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37F2386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6269935D"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747447C"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proofErr w:type="spellStart"/>
      <w:r w:rsidR="00B66BDB" w:rsidRPr="00B66BDB">
        <w:rPr>
          <w:rFonts w:ascii="Calibri" w:eastAsia="Calibri" w:hAnsi="Calibri" w:cs="Calibri"/>
          <w:sz w:val="20"/>
          <w:szCs w:val="20"/>
        </w:rPr>
        <w:t>Sociálno</w:t>
      </w:r>
      <w:proofErr w:type="spellEnd"/>
      <w:r w:rsidR="00B66BDB" w:rsidRPr="00B66BDB">
        <w:rPr>
          <w:rFonts w:ascii="Calibri" w:eastAsia="Calibri" w:hAnsi="Calibri" w:cs="Calibri"/>
          <w:sz w:val="20"/>
          <w:szCs w:val="20"/>
        </w:rPr>
        <w:t xml:space="preserve"> – rehabilitačné zari</w:t>
      </w:r>
      <w:r w:rsidR="00B66BDB">
        <w:rPr>
          <w:rFonts w:ascii="Calibri" w:eastAsia="Calibri" w:hAnsi="Calibri" w:cs="Calibri"/>
          <w:sz w:val="20"/>
          <w:szCs w:val="20"/>
        </w:rPr>
        <w:t xml:space="preserve">adenie pre zrakovo postihnutých </w:t>
      </w:r>
      <w:r w:rsidR="00B66BDB" w:rsidRPr="00B66BDB">
        <w:rPr>
          <w:rFonts w:ascii="Calibri" w:eastAsia="Calibri" w:hAnsi="Calibri" w:cs="Calibri"/>
          <w:sz w:val="20"/>
          <w:szCs w:val="20"/>
        </w:rPr>
        <w:t>v Trnave</w:t>
      </w:r>
      <w:r>
        <w:rPr>
          <w:rFonts w:ascii="Calibri" w:eastAsia="Calibri" w:hAnsi="Calibri" w:cs="Calibri"/>
          <w:sz w:val="20"/>
          <w:szCs w:val="20"/>
        </w:rPr>
        <w:t>“</w:t>
      </w:r>
    </w:p>
    <w:p w14:paraId="541AF986"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r w:rsidR="008F6F8A">
        <w:rPr>
          <w:rFonts w:ascii="Calibri" w:eastAsia="Calibri" w:hAnsi="Calibri" w:cs="Calibri"/>
          <w:sz w:val="20"/>
          <w:szCs w:val="20"/>
        </w:rPr>
        <w:t>OZ PINIA</w:t>
      </w:r>
      <w:r w:rsidR="00303A27">
        <w:rPr>
          <w:rFonts w:ascii="Calibri" w:eastAsia="Calibri" w:hAnsi="Calibri" w:cs="Calibri"/>
          <w:sz w:val="20"/>
          <w:szCs w:val="20"/>
        </w:rPr>
        <w:t xml:space="preserve">, </w:t>
      </w:r>
      <w:proofErr w:type="spellStart"/>
      <w:r w:rsidR="00303A27">
        <w:rPr>
          <w:rFonts w:ascii="Calibri" w:eastAsia="Calibri" w:hAnsi="Calibri" w:cs="Calibri"/>
          <w:sz w:val="20"/>
          <w:szCs w:val="20"/>
        </w:rPr>
        <w:t>k.ú</w:t>
      </w:r>
      <w:proofErr w:type="spellEnd"/>
      <w:r w:rsidR="00303A27">
        <w:rPr>
          <w:rFonts w:ascii="Calibri" w:eastAsia="Calibri" w:hAnsi="Calibri" w:cs="Calibri"/>
          <w:sz w:val="20"/>
          <w:szCs w:val="20"/>
        </w:rPr>
        <w:t xml:space="preserve">. </w:t>
      </w:r>
      <w:r w:rsidR="008F6F8A">
        <w:rPr>
          <w:rFonts w:ascii="Calibri" w:eastAsia="Calibri" w:hAnsi="Calibri" w:cs="Calibri"/>
          <w:sz w:val="20"/>
          <w:szCs w:val="20"/>
        </w:rPr>
        <w:t>Trnava, okres Trnava</w:t>
      </w:r>
      <w:r w:rsidR="00303A27">
        <w:rPr>
          <w:rFonts w:ascii="Calibri" w:eastAsia="Calibri" w:hAnsi="Calibri" w:cs="Calibri"/>
          <w:sz w:val="20"/>
          <w:szCs w:val="20"/>
        </w:rPr>
        <w:t xml:space="preserve"> </w:t>
      </w:r>
      <w:proofErr w:type="spellStart"/>
      <w:r w:rsidR="00303A27">
        <w:rPr>
          <w:rFonts w:ascii="Calibri" w:eastAsia="Calibri" w:hAnsi="Calibri" w:cs="Calibri"/>
          <w:sz w:val="20"/>
          <w:szCs w:val="20"/>
        </w:rPr>
        <w:t>č.p</w:t>
      </w:r>
      <w:proofErr w:type="spellEnd"/>
      <w:r w:rsidR="00303A27">
        <w:rPr>
          <w:rFonts w:ascii="Calibri" w:eastAsia="Calibri" w:hAnsi="Calibri" w:cs="Calibri"/>
          <w:sz w:val="20"/>
          <w:szCs w:val="20"/>
        </w:rPr>
        <w:t xml:space="preserve">.: </w:t>
      </w:r>
      <w:r w:rsidR="008F6F8A" w:rsidRPr="008F6F8A">
        <w:rPr>
          <w:rFonts w:ascii="Calibri" w:eastAsia="Calibri" w:hAnsi="Calibri" w:cs="Calibri"/>
          <w:sz w:val="20"/>
          <w:szCs w:val="20"/>
        </w:rPr>
        <w:t>55671/132,172,173</w:t>
      </w:r>
      <w:r w:rsidR="008F6F8A">
        <w:rPr>
          <w:rFonts w:ascii="Calibri" w:eastAsia="Calibri" w:hAnsi="Calibri" w:cs="Calibri"/>
          <w:sz w:val="20"/>
          <w:szCs w:val="20"/>
        </w:rPr>
        <w:t xml:space="preserve"> </w:t>
      </w:r>
      <w:r>
        <w:rPr>
          <w:rFonts w:ascii="Calibri" w:eastAsia="Calibri" w:hAnsi="Calibri" w:cs="Calibri"/>
          <w:sz w:val="20"/>
          <w:szCs w:val="20"/>
        </w:rPr>
        <w:t>podľa špecifikácie a v rozsahu určenom nasledujúcimi dokumentmi:</w:t>
      </w:r>
    </w:p>
    <w:p w14:paraId="29E37787"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66D3476"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682521B"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0094BB57"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64E3B0E0"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0E056B07"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xml:space="preserve">, v súlade s platnými </w:t>
      </w:r>
      <w:r>
        <w:rPr>
          <w:rFonts w:ascii="Calibri" w:eastAsia="Calibri" w:hAnsi="Calibri" w:cs="Calibri"/>
          <w:sz w:val="20"/>
          <w:szCs w:val="20"/>
        </w:rPr>
        <w:lastRenderedPageBreak/>
        <w:t>technickými normami a všeobecne záväznými právnymi predpismi, za podmienok dohodnutých v zmluve, riadne a včas zhotovené Dielo odovzdať objednávateľovi.</w:t>
      </w:r>
    </w:p>
    <w:p w14:paraId="00E7AED5"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2AD933"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2DDB5FBB"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F464F2"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61D173D9"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3B56472A"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77F4EF58"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A8F020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2B4E6299"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7929520F"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413DF86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016FFB2A"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w:t>
      </w:r>
      <w:proofErr w:type="spellStart"/>
      <w:r w:rsidRPr="00142949">
        <w:rPr>
          <w:rFonts w:ascii="Calibri" w:eastAsia="Calibri" w:hAnsi="Calibri" w:cs="Calibri"/>
          <w:color w:val="000000"/>
          <w:sz w:val="20"/>
          <w:szCs w:val="20"/>
        </w:rPr>
        <w:t>sute</w:t>
      </w:r>
      <w:proofErr w:type="spellEnd"/>
      <w:r w:rsidRPr="00142949">
        <w:rPr>
          <w:rFonts w:ascii="Calibri" w:eastAsia="Calibri" w:hAnsi="Calibri" w:cs="Calibri"/>
          <w:color w:val="000000"/>
          <w:sz w:val="20"/>
          <w:szCs w:val="20"/>
        </w:rPr>
        <w:t xml:space="preserve"> vzniknutej počas realizácie výstavby, energetický certifikát (ak ho </w:t>
      </w:r>
      <w:r w:rsidRPr="00142949">
        <w:rPr>
          <w:rFonts w:ascii="Calibri" w:eastAsia="Calibri" w:hAnsi="Calibri" w:cs="Calibri"/>
          <w:color w:val="000000"/>
          <w:sz w:val="20"/>
          <w:szCs w:val="20"/>
        </w:rPr>
        <w:tab/>
        <w:t>právne predpisy vyžadujú)</w:t>
      </w:r>
    </w:p>
    <w:p w14:paraId="40032903"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54493F1E" w14:textId="77777777" w:rsidR="00A937AF" w:rsidRPr="00142949"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19073DD7"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682826">
        <w:rPr>
          <w:rFonts w:ascii="Calibri" w:eastAsia="Calibri" w:hAnsi="Calibri" w:cs="Calibri"/>
          <w:b/>
          <w:sz w:val="20"/>
          <w:szCs w:val="20"/>
        </w:rPr>
        <w:t xml:space="preserve">do </w:t>
      </w:r>
      <w:r w:rsidR="00682826" w:rsidRPr="00682826">
        <w:rPr>
          <w:rFonts w:ascii="Calibri" w:eastAsia="Calibri" w:hAnsi="Calibri" w:cs="Calibri"/>
          <w:b/>
          <w:sz w:val="20"/>
          <w:szCs w:val="20"/>
        </w:rPr>
        <w:t>4</w:t>
      </w:r>
      <w:r w:rsidRPr="00682826">
        <w:rPr>
          <w:rFonts w:ascii="Calibri" w:eastAsia="Calibri" w:hAnsi="Calibri" w:cs="Calibri"/>
          <w:b/>
          <w:sz w:val="20"/>
          <w:szCs w:val="20"/>
        </w:rPr>
        <w:t xml:space="preserve"> mesiacov</w:t>
      </w:r>
      <w:r w:rsidRPr="00142949">
        <w:rPr>
          <w:rFonts w:ascii="Calibri" w:eastAsia="Calibri" w:hAnsi="Calibri" w:cs="Calibri"/>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45DC0FB6"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26539235"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F1CD3F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3FFCAD55"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5B92606E"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198A51E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A74BAA5"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1B2940D5"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18A8ECA5"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t>diela alebo zabraňujú použitiu technologických postupov potrebných na vykonanie Diela.</w:t>
      </w:r>
    </w:p>
    <w:p w14:paraId="238B3170"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w:t>
      </w:r>
      <w:r>
        <w:rPr>
          <w:rFonts w:ascii="Calibri" w:eastAsia="Calibri" w:hAnsi="Calibri" w:cs="Calibri"/>
          <w:sz w:val="20"/>
          <w:szCs w:val="20"/>
        </w:rPr>
        <w:lastRenderedPageBreak/>
        <w:t xml:space="preserve">v omeškaní s ukončením a odovzdaním diela. </w:t>
      </w:r>
    </w:p>
    <w:p w14:paraId="2DF451B5"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10EF5331" w14:textId="77777777" w:rsidR="00A937AF" w:rsidRDefault="00A937AF">
      <w:pPr>
        <w:tabs>
          <w:tab w:val="left" w:pos="426"/>
        </w:tabs>
        <w:spacing w:before="58"/>
        <w:ind w:left="4046" w:right="4018"/>
        <w:jc w:val="center"/>
        <w:rPr>
          <w:rFonts w:ascii="Calibri" w:eastAsia="Calibri" w:hAnsi="Calibri" w:cs="Calibri"/>
          <w:b/>
          <w:sz w:val="22"/>
          <w:szCs w:val="22"/>
        </w:rPr>
      </w:pPr>
    </w:p>
    <w:p w14:paraId="48572863" w14:textId="77777777"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52B53089" w14:textId="77777777" w:rsidR="003746A7" w:rsidRDefault="003746A7">
      <w:pPr>
        <w:spacing w:before="58"/>
        <w:ind w:left="4046" w:right="4018"/>
        <w:jc w:val="center"/>
        <w:rPr>
          <w:rFonts w:ascii="Calibri" w:eastAsia="Calibri" w:hAnsi="Calibri" w:cs="Calibri"/>
          <w:b/>
          <w:sz w:val="22"/>
          <w:szCs w:val="22"/>
        </w:rPr>
      </w:pPr>
    </w:p>
    <w:p w14:paraId="0C13D80E"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70545438" w14:textId="77777777" w:rsidR="00A937AF" w:rsidRDefault="00A937AF">
      <w:pPr>
        <w:widowControl w:val="0"/>
        <w:tabs>
          <w:tab w:val="left" w:pos="1701"/>
        </w:tabs>
        <w:ind w:right="-19"/>
        <w:rPr>
          <w:rFonts w:ascii="Calibri" w:eastAsia="Calibri" w:hAnsi="Calibri" w:cs="Calibri"/>
          <w:b/>
          <w:sz w:val="22"/>
          <w:szCs w:val="22"/>
        </w:rPr>
      </w:pPr>
    </w:p>
    <w:p w14:paraId="6E2FDEF4"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3D892529"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636CBC"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6E4F5624"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74A887DB"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0070C23E"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0D8645F"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088F4B8F"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 xml:space="preserve">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žiadosti Objednávateľa návrh ceny takýchto prác. Cena naviac prác musí byť písomne odsúhlasená Objednávateľom;</w:t>
      </w:r>
    </w:p>
    <w:p w14:paraId="7C527104" w14:textId="77777777" w:rsidR="00A937AF" w:rsidRDefault="00A937AF">
      <w:pPr>
        <w:ind w:left="284" w:hanging="284"/>
        <w:jc w:val="both"/>
        <w:rPr>
          <w:rFonts w:ascii="Calibri" w:eastAsia="Calibri" w:hAnsi="Calibri" w:cs="Calibri"/>
          <w:sz w:val="20"/>
          <w:szCs w:val="20"/>
        </w:rPr>
      </w:pPr>
    </w:p>
    <w:p w14:paraId="01C6A3A2"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C803E11"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1ED9DF35"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54B43F"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77938D01"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72956170" w14:textId="77777777"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67C7EC1D"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7BB9FA0F" w14:textId="77777777"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troch častiach:</w:t>
      </w:r>
    </w:p>
    <w:p w14:paraId="28BB1660" w14:textId="77777777" w:rsidR="00A937AF" w:rsidRPr="00682826" w:rsidRDefault="00682826">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82826">
        <w:rPr>
          <w:rFonts w:ascii="Calibri" w:eastAsia="Calibri" w:hAnsi="Calibri" w:cs="Calibri"/>
          <w:color w:val="000000"/>
          <w:sz w:val="20"/>
          <w:szCs w:val="20"/>
        </w:rPr>
        <w:t>85% ceny po realizácii 85</w:t>
      </w:r>
      <w:r w:rsidR="00B322A8" w:rsidRPr="00682826">
        <w:rPr>
          <w:rFonts w:ascii="Calibri" w:eastAsia="Calibri" w:hAnsi="Calibri" w:cs="Calibri"/>
          <w:color w:val="000000"/>
          <w:sz w:val="20"/>
          <w:szCs w:val="20"/>
        </w:rPr>
        <w:t>% stavebných prác určených na základe finančného vyjadrenia ceny stavebných prác podľa Výkazu výmer(rozpočtu). Podkladom  a zároveň podmienkou pre vystavenie faktúry bude tiež</w:t>
      </w:r>
    </w:p>
    <w:p w14:paraId="2C561D58"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ab/>
        <w:t>-</w:t>
      </w:r>
      <w:r w:rsidRPr="00682826">
        <w:rPr>
          <w:rFonts w:ascii="Calibri" w:eastAsia="Calibri" w:hAnsi="Calibri" w:cs="Calibri"/>
          <w:color w:val="000000"/>
          <w:sz w:val="20"/>
          <w:szCs w:val="20"/>
        </w:rPr>
        <w:tab/>
        <w:t xml:space="preserve">predloženie stavebným dozorom  odsúhlaseného súpisu všetkých dovtedy vykonaných prác </w:t>
      </w:r>
      <w:r w:rsidR="00DA7EE6" w:rsidRPr="00682826">
        <w:rPr>
          <w:rFonts w:ascii="Calibri" w:eastAsia="Calibri" w:hAnsi="Calibri" w:cs="Calibri"/>
          <w:color w:val="000000"/>
          <w:sz w:val="20"/>
          <w:szCs w:val="20"/>
        </w:rPr>
        <w:tab/>
      </w:r>
      <w:r w:rsidRPr="00682826">
        <w:rPr>
          <w:rFonts w:ascii="Calibri" w:eastAsia="Calibri" w:hAnsi="Calibri" w:cs="Calibri"/>
          <w:color w:val="000000"/>
          <w:sz w:val="20"/>
          <w:szCs w:val="20"/>
        </w:rPr>
        <w:t>a dodávok,</w:t>
      </w:r>
    </w:p>
    <w:p w14:paraId="7EB082D8" w14:textId="77777777" w:rsidR="00A937AF" w:rsidRPr="00682826" w:rsidRDefault="00B322A8">
      <w:pPr>
        <w:widowControl w:val="0"/>
        <w:tabs>
          <w:tab w:val="left" w:pos="426"/>
        </w:tabs>
        <w:spacing w:before="22"/>
        <w:ind w:right="36"/>
        <w:jc w:val="both"/>
        <w:rPr>
          <w:rFonts w:ascii="Calibri" w:eastAsia="Calibri" w:hAnsi="Calibri" w:cs="Calibri"/>
          <w:sz w:val="20"/>
          <w:szCs w:val="20"/>
        </w:rPr>
      </w:pPr>
      <w:r w:rsidRPr="00682826">
        <w:rPr>
          <w:rFonts w:ascii="Calibri" w:eastAsia="Calibri" w:hAnsi="Calibri" w:cs="Calibri"/>
          <w:sz w:val="20"/>
          <w:szCs w:val="20"/>
        </w:rPr>
        <w:tab/>
        <w:t xml:space="preserve">- </w:t>
      </w:r>
      <w:r w:rsidRPr="00682826">
        <w:rPr>
          <w:rFonts w:ascii="Calibri" w:eastAsia="Calibri" w:hAnsi="Calibri" w:cs="Calibri"/>
          <w:sz w:val="20"/>
          <w:szCs w:val="20"/>
        </w:rPr>
        <w:tab/>
        <w:t>fotodokumentácia priebehu prác, ktorých vykonanie je podmienkou splatnosti tejto časti ceny.</w:t>
      </w:r>
    </w:p>
    <w:p w14:paraId="54989C6B" w14:textId="77777777" w:rsidR="00A937AF" w:rsidRPr="00682826" w:rsidRDefault="00682826">
      <w:pPr>
        <w:widowControl w:val="0"/>
        <w:spacing w:before="22"/>
        <w:ind w:right="36"/>
        <w:jc w:val="both"/>
        <w:rPr>
          <w:rFonts w:ascii="Calibri" w:eastAsia="Calibri" w:hAnsi="Calibri" w:cs="Calibri"/>
          <w:sz w:val="20"/>
          <w:szCs w:val="20"/>
        </w:rPr>
      </w:pPr>
      <w:r w:rsidRPr="00682826">
        <w:rPr>
          <w:rFonts w:ascii="Calibri" w:eastAsia="Calibri" w:hAnsi="Calibri" w:cs="Calibri"/>
          <w:sz w:val="20"/>
          <w:szCs w:val="20"/>
        </w:rPr>
        <w:t>b) 10</w:t>
      </w:r>
      <w:r w:rsidR="00B322A8" w:rsidRPr="00682826">
        <w:rPr>
          <w:rFonts w:ascii="Calibri" w:eastAsia="Calibri" w:hAnsi="Calibri" w:cs="Calibri"/>
          <w:sz w:val="20"/>
          <w:szCs w:val="20"/>
        </w:rPr>
        <w:t xml:space="preserve">% ceny po odovzdaní a prevzatí diela objednávateľom. Tieto skutočnosti budú podkladom pre vystavenie </w:t>
      </w:r>
      <w:r w:rsidR="00B322A8" w:rsidRPr="00682826">
        <w:rPr>
          <w:rFonts w:ascii="Calibri" w:eastAsia="Calibri" w:hAnsi="Calibri" w:cs="Calibri"/>
          <w:sz w:val="20"/>
          <w:szCs w:val="20"/>
        </w:rPr>
        <w:lastRenderedPageBreak/>
        <w:t>faktúry na cenu diela a prílohami tejto faktúry budú</w:t>
      </w:r>
    </w:p>
    <w:p w14:paraId="7DB589C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xml:space="preserve">- kópia stavebným dozorom  odsúhlaseného súpisu všetkých vykonaných prác a dodávok, </w:t>
      </w:r>
    </w:p>
    <w:p w14:paraId="3872F65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kópia protokolu o odovzdaní a prevzatí diela</w:t>
      </w:r>
    </w:p>
    <w:p w14:paraId="2D60AAFD"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7" w:name="_tyjcwt" w:colFirst="0" w:colLast="0"/>
      <w:bookmarkEnd w:id="7"/>
      <w:r w:rsidRPr="00682826">
        <w:rPr>
          <w:rFonts w:ascii="Calibri" w:eastAsia="Calibri" w:hAnsi="Calibri" w:cs="Calibri"/>
          <w:color w:val="000000"/>
          <w:sz w:val="20"/>
          <w:szCs w:val="20"/>
        </w:rPr>
        <w:t>- fotodokumentácia priebehu prác, ktorých vykonanie je podmienkou splatnosti tejto časti ceny.</w:t>
      </w:r>
    </w:p>
    <w:p w14:paraId="708C87C5" w14:textId="77777777" w:rsidR="00A937AF" w:rsidRPr="00682826" w:rsidRDefault="00A937AF">
      <w:pPr>
        <w:widowControl w:val="0"/>
        <w:spacing w:before="22"/>
        <w:ind w:right="36"/>
        <w:jc w:val="both"/>
        <w:rPr>
          <w:rFonts w:ascii="Calibri" w:eastAsia="Calibri" w:hAnsi="Calibri" w:cs="Calibri"/>
          <w:sz w:val="20"/>
          <w:szCs w:val="20"/>
        </w:rPr>
      </w:pPr>
    </w:p>
    <w:p w14:paraId="5A4184EE" w14:textId="77777777" w:rsidR="00A937AF" w:rsidRPr="00682826" w:rsidRDefault="00B322A8">
      <w:pPr>
        <w:widowControl w:val="0"/>
        <w:numPr>
          <w:ilvl w:val="0"/>
          <w:numId w:val="26"/>
        </w:numPr>
        <w:pBdr>
          <w:top w:val="nil"/>
          <w:left w:val="nil"/>
          <w:bottom w:val="nil"/>
          <w:right w:val="nil"/>
          <w:between w:val="nil"/>
        </w:pBdr>
        <w:tabs>
          <w:tab w:val="left" w:pos="284"/>
        </w:tabs>
        <w:spacing w:before="22"/>
        <w:ind w:left="0" w:right="36" w:firstLine="0"/>
        <w:jc w:val="both"/>
        <w:rPr>
          <w:rFonts w:ascii="Calibri" w:eastAsia="Calibri" w:hAnsi="Calibri" w:cs="Calibri"/>
          <w:color w:val="000000"/>
          <w:sz w:val="20"/>
          <w:szCs w:val="20"/>
        </w:rPr>
      </w:pPr>
      <w:r w:rsidRPr="00682826">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1E957BC0"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kópia protokolu o odovzdaní a prevzatí diela</w:t>
      </w:r>
    </w:p>
    <w:p w14:paraId="67B92DB2"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záznam o odstránení vád a nedorobkov potvrdený stavebným dozorom,</w:t>
      </w:r>
    </w:p>
    <w:p w14:paraId="461AE14D" w14:textId="77777777" w:rsidR="00A937AF"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fotodokumentácia priebehu prác, ktorých vykonanie je podmienkou splatnosti tejto časti ceny.</w:t>
      </w:r>
    </w:p>
    <w:p w14:paraId="1042266F" w14:textId="77777777" w:rsidR="00A937AF" w:rsidRDefault="00A937AF">
      <w:pPr>
        <w:widowControl w:val="0"/>
        <w:tabs>
          <w:tab w:val="left" w:pos="284"/>
        </w:tabs>
        <w:spacing w:before="22"/>
        <w:ind w:right="36"/>
        <w:jc w:val="both"/>
        <w:rPr>
          <w:rFonts w:ascii="Calibri" w:eastAsia="Calibri" w:hAnsi="Calibri" w:cs="Calibri"/>
          <w:sz w:val="20"/>
          <w:szCs w:val="20"/>
        </w:rPr>
      </w:pPr>
    </w:p>
    <w:p w14:paraId="54C93389" w14:textId="048A7D4D"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 xml:space="preserve">Splatnosť ceny </w:t>
      </w:r>
      <w:r w:rsidRPr="00036F38">
        <w:rPr>
          <w:rFonts w:ascii="Calibri" w:eastAsia="Calibri" w:hAnsi="Calibri" w:cs="Calibri"/>
          <w:sz w:val="20"/>
          <w:szCs w:val="20"/>
        </w:rPr>
        <w:t xml:space="preserve">bude </w:t>
      </w:r>
      <w:r w:rsidR="00036F38" w:rsidRPr="00036F38">
        <w:rPr>
          <w:rFonts w:ascii="Calibri" w:eastAsia="Calibri" w:hAnsi="Calibri" w:cs="Calibri"/>
          <w:sz w:val="20"/>
          <w:szCs w:val="20"/>
        </w:rPr>
        <w:t>6</w:t>
      </w:r>
      <w:r w:rsidRPr="00036F38">
        <w:rPr>
          <w:rFonts w:ascii="Calibri" w:eastAsia="Calibri" w:hAnsi="Calibri" w:cs="Calibri"/>
          <w:sz w:val="20"/>
          <w:szCs w:val="20"/>
        </w:rPr>
        <w:t>0 dní odo</w:t>
      </w:r>
      <w:r>
        <w:rPr>
          <w:rFonts w:ascii="Calibri" w:eastAsia="Calibri" w:hAnsi="Calibri" w:cs="Calibri"/>
          <w:sz w:val="20"/>
          <w:szCs w:val="20"/>
        </w:rPr>
        <w:t xml:space="preserve"> dňa doručenia faktúry na cenu Objednávateľovi. Ak Zhotoviteľ nedoručí Objednávateľovi úplnú faktúru so všetkými predpísanými prílohami, tak sa nezačne plynúť lehota splatnosti ceny.</w:t>
      </w:r>
    </w:p>
    <w:p w14:paraId="45CAE5FC" w14:textId="77777777" w:rsidR="00A937AF" w:rsidRDefault="00A937AF">
      <w:pPr>
        <w:widowControl w:val="0"/>
        <w:tabs>
          <w:tab w:val="left" w:pos="284"/>
        </w:tabs>
        <w:spacing w:before="22"/>
        <w:ind w:right="36"/>
        <w:jc w:val="both"/>
        <w:rPr>
          <w:rFonts w:ascii="Calibri" w:eastAsia="Calibri" w:hAnsi="Calibri" w:cs="Calibri"/>
          <w:sz w:val="20"/>
          <w:szCs w:val="20"/>
        </w:rPr>
      </w:pPr>
    </w:p>
    <w:p w14:paraId="13E5DEE0"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74A3E12F"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4E02AF8D"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58158837"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4D1797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1D1EA3F8"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3B851219"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7B141AFA"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4D5BD71D"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57585BC2"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73C514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6AB89841"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6B5E57B"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4B3180CA" w14:textId="77777777" w:rsidR="00A937AF" w:rsidRDefault="00A937AF">
      <w:pPr>
        <w:widowControl w:val="0"/>
        <w:tabs>
          <w:tab w:val="left" w:pos="432"/>
        </w:tabs>
        <w:spacing w:before="22"/>
        <w:ind w:left="567" w:right="36"/>
        <w:rPr>
          <w:rFonts w:ascii="Calibri" w:eastAsia="Calibri" w:hAnsi="Calibri" w:cs="Calibri"/>
          <w:sz w:val="20"/>
          <w:szCs w:val="20"/>
        </w:rPr>
      </w:pPr>
    </w:p>
    <w:p w14:paraId="4526AECF"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780D047A" w14:textId="77777777" w:rsidR="00A937AF" w:rsidRDefault="00A937AF">
      <w:pPr>
        <w:widowControl w:val="0"/>
        <w:tabs>
          <w:tab w:val="left" w:pos="709"/>
        </w:tabs>
        <w:spacing w:before="7"/>
        <w:ind w:left="709" w:right="36"/>
        <w:rPr>
          <w:rFonts w:ascii="Calibri" w:eastAsia="Calibri" w:hAnsi="Calibri" w:cs="Calibri"/>
          <w:sz w:val="20"/>
          <w:szCs w:val="20"/>
        </w:rPr>
      </w:pPr>
    </w:p>
    <w:p w14:paraId="2671AEE3"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724F09F6"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5D3E17DA"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3225FF35"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76BC5524" w14:textId="77777777"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t>Článok VI</w:t>
      </w:r>
    </w:p>
    <w:p w14:paraId="321B2B75" w14:textId="77777777"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575EF83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7164AE6A" w14:textId="77777777" w:rsidR="00A937AF" w:rsidRDefault="00A937AF">
      <w:pPr>
        <w:tabs>
          <w:tab w:val="left" w:pos="426"/>
        </w:tabs>
        <w:spacing w:before="22"/>
        <w:jc w:val="both"/>
        <w:rPr>
          <w:rFonts w:ascii="Calibri" w:eastAsia="Calibri" w:hAnsi="Calibri" w:cs="Calibri"/>
          <w:sz w:val="22"/>
          <w:szCs w:val="22"/>
        </w:rPr>
      </w:pPr>
    </w:p>
    <w:p w14:paraId="3E841C4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6D3EC9A7" w14:textId="77777777" w:rsidR="00A937AF" w:rsidRDefault="00A937AF">
      <w:pPr>
        <w:widowControl w:val="0"/>
        <w:ind w:left="720"/>
        <w:rPr>
          <w:rFonts w:ascii="Calibri" w:eastAsia="Calibri" w:hAnsi="Calibri" w:cs="Calibri"/>
          <w:sz w:val="20"/>
          <w:szCs w:val="20"/>
        </w:rPr>
      </w:pPr>
    </w:p>
    <w:p w14:paraId="1CCB0C66"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34A75AE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135826F1"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37DAB428"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5C3E3CB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lastRenderedPageBreak/>
        <w:t>inej osobe oprávnenej na to všeobecne záväzným právnym predpisom alebo splnomocnenej Objednávateľom, prístup na stavenisko a na ktorékoľvek miesto, kde sa budú vykonávať práce súvisiace s touto Zmluvou o dielo.</w:t>
      </w:r>
    </w:p>
    <w:p w14:paraId="5AAD3989"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8527EB"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0959327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DF2061A" w14:textId="77777777" w:rsidR="00A937AF" w:rsidRDefault="00A937AF">
      <w:pPr>
        <w:widowControl w:val="0"/>
        <w:numPr>
          <w:ilvl w:val="1"/>
          <w:numId w:val="28"/>
        </w:numPr>
        <w:tabs>
          <w:tab w:val="left" w:pos="709"/>
        </w:tabs>
        <w:ind w:left="709" w:right="43" w:hanging="709"/>
        <w:jc w:val="both"/>
        <w:rPr>
          <w:sz w:val="20"/>
          <w:szCs w:val="20"/>
        </w:rPr>
      </w:pPr>
    </w:p>
    <w:p w14:paraId="08E0EB7D"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37B6DE4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7D7AD2D0"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6BF66128"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65FA3570"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4AE0F7E8" w14:textId="77777777" w:rsidR="00A937AF" w:rsidRDefault="00A937AF">
      <w:pPr>
        <w:widowControl w:val="0"/>
        <w:tabs>
          <w:tab w:val="left" w:pos="709"/>
        </w:tabs>
        <w:ind w:left="1485" w:right="43"/>
        <w:jc w:val="both"/>
        <w:rPr>
          <w:rFonts w:ascii="Calibri" w:eastAsia="Calibri" w:hAnsi="Calibri" w:cs="Calibri"/>
          <w:sz w:val="20"/>
          <w:szCs w:val="20"/>
        </w:rPr>
      </w:pPr>
    </w:p>
    <w:p w14:paraId="339360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37EB5F22" w14:textId="77777777" w:rsidR="00A937AF" w:rsidRDefault="00A937AF">
      <w:pPr>
        <w:widowControl w:val="0"/>
        <w:tabs>
          <w:tab w:val="left" w:pos="426"/>
        </w:tabs>
        <w:jc w:val="both"/>
        <w:rPr>
          <w:rFonts w:ascii="Calibri" w:eastAsia="Calibri" w:hAnsi="Calibri" w:cs="Calibri"/>
          <w:sz w:val="20"/>
          <w:szCs w:val="20"/>
        </w:rPr>
      </w:pPr>
    </w:p>
    <w:p w14:paraId="5BAD5C6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w:t>
      </w:r>
      <w:proofErr w:type="spellStart"/>
      <w:r>
        <w:rPr>
          <w:rFonts w:ascii="Calibri" w:eastAsia="Calibri" w:hAnsi="Calibri" w:cs="Calibri"/>
          <w:sz w:val="20"/>
          <w:szCs w:val="20"/>
        </w:rPr>
        <w:t>Z.z</w:t>
      </w:r>
      <w:proofErr w:type="spellEnd"/>
      <w:r>
        <w:rPr>
          <w:rFonts w:ascii="Calibri" w:eastAsia="Calibri" w:hAnsi="Calibri" w:cs="Calibri"/>
          <w:sz w:val="20"/>
          <w:szCs w:val="20"/>
        </w:rPr>
        <w:t>.,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24BE3548" w14:textId="77777777" w:rsidR="00A937AF" w:rsidRDefault="00A937AF">
      <w:pPr>
        <w:widowControl w:val="0"/>
        <w:tabs>
          <w:tab w:val="left" w:pos="426"/>
        </w:tabs>
        <w:jc w:val="both"/>
        <w:rPr>
          <w:rFonts w:ascii="Calibri" w:eastAsia="Calibri" w:hAnsi="Calibri" w:cs="Calibri"/>
          <w:sz w:val="20"/>
          <w:szCs w:val="20"/>
        </w:rPr>
      </w:pPr>
    </w:p>
    <w:p w14:paraId="300ED3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3D61A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07C13B9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1B16ED5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599BD6E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4A9053E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1DEEB12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690F443D"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projektanta, </w:t>
      </w:r>
    </w:p>
    <w:p w14:paraId="09B9C9E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3783726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48C941FF"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6BF5A648" w14:textId="77777777" w:rsidR="00A937AF" w:rsidRDefault="00A937AF">
      <w:pPr>
        <w:widowControl w:val="0"/>
        <w:tabs>
          <w:tab w:val="left" w:pos="374"/>
        </w:tabs>
        <w:ind w:left="567"/>
        <w:jc w:val="both"/>
        <w:rPr>
          <w:rFonts w:ascii="Calibri" w:eastAsia="Calibri" w:hAnsi="Calibri" w:cs="Calibri"/>
          <w:sz w:val="20"/>
          <w:szCs w:val="20"/>
        </w:rPr>
      </w:pPr>
    </w:p>
    <w:p w14:paraId="49F8FF6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706B1E4E" w14:textId="77777777" w:rsidR="00A937AF" w:rsidRDefault="00A937AF">
      <w:pPr>
        <w:widowControl w:val="0"/>
        <w:tabs>
          <w:tab w:val="left" w:pos="0"/>
        </w:tabs>
        <w:ind w:left="709"/>
        <w:jc w:val="both"/>
        <w:rPr>
          <w:rFonts w:ascii="Calibri" w:eastAsia="Calibri" w:hAnsi="Calibri" w:cs="Calibri"/>
          <w:sz w:val="20"/>
          <w:szCs w:val="20"/>
        </w:rPr>
      </w:pPr>
    </w:p>
    <w:p w14:paraId="58769B4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592F15CE" w14:textId="77777777" w:rsidR="00A937AF" w:rsidRDefault="00A937AF">
      <w:pPr>
        <w:widowControl w:val="0"/>
        <w:tabs>
          <w:tab w:val="left" w:pos="426"/>
        </w:tabs>
        <w:ind w:left="360"/>
        <w:jc w:val="both"/>
        <w:rPr>
          <w:rFonts w:ascii="Calibri" w:eastAsia="Calibri" w:hAnsi="Calibri" w:cs="Calibri"/>
          <w:sz w:val="20"/>
          <w:szCs w:val="20"/>
        </w:rPr>
      </w:pPr>
    </w:p>
    <w:p w14:paraId="7E6470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w:t>
      </w:r>
      <w:r>
        <w:rPr>
          <w:rFonts w:ascii="Calibri" w:eastAsia="Calibri" w:hAnsi="Calibri" w:cs="Calibri"/>
          <w:sz w:val="20"/>
          <w:szCs w:val="20"/>
        </w:rPr>
        <w:lastRenderedPageBreak/>
        <w:t xml:space="preserve">bude konať v termíne určenom dohodou strán, najneskôr do 5 (piatich)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žiadosti Objednávateľa Zhotoviteľom. </w:t>
      </w:r>
    </w:p>
    <w:p w14:paraId="6E2C8CD9" w14:textId="77777777" w:rsidR="00A937AF" w:rsidRDefault="00A937AF">
      <w:pPr>
        <w:widowControl w:val="0"/>
        <w:tabs>
          <w:tab w:val="left" w:pos="426"/>
        </w:tabs>
        <w:jc w:val="both"/>
        <w:rPr>
          <w:rFonts w:ascii="Calibri" w:eastAsia="Calibri" w:hAnsi="Calibri" w:cs="Calibri"/>
          <w:sz w:val="20"/>
          <w:szCs w:val="20"/>
        </w:rPr>
      </w:pPr>
    </w:p>
    <w:p w14:paraId="3E245C1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13EDB08E" w14:textId="77777777" w:rsidR="00A937AF" w:rsidRDefault="00A937AF">
      <w:pPr>
        <w:widowControl w:val="0"/>
        <w:tabs>
          <w:tab w:val="left" w:pos="426"/>
        </w:tabs>
        <w:jc w:val="both"/>
        <w:rPr>
          <w:rFonts w:ascii="Calibri" w:eastAsia="Calibri" w:hAnsi="Calibri" w:cs="Calibri"/>
          <w:sz w:val="20"/>
          <w:szCs w:val="20"/>
        </w:rPr>
      </w:pPr>
    </w:p>
    <w:p w14:paraId="209AF50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73B6E548" w14:textId="77777777" w:rsidR="00A937AF" w:rsidRDefault="00A937AF">
      <w:pPr>
        <w:widowControl w:val="0"/>
        <w:tabs>
          <w:tab w:val="left" w:pos="426"/>
        </w:tabs>
        <w:jc w:val="both"/>
        <w:rPr>
          <w:rFonts w:ascii="Calibri" w:eastAsia="Calibri" w:hAnsi="Calibri" w:cs="Calibri"/>
          <w:sz w:val="20"/>
          <w:szCs w:val="20"/>
        </w:rPr>
      </w:pPr>
    </w:p>
    <w:p w14:paraId="4A86EFE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35ADFE08" w14:textId="77777777" w:rsidR="00A937AF" w:rsidRDefault="00A937AF">
      <w:pPr>
        <w:widowControl w:val="0"/>
        <w:tabs>
          <w:tab w:val="left" w:pos="426"/>
        </w:tabs>
        <w:jc w:val="both"/>
        <w:rPr>
          <w:rFonts w:ascii="Calibri" w:eastAsia="Calibri" w:hAnsi="Calibri" w:cs="Calibri"/>
          <w:sz w:val="20"/>
          <w:szCs w:val="20"/>
        </w:rPr>
      </w:pPr>
    </w:p>
    <w:p w14:paraId="6EF74A9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1FF4E928" w14:textId="77777777" w:rsidR="00A937AF" w:rsidRDefault="00A937AF">
      <w:pPr>
        <w:widowControl w:val="0"/>
        <w:tabs>
          <w:tab w:val="left" w:pos="426"/>
        </w:tabs>
        <w:jc w:val="both"/>
        <w:rPr>
          <w:rFonts w:ascii="Calibri" w:eastAsia="Calibri" w:hAnsi="Calibri" w:cs="Calibri"/>
          <w:sz w:val="20"/>
          <w:szCs w:val="20"/>
        </w:rPr>
      </w:pPr>
    </w:p>
    <w:p w14:paraId="11A171D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7998CB19" w14:textId="77777777" w:rsidR="00A937AF" w:rsidRDefault="00A937AF">
      <w:pPr>
        <w:widowControl w:val="0"/>
        <w:tabs>
          <w:tab w:val="left" w:pos="426"/>
        </w:tabs>
        <w:jc w:val="both"/>
        <w:rPr>
          <w:rFonts w:ascii="Calibri" w:eastAsia="Calibri" w:hAnsi="Calibri" w:cs="Calibri"/>
          <w:sz w:val="20"/>
          <w:szCs w:val="20"/>
        </w:rPr>
      </w:pPr>
    </w:p>
    <w:p w14:paraId="75B46C4C"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25ABA74E" w14:textId="77777777" w:rsidR="00A937AF" w:rsidRDefault="00A937AF">
      <w:pPr>
        <w:widowControl w:val="0"/>
        <w:tabs>
          <w:tab w:val="left" w:pos="426"/>
        </w:tabs>
        <w:jc w:val="both"/>
        <w:rPr>
          <w:rFonts w:ascii="Calibri" w:eastAsia="Calibri" w:hAnsi="Calibri" w:cs="Calibri"/>
          <w:sz w:val="20"/>
          <w:szCs w:val="20"/>
        </w:rPr>
      </w:pPr>
    </w:p>
    <w:p w14:paraId="453E336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E45D41F" w14:textId="77777777" w:rsidR="00A937AF" w:rsidRDefault="00A937AF">
      <w:pPr>
        <w:widowControl w:val="0"/>
        <w:tabs>
          <w:tab w:val="left" w:pos="426"/>
        </w:tabs>
        <w:jc w:val="both"/>
        <w:rPr>
          <w:rFonts w:ascii="Calibri" w:eastAsia="Calibri" w:hAnsi="Calibri" w:cs="Calibri"/>
          <w:sz w:val="20"/>
          <w:szCs w:val="20"/>
        </w:rPr>
      </w:pPr>
    </w:p>
    <w:p w14:paraId="57E798D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ADEE8AF" w14:textId="77777777" w:rsidR="00A937AF" w:rsidRDefault="00A937AF">
      <w:pPr>
        <w:widowControl w:val="0"/>
        <w:tabs>
          <w:tab w:val="left" w:pos="709"/>
        </w:tabs>
        <w:ind w:left="709" w:right="43"/>
        <w:jc w:val="both"/>
        <w:rPr>
          <w:rFonts w:ascii="Calibri" w:eastAsia="Calibri" w:hAnsi="Calibri" w:cs="Calibri"/>
          <w:sz w:val="20"/>
          <w:szCs w:val="20"/>
        </w:rPr>
      </w:pPr>
    </w:p>
    <w:p w14:paraId="04918274"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5D465FCD" w14:textId="77777777" w:rsidR="00A937AF" w:rsidRDefault="00A937AF">
      <w:pPr>
        <w:widowControl w:val="0"/>
        <w:ind w:left="720"/>
        <w:rPr>
          <w:rFonts w:ascii="Calibri" w:eastAsia="Calibri" w:hAnsi="Calibri" w:cs="Calibri"/>
          <w:sz w:val="20"/>
          <w:szCs w:val="20"/>
        </w:rPr>
      </w:pPr>
    </w:p>
    <w:p w14:paraId="6FD61622"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poškodeniu Diela, s výškou poistného krytia min. vo výške ceny predmetu zákazky s DPH</w:t>
      </w:r>
    </w:p>
    <w:p w14:paraId="031C0E51"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665DE58E"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3B3C7844"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19DEA6F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Zmluvné strany v súlade s ustanovením § 263 zákona č. 513/1991 Zb. Obchodného zákonníka v znení </w:t>
      </w:r>
      <w:r>
        <w:rPr>
          <w:rFonts w:ascii="Calibri" w:eastAsia="Calibri" w:hAnsi="Calibri" w:cs="Calibri"/>
          <w:sz w:val="20"/>
          <w:szCs w:val="20"/>
        </w:rPr>
        <w:lastRenderedPageBreak/>
        <w:t>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0DB8188B" w14:textId="77777777" w:rsidR="00A937AF" w:rsidRDefault="00A937AF">
      <w:pPr>
        <w:widowControl w:val="0"/>
        <w:tabs>
          <w:tab w:val="left" w:pos="426"/>
        </w:tabs>
        <w:jc w:val="both"/>
        <w:rPr>
          <w:rFonts w:ascii="Calibri" w:eastAsia="Calibri" w:hAnsi="Calibri" w:cs="Calibri"/>
          <w:sz w:val="20"/>
          <w:szCs w:val="20"/>
        </w:rPr>
      </w:pPr>
    </w:p>
    <w:p w14:paraId="6A92328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05AA7C48" w14:textId="77777777" w:rsidR="00A937AF" w:rsidRDefault="00A937AF">
      <w:pPr>
        <w:widowControl w:val="0"/>
        <w:tabs>
          <w:tab w:val="left" w:pos="426"/>
        </w:tabs>
        <w:jc w:val="both"/>
        <w:rPr>
          <w:rFonts w:ascii="Calibri" w:eastAsia="Calibri" w:hAnsi="Calibri" w:cs="Calibri"/>
          <w:sz w:val="20"/>
          <w:szCs w:val="20"/>
        </w:rPr>
      </w:pPr>
    </w:p>
    <w:p w14:paraId="786E91F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44E1EF2B" w14:textId="77777777" w:rsidR="00A937AF" w:rsidRDefault="00A937AF">
      <w:pPr>
        <w:widowControl w:val="0"/>
        <w:tabs>
          <w:tab w:val="left" w:pos="426"/>
        </w:tabs>
        <w:jc w:val="both"/>
        <w:rPr>
          <w:rFonts w:ascii="Calibri" w:eastAsia="Calibri" w:hAnsi="Calibri" w:cs="Calibri"/>
          <w:sz w:val="20"/>
          <w:szCs w:val="20"/>
        </w:rPr>
      </w:pPr>
    </w:p>
    <w:p w14:paraId="2AA121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027C2225" w14:textId="77777777" w:rsidR="00A937AF" w:rsidRDefault="00A937AF">
      <w:pPr>
        <w:widowControl w:val="0"/>
        <w:tabs>
          <w:tab w:val="left" w:pos="426"/>
        </w:tabs>
        <w:jc w:val="both"/>
        <w:rPr>
          <w:rFonts w:ascii="Calibri" w:eastAsia="Calibri" w:hAnsi="Calibri" w:cs="Calibri"/>
          <w:sz w:val="20"/>
          <w:szCs w:val="20"/>
        </w:rPr>
      </w:pPr>
    </w:p>
    <w:p w14:paraId="6F36A5C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E83AACE" w14:textId="77777777" w:rsidR="00A937AF" w:rsidRDefault="00A937AF">
      <w:pPr>
        <w:widowControl w:val="0"/>
        <w:tabs>
          <w:tab w:val="left" w:pos="426"/>
        </w:tabs>
        <w:jc w:val="both"/>
        <w:rPr>
          <w:rFonts w:ascii="Calibri" w:eastAsia="Calibri" w:hAnsi="Calibri" w:cs="Calibri"/>
          <w:sz w:val="20"/>
          <w:szCs w:val="20"/>
        </w:rPr>
      </w:pPr>
    </w:p>
    <w:p w14:paraId="3C3C58A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72220B3B" w14:textId="77777777" w:rsidR="00A937AF" w:rsidRDefault="00A937AF">
      <w:pPr>
        <w:widowControl w:val="0"/>
        <w:tabs>
          <w:tab w:val="left" w:pos="426"/>
        </w:tabs>
        <w:jc w:val="both"/>
        <w:rPr>
          <w:rFonts w:ascii="Calibri" w:eastAsia="Calibri" w:hAnsi="Calibri" w:cs="Calibri"/>
          <w:sz w:val="20"/>
          <w:szCs w:val="20"/>
        </w:rPr>
      </w:pPr>
    </w:p>
    <w:p w14:paraId="1F15CD5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22738D00" w14:textId="77777777" w:rsidR="00A937AF" w:rsidRDefault="00A937AF">
      <w:pPr>
        <w:widowControl w:val="0"/>
        <w:tabs>
          <w:tab w:val="left" w:pos="426"/>
        </w:tabs>
        <w:jc w:val="both"/>
        <w:rPr>
          <w:rFonts w:ascii="Calibri" w:eastAsia="Calibri" w:hAnsi="Calibri" w:cs="Calibri"/>
          <w:sz w:val="20"/>
          <w:szCs w:val="20"/>
        </w:rPr>
      </w:pPr>
    </w:p>
    <w:p w14:paraId="45F4FF4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62F25588" w14:textId="77777777" w:rsidR="00A937AF" w:rsidRDefault="00A937AF">
      <w:pPr>
        <w:widowControl w:val="0"/>
        <w:tabs>
          <w:tab w:val="left" w:pos="426"/>
        </w:tabs>
        <w:jc w:val="both"/>
        <w:rPr>
          <w:rFonts w:ascii="Calibri" w:eastAsia="Calibri" w:hAnsi="Calibri" w:cs="Calibri"/>
          <w:sz w:val="20"/>
          <w:szCs w:val="20"/>
        </w:rPr>
      </w:pPr>
    </w:p>
    <w:p w14:paraId="05C81D3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6915CCE0"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4619DEC" w14:textId="77777777" w:rsidR="00A937AF" w:rsidRDefault="00A937AF">
      <w:pPr>
        <w:spacing w:before="60"/>
        <w:ind w:left="705" w:right="2866" w:hanging="345"/>
        <w:rPr>
          <w:rFonts w:ascii="Calibri" w:eastAsia="Calibri" w:hAnsi="Calibri" w:cs="Calibri"/>
          <w:b/>
          <w:sz w:val="22"/>
          <w:szCs w:val="22"/>
        </w:rPr>
      </w:pPr>
    </w:p>
    <w:p w14:paraId="2FF41378"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9BA6EE"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0B5FC51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7419BC6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A5DB79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18585B7F"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0BAC97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68D09C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61656C9"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420C25A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70C455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5CCCE8C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C0A1F4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B5E1D7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49C323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73E8034"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3C9352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je Zhotoviteľa s predložením dôkazov o existencii poistení podľa </w:t>
      </w:r>
      <w:proofErr w:type="spellStart"/>
      <w:r>
        <w:rPr>
          <w:rFonts w:ascii="Calibri" w:eastAsia="Calibri" w:hAnsi="Calibri" w:cs="Calibri"/>
          <w:color w:val="000000"/>
          <w:sz w:val="20"/>
          <w:szCs w:val="20"/>
        </w:rPr>
        <w:t>ust</w:t>
      </w:r>
      <w:proofErr w:type="spellEnd"/>
      <w:r>
        <w:rPr>
          <w:rFonts w:ascii="Calibri" w:eastAsia="Calibri" w:hAnsi="Calibri" w:cs="Calibri"/>
          <w:color w:val="000000"/>
          <w:sz w:val="20"/>
          <w:szCs w:val="20"/>
        </w:rPr>
        <w:t>. bodu 6.20 tejto zmluvy, je Zhotoviteľ povinný zaplatiť Objednávateľovi zmluvnú pokutu vo výške 100 EUR denne za každý deň omeškania.</w:t>
      </w:r>
    </w:p>
    <w:p w14:paraId="19086F4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73A208C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2A36A7A9"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0DCAC641"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37246682"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A7D5A3A" w14:textId="7298DF13"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zábezpeku vo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w:t>
      </w:r>
      <w:r w:rsidRPr="00682826">
        <w:rPr>
          <w:rFonts w:ascii="Calibri" w:eastAsia="Calibri" w:hAnsi="Calibri" w:cs="Calibri"/>
          <w:color w:val="000000"/>
          <w:sz w:val="20"/>
          <w:szCs w:val="20"/>
        </w:rPr>
        <w:t xml:space="preserve"> Táto</w:t>
      </w:r>
      <w:r>
        <w:rPr>
          <w:rFonts w:ascii="Calibri" w:eastAsia="Calibri" w:hAnsi="Calibri" w:cs="Calibri"/>
          <w:color w:val="000000"/>
          <w:sz w:val="20"/>
          <w:szCs w:val="20"/>
        </w:rPr>
        <w:t xml:space="preserve">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r w:rsidR="00142949" w:rsidRPr="00142949">
        <w:rPr>
          <w:rFonts w:ascii="Calibri" w:eastAsia="Calibri" w:hAnsi="Calibri" w:cs="Calibri"/>
          <w:color w:val="000000"/>
          <w:sz w:val="20"/>
          <w:szCs w:val="20"/>
        </w:rPr>
        <w:t>10.000,-</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05FB241D"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0EA51320" w14:textId="065E34C8"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 Nedoplnenie</w:t>
      </w:r>
      <w:r>
        <w:rPr>
          <w:rFonts w:ascii="Calibri" w:eastAsia="Calibri" w:hAnsi="Calibri" w:cs="Calibri"/>
          <w:color w:val="000000"/>
          <w:sz w:val="20"/>
          <w:szCs w:val="20"/>
        </w:rPr>
        <w:t xml:space="preserve"> sumy zábezpeky podľa predchádzajúcej vety v stanovenej lehote je porušením zmluvnej povinnosti podstatným spôsobom. Po zaplatení celej ceny diela podľa bodu 5.1. tejto </w:t>
      </w:r>
      <w:r>
        <w:rPr>
          <w:rFonts w:ascii="Calibri" w:eastAsia="Calibri" w:hAnsi="Calibri" w:cs="Calibri"/>
          <w:color w:val="000000"/>
          <w:sz w:val="20"/>
          <w:szCs w:val="20"/>
        </w:rPr>
        <w:lastRenderedPageBreak/>
        <w:t>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6DDB7B0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80AC10A"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6F9C50DB"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AD6D28D" w14:textId="77777777" w:rsidR="00A937AF" w:rsidRDefault="00A937AF">
      <w:pPr>
        <w:rPr>
          <w:rFonts w:ascii="Calibri" w:eastAsia="Calibri" w:hAnsi="Calibri" w:cs="Calibri"/>
          <w:sz w:val="20"/>
          <w:szCs w:val="20"/>
        </w:rPr>
      </w:pPr>
    </w:p>
    <w:p w14:paraId="7E5841C3"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ADFCE2D"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16F56366"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5EF30BBB"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2D15F04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DB0C557"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418F6EC0"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369894EA"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695B4B2"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841C26C" w14:textId="77777777" w:rsidR="00A937AF" w:rsidRDefault="00A937AF">
      <w:pPr>
        <w:widowControl w:val="0"/>
        <w:tabs>
          <w:tab w:val="left" w:pos="284"/>
        </w:tabs>
        <w:jc w:val="both"/>
        <w:rPr>
          <w:rFonts w:ascii="Calibri" w:eastAsia="Calibri" w:hAnsi="Calibri" w:cs="Calibri"/>
          <w:sz w:val="20"/>
          <w:szCs w:val="20"/>
        </w:rPr>
      </w:pPr>
    </w:p>
    <w:p w14:paraId="5DCC4DB9"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01CE9DA9" w14:textId="77777777" w:rsidR="00A937AF" w:rsidRDefault="00A937AF">
      <w:pPr>
        <w:widowControl w:val="0"/>
        <w:tabs>
          <w:tab w:val="left" w:pos="284"/>
        </w:tabs>
        <w:rPr>
          <w:rFonts w:ascii="Calibri" w:eastAsia="Calibri" w:hAnsi="Calibri" w:cs="Calibri"/>
          <w:sz w:val="20"/>
          <w:szCs w:val="20"/>
        </w:rPr>
      </w:pPr>
    </w:p>
    <w:p w14:paraId="6E82FBA3"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31FC929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41910E9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74E8846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Zhotoviteľ bezodkladne stavenisko opustí, pričom  do momentu opustenia staveniska zabezpečí ochranu staveniska.</w:t>
      </w:r>
    </w:p>
    <w:p w14:paraId="172B3D74" w14:textId="77777777" w:rsidR="00A937AF" w:rsidRDefault="00A937AF">
      <w:pPr>
        <w:widowControl w:val="0"/>
        <w:ind w:left="284"/>
        <w:jc w:val="both"/>
        <w:rPr>
          <w:rFonts w:ascii="Calibri" w:eastAsia="Calibri" w:hAnsi="Calibri" w:cs="Calibri"/>
          <w:sz w:val="20"/>
          <w:szCs w:val="20"/>
        </w:rPr>
      </w:pPr>
    </w:p>
    <w:p w14:paraId="70E1583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100318D8" w14:textId="77777777" w:rsidR="00A937AF" w:rsidRDefault="00A937AF">
      <w:pPr>
        <w:widowControl w:val="0"/>
        <w:tabs>
          <w:tab w:val="left" w:pos="0"/>
        </w:tabs>
        <w:jc w:val="both"/>
        <w:rPr>
          <w:rFonts w:ascii="Calibri" w:eastAsia="Calibri" w:hAnsi="Calibri" w:cs="Calibri"/>
          <w:sz w:val="20"/>
          <w:szCs w:val="20"/>
        </w:rPr>
      </w:pPr>
    </w:p>
    <w:p w14:paraId="61DCD38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6FAC0A08" w14:textId="77777777" w:rsidR="00A937AF" w:rsidRDefault="00A937AF">
      <w:pPr>
        <w:ind w:right="14"/>
        <w:jc w:val="center"/>
        <w:rPr>
          <w:rFonts w:ascii="Calibri" w:eastAsia="Calibri" w:hAnsi="Calibri" w:cs="Calibri"/>
          <w:sz w:val="20"/>
          <w:szCs w:val="20"/>
        </w:rPr>
      </w:pPr>
    </w:p>
    <w:p w14:paraId="3609B7E3" w14:textId="77777777"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2DE0575B"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12841A60"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70F47FF5" w14:textId="77777777" w:rsidR="00A937AF" w:rsidRDefault="00A937AF">
      <w:pPr>
        <w:tabs>
          <w:tab w:val="left" w:pos="0"/>
          <w:tab w:val="left" w:pos="426"/>
        </w:tabs>
        <w:jc w:val="both"/>
        <w:rPr>
          <w:rFonts w:ascii="Calibri" w:eastAsia="Calibri" w:hAnsi="Calibri" w:cs="Calibri"/>
          <w:sz w:val="20"/>
          <w:szCs w:val="20"/>
        </w:rPr>
      </w:pPr>
    </w:p>
    <w:p w14:paraId="6EDDC4D9"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4CD5B9EF" w14:textId="77777777" w:rsidR="00A937AF" w:rsidRDefault="00A937AF">
      <w:pPr>
        <w:widowControl w:val="0"/>
        <w:tabs>
          <w:tab w:val="left" w:pos="0"/>
          <w:tab w:val="left" w:pos="426"/>
        </w:tabs>
        <w:rPr>
          <w:rFonts w:ascii="Calibri" w:eastAsia="Calibri" w:hAnsi="Calibri" w:cs="Calibri"/>
          <w:sz w:val="20"/>
          <w:szCs w:val="20"/>
        </w:rPr>
      </w:pPr>
    </w:p>
    <w:p w14:paraId="3E4ADE77"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5945507F"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lastRenderedPageBreak/>
        <w:t>v prípade, ak budú použité: atesty a certifikáty výrobkov, osvedčenia o skúškach použitých materiálov a konštrukcií,</w:t>
      </w:r>
    </w:p>
    <w:p w14:paraId="532E0D19"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28B966AE"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6BA4D895"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w:t>
      </w: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zameranie skutočného vyhotovenia stavby, ktoré bude spĺňať predpisy zodpovedajúce zápisu do katastra nehnuteľnosti.  </w:t>
      </w:r>
    </w:p>
    <w:p w14:paraId="2E15AEE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10E2FD8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6F24ED52" w14:textId="77777777" w:rsidR="00A937AF" w:rsidRDefault="00B322A8">
      <w:pPr>
        <w:widowControl w:val="0"/>
        <w:numPr>
          <w:ilvl w:val="0"/>
          <w:numId w:val="29"/>
        </w:numPr>
        <w:tabs>
          <w:tab w:val="left" w:pos="284"/>
        </w:tabs>
        <w:jc w:val="both"/>
        <w:rPr>
          <w:rFonts w:ascii="Calibri" w:eastAsia="Calibri" w:hAnsi="Calibri" w:cs="Calibri"/>
          <w:sz w:val="20"/>
          <w:szCs w:val="20"/>
        </w:rPr>
      </w:pPr>
      <w:proofErr w:type="spellStart"/>
      <w:r>
        <w:rPr>
          <w:rFonts w:ascii="Calibri" w:eastAsia="Calibri" w:hAnsi="Calibri" w:cs="Calibri"/>
          <w:sz w:val="20"/>
          <w:szCs w:val="20"/>
        </w:rPr>
        <w:t>porealizačné</w:t>
      </w:r>
      <w:proofErr w:type="spellEnd"/>
      <w:r>
        <w:rPr>
          <w:rFonts w:ascii="Calibri" w:eastAsia="Calibri" w:hAnsi="Calibri" w:cs="Calibri"/>
          <w:sz w:val="20"/>
          <w:szCs w:val="20"/>
        </w:rPr>
        <w:t xml:space="preserve"> vyjadrenia sa správcov existujúcich inžinierskych sietí, ak sú podľa predpisov vyžadované;</w:t>
      </w:r>
    </w:p>
    <w:p w14:paraId="76B1555A"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všetky ďalšie doklady vyžadované právnymi normami pri kolaudáciu diela.</w:t>
      </w:r>
    </w:p>
    <w:p w14:paraId="0C245390" w14:textId="77777777" w:rsidR="00A937AF" w:rsidRDefault="00A937AF">
      <w:pPr>
        <w:tabs>
          <w:tab w:val="left" w:pos="425"/>
        </w:tabs>
        <w:jc w:val="both"/>
        <w:rPr>
          <w:rFonts w:ascii="Calibri" w:eastAsia="Calibri" w:hAnsi="Calibri" w:cs="Calibri"/>
          <w:sz w:val="20"/>
          <w:szCs w:val="20"/>
        </w:rPr>
      </w:pPr>
    </w:p>
    <w:p w14:paraId="68A66425"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525CDF6B" w14:textId="77777777" w:rsidR="00A937AF" w:rsidRDefault="00A937AF">
      <w:pPr>
        <w:tabs>
          <w:tab w:val="left" w:pos="0"/>
        </w:tabs>
        <w:jc w:val="both"/>
        <w:rPr>
          <w:rFonts w:ascii="Calibri" w:eastAsia="Calibri" w:hAnsi="Calibri" w:cs="Calibri"/>
          <w:sz w:val="20"/>
          <w:szCs w:val="20"/>
        </w:rPr>
      </w:pPr>
    </w:p>
    <w:p w14:paraId="4FF3EF00"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5C24B8C0" w14:textId="77777777" w:rsidR="00A937AF" w:rsidRDefault="00A937AF">
      <w:pPr>
        <w:tabs>
          <w:tab w:val="left" w:pos="0"/>
        </w:tabs>
        <w:jc w:val="both"/>
        <w:rPr>
          <w:rFonts w:ascii="Calibri" w:eastAsia="Calibri" w:hAnsi="Calibri" w:cs="Calibri"/>
          <w:sz w:val="20"/>
          <w:szCs w:val="20"/>
        </w:rPr>
      </w:pPr>
    </w:p>
    <w:p w14:paraId="07D09138"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675FC14C" w14:textId="77777777" w:rsidR="00A937AF" w:rsidRDefault="00A937AF">
      <w:pPr>
        <w:tabs>
          <w:tab w:val="left" w:pos="0"/>
        </w:tabs>
        <w:jc w:val="both"/>
        <w:rPr>
          <w:rFonts w:ascii="Calibri" w:eastAsia="Calibri" w:hAnsi="Calibri" w:cs="Calibri"/>
          <w:sz w:val="20"/>
          <w:szCs w:val="20"/>
        </w:rPr>
      </w:pPr>
    </w:p>
    <w:p w14:paraId="5F87640A"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6815AEE5"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22E36A2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096CF1CE"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33851AD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1462997F"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25A76140"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214A8C00" w14:textId="77777777" w:rsidR="00A937AF" w:rsidRDefault="00A937AF">
      <w:pPr>
        <w:tabs>
          <w:tab w:val="left" w:pos="425"/>
        </w:tabs>
        <w:ind w:left="709"/>
        <w:jc w:val="both"/>
        <w:rPr>
          <w:rFonts w:ascii="Calibri" w:eastAsia="Calibri" w:hAnsi="Calibri" w:cs="Calibri"/>
          <w:sz w:val="20"/>
          <w:szCs w:val="20"/>
        </w:rPr>
      </w:pPr>
    </w:p>
    <w:p w14:paraId="43E994D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0103AE" w14:textId="77777777" w:rsidR="00A937AF" w:rsidRDefault="00A937AF">
      <w:pPr>
        <w:tabs>
          <w:tab w:val="left" w:pos="0"/>
          <w:tab w:val="left" w:pos="284"/>
          <w:tab w:val="left" w:pos="426"/>
        </w:tabs>
        <w:jc w:val="both"/>
        <w:rPr>
          <w:rFonts w:ascii="Calibri" w:eastAsia="Calibri" w:hAnsi="Calibri" w:cs="Calibri"/>
          <w:sz w:val="20"/>
          <w:szCs w:val="20"/>
        </w:rPr>
      </w:pPr>
    </w:p>
    <w:p w14:paraId="08F70DC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08D8E7A9" w14:textId="77777777" w:rsidR="00A937AF" w:rsidRDefault="00A937AF">
      <w:pPr>
        <w:widowControl w:val="0"/>
        <w:tabs>
          <w:tab w:val="left" w:pos="0"/>
          <w:tab w:val="left" w:pos="284"/>
          <w:tab w:val="left" w:pos="426"/>
        </w:tabs>
        <w:rPr>
          <w:rFonts w:ascii="Calibri" w:eastAsia="Calibri" w:hAnsi="Calibri" w:cs="Calibri"/>
          <w:sz w:val="20"/>
          <w:szCs w:val="20"/>
        </w:rPr>
      </w:pPr>
    </w:p>
    <w:p w14:paraId="043BF9BE"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0BE89C1C" w14:textId="77777777" w:rsidR="00A937AF" w:rsidRDefault="00A937AF">
      <w:pPr>
        <w:widowControl w:val="0"/>
        <w:tabs>
          <w:tab w:val="left" w:pos="0"/>
          <w:tab w:val="left" w:pos="284"/>
          <w:tab w:val="left" w:pos="426"/>
        </w:tabs>
        <w:rPr>
          <w:rFonts w:ascii="Calibri" w:eastAsia="Calibri" w:hAnsi="Calibri" w:cs="Calibri"/>
          <w:sz w:val="20"/>
          <w:szCs w:val="20"/>
        </w:rPr>
      </w:pPr>
    </w:p>
    <w:p w14:paraId="75B9867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6969123E" w14:textId="77777777" w:rsidR="00A937AF" w:rsidRDefault="00A937AF">
      <w:pPr>
        <w:widowControl w:val="0"/>
        <w:tabs>
          <w:tab w:val="left" w:pos="0"/>
          <w:tab w:val="left" w:pos="284"/>
          <w:tab w:val="left" w:pos="426"/>
        </w:tabs>
        <w:rPr>
          <w:rFonts w:ascii="Calibri" w:eastAsia="Calibri" w:hAnsi="Calibri" w:cs="Calibri"/>
          <w:sz w:val="20"/>
          <w:szCs w:val="20"/>
        </w:rPr>
      </w:pPr>
    </w:p>
    <w:p w14:paraId="7EEDD49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500F581" w14:textId="77777777" w:rsidR="00A937AF" w:rsidRDefault="00A937AF">
      <w:pPr>
        <w:widowControl w:val="0"/>
        <w:tabs>
          <w:tab w:val="left" w:pos="0"/>
          <w:tab w:val="left" w:pos="284"/>
          <w:tab w:val="left" w:pos="426"/>
        </w:tabs>
        <w:rPr>
          <w:rFonts w:ascii="Calibri" w:eastAsia="Calibri" w:hAnsi="Calibri" w:cs="Calibri"/>
          <w:sz w:val="20"/>
          <w:szCs w:val="20"/>
        </w:rPr>
      </w:pPr>
    </w:p>
    <w:p w14:paraId="10D711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w:t>
      </w:r>
      <w:proofErr w:type="spellStart"/>
      <w:r>
        <w:rPr>
          <w:rFonts w:ascii="Calibri" w:eastAsia="Calibri" w:hAnsi="Calibri" w:cs="Calibri"/>
          <w:sz w:val="20"/>
          <w:szCs w:val="20"/>
        </w:rPr>
        <w:t>obdržaní</w:t>
      </w:r>
      <w:proofErr w:type="spellEnd"/>
      <w:r>
        <w:rPr>
          <w:rFonts w:ascii="Calibri" w:eastAsia="Calibri" w:hAnsi="Calibri" w:cs="Calibri"/>
          <w:sz w:val="20"/>
          <w:szCs w:val="20"/>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reklamácie Objednávateľa Zhotoviteľom. </w:t>
      </w:r>
    </w:p>
    <w:p w14:paraId="25B912D4" w14:textId="77777777" w:rsidR="00A937AF" w:rsidRDefault="00A937AF">
      <w:pPr>
        <w:widowControl w:val="0"/>
        <w:tabs>
          <w:tab w:val="left" w:pos="0"/>
          <w:tab w:val="left" w:pos="284"/>
          <w:tab w:val="left" w:pos="426"/>
        </w:tabs>
        <w:rPr>
          <w:rFonts w:ascii="Calibri" w:eastAsia="Calibri" w:hAnsi="Calibri" w:cs="Calibri"/>
          <w:sz w:val="20"/>
          <w:szCs w:val="20"/>
        </w:rPr>
      </w:pPr>
    </w:p>
    <w:p w14:paraId="481421D0"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w:t>
      </w:r>
      <w:proofErr w:type="spellStart"/>
      <w:r>
        <w:rPr>
          <w:rFonts w:ascii="Calibri" w:eastAsia="Calibri" w:hAnsi="Calibri" w:cs="Calibri"/>
          <w:sz w:val="20"/>
          <w:szCs w:val="20"/>
        </w:rPr>
        <w:t>obdržania</w:t>
      </w:r>
      <w:proofErr w:type="spellEnd"/>
      <w:r>
        <w:rPr>
          <w:rFonts w:ascii="Calibri" w:eastAsia="Calibri" w:hAnsi="Calibri" w:cs="Calibri"/>
          <w:sz w:val="20"/>
          <w:szCs w:val="20"/>
        </w:rPr>
        <w:t xml:space="preserve"> informácie podľa predchádzajúcej vety, Objednávateľ </w:t>
      </w:r>
      <w:r>
        <w:rPr>
          <w:rFonts w:ascii="Calibri" w:eastAsia="Calibri" w:hAnsi="Calibri" w:cs="Calibri"/>
          <w:sz w:val="20"/>
          <w:szCs w:val="20"/>
        </w:rPr>
        <w:lastRenderedPageBreak/>
        <w:t>môže zadať odstránenie tejto vady tretej strane. Primerané náklady súvisiace s odstránením vady budú vyúčtované Zhotoviteľovi, ktorý ich uhradí Objednávateľovi do 5 (piatich) dní od doručenia faktúry.</w:t>
      </w:r>
    </w:p>
    <w:p w14:paraId="4761F763" w14:textId="77777777" w:rsidR="00A937AF" w:rsidRDefault="00A937AF">
      <w:pPr>
        <w:ind w:left="708"/>
        <w:rPr>
          <w:rFonts w:ascii="Calibri" w:eastAsia="Calibri" w:hAnsi="Calibri" w:cs="Calibri"/>
          <w:sz w:val="20"/>
          <w:szCs w:val="20"/>
        </w:rPr>
      </w:pPr>
    </w:p>
    <w:p w14:paraId="145C6E1B"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38F8ACD1"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370AB1C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30540A8C" w14:textId="77777777" w:rsidR="00A937AF" w:rsidRDefault="00A937AF">
      <w:pPr>
        <w:widowControl w:val="0"/>
        <w:jc w:val="both"/>
        <w:rPr>
          <w:rFonts w:ascii="Calibri" w:eastAsia="Calibri" w:hAnsi="Calibri" w:cs="Calibri"/>
          <w:sz w:val="20"/>
          <w:szCs w:val="20"/>
        </w:rPr>
      </w:pPr>
    </w:p>
    <w:p w14:paraId="2325671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 xml:space="preserve">Zhotoviteľ je oprávnený kedykoľvek počas trvania tejto Zmluvy vymeniť ktoréhokoľvek subdodávateľa, a to za predpokladu, že nový subdodávateľ spĺňa požiadavky  uvedené v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 1 </w:t>
      </w:r>
      <w:proofErr w:type="spellStart"/>
      <w:r>
        <w:rPr>
          <w:rFonts w:ascii="Calibri" w:eastAsia="Calibri" w:hAnsi="Calibri" w:cs="Calibri"/>
          <w:sz w:val="20"/>
          <w:szCs w:val="20"/>
        </w:rPr>
        <w:t>písm.b</w:t>
      </w:r>
      <w:proofErr w:type="spellEnd"/>
      <w:r>
        <w:rPr>
          <w:rFonts w:ascii="Calibri" w:eastAsia="Calibri" w:hAnsi="Calibri" w:cs="Calibri"/>
          <w:sz w:val="20"/>
          <w:szCs w:val="20"/>
        </w:rPr>
        <w:t>) ZVO. Až do splnenia tejto Zmluvy je zhotoviteľ povinný oznámiť Objednávateľovi akúkoľvek zmenu údajov o novom subdodávateľovi.</w:t>
      </w:r>
    </w:p>
    <w:p w14:paraId="6CF19D99" w14:textId="77777777" w:rsidR="00A937AF" w:rsidRDefault="00A937AF">
      <w:pPr>
        <w:widowControl w:val="0"/>
        <w:jc w:val="both"/>
        <w:rPr>
          <w:rFonts w:ascii="Calibri" w:eastAsia="Calibri" w:hAnsi="Calibri" w:cs="Calibri"/>
          <w:sz w:val="20"/>
          <w:szCs w:val="20"/>
        </w:rPr>
      </w:pPr>
    </w:p>
    <w:p w14:paraId="0C37DD2A"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562C3AFF" w14:textId="77777777" w:rsidR="00A937AF" w:rsidRDefault="00A937AF">
      <w:pPr>
        <w:widowControl w:val="0"/>
        <w:jc w:val="both"/>
        <w:rPr>
          <w:rFonts w:ascii="Calibri" w:eastAsia="Calibri" w:hAnsi="Calibri" w:cs="Calibri"/>
          <w:sz w:val="20"/>
          <w:szCs w:val="20"/>
        </w:rPr>
      </w:pPr>
    </w:p>
    <w:p w14:paraId="79E01EF3"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 xml:space="preserve">V prípade porušenia ktorejkoľvek z povinností týkajúcej sa subdodávateľov alebo ich zmeny (napr. neoznámenie zmeny subdodávateľa, nepredloženie dokladov preukazujúcich splnenie podmienok účasti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xml:space="preserve">. § 41 ods.1 písm. b) ZVO, alebo využitie subdodávateľa, ktorý nespĺňa podmienky podľa </w:t>
      </w:r>
      <w:proofErr w:type="spellStart"/>
      <w:r>
        <w:rPr>
          <w:rFonts w:ascii="Calibri" w:eastAsia="Calibri" w:hAnsi="Calibri" w:cs="Calibri"/>
          <w:sz w:val="20"/>
          <w:szCs w:val="20"/>
        </w:rPr>
        <w:t>ust</w:t>
      </w:r>
      <w:proofErr w:type="spellEnd"/>
      <w:r>
        <w:rPr>
          <w:rFonts w:ascii="Calibri" w:eastAsia="Calibri" w:hAnsi="Calibri" w:cs="Calibri"/>
          <w:sz w:val="20"/>
          <w:szCs w:val="20"/>
        </w:rPr>
        <w: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26105A13" w14:textId="77777777" w:rsidR="00A937AF" w:rsidRDefault="00A937AF">
      <w:pPr>
        <w:ind w:right="2765"/>
        <w:rPr>
          <w:rFonts w:ascii="Calibri" w:eastAsia="Calibri" w:hAnsi="Calibri" w:cs="Calibri"/>
          <w:b/>
          <w:sz w:val="22"/>
          <w:szCs w:val="22"/>
        </w:rPr>
      </w:pPr>
    </w:p>
    <w:p w14:paraId="5C5C3FE0"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A0B5E53"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012E69D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6C9F7F8C"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w:t>
      </w:r>
      <w:r>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3DED1645"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4B7C368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77457EC2" w14:textId="77777777" w:rsidR="00A937AF" w:rsidRDefault="00A937AF">
      <w:pPr>
        <w:widowControl w:val="0"/>
        <w:tabs>
          <w:tab w:val="left" w:pos="0"/>
        </w:tabs>
        <w:spacing w:before="34"/>
        <w:jc w:val="both"/>
        <w:rPr>
          <w:rFonts w:ascii="Calibri" w:eastAsia="Calibri" w:hAnsi="Calibri" w:cs="Calibri"/>
          <w:sz w:val="20"/>
          <w:szCs w:val="20"/>
        </w:rPr>
      </w:pPr>
    </w:p>
    <w:p w14:paraId="401CD9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2DDF5AE4" w14:textId="77777777" w:rsidR="00A937AF" w:rsidRDefault="00A937AF">
      <w:pPr>
        <w:widowControl w:val="0"/>
        <w:tabs>
          <w:tab w:val="left" w:pos="0"/>
        </w:tabs>
        <w:spacing w:before="34"/>
        <w:jc w:val="both"/>
        <w:rPr>
          <w:rFonts w:ascii="Calibri" w:eastAsia="Calibri" w:hAnsi="Calibri" w:cs="Calibri"/>
          <w:sz w:val="20"/>
          <w:szCs w:val="20"/>
        </w:rPr>
      </w:pPr>
    </w:p>
    <w:p w14:paraId="6CAEA19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027AD423" w14:textId="77777777" w:rsidR="00A937AF" w:rsidRDefault="00A937AF">
      <w:pPr>
        <w:widowControl w:val="0"/>
        <w:tabs>
          <w:tab w:val="left" w:pos="0"/>
        </w:tabs>
        <w:spacing w:before="34"/>
        <w:jc w:val="both"/>
        <w:rPr>
          <w:rFonts w:ascii="Calibri" w:eastAsia="Calibri" w:hAnsi="Calibri" w:cs="Calibri"/>
          <w:sz w:val="20"/>
          <w:szCs w:val="20"/>
        </w:rPr>
      </w:pPr>
    </w:p>
    <w:p w14:paraId="3D28FCEF"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Pokiaľ nie je v tejto Zmluve o dielo uvedené inak, všetky písomnosti musia byť doručované na adresy </w:t>
      </w:r>
      <w:r>
        <w:rPr>
          <w:rFonts w:ascii="Calibri" w:eastAsia="Calibri" w:hAnsi="Calibri" w:cs="Calibri"/>
          <w:sz w:val="20"/>
          <w:szCs w:val="20"/>
        </w:rPr>
        <w:lastRenderedPageBreak/>
        <w:t>strán uvedené v čl. I tejto Zmluvy o dielo alebo na iné adresy, ktorú si strany oznámia. Písomnosť sa považuje za doručenú za nasledovných  podmienok:</w:t>
      </w:r>
    </w:p>
    <w:p w14:paraId="687C3BD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1105783"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doručovania prostredníctvom Slovenskej pošty, </w:t>
      </w:r>
      <w:proofErr w:type="spellStart"/>
      <w:r>
        <w:rPr>
          <w:rFonts w:ascii="Calibri" w:eastAsia="Calibri" w:hAnsi="Calibri" w:cs="Calibri"/>
          <w:sz w:val="20"/>
          <w:szCs w:val="20"/>
        </w:rPr>
        <w:t>a.s</w:t>
      </w:r>
      <w:proofErr w:type="spellEnd"/>
      <w:r>
        <w:rPr>
          <w:rFonts w:ascii="Calibri" w:eastAsia="Calibri" w:hAnsi="Calibri" w:cs="Calibr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AF9FD1A"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36FB759"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3FD99BBC" w14:textId="77777777" w:rsidR="00A937AF" w:rsidRDefault="00A937AF">
      <w:pPr>
        <w:widowControl w:val="0"/>
        <w:rPr>
          <w:rFonts w:ascii="Calibri" w:eastAsia="Calibri" w:hAnsi="Calibri" w:cs="Calibri"/>
          <w:sz w:val="20"/>
          <w:szCs w:val="20"/>
        </w:rPr>
      </w:pPr>
    </w:p>
    <w:p w14:paraId="1A38634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004638F3" w14:textId="77777777" w:rsidR="00A937AF" w:rsidRDefault="00A937AF">
      <w:pPr>
        <w:widowControl w:val="0"/>
        <w:tabs>
          <w:tab w:val="left" w:pos="709"/>
        </w:tabs>
        <w:rPr>
          <w:rFonts w:ascii="Calibri" w:eastAsia="Calibri" w:hAnsi="Calibri" w:cs="Calibri"/>
          <w:sz w:val="20"/>
          <w:szCs w:val="20"/>
        </w:rPr>
      </w:pPr>
    </w:p>
    <w:p w14:paraId="210369B1"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1AFA739C" w14:textId="77777777" w:rsidR="00A937AF" w:rsidRDefault="00A937AF">
      <w:pPr>
        <w:widowControl w:val="0"/>
        <w:tabs>
          <w:tab w:val="left" w:pos="709"/>
        </w:tabs>
        <w:spacing w:before="34"/>
        <w:jc w:val="both"/>
        <w:rPr>
          <w:rFonts w:ascii="Calibri" w:eastAsia="Calibri" w:hAnsi="Calibri" w:cs="Calibri"/>
          <w:sz w:val="20"/>
          <w:szCs w:val="20"/>
        </w:rPr>
      </w:pPr>
    </w:p>
    <w:p w14:paraId="1531F467"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3879C6E5"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32D010DD" w14:textId="77777777" w:rsidR="00A937AF" w:rsidRDefault="00B322A8">
      <w:pPr>
        <w:widowControl w:val="0"/>
        <w:numPr>
          <w:ilvl w:val="1"/>
          <w:numId w:val="16"/>
        </w:numPr>
        <w:tabs>
          <w:tab w:val="left" w:pos="709"/>
        </w:tabs>
        <w:spacing w:before="34"/>
        <w:ind w:left="709" w:hanging="765"/>
        <w:jc w:val="both"/>
        <w:rPr>
          <w:rFonts w:ascii="Calibri" w:eastAsia="Calibri" w:hAnsi="Calibri" w:cs="Calibri"/>
          <w:sz w:val="20"/>
          <w:szCs w:val="20"/>
        </w:rPr>
      </w:pPr>
      <w:r>
        <w:rPr>
          <w:rFonts w:ascii="Calibri" w:eastAsia="Calibri" w:hAnsi="Calibri" w:cs="Calibri"/>
          <w:sz w:val="20"/>
          <w:szCs w:val="20"/>
        </w:rPr>
        <w:t>Prílohami tejto Zmluvy o dielo sú:</w:t>
      </w:r>
    </w:p>
    <w:p w14:paraId="7323C7AC"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1 – Harmonogram prác</w:t>
      </w:r>
    </w:p>
    <w:p w14:paraId="3EB00613"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2 – Výkaz výmer</w:t>
      </w:r>
    </w:p>
    <w:p w14:paraId="01E5D2A9"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3 – </w:t>
      </w:r>
      <w:r w:rsidR="005314CC" w:rsidRPr="005314CC">
        <w:rPr>
          <w:rFonts w:ascii="Calibri" w:eastAsia="Calibri" w:hAnsi="Calibri" w:cs="Calibri"/>
          <w:sz w:val="20"/>
          <w:szCs w:val="20"/>
        </w:rPr>
        <w:t>projektová dokumentácia</w:t>
      </w:r>
    </w:p>
    <w:p w14:paraId="68CF4302"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4  – </w:t>
      </w:r>
      <w:r w:rsidR="005314CC" w:rsidRPr="005314CC">
        <w:rPr>
          <w:rFonts w:ascii="Calibri" w:eastAsia="Calibri" w:hAnsi="Calibri" w:cs="Calibri"/>
          <w:sz w:val="20"/>
          <w:szCs w:val="20"/>
        </w:rPr>
        <w:t>zoznam subdodávateľov</w:t>
      </w:r>
    </w:p>
    <w:p w14:paraId="724A849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2FCE4032"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16818AD2" w14:textId="77777777" w:rsidR="00A937AF" w:rsidRDefault="00A937AF">
      <w:pPr>
        <w:widowControl w:val="0"/>
        <w:tabs>
          <w:tab w:val="left" w:pos="0"/>
        </w:tabs>
        <w:spacing w:before="34"/>
        <w:jc w:val="both"/>
        <w:rPr>
          <w:rFonts w:ascii="Calibri" w:eastAsia="Calibri" w:hAnsi="Calibri" w:cs="Calibri"/>
          <w:sz w:val="20"/>
          <w:szCs w:val="20"/>
        </w:rPr>
      </w:pPr>
    </w:p>
    <w:p w14:paraId="02B746CD" w14:textId="77777777" w:rsidR="00A937AF" w:rsidRPr="0076422D" w:rsidRDefault="00B322A8" w:rsidP="00682826">
      <w:pPr>
        <w:widowControl w:val="0"/>
        <w:numPr>
          <w:ilvl w:val="1"/>
          <w:numId w:val="16"/>
        </w:numPr>
        <w:tabs>
          <w:tab w:val="left" w:pos="0"/>
        </w:tabs>
        <w:spacing w:before="34"/>
        <w:ind w:left="0" w:firstLine="0"/>
        <w:jc w:val="both"/>
        <w:rPr>
          <w:rFonts w:ascii="Calibri" w:eastAsia="Calibri" w:hAnsi="Calibri" w:cs="Calibri"/>
          <w:sz w:val="20"/>
          <w:szCs w:val="20"/>
        </w:rPr>
      </w:pPr>
      <w:r w:rsidRPr="0076422D">
        <w:rPr>
          <w:rFonts w:ascii="Calibri" w:eastAsia="Calibri" w:hAnsi="Calibri" w:cs="Calibri"/>
          <w:sz w:val="20"/>
          <w:szCs w:val="20"/>
        </w:rPr>
        <w:t xml:space="preserve">Táto Zmluva o dielo nadobúda platnosť dňom jej podpisu obidvoma zmluvnými stranami a účinnosť </w:t>
      </w:r>
      <w:r w:rsidR="00682826" w:rsidRPr="0076422D">
        <w:rPr>
          <w:rFonts w:ascii="Calibri" w:eastAsia="Calibri" w:hAnsi="Calibri" w:cs="Calibri"/>
          <w:sz w:val="20"/>
          <w:szCs w:val="20"/>
        </w:rPr>
        <w:t>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4C23D5E7"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5D1D7F0"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2E55D493"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2DC8E2B2"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0EAD9198"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33B7404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18297EEB"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0AF6CDC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3940D496" w14:textId="77777777" w:rsidR="00A937AF" w:rsidRDefault="00A937AF">
      <w:pPr>
        <w:widowControl w:val="0"/>
        <w:tabs>
          <w:tab w:val="left" w:pos="709"/>
        </w:tabs>
        <w:spacing w:before="34"/>
        <w:ind w:left="709"/>
        <w:jc w:val="both"/>
        <w:rPr>
          <w:rFonts w:ascii="Calibri" w:eastAsia="Calibri" w:hAnsi="Calibri" w:cs="Calibri"/>
          <w:sz w:val="20"/>
          <w:szCs w:val="20"/>
        </w:rPr>
      </w:pPr>
    </w:p>
    <w:p w14:paraId="0728460D" w14:textId="77777777" w:rsidR="00A937AF" w:rsidRDefault="00A937AF">
      <w:pPr>
        <w:widowControl w:val="0"/>
        <w:tabs>
          <w:tab w:val="left" w:pos="706"/>
        </w:tabs>
        <w:jc w:val="both"/>
        <w:rPr>
          <w:rFonts w:ascii="Calibri" w:eastAsia="Calibri" w:hAnsi="Calibri" w:cs="Calibri"/>
          <w:sz w:val="20"/>
          <w:szCs w:val="20"/>
        </w:rPr>
      </w:pPr>
    </w:p>
    <w:p w14:paraId="2F14261C"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3306BB4B"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244BEBCA" w14:textId="77777777" w:rsidR="00A937AF" w:rsidRDefault="00A937AF">
      <w:pPr>
        <w:widowControl w:val="0"/>
        <w:tabs>
          <w:tab w:val="left" w:pos="4982"/>
        </w:tabs>
        <w:spacing w:before="187"/>
        <w:rPr>
          <w:rFonts w:ascii="Calibri" w:eastAsia="Calibri" w:hAnsi="Calibri" w:cs="Calibri"/>
          <w:sz w:val="20"/>
          <w:szCs w:val="20"/>
        </w:rPr>
      </w:pPr>
    </w:p>
    <w:p w14:paraId="0FA15910"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3BE26286" w14:textId="77777777" w:rsidR="00A937AF" w:rsidRDefault="00A937AF"/>
    <w:p w14:paraId="76EA92DB" w14:textId="77777777" w:rsidR="00A937AF" w:rsidRDefault="00A937AF"/>
    <w:p w14:paraId="2010D625" w14:textId="77777777" w:rsidR="00A937AF" w:rsidRDefault="00A937AF">
      <w:pPr>
        <w:spacing w:before="43"/>
        <w:rPr>
          <w:rFonts w:ascii="Calibri" w:eastAsia="Calibri" w:hAnsi="Calibri" w:cs="Calibri"/>
          <w:sz w:val="20"/>
          <w:szCs w:val="20"/>
        </w:rPr>
      </w:pPr>
    </w:p>
    <w:p w14:paraId="40F4033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C2C0A2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708F5F33"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4744154C"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19F1E27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6F8AEC7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F9E724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C9256D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51B7D6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AA5E04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689B0A04"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EDC3B0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1D26EB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0EF1CA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702B2442"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21AF6E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F7EB730"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B4679E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9BFD8CE"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0FED25AA"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17CAA188"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3A3AFC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99B492C"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552FBB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3B8EA5EB"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A80026F"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BEA42E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751564F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0CE6743"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B64E86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93479CF"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D31AB4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45849BA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B546635"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3FE1C17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2C8C8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7BB26D28"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07128934"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2632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5E1C90"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4E7AB4D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477EDE0" w14:textId="4FA5F90D"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D5046C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7ED8172"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0D8BA87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1C9A91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  musí byť konečná, musí zahrňovať všetky náklady a činnosti spojené s realizáciou dodávky predmetu zákazky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069312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E903FF3" w14:textId="77777777"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4EF214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3. </w:t>
      </w:r>
      <w:r>
        <w:rPr>
          <w:rFonts w:ascii="Calibri" w:eastAsia="Calibri" w:hAnsi="Calibri" w:cs="Calibri"/>
          <w:color w:val="000000"/>
          <w:sz w:val="20"/>
          <w:szCs w:val="20"/>
        </w:rPr>
        <w:t>Cena uvedená uchádzačom v ponuke je cena celková a zahŕňa v sebe aj všetky prípadné súvisiace služby a tovary.</w:t>
      </w:r>
    </w:p>
    <w:p w14:paraId="380A9BA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0A01D48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0343BCE7" w14:textId="77777777" w:rsidR="00A937AF" w:rsidRDefault="00A937AF">
      <w:pPr>
        <w:shd w:val="clear" w:color="auto" w:fill="FFFFFF"/>
        <w:jc w:val="both"/>
        <w:rPr>
          <w:rFonts w:ascii="Calibri" w:eastAsia="Calibri" w:hAnsi="Calibri" w:cs="Calibri"/>
          <w:sz w:val="20"/>
          <w:szCs w:val="20"/>
        </w:rPr>
      </w:pPr>
    </w:p>
    <w:p w14:paraId="58B2AC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99762F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FBD2A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22983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370CD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BF556A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E0ADC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1C94A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233871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D3775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497397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883C4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1AEB6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DC631A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6C90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AEEFE2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99A8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AEC25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060848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1C8B1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602D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C98F2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685A3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FE9B5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E429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2AD35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FB0FB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697C3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2145D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82588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8BD9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1BAA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57AEA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7774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CCC9B9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07A73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4AD1E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FFCDF3F" w14:textId="5CF7DD37"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BEE65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0D6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53CD2C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96E590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9598E3A"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1BB1FB26" w14:textId="77777777" w:rsidR="00A937AF" w:rsidRDefault="00A937AF">
      <w:pPr>
        <w:jc w:val="both"/>
        <w:rPr>
          <w:rFonts w:ascii="Calibri" w:eastAsia="Calibri" w:hAnsi="Calibri" w:cs="Calibri"/>
          <w:sz w:val="20"/>
          <w:szCs w:val="20"/>
        </w:rPr>
      </w:pPr>
    </w:p>
    <w:p w14:paraId="15FC9D80" w14:textId="77777777" w:rsidR="00A937AF" w:rsidRDefault="00B322A8">
      <w:pPr>
        <w:jc w:val="both"/>
        <w:rPr>
          <w:rFonts w:ascii="Calibri" w:eastAsia="Calibri" w:hAnsi="Calibri" w:cs="Calibri"/>
          <w:b/>
          <w:sz w:val="20"/>
          <w:szCs w:val="20"/>
        </w:rPr>
      </w:pPr>
      <w:r w:rsidRPr="008F6F8A">
        <w:rPr>
          <w:rFonts w:ascii="Calibri" w:eastAsia="Calibri" w:hAnsi="Calibri" w:cs="Calibri"/>
          <w:b/>
          <w:sz w:val="20"/>
          <w:szCs w:val="20"/>
          <w:highlight w:val="yellow"/>
        </w:rPr>
        <w:t>Cena - Najnižšia celková cena za predmet zákazky</w:t>
      </w:r>
    </w:p>
    <w:p w14:paraId="1732EFE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Hodnotí sa </w:t>
      </w:r>
      <w:r>
        <w:rPr>
          <w:rFonts w:ascii="Calibri" w:eastAsia="Calibri" w:hAnsi="Calibri" w:cs="Calibri"/>
          <w:b/>
          <w:sz w:val="20"/>
          <w:szCs w:val="20"/>
        </w:rPr>
        <w:t>celková cena za predmet zákazky v EUR s DPH</w:t>
      </w:r>
      <w:r>
        <w:rPr>
          <w:rFonts w:ascii="Calibri" w:eastAsia="Calibri" w:hAnsi="Calibri" w:cs="Calibri"/>
          <w:sz w:val="20"/>
          <w:szCs w:val="20"/>
        </w:rPr>
        <w:t xml:space="preserve"> uvedená v ponuke a ktorá je výsledkom vyplnenia </w:t>
      </w:r>
      <w:proofErr w:type="spellStart"/>
      <w:r>
        <w:rPr>
          <w:rFonts w:ascii="Calibri" w:eastAsia="Calibri" w:hAnsi="Calibri" w:cs="Calibri"/>
          <w:sz w:val="20"/>
          <w:szCs w:val="20"/>
        </w:rPr>
        <w:t>položkového</w:t>
      </w:r>
      <w:proofErr w:type="spellEnd"/>
      <w:r>
        <w:rPr>
          <w:rFonts w:ascii="Calibri" w:eastAsia="Calibri" w:hAnsi="Calibri" w:cs="Calibri"/>
          <w:sz w:val="20"/>
          <w:szCs w:val="20"/>
        </w:rPr>
        <w:t xml:space="preserve"> rozpočtu vypracovaného uchádzačom,  v zmysle špecifikácie predmetu zákazky uvedenej v časti: „</w:t>
      </w:r>
      <w:r>
        <w:rPr>
          <w:rFonts w:ascii="Calibri" w:eastAsia="Calibri" w:hAnsi="Calibri" w:cs="Calibri"/>
          <w:i/>
          <w:sz w:val="20"/>
          <w:szCs w:val="20"/>
        </w:rPr>
        <w:t>B. Opis predmetu zákazky</w:t>
      </w:r>
      <w:r>
        <w:rPr>
          <w:rFonts w:ascii="Calibri" w:eastAsia="Calibri" w:hAnsi="Calibri" w:cs="Calibri"/>
          <w:sz w:val="20"/>
          <w:szCs w:val="20"/>
        </w:rPr>
        <w:t xml:space="preserve">“ a v prílohách týchto súťažných podkladov (porovnávací parameter – najnižšia cena). Vyplnený </w:t>
      </w:r>
      <w:proofErr w:type="spellStart"/>
      <w:r>
        <w:rPr>
          <w:rFonts w:ascii="Calibri" w:eastAsia="Calibri" w:hAnsi="Calibri" w:cs="Calibri"/>
          <w:sz w:val="20"/>
          <w:szCs w:val="20"/>
        </w:rPr>
        <w:t>položkový</w:t>
      </w:r>
      <w:proofErr w:type="spellEnd"/>
      <w:r>
        <w:rPr>
          <w:rFonts w:ascii="Calibri" w:eastAsia="Calibri" w:hAnsi="Calibri" w:cs="Calibri"/>
          <w:sz w:val="20"/>
          <w:szCs w:val="20"/>
        </w:rPr>
        <w:t xml:space="preserve"> rozpočet, ktorý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182B01F6"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44F6E9F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3. Úspešnou sa stane tá ponuka, ktorá bude obsahovať najnižšiu cenu.</w:t>
      </w:r>
      <w:r>
        <w:t xml:space="preserve"> </w:t>
      </w:r>
    </w:p>
    <w:p w14:paraId="4F79CFD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0F28412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16585647" w14:textId="77777777" w:rsidR="00A937AF" w:rsidRDefault="00A937AF">
      <w:pPr>
        <w:jc w:val="both"/>
        <w:rPr>
          <w:rFonts w:ascii="Calibri" w:eastAsia="Calibri" w:hAnsi="Calibri" w:cs="Calibri"/>
          <w:b/>
          <w:sz w:val="20"/>
          <w:szCs w:val="20"/>
        </w:rPr>
      </w:pPr>
    </w:p>
    <w:p w14:paraId="55F2A4D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8AB2ED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30BA4F" w14:textId="77777777" w:rsidR="00A937AF" w:rsidRDefault="00A937AF">
      <w:pPr>
        <w:tabs>
          <w:tab w:val="left" w:pos="1134"/>
        </w:tabs>
        <w:rPr>
          <w:rFonts w:ascii="Calibri" w:eastAsia="Calibri" w:hAnsi="Calibri" w:cs="Calibri"/>
          <w:sz w:val="20"/>
          <w:szCs w:val="20"/>
        </w:rPr>
      </w:pPr>
    </w:p>
    <w:p w14:paraId="7A68381F" w14:textId="77777777" w:rsidR="00A937AF" w:rsidRDefault="00A937AF">
      <w:pPr>
        <w:tabs>
          <w:tab w:val="left" w:pos="1134"/>
        </w:tabs>
        <w:rPr>
          <w:rFonts w:ascii="Calibri" w:eastAsia="Calibri" w:hAnsi="Calibri" w:cs="Calibri"/>
          <w:sz w:val="20"/>
          <w:szCs w:val="20"/>
        </w:rPr>
      </w:pPr>
    </w:p>
    <w:p w14:paraId="0B3DEBC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8B2E7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83ABF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D69A0F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850E2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2029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997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A5F07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AE68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FFE055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1F3E6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CAAF6C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C9EA9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E39629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89375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1CECD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9B6744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96C98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BE8A8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ED4226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386AF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E6D2DC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06AE5B2" w14:textId="3A5A22E9"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FA18CA" w14:textId="251EF565"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FB8EF85" w14:textId="77777777" w:rsidR="00A16625" w:rsidRDefault="00A16625">
      <w:pPr>
        <w:pBdr>
          <w:top w:val="nil"/>
          <w:left w:val="nil"/>
          <w:bottom w:val="nil"/>
          <w:right w:val="nil"/>
          <w:between w:val="nil"/>
        </w:pBdr>
        <w:jc w:val="both"/>
        <w:rPr>
          <w:rFonts w:ascii="Calibri" w:eastAsia="Calibri" w:hAnsi="Calibri" w:cs="Calibri"/>
          <w:b/>
          <w:color w:val="000000"/>
          <w:sz w:val="20"/>
          <w:szCs w:val="20"/>
        </w:rPr>
      </w:pPr>
    </w:p>
    <w:p w14:paraId="3FFAA6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D4FE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F3E62D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5763CB4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7AE49F"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47A18293" w14:textId="77777777" w:rsidR="00A937AF" w:rsidRDefault="00A937AF">
      <w:pPr>
        <w:jc w:val="both"/>
        <w:rPr>
          <w:rFonts w:ascii="Calibri" w:eastAsia="Calibri" w:hAnsi="Calibri" w:cs="Calibri"/>
          <w:sz w:val="20"/>
          <w:szCs w:val="20"/>
        </w:rPr>
      </w:pPr>
    </w:p>
    <w:p w14:paraId="1A1B20F0"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1. Verejného obstarávania sa môže zúčastniť len ten, kto spĺňa tieto podmienky účasti týkajúce sa osobného postavenia:</w:t>
      </w:r>
    </w:p>
    <w:p w14:paraId="1DCB615E"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E63263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170 ods. 21 zákona č. 461/2003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sociálnom poistení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25 ods. 5 zákona č. 580/2004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zdravotnom poistení a o zmene a doplnení zákona č. 95/2002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 xml:space="preserve">. o poisťovníctve a o zmene a doplnení niektorých zákonov v znení zákona č. 221/2019 </w:t>
      </w:r>
      <w:proofErr w:type="spellStart"/>
      <w:r w:rsidR="00323B36" w:rsidRPr="00323B36">
        <w:rPr>
          <w:rFonts w:ascii="Calibri" w:eastAsia="Calibri" w:hAnsi="Calibri" w:cs="Calibri"/>
          <w:sz w:val="20"/>
          <w:szCs w:val="20"/>
        </w:rPr>
        <w:t>Z.z</w:t>
      </w:r>
      <w:proofErr w:type="spellEnd"/>
      <w:r w:rsidR="00323B36" w:rsidRPr="00323B36">
        <w:rPr>
          <w:rFonts w:ascii="Calibri" w:eastAsia="Calibri" w:hAnsi="Calibri" w:cs="Calibri"/>
          <w:sz w:val="20"/>
          <w:szCs w:val="20"/>
        </w:rPr>
        <w:t>.</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5CBF0338"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 xml:space="preserve">Zákon č. 199/2004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 xml:space="preserve">Zákon č. 563/2009 </w:t>
      </w:r>
      <w:proofErr w:type="spellStart"/>
      <w:r w:rsidR="004856AF" w:rsidRPr="004856AF">
        <w:rPr>
          <w:rFonts w:ascii="Calibri" w:eastAsia="Calibri" w:hAnsi="Calibri" w:cs="Calibri"/>
          <w:sz w:val="20"/>
          <w:szCs w:val="20"/>
        </w:rPr>
        <w:t>Z.z</w:t>
      </w:r>
      <w:proofErr w:type="spellEnd"/>
      <w:r w:rsidR="004856AF" w:rsidRPr="004856AF">
        <w:rPr>
          <w:rFonts w:ascii="Calibri" w:eastAsia="Calibri" w:hAnsi="Calibri" w:cs="Calibri"/>
          <w:sz w:val="20"/>
          <w:szCs w:val="20"/>
        </w:rPr>
        <w:t>.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26EB6E5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30F5924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57FA1D0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3138E1A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o nelegálnej práci a nelegálnom zamestnávaní a o zmene a doplnení niektorých zákonov v znení neskorších predpisov, zákon č. 223/2001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Dohovor Medzinárodnej organizácie práce o minimálnom veku na prijatie do zamestnania č. 138 z roku (oznámenie FMZV č. 341/1998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Viedenský dohovor o ochrane ozónovej vrstvy (oznámenie MZV SR č. 53/1994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Montrealský protokol o látkach, ktoré porušujú ozónovú vrstvu (oznámenie MZV SR č. 53/1994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Bazilejský dohovor o riadení pohybov nebezpečných odpadov cez hranice štátov a ich zneškodňovaní (oznámenie č. 53/1994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Štokholmský dohovor o </w:t>
      </w:r>
      <w:proofErr w:type="spellStart"/>
      <w:r>
        <w:rPr>
          <w:rFonts w:ascii="Calibri" w:eastAsia="Calibri" w:hAnsi="Calibri" w:cs="Calibri"/>
          <w:sz w:val="20"/>
          <w:szCs w:val="20"/>
        </w:rPr>
        <w:t>perzistentných</w:t>
      </w:r>
      <w:proofErr w:type="spellEnd"/>
      <w:r>
        <w:rPr>
          <w:rFonts w:ascii="Calibri" w:eastAsia="Calibri" w:hAnsi="Calibri" w:cs="Calibri"/>
          <w:sz w:val="20"/>
          <w:szCs w:val="20"/>
        </w:rPr>
        <w:t xml:space="preserve"> organických látkach (oznámenie MZV SR č. 593/2004 </w:t>
      </w:r>
      <w:proofErr w:type="spellStart"/>
      <w:r>
        <w:rPr>
          <w:rFonts w:ascii="Calibri" w:eastAsia="Calibri" w:hAnsi="Calibri" w:cs="Calibri"/>
          <w:sz w:val="20"/>
          <w:szCs w:val="20"/>
        </w:rPr>
        <w:t>Z.z</w:t>
      </w:r>
      <w:proofErr w:type="spellEnd"/>
      <w:r>
        <w:rPr>
          <w:rFonts w:ascii="Calibri" w:eastAsia="Calibri" w:hAnsi="Calibri" w:cs="Calibr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eastAsia="Calibri" w:hAnsi="Calibri" w:cs="Calibri"/>
          <w:sz w:val="20"/>
          <w:szCs w:val="20"/>
        </w:rPr>
        <w:t>Z.z</w:t>
      </w:r>
      <w:proofErr w:type="spellEnd"/>
      <w:r>
        <w:rPr>
          <w:rFonts w:ascii="Calibri" w:eastAsia="Calibri" w:hAnsi="Calibri" w:cs="Calibri"/>
          <w:sz w:val="20"/>
          <w:szCs w:val="20"/>
        </w:rPr>
        <w:t>.) za ktoré mu bola právoplatne uložená sankcia, ktoré dokáže verejný obstarávateľ a obstarávateľ preukázať,</w:t>
      </w:r>
    </w:p>
    <w:p w14:paraId="6E356F0D"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2F226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lastRenderedPageBreak/>
        <w:t>2. Uchádzač preukazuje splnenie podmienok účasti podľa odseku 1</w:t>
      </w:r>
    </w:p>
    <w:p w14:paraId="6EABBDE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písm. a) doloženým výpisom z registra trestov nie starším ako tri mesiace ku dňu uplynutia lehoty na predkladanie ponúk,</w:t>
      </w:r>
    </w:p>
    <w:p w14:paraId="4DA0612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doloženým potvrdením zdravotnej poisťovne a Sociálnej poisťovne nie starším ako tri mesiace ku dňu uplynutia lehoty na predkladanie ponúk,</w:t>
      </w:r>
    </w:p>
    <w:p w14:paraId="1CBC6E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doloženým potvrdením miestne príslušného daňového úradu</w:t>
      </w:r>
      <w:r w:rsidR="004856AF" w:rsidRPr="004856AF">
        <w:t xml:space="preserve"> </w:t>
      </w:r>
      <w:r w:rsidR="004856AF" w:rsidRPr="004856AF">
        <w:rPr>
          <w:rFonts w:ascii="Calibri" w:eastAsia="Calibri" w:hAnsi="Calibri" w:cs="Calibri"/>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03FA9484"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doloženým potvrdením príslušného súdu nie starším ako tri mesiace ku dňu uplynutia lehoty na predkladanie ponúk,</w:t>
      </w:r>
    </w:p>
    <w:p w14:paraId="3F202CB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dokladom o oprávnení dodávať tovar, uskutočňovať stavebné práce alebo poskytovať službu, ktorý zodpovedá predmetu zákazky,</w:t>
      </w:r>
    </w:p>
    <w:p w14:paraId="505F90F7"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doloženým čestným vyhlásením.</w:t>
      </w:r>
    </w:p>
    <w:p w14:paraId="7D492792" w14:textId="77777777" w:rsidR="00A937AF" w:rsidRDefault="00A937AF">
      <w:pPr>
        <w:spacing w:line="259" w:lineRule="auto"/>
        <w:jc w:val="both"/>
        <w:rPr>
          <w:rFonts w:ascii="Calibri" w:eastAsia="Calibri" w:hAnsi="Calibri" w:cs="Calibri"/>
          <w:sz w:val="20"/>
          <w:szCs w:val="20"/>
        </w:rPr>
      </w:pPr>
    </w:p>
    <w:p w14:paraId="7A8016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DB0768"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B7DF0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4FF4A70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77B87EF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7BEB0E1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03884BB8"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ECD90B6" w14:textId="77777777" w:rsidR="00A937AF" w:rsidRDefault="00A937AF">
      <w:pPr>
        <w:spacing w:line="259" w:lineRule="auto"/>
        <w:jc w:val="both"/>
        <w:rPr>
          <w:rFonts w:ascii="Calibri" w:eastAsia="Calibri" w:hAnsi="Calibri" w:cs="Calibri"/>
          <w:sz w:val="20"/>
          <w:szCs w:val="20"/>
        </w:rPr>
      </w:pPr>
    </w:p>
    <w:p w14:paraId="4F3558C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6. Uchádzač sa považuje za spĺňajúceho podmienky účasti týkajúce sa osobného postavenia podľa odseku 1 písm. b) a c), ak zaplatil nedoplatky alebo mu bolo povolené nedoplatky platiť v splátkach.</w:t>
      </w:r>
    </w:p>
    <w:p w14:paraId="4C9CA3A3" w14:textId="77777777" w:rsidR="00A937AF" w:rsidRDefault="00A931F5">
      <w:pPr>
        <w:spacing w:after="160" w:line="259" w:lineRule="auto"/>
        <w:jc w:val="both"/>
        <w:rPr>
          <w:rFonts w:ascii="Calibri" w:eastAsia="Calibri" w:hAnsi="Calibri" w:cs="Calibri"/>
          <w:sz w:val="20"/>
          <w:szCs w:val="20"/>
        </w:rPr>
      </w:pPr>
      <w:r>
        <w:rPr>
          <w:rFonts w:ascii="Calibri" w:eastAsia="Calibri" w:hAnsi="Calibri" w:cs="Calibri"/>
          <w:sz w:val="20"/>
          <w:szCs w:val="20"/>
        </w:rPr>
        <w:t>7</w:t>
      </w:r>
      <w:r w:rsidR="00B322A8">
        <w:rPr>
          <w:rFonts w:ascii="Calibri" w:eastAsia="Calibri" w:hAnsi="Calibri" w:cs="Calibri"/>
          <w:sz w:val="20"/>
          <w:szCs w:val="20"/>
        </w:rPr>
        <w:t>. Uchádzač môže preukázať splnenie podmienok účasti osobného postavenia uvedených v odseku 1. písm. a) až f),  zápisom do zoznamu hospodárskych subjektov.</w:t>
      </w:r>
    </w:p>
    <w:p w14:paraId="303E8506"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698204BA" w14:textId="77777777" w:rsidR="00A937AF" w:rsidRDefault="00B322A8">
      <w:pPr>
        <w:tabs>
          <w:tab w:val="left" w:pos="284"/>
        </w:tabs>
        <w:spacing w:line="259" w:lineRule="auto"/>
        <w:jc w:val="both"/>
        <w:rPr>
          <w:rFonts w:ascii="Calibri" w:eastAsia="Calibri" w:hAnsi="Calibri" w:cs="Calibri"/>
          <w:sz w:val="20"/>
          <w:szCs w:val="20"/>
        </w:rPr>
      </w:pPr>
      <w:r>
        <w:rPr>
          <w:rFonts w:ascii="Calibri" w:eastAsia="Calibri" w:hAnsi="Calibri" w:cs="Calibri"/>
          <w:sz w:val="20"/>
          <w:szCs w:val="20"/>
        </w:rPr>
        <w:t xml:space="preserve">Nevyžaduje sa. </w:t>
      </w:r>
    </w:p>
    <w:p w14:paraId="3BFC53B3" w14:textId="77777777" w:rsidR="00A937AF" w:rsidRDefault="00A937AF">
      <w:pPr>
        <w:tabs>
          <w:tab w:val="left" w:pos="284"/>
        </w:tabs>
        <w:spacing w:line="259" w:lineRule="auto"/>
        <w:jc w:val="both"/>
        <w:rPr>
          <w:rFonts w:ascii="Calibri" w:eastAsia="Calibri" w:hAnsi="Calibri" w:cs="Calibri"/>
          <w:sz w:val="20"/>
          <w:szCs w:val="20"/>
        </w:rPr>
      </w:pPr>
    </w:p>
    <w:p w14:paraId="5A23C4BB"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293F1772" w14:textId="413E28C9"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08AF8C7A" w14:textId="32E4F5C2" w:rsidR="0076422D" w:rsidRDefault="0076422D">
      <w:pPr>
        <w:spacing w:after="160" w:line="259" w:lineRule="auto"/>
        <w:jc w:val="both"/>
        <w:rPr>
          <w:rFonts w:ascii="Calibri" w:eastAsia="Calibri" w:hAnsi="Calibri" w:cs="Calibri"/>
          <w:sz w:val="20"/>
          <w:szCs w:val="20"/>
        </w:rPr>
      </w:pPr>
      <w:r>
        <w:rPr>
          <w:rFonts w:ascii="Calibri" w:eastAsia="Calibri" w:hAnsi="Calibri" w:cs="Calibri"/>
          <w:sz w:val="20"/>
          <w:szCs w:val="20"/>
        </w:rPr>
        <w:t>Podľa § 34 ods. 1 písm.</w:t>
      </w:r>
      <w:r w:rsidR="00624A65">
        <w:rPr>
          <w:rFonts w:ascii="Calibri" w:eastAsia="Calibri" w:hAnsi="Calibri" w:cs="Calibri"/>
          <w:sz w:val="20"/>
          <w:szCs w:val="20"/>
        </w:rPr>
        <w:t xml:space="preserve"> </w:t>
      </w:r>
      <w:r>
        <w:rPr>
          <w:rFonts w:ascii="Calibri" w:eastAsia="Calibri" w:hAnsi="Calibri" w:cs="Calibri"/>
          <w:sz w:val="20"/>
          <w:szCs w:val="20"/>
        </w:rPr>
        <w:t>b) ZVO</w:t>
      </w:r>
    </w:p>
    <w:p w14:paraId="74733E43" w14:textId="77777777" w:rsidR="00A937AF" w:rsidRDefault="00B322A8">
      <w:pPr>
        <w:numPr>
          <w:ilvl w:val="0"/>
          <w:numId w:val="27"/>
        </w:numPr>
        <w:spacing w:line="259" w:lineRule="auto"/>
        <w:ind w:left="0" w:firstLine="0"/>
        <w:jc w:val="both"/>
        <w:rPr>
          <w:rFonts w:ascii="Calibri" w:eastAsia="Calibri" w:hAnsi="Calibri" w:cs="Calibri"/>
          <w:sz w:val="20"/>
          <w:szCs w:val="20"/>
        </w:rPr>
      </w:pPr>
      <w:r>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42885FB"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21A8A88E"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5E57162B"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82826">
        <w:rPr>
          <w:rFonts w:ascii="Calibri" w:eastAsia="Calibri" w:hAnsi="Calibri" w:cs="Calibri"/>
          <w:sz w:val="20"/>
          <w:szCs w:val="20"/>
        </w:rPr>
        <w:t>pozemných stavieb</w:t>
      </w:r>
      <w:r w:rsidRPr="00682826">
        <w:rPr>
          <w:rFonts w:ascii="Calibri" w:eastAsia="Calibri" w:hAnsi="Calibri" w:cs="Calibri"/>
          <w:sz w:val="20"/>
          <w:szCs w:val="20"/>
        </w:rPr>
        <w:t>) aspoň v prípade jednej zákazky, ktorej  v hodnota bez DPH dosahuje minimálne predpokladanú hodnotu zákazky tohto verejného obstarávania.</w:t>
      </w:r>
    </w:p>
    <w:p w14:paraId="4DFA4D81"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lastRenderedPageBreak/>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0F1F15D9" w14:textId="0771AB6B" w:rsidR="00D6165D" w:rsidRPr="00D6165D" w:rsidRDefault="00624A65" w:rsidP="00D6165D">
      <w:pPr>
        <w:numPr>
          <w:ilvl w:val="0"/>
          <w:numId w:val="37"/>
        </w:numPr>
        <w:spacing w:line="259" w:lineRule="auto"/>
        <w:ind w:left="0" w:firstLine="0"/>
        <w:jc w:val="both"/>
        <w:rPr>
          <w:rFonts w:ascii="Calibri" w:eastAsia="Calibri" w:hAnsi="Calibri" w:cs="Calibri"/>
          <w:sz w:val="20"/>
          <w:szCs w:val="20"/>
        </w:rPr>
      </w:pPr>
      <w:r w:rsidRPr="00D6165D">
        <w:rPr>
          <w:rFonts w:ascii="Calibri" w:eastAsia="Calibri" w:hAnsi="Calibri" w:cs="Calibri"/>
          <w:sz w:val="20"/>
          <w:szCs w:val="20"/>
        </w:rPr>
        <w:t xml:space="preserve">Podľa § 34 ods. 1 písm. g) </w:t>
      </w:r>
      <w:r w:rsidR="00D6165D">
        <w:rPr>
          <w:rFonts w:ascii="Calibri" w:eastAsia="Calibri" w:hAnsi="Calibri" w:cs="Calibri"/>
          <w:sz w:val="20"/>
          <w:szCs w:val="20"/>
        </w:rPr>
        <w:t xml:space="preserve">: </w:t>
      </w:r>
      <w:r w:rsidR="00D6165D" w:rsidRPr="00D6165D">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695E825" w14:textId="77777777" w:rsidR="00D6165D" w:rsidRDefault="00D6165D" w:rsidP="00D6165D">
      <w:pPr>
        <w:spacing w:line="256" w:lineRule="auto"/>
        <w:jc w:val="both"/>
        <w:rPr>
          <w:rFonts w:ascii="Calibri" w:eastAsia="Calibri" w:hAnsi="Calibri" w:cs="Calibri"/>
          <w:sz w:val="20"/>
          <w:szCs w:val="20"/>
        </w:rPr>
      </w:pPr>
    </w:p>
    <w:p w14:paraId="2FF7A3C4"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 Minimálne jedna osoba vo funkcii stavbyvedúci stavby uchádzača musí spĺňať nasledovné minimálne požiadavky:</w:t>
      </w:r>
    </w:p>
    <w:p w14:paraId="4A5265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56033A4A"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Dôkazové prostriedky:</w:t>
      </w:r>
    </w:p>
    <w:p w14:paraId="54E014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doklad o oprávnení vykonávať činnosť stavbyvedúceho pre pozemné stavby vydaný Slovenskou komorou stavebných inžinierov (SKSI)–originál alebo úradne osvedčená fotokópia, resp. doklad o ekvivalentnej odbornej spôsobilosti podľa definície vyššie, rovnako originál alebo úradne osvedčená fotokópia .</w:t>
      </w:r>
    </w:p>
    <w:p w14:paraId="45984CCE" w14:textId="77777777" w:rsidR="00D6165D" w:rsidRPr="00624A65" w:rsidRDefault="00D6165D" w:rsidP="00D6165D">
      <w:pPr>
        <w:spacing w:line="259" w:lineRule="auto"/>
        <w:jc w:val="both"/>
        <w:rPr>
          <w:rFonts w:asciiTheme="minorHAnsi" w:eastAsia="Calibri" w:hAnsiTheme="minorHAnsi"/>
          <w:sz w:val="20"/>
          <w:szCs w:val="20"/>
          <w:highlight w:val="yellow"/>
          <w:lang w:eastAsia="en-US"/>
        </w:rPr>
      </w:pPr>
    </w:p>
    <w:p w14:paraId="1E0D00B8"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215CBC">
        <w:rPr>
          <w:rFonts w:ascii="Calibri" w:eastAsia="Calibri" w:hAnsi="Calibri" w:cs="Calibri"/>
          <w:sz w:val="20"/>
          <w:szCs w:val="20"/>
        </w:rPr>
        <w:t>ust</w:t>
      </w:r>
      <w:proofErr w:type="spellEnd"/>
      <w:r w:rsidRPr="00215CBC">
        <w:rPr>
          <w:rFonts w:ascii="Calibri" w:eastAsia="Calibri" w:hAnsi="Calibri" w:cs="Calibri"/>
          <w:sz w:val="20"/>
          <w:szCs w:val="20"/>
        </w:rPr>
        <w:t>. § 34 ods. 1 písm. g), ZVO uchádzač alebo záujemca môže využiť kapacity inej osoby len, ak táto bude reálne vykonávať stavebné práce alebo služby, na ktoré sa kapacity vyžadujú.</w:t>
      </w:r>
    </w:p>
    <w:p w14:paraId="73E1650A" w14:textId="77777777" w:rsidR="00A937AF" w:rsidRDefault="00A937AF">
      <w:pPr>
        <w:spacing w:line="259" w:lineRule="auto"/>
        <w:jc w:val="both"/>
        <w:rPr>
          <w:rFonts w:ascii="Calibri" w:eastAsia="Calibri" w:hAnsi="Calibri" w:cs="Calibri"/>
          <w:sz w:val="20"/>
          <w:szCs w:val="20"/>
        </w:rPr>
      </w:pPr>
    </w:p>
    <w:p w14:paraId="28EE1470"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5092E46E" w14:textId="77777777"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Pr>
          <w:rFonts w:ascii="Calibri" w:eastAsia="Calibri" w:hAnsi="Calibri" w:cs="Calibri"/>
          <w:b/>
          <w:color w:val="000000"/>
          <w:sz w:val="20"/>
          <w:szCs w:val="20"/>
        </w:rPr>
        <w:t>IV. Doplňujúce informácie</w:t>
      </w:r>
    </w:p>
    <w:p w14:paraId="2E521E56"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Všetky doklady preukázanie splnenia podmienok účasti predkladá uchádzač ako originály alebo úradne overené kópie.</w:t>
      </w:r>
    </w:p>
    <w:p w14:paraId="1F62A2EF"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26116E90"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Hospodársky subjekt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Pr>
          <w:rFonts w:ascii="Calibri" w:eastAsia="Calibri" w:hAnsi="Calibri" w:cs="Calibri"/>
          <w:color w:val="000000"/>
          <w:sz w:val="20"/>
          <w:szCs w:val="20"/>
        </w:rPr>
        <w:t>rtf</w:t>
      </w:r>
      <w:proofErr w:type="spellEnd"/>
      <w:r>
        <w:rPr>
          <w:rFonts w:ascii="Calibri" w:eastAsia="Calibri" w:hAnsi="Calibri" w:cs="Calibri"/>
          <w:color w:val="000000"/>
          <w:sz w:val="20"/>
          <w:szCs w:val="20"/>
        </w:rPr>
        <w:t xml:space="preserve"> je možné nájsť na webovom sídla Úradu pre verejné obstarávanie na adrese </w:t>
      </w:r>
      <w:hyperlink r:id="rId14">
        <w:r>
          <w:rPr>
            <w:rFonts w:ascii="Calibri" w:eastAsia="Calibri" w:hAnsi="Calibri" w:cs="Calibri"/>
            <w:color w:val="0000FF"/>
            <w:sz w:val="20"/>
            <w:szCs w:val="20"/>
            <w:u w:val="single"/>
          </w:rPr>
          <w:t>https://www.uvo.gov.sk/jednotny-europsky-dokument-pre-verejne-obstaravanie-602.html</w:t>
        </w:r>
      </w:hyperlink>
      <w:r>
        <w:rPr>
          <w:rFonts w:ascii="Calibri" w:eastAsia="Calibri" w:hAnsi="Calibri" w:cs="Calibri"/>
          <w:color w:val="000000"/>
          <w:sz w:val="20"/>
          <w:szCs w:val="20"/>
        </w:rPr>
        <w:t xml:space="preserve"> V prípade jeho použitia predloží uchádzač jednotný európsky dokument v ponuke v elektronickej podobe.</w:t>
      </w:r>
    </w:p>
    <w:p w14:paraId="05CB459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239329A"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Hospodársky subjekt môže predbežne nahradiť doklady určené verejným obstarávateľom na preukázanie splnenia podmienok účasti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4757371B"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77E9D5A1"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60B584FC" w14:textId="77777777" w:rsidR="00A937AF" w:rsidRDefault="00A937AF">
      <w:pPr>
        <w:spacing w:after="160" w:line="259" w:lineRule="auto"/>
        <w:ind w:left="360"/>
        <w:jc w:val="both"/>
        <w:rPr>
          <w:rFonts w:ascii="Calibri" w:eastAsia="Calibri" w:hAnsi="Calibri" w:cs="Calibri"/>
          <w:sz w:val="22"/>
          <w:szCs w:val="22"/>
        </w:rPr>
      </w:pPr>
    </w:p>
    <w:p w14:paraId="2EBBAF5C" w14:textId="77777777" w:rsidR="00A937AF" w:rsidRDefault="00A937AF">
      <w:pPr>
        <w:spacing w:after="160" w:line="259" w:lineRule="auto"/>
        <w:ind w:left="360"/>
        <w:jc w:val="both"/>
        <w:rPr>
          <w:rFonts w:ascii="Calibri" w:eastAsia="Calibri" w:hAnsi="Calibri" w:cs="Calibri"/>
          <w:sz w:val="22"/>
          <w:szCs w:val="22"/>
        </w:rPr>
      </w:pPr>
    </w:p>
    <w:p w14:paraId="714320E7" w14:textId="77777777" w:rsidR="00A937AF" w:rsidRDefault="00A937AF">
      <w:pPr>
        <w:spacing w:after="160" w:line="259" w:lineRule="auto"/>
        <w:ind w:left="360"/>
        <w:jc w:val="both"/>
        <w:rPr>
          <w:rFonts w:ascii="Calibri" w:eastAsia="Calibri" w:hAnsi="Calibri" w:cs="Calibri"/>
          <w:sz w:val="22"/>
          <w:szCs w:val="22"/>
        </w:rPr>
      </w:pPr>
    </w:p>
    <w:p w14:paraId="37523EDF" w14:textId="77777777" w:rsidR="00A937AF" w:rsidRDefault="00A937AF">
      <w:pPr>
        <w:spacing w:after="160" w:line="259" w:lineRule="auto"/>
        <w:ind w:left="360"/>
        <w:jc w:val="both"/>
        <w:rPr>
          <w:rFonts w:ascii="Calibri" w:eastAsia="Calibri" w:hAnsi="Calibri" w:cs="Calibri"/>
          <w:sz w:val="22"/>
          <w:szCs w:val="22"/>
        </w:rPr>
      </w:pPr>
    </w:p>
    <w:p w14:paraId="6942BBB7" w14:textId="77777777" w:rsidR="00A937AF" w:rsidRDefault="00A937AF">
      <w:pPr>
        <w:spacing w:after="160" w:line="259" w:lineRule="auto"/>
        <w:ind w:left="360"/>
        <w:jc w:val="both"/>
        <w:rPr>
          <w:rFonts w:ascii="Calibri" w:eastAsia="Calibri" w:hAnsi="Calibri" w:cs="Calibri"/>
          <w:sz w:val="22"/>
          <w:szCs w:val="22"/>
        </w:rPr>
      </w:pPr>
    </w:p>
    <w:p w14:paraId="402838FE" w14:textId="77777777" w:rsidR="00A937AF" w:rsidRDefault="00A937AF">
      <w:pPr>
        <w:spacing w:after="160" w:line="259" w:lineRule="auto"/>
        <w:ind w:left="360"/>
        <w:jc w:val="both"/>
        <w:rPr>
          <w:rFonts w:ascii="Calibri" w:eastAsia="Calibri" w:hAnsi="Calibri" w:cs="Calibri"/>
          <w:sz w:val="22"/>
          <w:szCs w:val="22"/>
        </w:rPr>
      </w:pPr>
    </w:p>
    <w:p w14:paraId="621F361F" w14:textId="77777777" w:rsidR="00A937AF" w:rsidRDefault="00A937AF">
      <w:pPr>
        <w:spacing w:after="160" w:line="259" w:lineRule="auto"/>
        <w:ind w:left="360"/>
        <w:jc w:val="both"/>
        <w:rPr>
          <w:rFonts w:ascii="Calibri" w:eastAsia="Calibri" w:hAnsi="Calibri" w:cs="Calibri"/>
          <w:sz w:val="22"/>
          <w:szCs w:val="22"/>
        </w:rPr>
      </w:pPr>
    </w:p>
    <w:p w14:paraId="626C38E6" w14:textId="77777777" w:rsidR="00A937AF" w:rsidRDefault="00A937AF">
      <w:pPr>
        <w:spacing w:after="160" w:line="259" w:lineRule="auto"/>
        <w:ind w:left="360"/>
        <w:jc w:val="both"/>
        <w:rPr>
          <w:rFonts w:ascii="Calibri" w:eastAsia="Calibri" w:hAnsi="Calibri" w:cs="Calibri"/>
          <w:sz w:val="22"/>
          <w:szCs w:val="22"/>
        </w:rPr>
      </w:pPr>
    </w:p>
    <w:p w14:paraId="6CCFB023" w14:textId="77777777" w:rsidR="00A937AF" w:rsidRDefault="00A937AF">
      <w:pPr>
        <w:spacing w:after="160" w:line="259" w:lineRule="auto"/>
        <w:ind w:left="360"/>
        <w:jc w:val="both"/>
        <w:rPr>
          <w:rFonts w:ascii="Calibri" w:eastAsia="Calibri" w:hAnsi="Calibri" w:cs="Calibri"/>
          <w:sz w:val="22"/>
          <w:szCs w:val="22"/>
        </w:rPr>
      </w:pPr>
    </w:p>
    <w:p w14:paraId="65B428EB" w14:textId="65C7D319" w:rsidR="00A16625" w:rsidRDefault="00A16625">
      <w:pPr>
        <w:rPr>
          <w:rFonts w:ascii="Calibri" w:eastAsia="Calibri" w:hAnsi="Calibri" w:cs="Calibri"/>
          <w:sz w:val="22"/>
          <w:szCs w:val="22"/>
        </w:rPr>
      </w:pPr>
      <w:r>
        <w:rPr>
          <w:rFonts w:ascii="Calibri" w:eastAsia="Calibri" w:hAnsi="Calibri" w:cs="Calibri"/>
          <w:sz w:val="22"/>
          <w:szCs w:val="22"/>
        </w:rPr>
        <w:br w:type="page"/>
      </w:r>
    </w:p>
    <w:p w14:paraId="3DFA5101" w14:textId="77777777" w:rsidR="001869D2" w:rsidRDefault="001869D2">
      <w:pPr>
        <w:spacing w:after="160" w:line="259" w:lineRule="auto"/>
        <w:ind w:left="360"/>
        <w:jc w:val="both"/>
        <w:rPr>
          <w:rFonts w:ascii="Calibri" w:eastAsia="Calibri" w:hAnsi="Calibri" w:cs="Calibri"/>
          <w:sz w:val="22"/>
          <w:szCs w:val="22"/>
        </w:rPr>
      </w:pPr>
    </w:p>
    <w:p w14:paraId="4B92B2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55D532B5"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F071B6C"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7EB3FDFC"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5A23A135"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27194">
        <w:rPr>
          <w:rFonts w:ascii="Calibri" w:eastAsia="Calibri" w:hAnsi="Calibri" w:cs="Calibri"/>
          <w:b/>
          <w:color w:val="000000"/>
          <w:sz w:val="20"/>
          <w:szCs w:val="20"/>
        </w:rPr>
        <w:t>OZ PINIA</w:t>
      </w:r>
    </w:p>
    <w:p w14:paraId="23EC676A"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proofErr w:type="spellStart"/>
      <w:r w:rsidR="00B66BDB" w:rsidRPr="00B66BDB">
        <w:rPr>
          <w:rFonts w:ascii="Calibri" w:eastAsia="Calibri" w:hAnsi="Calibri" w:cs="Calibri"/>
          <w:b/>
          <w:color w:val="000000"/>
          <w:sz w:val="20"/>
          <w:szCs w:val="20"/>
        </w:rPr>
        <w:t>Sociálno</w:t>
      </w:r>
      <w:proofErr w:type="spellEnd"/>
      <w:r w:rsidR="00B66BDB" w:rsidRPr="00B66BDB">
        <w:rPr>
          <w:rFonts w:ascii="Calibri" w:eastAsia="Calibri" w:hAnsi="Calibri" w:cs="Calibri"/>
          <w:b/>
          <w:color w:val="000000"/>
          <w:sz w:val="20"/>
          <w:szCs w:val="20"/>
        </w:rPr>
        <w:t xml:space="preserve"> – rehabilitačné zari</w:t>
      </w:r>
      <w:r w:rsidR="00B66BDB">
        <w:rPr>
          <w:rFonts w:ascii="Calibri" w:eastAsia="Calibri" w:hAnsi="Calibri" w:cs="Calibri"/>
          <w:b/>
          <w:color w:val="000000"/>
          <w:sz w:val="20"/>
          <w:szCs w:val="20"/>
        </w:rPr>
        <w:t xml:space="preserve">adenie pre zrakovo postihnutých </w:t>
      </w:r>
      <w:r w:rsidR="00B66BDB" w:rsidRPr="00B66BDB">
        <w:rPr>
          <w:rFonts w:ascii="Calibri" w:eastAsia="Calibri" w:hAnsi="Calibri" w:cs="Calibri"/>
          <w:b/>
          <w:color w:val="000000"/>
          <w:sz w:val="20"/>
          <w:szCs w:val="20"/>
        </w:rPr>
        <w:t>v Trnave</w:t>
      </w:r>
    </w:p>
    <w:tbl>
      <w:tblPr>
        <w:tblStyle w:val="a"/>
        <w:tblW w:w="10674" w:type="dxa"/>
        <w:tblInd w:w="38" w:type="dxa"/>
        <w:tblLayout w:type="fixed"/>
        <w:tblLook w:val="0000" w:firstRow="0" w:lastRow="0" w:firstColumn="0" w:lastColumn="0" w:noHBand="0" w:noVBand="0"/>
      </w:tblPr>
      <w:tblGrid>
        <w:gridCol w:w="10674"/>
      </w:tblGrid>
      <w:tr w:rsidR="00A937AF" w14:paraId="446C6AF2" w14:textId="77777777">
        <w:trPr>
          <w:trHeight w:val="560"/>
        </w:trPr>
        <w:tc>
          <w:tcPr>
            <w:tcW w:w="10674" w:type="dxa"/>
            <w:tcBorders>
              <w:top w:val="nil"/>
              <w:left w:val="nil"/>
              <w:bottom w:val="nil"/>
              <w:right w:val="nil"/>
            </w:tcBorders>
          </w:tcPr>
          <w:p w14:paraId="3F481C5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C73C60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108058D4" w14:textId="77777777" w:rsidR="00A937AF" w:rsidRDefault="00A937AF">
            <w:pPr>
              <w:rPr>
                <w:rFonts w:ascii="Calibri" w:eastAsia="Calibri" w:hAnsi="Calibri" w:cs="Calibri"/>
                <w:b/>
                <w:sz w:val="20"/>
                <w:szCs w:val="20"/>
                <w:u w:val="single"/>
              </w:rPr>
            </w:pPr>
          </w:p>
          <w:p w14:paraId="26DC7A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7355921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4D3532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2A29D94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28272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017E110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5F49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4E91A4C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0E0DF336" w14:textId="77777777">
        <w:trPr>
          <w:trHeight w:val="180"/>
        </w:trPr>
        <w:tc>
          <w:tcPr>
            <w:tcW w:w="10674" w:type="dxa"/>
            <w:tcBorders>
              <w:top w:val="nil"/>
              <w:left w:val="nil"/>
              <w:bottom w:val="nil"/>
              <w:right w:val="nil"/>
            </w:tcBorders>
            <w:vAlign w:val="bottom"/>
          </w:tcPr>
          <w:p w14:paraId="0E4FA646"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20AA9589" w14:textId="77777777" w:rsidR="00A937AF" w:rsidRDefault="00A937AF">
            <w:pPr>
              <w:rPr>
                <w:rFonts w:ascii="Calibri" w:eastAsia="Calibri" w:hAnsi="Calibri" w:cs="Calibri"/>
                <w:b/>
                <w:sz w:val="20"/>
                <w:szCs w:val="20"/>
                <w:u w:val="single"/>
              </w:rPr>
            </w:pPr>
          </w:p>
          <w:p w14:paraId="4B3774E5" w14:textId="77777777" w:rsidR="00A937AF" w:rsidRDefault="00A937AF">
            <w:pPr>
              <w:rPr>
                <w:rFonts w:ascii="Calibri" w:eastAsia="Calibri" w:hAnsi="Calibri" w:cs="Calibri"/>
                <w:b/>
                <w:sz w:val="20"/>
                <w:szCs w:val="20"/>
              </w:rPr>
            </w:pPr>
          </w:p>
          <w:p w14:paraId="298C6403"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9E5935F" w14:textId="77777777" w:rsidR="00A937AF" w:rsidRDefault="00A937AF">
            <w:pPr>
              <w:rPr>
                <w:rFonts w:ascii="Calibri" w:eastAsia="Calibri" w:hAnsi="Calibri" w:cs="Calibri"/>
                <w:b/>
                <w:sz w:val="20"/>
                <w:szCs w:val="20"/>
              </w:rPr>
            </w:pPr>
          </w:p>
          <w:p w14:paraId="4753538A"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4D942D3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8BF87"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89B8C"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095A8FDA"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976B46"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B438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49DCB26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D50C5"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2086B6"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6E606EED"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B43145"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D2EB79"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7A05EC4"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48C5F41" w14:textId="77777777" w:rsidR="00A937AF" w:rsidRDefault="00A937AF">
            <w:pPr>
              <w:rPr>
                <w:rFonts w:ascii="Calibri" w:eastAsia="Calibri" w:hAnsi="Calibri" w:cs="Calibri"/>
                <w:b/>
                <w:sz w:val="20"/>
                <w:szCs w:val="20"/>
                <w:u w:val="single"/>
              </w:rPr>
            </w:pPr>
          </w:p>
          <w:p w14:paraId="182EFC7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5D98D98B" w14:textId="77777777" w:rsidR="00A937AF" w:rsidRDefault="00A937AF">
            <w:pPr>
              <w:jc w:val="both"/>
              <w:rPr>
                <w:rFonts w:ascii="Calibri" w:eastAsia="Calibri" w:hAnsi="Calibri" w:cs="Calibri"/>
                <w:sz w:val="20"/>
                <w:szCs w:val="20"/>
              </w:rPr>
            </w:pPr>
          </w:p>
          <w:p w14:paraId="4BDE81B0" w14:textId="77777777" w:rsidR="00A937AF" w:rsidRDefault="00A937AF">
            <w:pPr>
              <w:jc w:val="both"/>
              <w:rPr>
                <w:rFonts w:ascii="Calibri" w:eastAsia="Calibri" w:hAnsi="Calibri" w:cs="Calibri"/>
                <w:b/>
                <w:sz w:val="20"/>
                <w:szCs w:val="20"/>
              </w:rPr>
            </w:pPr>
          </w:p>
          <w:p w14:paraId="32220EC3" w14:textId="77777777" w:rsidR="00A937AF" w:rsidRDefault="00A937AF">
            <w:pPr>
              <w:jc w:val="both"/>
              <w:rPr>
                <w:rFonts w:ascii="Calibri" w:eastAsia="Calibri" w:hAnsi="Calibri" w:cs="Calibri"/>
                <w:b/>
                <w:sz w:val="20"/>
                <w:szCs w:val="20"/>
              </w:rPr>
            </w:pPr>
          </w:p>
          <w:p w14:paraId="5F9D0FCD" w14:textId="77777777" w:rsidR="00A937AF" w:rsidRDefault="00A937AF">
            <w:pPr>
              <w:jc w:val="both"/>
              <w:rPr>
                <w:rFonts w:ascii="Calibri" w:eastAsia="Calibri" w:hAnsi="Calibri" w:cs="Calibri"/>
                <w:b/>
                <w:sz w:val="20"/>
                <w:szCs w:val="20"/>
              </w:rPr>
            </w:pPr>
          </w:p>
          <w:p w14:paraId="277417D2" w14:textId="77777777" w:rsidR="00A937AF" w:rsidRDefault="00A937AF">
            <w:pPr>
              <w:jc w:val="both"/>
              <w:rPr>
                <w:rFonts w:ascii="Calibri" w:eastAsia="Calibri" w:hAnsi="Calibri" w:cs="Calibri"/>
                <w:b/>
                <w:sz w:val="20"/>
                <w:szCs w:val="20"/>
              </w:rPr>
            </w:pPr>
          </w:p>
          <w:p w14:paraId="2BC29FCB" w14:textId="77777777" w:rsidR="00A937AF" w:rsidRDefault="00A937AF">
            <w:pPr>
              <w:jc w:val="both"/>
              <w:rPr>
                <w:rFonts w:ascii="Calibri" w:eastAsia="Calibri" w:hAnsi="Calibri" w:cs="Calibri"/>
                <w:b/>
                <w:sz w:val="20"/>
                <w:szCs w:val="20"/>
              </w:rPr>
            </w:pPr>
          </w:p>
          <w:p w14:paraId="6478F3AE" w14:textId="77777777" w:rsidR="00A937AF" w:rsidRDefault="00A937AF">
            <w:pPr>
              <w:jc w:val="both"/>
              <w:rPr>
                <w:rFonts w:ascii="Calibri" w:eastAsia="Calibri" w:hAnsi="Calibri" w:cs="Calibri"/>
                <w:b/>
                <w:sz w:val="20"/>
                <w:szCs w:val="20"/>
              </w:rPr>
            </w:pPr>
          </w:p>
          <w:p w14:paraId="0F293840" w14:textId="77777777" w:rsidR="00A937AF" w:rsidRDefault="00A937AF">
            <w:pPr>
              <w:jc w:val="both"/>
              <w:rPr>
                <w:rFonts w:ascii="Calibri" w:eastAsia="Calibri" w:hAnsi="Calibri" w:cs="Calibri"/>
                <w:b/>
                <w:sz w:val="20"/>
                <w:szCs w:val="20"/>
              </w:rPr>
            </w:pPr>
          </w:p>
          <w:p w14:paraId="3B5FA127" w14:textId="77777777" w:rsidR="00A937AF" w:rsidRDefault="00A937AF">
            <w:pPr>
              <w:jc w:val="both"/>
              <w:rPr>
                <w:rFonts w:ascii="Calibri" w:eastAsia="Calibri" w:hAnsi="Calibri" w:cs="Calibri"/>
                <w:b/>
                <w:sz w:val="20"/>
                <w:szCs w:val="20"/>
              </w:rPr>
            </w:pPr>
          </w:p>
          <w:p w14:paraId="5EB62DF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483824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EF53C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46EB62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4F492A" w14:textId="7CDB953B" w:rsidR="00F35051" w:rsidRDefault="00F35051">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863900A"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0EAF04C2"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5A1D4EB" w14:textId="2F73F5F2" w:rsidR="00F35051" w:rsidRDefault="00F35051" w:rsidP="00F35051">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 Identifikačné údaje uchádzača</w:t>
      </w:r>
    </w:p>
    <w:p w14:paraId="4C7213DC" w14:textId="77777777"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3566A03E" w14:textId="07F087DA"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4C245047"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282890B5"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37442C39"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proofErr w:type="spellStart"/>
      <w:r w:rsidRPr="00B66BDB">
        <w:rPr>
          <w:rFonts w:ascii="Calibri" w:eastAsia="Calibri" w:hAnsi="Calibri" w:cs="Calibri"/>
          <w:b/>
          <w:color w:val="000000"/>
          <w:sz w:val="20"/>
          <w:szCs w:val="20"/>
        </w:rPr>
        <w:t>Sociálno</w:t>
      </w:r>
      <w:proofErr w:type="spellEnd"/>
      <w:r w:rsidRPr="00B66BDB">
        <w:rPr>
          <w:rFonts w:ascii="Calibri" w:eastAsia="Calibri" w:hAnsi="Calibri" w:cs="Calibri"/>
          <w:b/>
          <w:color w:val="000000"/>
          <w:sz w:val="20"/>
          <w:szCs w:val="20"/>
        </w:rPr>
        <w:t xml:space="preserve">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74108BAE" w14:textId="22DE580C" w:rsidR="00F35051" w:rsidRPr="00826706" w:rsidRDefault="00F35051" w:rsidP="00F35051">
      <w:pPr>
        <w:ind w:right="1"/>
        <w:jc w:val="both"/>
        <w:rPr>
          <w:rFonts w:ascii="Calibri" w:hAnsi="Calibri" w:cs="Calibri"/>
          <w:b/>
          <w:i/>
          <w:spacing w:val="20"/>
          <w:sz w:val="20"/>
          <w:szCs w:val="20"/>
        </w:rPr>
      </w:pPr>
    </w:p>
    <w:p w14:paraId="39CB77BD" w14:textId="77777777" w:rsidR="00F35051" w:rsidRPr="00826706" w:rsidRDefault="00F35051" w:rsidP="00F35051">
      <w:pPr>
        <w:tabs>
          <w:tab w:val="left" w:pos="432"/>
        </w:tabs>
        <w:jc w:val="center"/>
        <w:rPr>
          <w:rFonts w:ascii="Calibri" w:eastAsia="Calibri" w:hAnsi="Calibri" w:cs="Calibri"/>
          <w:b/>
          <w:bCs/>
          <w:color w:val="1F497D"/>
          <w:sz w:val="20"/>
          <w:szCs w:val="20"/>
        </w:rPr>
      </w:pPr>
    </w:p>
    <w:p w14:paraId="4DBD6C4B" w14:textId="77777777" w:rsidR="00F35051" w:rsidRPr="00826706" w:rsidRDefault="00F35051" w:rsidP="00F35051">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76F062E4" w14:textId="77201528" w:rsidR="00F35051" w:rsidRPr="00826706" w:rsidRDefault="00F35051" w:rsidP="00F35051">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vyplnený dokument podpíše oprávnená osoba uchádzača a </w:t>
      </w:r>
      <w:proofErr w:type="spellStart"/>
      <w:r w:rsidRPr="00826706">
        <w:rPr>
          <w:rFonts w:ascii="Calibri" w:eastAsia="Calibri" w:hAnsi="Calibri" w:cs="Calibri"/>
          <w:sz w:val="20"/>
          <w:szCs w:val="20"/>
          <w:u w:val="single"/>
        </w:rPr>
        <w:t>sken</w:t>
      </w:r>
      <w:proofErr w:type="spellEnd"/>
      <w:r w:rsidRPr="00826706">
        <w:rPr>
          <w:rFonts w:ascii="Calibri" w:eastAsia="Calibri" w:hAnsi="Calibri" w:cs="Calibri"/>
          <w:sz w:val="20"/>
          <w:szCs w:val="20"/>
          <w:u w:val="single"/>
        </w:rPr>
        <w:t xml:space="preserve"> podpísaného dokumentu uchádzač pošle cez IS </w:t>
      </w:r>
      <w:proofErr w:type="spellStart"/>
      <w:r w:rsidR="00FE5358">
        <w:rPr>
          <w:rFonts w:ascii="Calibri" w:eastAsia="Calibri" w:hAnsi="Calibri" w:cs="Calibri"/>
          <w:sz w:val="20"/>
          <w:szCs w:val="20"/>
          <w:u w:val="single"/>
        </w:rPr>
        <w:t>Josefine</w:t>
      </w:r>
      <w:proofErr w:type="spellEnd"/>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7F0EC95F" w14:textId="77777777" w:rsidR="00F35051" w:rsidRPr="00826706" w:rsidRDefault="00F35051" w:rsidP="00F35051">
      <w:pPr>
        <w:spacing w:after="160" w:line="259" w:lineRule="auto"/>
        <w:rPr>
          <w:rFonts w:ascii="Calibri" w:eastAsia="Calibri" w:hAnsi="Calibri" w:cs="Calibri"/>
        </w:rPr>
      </w:pPr>
    </w:p>
    <w:p w14:paraId="75504E26" w14:textId="77777777" w:rsidR="00F35051" w:rsidRPr="00826706" w:rsidRDefault="00F35051" w:rsidP="00F35051">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24D305C3" w14:textId="77777777" w:rsidR="00F35051" w:rsidRPr="00826706" w:rsidRDefault="00F35051" w:rsidP="00F35051">
      <w:pPr>
        <w:spacing w:after="160" w:line="259" w:lineRule="auto"/>
        <w:ind w:left="284" w:hanging="284"/>
        <w:contextualSpacing/>
        <w:rPr>
          <w:rFonts w:ascii="Calibri" w:eastAsia="Calibri" w:hAnsi="Calibri" w:cs="Calibri"/>
          <w:sz w:val="20"/>
          <w:szCs w:val="20"/>
        </w:rPr>
      </w:pPr>
    </w:p>
    <w:p w14:paraId="4E90CA5A" w14:textId="77777777" w:rsidR="00F35051" w:rsidRPr="00826706" w:rsidRDefault="00F35051" w:rsidP="00F35051">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23AFC799"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988F773"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0689B978" w14:textId="77777777" w:rsidR="00F35051" w:rsidRPr="00826706" w:rsidRDefault="00F35051" w:rsidP="00F35051">
      <w:pPr>
        <w:spacing w:after="160" w:line="259" w:lineRule="auto"/>
        <w:ind w:left="1770"/>
        <w:contextualSpacing/>
        <w:rPr>
          <w:rFonts w:ascii="Calibri" w:eastAsia="Calibri" w:hAnsi="Calibri" w:cs="Calibri"/>
          <w:sz w:val="20"/>
          <w:szCs w:val="20"/>
        </w:rPr>
      </w:pPr>
    </w:p>
    <w:p w14:paraId="6C9CD708" w14:textId="77777777" w:rsidR="00F35051" w:rsidRPr="00826706" w:rsidRDefault="00F35051" w:rsidP="00F35051">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57F22EB6"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00F6F009"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1C633CAC"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261B5D31" w14:textId="77777777" w:rsidR="00F35051" w:rsidRPr="00826706" w:rsidRDefault="00F35051" w:rsidP="00F35051">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F35051" w:rsidRPr="00826706" w14:paraId="57ED51FC" w14:textId="77777777" w:rsidTr="00EB6243">
        <w:tc>
          <w:tcPr>
            <w:tcW w:w="708" w:type="dxa"/>
            <w:shd w:val="clear" w:color="auto" w:fill="auto"/>
          </w:tcPr>
          <w:p w14:paraId="02D2E374"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6F6C8F46" w14:textId="77777777" w:rsidR="00F35051" w:rsidRPr="00826706" w:rsidRDefault="00F35051" w:rsidP="00EB6243">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32C166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4085612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F35051" w:rsidRPr="00826706" w14:paraId="5045F144" w14:textId="77777777" w:rsidTr="00EB6243">
        <w:tc>
          <w:tcPr>
            <w:tcW w:w="708" w:type="dxa"/>
            <w:shd w:val="clear" w:color="auto" w:fill="auto"/>
          </w:tcPr>
          <w:p w14:paraId="466F268F"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31271903"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43F7527E"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22493C7" w14:textId="77777777" w:rsidR="00F35051" w:rsidRPr="00826706" w:rsidRDefault="00F35051" w:rsidP="00EB6243">
            <w:pPr>
              <w:contextualSpacing/>
              <w:rPr>
                <w:rFonts w:ascii="Calibri" w:eastAsia="Calibri" w:hAnsi="Calibri" w:cs="Calibri"/>
                <w:sz w:val="20"/>
                <w:szCs w:val="20"/>
              </w:rPr>
            </w:pPr>
          </w:p>
        </w:tc>
      </w:tr>
      <w:tr w:rsidR="00F35051" w:rsidRPr="00826706" w14:paraId="675AB004" w14:textId="77777777" w:rsidTr="00EB6243">
        <w:tc>
          <w:tcPr>
            <w:tcW w:w="708" w:type="dxa"/>
            <w:shd w:val="clear" w:color="auto" w:fill="auto"/>
          </w:tcPr>
          <w:p w14:paraId="26458B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5504CCFE"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343907E9"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AF1551B" w14:textId="77777777" w:rsidR="00F35051" w:rsidRPr="00826706" w:rsidRDefault="00F35051" w:rsidP="00EB6243">
            <w:pPr>
              <w:contextualSpacing/>
              <w:rPr>
                <w:rFonts w:ascii="Calibri" w:eastAsia="Calibri" w:hAnsi="Calibri" w:cs="Calibri"/>
                <w:sz w:val="20"/>
                <w:szCs w:val="20"/>
              </w:rPr>
            </w:pPr>
          </w:p>
        </w:tc>
      </w:tr>
      <w:tr w:rsidR="00F35051" w:rsidRPr="00826706" w14:paraId="7878D6F0" w14:textId="77777777" w:rsidTr="00EB6243">
        <w:tc>
          <w:tcPr>
            <w:tcW w:w="708" w:type="dxa"/>
            <w:shd w:val="clear" w:color="auto" w:fill="auto"/>
          </w:tcPr>
          <w:p w14:paraId="1D1F8709"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5D8C283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4F02F9B"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6D5F34C8" w14:textId="77777777" w:rsidR="00F35051" w:rsidRPr="00826706" w:rsidRDefault="00F35051" w:rsidP="00EB6243">
            <w:pPr>
              <w:contextualSpacing/>
              <w:rPr>
                <w:rFonts w:ascii="Calibri" w:eastAsia="Calibri" w:hAnsi="Calibri" w:cs="Calibri"/>
                <w:sz w:val="20"/>
                <w:szCs w:val="20"/>
              </w:rPr>
            </w:pPr>
          </w:p>
        </w:tc>
      </w:tr>
    </w:tbl>
    <w:p w14:paraId="4EDA9FCF" w14:textId="77777777" w:rsidR="00F35051" w:rsidRPr="00826706" w:rsidRDefault="00F35051" w:rsidP="00F35051">
      <w:pPr>
        <w:spacing w:after="160" w:line="259" w:lineRule="auto"/>
        <w:contextualSpacing/>
        <w:rPr>
          <w:rFonts w:ascii="Calibri" w:eastAsia="Calibri" w:hAnsi="Calibri" w:cs="Calibri"/>
          <w:sz w:val="20"/>
          <w:szCs w:val="20"/>
        </w:rPr>
      </w:pPr>
    </w:p>
    <w:p w14:paraId="3431B452" w14:textId="77777777" w:rsidR="00F35051" w:rsidRPr="00826706" w:rsidRDefault="00F35051" w:rsidP="00F35051">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71DF8BBF"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Obchodné meno/Názov:</w:t>
      </w:r>
    </w:p>
    <w:p w14:paraId="2801160D"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Adresa sídla/miesto podnikania:</w:t>
      </w:r>
    </w:p>
    <w:p w14:paraId="4CB7A75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3C9BC4C5"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3ED87F53"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1299711E"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239536D6"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2E65664B"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031207B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Bankové spojenie (názov, adresa a sídlo peňažného ústavu/banky):</w:t>
      </w:r>
    </w:p>
    <w:p w14:paraId="65BEC15C"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620CC402"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 xml:space="preserve">Uchádzač je </w:t>
      </w:r>
      <w:proofErr w:type="spellStart"/>
      <w:r w:rsidRPr="00826706">
        <w:rPr>
          <w:rFonts w:ascii="Calibri" w:eastAsia="Calibri" w:hAnsi="Calibri" w:cs="Calibri"/>
          <w:sz w:val="20"/>
          <w:szCs w:val="20"/>
        </w:rPr>
        <w:t>mikropodnik</w:t>
      </w:r>
      <w:proofErr w:type="spellEnd"/>
      <w:r w:rsidRPr="00826706">
        <w:rPr>
          <w:rFonts w:ascii="Calibri" w:eastAsia="Calibri" w:hAnsi="Calibri" w:cs="Calibri"/>
          <w:sz w:val="20"/>
          <w:szCs w:val="20"/>
        </w:rPr>
        <w:t>, malý podnik alebo stredný podnik (uchádzač zakrúžkuje skutočnosť):</w:t>
      </w:r>
    </w:p>
    <w:p w14:paraId="1EC86C8D"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09F91F50"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3532FB7B" w14:textId="77777777" w:rsidR="00F35051" w:rsidRPr="00826706" w:rsidRDefault="00F35051" w:rsidP="00F35051">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FE67918" w14:textId="77777777" w:rsidR="00F35051" w:rsidRPr="00826706" w:rsidRDefault="00F35051" w:rsidP="00F35051">
      <w:pPr>
        <w:ind w:left="357"/>
        <w:jc w:val="both"/>
        <w:rPr>
          <w:rFonts w:ascii="Calibri" w:eastAsia="Calibri" w:hAnsi="Calibri" w:cs="Calibri"/>
          <w:sz w:val="20"/>
          <w:szCs w:val="20"/>
        </w:rPr>
      </w:pPr>
      <w:proofErr w:type="spellStart"/>
      <w:r w:rsidRPr="00826706">
        <w:rPr>
          <w:rFonts w:ascii="Calibri" w:eastAsia="Calibri" w:hAnsi="Calibri" w:cs="Calibri"/>
          <w:sz w:val="20"/>
          <w:szCs w:val="20"/>
        </w:rPr>
        <w:t>Mikropodniky</w:t>
      </w:r>
      <w:proofErr w:type="spellEnd"/>
      <w:r w:rsidRPr="00826706">
        <w:rPr>
          <w:rFonts w:ascii="Calibri" w:eastAsia="Calibri" w:hAnsi="Calibri" w:cs="Calibri"/>
          <w:sz w:val="20"/>
          <w:szCs w:val="20"/>
        </w:rPr>
        <w:t xml:space="preserve">: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w:t>
      </w:r>
      <w:r w:rsidRPr="00826706">
        <w:rPr>
          <w:rFonts w:ascii="Calibri" w:eastAsia="Calibri" w:hAnsi="Calibri" w:cs="Calibri"/>
          <w:sz w:val="20"/>
          <w:szCs w:val="20"/>
        </w:rPr>
        <w:lastRenderedPageBreak/>
        <w:t xml:space="preserve">nie sú </w:t>
      </w:r>
      <w:proofErr w:type="spellStart"/>
      <w:r w:rsidRPr="00826706">
        <w:rPr>
          <w:rFonts w:ascii="Calibri" w:eastAsia="Calibri" w:hAnsi="Calibri" w:cs="Calibri"/>
          <w:sz w:val="20"/>
          <w:szCs w:val="20"/>
        </w:rPr>
        <w:t>mikropodnikmi</w:t>
      </w:r>
      <w:proofErr w:type="spellEnd"/>
      <w:r w:rsidRPr="00826706">
        <w:rPr>
          <w:rFonts w:ascii="Calibri" w:eastAsia="Calibri" w:hAnsi="Calibri" w:cs="Calibri"/>
          <w:sz w:val="20"/>
          <w:szCs w:val="20"/>
        </w:rPr>
        <w:t xml:space="preserve"> ani malými podnikmi a ktoré zamestnávajú menej ako 250 osôb a ktorých ročný obrat nepresahuje 50 miliónov EUR a/alebo celková ročná súvaha nepresahuje 43 miliónov EUR.</w:t>
      </w:r>
    </w:p>
    <w:p w14:paraId="47C07EA3"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3EC702DD" w14:textId="77777777" w:rsidR="00F35051" w:rsidRPr="00826706" w:rsidRDefault="00F35051" w:rsidP="00F35051">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3C5B558"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02CAE1BD"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3C42D15F"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6A670ED1"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0EB04896"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1BDD621C" w14:textId="77777777" w:rsidR="00F35051" w:rsidRPr="00826706" w:rsidRDefault="00F35051" w:rsidP="00F35051">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170987D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63AC26E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5E5C6A4A" w14:textId="77777777" w:rsidR="00F35051" w:rsidRPr="00826706" w:rsidRDefault="00F35051" w:rsidP="00F35051">
      <w:pPr>
        <w:ind w:hanging="1344"/>
        <w:rPr>
          <w:rFonts w:ascii="Calibri" w:eastAsia="Calibri" w:hAnsi="Calibri" w:cs="Calibri"/>
          <w:sz w:val="20"/>
          <w:szCs w:val="20"/>
        </w:rPr>
      </w:pPr>
    </w:p>
    <w:p w14:paraId="1A668FF2" w14:textId="77777777" w:rsidR="00F35051" w:rsidRPr="00826706" w:rsidRDefault="00F35051" w:rsidP="00F35051">
      <w:pPr>
        <w:rPr>
          <w:rFonts w:ascii="Calibri" w:eastAsia="Calibri" w:hAnsi="Calibri" w:cs="Calibri"/>
          <w:sz w:val="20"/>
          <w:szCs w:val="20"/>
        </w:rPr>
      </w:pPr>
    </w:p>
    <w:p w14:paraId="6BAD0270" w14:textId="77777777" w:rsidR="00F35051" w:rsidRPr="00826706" w:rsidRDefault="00F35051" w:rsidP="00F35051">
      <w:pPr>
        <w:rPr>
          <w:rFonts w:ascii="Calibri" w:eastAsia="Calibri" w:hAnsi="Calibri" w:cs="Calibri"/>
          <w:sz w:val="20"/>
          <w:szCs w:val="20"/>
        </w:rPr>
      </w:pPr>
    </w:p>
    <w:p w14:paraId="6743867C" w14:textId="77777777" w:rsidR="00F35051" w:rsidRPr="00826706" w:rsidRDefault="00F35051" w:rsidP="00F35051">
      <w:pPr>
        <w:rPr>
          <w:rFonts w:ascii="Calibri" w:eastAsia="Calibri" w:hAnsi="Calibri" w:cs="Calibri"/>
          <w:sz w:val="20"/>
          <w:szCs w:val="20"/>
        </w:rPr>
      </w:pPr>
    </w:p>
    <w:p w14:paraId="248B305F"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0ACB6084"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p>
    <w:p w14:paraId="37425DAD"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081098C2" w14:textId="77777777" w:rsidR="00F35051" w:rsidRPr="00826706" w:rsidRDefault="00F35051" w:rsidP="00F35051">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7FC0F4F5" w14:textId="77777777" w:rsidR="00F35051" w:rsidRPr="00826706" w:rsidRDefault="00F35051" w:rsidP="00F35051">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Pr>
          <w:rFonts w:ascii="Calibri" w:eastAsia="Calibri" w:hAnsi="Calibri" w:cs="Calibri"/>
          <w:i/>
          <w:spacing w:val="10"/>
          <w:sz w:val="20"/>
          <w:szCs w:val="20"/>
        </w:rPr>
        <w:t xml:space="preserve"> uchádzača</w:t>
      </w:r>
    </w:p>
    <w:p w14:paraId="28825AD5" w14:textId="77777777" w:rsidR="00F35051" w:rsidRPr="00826706" w:rsidRDefault="00F35051" w:rsidP="00F35051">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9968A24"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694D1E0F"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70FE4C66"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BE372B9" w14:textId="63E9E2C9" w:rsidR="00F35051" w:rsidRPr="00FE5358" w:rsidRDefault="00F35051" w:rsidP="00FE5358">
      <w:pPr>
        <w:pStyle w:val="Odsekzoznamu"/>
        <w:numPr>
          <w:ilvl w:val="0"/>
          <w:numId w:val="48"/>
        </w:numPr>
        <w:pBdr>
          <w:top w:val="nil"/>
          <w:left w:val="nil"/>
          <w:bottom w:val="nil"/>
          <w:right w:val="nil"/>
          <w:between w:val="nil"/>
        </w:pBdr>
        <w:jc w:val="both"/>
        <w:rPr>
          <w:rFonts w:ascii="Calibri" w:eastAsia="Calibri" w:hAnsi="Calibri" w:cs="Calibri"/>
          <w:b/>
          <w:color w:val="000000"/>
          <w:sz w:val="20"/>
          <w:szCs w:val="20"/>
        </w:rPr>
      </w:pPr>
      <w:r w:rsidRPr="00FE5358">
        <w:rPr>
          <w:rFonts w:ascii="Calibri" w:eastAsia="Calibri" w:hAnsi="Calibri" w:cs="Calibri"/>
          <w:b/>
          <w:color w:val="000000"/>
          <w:sz w:val="20"/>
          <w:szCs w:val="20"/>
        </w:rPr>
        <w:t>Identifikačné údaje osoby tretej osoby, ktorá ponuku vypracovala</w:t>
      </w:r>
    </w:p>
    <w:p w14:paraId="2505CF9D" w14:textId="77777777" w:rsidR="00FE5358" w:rsidRPr="00FE5358" w:rsidRDefault="00FE5358" w:rsidP="00FE5358">
      <w:pPr>
        <w:pBdr>
          <w:top w:val="nil"/>
          <w:left w:val="nil"/>
          <w:bottom w:val="nil"/>
          <w:right w:val="nil"/>
          <w:between w:val="nil"/>
        </w:pBdr>
        <w:ind w:left="360"/>
        <w:jc w:val="both"/>
        <w:rPr>
          <w:rFonts w:ascii="Calibri" w:eastAsia="Calibri" w:hAnsi="Calibri" w:cs="Calibri"/>
          <w:b/>
          <w:color w:val="000000"/>
          <w:sz w:val="20"/>
          <w:szCs w:val="20"/>
        </w:rPr>
      </w:pPr>
    </w:p>
    <w:p w14:paraId="3AB8345E"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47BDCEE4"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57B6EB60"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proofErr w:type="spellStart"/>
      <w:r w:rsidRPr="00B66BDB">
        <w:rPr>
          <w:rFonts w:ascii="Calibri" w:eastAsia="Calibri" w:hAnsi="Calibri" w:cs="Calibri"/>
          <w:b/>
          <w:color w:val="000000"/>
          <w:sz w:val="20"/>
          <w:szCs w:val="20"/>
        </w:rPr>
        <w:t>Sociálno</w:t>
      </w:r>
      <w:proofErr w:type="spellEnd"/>
      <w:r w:rsidRPr="00B66BDB">
        <w:rPr>
          <w:rFonts w:ascii="Calibri" w:eastAsia="Calibri" w:hAnsi="Calibri" w:cs="Calibri"/>
          <w:b/>
          <w:color w:val="000000"/>
          <w:sz w:val="20"/>
          <w:szCs w:val="20"/>
        </w:rPr>
        <w:t xml:space="preserve">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04078388" w14:textId="77777777" w:rsidR="00F35051" w:rsidRPr="00074E26" w:rsidRDefault="00F35051" w:rsidP="00F35051">
      <w:pPr>
        <w:rPr>
          <w:rFonts w:eastAsia="Calibri"/>
          <w:b/>
        </w:rPr>
      </w:pPr>
    </w:p>
    <w:p w14:paraId="2F4DB147" w14:textId="77777777" w:rsidR="00F35051" w:rsidRPr="00074E26" w:rsidRDefault="00F35051" w:rsidP="00F35051">
      <w:pPr>
        <w:jc w:val="center"/>
        <w:rPr>
          <w:rFonts w:eastAsia="Calibri"/>
        </w:rPr>
      </w:pPr>
    </w:p>
    <w:p w14:paraId="5296C576" w14:textId="77777777" w:rsidR="00F35051" w:rsidRPr="009B0DFD" w:rsidRDefault="00F35051" w:rsidP="00F35051">
      <w:pPr>
        <w:tabs>
          <w:tab w:val="left" w:pos="900"/>
          <w:tab w:val="left" w:pos="1260"/>
          <w:tab w:val="left" w:pos="1418"/>
          <w:tab w:val="left" w:pos="1980"/>
          <w:tab w:val="center" w:pos="4535"/>
        </w:tabs>
        <w:spacing w:before="60"/>
        <w:ind w:right="-141"/>
        <w:jc w:val="center"/>
        <w:rPr>
          <w:rFonts w:asciiTheme="minorHAnsi" w:hAnsiTheme="minorHAnsi" w:cstheme="minorHAnsi"/>
          <w:b/>
          <w:bCs/>
          <w:sz w:val="20"/>
          <w:szCs w:val="20"/>
          <w:lang w:eastAsia="sk-SK"/>
        </w:rPr>
      </w:pPr>
      <w:r w:rsidRPr="009B0DFD">
        <w:rPr>
          <w:rFonts w:asciiTheme="minorHAnsi" w:eastAsia="Calibri" w:hAnsiTheme="minorHAnsi" w:cstheme="minorHAnsi"/>
          <w:b/>
          <w:sz w:val="20"/>
          <w:szCs w:val="20"/>
        </w:rPr>
        <w:t>Identifikačné údaje osoby, ktorej služby alebo podklady pri vypracovaní ponuky uchádzač využil, ak nevypracoval ponuku sám</w:t>
      </w:r>
    </w:p>
    <w:p w14:paraId="7D222372" w14:textId="77777777" w:rsidR="00F35051" w:rsidRPr="009B0DFD" w:rsidRDefault="00F35051" w:rsidP="00F35051">
      <w:pPr>
        <w:autoSpaceDE w:val="0"/>
        <w:autoSpaceDN w:val="0"/>
        <w:adjustRightInd w:val="0"/>
        <w:jc w:val="center"/>
        <w:rPr>
          <w:rFonts w:asciiTheme="minorHAnsi" w:eastAsia="Franklin Gothic Book" w:hAnsiTheme="minorHAnsi" w:cstheme="minorHAnsi"/>
          <w:sz w:val="20"/>
          <w:szCs w:val="20"/>
        </w:rPr>
      </w:pPr>
    </w:p>
    <w:p w14:paraId="21B6B59E"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r w:rsidRPr="009B0DFD">
        <w:rPr>
          <w:rFonts w:asciiTheme="minorHAnsi" w:eastAsia="Franklin Gothic Book" w:hAnsiTheme="minorHAnsi" w:cstheme="minorHAnsi"/>
          <w:sz w:val="20"/>
          <w:szCs w:val="20"/>
        </w:rPr>
        <w:t xml:space="preserve"> </w:t>
      </w:r>
    </w:p>
    <w:p w14:paraId="796222C5"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p>
    <w:p w14:paraId="44DCDE7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Meno a priezvisko *)</w:t>
      </w:r>
    </w:p>
    <w:p w14:paraId="68507C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72C8672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Adresa pobytu*)</w:t>
      </w:r>
    </w:p>
    <w:p w14:paraId="0D2A02C9"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1FB994BD"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Obchodné meno alebo názov spoločnosti *) </w:t>
      </w:r>
    </w:p>
    <w:p w14:paraId="2D8BE7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6B401F8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Sídlo alebo miesto podnikania *) </w:t>
      </w:r>
    </w:p>
    <w:p w14:paraId="1607A863"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3ED3A61F"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IČO*)</w:t>
      </w:r>
    </w:p>
    <w:p w14:paraId="5898CA07"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hAnsiTheme="minorHAnsi" w:cstheme="minorHAnsi"/>
          <w:bCs/>
          <w:sz w:val="20"/>
          <w:szCs w:val="20"/>
          <w:lang w:eastAsia="sk-SK"/>
        </w:rPr>
      </w:pPr>
    </w:p>
    <w:p w14:paraId="788B556B"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1458D2C6"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E9AB4CC"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016B8CD"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2BC36EA"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9936975"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77416258"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266C47F"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5B8D0D95" w14:textId="77777777" w:rsidR="00F35051" w:rsidRPr="009B0DFD" w:rsidRDefault="00F35051" w:rsidP="00F35051">
      <w:pPr>
        <w:spacing w:before="120" w:after="120"/>
        <w:jc w:val="both"/>
        <w:rPr>
          <w:rFonts w:asciiTheme="minorHAnsi" w:eastAsia="Calibri" w:hAnsiTheme="minorHAnsi" w:cstheme="minorHAnsi"/>
          <w:i/>
          <w:sz w:val="20"/>
          <w:szCs w:val="20"/>
        </w:rPr>
      </w:pPr>
      <w:r w:rsidRPr="009B0DFD">
        <w:rPr>
          <w:rFonts w:asciiTheme="minorHAnsi" w:eastAsia="Calibri" w:hAnsiTheme="minorHAnsi" w:cstheme="minorHAnsi"/>
          <w:i/>
          <w:sz w:val="20"/>
          <w:szCs w:val="20"/>
        </w:rPr>
        <w:t>*) relevantné údaje vyplniť a predložiť v ponuke. V prípade, ak uchádzač ponuku vypracoval sám bez využitia tretej osoby, tento dokument v ponuke nepredkladá.</w:t>
      </w:r>
    </w:p>
    <w:p w14:paraId="4D4EF7FA" w14:textId="77777777" w:rsidR="00F35051" w:rsidRPr="008A36BE"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0EF8E6B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B6BD4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F8831A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5738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8D49F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5C9A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9A2B2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sectPr w:rsidR="00A937AF">
      <w:footerReference w:type="even" r:id="rId15"/>
      <w:footerReference w:type="default" r:id="rId16"/>
      <w:headerReference w:type="first" r:id="rId17"/>
      <w:footerReference w:type="first" r:id="rId18"/>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53240" w14:textId="77777777" w:rsidR="0083681D" w:rsidRDefault="0083681D">
      <w:r>
        <w:separator/>
      </w:r>
    </w:p>
  </w:endnote>
  <w:endnote w:type="continuationSeparator" w:id="0">
    <w:p w14:paraId="47DD9FA6" w14:textId="77777777" w:rsidR="0083681D" w:rsidRDefault="0083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EE7A" w14:textId="77777777"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E167098" w14:textId="77777777" w:rsidR="0076422D" w:rsidRDefault="0076422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E3F1"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BE99114"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4A6FA81F" w14:textId="4FEA75DB" w:rsidR="0076422D" w:rsidRDefault="0076422D">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CD7865">
      <w:rPr>
        <w:noProof/>
        <w:color w:val="000000"/>
      </w:rPr>
      <w:t>21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6F0C" w14:textId="45408F90"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CD7865">
      <w:rPr>
        <w:noProof/>
        <w:color w:val="000000"/>
      </w:rPr>
      <w:t>1</w:t>
    </w:r>
    <w:r>
      <w:rPr>
        <w:color w:val="000000"/>
      </w:rPr>
      <w:fldChar w:fldCharType="end"/>
    </w:r>
  </w:p>
  <w:p w14:paraId="4CECD9A7"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26755" w14:textId="77777777" w:rsidR="0083681D" w:rsidRDefault="0083681D">
      <w:r>
        <w:separator/>
      </w:r>
    </w:p>
  </w:footnote>
  <w:footnote w:type="continuationSeparator" w:id="0">
    <w:p w14:paraId="3C61C1B4" w14:textId="77777777" w:rsidR="0083681D" w:rsidRDefault="0083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714E" w14:textId="77777777" w:rsidR="0076422D" w:rsidRDefault="0076422D" w:rsidP="00A87673">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OZ PINIA</w:t>
    </w:r>
    <w:r w:rsidRPr="00A87673">
      <w:rPr>
        <w:rFonts w:ascii="Calibri" w:hAnsi="Calibri" w:cs="Calibri"/>
        <w:b/>
        <w:bCs/>
        <w:color w:val="000000"/>
        <w:sz w:val="44"/>
        <w:szCs w:val="28"/>
        <w:lang w:eastAsia="sk-SK"/>
      </w:rPr>
      <w:t xml:space="preserve"> </w:t>
    </w:r>
  </w:p>
  <w:p w14:paraId="7EFD9812" w14:textId="77777777" w:rsidR="0076422D" w:rsidRPr="00A87673" w:rsidRDefault="0076422D" w:rsidP="00A87673">
    <w:pPr>
      <w:pStyle w:val="Hlavika"/>
      <w:jc w:val="right"/>
      <w:rPr>
        <w:rFonts w:eastAsia="Batang"/>
        <w:sz w:val="28"/>
        <w:szCs w:val="28"/>
      </w:rPr>
    </w:pPr>
    <w:r w:rsidRPr="00A87673">
      <w:rPr>
        <w:rFonts w:ascii="Calibri" w:hAnsi="Calibri" w:cs="Calibri"/>
        <w:bCs/>
        <w:color w:val="000000"/>
        <w:sz w:val="28"/>
        <w:szCs w:val="28"/>
        <w:lang w:eastAsia="sk-SK"/>
      </w:rPr>
      <w:t>Starohájska ul.7103/11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3717718"/>
    <w:multiLevelType w:val="hybridMultilevel"/>
    <w:tmpl w:val="E3D05F0A"/>
    <w:lvl w:ilvl="0" w:tplc="923A4CDC">
      <w:start w:val="2"/>
      <w:numFmt w:val="bullet"/>
      <w:lvlText w:val="-"/>
      <w:lvlJc w:val="left"/>
      <w:pPr>
        <w:ind w:left="720" w:hanging="360"/>
      </w:pPr>
      <w:rPr>
        <w:rFonts w:ascii="Times New Roman" w:eastAsia="TimesNewRomanPSMT"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EAD1769"/>
    <w:multiLevelType w:val="hybridMultilevel"/>
    <w:tmpl w:val="4F96819E"/>
    <w:lvl w:ilvl="0" w:tplc="BF7EF6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0"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3"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8"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29"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5"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1"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2"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4"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6"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5"/>
  </w:num>
  <w:num w:numId="3">
    <w:abstractNumId w:val="24"/>
  </w:num>
  <w:num w:numId="4">
    <w:abstractNumId w:val="3"/>
  </w:num>
  <w:num w:numId="5">
    <w:abstractNumId w:val="26"/>
  </w:num>
  <w:num w:numId="6">
    <w:abstractNumId w:val="4"/>
  </w:num>
  <w:num w:numId="7">
    <w:abstractNumId w:val="43"/>
  </w:num>
  <w:num w:numId="8">
    <w:abstractNumId w:val="6"/>
  </w:num>
  <w:num w:numId="9">
    <w:abstractNumId w:val="15"/>
  </w:num>
  <w:num w:numId="10">
    <w:abstractNumId w:val="31"/>
  </w:num>
  <w:num w:numId="11">
    <w:abstractNumId w:val="36"/>
  </w:num>
  <w:num w:numId="12">
    <w:abstractNumId w:val="16"/>
  </w:num>
  <w:num w:numId="13">
    <w:abstractNumId w:val="42"/>
  </w:num>
  <w:num w:numId="14">
    <w:abstractNumId w:val="1"/>
  </w:num>
  <w:num w:numId="15">
    <w:abstractNumId w:val="25"/>
  </w:num>
  <w:num w:numId="16">
    <w:abstractNumId w:val="11"/>
  </w:num>
  <w:num w:numId="17">
    <w:abstractNumId w:val="21"/>
  </w:num>
  <w:num w:numId="18">
    <w:abstractNumId w:val="19"/>
  </w:num>
  <w:num w:numId="19">
    <w:abstractNumId w:val="17"/>
  </w:num>
  <w:num w:numId="20">
    <w:abstractNumId w:val="32"/>
  </w:num>
  <w:num w:numId="21">
    <w:abstractNumId w:val="23"/>
  </w:num>
  <w:num w:numId="22">
    <w:abstractNumId w:val="7"/>
  </w:num>
  <w:num w:numId="23">
    <w:abstractNumId w:val="39"/>
  </w:num>
  <w:num w:numId="24">
    <w:abstractNumId w:val="44"/>
  </w:num>
  <w:num w:numId="25">
    <w:abstractNumId w:val="0"/>
  </w:num>
  <w:num w:numId="26">
    <w:abstractNumId w:val="13"/>
  </w:num>
  <w:num w:numId="27">
    <w:abstractNumId w:val="46"/>
  </w:num>
  <w:num w:numId="28">
    <w:abstractNumId w:val="18"/>
  </w:num>
  <w:num w:numId="29">
    <w:abstractNumId w:val="38"/>
  </w:num>
  <w:num w:numId="30">
    <w:abstractNumId w:val="40"/>
  </w:num>
  <w:num w:numId="31">
    <w:abstractNumId w:val="2"/>
  </w:num>
  <w:num w:numId="32">
    <w:abstractNumId w:val="12"/>
  </w:num>
  <w:num w:numId="33">
    <w:abstractNumId w:val="29"/>
  </w:num>
  <w:num w:numId="34">
    <w:abstractNumId w:val="28"/>
  </w:num>
  <w:num w:numId="35">
    <w:abstractNumId w:val="9"/>
  </w:num>
  <w:num w:numId="36">
    <w:abstractNumId w:val="34"/>
  </w:num>
  <w:num w:numId="37">
    <w:abstractNumId w:val="37"/>
  </w:num>
  <w:num w:numId="38">
    <w:abstractNumId w:val="41"/>
  </w:num>
  <w:num w:numId="39">
    <w:abstractNumId w:val="45"/>
  </w:num>
  <w:num w:numId="40">
    <w:abstractNumId w:val="33"/>
  </w:num>
  <w:num w:numId="41">
    <w:abstractNumId w:val="35"/>
  </w:num>
  <w:num w:numId="42">
    <w:abstractNumId w:val="10"/>
  </w:num>
  <w:num w:numId="43">
    <w:abstractNumId w:val="4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0"/>
  </w:num>
  <w:num w:numId="46">
    <w:abstractNumId w:val="22"/>
  </w:num>
  <w:num w:numId="47">
    <w:abstractNumId w:val="27"/>
  </w:num>
  <w:num w:numId="48">
    <w:abstractNumId w:val="14"/>
  </w:num>
  <w:num w:numId="4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2663"/>
    <w:rsid w:val="00011915"/>
    <w:rsid w:val="00020CF8"/>
    <w:rsid w:val="000318BE"/>
    <w:rsid w:val="00036F38"/>
    <w:rsid w:val="0007364A"/>
    <w:rsid w:val="0008332E"/>
    <w:rsid w:val="00085F42"/>
    <w:rsid w:val="000F3B23"/>
    <w:rsid w:val="00142949"/>
    <w:rsid w:val="00173154"/>
    <w:rsid w:val="001869D2"/>
    <w:rsid w:val="001E27E7"/>
    <w:rsid w:val="00215CBC"/>
    <w:rsid w:val="00220540"/>
    <w:rsid w:val="00227E53"/>
    <w:rsid w:val="00231E65"/>
    <w:rsid w:val="00251303"/>
    <w:rsid w:val="002814C9"/>
    <w:rsid w:val="002C3EEE"/>
    <w:rsid w:val="00303A27"/>
    <w:rsid w:val="00320E96"/>
    <w:rsid w:val="00323B36"/>
    <w:rsid w:val="00340362"/>
    <w:rsid w:val="003513C9"/>
    <w:rsid w:val="00352667"/>
    <w:rsid w:val="00363B63"/>
    <w:rsid w:val="003746A7"/>
    <w:rsid w:val="00374872"/>
    <w:rsid w:val="003B59E0"/>
    <w:rsid w:val="004235EB"/>
    <w:rsid w:val="00441E0E"/>
    <w:rsid w:val="00474C20"/>
    <w:rsid w:val="00480BB5"/>
    <w:rsid w:val="00480D96"/>
    <w:rsid w:val="004856AF"/>
    <w:rsid w:val="00491F75"/>
    <w:rsid w:val="004C4510"/>
    <w:rsid w:val="004F602E"/>
    <w:rsid w:val="00502DAF"/>
    <w:rsid w:val="00526B78"/>
    <w:rsid w:val="00527940"/>
    <w:rsid w:val="005314CC"/>
    <w:rsid w:val="00535864"/>
    <w:rsid w:val="0055234A"/>
    <w:rsid w:val="00561C9C"/>
    <w:rsid w:val="00605BD2"/>
    <w:rsid w:val="00624A65"/>
    <w:rsid w:val="00627194"/>
    <w:rsid w:val="00650C2B"/>
    <w:rsid w:val="006651FA"/>
    <w:rsid w:val="006658C0"/>
    <w:rsid w:val="00682826"/>
    <w:rsid w:val="006C1610"/>
    <w:rsid w:val="006D11CA"/>
    <w:rsid w:val="006D6CCB"/>
    <w:rsid w:val="006E3BCB"/>
    <w:rsid w:val="006F5A74"/>
    <w:rsid w:val="0076422D"/>
    <w:rsid w:val="007737A3"/>
    <w:rsid w:val="00776F5A"/>
    <w:rsid w:val="0078711D"/>
    <w:rsid w:val="007E6CE4"/>
    <w:rsid w:val="008019E7"/>
    <w:rsid w:val="0083681D"/>
    <w:rsid w:val="0087374D"/>
    <w:rsid w:val="008B6723"/>
    <w:rsid w:val="008D6C10"/>
    <w:rsid w:val="008F6F8A"/>
    <w:rsid w:val="00917651"/>
    <w:rsid w:val="00936E11"/>
    <w:rsid w:val="00943886"/>
    <w:rsid w:val="009B451F"/>
    <w:rsid w:val="00A16625"/>
    <w:rsid w:val="00A50233"/>
    <w:rsid w:val="00A60580"/>
    <w:rsid w:val="00A6090F"/>
    <w:rsid w:val="00A83E5C"/>
    <w:rsid w:val="00A848B3"/>
    <w:rsid w:val="00A87673"/>
    <w:rsid w:val="00A931F5"/>
    <w:rsid w:val="00A937AF"/>
    <w:rsid w:val="00A94BA0"/>
    <w:rsid w:val="00A97D2F"/>
    <w:rsid w:val="00AD45EB"/>
    <w:rsid w:val="00AD5C1B"/>
    <w:rsid w:val="00AF4519"/>
    <w:rsid w:val="00B0600C"/>
    <w:rsid w:val="00B322A8"/>
    <w:rsid w:val="00B66BDB"/>
    <w:rsid w:val="00B7477B"/>
    <w:rsid w:val="00B77CBD"/>
    <w:rsid w:val="00B83498"/>
    <w:rsid w:val="00BC28D5"/>
    <w:rsid w:val="00BC682F"/>
    <w:rsid w:val="00BF5D33"/>
    <w:rsid w:val="00C6719E"/>
    <w:rsid w:val="00C87AEE"/>
    <w:rsid w:val="00CA2696"/>
    <w:rsid w:val="00CB5E0B"/>
    <w:rsid w:val="00CC78D3"/>
    <w:rsid w:val="00CD04A8"/>
    <w:rsid w:val="00CD7865"/>
    <w:rsid w:val="00D2390E"/>
    <w:rsid w:val="00D54497"/>
    <w:rsid w:val="00D6165D"/>
    <w:rsid w:val="00D84451"/>
    <w:rsid w:val="00D8757F"/>
    <w:rsid w:val="00DA7EE6"/>
    <w:rsid w:val="00E10CD0"/>
    <w:rsid w:val="00E26557"/>
    <w:rsid w:val="00E53B27"/>
    <w:rsid w:val="00E67BEE"/>
    <w:rsid w:val="00EB4556"/>
    <w:rsid w:val="00EC7B9E"/>
    <w:rsid w:val="00ED214A"/>
    <w:rsid w:val="00F35051"/>
    <w:rsid w:val="00F51B07"/>
    <w:rsid w:val="00F75F01"/>
    <w:rsid w:val="00F87A25"/>
    <w:rsid w:val="00FA03A0"/>
    <w:rsid w:val="00FB001F"/>
    <w:rsid w:val="00FB0DCD"/>
    <w:rsid w:val="00FB4BEA"/>
    <w:rsid w:val="00FB7DC3"/>
    <w:rsid w:val="00FC0687"/>
    <w:rsid w:val="00FE5358"/>
    <w:rsid w:val="00FF16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D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199964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openxmlformats.org/officeDocument/2006/relationships/hyperlink" Target="https://josephine.proebiz.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iles.nar.cz/docs/josephine/sk/Manual_registracie_S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ensko.sk/sk/faq/faq-eid/" TargetMode="External"/><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15956</Words>
  <Characters>90952</Characters>
  <Application>Microsoft Office Word</Application>
  <DocSecurity>0</DocSecurity>
  <Lines>757</Lines>
  <Paragraphs>213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106695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2021-02-14T20:11:00Z</dcterms:created>
  <dcterms:modified xsi:type="dcterms:W3CDTF">2021-09-02T18:55:00Z</dcterms:modified>
</cp:coreProperties>
</file>