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uzatvorená podľa § 536 a </w:t>
      </w:r>
      <w:proofErr w:type="spellStart"/>
      <w:r w:rsidRPr="00006FD1">
        <w:rPr>
          <w:rFonts w:ascii="Arial" w:eastAsia="Times New Roman" w:hAnsi="Arial" w:cs="Arial"/>
          <w:bCs/>
          <w:sz w:val="20"/>
          <w:szCs w:val="20"/>
          <w:lang w:eastAsia="sk-SK"/>
        </w:rPr>
        <w:t>nasl</w:t>
      </w:r>
      <w:proofErr w:type="spellEnd"/>
      <w:r w:rsidRPr="00006FD1">
        <w:rPr>
          <w:rFonts w:ascii="Arial" w:eastAsia="Times New Roman" w:hAnsi="Arial" w:cs="Arial"/>
          <w:bCs/>
          <w:sz w:val="20"/>
          <w:szCs w:val="20"/>
          <w:lang w:eastAsia="sk-SK"/>
        </w:rPr>
        <w:t>.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7C8DA2E" w14:textId="1B8D407B" w:rsidR="00EA6CD9" w:rsidRPr="00A84C38" w:rsidRDefault="00EA6CD9" w:rsidP="00EA6CD9">
      <w:pPr>
        <w:jc w:val="center"/>
        <w:rPr>
          <w:rFonts w:ascii="Arial" w:hAnsi="Arial" w:cs="Arial"/>
          <w:b/>
          <w:bCs/>
          <w:i/>
          <w:iCs/>
          <w:sz w:val="20"/>
          <w:szCs w:val="20"/>
        </w:rPr>
      </w:pPr>
      <w:r w:rsidRPr="00A84C38">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 xml:space="preserve">vybraných chodníkov a prístupových ciest </w:t>
      </w:r>
      <w:r w:rsidR="00AD1521" w:rsidRPr="00A84C38">
        <w:rPr>
          <w:rFonts w:ascii="Arial" w:hAnsi="Arial" w:cs="Arial"/>
          <w:b/>
          <w:bCs/>
          <w:i/>
          <w:iCs/>
          <w:sz w:val="20"/>
          <w:szCs w:val="20"/>
          <w:lang w:eastAsia="sk-SK"/>
        </w:rPr>
        <w:t>na cintoríne</w:t>
      </w:r>
      <w:r w:rsidR="00A84C38" w:rsidRPr="00A84C38">
        <w:rPr>
          <w:rFonts w:ascii="Arial" w:hAnsi="Arial" w:cs="Arial"/>
          <w:b/>
          <w:bCs/>
          <w:i/>
          <w:iCs/>
          <w:sz w:val="20"/>
          <w:szCs w:val="20"/>
          <w:lang w:eastAsia="sk-SK"/>
        </w:rPr>
        <w:t xml:space="preserve"> v </w:t>
      </w:r>
      <w:r w:rsidR="00AD1521" w:rsidRP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Slávičom údolí </w:t>
      </w:r>
      <w:r w:rsidRPr="00A84C38">
        <w:rPr>
          <w:rFonts w:ascii="Arial" w:hAnsi="Arial" w:cs="Arial"/>
          <w:b/>
          <w:bCs/>
          <w:i/>
          <w:iCs/>
          <w:sz w:val="20"/>
          <w:szCs w:val="20"/>
          <w:lang w:eastAsia="sk-SK"/>
        </w:rPr>
        <w:t xml:space="preserve">pre </w:t>
      </w:r>
      <w:r w:rsidRPr="00A84C38">
        <w:rPr>
          <w:rFonts w:ascii="Arial" w:hAnsi="Arial" w:cs="Arial"/>
          <w:b/>
          <w:bCs/>
          <w:i/>
          <w:iCs/>
          <w:sz w:val="20"/>
          <w:szCs w:val="20"/>
        </w:rPr>
        <w:t>MARIANUM –  Pohrebníctvo mesta Bratislavy</w:t>
      </w:r>
    </w:p>
    <w:p w14:paraId="60980E77" w14:textId="446FD328" w:rsidR="00A84C38" w:rsidRDefault="00A84C38" w:rsidP="00EA6CD9">
      <w:pPr>
        <w:jc w:val="center"/>
        <w:rPr>
          <w:rFonts w:ascii="Arial" w:hAnsi="Arial" w:cs="Arial"/>
          <w:b/>
          <w:bCs/>
          <w:i/>
          <w:iCs/>
          <w:sz w:val="20"/>
          <w:szCs w:val="20"/>
        </w:rPr>
      </w:pPr>
    </w:p>
    <w:p w14:paraId="11047CE7" w14:textId="77777777" w:rsidR="00A84C38" w:rsidRPr="00EA6CD9" w:rsidRDefault="00A84C38" w:rsidP="00EA6CD9">
      <w:pPr>
        <w:jc w:val="center"/>
        <w:rPr>
          <w:rFonts w:ascii="Arial" w:eastAsia="Arial" w:hAnsi="Arial" w:cs="Arial"/>
          <w:sz w:val="20"/>
          <w:szCs w:val="20"/>
        </w:rPr>
      </w:pP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C2BDC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2557FF">
        <w:rPr>
          <w:rFonts w:ascii="Arial" w:eastAsia="Times New Roman" w:hAnsi="Arial" w:cs="Arial"/>
          <w:sz w:val="20"/>
          <w:szCs w:val="20"/>
          <w:lang w:eastAsia="sk-SK"/>
        </w:rPr>
        <w:t>Ing. Jaroslav Hurta</w:t>
      </w:r>
    </w:p>
    <w:p w14:paraId="3AA90D78" w14:textId="67207C0D"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768E23" w14:textId="30628716"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1C166D">
        <w:rPr>
          <w:rFonts w:ascii="Arial" w:eastAsia="Times New Roman" w:hAnsi="Arial" w:cs="Arial"/>
          <w:sz w:val="20"/>
          <w:szCs w:val="20"/>
          <w:lang w:eastAsia="sk-SK"/>
        </w:rPr>
        <w:t xml:space="preserve">                                      Ing. Jaroslav Hurta  </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2C9AD78" w14:textId="4EE51B0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1C166D">
        <w:rPr>
          <w:rFonts w:ascii="Arial" w:eastAsia="Times New Roman" w:hAnsi="Arial" w:cs="Arial"/>
          <w:sz w:val="20"/>
          <w:szCs w:val="20"/>
          <w:lang w:eastAsia="sk-SK"/>
        </w:rPr>
        <w:t>Ing. Jaroslav Hurta</w:t>
      </w:r>
      <w:r w:rsidRPr="00006FD1">
        <w:rPr>
          <w:rFonts w:ascii="Arial" w:eastAsia="Times New Roman" w:hAnsi="Arial" w:cs="Arial"/>
          <w:sz w:val="20"/>
          <w:szCs w:val="20"/>
          <w:lang w:eastAsia="sk-SK"/>
        </w:rPr>
        <w:t xml:space="preserve"> </w:t>
      </w:r>
    </w:p>
    <w:p w14:paraId="10D6096F" w14:textId="77777777" w:rsidR="00376A81" w:rsidRDefault="00376A8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C6FC704" w14:textId="6B2F4E26" w:rsidR="00006FD1" w:rsidRPr="00006FD1" w:rsidRDefault="00006FD1" w:rsidP="00006FD1">
      <w:pPr>
        <w:widowControl w:val="0"/>
        <w:tabs>
          <w:tab w:val="left" w:pos="576"/>
          <w:tab w:val="left" w:pos="1152"/>
          <w:tab w:val="left" w:pos="1728"/>
          <w:tab w:val="left" w:pos="2304"/>
          <w:tab w:val="left" w:pos="2880"/>
          <w:tab w:val="left" w:pos="3456"/>
          <w:tab w:val="left" w:pos="4000"/>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37F74F8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 xml:space="preserve">kami objednávateľa, uvedenými vo výzve na </w:t>
      </w:r>
      <w:r w:rsidR="00FC766C">
        <w:rPr>
          <w:rFonts w:ascii="Arial" w:eastAsia="Times New Roman" w:hAnsi="Arial" w:cs="Arial"/>
          <w:sz w:val="20"/>
          <w:szCs w:val="20"/>
          <w:lang w:eastAsia="sk-SK"/>
        </w:rPr>
        <w:lastRenderedPageBreak/>
        <w:t>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A84C38">
        <w:rPr>
          <w:rFonts w:ascii="Arial" w:eastAsia="Times New Roman" w:hAnsi="Arial" w:cs="Arial"/>
          <w:b/>
          <w:bCs/>
          <w:sz w:val="20"/>
          <w:szCs w:val="20"/>
          <w:lang w:eastAsia="sk-SK"/>
        </w:rPr>
        <w:t>17</w:t>
      </w:r>
      <w:r w:rsidR="00DC5D0D" w:rsidRPr="009B2122">
        <w:rPr>
          <w:rFonts w:ascii="Arial" w:eastAsia="Times New Roman" w:hAnsi="Arial" w:cs="Arial"/>
          <w:b/>
          <w:sz w:val="20"/>
          <w:szCs w:val="20"/>
          <w:lang w:eastAsia="sk-SK"/>
        </w:rPr>
        <w:t>.</w:t>
      </w:r>
      <w:r w:rsidR="00A84C38">
        <w:rPr>
          <w:rFonts w:ascii="Arial" w:eastAsia="Times New Roman" w:hAnsi="Arial" w:cs="Arial"/>
          <w:b/>
          <w:sz w:val="20"/>
          <w:szCs w:val="20"/>
          <w:lang w:eastAsia="sk-SK"/>
        </w:rPr>
        <w:t>9</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Objednávateľ sa zaväzuje dielo zhotovené v súlade s touto zmluvou prevziať a zaplatiť dohodnutú cenu podľa platobných podmienok dohodnutých v tejto zmluve o dielo (ďalej aj „zmluva“ alebo „</w:t>
      </w:r>
      <w:proofErr w:type="spellStart"/>
      <w:r w:rsidRPr="00006FD1">
        <w:rPr>
          <w:rFonts w:ascii="Arial" w:eastAsia="Times New Roman" w:hAnsi="Arial" w:cs="Arial"/>
          <w:sz w:val="20"/>
          <w:szCs w:val="20"/>
          <w:lang w:eastAsia="sk-SK"/>
        </w:rPr>
        <w:t>ZoD</w:t>
      </w:r>
      <w:proofErr w:type="spellEnd"/>
      <w:r w:rsidRPr="00006FD1">
        <w:rPr>
          <w:rFonts w:ascii="Arial" w:eastAsia="Times New Roman" w:hAnsi="Arial" w:cs="Arial"/>
          <w:sz w:val="20"/>
          <w:szCs w:val="20"/>
          <w:lang w:eastAsia="sk-SK"/>
        </w:rPr>
        <w:t xml:space="preserve">“). </w:t>
      </w:r>
    </w:p>
    <w:p w14:paraId="4EE80CC4" w14:textId="22DE93AD" w:rsidR="009B2122" w:rsidRPr="00CA0D24" w:rsidRDefault="00006FD1" w:rsidP="00CA0D24">
      <w:pPr>
        <w:spacing w:after="0"/>
        <w:ind w:left="705" w:right="-142"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Predmetom zmluvy je dodávka stavby:</w:t>
      </w:r>
      <w:r w:rsidR="00A84C38">
        <w:rPr>
          <w:rFonts w:ascii="Arial" w:eastAsia="Times New Roman" w:hAnsi="Arial" w:cs="Arial"/>
          <w:sz w:val="20"/>
          <w:szCs w:val="20"/>
          <w:lang w:eastAsia="sk-SK"/>
        </w:rPr>
        <w:t xml:space="preserve"> </w:t>
      </w:r>
      <w:r w:rsidR="00424009">
        <w:rPr>
          <w:rFonts w:ascii="Arial" w:eastAsia="Times New Roman" w:hAnsi="Arial" w:cs="Arial"/>
          <w:b/>
          <w:bCs/>
          <w:sz w:val="20"/>
          <w:szCs w:val="20"/>
          <w:lang w:eastAsia="sk-SK"/>
        </w:rPr>
        <w:t>„</w:t>
      </w:r>
      <w:r w:rsidR="00CA0D24" w:rsidRPr="00A84C38">
        <w:rPr>
          <w:rFonts w:ascii="Arial" w:hAnsi="Arial" w:cs="Arial"/>
          <w:b/>
          <w:bCs/>
          <w:i/>
          <w:iCs/>
          <w:sz w:val="20"/>
          <w:szCs w:val="20"/>
          <w:lang w:eastAsia="sk-SK"/>
        </w:rPr>
        <w:t>Oprava</w:t>
      </w:r>
      <w:r w:rsidR="00A84C38">
        <w:rPr>
          <w:rFonts w:ascii="Arial" w:eastAsia="Times New Roman" w:hAnsi="Arial" w:cs="Arial"/>
          <w:b/>
          <w:bCs/>
          <w:sz w:val="20"/>
          <w:szCs w:val="20"/>
          <w:lang w:eastAsia="sk-SK"/>
        </w:rPr>
        <w:t xml:space="preserve">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CA0D24">
        <w:rPr>
          <w:rFonts w:ascii="Arial" w:hAnsi="Arial" w:cs="Arial"/>
          <w:b/>
          <w:bCs/>
          <w:i/>
          <w:iCs/>
          <w:sz w:val="20"/>
          <w:szCs w:val="20"/>
          <w:lang w:eastAsia="sk-SK"/>
        </w:rPr>
        <w:t>p</w:t>
      </w:r>
      <w:r w:rsidR="00A84C38" w:rsidRPr="00A84C38">
        <w:rPr>
          <w:rFonts w:ascii="Arial" w:hAnsi="Arial" w:cs="Arial"/>
          <w:b/>
          <w:bCs/>
          <w:i/>
          <w:iCs/>
          <w:sz w:val="20"/>
          <w:szCs w:val="20"/>
          <w:lang w:eastAsia="sk-SK"/>
        </w:rPr>
        <w:t>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n</w:t>
      </w:r>
      <w:r w:rsidR="00CA0D24">
        <w:rPr>
          <w:rFonts w:ascii="Arial" w:hAnsi="Arial" w:cs="Arial"/>
          <w:b/>
          <w:bCs/>
          <w:i/>
          <w:iCs/>
          <w:sz w:val="20"/>
          <w:szCs w:val="20"/>
          <w:lang w:eastAsia="sk-SK"/>
        </w:rPr>
        <w:t xml:space="preserve">a </w:t>
      </w:r>
      <w:r w:rsidR="00A84C38" w:rsidRPr="00A84C38">
        <w:rPr>
          <w:rFonts w:ascii="Arial" w:hAnsi="Arial" w:cs="Arial"/>
          <w:b/>
          <w:bCs/>
          <w:i/>
          <w:iCs/>
          <w:sz w:val="20"/>
          <w:szCs w:val="20"/>
          <w:lang w:eastAsia="sk-SK"/>
        </w:rPr>
        <w:t xml:space="preserve">cintoríne v Slávičom údolí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0F3886" w:rsidRPr="009B2122">
        <w:rPr>
          <w:rFonts w:ascii="Arial" w:hAnsi="Arial" w:cs="Arial"/>
          <w:b/>
          <w:bCs/>
          <w:i/>
          <w:iCs/>
          <w:sz w:val="20"/>
          <w:szCs w:val="20"/>
        </w:rPr>
        <w:t>“</w:t>
      </w:r>
      <w:r w:rsidR="00EA6CD9">
        <w:rPr>
          <w:rFonts w:ascii="Arial" w:hAnsi="Arial" w:cs="Arial"/>
          <w:b/>
          <w:bCs/>
          <w:i/>
          <w:iCs/>
          <w:sz w:val="20"/>
          <w:szCs w:val="20"/>
        </w:rPr>
        <w:t xml:space="preserve"> </w:t>
      </w:r>
      <w:r w:rsidR="00DC5D0D" w:rsidRPr="009B2122">
        <w:rPr>
          <w:rFonts w:ascii="Arial" w:eastAsia="Times New Roman" w:hAnsi="Arial" w:cs="Arial"/>
          <w:b/>
          <w:bCs/>
          <w:sz w:val="20"/>
          <w:szCs w:val="20"/>
          <w:lang w:eastAsia="sk-SK"/>
        </w:rPr>
        <w:t>(ďalej aj „predmet zmluvy“ alebo „dielo“)</w:t>
      </w:r>
      <w:r w:rsidR="00424009">
        <w:rPr>
          <w:rFonts w:ascii="Arial" w:eastAsia="Times New Roman" w:hAnsi="Arial" w:cs="Arial"/>
          <w:b/>
          <w:bCs/>
          <w:sz w:val="20"/>
          <w:szCs w:val="20"/>
          <w:lang w:eastAsia="sk-SK"/>
        </w:rPr>
        <w:t>.</w:t>
      </w:r>
    </w:p>
    <w:p w14:paraId="6F5DA806" w14:textId="1C243801" w:rsidR="00EA6CD9" w:rsidRDefault="00006FD1" w:rsidP="00EA6CD9">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424009">
        <w:rPr>
          <w:rFonts w:ascii="Arial" w:eastAsia="Times New Roman" w:hAnsi="Arial" w:cs="Arial"/>
          <w:sz w:val="20"/>
          <w:szCs w:val="20"/>
          <w:lang w:eastAsia="sk-SK"/>
        </w:rPr>
        <w:t xml:space="preserve"> technickej špecifikácii – </w:t>
      </w:r>
      <w:r w:rsidR="00424009" w:rsidRPr="00AB420C">
        <w:rPr>
          <w:rFonts w:ascii="Arial" w:eastAsia="Times New Roman" w:hAnsi="Arial" w:cs="Arial"/>
          <w:sz w:val="20"/>
          <w:szCs w:val="20"/>
          <w:lang w:eastAsia="sk-SK"/>
        </w:rPr>
        <w:t>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s </w:t>
      </w:r>
      <w:r w:rsidR="00FC766C">
        <w:rPr>
          <w:rFonts w:ascii="Arial" w:eastAsia="Times New Roman" w:hAnsi="Arial" w:cs="Arial"/>
          <w:sz w:val="20"/>
          <w:szCs w:val="20"/>
          <w:lang w:eastAsia="sk-SK"/>
        </w:rPr>
        <w:t>výzv</w:t>
      </w:r>
      <w:r w:rsidR="00424009">
        <w:rPr>
          <w:rFonts w:ascii="Arial" w:eastAsia="Times New Roman" w:hAnsi="Arial" w:cs="Arial"/>
          <w:sz w:val="20"/>
          <w:szCs w:val="20"/>
          <w:lang w:eastAsia="sk-SK"/>
        </w:rPr>
        <w:t>ou</w:t>
      </w:r>
      <w:r w:rsidR="00FC766C">
        <w:rPr>
          <w:rFonts w:ascii="Arial" w:eastAsia="Times New Roman" w:hAnsi="Arial" w:cs="Arial"/>
          <w:sz w:val="20"/>
          <w:szCs w:val="20"/>
          <w:lang w:eastAsia="sk-SK"/>
        </w:rPr>
        <w:t xml:space="preserve"> na predloženie ponuky</w:t>
      </w:r>
      <w:r w:rsidR="00660E73" w:rsidRPr="00660E73">
        <w:t xml:space="preserve"> </w:t>
      </w:r>
      <w:r w:rsidR="00660E73" w:rsidRPr="00660E73">
        <w:rPr>
          <w:rFonts w:ascii="Arial" w:eastAsia="Times New Roman" w:hAnsi="Arial" w:cs="Arial"/>
          <w:sz w:val="20"/>
          <w:szCs w:val="20"/>
          <w:lang w:eastAsia="sk-SK"/>
        </w:rPr>
        <w:t xml:space="preserve">v rámci dynamického nákupného systému zákazky na uskutočnenie stavebných prác zriadeného v zmysle </w:t>
      </w:r>
      <w:proofErr w:type="spellStart"/>
      <w:r w:rsidR="00660E73" w:rsidRPr="00660E73">
        <w:rPr>
          <w:rFonts w:ascii="Arial" w:eastAsia="Times New Roman" w:hAnsi="Arial" w:cs="Arial"/>
          <w:sz w:val="20"/>
          <w:szCs w:val="20"/>
          <w:lang w:eastAsia="sk-SK"/>
        </w:rPr>
        <w:t>ust</w:t>
      </w:r>
      <w:proofErr w:type="spellEnd"/>
      <w:r w:rsidR="00660E73" w:rsidRPr="00660E73">
        <w:rPr>
          <w:rFonts w:ascii="Arial" w:eastAsia="Times New Roman" w:hAnsi="Arial" w:cs="Arial"/>
          <w:sz w:val="20"/>
          <w:szCs w:val="20"/>
          <w:lang w:eastAsia="sk-SK"/>
        </w:rPr>
        <w: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EA6CD9"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chodníkov a</w:t>
      </w:r>
      <w:r w:rsidR="00A84C38">
        <w:rPr>
          <w:rFonts w:ascii="Arial" w:hAnsi="Arial" w:cs="Arial"/>
          <w:b/>
          <w:bCs/>
          <w:i/>
          <w:iCs/>
          <w:sz w:val="20"/>
          <w:szCs w:val="20"/>
          <w:lang w:eastAsia="sk-SK"/>
        </w:rPr>
        <w:t>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ciest </w:t>
      </w:r>
      <w:r w:rsidR="00AD1521">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 xml:space="preserve">v Slávičom údolí </w:t>
      </w:r>
      <w:r w:rsidR="00EA6CD9" w:rsidRPr="00EA6CD9">
        <w:rPr>
          <w:rFonts w:ascii="Arial" w:hAnsi="Arial" w:cs="Arial"/>
          <w:b/>
          <w:bCs/>
          <w:i/>
          <w:iCs/>
          <w:sz w:val="20"/>
          <w:szCs w:val="20"/>
          <w:lang w:eastAsia="sk-SK"/>
        </w:rPr>
        <w:t xml:space="preserve">pre </w:t>
      </w:r>
      <w:r w:rsidR="00EA6CD9" w:rsidRPr="00EA6CD9">
        <w:rPr>
          <w:rFonts w:ascii="Arial" w:hAnsi="Arial" w:cs="Arial"/>
          <w:b/>
          <w:bCs/>
          <w:i/>
          <w:iCs/>
          <w:sz w:val="20"/>
          <w:szCs w:val="20"/>
        </w:rPr>
        <w:t>MARIANUM – Pohrebníctvo mesta</w:t>
      </w:r>
      <w:r w:rsidR="00EA6CD9">
        <w:rPr>
          <w:rFonts w:ascii="Arial" w:hAnsi="Arial" w:cs="Arial"/>
          <w:b/>
          <w:bCs/>
          <w:i/>
          <w:iCs/>
          <w:sz w:val="20"/>
          <w:szCs w:val="20"/>
        </w:rPr>
        <w:t xml:space="preserve"> </w:t>
      </w:r>
      <w:r w:rsidR="00EA6CD9" w:rsidRPr="00EA6CD9">
        <w:rPr>
          <w:rFonts w:ascii="Arial" w:hAnsi="Arial" w:cs="Arial"/>
          <w:b/>
          <w:bCs/>
          <w:i/>
          <w:iCs/>
          <w:sz w:val="20"/>
          <w:szCs w:val="20"/>
        </w:rPr>
        <w:t>Bratislavy</w:t>
      </w:r>
      <w:r w:rsidR="00AB420C">
        <w:rPr>
          <w:rFonts w:ascii="Arial" w:hAnsi="Arial" w:cs="Arial"/>
          <w:b/>
          <w:bCs/>
          <w:i/>
          <w:iCs/>
          <w:sz w:val="20"/>
          <w:szCs w:val="20"/>
        </w:rPr>
        <w:t>.</w:t>
      </w:r>
    </w:p>
    <w:p w14:paraId="6C52FD8E" w14:textId="77777777" w:rsidR="00EA6CD9" w:rsidRPr="0001778D" w:rsidRDefault="00EA6CD9"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b/>
          <w:bCs/>
          <w:i/>
          <w:iCs/>
          <w:sz w:val="20"/>
          <w:szCs w:val="20"/>
          <w:lang w:eastAsia="sk-SK"/>
        </w:rPr>
      </w:pPr>
    </w:p>
    <w:p w14:paraId="49FD98F4" w14:textId="6DB73EA5"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Práce</w:t>
      </w:r>
      <w:r w:rsidR="00F94E0E">
        <w:rPr>
          <w:rFonts w:ascii="Arial" w:eastAsia="Times New Roman" w:hAnsi="Arial" w:cs="Arial"/>
          <w:sz w:val="20"/>
          <w:szCs w:val="20"/>
          <w:lang w:eastAsia="sk-SK"/>
        </w:rPr>
        <w:t xml:space="preserve"> v zmysle dokumentácie, ktorá bola prílohou k výzve na predloženie ponuky</w:t>
      </w:r>
      <w:r w:rsidRPr="00006FD1">
        <w:rPr>
          <w:rFonts w:ascii="Arial" w:eastAsia="Times New Roman" w:hAnsi="Arial" w:cs="Arial"/>
          <w:sz w:val="20"/>
          <w:szCs w:val="20"/>
          <w:lang w:eastAsia="sk-SK"/>
        </w:rPr>
        <w:t xml:space="preserve"> </w:t>
      </w:r>
      <w:r w:rsidR="00F94E0E">
        <w:rPr>
          <w:rFonts w:ascii="Arial" w:eastAsia="Times New Roman" w:hAnsi="Arial" w:cs="Arial"/>
          <w:sz w:val="20"/>
          <w:szCs w:val="20"/>
          <w:lang w:eastAsia="sk-SK"/>
        </w:rPr>
        <w:t xml:space="preserve">a požiadaviek objednávateľa </w:t>
      </w:r>
      <w:r w:rsidRPr="00006FD1">
        <w:rPr>
          <w:rFonts w:ascii="Arial" w:eastAsia="Times New Roman" w:hAnsi="Arial" w:cs="Arial"/>
          <w:sz w:val="20"/>
          <w:szCs w:val="20"/>
          <w:lang w:eastAsia="sk-SK"/>
        </w:rPr>
        <w:t>musia byť realizované v súlade so špecifickými podmienkami zákona č. 50/</w:t>
      </w:r>
      <w:r w:rsidR="00D078A3">
        <w:rPr>
          <w:rFonts w:ascii="Arial" w:eastAsia="Times New Roman" w:hAnsi="Arial" w:cs="Arial"/>
          <w:sz w:val="20"/>
          <w:szCs w:val="20"/>
          <w:lang w:eastAsia="sk-SK"/>
        </w:rPr>
        <w:t>19</w:t>
      </w:r>
      <w:r w:rsidRPr="00006FD1">
        <w:rPr>
          <w:rFonts w:ascii="Arial" w:eastAsia="Times New Roman" w:hAnsi="Arial" w:cs="Arial"/>
          <w:sz w:val="20"/>
          <w:szCs w:val="20"/>
          <w:lang w:eastAsia="sk-SK"/>
        </w:rPr>
        <w:t xml:space="preserve">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4B8219AB" w14:textId="76421152" w:rsidR="0011399A" w:rsidRDefault="00424009"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technická špecifikácia</w:t>
      </w:r>
    </w:p>
    <w:p w14:paraId="23772A15" w14:textId="3ABEF9CE" w:rsidR="00006FD1" w:rsidRPr="0011399A" w:rsidRDefault="00006FD1"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11399A">
        <w:rPr>
          <w:rFonts w:ascii="Arial" w:eastAsia="Times New Roman" w:hAnsi="Arial" w:cs="Arial"/>
          <w:bCs/>
          <w:sz w:val="20"/>
          <w:szCs w:val="20"/>
          <w:lang w:eastAsia="sk-SK"/>
        </w:rPr>
        <w:t>ostatné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130FB6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w:t>
      </w:r>
      <w:r w:rsidR="00D74812">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D74812">
        <w:rPr>
          <w:rFonts w:ascii="Arial" w:eastAsia="Times New Roman" w:hAnsi="Arial" w:cs="Arial"/>
          <w:snapToGrid w:val="0"/>
          <w:sz w:val="20"/>
          <w:szCs w:val="20"/>
          <w:lang w:eastAsia="sk-SK"/>
        </w:rPr>
        <w:t xml:space="preserve"> od technickej špecifikácie</w:t>
      </w:r>
      <w:r w:rsidR="00A5239A">
        <w:rPr>
          <w:rFonts w:ascii="Arial" w:eastAsia="Times New Roman" w:hAnsi="Arial" w:cs="Arial"/>
          <w:snapToGrid w:val="0"/>
          <w:sz w:val="20"/>
          <w:szCs w:val="20"/>
          <w:lang w:eastAsia="sk-SK"/>
        </w:rPr>
        <w:t>,</w:t>
      </w:r>
    </w:p>
    <w:p w14:paraId="4128C9E5" w14:textId="12A05EA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predložením potvrdeného projektu so zakreslením zmien a</w:t>
      </w:r>
      <w:r w:rsidR="00424009">
        <w:rPr>
          <w:rFonts w:ascii="Arial" w:eastAsia="Times New Roman" w:hAnsi="Arial" w:cs="Arial"/>
          <w:snapToGrid w:val="0"/>
          <w:sz w:val="20"/>
          <w:szCs w:val="20"/>
          <w:lang w:eastAsia="sk-SK"/>
        </w:rPr>
        <w:t> </w:t>
      </w:r>
      <w:r w:rsidRPr="00006FD1">
        <w:rPr>
          <w:rFonts w:ascii="Arial" w:eastAsia="Times New Roman" w:hAnsi="Arial" w:cs="Arial"/>
          <w:snapToGrid w:val="0"/>
          <w:sz w:val="20"/>
          <w:szCs w:val="20"/>
          <w:lang w:eastAsia="sk-SK"/>
        </w:rPr>
        <w:t>odchýlok</w:t>
      </w:r>
      <w:r w:rsidR="00424009">
        <w:rPr>
          <w:rFonts w:ascii="Arial" w:eastAsia="Times New Roman" w:hAnsi="Arial" w:cs="Arial"/>
          <w:snapToGrid w:val="0"/>
          <w:sz w:val="20"/>
          <w:szCs w:val="20"/>
          <w:lang w:eastAsia="sk-SK"/>
        </w:rPr>
        <w:t xml:space="preserve"> </w:t>
      </w:r>
      <w:r w:rsidR="00D74812">
        <w:rPr>
          <w:rFonts w:ascii="Arial" w:eastAsia="Times New Roman" w:hAnsi="Arial" w:cs="Arial"/>
          <w:snapToGrid w:val="0"/>
          <w:sz w:val="20"/>
          <w:szCs w:val="20"/>
          <w:lang w:eastAsia="sk-SK"/>
        </w:rPr>
        <w:t>technickej špecifikácie</w:t>
      </w:r>
      <w:r w:rsidR="00D74812" w:rsidRPr="00006FD1">
        <w:rPr>
          <w:rFonts w:ascii="Arial" w:eastAsia="Times New Roman" w:hAnsi="Arial" w:cs="Arial"/>
          <w:bCs/>
          <w:sz w:val="20"/>
          <w:szCs w:val="20"/>
          <w:lang w:eastAsia="sk-SK"/>
        </w:rPr>
        <w:t xml:space="preserve">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4DF65685"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424009">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lastRenderedPageBreak/>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2759265A" w:rsidR="00006FD1"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2221110E" w14:textId="77777777" w:rsidR="00AB420C" w:rsidRPr="00164E04" w:rsidRDefault="00AB420C"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B94CD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 xml:space="preserv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w:t>
      </w:r>
      <w:r w:rsidR="00B52B57" w:rsidRPr="00B52B57">
        <w:rPr>
          <w:rFonts w:ascii="Arial" w:eastAsia="Times New Roman" w:hAnsi="Arial" w:cs="Arial"/>
          <w:bCs/>
          <w:sz w:val="20"/>
          <w:szCs w:val="20"/>
          <w:lang w:eastAsia="sk-SK"/>
        </w:rPr>
        <w:t>E</w:t>
      </w:r>
      <w:r w:rsidRPr="00EE67B1">
        <w:rPr>
          <w:rFonts w:ascii="Arial" w:eastAsia="Times New Roman" w:hAnsi="Arial" w:cs="Arial"/>
          <w:sz w:val="20"/>
          <w:szCs w:val="20"/>
          <w:lang w:eastAsia="sk-SK"/>
        </w:rPr>
        <w:t>ur (bod 4.1.1.</w:t>
      </w:r>
      <w:r w:rsidR="00D078A3">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tohto článku).</w:t>
      </w:r>
    </w:p>
    <w:p w14:paraId="623820FD" w14:textId="3218027D"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w:t>
      </w:r>
      <w:r w:rsidR="00376A8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8807" w:type="dxa"/>
        <w:jc w:val="center"/>
        <w:tblLayout w:type="fixed"/>
        <w:tblLook w:val="0000" w:firstRow="0" w:lastRow="0" w:firstColumn="0" w:lastColumn="0" w:noHBand="0" w:noVBand="0"/>
      </w:tblPr>
      <w:tblGrid>
        <w:gridCol w:w="1823"/>
        <w:gridCol w:w="1769"/>
        <w:gridCol w:w="1753"/>
        <w:gridCol w:w="3462"/>
      </w:tblGrid>
      <w:tr w:rsidR="006B4956" w:rsidRPr="00BA2D91" w14:paraId="4DD821D6" w14:textId="77777777" w:rsidTr="00EA6CD9">
        <w:trPr>
          <w:trHeight w:val="899"/>
          <w:jc w:val="center"/>
        </w:trPr>
        <w:tc>
          <w:tcPr>
            <w:tcW w:w="1823"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1" w:space="0" w:color="000000"/>
              <w:left w:val="single" w:sz="4" w:space="0" w:color="000000"/>
              <w:bottom w:val="single" w:sz="4" w:space="0" w:color="000000"/>
            </w:tcBorders>
            <w:shd w:val="clear" w:color="auto" w:fill="auto"/>
            <w:vAlign w:val="center"/>
          </w:tcPr>
          <w:p w14:paraId="51D7C93F" w14:textId="517445CE"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00B52B57" w:rsidRPr="00B52B57">
              <w:rPr>
                <w:rFonts w:ascii="Arial" w:eastAsia="Times New Roman" w:hAnsi="Arial" w:cs="Arial"/>
                <w:b/>
                <w:sz w:val="20"/>
                <w:szCs w:val="20"/>
                <w:lang w:eastAsia="sk-SK"/>
              </w:rPr>
              <w:t>E</w:t>
            </w:r>
            <w:r w:rsidRPr="00BA2D91">
              <w:rPr>
                <w:rFonts w:ascii="Arial" w:eastAsia="Times New Roman" w:hAnsi="Arial" w:cs="Arial"/>
                <w:b/>
                <w:sz w:val="20"/>
                <w:szCs w:val="20"/>
                <w:lang w:eastAsia="sk-SK"/>
              </w:rPr>
              <w:t>ur</w:t>
            </w:r>
          </w:p>
        </w:tc>
        <w:tc>
          <w:tcPr>
            <w:tcW w:w="1753"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014B2839"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c>
          <w:tcPr>
            <w:tcW w:w="3462"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1504D55" w:rsidR="006B4956" w:rsidRPr="00BA2D91" w:rsidRDefault="00B52B57"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52B57">
              <w:rPr>
                <w:rFonts w:ascii="Arial" w:eastAsia="Times New Roman" w:hAnsi="Arial" w:cs="Arial"/>
                <w:b/>
                <w:sz w:val="20"/>
                <w:szCs w:val="20"/>
                <w:lang w:eastAsia="sk-SK"/>
              </w:rPr>
              <w:t>E</w:t>
            </w:r>
            <w:r w:rsidR="006B4956" w:rsidRPr="00BA2D91">
              <w:rPr>
                <w:rFonts w:ascii="Arial" w:eastAsia="Times New Roman" w:hAnsi="Arial" w:cs="Arial"/>
                <w:b/>
                <w:sz w:val="20"/>
                <w:szCs w:val="20"/>
                <w:lang w:eastAsia="sk-SK"/>
              </w:rPr>
              <w:t>ur</w:t>
            </w:r>
          </w:p>
        </w:tc>
      </w:tr>
      <w:tr w:rsidR="006B4956" w:rsidRPr="00BA2D91" w14:paraId="2D5F58A1" w14:textId="77777777" w:rsidTr="00EA6CD9">
        <w:trPr>
          <w:trHeight w:val="466"/>
          <w:jc w:val="center"/>
        </w:trPr>
        <w:tc>
          <w:tcPr>
            <w:tcW w:w="1823"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769"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753"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346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1B9AEEF8"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0EB1C5E3"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00D74812">
        <w:rPr>
          <w:rFonts w:ascii="Arial" w:eastAsia="Times New Roman" w:hAnsi="Arial" w:cs="Arial"/>
          <w:sz w:val="20"/>
          <w:szCs w:val="20"/>
          <w:lang w:eastAsia="sk-SK"/>
        </w:rPr>
        <w:t xml:space="preserve"> a technickej špecifikácie</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lastRenderedPageBreak/>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E0FC0C6" w14:textId="2938C1ED" w:rsidR="00006FD1" w:rsidRPr="00006FD1" w:rsidRDefault="005B1F86"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technická špecifikácia</w:t>
      </w:r>
      <w:r w:rsidR="00006FD1" w:rsidRPr="00006FD1">
        <w:rPr>
          <w:rFonts w:ascii="Arial" w:eastAsia="Times New Roman" w:hAnsi="Arial" w:cs="Arial"/>
          <w:snapToGrid w:val="0"/>
          <w:sz w:val="20"/>
          <w:szCs w:val="20"/>
          <w:lang w:eastAsia="sk-SK"/>
        </w:rPr>
        <w:t>,</w:t>
      </w:r>
    </w:p>
    <w:p w14:paraId="2D632CD2" w14:textId="6B613077"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 xml:space="preserve">výkaz výmer </w:t>
      </w:r>
      <w:r w:rsidR="005B1F86">
        <w:rPr>
          <w:rFonts w:ascii="Arial" w:eastAsia="Calibri" w:hAnsi="Arial" w:cs="Arial"/>
          <w:snapToGrid w:val="0"/>
          <w:sz w:val="20"/>
          <w:szCs w:val="20"/>
        </w:rPr>
        <w:t>podľa</w:t>
      </w:r>
      <w:r w:rsidR="00D74812">
        <w:rPr>
          <w:rFonts w:ascii="Arial" w:eastAsia="Calibri" w:hAnsi="Arial" w:cs="Arial"/>
          <w:snapToGrid w:val="0"/>
          <w:sz w:val="20"/>
          <w:szCs w:val="20"/>
        </w:rPr>
        <w:t xml:space="preserve"> technickej špecifikácie,</w:t>
      </w:r>
      <w:r w:rsidR="005B1F86">
        <w:rPr>
          <w:rFonts w:ascii="Arial" w:eastAsia="Calibri" w:hAnsi="Arial" w:cs="Arial"/>
          <w:snapToGrid w:val="0"/>
          <w:sz w:val="20"/>
          <w:szCs w:val="20"/>
        </w:rPr>
        <w:t xml:space="preserve"> </w:t>
      </w:r>
      <w:r w:rsidRPr="00006FD1">
        <w:rPr>
          <w:rFonts w:ascii="Arial" w:eastAsia="Calibri" w:hAnsi="Arial" w:cs="Arial"/>
          <w:snapToGrid w:val="0"/>
          <w:sz w:val="20"/>
          <w:szCs w:val="20"/>
        </w:rPr>
        <w:t xml:space="preserve">predmetu zákazky a </w:t>
      </w:r>
      <w:r w:rsidR="00A5239A">
        <w:rPr>
          <w:rFonts w:ascii="Arial" w:eastAsia="Calibri" w:hAnsi="Arial" w:cs="Arial"/>
          <w:snapToGrid w:val="0"/>
          <w:sz w:val="20"/>
          <w:szCs w:val="20"/>
        </w:rPr>
        <w:t>charakteru stavebných činností.</w:t>
      </w:r>
    </w:p>
    <w:p w14:paraId="50BB334E" w14:textId="3C5DD7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 xml:space="preserve">Bez písomného súhlasu objednávateľa nemôžu byť na realizáciu diela použité iné materiály a zariadenia, alebo vykonané </w:t>
      </w:r>
      <w:r w:rsidR="00150ABB">
        <w:rPr>
          <w:rFonts w:ascii="Arial" w:eastAsia="Times New Roman" w:hAnsi="Arial" w:cs="Arial"/>
          <w:sz w:val="20"/>
          <w:szCs w:val="20"/>
          <w:lang w:eastAsia="sk-SK"/>
        </w:rPr>
        <w:t xml:space="preserve">iné </w:t>
      </w:r>
      <w:r w:rsidRPr="00006FD1">
        <w:rPr>
          <w:rFonts w:ascii="Arial" w:eastAsia="Times New Roman" w:hAnsi="Arial" w:cs="Arial"/>
          <w:sz w:val="20"/>
          <w:szCs w:val="20"/>
          <w:lang w:eastAsia="sk-SK"/>
        </w:rPr>
        <w:t>zmeny</w:t>
      </w:r>
      <w:r w:rsidR="00D74812">
        <w:rPr>
          <w:rFonts w:ascii="Arial" w:eastAsia="Times New Roman" w:hAnsi="Arial" w:cs="Arial"/>
          <w:sz w:val="20"/>
          <w:szCs w:val="20"/>
          <w:lang w:eastAsia="sk-SK"/>
        </w:rPr>
        <w:t xml:space="preserve"> oproti technickej špecifikácii</w:t>
      </w:r>
      <w:r w:rsidRPr="00006FD1">
        <w:rPr>
          <w:rFonts w:ascii="Arial" w:eastAsia="Times New Roman" w:hAnsi="Arial" w:cs="Arial"/>
          <w:sz w:val="20"/>
          <w:szCs w:val="20"/>
          <w:lang w:eastAsia="sk-SK"/>
        </w:rPr>
        <w:t xml:space="preserve">.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150AB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w:t>
      </w:r>
      <w:r w:rsidR="00150ABB">
        <w:rPr>
          <w:rFonts w:ascii="Arial" w:eastAsia="Times New Roman" w:hAnsi="Arial" w:cs="Arial"/>
          <w:sz w:val="20"/>
          <w:szCs w:val="20"/>
          <w:lang w:eastAsia="sk-SK"/>
        </w:rPr>
        <w:t>á</w:t>
      </w:r>
      <w:r w:rsidRPr="00006FD1">
        <w:rPr>
          <w:rFonts w:ascii="Arial" w:eastAsia="Times New Roman" w:hAnsi="Arial" w:cs="Arial"/>
          <w:sz w:val="20"/>
          <w:szCs w:val="20"/>
          <w:lang w:eastAsia="sk-SK"/>
        </w:rPr>
        <w:t xml:space="preserve"> v čl. I., bode 1, písm. b) tejto zmluvy, a to písomne zápisom do stavebného denníka.</w:t>
      </w:r>
    </w:p>
    <w:bookmarkEnd w:id="1"/>
    <w:p w14:paraId="38AC07F6" w14:textId="0E4EC7D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 xml:space="preserve">Objednávateľ je oprávnený pred realizáciou diela redukovať rozsah prác, prípadne zámenu materiálov po písomnom odsúhlasení </w:t>
      </w:r>
      <w:r w:rsidR="00150AB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15892512"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3A648528" w:rsidR="00006FD1" w:rsidRPr="00CA0D24" w:rsidRDefault="00006FD1" w:rsidP="00CA0D24">
      <w:pPr>
        <w:spacing w:after="0"/>
        <w:ind w:left="705" w:hanging="705"/>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7B026A">
        <w:rPr>
          <w:rFonts w:ascii="Arial" w:eastAsia="Times New Roman" w:hAnsi="Arial" w:cs="Arial"/>
          <w:b/>
          <w:bCs/>
          <w:sz w:val="20"/>
          <w:szCs w:val="20"/>
          <w:lang w:eastAsia="sk-SK"/>
        </w:rPr>
        <w:t>„</w:t>
      </w:r>
      <w:r w:rsidR="00AD1521" w:rsidRPr="00EA6CD9">
        <w:rPr>
          <w:rFonts w:ascii="Arial" w:hAnsi="Arial" w:cs="Arial"/>
          <w:b/>
          <w:bCs/>
          <w:i/>
          <w:iCs/>
          <w:sz w:val="20"/>
          <w:szCs w:val="20"/>
          <w:lang w:eastAsia="sk-SK"/>
        </w:rPr>
        <w:t xml:space="preserve">Oprava </w:t>
      </w:r>
      <w:r w:rsidR="00A84C38" w:rsidRPr="00A84C38">
        <w:rPr>
          <w:rFonts w:ascii="Arial" w:hAnsi="Arial" w:cs="Arial"/>
          <w:b/>
          <w:bCs/>
          <w:i/>
          <w:iCs/>
          <w:sz w:val="20"/>
          <w:szCs w:val="20"/>
          <w:lang w:eastAsia="sk-SK"/>
        </w:rPr>
        <w:t>vybraných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chodníkov a</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prístupových</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ciest</w:t>
      </w:r>
      <w:r w:rsidR="00A84C38">
        <w:rPr>
          <w:rFonts w:ascii="Arial" w:hAnsi="Arial" w:cs="Arial"/>
          <w:b/>
          <w:bCs/>
          <w:i/>
          <w:iCs/>
          <w:sz w:val="20"/>
          <w:szCs w:val="20"/>
          <w:lang w:eastAsia="sk-SK"/>
        </w:rPr>
        <w:t xml:space="preserve"> </w:t>
      </w:r>
      <w:r w:rsidR="00A84C38" w:rsidRPr="00A84C38">
        <w:rPr>
          <w:rFonts w:ascii="Arial" w:hAnsi="Arial" w:cs="Arial"/>
          <w:b/>
          <w:bCs/>
          <w:i/>
          <w:iCs/>
          <w:sz w:val="20"/>
          <w:szCs w:val="20"/>
          <w:lang w:eastAsia="sk-SK"/>
        </w:rPr>
        <w:t xml:space="preserve"> </w:t>
      </w:r>
      <w:r w:rsidR="00A84C38">
        <w:rPr>
          <w:rFonts w:ascii="Arial" w:hAnsi="Arial" w:cs="Arial"/>
          <w:b/>
          <w:bCs/>
          <w:i/>
          <w:iCs/>
          <w:sz w:val="20"/>
          <w:szCs w:val="20"/>
          <w:lang w:eastAsia="sk-SK"/>
        </w:rPr>
        <w:t xml:space="preserve">na cintoríne </w:t>
      </w:r>
      <w:r w:rsidR="00A84C38" w:rsidRPr="00A84C38">
        <w:rPr>
          <w:rFonts w:ascii="Arial" w:hAnsi="Arial" w:cs="Arial"/>
          <w:b/>
          <w:bCs/>
          <w:i/>
          <w:iCs/>
          <w:sz w:val="20"/>
          <w:szCs w:val="20"/>
          <w:lang w:eastAsia="sk-SK"/>
        </w:rPr>
        <w:t>v  Slávičom údolí</w:t>
      </w:r>
      <w:r w:rsidR="00EA6CD9" w:rsidRPr="00EA6CD9">
        <w:rPr>
          <w:rFonts w:ascii="Arial" w:hAnsi="Arial" w:cs="Arial"/>
          <w:b/>
          <w:bCs/>
          <w:i/>
          <w:iCs/>
          <w:sz w:val="20"/>
          <w:szCs w:val="20"/>
          <w:lang w:eastAsia="sk-SK"/>
        </w:rPr>
        <w:t xml:space="preserve">  pre </w:t>
      </w:r>
      <w:r w:rsidR="00EA6CD9" w:rsidRPr="00EA6CD9">
        <w:rPr>
          <w:rFonts w:ascii="Arial" w:hAnsi="Arial" w:cs="Arial"/>
          <w:b/>
          <w:bCs/>
          <w:i/>
          <w:iCs/>
          <w:sz w:val="20"/>
          <w:szCs w:val="20"/>
        </w:rPr>
        <w:t>MARIANUM</w:t>
      </w:r>
      <w:r w:rsidR="00EA6CD9">
        <w:rPr>
          <w:rFonts w:ascii="Arial" w:hAnsi="Arial" w:cs="Arial"/>
          <w:b/>
          <w:bCs/>
          <w:i/>
          <w:iCs/>
          <w:sz w:val="20"/>
          <w:szCs w:val="20"/>
        </w:rPr>
        <w:t xml:space="preserve"> </w:t>
      </w:r>
      <w:r w:rsidR="00EA6CD9" w:rsidRPr="00EA6CD9">
        <w:rPr>
          <w:rFonts w:ascii="Arial" w:hAnsi="Arial" w:cs="Arial"/>
          <w:b/>
          <w:bCs/>
          <w:i/>
          <w:iCs/>
          <w:sz w:val="20"/>
          <w:szCs w:val="20"/>
        </w:rPr>
        <w:t xml:space="preserve"> –  Pohrebníctvo </w:t>
      </w:r>
      <w:r w:rsidR="00EA6CD9">
        <w:rPr>
          <w:rFonts w:ascii="Arial" w:hAnsi="Arial" w:cs="Arial"/>
          <w:b/>
          <w:bCs/>
          <w:i/>
          <w:iCs/>
          <w:sz w:val="20"/>
          <w:szCs w:val="20"/>
        </w:rPr>
        <w:t xml:space="preserve"> </w:t>
      </w:r>
      <w:r w:rsidR="00EA6CD9" w:rsidRPr="00EA6CD9">
        <w:rPr>
          <w:rFonts w:ascii="Arial" w:hAnsi="Arial" w:cs="Arial"/>
          <w:b/>
          <w:bCs/>
          <w:i/>
          <w:iCs/>
          <w:sz w:val="20"/>
          <w:szCs w:val="20"/>
        </w:rPr>
        <w:t>mesta</w:t>
      </w:r>
      <w:r w:rsidR="00CA0D24">
        <w:rPr>
          <w:rFonts w:ascii="Arial" w:hAnsi="Arial" w:cs="Arial"/>
          <w:b/>
          <w:bCs/>
          <w:i/>
          <w:iCs/>
          <w:sz w:val="20"/>
          <w:szCs w:val="20"/>
        </w:rPr>
        <w:t xml:space="preserve"> </w:t>
      </w:r>
      <w:r w:rsidR="00EA6CD9" w:rsidRPr="00EA6CD9">
        <w:rPr>
          <w:rFonts w:ascii="Arial" w:hAnsi="Arial" w:cs="Arial"/>
          <w:b/>
          <w:bCs/>
          <w:i/>
          <w:iCs/>
          <w:sz w:val="20"/>
          <w:szCs w:val="20"/>
        </w:rPr>
        <w:t>Bratislav</w:t>
      </w:r>
      <w:r w:rsidR="00EA6CD9" w:rsidRPr="007B026A">
        <w:rPr>
          <w:rFonts w:ascii="Arial" w:hAnsi="Arial" w:cs="Arial"/>
          <w:b/>
          <w:bCs/>
          <w:i/>
          <w:iCs/>
          <w:sz w:val="20"/>
          <w:szCs w:val="20"/>
        </w:rPr>
        <w:t>y</w:t>
      </w:r>
      <w:r w:rsidR="00CA0D24">
        <w:rPr>
          <w:rFonts w:ascii="Arial" w:eastAsia="Times New Roman" w:hAnsi="Arial" w:cs="Arial"/>
          <w:b/>
          <w:bCs/>
          <w:sz w:val="20"/>
          <w:szCs w:val="20"/>
          <w:lang w:eastAsia="sk-SK"/>
        </w:rPr>
        <w:t xml:space="preserve"> </w:t>
      </w:r>
      <w:r w:rsidR="007E6A04" w:rsidRPr="0011399A">
        <w:rPr>
          <w:rFonts w:ascii="Arial" w:eastAsia="Times New Roman" w:hAnsi="Arial" w:cs="Arial"/>
          <w:sz w:val="20"/>
          <w:szCs w:val="20"/>
          <w:lang w:eastAsia="sk-SK"/>
        </w:rPr>
        <w:t xml:space="preserve">v súlade </w:t>
      </w:r>
      <w:r w:rsidR="00EA6CD9" w:rsidRPr="0011399A">
        <w:rPr>
          <w:rFonts w:ascii="Arial" w:eastAsia="Times New Roman" w:hAnsi="Arial" w:cs="Arial"/>
          <w:sz w:val="20"/>
          <w:szCs w:val="20"/>
          <w:lang w:eastAsia="sk-SK"/>
        </w:rPr>
        <w:t>s termínmi</w:t>
      </w:r>
      <w:r w:rsidR="00EA6CD9">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CA0D24">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08182811" w:rsidR="001229BD" w:rsidRDefault="00006FD1" w:rsidP="00CA0D2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CA0D24">
        <w:rPr>
          <w:rFonts w:ascii="Arial" w:eastAsia="Times New Roman" w:hAnsi="Arial" w:cs="Arial"/>
          <w:sz w:val="20"/>
          <w:szCs w:val="20"/>
          <w:lang w:eastAsia="sk-SK"/>
        </w:rPr>
        <w:t>6</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w:t>
      </w:r>
      <w:r w:rsidR="00A770A3">
        <w:rPr>
          <w:rFonts w:ascii="Arial" w:eastAsia="Times New Roman" w:hAnsi="Arial" w:cs="Arial"/>
          <w:snapToGrid w:val="0"/>
          <w:sz w:val="20"/>
          <w:szCs w:val="20"/>
          <w:lang w:eastAsia="sk-SK"/>
        </w:rPr>
        <w:lastRenderedPageBreak/>
        <w:t xml:space="preserve">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 suspendovať plnenie, respektíve neuhradiť faktúru zhotoviteľovi, ktorý bol počas trvania 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62A57B5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w:t>
      </w:r>
      <w:r w:rsidR="00B52B57">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w:t>
      </w:r>
      <w:proofErr w:type="spellStart"/>
      <w:r w:rsidRPr="00006FD1">
        <w:rPr>
          <w:rFonts w:ascii="Arial" w:eastAsia="Times New Roman" w:hAnsi="Arial" w:cs="Arial"/>
          <w:sz w:val="20"/>
          <w:szCs w:val="24"/>
          <w:lang w:eastAsia="sk-SK"/>
        </w:rPr>
        <w:t>ZoD</w:t>
      </w:r>
      <w:proofErr w:type="spellEnd"/>
      <w:r w:rsidRPr="00006FD1">
        <w:rPr>
          <w:rFonts w:ascii="Arial" w:eastAsia="Times New Roman" w:hAnsi="Arial" w:cs="Arial"/>
          <w:sz w:val="20"/>
          <w:szCs w:val="24"/>
          <w:lang w:eastAsia="sk-SK"/>
        </w:rPr>
        <w:t xml:space="preserve">.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6F6058B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00150ABB">
        <w:rPr>
          <w:rFonts w:ascii="Arial" w:eastAsia="Times New Roman" w:hAnsi="Arial" w:cs="Arial"/>
          <w:sz w:val="20"/>
          <w:szCs w:val="20"/>
          <w:lang w:eastAsia="sk-SK"/>
        </w:rPr>
        <w:tab/>
      </w:r>
      <w:r w:rsidRPr="00006FD1">
        <w:rPr>
          <w:rFonts w:ascii="Arial" w:eastAsia="Times New Roman" w:hAnsi="Arial" w:cs="Arial"/>
          <w:sz w:val="20"/>
          <w:szCs w:val="20"/>
          <w:lang w:eastAsia="sk-SK"/>
        </w:rPr>
        <w:t>Objednávateľ zvoláva a riadi najmenej každé 2 týždne kontrolný deň stavby, z ktorého za účasti poverených zástupcov objednávateľa</w:t>
      </w:r>
      <w:r w:rsidR="0055515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4ECC1C4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06CD0E8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150ABB">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 xml:space="preserve">Objednávateľ uvedený v čl. I., bode 1.1., písm. a), b) a c) tejto zmluvy je oprávnený kontrolovať dielo v každom stupni jeho zhotovovania. Ak pri kontrole zistí, že zhotoviteľ porušuje svoje </w:t>
      </w:r>
      <w:r w:rsidRPr="00006FD1">
        <w:rPr>
          <w:rFonts w:ascii="Arial" w:eastAsia="Calibri" w:hAnsi="Arial" w:cs="Arial"/>
          <w:sz w:val="20"/>
          <w:szCs w:val="20"/>
        </w:rPr>
        <w:lastRenderedPageBreak/>
        <w:t xml:space="preserve">povinnosti, má právo žiadať, aby zhotoviteľ odstránil vady vzniknuté </w:t>
      </w:r>
      <w:proofErr w:type="spellStart"/>
      <w:r w:rsidRPr="00006FD1">
        <w:rPr>
          <w:rFonts w:ascii="Arial" w:eastAsia="Calibri" w:hAnsi="Arial" w:cs="Arial"/>
          <w:sz w:val="20"/>
          <w:szCs w:val="20"/>
        </w:rPr>
        <w:t>vadným</w:t>
      </w:r>
      <w:proofErr w:type="spellEnd"/>
      <w:r w:rsidRPr="00006FD1">
        <w:rPr>
          <w:rFonts w:ascii="Arial" w:eastAsia="Calibri" w:hAnsi="Arial" w:cs="Arial"/>
          <w:sz w:val="20"/>
          <w:szCs w:val="20"/>
        </w:rPr>
        <w:t xml:space="preserve">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0F7A09FB"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7.3.8.   Ak zhotoviteľ zistí skryté prekážky na mieste, kde má dielo zhotoviť a ktoré mu bránia zhotoviť dielo riadne, je povinný ihneď takéto prekážky oznámiť objednávateľovi</w:t>
      </w:r>
      <w:r w:rsidR="00150AB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57DDAD56"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 xml:space="preserve">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w:t>
      </w:r>
      <w:r w:rsidRPr="00006FD1">
        <w:rPr>
          <w:rFonts w:ascii="Arial" w:eastAsia="Times New Roman" w:hAnsi="Arial" w:cs="Arial"/>
          <w:sz w:val="20"/>
          <w:szCs w:val="20"/>
          <w:lang w:eastAsia="sk-SK"/>
        </w:rPr>
        <w:lastRenderedPageBreak/>
        <w:t>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C179BE6" w:rsidR="00305D42" w:rsidRPr="00305D42" w:rsidRDefault="00305D42" w:rsidP="00305D42">
      <w:pPr>
        <w:pStyle w:val="Bezriadkovania"/>
        <w:ind w:left="708" w:hanging="708"/>
        <w:jc w:val="both"/>
        <w:rPr>
          <w:rFonts w:ascii="Arial" w:hAnsi="Arial" w:cs="Arial"/>
          <w:sz w:val="20"/>
          <w:szCs w:val="20"/>
        </w:rPr>
      </w:pPr>
      <w:r w:rsidRPr="00EA6CD9">
        <w:rPr>
          <w:rFonts w:ascii="Arial" w:hAnsi="Arial" w:cs="Arial"/>
          <w:sz w:val="20"/>
          <w:szCs w:val="20"/>
        </w:rPr>
        <w:t>7.3</w:t>
      </w:r>
      <w:r w:rsidR="009F40BF" w:rsidRPr="00EA6CD9">
        <w:rPr>
          <w:rFonts w:ascii="Arial" w:hAnsi="Arial" w:cs="Arial"/>
          <w:sz w:val="20"/>
          <w:szCs w:val="20"/>
        </w:rPr>
        <w:t>.2</w:t>
      </w:r>
      <w:r w:rsidR="00E74A33" w:rsidRPr="00EA6CD9">
        <w:rPr>
          <w:rFonts w:ascii="Arial" w:hAnsi="Arial" w:cs="Arial"/>
          <w:sz w:val="20"/>
          <w:szCs w:val="20"/>
        </w:rPr>
        <w:t>1</w:t>
      </w:r>
      <w:r w:rsidRPr="00EA6CD9">
        <w:rPr>
          <w:rFonts w:ascii="Arial" w:hAnsi="Arial" w:cs="Arial"/>
          <w:sz w:val="20"/>
          <w:szCs w:val="20"/>
        </w:rPr>
        <w:t>.</w:t>
      </w:r>
      <w:r w:rsidRPr="00EA6CD9">
        <w:rPr>
          <w:rFonts w:ascii="Arial" w:hAnsi="Arial" w:cs="Arial"/>
          <w:sz w:val="20"/>
          <w:szCs w:val="20"/>
        </w:rPr>
        <w:tab/>
        <w:t xml:space="preserve">Zhotoviteľ prehlasuje, že má uzatvorenú stavebno-montážnu poistnú zmluvu č.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u poisťovateľa </w:t>
      </w:r>
      <w:r w:rsidR="00F263A8" w:rsidRPr="00EA6CD9">
        <w:rPr>
          <w:rFonts w:ascii="Arial" w:hAnsi="Arial" w:cs="Arial"/>
          <w:sz w:val="20"/>
          <w:szCs w:val="20"/>
          <w:highlight w:val="yellow"/>
        </w:rPr>
        <w:t>XXX</w:t>
      </w:r>
      <w:r w:rsidR="00E6492A" w:rsidRPr="00EA6CD9">
        <w:rPr>
          <w:rFonts w:ascii="Arial" w:hAnsi="Arial" w:cs="Arial"/>
          <w:sz w:val="20"/>
          <w:szCs w:val="20"/>
        </w:rPr>
        <w:t xml:space="preserve"> </w:t>
      </w:r>
      <w:r w:rsidRPr="00EA6CD9">
        <w:rPr>
          <w:rFonts w:ascii="Arial" w:hAnsi="Arial" w:cs="Arial"/>
          <w:sz w:val="20"/>
          <w:szCs w:val="20"/>
        </w:rPr>
        <w:t xml:space="preserve"> na minimálnu poistnú čiastku </w:t>
      </w:r>
      <w:r w:rsidR="00C8006E">
        <w:rPr>
          <w:rFonts w:ascii="Arial" w:hAnsi="Arial" w:cs="Arial"/>
          <w:sz w:val="20"/>
          <w:szCs w:val="20"/>
        </w:rPr>
        <w:t>1</w:t>
      </w:r>
      <w:r w:rsidR="0001778D" w:rsidRPr="00EA6CD9">
        <w:rPr>
          <w:rFonts w:ascii="Arial" w:hAnsi="Arial" w:cs="Arial"/>
          <w:sz w:val="20"/>
          <w:szCs w:val="20"/>
        </w:rPr>
        <w:t>00 000,-</w:t>
      </w:r>
      <w:r w:rsidRPr="00EA6CD9">
        <w:rPr>
          <w:rFonts w:ascii="Arial" w:hAnsi="Arial" w:cs="Arial"/>
          <w:sz w:val="20"/>
          <w:szCs w:val="20"/>
        </w:rPr>
        <w:t xml:space="preserve"> E</w:t>
      </w:r>
      <w:r w:rsidR="00B52B57">
        <w:rPr>
          <w:rFonts w:ascii="Arial" w:hAnsi="Arial" w:cs="Arial"/>
          <w:sz w:val="20"/>
          <w:szCs w:val="20"/>
        </w:rPr>
        <w:t>ur</w:t>
      </w:r>
      <w:r w:rsidRPr="00EA6CD9">
        <w:rPr>
          <w:rFonts w:ascii="Arial" w:hAnsi="Arial" w:cs="Arial"/>
          <w:sz w:val="20"/>
          <w:szCs w:val="20"/>
        </w:rPr>
        <w:t xml:space="preserve"> na dobu neurčitú</w:t>
      </w:r>
      <w:r w:rsidR="003E2613" w:rsidRPr="00EA6CD9">
        <w:rPr>
          <w:rFonts w:ascii="Arial" w:hAnsi="Arial" w:cs="Arial"/>
          <w:sz w:val="20"/>
          <w:szCs w:val="20"/>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64B191F5"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w:t>
      </w:r>
      <w:r w:rsidR="00150ABB">
        <w:rPr>
          <w:rFonts w:ascii="Arial" w:eastAsia="Times New Roman" w:hAnsi="Arial" w:cs="Arial"/>
          <w:sz w:val="20"/>
          <w:szCs w:val="24"/>
          <w:lang w:eastAsia="sk-SK"/>
        </w:rPr>
        <w:t xml:space="preserve"> a/alebo</w:t>
      </w:r>
      <w:r w:rsidRPr="00006FD1">
        <w:rPr>
          <w:rFonts w:ascii="Arial" w:eastAsia="Times New Roman" w:hAnsi="Arial" w:cs="Arial"/>
          <w:sz w:val="20"/>
          <w:szCs w:val="24"/>
          <w:lang w:eastAsia="sk-SK"/>
        </w:rPr>
        <w:t xml:space="preserve">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 xml:space="preserve">Zhotoviteľ v lehote do 10 pracovných dní odo dňa doručenia požiadavky na zmenu zmluvy, respektíve v inej primeranej lehote dohodnutej zmluvnými stranami v závislosti od rozsahu </w:t>
      </w:r>
      <w:r w:rsidRPr="00006FD1">
        <w:rPr>
          <w:rFonts w:ascii="Arial" w:eastAsia="Times New Roman" w:hAnsi="Arial" w:cs="Arial"/>
          <w:sz w:val="20"/>
          <w:szCs w:val="20"/>
          <w:lang w:eastAsia="sk-SK"/>
        </w:rPr>
        <w:lastRenderedPageBreak/>
        <w:t>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Objednávateľ v lehote do 5 dní odo dňa doručenia ocenenia zmeny diela, resp. v inej 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w:t>
      </w:r>
      <w:proofErr w:type="spellStart"/>
      <w:r w:rsidRPr="00006FD1">
        <w:rPr>
          <w:rFonts w:ascii="Arial" w:eastAsia="Times New Roman" w:hAnsi="Arial" w:cs="Arial"/>
          <w:sz w:val="20"/>
          <w:szCs w:val="20"/>
          <w:lang w:eastAsia="sk-SK"/>
        </w:rPr>
        <w:t>nasl</w:t>
      </w:r>
      <w:proofErr w:type="spellEnd"/>
      <w:r w:rsidRPr="00006FD1">
        <w:rPr>
          <w:rFonts w:ascii="Arial" w:eastAsia="Times New Roman" w:hAnsi="Arial" w:cs="Arial"/>
          <w:sz w:val="20"/>
          <w:szCs w:val="20"/>
          <w:lang w:eastAsia="sk-SK"/>
        </w:rPr>
        <w:t>.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717016BE"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Pr>
          <w:rFonts w:ascii="Arial" w:hAnsi="Arial" w:cs="Arial"/>
          <w:sz w:val="20"/>
          <w:szCs w:val="20"/>
        </w:rPr>
        <w:tab/>
        <w:t>Ak nedodrží zhotoviteľ termín odstránenia vady reklamovanej v záručnej dobe, uhradí objednávateľovi zmluvnú pokutu vo výške 50,00 Eur za každú vadu a deň omeškania.</w:t>
      </w:r>
    </w:p>
    <w:p w14:paraId="742579C5" w14:textId="77777777" w:rsidR="0001778D" w:rsidRDefault="0001778D" w:rsidP="0001778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10.4.</w:t>
      </w:r>
      <w:r>
        <w:rPr>
          <w:rFonts w:ascii="Arial" w:hAnsi="Arial" w:cs="Arial"/>
          <w:sz w:val="20"/>
          <w:szCs w:val="20"/>
        </w:rPr>
        <w:tab/>
        <w:t>Ak nedodrží zhotoviteľ dohodnutý alebo stanovený termín odstránenia reklamovaných vád počas záručnej doby, je objednávateľ oprávnený vadu odstrániť na náklady zhotoviteľa a zhotoviteľ zároveň uhradí objednávateľovi zmluvnú pokutu vo výške 500,00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4242350A"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B52B57">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b) vykazuje nedorobky, </w:t>
      </w:r>
      <w:proofErr w:type="spellStart"/>
      <w:r w:rsidRPr="00006FD1">
        <w:rPr>
          <w:rFonts w:ascii="Arial" w:eastAsia="Times New Roman" w:hAnsi="Arial" w:cs="Arial"/>
          <w:sz w:val="20"/>
          <w:szCs w:val="20"/>
          <w:lang w:eastAsia="sk-SK"/>
        </w:rPr>
        <w:t>t.j</w:t>
      </w:r>
      <w:proofErr w:type="spellEnd"/>
      <w:r w:rsidRPr="00006FD1">
        <w:rPr>
          <w:rFonts w:ascii="Arial" w:eastAsia="Times New Roman" w:hAnsi="Arial" w:cs="Arial"/>
          <w:sz w:val="20"/>
          <w:szCs w:val="20"/>
          <w:lang w:eastAsia="sk-SK"/>
        </w:rPr>
        <w:t>.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Za skryté vady, ktoré objednávateľ nemohol zistiť pri odovzdaní a prevzatí diela, zhotoviteľ zodpovedá počas piatich rokov od odovzdania diela objednávateľovi v zmysle § 562, ods. 2, písm. c) zákona č. 513/1991 Zb. – Obchodného zákonníka v znení neskorších predpisov.</w:t>
      </w:r>
    </w:p>
    <w:p w14:paraId="41146620" w14:textId="64E72EA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w:t>
      </w:r>
      <w:r w:rsidR="00D661AA">
        <w:rPr>
          <w:rFonts w:ascii="Arial" w:eastAsia="Times New Roman" w:hAnsi="Arial" w:cs="Arial"/>
          <w:sz w:val="20"/>
          <w:szCs w:val="20"/>
          <w:lang w:eastAsia="sk-SK"/>
        </w:rPr>
        <w:t>doba</w:t>
      </w:r>
      <w:r w:rsidRPr="00006FD1">
        <w:rPr>
          <w:rFonts w:ascii="Arial" w:eastAsia="Times New Roman" w:hAnsi="Arial" w:cs="Arial"/>
          <w:sz w:val="20"/>
          <w:szCs w:val="20"/>
          <w:lang w:eastAsia="sk-SK"/>
        </w:rPr>
        <w:t xml:space="preserve">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lastRenderedPageBreak/>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3CFBF00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01778D">
        <w:rPr>
          <w:rFonts w:ascii="Arial" w:eastAsia="Calibri" w:hAnsi="Arial" w:cs="Arial"/>
          <w:sz w:val="20"/>
          <w:szCs w:val="24"/>
        </w:rPr>
        <w:t xml:space="preserve">500,00 </w:t>
      </w:r>
      <w:r w:rsidR="00B52B57">
        <w:rPr>
          <w:rFonts w:ascii="Arial" w:hAnsi="Arial" w:cs="Arial"/>
          <w:sz w:val="20"/>
          <w:szCs w:val="20"/>
        </w:rPr>
        <w:t>Eur</w:t>
      </w:r>
      <w:r w:rsidR="00B52B57" w:rsidRPr="00CF7638">
        <w:rPr>
          <w:rFonts w:ascii="Arial" w:eastAsia="Calibri" w:hAnsi="Arial" w:cs="Arial"/>
          <w:sz w:val="20"/>
          <w:szCs w:val="24"/>
        </w:rPr>
        <w:t xml:space="preserve"> </w:t>
      </w:r>
      <w:r w:rsidRPr="00CF7638">
        <w:rPr>
          <w:rFonts w:ascii="Arial" w:eastAsia="Calibri" w:hAnsi="Arial" w:cs="Arial"/>
          <w:sz w:val="20"/>
          <w:szCs w:val="24"/>
        </w:rPr>
        <w:t>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41FBF5CA"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w:t>
      </w:r>
      <w:r w:rsidR="00A302E1">
        <w:rPr>
          <w:rFonts w:ascii="Arial" w:eastAsia="Times New Roman" w:hAnsi="Arial" w:cs="Arial"/>
          <w:sz w:val="20"/>
          <w:szCs w:val="20"/>
          <w:lang w:eastAsia="sk-SK"/>
        </w:rPr>
        <w:t xml:space="preserve"> </w:t>
      </w:r>
      <w:r w:rsidR="000E55D3" w:rsidRPr="006E4E08">
        <w:rPr>
          <w:rFonts w:ascii="Arial" w:eastAsia="Times New Roman" w:hAnsi="Arial" w:cs="Arial"/>
          <w:sz w:val="20"/>
          <w:szCs w:val="20"/>
          <w:lang w:eastAsia="sk-SK"/>
        </w:rPr>
        <w:t>1 a</w:t>
      </w:r>
      <w:r w:rsidR="00E74A33">
        <w:rPr>
          <w:rFonts w:ascii="Arial" w:eastAsia="Times New Roman" w:hAnsi="Arial" w:cs="Arial"/>
          <w:sz w:val="20"/>
          <w:szCs w:val="20"/>
          <w:lang w:eastAsia="sk-SK"/>
        </w:rPr>
        <w:t xml:space="preserve">ž </w:t>
      </w:r>
      <w:r w:rsidR="00B52B57">
        <w:rPr>
          <w:rFonts w:ascii="Arial" w:eastAsia="Times New Roman" w:hAnsi="Arial" w:cs="Arial"/>
          <w:sz w:val="20"/>
          <w:szCs w:val="20"/>
          <w:lang w:eastAsia="sk-SK"/>
        </w:rPr>
        <w:t>5</w:t>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563A4908"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15109951" w14:textId="1A541CE7" w:rsidR="00196DFD" w:rsidRPr="006E4E08" w:rsidRDefault="00196DFD"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EBCF4" w14:textId="77777777" w:rsidR="003E612E" w:rsidRDefault="003E612E" w:rsidP="00006FD1">
      <w:pPr>
        <w:spacing w:after="0" w:line="240" w:lineRule="auto"/>
      </w:pPr>
      <w:r>
        <w:separator/>
      </w:r>
    </w:p>
  </w:endnote>
  <w:endnote w:type="continuationSeparator" w:id="0">
    <w:p w14:paraId="1430D8E0" w14:textId="77777777" w:rsidR="003E612E" w:rsidRDefault="003E612E"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41293" w14:textId="77777777" w:rsidR="003E612E" w:rsidRDefault="003E612E" w:rsidP="00006FD1">
      <w:pPr>
        <w:spacing w:after="0" w:line="240" w:lineRule="auto"/>
      </w:pPr>
      <w:r>
        <w:separator/>
      </w:r>
    </w:p>
  </w:footnote>
  <w:footnote w:type="continuationSeparator" w:id="0">
    <w:p w14:paraId="74E1AC81" w14:textId="77777777" w:rsidR="003E612E" w:rsidRDefault="003E612E"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1778D"/>
    <w:rsid w:val="00024291"/>
    <w:rsid w:val="00024A18"/>
    <w:rsid w:val="00025158"/>
    <w:rsid w:val="0003186A"/>
    <w:rsid w:val="00031C28"/>
    <w:rsid w:val="00046B97"/>
    <w:rsid w:val="00056FDD"/>
    <w:rsid w:val="0009173C"/>
    <w:rsid w:val="0009255F"/>
    <w:rsid w:val="000B228D"/>
    <w:rsid w:val="000E55D3"/>
    <w:rsid w:val="000E7A44"/>
    <w:rsid w:val="000F0C77"/>
    <w:rsid w:val="000F3886"/>
    <w:rsid w:val="0011399A"/>
    <w:rsid w:val="001213D3"/>
    <w:rsid w:val="001229BD"/>
    <w:rsid w:val="00150ABB"/>
    <w:rsid w:val="001549EC"/>
    <w:rsid w:val="0016438A"/>
    <w:rsid w:val="00164E04"/>
    <w:rsid w:val="00175111"/>
    <w:rsid w:val="001901A6"/>
    <w:rsid w:val="00192481"/>
    <w:rsid w:val="00196DFD"/>
    <w:rsid w:val="001B47B6"/>
    <w:rsid w:val="001B5F0A"/>
    <w:rsid w:val="001C166D"/>
    <w:rsid w:val="001D5F9B"/>
    <w:rsid w:val="001E508B"/>
    <w:rsid w:val="001F3C0F"/>
    <w:rsid w:val="00244AA6"/>
    <w:rsid w:val="0025342C"/>
    <w:rsid w:val="002557FF"/>
    <w:rsid w:val="00255BCC"/>
    <w:rsid w:val="002562B0"/>
    <w:rsid w:val="002840A7"/>
    <w:rsid w:val="002C320A"/>
    <w:rsid w:val="002D690D"/>
    <w:rsid w:val="002F0B36"/>
    <w:rsid w:val="002F7D30"/>
    <w:rsid w:val="00305D42"/>
    <w:rsid w:val="00324C89"/>
    <w:rsid w:val="00334861"/>
    <w:rsid w:val="0033636A"/>
    <w:rsid w:val="0034207E"/>
    <w:rsid w:val="003473E7"/>
    <w:rsid w:val="00350ECD"/>
    <w:rsid w:val="00376A81"/>
    <w:rsid w:val="00383EE0"/>
    <w:rsid w:val="003919AE"/>
    <w:rsid w:val="003B2CE9"/>
    <w:rsid w:val="003C1D29"/>
    <w:rsid w:val="003D74A2"/>
    <w:rsid w:val="003E2613"/>
    <w:rsid w:val="003E612E"/>
    <w:rsid w:val="00424009"/>
    <w:rsid w:val="004410F0"/>
    <w:rsid w:val="00446EBB"/>
    <w:rsid w:val="00451981"/>
    <w:rsid w:val="00457913"/>
    <w:rsid w:val="00466488"/>
    <w:rsid w:val="004749F9"/>
    <w:rsid w:val="0049670A"/>
    <w:rsid w:val="004972AE"/>
    <w:rsid w:val="004A1365"/>
    <w:rsid w:val="004A46FD"/>
    <w:rsid w:val="004A6122"/>
    <w:rsid w:val="004B5688"/>
    <w:rsid w:val="00516849"/>
    <w:rsid w:val="005322CF"/>
    <w:rsid w:val="0055515C"/>
    <w:rsid w:val="005574BD"/>
    <w:rsid w:val="00564C6F"/>
    <w:rsid w:val="0057236E"/>
    <w:rsid w:val="00591A52"/>
    <w:rsid w:val="005B0BC6"/>
    <w:rsid w:val="005B1F86"/>
    <w:rsid w:val="005B2421"/>
    <w:rsid w:val="005B38F4"/>
    <w:rsid w:val="005B7532"/>
    <w:rsid w:val="005D6B82"/>
    <w:rsid w:val="005E1E10"/>
    <w:rsid w:val="005E6043"/>
    <w:rsid w:val="005E7770"/>
    <w:rsid w:val="005F3F1A"/>
    <w:rsid w:val="00605270"/>
    <w:rsid w:val="00617F8A"/>
    <w:rsid w:val="00622EAC"/>
    <w:rsid w:val="006260D3"/>
    <w:rsid w:val="00641DCF"/>
    <w:rsid w:val="00660E73"/>
    <w:rsid w:val="0067593B"/>
    <w:rsid w:val="00680EE3"/>
    <w:rsid w:val="006A6ECF"/>
    <w:rsid w:val="006B4956"/>
    <w:rsid w:val="006E42E4"/>
    <w:rsid w:val="006E4E08"/>
    <w:rsid w:val="00720CB6"/>
    <w:rsid w:val="00733011"/>
    <w:rsid w:val="00734BC3"/>
    <w:rsid w:val="00745D96"/>
    <w:rsid w:val="00746606"/>
    <w:rsid w:val="007467BE"/>
    <w:rsid w:val="0076610D"/>
    <w:rsid w:val="007701C2"/>
    <w:rsid w:val="00771B52"/>
    <w:rsid w:val="00771D31"/>
    <w:rsid w:val="00773E26"/>
    <w:rsid w:val="00774887"/>
    <w:rsid w:val="007777B1"/>
    <w:rsid w:val="00786D6E"/>
    <w:rsid w:val="007878D7"/>
    <w:rsid w:val="00797618"/>
    <w:rsid w:val="007A6A65"/>
    <w:rsid w:val="007B026A"/>
    <w:rsid w:val="007B43BA"/>
    <w:rsid w:val="007E6A04"/>
    <w:rsid w:val="0082052C"/>
    <w:rsid w:val="0082432D"/>
    <w:rsid w:val="00847422"/>
    <w:rsid w:val="008527ED"/>
    <w:rsid w:val="008622D8"/>
    <w:rsid w:val="00867068"/>
    <w:rsid w:val="008A254A"/>
    <w:rsid w:val="008A2EFB"/>
    <w:rsid w:val="008B5D8E"/>
    <w:rsid w:val="008C1C28"/>
    <w:rsid w:val="008E04DD"/>
    <w:rsid w:val="008E413A"/>
    <w:rsid w:val="008F16AA"/>
    <w:rsid w:val="008F493F"/>
    <w:rsid w:val="00931A72"/>
    <w:rsid w:val="00932621"/>
    <w:rsid w:val="00941938"/>
    <w:rsid w:val="0095606E"/>
    <w:rsid w:val="009929DD"/>
    <w:rsid w:val="009A23AF"/>
    <w:rsid w:val="009A3B72"/>
    <w:rsid w:val="009B2122"/>
    <w:rsid w:val="009C1D5A"/>
    <w:rsid w:val="009C3914"/>
    <w:rsid w:val="009C6C45"/>
    <w:rsid w:val="009F40BF"/>
    <w:rsid w:val="00A1033D"/>
    <w:rsid w:val="00A302E1"/>
    <w:rsid w:val="00A307FE"/>
    <w:rsid w:val="00A37F22"/>
    <w:rsid w:val="00A5239A"/>
    <w:rsid w:val="00A56021"/>
    <w:rsid w:val="00A770A3"/>
    <w:rsid w:val="00A84C38"/>
    <w:rsid w:val="00A8554D"/>
    <w:rsid w:val="00A947DA"/>
    <w:rsid w:val="00A94DC6"/>
    <w:rsid w:val="00AA0D6F"/>
    <w:rsid w:val="00AA195D"/>
    <w:rsid w:val="00AB420C"/>
    <w:rsid w:val="00AC308A"/>
    <w:rsid w:val="00AD1521"/>
    <w:rsid w:val="00AE2764"/>
    <w:rsid w:val="00AF1557"/>
    <w:rsid w:val="00B52B57"/>
    <w:rsid w:val="00B57889"/>
    <w:rsid w:val="00B87D4D"/>
    <w:rsid w:val="00B94E51"/>
    <w:rsid w:val="00BA2D91"/>
    <w:rsid w:val="00BB0506"/>
    <w:rsid w:val="00BB5913"/>
    <w:rsid w:val="00BC3CD8"/>
    <w:rsid w:val="00C14739"/>
    <w:rsid w:val="00C17FB6"/>
    <w:rsid w:val="00C22FAA"/>
    <w:rsid w:val="00C253CD"/>
    <w:rsid w:val="00C35DC9"/>
    <w:rsid w:val="00C42B11"/>
    <w:rsid w:val="00C4521F"/>
    <w:rsid w:val="00C533CA"/>
    <w:rsid w:val="00C67762"/>
    <w:rsid w:val="00C707DD"/>
    <w:rsid w:val="00C7742B"/>
    <w:rsid w:val="00C8006E"/>
    <w:rsid w:val="00C81C01"/>
    <w:rsid w:val="00C91D33"/>
    <w:rsid w:val="00C96701"/>
    <w:rsid w:val="00CA0D24"/>
    <w:rsid w:val="00CA75DB"/>
    <w:rsid w:val="00CD76A3"/>
    <w:rsid w:val="00CF6F83"/>
    <w:rsid w:val="00CF7638"/>
    <w:rsid w:val="00CF7D1A"/>
    <w:rsid w:val="00D078A3"/>
    <w:rsid w:val="00D10A9A"/>
    <w:rsid w:val="00D126B6"/>
    <w:rsid w:val="00D2044E"/>
    <w:rsid w:val="00D32DC4"/>
    <w:rsid w:val="00D42EC2"/>
    <w:rsid w:val="00D52DFA"/>
    <w:rsid w:val="00D65117"/>
    <w:rsid w:val="00D661AA"/>
    <w:rsid w:val="00D74812"/>
    <w:rsid w:val="00D7647F"/>
    <w:rsid w:val="00D87C40"/>
    <w:rsid w:val="00DA50E6"/>
    <w:rsid w:val="00DB702F"/>
    <w:rsid w:val="00DC5D0D"/>
    <w:rsid w:val="00DC62B3"/>
    <w:rsid w:val="00DD1376"/>
    <w:rsid w:val="00DD1E55"/>
    <w:rsid w:val="00DF62DF"/>
    <w:rsid w:val="00E02234"/>
    <w:rsid w:val="00E54F66"/>
    <w:rsid w:val="00E64583"/>
    <w:rsid w:val="00E6492A"/>
    <w:rsid w:val="00E67676"/>
    <w:rsid w:val="00E74493"/>
    <w:rsid w:val="00E74A33"/>
    <w:rsid w:val="00E7682B"/>
    <w:rsid w:val="00E91AE5"/>
    <w:rsid w:val="00EA382E"/>
    <w:rsid w:val="00EA6CD9"/>
    <w:rsid w:val="00EC1A6C"/>
    <w:rsid w:val="00ED0EF9"/>
    <w:rsid w:val="00ED662A"/>
    <w:rsid w:val="00EE67B1"/>
    <w:rsid w:val="00F144D3"/>
    <w:rsid w:val="00F20427"/>
    <w:rsid w:val="00F263A8"/>
    <w:rsid w:val="00F3527F"/>
    <w:rsid w:val="00F525CC"/>
    <w:rsid w:val="00F82488"/>
    <w:rsid w:val="00F94E0E"/>
    <w:rsid w:val="00FA068A"/>
    <w:rsid w:val="00FC3228"/>
    <w:rsid w:val="00FC766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533225272">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2538-354E-42AB-A259-A8E67FAE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6091</Words>
  <Characters>34719</Characters>
  <Application>Microsoft Office Word</Application>
  <DocSecurity>0</DocSecurity>
  <Lines>289</Lines>
  <Paragraphs>81</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Gešková Lenka, Mgr.</cp:lastModifiedBy>
  <cp:revision>2</cp:revision>
  <cp:lastPrinted>2017-09-18T13:26:00Z</cp:lastPrinted>
  <dcterms:created xsi:type="dcterms:W3CDTF">2021-09-14T05:27:00Z</dcterms:created>
  <dcterms:modified xsi:type="dcterms:W3CDTF">2021-09-14T05:27:00Z</dcterms:modified>
</cp:coreProperties>
</file>