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E5F4" w14:textId="77777777" w:rsidR="00D4148B" w:rsidRPr="00DD4098" w:rsidRDefault="00D4148B" w:rsidP="00D4148B">
      <w:pPr>
        <w:pStyle w:val="TeloA"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u w:val="single"/>
          <w:lang w:val="sk-SK"/>
        </w:rPr>
      </w:pPr>
    </w:p>
    <w:p w14:paraId="53C3AEE3" w14:textId="77777777" w:rsidR="002E162B" w:rsidRPr="00DD4098" w:rsidRDefault="00D4148B" w:rsidP="002E162B">
      <w:pPr>
        <w:pStyle w:val="TeloA"/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lang w:val="sk-SK"/>
        </w:rPr>
      </w:pPr>
      <w:r w:rsidRPr="00DD4098">
        <w:rPr>
          <w:rFonts w:asciiTheme="minorHAnsi" w:hAnsiTheme="minorHAnsi" w:cstheme="minorHAnsi"/>
          <w:b/>
          <w:bCs/>
          <w:color w:val="000000" w:themeColor="text1"/>
          <w:lang w:val="sk-SK"/>
        </w:rPr>
        <w:t>VÝZVA NA PREDLOŽENIE PONUKY</w:t>
      </w:r>
    </w:p>
    <w:p w14:paraId="15190DDD" w14:textId="77777777" w:rsidR="002E162B" w:rsidRPr="00DD4098" w:rsidRDefault="00BD3676" w:rsidP="002E162B">
      <w:pPr>
        <w:pStyle w:val="TeloA"/>
        <w:spacing w:after="0" w:line="240" w:lineRule="auto"/>
        <w:jc w:val="center"/>
        <w:rPr>
          <w:rFonts w:asciiTheme="minorHAnsi" w:hAnsiTheme="minorHAnsi" w:cstheme="minorHAnsi"/>
          <w:bCs/>
          <w:color w:val="000000" w:themeColor="text1"/>
          <w:lang w:val="sk-SK"/>
        </w:rPr>
      </w:pPr>
      <w:r w:rsidRPr="00DD4098">
        <w:rPr>
          <w:rFonts w:asciiTheme="minorHAnsi" w:hAnsiTheme="minorHAnsi" w:cstheme="minorHAnsi"/>
          <w:bCs/>
          <w:color w:val="000000" w:themeColor="text1"/>
          <w:lang w:val="sk-SK"/>
        </w:rPr>
        <w:t xml:space="preserve">postup </w:t>
      </w:r>
      <w:r w:rsidR="002E162B" w:rsidRPr="00DD4098">
        <w:rPr>
          <w:rFonts w:asciiTheme="minorHAnsi" w:hAnsiTheme="minorHAnsi" w:cstheme="minorHAnsi"/>
          <w:bCs/>
          <w:color w:val="000000" w:themeColor="text1"/>
          <w:lang w:val="sk-SK"/>
        </w:rPr>
        <w:t xml:space="preserve">podľa § 117 </w:t>
      </w:r>
      <w:r w:rsidR="00D064AA" w:rsidRPr="00DD4098">
        <w:rPr>
          <w:rFonts w:asciiTheme="minorHAnsi" w:hAnsiTheme="minorHAnsi" w:cstheme="minorHAnsi"/>
          <w:bCs/>
          <w:color w:val="000000" w:themeColor="text1"/>
          <w:lang w:val="sk-SK"/>
        </w:rPr>
        <w:t>Z</w:t>
      </w:r>
      <w:r w:rsidR="002E162B" w:rsidRPr="00DD4098">
        <w:rPr>
          <w:rFonts w:asciiTheme="minorHAnsi" w:hAnsiTheme="minorHAnsi" w:cstheme="minorHAnsi"/>
          <w:bCs/>
          <w:color w:val="000000" w:themeColor="text1"/>
          <w:lang w:val="sk-SK"/>
        </w:rPr>
        <w:t>ákona č. 343/2015 Z. z. o verejnom obstarávaní</w:t>
      </w:r>
      <w:r w:rsidR="00D064AA" w:rsidRPr="00DD4098">
        <w:rPr>
          <w:rFonts w:asciiTheme="minorHAnsi" w:hAnsiTheme="minorHAnsi" w:cstheme="minorHAnsi"/>
          <w:bCs/>
          <w:color w:val="000000" w:themeColor="text1"/>
          <w:lang w:val="sk-SK"/>
        </w:rPr>
        <w:br/>
      </w:r>
      <w:r w:rsidR="002E162B" w:rsidRPr="00DD4098">
        <w:rPr>
          <w:rFonts w:asciiTheme="minorHAnsi" w:hAnsiTheme="minorHAnsi" w:cstheme="minorHAnsi"/>
          <w:bCs/>
          <w:color w:val="000000" w:themeColor="text1"/>
          <w:lang w:val="sk-SK"/>
        </w:rPr>
        <w:t>a o zmene a doplnení niektorých zákonov v znení neskorších predpisov</w:t>
      </w:r>
      <w:r w:rsidR="00D4148B" w:rsidRPr="00DD4098">
        <w:rPr>
          <w:rFonts w:asciiTheme="minorHAnsi" w:hAnsiTheme="minorHAnsi" w:cstheme="minorHAnsi"/>
          <w:bCs/>
          <w:color w:val="000000" w:themeColor="text1"/>
          <w:lang w:val="sk-SK"/>
        </w:rPr>
        <w:t xml:space="preserve"> (ďalej len </w:t>
      </w:r>
      <w:r w:rsidR="00D4148B" w:rsidRPr="00DD4098">
        <w:rPr>
          <w:rFonts w:asciiTheme="minorHAnsi" w:hAnsiTheme="minorHAnsi" w:cstheme="minorHAnsi"/>
          <w:bCs/>
          <w:i/>
          <w:color w:val="000000" w:themeColor="text1"/>
          <w:lang w:val="sk-SK"/>
        </w:rPr>
        <w:t>„Zákon“</w:t>
      </w:r>
      <w:r w:rsidR="00D4148B" w:rsidRPr="00DD4098">
        <w:rPr>
          <w:rFonts w:asciiTheme="minorHAnsi" w:hAnsiTheme="minorHAnsi" w:cstheme="minorHAnsi"/>
          <w:bCs/>
          <w:color w:val="000000" w:themeColor="text1"/>
          <w:lang w:val="sk-SK"/>
        </w:rPr>
        <w:t>)</w:t>
      </w:r>
      <w:r w:rsidR="002E162B" w:rsidRPr="00DD4098">
        <w:rPr>
          <w:rFonts w:asciiTheme="minorHAnsi" w:hAnsiTheme="minorHAnsi" w:cstheme="minorHAnsi"/>
          <w:bCs/>
          <w:color w:val="000000" w:themeColor="text1"/>
          <w:lang w:val="sk-SK"/>
        </w:rPr>
        <w:t>.</w:t>
      </w:r>
    </w:p>
    <w:p w14:paraId="7D359120" w14:textId="77777777" w:rsidR="003C0E35" w:rsidRPr="00DD4098" w:rsidRDefault="003C0E35" w:rsidP="002E162B">
      <w:pPr>
        <w:pStyle w:val="TeloA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u w:val="single"/>
          <w:lang w:val="sk-SK"/>
        </w:rPr>
      </w:pPr>
    </w:p>
    <w:p w14:paraId="0B0D8186" w14:textId="77777777" w:rsidR="004A0AF7" w:rsidRPr="00DD4098" w:rsidRDefault="002E162B" w:rsidP="004A0AF7">
      <w:pPr>
        <w:spacing w:before="120"/>
        <w:jc w:val="center"/>
        <w:textDirection w:val="btLr"/>
        <w:textAlignment w:val="top"/>
        <w:outlineLvl w:val="0"/>
        <w:rPr>
          <w:rFonts w:asciiTheme="minorHAnsi" w:eastAsia="Calibri" w:hAnsiTheme="minorHAnsi" w:cstheme="minorHAnsi"/>
          <w:bCs/>
          <w:i/>
          <w:color w:val="000000" w:themeColor="text1"/>
          <w:sz w:val="22"/>
          <w:szCs w:val="22"/>
        </w:rPr>
      </w:pPr>
      <w:r w:rsidRPr="00DD4098">
        <w:rPr>
          <w:rFonts w:asciiTheme="minorHAnsi" w:eastAsia="Calibri" w:hAnsiTheme="minorHAnsi" w:cstheme="minorHAnsi"/>
          <w:bCs/>
          <w:i/>
          <w:color w:val="000000" w:themeColor="text1"/>
          <w:sz w:val="22"/>
          <w:szCs w:val="22"/>
        </w:rPr>
        <w:t>Názov zákazky</w:t>
      </w:r>
      <w:r w:rsidR="004A0AF7" w:rsidRPr="00DD4098">
        <w:rPr>
          <w:rFonts w:asciiTheme="minorHAnsi" w:eastAsia="Calibri" w:hAnsiTheme="minorHAnsi" w:cstheme="minorHAnsi"/>
          <w:bCs/>
          <w:i/>
          <w:color w:val="000000" w:themeColor="text1"/>
          <w:sz w:val="22"/>
          <w:szCs w:val="22"/>
        </w:rPr>
        <w:t>:</w:t>
      </w:r>
    </w:p>
    <w:p w14:paraId="202E9FC3" w14:textId="7D2C8216" w:rsidR="00F30D1A" w:rsidRPr="00DD4098" w:rsidRDefault="00D064AA" w:rsidP="004A0AF7">
      <w:pPr>
        <w:spacing w:before="120"/>
        <w:jc w:val="center"/>
        <w:textDirection w:val="btLr"/>
        <w:textAlignment w:val="top"/>
        <w:outlineLvl w:val="0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„</w:t>
      </w:r>
      <w:proofErr w:type="spellStart"/>
      <w:r w:rsidR="008D644C" w:rsidRPr="00395613">
        <w:rPr>
          <w:rFonts w:cs="Arial"/>
          <w:b/>
          <w:color w:val="000000"/>
          <w:sz w:val="22"/>
          <w:szCs w:val="22"/>
        </w:rPr>
        <w:t>Trinokulárny</w:t>
      </w:r>
      <w:proofErr w:type="spellEnd"/>
      <w:r w:rsidR="008D644C" w:rsidRPr="00395613">
        <w:rPr>
          <w:rFonts w:cs="Arial"/>
          <w:b/>
          <w:color w:val="000000"/>
          <w:sz w:val="22"/>
          <w:szCs w:val="22"/>
        </w:rPr>
        <w:t xml:space="preserve"> mikroskop pre svetlé pole a fázový kontrast v prechádzajúcom svetle</w:t>
      </w:r>
      <w:r w:rsidR="008D644C">
        <w:rPr>
          <w:rFonts w:cs="Arial"/>
          <w:b/>
          <w:color w:val="000000"/>
          <w:sz w:val="22"/>
          <w:szCs w:val="22"/>
        </w:rPr>
        <w:t>“</w:t>
      </w:r>
    </w:p>
    <w:p w14:paraId="37B3CA84" w14:textId="77777777" w:rsidR="003F1B89" w:rsidRPr="00DD4098" w:rsidRDefault="003F1B89" w:rsidP="00F30D1A">
      <w:pPr>
        <w:spacing w:line="360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76CF928" w14:textId="7ED1EB49" w:rsidR="00F4619B" w:rsidRPr="00DD4098" w:rsidRDefault="00F4619B" w:rsidP="00F4619B">
      <w:pPr>
        <w:pStyle w:val="TeloA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lang w:val="sk-SK"/>
        </w:rPr>
      </w:pPr>
      <w:r w:rsidRPr="00DD4098">
        <w:rPr>
          <w:rFonts w:asciiTheme="minorHAnsi" w:hAnsiTheme="minorHAnsi" w:cstheme="minorHAnsi"/>
          <w:bCs/>
          <w:color w:val="000000" w:themeColor="text1"/>
          <w:lang w:val="sk-SK"/>
        </w:rPr>
        <w:t xml:space="preserve">Výzva číslo: </w:t>
      </w:r>
      <w:r w:rsidRPr="00DD4098">
        <w:rPr>
          <w:rFonts w:asciiTheme="minorHAnsi" w:hAnsiTheme="minorHAnsi" w:cstheme="minorHAnsi"/>
          <w:b/>
          <w:bCs/>
          <w:color w:val="000000" w:themeColor="text1"/>
          <w:lang w:val="sk-SK"/>
        </w:rPr>
        <w:t>R1-9/</w:t>
      </w:r>
      <w:r w:rsidR="00C367B0" w:rsidRPr="00DD4098">
        <w:rPr>
          <w:rFonts w:asciiTheme="minorHAnsi" w:hAnsiTheme="minorHAnsi" w:cstheme="minorHAnsi"/>
          <w:b/>
          <w:bCs/>
          <w:color w:val="000000" w:themeColor="text1"/>
          <w:lang w:val="sk-SK"/>
        </w:rPr>
        <w:t>14</w:t>
      </w:r>
      <w:r w:rsidR="008D644C">
        <w:rPr>
          <w:rFonts w:asciiTheme="minorHAnsi" w:hAnsiTheme="minorHAnsi" w:cstheme="minorHAnsi"/>
          <w:b/>
          <w:bCs/>
          <w:color w:val="000000" w:themeColor="text1"/>
          <w:lang w:val="sk-SK"/>
        </w:rPr>
        <w:t>4</w:t>
      </w:r>
      <w:r w:rsidRPr="00DD4098">
        <w:rPr>
          <w:rFonts w:asciiTheme="minorHAnsi" w:hAnsiTheme="minorHAnsi" w:cstheme="minorHAnsi"/>
          <w:b/>
          <w:bCs/>
          <w:color w:val="000000" w:themeColor="text1"/>
          <w:lang w:val="sk-SK"/>
        </w:rPr>
        <w:t>/202</w:t>
      </w:r>
      <w:r w:rsidR="00C367B0" w:rsidRPr="00DD4098">
        <w:rPr>
          <w:rFonts w:asciiTheme="minorHAnsi" w:hAnsiTheme="minorHAnsi" w:cstheme="minorHAnsi"/>
          <w:b/>
          <w:bCs/>
          <w:color w:val="000000" w:themeColor="text1"/>
          <w:lang w:val="sk-SK"/>
        </w:rPr>
        <w:t>1</w:t>
      </w:r>
    </w:p>
    <w:p w14:paraId="7A9F26C7" w14:textId="77777777" w:rsidR="00F4619B" w:rsidRPr="00DD4098" w:rsidRDefault="00F4619B" w:rsidP="00F30D1A">
      <w:pPr>
        <w:spacing w:line="360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469FA9C9" w14:textId="77777777" w:rsidR="00D4148B" w:rsidRPr="00DD4098" w:rsidRDefault="00D4148B" w:rsidP="00F30D1A">
      <w:pPr>
        <w:spacing w:line="360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764169D8" w14:textId="77777777" w:rsidR="00D064AA" w:rsidRPr="00DD4098" w:rsidRDefault="00D064AA" w:rsidP="00BD3676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</w:rPr>
      </w:pPr>
      <w:r w:rsidRPr="00DD4098">
        <w:rPr>
          <w:rFonts w:eastAsia="Calibri" w:cstheme="minorHAnsi"/>
          <w:b/>
          <w:bCs/>
          <w:color w:val="000000" w:themeColor="text1"/>
        </w:rPr>
        <w:t>Identifikácia obstarávateľa:</w:t>
      </w:r>
    </w:p>
    <w:p w14:paraId="46867DE7" w14:textId="77777777" w:rsidR="00D064AA" w:rsidRPr="00DD4098" w:rsidRDefault="00D064AA" w:rsidP="00BD3676">
      <w:pPr>
        <w:tabs>
          <w:tab w:val="left" w:pos="1843"/>
        </w:tabs>
        <w:spacing w:line="360" w:lineRule="auto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 w:rsidRPr="00DD409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Názov:</w:t>
      </w:r>
      <w:r w:rsidRPr="00DD409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ab/>
      </w:r>
      <w:r w:rsidR="00FA3155"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Univerzitná nemocnica Bratislava</w:t>
      </w:r>
    </w:p>
    <w:p w14:paraId="3098D944" w14:textId="77777777" w:rsidR="00D064AA" w:rsidRPr="00DD4098" w:rsidRDefault="00D064AA" w:rsidP="00BD3676">
      <w:pPr>
        <w:tabs>
          <w:tab w:val="left" w:pos="1843"/>
        </w:tabs>
        <w:spacing w:line="360" w:lineRule="auto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 w:rsidRPr="00DD409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Adresa:</w:t>
      </w:r>
      <w:r w:rsidRPr="00DD409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ab/>
      </w:r>
      <w:r w:rsidR="00FA3155"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Pažítková 4, 821 01 Bratislava</w:t>
      </w:r>
    </w:p>
    <w:p w14:paraId="72D3D114" w14:textId="77777777" w:rsidR="00D064AA" w:rsidRPr="00DD4098" w:rsidRDefault="00D064AA" w:rsidP="00BD3676">
      <w:pPr>
        <w:tabs>
          <w:tab w:val="left" w:pos="1843"/>
        </w:tabs>
        <w:spacing w:line="360" w:lineRule="auto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 w:rsidRPr="00DD409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IČO:</w:t>
      </w:r>
      <w:r w:rsidRPr="00DD409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ab/>
      </w:r>
      <w:r w:rsidR="00FA3155"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31 813 861</w:t>
      </w:r>
    </w:p>
    <w:p w14:paraId="4308E221" w14:textId="77777777" w:rsidR="00D064AA" w:rsidRPr="00DD4098" w:rsidRDefault="00D064AA" w:rsidP="00BD3676">
      <w:pPr>
        <w:tabs>
          <w:tab w:val="left" w:pos="1843"/>
        </w:tabs>
        <w:spacing w:line="360" w:lineRule="auto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 w:rsidRPr="00DD409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DIČ:</w:t>
      </w:r>
      <w:r w:rsidRPr="00DD409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ab/>
      </w:r>
      <w:r w:rsidR="00FA3155"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2021700549</w:t>
      </w:r>
    </w:p>
    <w:p w14:paraId="46D7DB30" w14:textId="77777777" w:rsidR="00B95C6D" w:rsidRPr="00DD4098" w:rsidRDefault="00B95C6D" w:rsidP="00BD3676">
      <w:pPr>
        <w:tabs>
          <w:tab w:val="left" w:pos="1843"/>
        </w:tabs>
        <w:spacing w:line="360" w:lineRule="auto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 w:rsidRPr="00DD409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IČ DPH:</w:t>
      </w:r>
      <w:r w:rsidRPr="00DD409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ab/>
      </w:r>
      <w:r w:rsidR="00FA3155"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SK2021700549</w:t>
      </w:r>
    </w:p>
    <w:p w14:paraId="62009A0D" w14:textId="66D38D74" w:rsidR="00323120" w:rsidRPr="00DD4098" w:rsidRDefault="00323120" w:rsidP="00323120">
      <w:pPr>
        <w:tabs>
          <w:tab w:val="left" w:pos="1843"/>
        </w:tabs>
        <w:spacing w:line="360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DD409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Štatutárny zástupca:</w:t>
      </w:r>
      <w:r w:rsidRPr="00DD409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ab/>
      </w:r>
      <w:r w:rsidR="00C367B0"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Ing. Roland </w:t>
      </w:r>
      <w:proofErr w:type="spellStart"/>
      <w:r w:rsidR="00C367B0"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Schaller</w:t>
      </w:r>
      <w:proofErr w:type="spellEnd"/>
      <w:r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– riaditeľ UNB</w:t>
      </w:r>
    </w:p>
    <w:p w14:paraId="4C22C7DA" w14:textId="77777777" w:rsidR="00FA3155" w:rsidRPr="00DD4098" w:rsidRDefault="00FA3155" w:rsidP="00BD3676">
      <w:pPr>
        <w:tabs>
          <w:tab w:val="left" w:pos="1843"/>
        </w:tabs>
        <w:spacing w:line="360" w:lineRule="auto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 w:rsidRPr="00DD409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Bankové spojenie:</w:t>
      </w:r>
      <w:r w:rsidRPr="00DD409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ab/>
      </w:r>
      <w:r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Štátna pokladnica</w:t>
      </w:r>
    </w:p>
    <w:p w14:paraId="6D59DBF2" w14:textId="77777777" w:rsidR="00FA3155" w:rsidRPr="00DD4098" w:rsidRDefault="00FA3155" w:rsidP="00BD3676">
      <w:pPr>
        <w:tabs>
          <w:tab w:val="left" w:pos="1843"/>
        </w:tabs>
        <w:spacing w:line="360" w:lineRule="auto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 w:rsidRPr="00DD409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IBAN:</w:t>
      </w:r>
      <w:r w:rsidRPr="00DD409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ab/>
      </w:r>
      <w:r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SK58 8180 0000 0070 0027 9808</w:t>
      </w:r>
    </w:p>
    <w:p w14:paraId="2B57C661" w14:textId="77777777" w:rsidR="00FA3155" w:rsidRPr="00DD4098" w:rsidRDefault="00FA3155" w:rsidP="00BD3676">
      <w:pPr>
        <w:tabs>
          <w:tab w:val="left" w:pos="1843"/>
        </w:tabs>
        <w:spacing w:line="360" w:lineRule="auto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 w:rsidRPr="00DD409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Internetová adresa:</w:t>
      </w:r>
      <w:r w:rsidRPr="00DD409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ab/>
      </w:r>
      <w:r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www.unb.sk</w:t>
      </w:r>
    </w:p>
    <w:p w14:paraId="61624DA1" w14:textId="5DDED0FA" w:rsidR="00B95C6D" w:rsidRPr="00DD4098" w:rsidRDefault="00B95C6D" w:rsidP="00BD3676">
      <w:pPr>
        <w:tabs>
          <w:tab w:val="left" w:pos="1843"/>
        </w:tabs>
        <w:spacing w:line="360" w:lineRule="auto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 w:rsidRPr="00DD409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Kontaktná osoba:</w:t>
      </w:r>
      <w:r w:rsidRPr="00DD409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ab/>
      </w:r>
      <w:r w:rsidR="00C367B0"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JUDr. Mgr. Miriam Slobodníková</w:t>
      </w:r>
      <w:r w:rsidR="00FA3155"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, PhD.</w:t>
      </w:r>
    </w:p>
    <w:p w14:paraId="134903E4" w14:textId="4E3CF5F8" w:rsidR="00B95C6D" w:rsidRPr="00DD4098" w:rsidRDefault="00B95C6D" w:rsidP="00BD3676">
      <w:pPr>
        <w:tabs>
          <w:tab w:val="left" w:pos="1843"/>
        </w:tabs>
        <w:spacing w:line="360" w:lineRule="auto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 w:rsidRPr="00DD409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Telefón:</w:t>
      </w:r>
      <w:r w:rsidRPr="00DD409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ab/>
      </w:r>
      <w:r w:rsidR="00FA3155"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+421</w:t>
      </w:r>
      <w:r w:rsidR="00C367B0"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 </w:t>
      </w:r>
      <w:r w:rsidR="00FA3155"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91</w:t>
      </w:r>
      <w:r w:rsidR="00C367B0"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7 718040</w:t>
      </w:r>
    </w:p>
    <w:p w14:paraId="7326F29B" w14:textId="572742BE" w:rsidR="00B95C6D" w:rsidRPr="00DD4098" w:rsidRDefault="004A0AF7" w:rsidP="00BD3676">
      <w:pPr>
        <w:tabs>
          <w:tab w:val="left" w:pos="1843"/>
        </w:tabs>
        <w:spacing w:line="360" w:lineRule="auto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 w:rsidRPr="00DD409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Elektronická pošta:</w:t>
      </w:r>
      <w:r w:rsidR="00B95C6D" w:rsidRPr="00DD409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ab/>
      </w:r>
      <w:r w:rsidR="00C367B0"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miriam.slobodnikova</w:t>
      </w:r>
      <w:r w:rsidR="00FA3155"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@</w:t>
      </w:r>
      <w:r w:rsidR="00C367B0"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gmail.com</w:t>
      </w:r>
    </w:p>
    <w:p w14:paraId="0BD0D935" w14:textId="5F7B4C92" w:rsidR="00D064AA" w:rsidRPr="00FE7D8D" w:rsidRDefault="00B95C6D" w:rsidP="00FE7D8D">
      <w:pPr>
        <w:tabs>
          <w:tab w:val="left" w:pos="1843"/>
        </w:tabs>
        <w:spacing w:line="360" w:lineRule="auto"/>
        <w:ind w:left="2127" w:hanging="2127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 w:rsidRPr="00DD409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Verejný </w:t>
      </w:r>
      <w:proofErr w:type="spellStart"/>
      <w:r w:rsidRPr="00DD409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obstarávateľ</w:t>
      </w:r>
      <w:r w:rsidR="00FB2833"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:organizácia</w:t>
      </w:r>
      <w:proofErr w:type="spellEnd"/>
      <w:r w:rsidR="00FB2833"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riadená verejným právom; </w:t>
      </w:r>
      <w:r w:rsidR="00C367B0"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hlavná činnosť: zdravotníctvo</w:t>
      </w:r>
    </w:p>
    <w:p w14:paraId="66296E90" w14:textId="77777777" w:rsidR="00A16D26" w:rsidRPr="00DD4098" w:rsidRDefault="00A16D26" w:rsidP="00F30D1A">
      <w:pPr>
        <w:spacing w:line="360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75CD8DFC" w14:textId="6FD4A6A1" w:rsidR="006101F2" w:rsidRPr="00FE7D8D" w:rsidRDefault="000D24CE" w:rsidP="00FE7D8D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</w:rPr>
      </w:pPr>
      <w:r w:rsidRPr="00DD4098">
        <w:rPr>
          <w:rFonts w:eastAsia="Calibri" w:cstheme="minorHAnsi"/>
          <w:bCs/>
          <w:color w:val="000000" w:themeColor="text1"/>
        </w:rPr>
        <w:t>Typ z</w:t>
      </w:r>
      <w:r w:rsidR="002E162B" w:rsidRPr="00DD4098">
        <w:rPr>
          <w:rFonts w:eastAsia="Calibri" w:cstheme="minorHAnsi"/>
          <w:bCs/>
          <w:color w:val="000000" w:themeColor="text1"/>
        </w:rPr>
        <w:t>mluv</w:t>
      </w:r>
      <w:r w:rsidRPr="00DD4098">
        <w:rPr>
          <w:rFonts w:eastAsia="Calibri" w:cstheme="minorHAnsi"/>
          <w:bCs/>
          <w:color w:val="000000" w:themeColor="text1"/>
        </w:rPr>
        <w:t>y</w:t>
      </w:r>
      <w:r w:rsidR="002E162B" w:rsidRPr="00DD4098">
        <w:rPr>
          <w:rFonts w:eastAsia="Calibri" w:cstheme="minorHAnsi"/>
          <w:bCs/>
          <w:color w:val="000000" w:themeColor="text1"/>
        </w:rPr>
        <w:t>:</w:t>
      </w:r>
      <w:r w:rsidR="00CC780A" w:rsidRPr="00DD4098">
        <w:rPr>
          <w:rFonts w:eastAsia="Calibri" w:cstheme="minorHAnsi"/>
          <w:b/>
          <w:bCs/>
          <w:color w:val="000000" w:themeColor="text1"/>
        </w:rPr>
        <w:t xml:space="preserve"> </w:t>
      </w:r>
      <w:r w:rsidR="00C367B0" w:rsidRPr="00DD4098">
        <w:rPr>
          <w:rFonts w:eastAsia="Calibri" w:cstheme="minorHAnsi"/>
          <w:b/>
          <w:bCs/>
          <w:color w:val="000000" w:themeColor="text1"/>
        </w:rPr>
        <w:t>Kúpna zmluv</w:t>
      </w:r>
      <w:r w:rsidR="00FE7D8D">
        <w:rPr>
          <w:rFonts w:eastAsia="Calibri" w:cstheme="minorHAnsi"/>
          <w:b/>
          <w:bCs/>
          <w:color w:val="000000" w:themeColor="text1"/>
        </w:rPr>
        <w:t>a</w:t>
      </w:r>
    </w:p>
    <w:p w14:paraId="69CD060A" w14:textId="77777777" w:rsidR="00A16D26" w:rsidRPr="00DD4098" w:rsidRDefault="00A16D26" w:rsidP="006101F2">
      <w:pPr>
        <w:ind w:left="567" w:hanging="567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zh-CN"/>
        </w:rPr>
      </w:pPr>
    </w:p>
    <w:p w14:paraId="7BBEE9EF" w14:textId="2E4C5B80" w:rsidR="00F1013B" w:rsidRPr="008D644C" w:rsidRDefault="002E162B" w:rsidP="0001690E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</w:rPr>
      </w:pPr>
      <w:r w:rsidRPr="008D644C">
        <w:rPr>
          <w:rFonts w:eastAsia="Calibri" w:cstheme="minorHAnsi"/>
          <w:bCs/>
          <w:color w:val="000000" w:themeColor="text1"/>
        </w:rPr>
        <w:t xml:space="preserve">Názov predmetu obstarávania: </w:t>
      </w:r>
      <w:proofErr w:type="spellStart"/>
      <w:r w:rsidR="008D644C" w:rsidRPr="00395613">
        <w:rPr>
          <w:rFonts w:cs="Arial"/>
          <w:b/>
          <w:color w:val="000000"/>
        </w:rPr>
        <w:t>Trinokulárny</w:t>
      </w:r>
      <w:proofErr w:type="spellEnd"/>
      <w:r w:rsidR="008D644C" w:rsidRPr="00395613">
        <w:rPr>
          <w:rFonts w:cs="Arial"/>
          <w:b/>
          <w:color w:val="000000"/>
        </w:rPr>
        <w:t xml:space="preserve"> mikroskop pre svetlé pole a fázový kontrast v prechádzajúcom svetle</w:t>
      </w:r>
    </w:p>
    <w:p w14:paraId="66216E88" w14:textId="77777777" w:rsidR="002E162B" w:rsidRPr="00DD4098" w:rsidRDefault="002E162B" w:rsidP="00F1013B">
      <w:pPr>
        <w:pStyle w:val="Odsekzoznamu"/>
        <w:numPr>
          <w:ilvl w:val="0"/>
          <w:numId w:val="34"/>
        </w:numPr>
        <w:spacing w:line="360" w:lineRule="auto"/>
        <w:ind w:left="426"/>
        <w:rPr>
          <w:rFonts w:cstheme="minorHAnsi"/>
          <w:b/>
          <w:bCs/>
          <w:color w:val="000000" w:themeColor="text1"/>
        </w:rPr>
      </w:pPr>
      <w:r w:rsidRPr="00DD4098">
        <w:rPr>
          <w:rFonts w:cstheme="minorHAnsi"/>
          <w:b/>
          <w:bCs/>
          <w:color w:val="000000" w:themeColor="text1"/>
        </w:rPr>
        <w:t xml:space="preserve">Opis  predmetu obstarávania: </w:t>
      </w:r>
    </w:p>
    <w:p w14:paraId="3D4A037B" w14:textId="77777777" w:rsidR="008D644C" w:rsidRPr="00395613" w:rsidRDefault="00B82C51" w:rsidP="008D644C">
      <w:pPr>
        <w:jc w:val="center"/>
        <w:rPr>
          <w:rFonts w:cs="Arial"/>
          <w:bCs/>
          <w:color w:val="000000"/>
          <w:sz w:val="20"/>
          <w:szCs w:val="20"/>
        </w:rPr>
      </w:pPr>
      <w:r w:rsidRPr="00DD409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4.1 </w:t>
      </w:r>
      <w:r w:rsidR="00381E06" w:rsidRPr="00DD409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Predmetom zákazky je</w:t>
      </w:r>
      <w:r w:rsidR="00500954" w:rsidRPr="00DD409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="009E0D95" w:rsidRPr="00DD409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D644C" w:rsidRPr="00395613">
        <w:rPr>
          <w:rFonts w:cs="Arial"/>
          <w:bCs/>
          <w:color w:val="000000"/>
          <w:sz w:val="20"/>
          <w:szCs w:val="20"/>
        </w:rPr>
        <w:t>Trinokulárny</w:t>
      </w:r>
      <w:proofErr w:type="spellEnd"/>
      <w:r w:rsidR="008D644C" w:rsidRPr="00395613">
        <w:rPr>
          <w:rFonts w:cs="Arial"/>
          <w:bCs/>
          <w:color w:val="000000"/>
          <w:sz w:val="20"/>
          <w:szCs w:val="20"/>
        </w:rPr>
        <w:t xml:space="preserve"> mikroskop pre svetlé pole a fázový kontrast v prechádzajúcom svetle.</w:t>
      </w:r>
    </w:p>
    <w:p w14:paraId="5B7468AA" w14:textId="77777777" w:rsidR="008D644C" w:rsidRPr="00395613" w:rsidRDefault="008D644C" w:rsidP="008D644C">
      <w:pPr>
        <w:rPr>
          <w:rFonts w:cs="Arial"/>
          <w:bCs/>
          <w:color w:val="000000"/>
          <w:sz w:val="20"/>
          <w:szCs w:val="20"/>
        </w:rPr>
      </w:pPr>
    </w:p>
    <w:p w14:paraId="1BE01994" w14:textId="77777777" w:rsidR="008D644C" w:rsidRPr="00395613" w:rsidRDefault="008D644C" w:rsidP="008D644C">
      <w:pPr>
        <w:tabs>
          <w:tab w:val="left" w:pos="2400"/>
        </w:tabs>
        <w:rPr>
          <w:rFonts w:cs="Arial"/>
          <w:bCs/>
          <w:color w:val="000000"/>
          <w:sz w:val="20"/>
          <w:szCs w:val="20"/>
        </w:rPr>
      </w:pPr>
      <w:r w:rsidRPr="00395613">
        <w:rPr>
          <w:rFonts w:cs="Arial"/>
          <w:bCs/>
          <w:color w:val="000000"/>
          <w:sz w:val="20"/>
          <w:szCs w:val="20"/>
        </w:rPr>
        <w:t>Tri operačné nastavenia mikroskopu:</w:t>
      </w:r>
    </w:p>
    <w:p w14:paraId="7F41F1BE" w14:textId="77777777" w:rsidR="008D644C" w:rsidRPr="00395613" w:rsidRDefault="008D644C" w:rsidP="008D644C">
      <w:pPr>
        <w:pStyle w:val="Odsekzoznamu"/>
        <w:numPr>
          <w:ilvl w:val="0"/>
          <w:numId w:val="39"/>
        </w:numPr>
        <w:tabs>
          <w:tab w:val="left" w:pos="2400"/>
        </w:tabs>
        <w:spacing w:after="160" w:line="259" w:lineRule="auto"/>
        <w:rPr>
          <w:bCs/>
          <w:color w:val="000000"/>
          <w:sz w:val="20"/>
          <w:szCs w:val="20"/>
          <w:lang w:eastAsia="en-US"/>
        </w:rPr>
      </w:pPr>
      <w:r w:rsidRPr="00395613">
        <w:rPr>
          <w:bCs/>
          <w:color w:val="000000"/>
          <w:sz w:val="20"/>
          <w:szCs w:val="20"/>
          <w:lang w:eastAsia="en-US"/>
        </w:rPr>
        <w:t>Samostatné pre základné rutinné zobrazovanie v kombinácii mikroskopu s digitálnou kamerou funguje nezávisle aj bez PC.</w:t>
      </w:r>
    </w:p>
    <w:p w14:paraId="1FE401F5" w14:textId="77777777" w:rsidR="008D644C" w:rsidRPr="00395613" w:rsidRDefault="008D644C" w:rsidP="008D644C">
      <w:pPr>
        <w:pStyle w:val="Odsekzoznamu"/>
        <w:numPr>
          <w:ilvl w:val="0"/>
          <w:numId w:val="39"/>
        </w:numPr>
        <w:tabs>
          <w:tab w:val="left" w:pos="2400"/>
        </w:tabs>
        <w:spacing w:after="160" w:line="259" w:lineRule="auto"/>
        <w:rPr>
          <w:bCs/>
          <w:color w:val="000000"/>
          <w:sz w:val="20"/>
          <w:szCs w:val="20"/>
          <w:lang w:eastAsia="en-US"/>
        </w:rPr>
      </w:pPr>
      <w:r w:rsidRPr="00395613">
        <w:rPr>
          <w:bCs/>
          <w:color w:val="000000"/>
          <w:sz w:val="20"/>
          <w:szCs w:val="20"/>
          <w:lang w:eastAsia="en-US"/>
        </w:rPr>
        <w:lastRenderedPageBreak/>
        <w:t xml:space="preserve">Pomocou softvéru umožňuje pokročilé rutinné zobrazovanie a čítanie dát z elektronicky kódovaných častí mikroskopu a z digitálnej kamery cez USB3 rozhranie alebo cez </w:t>
      </w:r>
      <w:proofErr w:type="spellStart"/>
      <w:r w:rsidRPr="00395613">
        <w:rPr>
          <w:bCs/>
          <w:color w:val="000000"/>
          <w:sz w:val="20"/>
          <w:szCs w:val="20"/>
          <w:lang w:eastAsia="en-US"/>
        </w:rPr>
        <w:t>wifi</w:t>
      </w:r>
      <w:proofErr w:type="spellEnd"/>
    </w:p>
    <w:p w14:paraId="092BD844" w14:textId="77777777" w:rsidR="008D644C" w:rsidRPr="00395613" w:rsidRDefault="008D644C" w:rsidP="008D644C">
      <w:pPr>
        <w:pStyle w:val="Odsekzoznamu"/>
        <w:numPr>
          <w:ilvl w:val="0"/>
          <w:numId w:val="39"/>
        </w:numPr>
        <w:tabs>
          <w:tab w:val="left" w:pos="2400"/>
        </w:tabs>
        <w:spacing w:after="160" w:line="259" w:lineRule="auto"/>
        <w:rPr>
          <w:bCs/>
          <w:color w:val="000000"/>
          <w:sz w:val="20"/>
          <w:szCs w:val="20"/>
          <w:lang w:eastAsia="en-US"/>
        </w:rPr>
      </w:pPr>
      <w:r w:rsidRPr="00395613">
        <w:rPr>
          <w:bCs/>
          <w:color w:val="000000"/>
          <w:sz w:val="20"/>
          <w:szCs w:val="20"/>
          <w:lang w:eastAsia="en-US"/>
        </w:rPr>
        <w:t>Priame pripojenie k softvéru pre výskumné aplikácie a pokročilé zobrazovacie úlohy s využitím freeware online analýzy obrazu.</w:t>
      </w:r>
    </w:p>
    <w:p w14:paraId="72146E62" w14:textId="77777777" w:rsidR="008D644C" w:rsidRPr="00395613" w:rsidRDefault="008D644C" w:rsidP="008D644C">
      <w:pPr>
        <w:pStyle w:val="Odsekzoznamu"/>
        <w:tabs>
          <w:tab w:val="left" w:pos="2400"/>
        </w:tabs>
        <w:rPr>
          <w:bCs/>
          <w:color w:val="000000"/>
          <w:sz w:val="20"/>
          <w:szCs w:val="20"/>
          <w:lang w:eastAsia="en-US"/>
        </w:rPr>
      </w:pPr>
    </w:p>
    <w:p w14:paraId="14DBA2F6" w14:textId="77777777" w:rsidR="008D644C" w:rsidRPr="00395613" w:rsidRDefault="008D644C" w:rsidP="008D644C">
      <w:pPr>
        <w:pStyle w:val="Odsekzoznamu"/>
        <w:tabs>
          <w:tab w:val="left" w:pos="2400"/>
        </w:tabs>
        <w:rPr>
          <w:bCs/>
          <w:color w:val="000000"/>
          <w:sz w:val="20"/>
          <w:szCs w:val="20"/>
          <w:lang w:eastAsia="en-US"/>
        </w:rPr>
      </w:pPr>
      <w:r w:rsidRPr="00395613">
        <w:rPr>
          <w:bCs/>
          <w:color w:val="000000"/>
          <w:sz w:val="20"/>
          <w:szCs w:val="20"/>
          <w:lang w:eastAsia="en-US"/>
        </w:rPr>
        <w:t>Technický opis:</w:t>
      </w:r>
    </w:p>
    <w:p w14:paraId="4907667F" w14:textId="77777777" w:rsidR="008D644C" w:rsidRPr="00395613" w:rsidRDefault="008D644C" w:rsidP="008D644C">
      <w:pPr>
        <w:pStyle w:val="Odsekzoznamu"/>
        <w:numPr>
          <w:ilvl w:val="0"/>
          <w:numId w:val="40"/>
        </w:numPr>
        <w:tabs>
          <w:tab w:val="left" w:pos="2400"/>
        </w:tabs>
        <w:spacing w:after="160" w:line="259" w:lineRule="auto"/>
        <w:rPr>
          <w:bCs/>
          <w:color w:val="000000"/>
          <w:sz w:val="20"/>
          <w:szCs w:val="20"/>
          <w:lang w:eastAsia="en-US"/>
        </w:rPr>
      </w:pPr>
      <w:r w:rsidRPr="00395613">
        <w:rPr>
          <w:bCs/>
          <w:color w:val="000000"/>
          <w:sz w:val="20"/>
          <w:szCs w:val="20"/>
          <w:lang w:eastAsia="en-US"/>
        </w:rPr>
        <w:t>vzpriamený kovový statív mikroskopu s integrovaným manažmentom osvetlenia</w:t>
      </w:r>
    </w:p>
    <w:p w14:paraId="3BF3F9A4" w14:textId="77777777" w:rsidR="008D644C" w:rsidRPr="00395613" w:rsidRDefault="008D644C" w:rsidP="008D644C">
      <w:pPr>
        <w:pStyle w:val="Odsekzoznamu"/>
        <w:numPr>
          <w:ilvl w:val="0"/>
          <w:numId w:val="40"/>
        </w:numPr>
        <w:tabs>
          <w:tab w:val="left" w:pos="2400"/>
        </w:tabs>
        <w:spacing w:after="160" w:line="259" w:lineRule="auto"/>
        <w:rPr>
          <w:bCs/>
          <w:color w:val="000000"/>
          <w:sz w:val="20"/>
          <w:szCs w:val="20"/>
          <w:lang w:eastAsia="en-US"/>
        </w:rPr>
      </w:pPr>
      <w:r w:rsidRPr="00395613">
        <w:rPr>
          <w:bCs/>
          <w:color w:val="000000"/>
          <w:sz w:val="20"/>
          <w:szCs w:val="20"/>
          <w:lang w:eastAsia="en-US"/>
        </w:rPr>
        <w:t>min. 6 pozičný revolver objektívov s kódovanou pozíciou pre svetlé pole v prechádzajúcom svetle</w:t>
      </w:r>
    </w:p>
    <w:p w14:paraId="19BCEAD0" w14:textId="77777777" w:rsidR="008D644C" w:rsidRPr="00395613" w:rsidRDefault="008D644C" w:rsidP="008D644C">
      <w:pPr>
        <w:pStyle w:val="Odsekzoznamu"/>
        <w:numPr>
          <w:ilvl w:val="0"/>
          <w:numId w:val="40"/>
        </w:numPr>
        <w:tabs>
          <w:tab w:val="left" w:pos="2400"/>
        </w:tabs>
        <w:spacing w:after="160" w:line="259" w:lineRule="auto"/>
        <w:rPr>
          <w:bCs/>
          <w:color w:val="000000"/>
          <w:sz w:val="20"/>
          <w:szCs w:val="20"/>
          <w:lang w:eastAsia="en-US"/>
        </w:rPr>
      </w:pPr>
      <w:r w:rsidRPr="00395613">
        <w:rPr>
          <w:bCs/>
          <w:color w:val="000000"/>
          <w:sz w:val="20"/>
          <w:szCs w:val="20"/>
          <w:lang w:eastAsia="en-US"/>
        </w:rPr>
        <w:t>inteligentný manažment osvetlenia progresívneho typu</w:t>
      </w:r>
    </w:p>
    <w:p w14:paraId="7F88E60E" w14:textId="77777777" w:rsidR="008D644C" w:rsidRPr="00395613" w:rsidRDefault="008D644C" w:rsidP="008D644C">
      <w:pPr>
        <w:pStyle w:val="Odsekzoznamu"/>
        <w:numPr>
          <w:ilvl w:val="0"/>
          <w:numId w:val="40"/>
        </w:numPr>
        <w:tabs>
          <w:tab w:val="left" w:pos="2400"/>
        </w:tabs>
        <w:spacing w:after="160" w:line="259" w:lineRule="auto"/>
        <w:rPr>
          <w:bCs/>
          <w:color w:val="000000"/>
          <w:sz w:val="20"/>
          <w:szCs w:val="20"/>
          <w:lang w:eastAsia="en-US"/>
        </w:rPr>
      </w:pPr>
      <w:r w:rsidRPr="00395613">
        <w:rPr>
          <w:bCs/>
          <w:color w:val="000000"/>
          <w:sz w:val="20"/>
          <w:szCs w:val="20"/>
          <w:lang w:eastAsia="en-US"/>
        </w:rPr>
        <w:t>LED osvetlenie v prechádzajúcom svetle so stálou teplotou farieb v celom rozsahu intenzít. Maximálna intenzita aspoň 10W (ekvivalent 100W halogénového svetla).</w:t>
      </w:r>
    </w:p>
    <w:p w14:paraId="41EEA5A4" w14:textId="77777777" w:rsidR="008D644C" w:rsidRPr="00395613" w:rsidRDefault="008D644C" w:rsidP="008D644C">
      <w:pPr>
        <w:pStyle w:val="Odsekzoznamu"/>
        <w:numPr>
          <w:ilvl w:val="0"/>
          <w:numId w:val="40"/>
        </w:numPr>
        <w:tabs>
          <w:tab w:val="left" w:pos="2400"/>
        </w:tabs>
        <w:spacing w:after="160" w:line="259" w:lineRule="auto"/>
        <w:rPr>
          <w:bCs/>
          <w:color w:val="000000"/>
          <w:sz w:val="20"/>
          <w:szCs w:val="20"/>
          <w:lang w:eastAsia="en-US"/>
        </w:rPr>
      </w:pPr>
      <w:r w:rsidRPr="00395613">
        <w:rPr>
          <w:bCs/>
          <w:color w:val="000000"/>
          <w:sz w:val="20"/>
          <w:szCs w:val="20"/>
          <w:lang w:eastAsia="en-US"/>
        </w:rPr>
        <w:t xml:space="preserve">zaostrovanie v rozsahu min. 24mm </w:t>
      </w:r>
    </w:p>
    <w:p w14:paraId="7B555679" w14:textId="77777777" w:rsidR="008D644C" w:rsidRPr="00395613" w:rsidRDefault="008D644C" w:rsidP="008D644C">
      <w:pPr>
        <w:pStyle w:val="Odsekzoznamu"/>
        <w:numPr>
          <w:ilvl w:val="0"/>
          <w:numId w:val="40"/>
        </w:numPr>
        <w:tabs>
          <w:tab w:val="left" w:pos="2400"/>
        </w:tabs>
        <w:spacing w:after="160" w:line="259" w:lineRule="auto"/>
        <w:rPr>
          <w:bCs/>
          <w:color w:val="000000"/>
          <w:sz w:val="20"/>
          <w:szCs w:val="20"/>
          <w:lang w:eastAsia="en-US"/>
        </w:rPr>
      </w:pPr>
      <w:r w:rsidRPr="00395613">
        <w:rPr>
          <w:bCs/>
          <w:color w:val="000000"/>
          <w:sz w:val="20"/>
          <w:szCs w:val="20"/>
          <w:lang w:eastAsia="en-US"/>
        </w:rPr>
        <w:t xml:space="preserve">nastavenie </w:t>
      </w:r>
      <w:proofErr w:type="spellStart"/>
      <w:r w:rsidRPr="00395613">
        <w:rPr>
          <w:bCs/>
          <w:color w:val="000000"/>
          <w:sz w:val="20"/>
          <w:szCs w:val="20"/>
          <w:lang w:eastAsia="en-US"/>
        </w:rPr>
        <w:t>fokus</w:t>
      </w:r>
      <w:proofErr w:type="spellEnd"/>
      <w:r w:rsidRPr="00395613">
        <w:rPr>
          <w:bCs/>
          <w:color w:val="000000"/>
          <w:sz w:val="20"/>
          <w:szCs w:val="20"/>
          <w:lang w:eastAsia="en-US"/>
        </w:rPr>
        <w:t xml:space="preserve"> stop pozície</w:t>
      </w:r>
    </w:p>
    <w:p w14:paraId="13E34E41" w14:textId="77777777" w:rsidR="008D644C" w:rsidRPr="00395613" w:rsidRDefault="008D644C" w:rsidP="008D644C">
      <w:pPr>
        <w:pStyle w:val="Odsekzoznamu"/>
        <w:numPr>
          <w:ilvl w:val="0"/>
          <w:numId w:val="40"/>
        </w:numPr>
        <w:tabs>
          <w:tab w:val="left" w:pos="2400"/>
        </w:tabs>
        <w:spacing w:after="160" w:line="259" w:lineRule="auto"/>
        <w:rPr>
          <w:bCs/>
          <w:color w:val="000000"/>
          <w:sz w:val="20"/>
          <w:szCs w:val="20"/>
          <w:lang w:eastAsia="en-US"/>
        </w:rPr>
      </w:pPr>
      <w:r w:rsidRPr="00395613">
        <w:rPr>
          <w:bCs/>
          <w:color w:val="000000"/>
          <w:sz w:val="20"/>
          <w:szCs w:val="20"/>
          <w:lang w:eastAsia="en-US"/>
        </w:rPr>
        <w:t>ergonomicky umiestnený revolver pre min. 6 ks filtrov ovládateľný z pravej aj ľavej strany mikroskopu samostatne</w:t>
      </w:r>
    </w:p>
    <w:p w14:paraId="123DD57A" w14:textId="77777777" w:rsidR="008D644C" w:rsidRPr="00395613" w:rsidRDefault="008D644C" w:rsidP="008D644C">
      <w:pPr>
        <w:pStyle w:val="Odsekzoznamu"/>
        <w:numPr>
          <w:ilvl w:val="0"/>
          <w:numId w:val="40"/>
        </w:numPr>
        <w:tabs>
          <w:tab w:val="left" w:pos="2400"/>
        </w:tabs>
        <w:spacing w:after="160" w:line="259" w:lineRule="auto"/>
        <w:rPr>
          <w:bCs/>
          <w:color w:val="000000"/>
          <w:sz w:val="20"/>
          <w:szCs w:val="20"/>
          <w:lang w:eastAsia="en-US"/>
        </w:rPr>
      </w:pPr>
      <w:r w:rsidRPr="00395613">
        <w:rPr>
          <w:bCs/>
          <w:color w:val="000000"/>
          <w:sz w:val="20"/>
          <w:szCs w:val="20"/>
          <w:lang w:eastAsia="en-US"/>
        </w:rPr>
        <w:t>integrovaný 24V DC 60W napájací zdroj, stabilizovaný 100 ... 240V AC / 50 ... 60Hz</w:t>
      </w:r>
    </w:p>
    <w:p w14:paraId="69337632" w14:textId="77777777" w:rsidR="008D644C" w:rsidRPr="00395613" w:rsidRDefault="008D644C" w:rsidP="008D644C">
      <w:pPr>
        <w:pStyle w:val="Odsekzoznamu"/>
        <w:numPr>
          <w:ilvl w:val="0"/>
          <w:numId w:val="40"/>
        </w:numPr>
        <w:tabs>
          <w:tab w:val="left" w:pos="2400"/>
        </w:tabs>
        <w:spacing w:after="160" w:line="259" w:lineRule="auto"/>
        <w:rPr>
          <w:bCs/>
          <w:color w:val="000000"/>
          <w:sz w:val="20"/>
          <w:szCs w:val="20"/>
          <w:lang w:eastAsia="en-US"/>
        </w:rPr>
      </w:pPr>
      <w:r w:rsidRPr="00395613">
        <w:rPr>
          <w:bCs/>
          <w:color w:val="000000"/>
          <w:sz w:val="20"/>
          <w:szCs w:val="20"/>
          <w:lang w:eastAsia="en-US"/>
        </w:rPr>
        <w:t>ECO ovládacie tlačidlo režimu a riadenia svetelného zdroja</w:t>
      </w:r>
    </w:p>
    <w:p w14:paraId="764A43F0" w14:textId="77777777" w:rsidR="008D644C" w:rsidRPr="00395613" w:rsidRDefault="008D644C" w:rsidP="008D644C">
      <w:pPr>
        <w:pStyle w:val="Odsekzoznamu"/>
        <w:numPr>
          <w:ilvl w:val="0"/>
          <w:numId w:val="40"/>
        </w:numPr>
        <w:tabs>
          <w:tab w:val="left" w:pos="2400"/>
        </w:tabs>
        <w:spacing w:after="160" w:line="259" w:lineRule="auto"/>
        <w:rPr>
          <w:bCs/>
          <w:color w:val="000000"/>
          <w:sz w:val="20"/>
          <w:szCs w:val="20"/>
          <w:lang w:eastAsia="en-US"/>
        </w:rPr>
      </w:pPr>
      <w:proofErr w:type="spellStart"/>
      <w:r w:rsidRPr="00395613">
        <w:rPr>
          <w:bCs/>
          <w:color w:val="000000"/>
          <w:sz w:val="20"/>
          <w:szCs w:val="20"/>
          <w:lang w:eastAsia="en-US"/>
        </w:rPr>
        <w:t>tlačitka</w:t>
      </w:r>
      <w:proofErr w:type="spellEnd"/>
      <w:r w:rsidRPr="00395613">
        <w:rPr>
          <w:bCs/>
          <w:color w:val="000000"/>
          <w:sz w:val="20"/>
          <w:szCs w:val="20"/>
          <w:lang w:eastAsia="en-US"/>
        </w:rPr>
        <w:t xml:space="preserve"> pre priame fotenie z mikroskopu ergonomicky umiestnené po oboch stranách statívu pri skrutke zaostrovania</w:t>
      </w:r>
    </w:p>
    <w:p w14:paraId="1A1D3DFC" w14:textId="77777777" w:rsidR="008D644C" w:rsidRPr="00395613" w:rsidRDefault="008D644C" w:rsidP="008D644C">
      <w:pPr>
        <w:pStyle w:val="Odsekzoznamu"/>
        <w:numPr>
          <w:ilvl w:val="0"/>
          <w:numId w:val="40"/>
        </w:numPr>
        <w:tabs>
          <w:tab w:val="left" w:pos="2400"/>
        </w:tabs>
        <w:spacing w:after="160" w:line="259" w:lineRule="auto"/>
        <w:rPr>
          <w:bCs/>
          <w:color w:val="000000"/>
          <w:sz w:val="20"/>
          <w:szCs w:val="20"/>
          <w:lang w:eastAsia="en-US"/>
        </w:rPr>
      </w:pPr>
      <w:r w:rsidRPr="00395613">
        <w:rPr>
          <w:bCs/>
          <w:color w:val="000000"/>
          <w:sz w:val="20"/>
          <w:szCs w:val="20"/>
          <w:lang w:eastAsia="en-US"/>
        </w:rPr>
        <w:t>Port na prepojenie mikroskopu s PC alebo priame prepojenie mikroskopu s kamerou</w:t>
      </w:r>
    </w:p>
    <w:p w14:paraId="6EDFA052" w14:textId="77777777" w:rsidR="008D644C" w:rsidRPr="00395613" w:rsidRDefault="008D644C" w:rsidP="008D644C">
      <w:pPr>
        <w:pStyle w:val="Odsekzoznamu"/>
        <w:numPr>
          <w:ilvl w:val="0"/>
          <w:numId w:val="40"/>
        </w:numPr>
        <w:tabs>
          <w:tab w:val="left" w:pos="2400"/>
        </w:tabs>
        <w:spacing w:after="160" w:line="259" w:lineRule="auto"/>
        <w:rPr>
          <w:bCs/>
          <w:color w:val="000000"/>
          <w:sz w:val="20"/>
          <w:szCs w:val="20"/>
          <w:lang w:eastAsia="en-US"/>
        </w:rPr>
      </w:pPr>
      <w:proofErr w:type="spellStart"/>
      <w:r w:rsidRPr="00395613">
        <w:rPr>
          <w:bCs/>
          <w:color w:val="000000"/>
          <w:sz w:val="20"/>
          <w:szCs w:val="20"/>
          <w:lang w:eastAsia="en-US"/>
        </w:rPr>
        <w:t>trinokulárny</w:t>
      </w:r>
      <w:proofErr w:type="spellEnd"/>
      <w:r w:rsidRPr="00395613">
        <w:rPr>
          <w:bCs/>
          <w:color w:val="000000"/>
          <w:sz w:val="20"/>
          <w:szCs w:val="20"/>
          <w:lang w:eastAsia="en-US"/>
        </w:rPr>
        <w:t xml:space="preserve"> tubus s veľkosťou zorného poľa FOV min. 23 mm, s max. 30 ° sklonom a delením svetla na </w:t>
      </w:r>
      <w:proofErr w:type="spellStart"/>
      <w:r w:rsidRPr="00395613">
        <w:rPr>
          <w:bCs/>
          <w:color w:val="000000"/>
          <w:sz w:val="20"/>
          <w:szCs w:val="20"/>
          <w:lang w:eastAsia="en-US"/>
        </w:rPr>
        <w:t>okuláre</w:t>
      </w:r>
      <w:proofErr w:type="spellEnd"/>
      <w:r w:rsidRPr="00395613">
        <w:rPr>
          <w:bCs/>
          <w:color w:val="000000"/>
          <w:sz w:val="20"/>
          <w:szCs w:val="20"/>
          <w:lang w:eastAsia="en-US"/>
        </w:rPr>
        <w:t xml:space="preserve"> a kameru v pomere  50:50. </w:t>
      </w:r>
    </w:p>
    <w:p w14:paraId="14165756" w14:textId="77777777" w:rsidR="008D644C" w:rsidRPr="00395613" w:rsidRDefault="008D644C" w:rsidP="008D644C">
      <w:pPr>
        <w:pStyle w:val="Odsekzoznamu"/>
        <w:numPr>
          <w:ilvl w:val="0"/>
          <w:numId w:val="40"/>
        </w:numPr>
        <w:tabs>
          <w:tab w:val="left" w:pos="2400"/>
        </w:tabs>
        <w:spacing w:after="160" w:line="259" w:lineRule="auto"/>
        <w:rPr>
          <w:bCs/>
          <w:color w:val="000000"/>
          <w:sz w:val="20"/>
          <w:szCs w:val="20"/>
          <w:lang w:eastAsia="en-US"/>
        </w:rPr>
      </w:pPr>
      <w:proofErr w:type="spellStart"/>
      <w:r w:rsidRPr="00395613">
        <w:rPr>
          <w:bCs/>
          <w:color w:val="000000"/>
          <w:sz w:val="20"/>
          <w:szCs w:val="20"/>
          <w:lang w:eastAsia="en-US"/>
        </w:rPr>
        <w:t>okuláre</w:t>
      </w:r>
      <w:proofErr w:type="spellEnd"/>
      <w:r w:rsidRPr="00395613">
        <w:rPr>
          <w:bCs/>
          <w:color w:val="000000"/>
          <w:sz w:val="20"/>
          <w:szCs w:val="20"/>
          <w:lang w:eastAsia="en-US"/>
        </w:rPr>
        <w:t xml:space="preserve"> s veľkosťou zorného poľa FOV min. 23 mm a 10x zväčšením, dioptrickou korekciou +/- 5 dioptrií na oboch </w:t>
      </w:r>
      <w:proofErr w:type="spellStart"/>
      <w:r w:rsidRPr="00395613">
        <w:rPr>
          <w:bCs/>
          <w:color w:val="000000"/>
          <w:sz w:val="20"/>
          <w:szCs w:val="20"/>
          <w:lang w:eastAsia="en-US"/>
        </w:rPr>
        <w:t>okulároch</w:t>
      </w:r>
      <w:proofErr w:type="spellEnd"/>
      <w:r w:rsidRPr="00395613">
        <w:rPr>
          <w:bCs/>
          <w:color w:val="000000"/>
          <w:sz w:val="20"/>
          <w:szCs w:val="20"/>
          <w:lang w:eastAsia="en-US"/>
        </w:rPr>
        <w:t xml:space="preserve"> so stupnicou </w:t>
      </w:r>
    </w:p>
    <w:p w14:paraId="3821474C" w14:textId="77777777" w:rsidR="008D644C" w:rsidRPr="00395613" w:rsidRDefault="008D644C" w:rsidP="008D644C">
      <w:pPr>
        <w:pStyle w:val="Odsekzoznamu"/>
        <w:numPr>
          <w:ilvl w:val="0"/>
          <w:numId w:val="40"/>
        </w:numPr>
        <w:tabs>
          <w:tab w:val="left" w:pos="2400"/>
        </w:tabs>
        <w:spacing w:after="160" w:line="259" w:lineRule="auto"/>
        <w:rPr>
          <w:bCs/>
          <w:color w:val="000000"/>
          <w:sz w:val="20"/>
          <w:szCs w:val="20"/>
          <w:lang w:eastAsia="en-US"/>
        </w:rPr>
      </w:pPr>
      <w:r w:rsidRPr="00395613">
        <w:rPr>
          <w:bCs/>
          <w:color w:val="000000"/>
          <w:sz w:val="20"/>
          <w:szCs w:val="20"/>
          <w:lang w:eastAsia="en-US"/>
        </w:rPr>
        <w:t xml:space="preserve">stolík s tvrdeným povrchom odolný voči oteru s rozmerom 220 x 170 mm s rozsahom posuvu 75x50mm, s ergonomicky nastaviteľnou tuhosťou posuvu </w:t>
      </w:r>
      <w:proofErr w:type="spellStart"/>
      <w:r w:rsidRPr="00395613">
        <w:rPr>
          <w:bCs/>
          <w:color w:val="000000"/>
          <w:sz w:val="20"/>
          <w:szCs w:val="20"/>
          <w:lang w:eastAsia="en-US"/>
        </w:rPr>
        <w:t>x,y</w:t>
      </w:r>
      <w:proofErr w:type="spellEnd"/>
      <w:r w:rsidRPr="00395613">
        <w:rPr>
          <w:bCs/>
          <w:color w:val="000000"/>
          <w:sz w:val="20"/>
          <w:szCs w:val="20"/>
          <w:lang w:eastAsia="en-US"/>
        </w:rPr>
        <w:t xml:space="preserve"> a výškou ovládacej  rúčky 135mm rozšíriteľné o 15mm s umiestnením na stolíku vpravo</w:t>
      </w:r>
    </w:p>
    <w:p w14:paraId="6FB90C44" w14:textId="77777777" w:rsidR="008D644C" w:rsidRPr="00395613" w:rsidRDefault="008D644C" w:rsidP="008D644C">
      <w:pPr>
        <w:pStyle w:val="Odsekzoznamu"/>
        <w:numPr>
          <w:ilvl w:val="0"/>
          <w:numId w:val="40"/>
        </w:numPr>
        <w:tabs>
          <w:tab w:val="left" w:pos="2400"/>
        </w:tabs>
        <w:spacing w:after="160" w:line="259" w:lineRule="auto"/>
        <w:rPr>
          <w:bCs/>
          <w:color w:val="000000"/>
          <w:sz w:val="20"/>
          <w:szCs w:val="20"/>
          <w:lang w:eastAsia="en-US"/>
        </w:rPr>
      </w:pPr>
      <w:r w:rsidRPr="00395613">
        <w:rPr>
          <w:bCs/>
          <w:color w:val="000000"/>
          <w:sz w:val="20"/>
          <w:szCs w:val="20"/>
          <w:lang w:eastAsia="en-US"/>
        </w:rPr>
        <w:t>držiak na dve sklíčka s prítlačnou pružinou vľavo</w:t>
      </w:r>
    </w:p>
    <w:p w14:paraId="29188EDB" w14:textId="77777777" w:rsidR="008D644C" w:rsidRPr="00395613" w:rsidRDefault="008D644C" w:rsidP="008D644C">
      <w:pPr>
        <w:pStyle w:val="Odsekzoznamu"/>
        <w:numPr>
          <w:ilvl w:val="0"/>
          <w:numId w:val="40"/>
        </w:numPr>
        <w:tabs>
          <w:tab w:val="left" w:pos="2400"/>
        </w:tabs>
        <w:spacing w:after="160" w:line="259" w:lineRule="auto"/>
        <w:rPr>
          <w:bCs/>
          <w:color w:val="000000"/>
          <w:sz w:val="20"/>
          <w:szCs w:val="20"/>
          <w:lang w:eastAsia="en-US"/>
        </w:rPr>
      </w:pPr>
      <w:r w:rsidRPr="00395613">
        <w:rPr>
          <w:bCs/>
          <w:color w:val="000000"/>
          <w:sz w:val="20"/>
          <w:szCs w:val="20"/>
          <w:lang w:eastAsia="en-US"/>
        </w:rPr>
        <w:t xml:space="preserve">Revolverový kondenzor s 5 pozíciami osadený clonami pre Ph1, Ph2,Ph3,DF a voľná pozícia pre BF (svetlé pole), so suchou (bez </w:t>
      </w:r>
      <w:proofErr w:type="spellStart"/>
      <w:r w:rsidRPr="00395613">
        <w:rPr>
          <w:bCs/>
          <w:color w:val="000000"/>
          <w:sz w:val="20"/>
          <w:szCs w:val="20"/>
          <w:lang w:eastAsia="en-US"/>
        </w:rPr>
        <w:t>imerzneho</w:t>
      </w:r>
      <w:proofErr w:type="spellEnd"/>
      <w:r w:rsidRPr="00395613">
        <w:rPr>
          <w:bCs/>
          <w:color w:val="000000"/>
          <w:sz w:val="20"/>
          <w:szCs w:val="20"/>
          <w:lang w:eastAsia="en-US"/>
        </w:rPr>
        <w:t xml:space="preserve"> oleja) výklopnou frontálnou šošovkou s ovládaním vľavo aj vpravo pre objektívy 1,0 - 100 x, WD = 1,0 mm a N.A. 0,9. Kondenzor musí umožňovať doplnenie o prizmy DIC (</w:t>
      </w:r>
      <w:proofErr w:type="spellStart"/>
      <w:r w:rsidRPr="00395613">
        <w:rPr>
          <w:bCs/>
          <w:color w:val="000000"/>
          <w:sz w:val="20"/>
          <w:szCs w:val="20"/>
          <w:lang w:eastAsia="en-US"/>
        </w:rPr>
        <w:t>Nomarského</w:t>
      </w:r>
      <w:proofErr w:type="spellEnd"/>
      <w:r w:rsidRPr="00395613">
        <w:rPr>
          <w:bCs/>
          <w:color w:val="000000"/>
          <w:sz w:val="20"/>
          <w:szCs w:val="20"/>
          <w:lang w:eastAsia="en-US"/>
        </w:rPr>
        <w:t xml:space="preserve"> kontrastu)</w:t>
      </w:r>
    </w:p>
    <w:p w14:paraId="2E2D2EAB" w14:textId="77777777" w:rsidR="008D644C" w:rsidRPr="00395613" w:rsidRDefault="008D644C" w:rsidP="008D644C">
      <w:pPr>
        <w:pStyle w:val="Odsekzoznamu"/>
        <w:numPr>
          <w:ilvl w:val="0"/>
          <w:numId w:val="40"/>
        </w:numPr>
        <w:tabs>
          <w:tab w:val="left" w:pos="2400"/>
        </w:tabs>
        <w:spacing w:after="160" w:line="259" w:lineRule="auto"/>
        <w:rPr>
          <w:bCs/>
          <w:color w:val="000000"/>
          <w:sz w:val="20"/>
          <w:szCs w:val="20"/>
          <w:lang w:eastAsia="en-US"/>
        </w:rPr>
      </w:pPr>
      <w:r w:rsidRPr="00395613">
        <w:rPr>
          <w:bCs/>
          <w:color w:val="000000"/>
          <w:sz w:val="20"/>
          <w:szCs w:val="20"/>
          <w:lang w:eastAsia="en-US"/>
        </w:rPr>
        <w:t>Objektívy:</w:t>
      </w:r>
      <w:r w:rsidRPr="00395613">
        <w:rPr>
          <w:bCs/>
          <w:color w:val="000000"/>
          <w:sz w:val="20"/>
          <w:szCs w:val="20"/>
          <w:lang w:eastAsia="en-US"/>
        </w:rPr>
        <w:tab/>
      </w:r>
      <w:proofErr w:type="spellStart"/>
      <w:r w:rsidRPr="00395613">
        <w:rPr>
          <w:bCs/>
          <w:color w:val="000000"/>
          <w:sz w:val="20"/>
          <w:szCs w:val="20"/>
          <w:lang w:eastAsia="en-US"/>
        </w:rPr>
        <w:t>Planachromát</w:t>
      </w:r>
      <w:proofErr w:type="spellEnd"/>
      <w:r w:rsidRPr="00395613">
        <w:rPr>
          <w:bCs/>
          <w:color w:val="000000"/>
          <w:sz w:val="20"/>
          <w:szCs w:val="20"/>
          <w:lang w:eastAsia="en-US"/>
        </w:rPr>
        <w:t xml:space="preserve">  10x/ s N.A. min. 0.25</w:t>
      </w:r>
    </w:p>
    <w:p w14:paraId="16641810" w14:textId="77777777" w:rsidR="008D644C" w:rsidRPr="00395613" w:rsidRDefault="008D644C" w:rsidP="008D644C">
      <w:pPr>
        <w:pStyle w:val="Odsekzoznamu"/>
        <w:tabs>
          <w:tab w:val="left" w:pos="2400"/>
        </w:tabs>
        <w:ind w:left="1080"/>
        <w:rPr>
          <w:bCs/>
          <w:color w:val="000000"/>
          <w:sz w:val="20"/>
          <w:szCs w:val="20"/>
          <w:lang w:eastAsia="en-US"/>
        </w:rPr>
      </w:pPr>
      <w:r w:rsidRPr="00395613">
        <w:rPr>
          <w:bCs/>
          <w:color w:val="000000"/>
          <w:sz w:val="20"/>
          <w:szCs w:val="20"/>
          <w:lang w:eastAsia="en-US"/>
        </w:rPr>
        <w:tab/>
      </w:r>
      <w:proofErr w:type="spellStart"/>
      <w:r w:rsidRPr="00395613">
        <w:rPr>
          <w:bCs/>
          <w:color w:val="000000"/>
          <w:sz w:val="20"/>
          <w:szCs w:val="20"/>
          <w:lang w:eastAsia="en-US"/>
        </w:rPr>
        <w:t>Planachromát</w:t>
      </w:r>
      <w:proofErr w:type="spellEnd"/>
      <w:r w:rsidRPr="00395613">
        <w:rPr>
          <w:bCs/>
          <w:color w:val="000000"/>
          <w:sz w:val="20"/>
          <w:szCs w:val="20"/>
          <w:lang w:eastAsia="en-US"/>
        </w:rPr>
        <w:t xml:space="preserve">  20x/ s N.A. min. 0.45</w:t>
      </w:r>
    </w:p>
    <w:p w14:paraId="18FBCB4C" w14:textId="77777777" w:rsidR="008D644C" w:rsidRPr="00395613" w:rsidRDefault="008D644C" w:rsidP="008D644C">
      <w:pPr>
        <w:pStyle w:val="Odsekzoznamu"/>
        <w:tabs>
          <w:tab w:val="left" w:pos="2400"/>
        </w:tabs>
        <w:ind w:left="1080"/>
        <w:rPr>
          <w:bCs/>
          <w:color w:val="000000"/>
          <w:sz w:val="20"/>
          <w:szCs w:val="20"/>
          <w:lang w:eastAsia="en-US"/>
        </w:rPr>
      </w:pPr>
      <w:r w:rsidRPr="00395613">
        <w:rPr>
          <w:bCs/>
          <w:color w:val="000000"/>
          <w:sz w:val="20"/>
          <w:szCs w:val="20"/>
          <w:lang w:eastAsia="en-US"/>
        </w:rPr>
        <w:tab/>
      </w:r>
      <w:proofErr w:type="spellStart"/>
      <w:r w:rsidRPr="00395613">
        <w:rPr>
          <w:bCs/>
          <w:color w:val="000000"/>
          <w:sz w:val="20"/>
          <w:szCs w:val="20"/>
          <w:lang w:eastAsia="en-US"/>
        </w:rPr>
        <w:t>Planachromát</w:t>
      </w:r>
      <w:proofErr w:type="spellEnd"/>
      <w:r w:rsidRPr="00395613">
        <w:rPr>
          <w:bCs/>
          <w:color w:val="000000"/>
          <w:sz w:val="20"/>
          <w:szCs w:val="20"/>
          <w:lang w:eastAsia="en-US"/>
        </w:rPr>
        <w:t xml:space="preserve">  40x/ s N.A. min. 0.65 Ph2</w:t>
      </w:r>
    </w:p>
    <w:p w14:paraId="0EB2DFE7" w14:textId="77777777" w:rsidR="008D644C" w:rsidRPr="00395613" w:rsidRDefault="008D644C" w:rsidP="008D644C">
      <w:pPr>
        <w:pStyle w:val="Odsekzoznamu"/>
        <w:tabs>
          <w:tab w:val="left" w:pos="2400"/>
        </w:tabs>
        <w:ind w:left="1080"/>
        <w:rPr>
          <w:bCs/>
          <w:color w:val="000000"/>
          <w:sz w:val="20"/>
          <w:szCs w:val="20"/>
          <w:lang w:eastAsia="en-US"/>
        </w:rPr>
      </w:pPr>
      <w:r w:rsidRPr="00395613">
        <w:rPr>
          <w:bCs/>
          <w:color w:val="000000"/>
          <w:sz w:val="20"/>
          <w:szCs w:val="20"/>
          <w:lang w:eastAsia="en-US"/>
        </w:rPr>
        <w:tab/>
        <w:t xml:space="preserve">Fluoritový objektív 100x/ s N.A. min. 1.30 </w:t>
      </w:r>
      <w:proofErr w:type="spellStart"/>
      <w:r w:rsidRPr="00395613">
        <w:rPr>
          <w:bCs/>
          <w:color w:val="000000"/>
          <w:sz w:val="20"/>
          <w:szCs w:val="20"/>
          <w:lang w:eastAsia="en-US"/>
        </w:rPr>
        <w:t>oil</w:t>
      </w:r>
      <w:proofErr w:type="spellEnd"/>
    </w:p>
    <w:p w14:paraId="7F446AB8" w14:textId="77777777" w:rsidR="008D644C" w:rsidRPr="00395613" w:rsidRDefault="008D644C" w:rsidP="008D644C">
      <w:pPr>
        <w:pStyle w:val="Odsekzoznamu"/>
        <w:tabs>
          <w:tab w:val="left" w:pos="2400"/>
        </w:tabs>
        <w:ind w:left="1080"/>
        <w:rPr>
          <w:bCs/>
          <w:color w:val="000000"/>
          <w:sz w:val="20"/>
          <w:szCs w:val="20"/>
          <w:lang w:eastAsia="en-US"/>
        </w:rPr>
      </w:pPr>
    </w:p>
    <w:p w14:paraId="7EBF11D2" w14:textId="77777777" w:rsidR="008D644C" w:rsidRPr="00395613" w:rsidRDefault="008D644C" w:rsidP="008D644C">
      <w:pPr>
        <w:pStyle w:val="Odsekzoznamu"/>
        <w:numPr>
          <w:ilvl w:val="0"/>
          <w:numId w:val="40"/>
        </w:numPr>
        <w:tabs>
          <w:tab w:val="left" w:pos="2400"/>
        </w:tabs>
        <w:spacing w:after="160" w:line="259" w:lineRule="auto"/>
        <w:rPr>
          <w:bCs/>
          <w:color w:val="000000"/>
          <w:sz w:val="20"/>
          <w:szCs w:val="20"/>
          <w:lang w:eastAsia="en-US"/>
        </w:rPr>
      </w:pPr>
      <w:proofErr w:type="spellStart"/>
      <w:r w:rsidRPr="00395613">
        <w:rPr>
          <w:bCs/>
          <w:color w:val="000000"/>
          <w:sz w:val="20"/>
          <w:szCs w:val="20"/>
          <w:lang w:eastAsia="en-US"/>
        </w:rPr>
        <w:t>Videoadaptéry</w:t>
      </w:r>
      <w:proofErr w:type="spellEnd"/>
      <w:r w:rsidRPr="00395613">
        <w:rPr>
          <w:bCs/>
          <w:color w:val="000000"/>
          <w:sz w:val="20"/>
          <w:szCs w:val="20"/>
          <w:lang w:eastAsia="en-US"/>
        </w:rPr>
        <w:t xml:space="preserve"> pre pripojenie digitálnej kamery k navrhovanému mikroskopu a aj k existujúcemu mikroskopu ZEISS </w:t>
      </w:r>
      <w:proofErr w:type="spellStart"/>
      <w:r w:rsidRPr="00395613">
        <w:rPr>
          <w:bCs/>
          <w:color w:val="000000"/>
          <w:sz w:val="20"/>
          <w:szCs w:val="20"/>
          <w:lang w:eastAsia="en-US"/>
        </w:rPr>
        <w:t>Axioskop</w:t>
      </w:r>
      <w:proofErr w:type="spellEnd"/>
      <w:r w:rsidRPr="00395613">
        <w:rPr>
          <w:bCs/>
          <w:color w:val="000000"/>
          <w:sz w:val="20"/>
          <w:szCs w:val="20"/>
          <w:lang w:eastAsia="en-US"/>
        </w:rPr>
        <w:t xml:space="preserve"> 40</w:t>
      </w:r>
    </w:p>
    <w:p w14:paraId="031BA499" w14:textId="77777777" w:rsidR="008D644C" w:rsidRPr="00395613" w:rsidRDefault="008D644C" w:rsidP="008D644C">
      <w:pPr>
        <w:pStyle w:val="Odsekzoznamu"/>
        <w:numPr>
          <w:ilvl w:val="0"/>
          <w:numId w:val="40"/>
        </w:numPr>
        <w:tabs>
          <w:tab w:val="left" w:pos="2400"/>
        </w:tabs>
        <w:spacing w:after="160" w:line="259" w:lineRule="auto"/>
        <w:rPr>
          <w:bCs/>
          <w:color w:val="000000"/>
          <w:sz w:val="20"/>
          <w:szCs w:val="20"/>
          <w:lang w:eastAsia="en-US"/>
        </w:rPr>
      </w:pPr>
      <w:r w:rsidRPr="00395613">
        <w:rPr>
          <w:bCs/>
          <w:color w:val="000000"/>
          <w:sz w:val="20"/>
          <w:szCs w:val="20"/>
          <w:lang w:eastAsia="en-US"/>
        </w:rPr>
        <w:t xml:space="preserve">2x farebná digitálna kamera s rozlíšením pre záznam min 8,2 </w:t>
      </w:r>
      <w:proofErr w:type="spellStart"/>
      <w:r w:rsidRPr="00395613">
        <w:rPr>
          <w:bCs/>
          <w:color w:val="000000"/>
          <w:sz w:val="20"/>
          <w:szCs w:val="20"/>
          <w:lang w:eastAsia="en-US"/>
        </w:rPr>
        <w:t>megapixelového</w:t>
      </w:r>
      <w:proofErr w:type="spellEnd"/>
      <w:r w:rsidRPr="00395613">
        <w:rPr>
          <w:bCs/>
          <w:color w:val="000000"/>
          <w:sz w:val="20"/>
          <w:szCs w:val="20"/>
          <w:lang w:eastAsia="en-US"/>
        </w:rPr>
        <w:t xml:space="preserve"> obrazu, rozlíšenie </w:t>
      </w:r>
      <w:proofErr w:type="spellStart"/>
      <w:r w:rsidRPr="00395613">
        <w:rPr>
          <w:bCs/>
          <w:color w:val="000000"/>
          <w:sz w:val="20"/>
          <w:szCs w:val="20"/>
          <w:lang w:eastAsia="en-US"/>
        </w:rPr>
        <w:t>Ultra</w:t>
      </w:r>
      <w:proofErr w:type="spellEnd"/>
      <w:r w:rsidRPr="00395613">
        <w:rPr>
          <w:bCs/>
          <w:color w:val="000000"/>
          <w:sz w:val="20"/>
          <w:szCs w:val="20"/>
          <w:lang w:eastAsia="en-US"/>
        </w:rPr>
        <w:t xml:space="preserve"> HD/4K pre živý obraz, bitová hĺbka min. 3x8 bit na pixel, živá snímková frekvencia pri plnom 4K rozlíšení min. 30 </w:t>
      </w:r>
      <w:proofErr w:type="spellStart"/>
      <w:r w:rsidRPr="00395613">
        <w:rPr>
          <w:bCs/>
          <w:color w:val="000000"/>
          <w:sz w:val="20"/>
          <w:szCs w:val="20"/>
          <w:lang w:eastAsia="en-US"/>
        </w:rPr>
        <w:t>fps</w:t>
      </w:r>
      <w:proofErr w:type="spellEnd"/>
      <w:r w:rsidRPr="00395613">
        <w:rPr>
          <w:bCs/>
          <w:color w:val="000000"/>
          <w:sz w:val="20"/>
          <w:szCs w:val="20"/>
          <w:lang w:eastAsia="en-US"/>
        </w:rPr>
        <w:t xml:space="preserve"> pri použití HDMI pripojenia, doba expozície v rozsahu min. 60 </w:t>
      </w:r>
      <w:proofErr w:type="spellStart"/>
      <w:r w:rsidRPr="00395613">
        <w:rPr>
          <w:bCs/>
          <w:color w:val="000000"/>
          <w:sz w:val="20"/>
          <w:szCs w:val="20"/>
          <w:lang w:eastAsia="en-US"/>
        </w:rPr>
        <w:t>μs</w:t>
      </w:r>
      <w:proofErr w:type="spellEnd"/>
      <w:r w:rsidRPr="00395613">
        <w:rPr>
          <w:bCs/>
          <w:color w:val="000000"/>
          <w:sz w:val="20"/>
          <w:szCs w:val="20"/>
          <w:lang w:eastAsia="en-US"/>
        </w:rPr>
        <w:t xml:space="preserve"> do 1s, </w:t>
      </w:r>
      <w:proofErr w:type="spellStart"/>
      <w:r w:rsidRPr="00395613">
        <w:rPr>
          <w:bCs/>
          <w:color w:val="000000"/>
          <w:sz w:val="20"/>
          <w:szCs w:val="20"/>
          <w:lang w:eastAsia="en-US"/>
        </w:rPr>
        <w:t>gain</w:t>
      </w:r>
      <w:proofErr w:type="spellEnd"/>
      <w:r w:rsidRPr="00395613">
        <w:rPr>
          <w:bCs/>
          <w:color w:val="000000"/>
          <w:sz w:val="20"/>
          <w:szCs w:val="20"/>
          <w:lang w:eastAsia="en-US"/>
        </w:rPr>
        <w:t xml:space="preserve"> v rozsahu min. od 1x do 22x, automatické vyváženie bielej a automatická expozícia a regulácia </w:t>
      </w:r>
      <w:proofErr w:type="spellStart"/>
      <w:r w:rsidRPr="00395613">
        <w:rPr>
          <w:bCs/>
          <w:color w:val="000000"/>
          <w:sz w:val="20"/>
          <w:szCs w:val="20"/>
          <w:lang w:eastAsia="en-US"/>
        </w:rPr>
        <w:t>gain</w:t>
      </w:r>
      <w:proofErr w:type="spellEnd"/>
      <w:r w:rsidRPr="00395613">
        <w:rPr>
          <w:bCs/>
          <w:color w:val="000000"/>
          <w:sz w:val="20"/>
          <w:szCs w:val="20"/>
          <w:lang w:eastAsia="en-US"/>
        </w:rPr>
        <w:t xml:space="preserve"> pri rozlíšení 4K / </w:t>
      </w:r>
      <w:proofErr w:type="spellStart"/>
      <w:r w:rsidRPr="00395613">
        <w:rPr>
          <w:bCs/>
          <w:color w:val="000000"/>
          <w:sz w:val="20"/>
          <w:szCs w:val="20"/>
          <w:lang w:eastAsia="en-US"/>
        </w:rPr>
        <w:t>Ultra</w:t>
      </w:r>
      <w:proofErr w:type="spellEnd"/>
      <w:r w:rsidRPr="00395613">
        <w:rPr>
          <w:bCs/>
          <w:color w:val="000000"/>
          <w:sz w:val="20"/>
          <w:szCs w:val="20"/>
          <w:lang w:eastAsia="en-US"/>
        </w:rPr>
        <w:t xml:space="preserve"> HD, aktívny </w:t>
      </w:r>
      <w:proofErr w:type="spellStart"/>
      <w:r w:rsidRPr="00395613">
        <w:rPr>
          <w:bCs/>
          <w:color w:val="000000"/>
          <w:sz w:val="20"/>
          <w:szCs w:val="20"/>
          <w:lang w:eastAsia="en-US"/>
        </w:rPr>
        <w:t>denoising</w:t>
      </w:r>
      <w:proofErr w:type="spellEnd"/>
      <w:r w:rsidRPr="00395613">
        <w:rPr>
          <w:bCs/>
          <w:color w:val="000000"/>
          <w:sz w:val="20"/>
          <w:szCs w:val="20"/>
          <w:lang w:eastAsia="en-US"/>
        </w:rPr>
        <w:t xml:space="preserve">, aktívne, zaostrovanie a živé HDR pri plnom rozlíšení 4K / </w:t>
      </w:r>
      <w:proofErr w:type="spellStart"/>
      <w:r w:rsidRPr="00395613">
        <w:rPr>
          <w:bCs/>
          <w:color w:val="000000"/>
          <w:sz w:val="20"/>
          <w:szCs w:val="20"/>
          <w:lang w:eastAsia="en-US"/>
        </w:rPr>
        <w:t>Ultra</w:t>
      </w:r>
      <w:proofErr w:type="spellEnd"/>
      <w:r w:rsidRPr="00395613">
        <w:rPr>
          <w:bCs/>
          <w:color w:val="000000"/>
          <w:sz w:val="20"/>
          <w:szCs w:val="20"/>
          <w:lang w:eastAsia="en-US"/>
        </w:rPr>
        <w:t xml:space="preserve"> HD. Kamera musí umožňovať prácu aj v samostatnom režime bez PC, kedy sú parametre kamery prístupné z kontrolného menu OSD (On-</w:t>
      </w:r>
      <w:proofErr w:type="spellStart"/>
      <w:r w:rsidRPr="00395613">
        <w:rPr>
          <w:bCs/>
          <w:color w:val="000000"/>
          <w:sz w:val="20"/>
          <w:szCs w:val="20"/>
          <w:lang w:eastAsia="en-US"/>
        </w:rPr>
        <w:t>Screen</w:t>
      </w:r>
      <w:proofErr w:type="spellEnd"/>
      <w:r w:rsidRPr="00395613">
        <w:rPr>
          <w:bCs/>
          <w:color w:val="000000"/>
          <w:sz w:val="20"/>
          <w:szCs w:val="20"/>
          <w:lang w:eastAsia="en-US"/>
        </w:rPr>
        <w:t xml:space="preserve"> Display). OSD sa ovláda myšou a klávesnicou na pomenovanie súborov. V režime bez pripojenia PC sa súbory musia ukladať na USB kľúč. Kamerový softvér musí umožňovať bezdrôtové ovládanie kamery. Komunikačné rozhranie kamery min. v rozsahu USB3, Ethernet, </w:t>
      </w:r>
      <w:proofErr w:type="spellStart"/>
      <w:r w:rsidRPr="00395613">
        <w:rPr>
          <w:bCs/>
          <w:color w:val="000000"/>
          <w:sz w:val="20"/>
          <w:szCs w:val="20"/>
          <w:lang w:eastAsia="en-US"/>
        </w:rPr>
        <w:t>wifi</w:t>
      </w:r>
      <w:proofErr w:type="spellEnd"/>
      <w:r w:rsidRPr="00395613">
        <w:rPr>
          <w:bCs/>
          <w:color w:val="000000"/>
          <w:sz w:val="20"/>
          <w:szCs w:val="20"/>
          <w:lang w:eastAsia="en-US"/>
        </w:rPr>
        <w:t xml:space="preserve">. Kamera a mikroskop s prepojením pomocou jediného kábla, ktorý zabezpečuje dátovú komunikáciu a súčasne elektrické napájanie kamery. </w:t>
      </w:r>
    </w:p>
    <w:p w14:paraId="56862612" w14:textId="77777777" w:rsidR="008D644C" w:rsidRPr="00395613" w:rsidRDefault="008D644C" w:rsidP="008D644C">
      <w:pPr>
        <w:pStyle w:val="Odsekzoznamu"/>
        <w:numPr>
          <w:ilvl w:val="0"/>
          <w:numId w:val="40"/>
        </w:numPr>
        <w:tabs>
          <w:tab w:val="left" w:pos="2400"/>
        </w:tabs>
        <w:spacing w:after="160" w:line="259" w:lineRule="auto"/>
        <w:rPr>
          <w:bCs/>
          <w:color w:val="000000"/>
          <w:sz w:val="20"/>
          <w:szCs w:val="20"/>
          <w:lang w:eastAsia="en-US"/>
        </w:rPr>
      </w:pPr>
      <w:r w:rsidRPr="00395613">
        <w:rPr>
          <w:bCs/>
          <w:color w:val="000000"/>
          <w:sz w:val="20"/>
          <w:szCs w:val="20"/>
          <w:lang w:eastAsia="en-US"/>
        </w:rPr>
        <w:lastRenderedPageBreak/>
        <w:t>Zobrazovacia jednotku 28“ 4K s </w:t>
      </w:r>
      <w:proofErr w:type="spellStart"/>
      <w:r w:rsidRPr="00395613">
        <w:rPr>
          <w:bCs/>
          <w:color w:val="000000"/>
          <w:sz w:val="20"/>
          <w:szCs w:val="20"/>
          <w:lang w:eastAsia="en-US"/>
        </w:rPr>
        <w:t>wireless</w:t>
      </w:r>
      <w:proofErr w:type="spellEnd"/>
      <w:r w:rsidRPr="00395613">
        <w:rPr>
          <w:bCs/>
          <w:color w:val="000000"/>
          <w:sz w:val="20"/>
          <w:szCs w:val="20"/>
          <w:lang w:eastAsia="en-US"/>
        </w:rPr>
        <w:t xml:space="preserve"> klávesnicou a myšou a </w:t>
      </w:r>
      <w:proofErr w:type="spellStart"/>
      <w:r w:rsidRPr="00395613">
        <w:rPr>
          <w:bCs/>
          <w:color w:val="000000"/>
          <w:sz w:val="20"/>
          <w:szCs w:val="20"/>
          <w:lang w:eastAsia="en-US"/>
        </w:rPr>
        <w:t>wifi</w:t>
      </w:r>
      <w:proofErr w:type="spellEnd"/>
      <w:r w:rsidRPr="00395613">
        <w:rPr>
          <w:bCs/>
          <w:color w:val="000000"/>
          <w:sz w:val="20"/>
          <w:szCs w:val="20"/>
          <w:lang w:eastAsia="en-US"/>
        </w:rPr>
        <w:t xml:space="preserve"> USB </w:t>
      </w:r>
      <w:proofErr w:type="spellStart"/>
      <w:r w:rsidRPr="00395613">
        <w:rPr>
          <w:bCs/>
          <w:color w:val="000000"/>
          <w:sz w:val="20"/>
          <w:szCs w:val="20"/>
          <w:lang w:eastAsia="en-US"/>
        </w:rPr>
        <w:t>kitom</w:t>
      </w:r>
      <w:proofErr w:type="spellEnd"/>
      <w:r w:rsidRPr="00395613">
        <w:rPr>
          <w:bCs/>
          <w:color w:val="000000"/>
          <w:sz w:val="20"/>
          <w:szCs w:val="20"/>
          <w:lang w:eastAsia="en-US"/>
        </w:rPr>
        <w:t xml:space="preserve"> pre bezdrôtové pripojenie k ovládaciemu softvéru a pre zdieľanie živého obrazu z kamery na tablety a smartfóny alebo notebooky s </w:t>
      </w:r>
      <w:proofErr w:type="spellStart"/>
      <w:r w:rsidRPr="00395613">
        <w:rPr>
          <w:bCs/>
          <w:color w:val="000000"/>
          <w:sz w:val="20"/>
          <w:szCs w:val="20"/>
          <w:lang w:eastAsia="en-US"/>
        </w:rPr>
        <w:t>wifi</w:t>
      </w:r>
      <w:proofErr w:type="spellEnd"/>
      <w:r w:rsidRPr="00395613">
        <w:rPr>
          <w:bCs/>
          <w:color w:val="000000"/>
          <w:sz w:val="20"/>
          <w:szCs w:val="20"/>
          <w:lang w:eastAsia="en-US"/>
        </w:rPr>
        <w:t xml:space="preserve"> konektivitou</w:t>
      </w:r>
    </w:p>
    <w:p w14:paraId="736F6BFC" w14:textId="77777777" w:rsidR="008D644C" w:rsidRPr="00395613" w:rsidRDefault="008D644C" w:rsidP="008D644C">
      <w:pPr>
        <w:pStyle w:val="Odsekzoznamu"/>
        <w:numPr>
          <w:ilvl w:val="0"/>
          <w:numId w:val="40"/>
        </w:numPr>
        <w:tabs>
          <w:tab w:val="left" w:pos="2400"/>
        </w:tabs>
        <w:spacing w:after="160" w:line="259" w:lineRule="auto"/>
        <w:rPr>
          <w:bCs/>
          <w:color w:val="000000"/>
          <w:sz w:val="20"/>
          <w:szCs w:val="20"/>
          <w:lang w:eastAsia="en-US"/>
        </w:rPr>
      </w:pPr>
      <w:r w:rsidRPr="00395613">
        <w:rPr>
          <w:bCs/>
          <w:color w:val="000000"/>
          <w:sz w:val="20"/>
          <w:szCs w:val="20"/>
          <w:lang w:eastAsia="en-US"/>
        </w:rPr>
        <w:t>IVD certifikát na mikroskop, kameru aj softvér</w:t>
      </w:r>
    </w:p>
    <w:p w14:paraId="148EA586" w14:textId="77777777" w:rsidR="008D644C" w:rsidRPr="00395613" w:rsidRDefault="008D644C" w:rsidP="008D644C">
      <w:pPr>
        <w:pStyle w:val="Odsekzoznamu"/>
        <w:numPr>
          <w:ilvl w:val="0"/>
          <w:numId w:val="40"/>
        </w:numPr>
        <w:tabs>
          <w:tab w:val="left" w:pos="2400"/>
        </w:tabs>
        <w:spacing w:after="160" w:line="259" w:lineRule="auto"/>
        <w:rPr>
          <w:bCs/>
          <w:color w:val="000000"/>
          <w:sz w:val="20"/>
          <w:szCs w:val="20"/>
          <w:lang w:eastAsia="en-US"/>
        </w:rPr>
      </w:pPr>
      <w:r w:rsidRPr="00395613">
        <w:rPr>
          <w:bCs/>
          <w:color w:val="000000"/>
          <w:sz w:val="20"/>
          <w:szCs w:val="20"/>
          <w:lang w:eastAsia="en-US"/>
        </w:rPr>
        <w:t>Požadujeme kompatibilitu s existujúcim zariadením na pracovisku a zameniteľnosť optiky mikroskopov so závitovým rozhraním M27</w:t>
      </w:r>
    </w:p>
    <w:p w14:paraId="0CE0D00C" w14:textId="77777777" w:rsidR="00A16D26" w:rsidRPr="00DD4098" w:rsidRDefault="00A16D26" w:rsidP="008D644C">
      <w:pPr>
        <w:pStyle w:val="Normlnywebov"/>
        <w:rPr>
          <w:rFonts w:asciiTheme="minorHAnsi" w:eastAsiaTheme="minorHAnsi" w:hAnsiTheme="minorHAnsi" w:cstheme="minorHAnsi"/>
          <w:color w:val="000000" w:themeColor="text1"/>
          <w:sz w:val="22"/>
          <w:szCs w:val="22"/>
          <w:bdr w:val="none" w:sz="0" w:space="0" w:color="auto"/>
          <w:lang w:val="sk-SK"/>
        </w:rPr>
      </w:pPr>
    </w:p>
    <w:p w14:paraId="63D7F036" w14:textId="71F41FF6" w:rsidR="00086361" w:rsidRPr="00DD4098" w:rsidRDefault="00086361" w:rsidP="009E0D95">
      <w:pPr>
        <w:pStyle w:val="Normlnywebov"/>
        <w:ind w:left="36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bdr w:val="none" w:sz="0" w:space="0" w:color="auto"/>
          <w:lang w:val="sk-SK"/>
        </w:rPr>
      </w:pPr>
      <w:r w:rsidRPr="00DD4098">
        <w:rPr>
          <w:rFonts w:asciiTheme="minorHAnsi" w:eastAsiaTheme="minorHAnsi" w:hAnsiTheme="minorHAnsi" w:cstheme="minorHAnsi"/>
          <w:color w:val="000000" w:themeColor="text1"/>
          <w:sz w:val="22"/>
          <w:szCs w:val="22"/>
          <w:bdr w:val="none" w:sz="0" w:space="0" w:color="auto"/>
          <w:lang w:val="sk-SK"/>
        </w:rPr>
        <w:t xml:space="preserve">4.2 </w:t>
      </w:r>
      <w:r w:rsidRPr="00DD4098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bdr w:val="none" w:sz="0" w:space="0" w:color="auto"/>
          <w:lang w:val="sk-SK"/>
        </w:rPr>
        <w:t xml:space="preserve">Zákazka </w:t>
      </w:r>
      <w:r w:rsidR="009E0D95" w:rsidRPr="00DD4098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bdr w:val="none" w:sz="0" w:space="0" w:color="auto"/>
          <w:lang w:val="sk-SK"/>
        </w:rPr>
        <w:t xml:space="preserve">nie </w:t>
      </w:r>
      <w:r w:rsidRPr="00DD4098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bdr w:val="none" w:sz="0" w:space="0" w:color="auto"/>
          <w:lang w:val="sk-SK"/>
        </w:rPr>
        <w:t>je rozdelená na  časti</w:t>
      </w:r>
      <w:r w:rsidR="009E0D95" w:rsidRPr="00DD4098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bdr w:val="none" w:sz="0" w:space="0" w:color="auto"/>
          <w:lang w:val="sk-SK"/>
        </w:rPr>
        <w:t>.</w:t>
      </w:r>
    </w:p>
    <w:p w14:paraId="77C9D19A" w14:textId="77777777" w:rsidR="007D3BCE" w:rsidRPr="00DD4098" w:rsidRDefault="007D3BCE" w:rsidP="008D644C">
      <w:pPr>
        <w:pStyle w:val="Normlnywebov"/>
        <w:rPr>
          <w:rFonts w:asciiTheme="minorHAnsi" w:eastAsiaTheme="minorHAnsi" w:hAnsiTheme="minorHAnsi" w:cstheme="minorHAnsi"/>
          <w:color w:val="000000" w:themeColor="text1"/>
          <w:sz w:val="22"/>
          <w:szCs w:val="22"/>
          <w:bdr w:val="none" w:sz="0" w:space="0" w:color="auto"/>
          <w:lang w:val="sk-SK"/>
        </w:rPr>
      </w:pPr>
    </w:p>
    <w:p w14:paraId="147AFFE0" w14:textId="77777777" w:rsidR="002E162B" w:rsidRPr="00DD4098" w:rsidRDefault="002E162B" w:rsidP="001B29A0">
      <w:pPr>
        <w:pStyle w:val="Odsekzoznamu"/>
        <w:numPr>
          <w:ilvl w:val="0"/>
          <w:numId w:val="34"/>
        </w:numPr>
        <w:spacing w:line="360" w:lineRule="auto"/>
        <w:ind w:left="426"/>
        <w:rPr>
          <w:rFonts w:cstheme="minorHAnsi"/>
          <w:b/>
          <w:bCs/>
          <w:color w:val="000000" w:themeColor="text1"/>
        </w:rPr>
      </w:pPr>
      <w:r w:rsidRPr="00DD4098">
        <w:rPr>
          <w:rFonts w:eastAsia="Calibri" w:cstheme="minorHAnsi"/>
          <w:b/>
          <w:bCs/>
          <w:color w:val="000000" w:themeColor="text1"/>
          <w:u w:color="000000"/>
        </w:rPr>
        <w:t>Miesto dodania predmetu obstarávania:</w:t>
      </w:r>
    </w:p>
    <w:p w14:paraId="545F3603" w14:textId="4ED2CBFA" w:rsidR="009A75A1" w:rsidRPr="00DF39C5" w:rsidRDefault="000F6C59" w:rsidP="009E0D95">
      <w:pPr>
        <w:ind w:left="426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DD409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5.1</w:t>
      </w:r>
      <w:r w:rsidRPr="00DD409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 w:rsidR="001B29A0" w:rsidRPr="00DF39C5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Miestom </w:t>
      </w:r>
      <w:r w:rsidR="009A75A1" w:rsidRPr="00DF39C5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plnenia </w:t>
      </w:r>
      <w:r w:rsidR="009E0D95" w:rsidRPr="00DF39C5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je</w:t>
      </w:r>
      <w:r w:rsidR="001B29A0" w:rsidRPr="00DF39C5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="009E0D95" w:rsidRPr="00DF39C5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F2C41" w:rsidRPr="00DF39C5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Nemocnica Staré Mesto, </w:t>
      </w:r>
      <w:proofErr w:type="spellStart"/>
      <w:r w:rsidR="00DF2C41" w:rsidRPr="00DF39C5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Mi</w:t>
      </w:r>
      <w:r w:rsidR="00DF39C5" w:rsidRPr="00DF39C5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c</w:t>
      </w:r>
      <w:r w:rsidR="00DF2C41" w:rsidRPr="00DF39C5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kiewiczova</w:t>
      </w:r>
      <w:proofErr w:type="spellEnd"/>
      <w:r w:rsidR="00DF2C41" w:rsidRPr="00DF39C5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13, </w:t>
      </w:r>
      <w:r w:rsidR="009A75A1" w:rsidRPr="00DF39C5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</w:rPr>
        <w:t xml:space="preserve"> Bratislava</w:t>
      </w:r>
    </w:p>
    <w:p w14:paraId="3FB98252" w14:textId="77777777" w:rsidR="000F6C59" w:rsidRPr="00DF39C5" w:rsidRDefault="000F6C59" w:rsidP="009E0D95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4AC94BCB" w14:textId="77777777" w:rsidR="007D3BCE" w:rsidRPr="00DF39C5" w:rsidRDefault="007D3BCE" w:rsidP="001B29A0">
      <w:pPr>
        <w:ind w:left="426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3B5C9F65" w14:textId="6139D767" w:rsidR="009E0D95" w:rsidRPr="00DF39C5" w:rsidRDefault="00457951" w:rsidP="009E0D95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DF39C5">
        <w:rPr>
          <w:rFonts w:eastAsia="Calibri" w:cstheme="minorHAnsi"/>
          <w:b/>
          <w:bCs/>
          <w:color w:val="000000" w:themeColor="text1"/>
          <w:u w:color="000000"/>
        </w:rPr>
        <w:t>Predpokladaná hodnota zákazky</w:t>
      </w:r>
      <w:r w:rsidR="00453ED8" w:rsidRPr="00DF39C5">
        <w:rPr>
          <w:rFonts w:eastAsia="Calibri" w:cstheme="minorHAnsi"/>
          <w:b/>
          <w:bCs/>
          <w:color w:val="000000" w:themeColor="text1"/>
          <w:u w:color="000000"/>
        </w:rPr>
        <w:t xml:space="preserve"> (ďalej len </w:t>
      </w:r>
      <w:r w:rsidR="00453ED8" w:rsidRPr="00DF39C5">
        <w:rPr>
          <w:rFonts w:eastAsia="Calibri" w:cstheme="minorHAnsi"/>
          <w:b/>
          <w:bCs/>
          <w:i/>
          <w:color w:val="000000" w:themeColor="text1"/>
          <w:u w:color="000000"/>
        </w:rPr>
        <w:t>„PHZ“</w:t>
      </w:r>
      <w:r w:rsidR="00453ED8" w:rsidRPr="00DF39C5">
        <w:rPr>
          <w:rFonts w:eastAsia="Calibri" w:cstheme="minorHAnsi"/>
          <w:b/>
          <w:bCs/>
          <w:color w:val="000000" w:themeColor="text1"/>
          <w:u w:color="000000"/>
        </w:rPr>
        <w:t>)</w:t>
      </w:r>
      <w:r w:rsidRPr="00DF39C5">
        <w:rPr>
          <w:rFonts w:eastAsia="Calibri" w:cstheme="minorHAnsi"/>
          <w:b/>
          <w:bCs/>
          <w:color w:val="000000" w:themeColor="text1"/>
          <w:u w:color="000000"/>
        </w:rPr>
        <w:t xml:space="preserve">: </w:t>
      </w:r>
      <w:r w:rsidR="008D644C" w:rsidRPr="00DF39C5">
        <w:rPr>
          <w:rFonts w:ascii="Calibri" w:hAnsi="Calibri"/>
          <w:b/>
        </w:rPr>
        <w:t xml:space="preserve">15 197,63  </w:t>
      </w:r>
      <w:r w:rsidR="0082471C" w:rsidRPr="00DF39C5">
        <w:rPr>
          <w:rFonts w:eastAsia="Calibri" w:cstheme="minorHAnsi"/>
          <w:b/>
          <w:bCs/>
          <w:color w:val="000000" w:themeColor="text1"/>
          <w:u w:color="000000"/>
        </w:rPr>
        <w:t>e</w:t>
      </w:r>
      <w:r w:rsidRPr="00DF39C5">
        <w:rPr>
          <w:rFonts w:eastAsia="Calibri" w:cstheme="minorHAnsi"/>
          <w:b/>
          <w:bCs/>
          <w:color w:val="000000" w:themeColor="text1"/>
          <w:u w:color="000000"/>
        </w:rPr>
        <w:t>ur bez DP</w:t>
      </w:r>
      <w:r w:rsidR="009E0D95" w:rsidRPr="00DF39C5">
        <w:rPr>
          <w:rFonts w:eastAsia="Calibri" w:cstheme="minorHAnsi"/>
          <w:b/>
          <w:bCs/>
          <w:color w:val="000000" w:themeColor="text1"/>
          <w:u w:color="000000"/>
        </w:rPr>
        <w:t>H</w:t>
      </w:r>
    </w:p>
    <w:p w14:paraId="7488B6A8" w14:textId="051F1CED" w:rsidR="002E162B" w:rsidRPr="00DF39C5" w:rsidRDefault="002E162B" w:rsidP="0082471C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DF39C5">
        <w:rPr>
          <w:rFonts w:eastAsia="Calibri" w:cstheme="minorHAnsi"/>
          <w:b/>
          <w:bCs/>
          <w:color w:val="000000" w:themeColor="text1"/>
          <w:u w:color="000000"/>
        </w:rPr>
        <w:t>Zaradenie predmetu obstarávania – Spoločný slovník CPV</w:t>
      </w:r>
    </w:p>
    <w:p w14:paraId="15A55172" w14:textId="3A41CEC3" w:rsidR="008D644C" w:rsidRPr="00DF39C5" w:rsidRDefault="008D644C" w:rsidP="008D644C">
      <w:pPr>
        <w:pStyle w:val="Odsekzoznamu"/>
        <w:spacing w:line="360" w:lineRule="auto"/>
        <w:ind w:left="426"/>
        <w:rPr>
          <w:rFonts w:eastAsia="Calibri" w:cstheme="minorHAnsi"/>
          <w:color w:val="000000" w:themeColor="text1"/>
          <w:u w:color="000000"/>
        </w:rPr>
      </w:pPr>
      <w:r w:rsidRPr="00DF39C5">
        <w:rPr>
          <w:rFonts w:eastAsia="Calibri" w:cstheme="minorHAnsi"/>
          <w:color w:val="000000" w:themeColor="text1"/>
          <w:u w:color="000000"/>
        </w:rPr>
        <w:t>38510000-3 Mikroskopy</w:t>
      </w:r>
    </w:p>
    <w:p w14:paraId="2A307724" w14:textId="4B37A4DD" w:rsidR="0082471C" w:rsidRPr="00DF39C5" w:rsidRDefault="00DD4098" w:rsidP="00DD4098">
      <w:pPr>
        <w:pStyle w:val="Normlnywebov"/>
        <w:ind w:left="540" w:hanging="114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</w:pPr>
      <w:r w:rsidRPr="00DF39C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60000000-8 - </w:t>
      </w:r>
      <w:proofErr w:type="spellStart"/>
      <w:r w:rsidRPr="00DF39C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Dopravné</w:t>
      </w:r>
      <w:proofErr w:type="spellEnd"/>
      <w:r w:rsidRPr="00DF39C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DF39C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služby</w:t>
      </w:r>
      <w:proofErr w:type="spellEnd"/>
      <w:r w:rsidRPr="00DF39C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(bez </w:t>
      </w:r>
      <w:proofErr w:type="spellStart"/>
      <w:r w:rsidRPr="00DF39C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prepravy</w:t>
      </w:r>
      <w:proofErr w:type="spellEnd"/>
      <w:r w:rsidRPr="00DF39C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DF39C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odpadu</w:t>
      </w:r>
      <w:proofErr w:type="spellEnd"/>
      <w:r w:rsidRPr="00DF39C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)</w:t>
      </w:r>
    </w:p>
    <w:p w14:paraId="205756C7" w14:textId="77777777" w:rsidR="002E162B" w:rsidRPr="00DF39C5" w:rsidRDefault="001A1922" w:rsidP="005A10A9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DF39C5">
        <w:rPr>
          <w:rFonts w:eastAsia="Calibri" w:cstheme="minorHAnsi"/>
          <w:b/>
          <w:bCs/>
          <w:color w:val="000000" w:themeColor="text1"/>
          <w:u w:color="000000"/>
        </w:rPr>
        <w:t>Rozsah predmetu obstarávania</w:t>
      </w:r>
    </w:p>
    <w:p w14:paraId="51A8E633" w14:textId="206F7A85" w:rsidR="002E162B" w:rsidRPr="00DF39C5" w:rsidRDefault="00EB5CEE" w:rsidP="0075706E">
      <w:pPr>
        <w:pStyle w:val="Normlnywebov"/>
        <w:ind w:left="426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k-SK"/>
        </w:rPr>
      </w:pPr>
      <w:r w:rsidRPr="00DF39C5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P</w:t>
      </w:r>
      <w:r w:rsidR="002E162B" w:rsidRPr="00DF39C5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redmet zákazky</w:t>
      </w:r>
      <w:r w:rsidR="009E0D95" w:rsidRPr="00DF39C5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 nie </w:t>
      </w:r>
      <w:r w:rsidRPr="00DF39C5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 je rozdelený na  časti. </w:t>
      </w:r>
    </w:p>
    <w:p w14:paraId="643CC445" w14:textId="77777777" w:rsidR="001B29A0" w:rsidRPr="00DF39C5" w:rsidRDefault="001B29A0" w:rsidP="002E162B">
      <w:pPr>
        <w:pStyle w:val="TeloA"/>
        <w:spacing w:line="240" w:lineRule="auto"/>
        <w:rPr>
          <w:rFonts w:asciiTheme="minorHAnsi" w:hAnsiTheme="minorHAnsi" w:cstheme="minorHAnsi"/>
          <w:b/>
          <w:bCs/>
          <w:color w:val="000000" w:themeColor="text1"/>
          <w:lang w:val="sk-SK"/>
        </w:rPr>
      </w:pPr>
    </w:p>
    <w:p w14:paraId="0A427BB0" w14:textId="77777777" w:rsidR="002E162B" w:rsidRPr="00DF39C5" w:rsidRDefault="002E162B" w:rsidP="001C65EC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DF39C5">
        <w:rPr>
          <w:rFonts w:eastAsia="Calibri" w:cstheme="minorHAnsi"/>
          <w:b/>
          <w:bCs/>
          <w:color w:val="000000" w:themeColor="text1"/>
          <w:u w:color="000000"/>
        </w:rPr>
        <w:t>Možnosť predloženia variantných riešení:</w:t>
      </w:r>
    </w:p>
    <w:p w14:paraId="338FC2A4" w14:textId="77777777" w:rsidR="0075706E" w:rsidRPr="00DF39C5" w:rsidRDefault="00AE5306" w:rsidP="0075706E">
      <w:pPr>
        <w:pStyle w:val="Normlnywebov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  <w:r w:rsidRPr="00DF39C5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Verejný obstarávateľ nepripúšťa variantné riešenia.</w:t>
      </w:r>
    </w:p>
    <w:p w14:paraId="2D2ACDCB" w14:textId="77777777" w:rsidR="001C65EC" w:rsidRPr="00DF39C5" w:rsidRDefault="00902C21" w:rsidP="0075706E">
      <w:pPr>
        <w:pStyle w:val="Normlnywebov"/>
        <w:ind w:left="426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  <w:r w:rsidRPr="00DF39C5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Ak súčasťou ponuky bude aj variantné riešenie, variantné riešenie nebude zaradené do vyhodnotenia a bude sa naň hľadieť, akoby nebolo predložené. Vyhodnotené bude iba základné riešenie.</w:t>
      </w:r>
    </w:p>
    <w:p w14:paraId="5E25B1C5" w14:textId="77777777" w:rsidR="002E162B" w:rsidRPr="00DF39C5" w:rsidRDefault="002E162B" w:rsidP="002E162B">
      <w:pPr>
        <w:pStyle w:val="TeloA"/>
        <w:spacing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lang w:val="sk-SK"/>
        </w:rPr>
      </w:pPr>
    </w:p>
    <w:p w14:paraId="6721C847" w14:textId="77777777" w:rsidR="006B2AC9" w:rsidRPr="00DF39C5" w:rsidRDefault="006B2AC9" w:rsidP="002E162B">
      <w:pPr>
        <w:pStyle w:val="TeloA"/>
        <w:spacing w:line="240" w:lineRule="auto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lang w:val="sk-SK"/>
        </w:rPr>
      </w:pPr>
    </w:p>
    <w:p w14:paraId="160D3359" w14:textId="77777777" w:rsidR="002E162B" w:rsidRPr="00DF39C5" w:rsidRDefault="002E162B" w:rsidP="00A62EEC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DF39C5">
        <w:rPr>
          <w:rFonts w:eastAsia="Calibri" w:cstheme="minorHAnsi"/>
          <w:b/>
          <w:bCs/>
          <w:color w:val="000000" w:themeColor="text1"/>
          <w:u w:color="000000"/>
        </w:rPr>
        <w:t xml:space="preserve">Trvanie zmluvy alebo lehota ukončenia predmetu obstarávania: </w:t>
      </w:r>
    </w:p>
    <w:p w14:paraId="137791DC" w14:textId="5E3131E0" w:rsidR="002E162B" w:rsidRPr="00DF39C5" w:rsidRDefault="00A62EEC" w:rsidP="00A62EEC">
      <w:pPr>
        <w:pStyle w:val="Normlnywebov"/>
        <w:ind w:left="426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  <w:r w:rsidRPr="00DF39C5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Trvanie </w:t>
      </w:r>
      <w:r w:rsidR="009E0D95" w:rsidRPr="00DF39C5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kúpnej</w:t>
      </w:r>
      <w:r w:rsidRPr="00DF39C5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 zmluvy: </w:t>
      </w:r>
      <w:r w:rsidR="009E0D95" w:rsidRPr="00DF39C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sk-SK"/>
        </w:rPr>
        <w:t>do 1 mesiaca od účinnosti zmluvy.</w:t>
      </w:r>
    </w:p>
    <w:p w14:paraId="01E8DCE0" w14:textId="77777777" w:rsidR="00A62EEC" w:rsidRPr="00DF39C5" w:rsidRDefault="00A62EEC" w:rsidP="00AD1E2D">
      <w:pPr>
        <w:pStyle w:val="TeloA"/>
        <w:spacing w:line="240" w:lineRule="auto"/>
        <w:rPr>
          <w:rFonts w:asciiTheme="minorHAnsi" w:hAnsiTheme="minorHAnsi" w:cstheme="minorHAnsi"/>
          <w:b/>
          <w:bCs/>
          <w:color w:val="000000" w:themeColor="text1"/>
          <w:lang w:val="sk-SK"/>
        </w:rPr>
      </w:pPr>
    </w:p>
    <w:p w14:paraId="5D6E2A8E" w14:textId="77777777" w:rsidR="002E162B" w:rsidRPr="00DF39C5" w:rsidRDefault="002E162B" w:rsidP="00861970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DF39C5">
        <w:rPr>
          <w:rFonts w:eastAsia="Calibri" w:cstheme="minorHAnsi"/>
          <w:b/>
          <w:bCs/>
          <w:color w:val="000000" w:themeColor="text1"/>
          <w:u w:color="000000"/>
        </w:rPr>
        <w:t xml:space="preserve">Hlavné podmienky financovania a platobné podmienky alebo odkaz na dokumenty, v ktorých sa uvádzajú: </w:t>
      </w:r>
    </w:p>
    <w:p w14:paraId="666377BB" w14:textId="4C4A3479" w:rsidR="004A5FC4" w:rsidRPr="00DD4098" w:rsidRDefault="004A5FC4" w:rsidP="004A5FC4">
      <w:pPr>
        <w:tabs>
          <w:tab w:val="left" w:pos="993"/>
        </w:tabs>
        <w:ind w:left="993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39C5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AD1E2D" w:rsidRPr="00DF39C5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DF39C5">
        <w:rPr>
          <w:rFonts w:asciiTheme="minorHAnsi" w:hAnsiTheme="minorHAnsi" w:cstheme="minorHAnsi"/>
          <w:color w:val="000000" w:themeColor="text1"/>
          <w:sz w:val="22"/>
          <w:szCs w:val="22"/>
        </w:rPr>
        <w:t>.1</w:t>
      </w:r>
      <w:r w:rsidRPr="00DF39C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162B" w:rsidRPr="00DF39C5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Predmet</w:t>
      </w:r>
      <w:r w:rsidR="002E162B" w:rsidRPr="00DF39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zákazky sa bude financovať z</w:t>
      </w:r>
      <w:r w:rsidR="002739AC">
        <w:rPr>
          <w:rFonts w:asciiTheme="minorHAnsi" w:hAnsiTheme="minorHAnsi" w:cstheme="minorHAnsi"/>
          <w:color w:val="000000" w:themeColor="text1"/>
          <w:sz w:val="22"/>
          <w:szCs w:val="22"/>
        </w:rPr>
        <w:t> kapitálových zdrojov pridelených zo štátneho rozpočtu</w:t>
      </w:r>
      <w:r w:rsidR="002E162B" w:rsidRPr="00DF39C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0F5323A" w14:textId="77777777" w:rsidR="004A5FC4" w:rsidRPr="00DD4098" w:rsidRDefault="004A5FC4" w:rsidP="004A5FC4">
      <w:pPr>
        <w:tabs>
          <w:tab w:val="left" w:pos="993"/>
        </w:tabs>
        <w:ind w:left="993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994A720" w14:textId="6600543A" w:rsidR="00284201" w:rsidRPr="00DD4098" w:rsidRDefault="004A5FC4" w:rsidP="0075706E">
      <w:pPr>
        <w:tabs>
          <w:tab w:val="left" w:pos="993"/>
        </w:tabs>
        <w:ind w:left="993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D4098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1</w:t>
      </w:r>
      <w:r w:rsidR="00AD1E2D" w:rsidRPr="00DD4098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DD4098">
        <w:rPr>
          <w:rFonts w:asciiTheme="minorHAnsi" w:hAnsiTheme="minorHAnsi" w:cstheme="minorHAnsi"/>
          <w:color w:val="000000" w:themeColor="text1"/>
          <w:sz w:val="22"/>
          <w:szCs w:val="22"/>
        </w:rPr>
        <w:t>.2</w:t>
      </w:r>
      <w:r w:rsidRPr="00DD409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72D5A" w:rsidRPr="00DD4098">
        <w:rPr>
          <w:rFonts w:asciiTheme="minorHAnsi" w:hAnsiTheme="minorHAnsi" w:cstheme="minorHAnsi"/>
          <w:color w:val="000000" w:themeColor="text1"/>
          <w:sz w:val="22"/>
          <w:szCs w:val="22"/>
        </w:rPr>
        <w:t>Predmet zákazky bude financovaný formou bezhotovostného platobného styku, s lehotou splatnosti faktúry 60 kalendárnych dní. Poskytovateľ je povinný objednan</w:t>
      </w:r>
      <w:r w:rsidR="008D644C">
        <w:rPr>
          <w:rFonts w:asciiTheme="minorHAnsi" w:hAnsiTheme="minorHAnsi" w:cstheme="minorHAnsi"/>
          <w:color w:val="000000" w:themeColor="text1"/>
          <w:sz w:val="22"/>
          <w:szCs w:val="22"/>
        </w:rPr>
        <w:t>ý tovar</w:t>
      </w:r>
      <w:r w:rsidR="00E72D5A" w:rsidRPr="00DD40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D644C">
        <w:rPr>
          <w:rFonts w:asciiTheme="minorHAnsi" w:hAnsiTheme="minorHAnsi" w:cstheme="minorHAnsi"/>
          <w:color w:val="000000" w:themeColor="text1"/>
          <w:sz w:val="22"/>
          <w:szCs w:val="22"/>
        </w:rPr>
        <w:t>s doručením, zaškolením a nainštalovaním</w:t>
      </w:r>
      <w:r w:rsidR="00E72D5A" w:rsidRPr="00DD40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vyfakturovať do 14 dní za uplynulý mesiac, na základe výkazu potvrdeného príslušným pracovníkom objednávateľa.</w:t>
      </w:r>
    </w:p>
    <w:p w14:paraId="46DC381D" w14:textId="77777777" w:rsidR="00BC7C2F" w:rsidRPr="00DD4098" w:rsidRDefault="00BC7C2F" w:rsidP="00CB6699">
      <w:pPr>
        <w:tabs>
          <w:tab w:val="left" w:pos="993"/>
        </w:tabs>
        <w:ind w:left="993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6180F0" w14:textId="77777777" w:rsidR="00BC7C2F" w:rsidRPr="00DD4098" w:rsidRDefault="00BC7C2F" w:rsidP="0075706E">
      <w:pPr>
        <w:tabs>
          <w:tab w:val="left" w:pos="993"/>
        </w:tabs>
        <w:ind w:left="993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D4098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AD1E2D" w:rsidRPr="00DD4098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DD4098">
        <w:rPr>
          <w:rFonts w:asciiTheme="minorHAnsi" w:hAnsiTheme="minorHAnsi" w:cstheme="minorHAnsi"/>
          <w:color w:val="000000" w:themeColor="text1"/>
          <w:sz w:val="22"/>
          <w:szCs w:val="22"/>
        </w:rPr>
        <w:t>.3</w:t>
      </w:r>
      <w:r w:rsidRPr="00DD4098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Platby budú realizované formou bezhotovostného platobného styku prostredníctvom finančných ústavov zmluvných strán</w:t>
      </w:r>
      <w:r w:rsidR="001F133F" w:rsidRPr="00DD409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C9C26D7" w14:textId="77777777" w:rsidR="00F770AA" w:rsidRPr="00DD4098" w:rsidRDefault="00F770AA" w:rsidP="00F770AA">
      <w:pPr>
        <w:pStyle w:val="Normlnywebov"/>
        <w:ind w:left="426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</w:p>
    <w:p w14:paraId="0D8AF407" w14:textId="77777777" w:rsidR="00555A69" w:rsidRPr="00DD4098" w:rsidRDefault="00555A69" w:rsidP="00F770AA">
      <w:pPr>
        <w:pStyle w:val="Normlnywebov"/>
        <w:ind w:left="426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</w:p>
    <w:p w14:paraId="26C07601" w14:textId="77777777" w:rsidR="002E162B" w:rsidRPr="00DD4098" w:rsidRDefault="002E162B" w:rsidP="004B1993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DD4098">
        <w:rPr>
          <w:rFonts w:eastAsia="Calibri" w:cstheme="minorHAnsi"/>
          <w:b/>
          <w:bCs/>
          <w:color w:val="000000" w:themeColor="text1"/>
          <w:u w:color="000000"/>
        </w:rPr>
        <w:t xml:space="preserve">Podmienky účasti uchádzačov: </w:t>
      </w:r>
    </w:p>
    <w:p w14:paraId="407BC673" w14:textId="77777777" w:rsidR="00F770AA" w:rsidRPr="00DD4098" w:rsidRDefault="0033084C" w:rsidP="0075706E">
      <w:pPr>
        <w:pStyle w:val="Odsekzoznamu"/>
        <w:tabs>
          <w:tab w:val="left" w:pos="1276"/>
        </w:tabs>
        <w:spacing w:line="360" w:lineRule="auto"/>
        <w:ind w:left="993" w:hanging="567"/>
        <w:jc w:val="both"/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</w:pPr>
      <w:r w:rsidRPr="00DD4098">
        <w:rPr>
          <w:rFonts w:cstheme="minorHAnsi"/>
          <w:color w:val="000000" w:themeColor="text1"/>
        </w:rPr>
        <w:t>12</w:t>
      </w:r>
      <w:r w:rsidR="004F058A" w:rsidRPr="00DD4098">
        <w:rPr>
          <w:rFonts w:cstheme="minorHAnsi"/>
          <w:color w:val="000000" w:themeColor="text1"/>
        </w:rPr>
        <w:t>.1</w:t>
      </w:r>
      <w:r w:rsidR="004F058A" w:rsidRPr="00DD4098">
        <w:rPr>
          <w:rFonts w:cstheme="minorHAnsi"/>
          <w:color w:val="000000" w:themeColor="text1"/>
        </w:rPr>
        <w:tab/>
      </w:r>
      <w:r w:rsidR="008468E9" w:rsidRPr="00DD4098">
        <w:rPr>
          <w:rFonts w:cstheme="minorHAnsi"/>
          <w:color w:val="000000" w:themeColor="text1"/>
        </w:rPr>
        <w:t xml:space="preserve">Naskenovaný originál alebo osvedčená kópia dokladu </w:t>
      </w:r>
      <w:r w:rsidR="00F770AA" w:rsidRPr="00DD4098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o oprávnení podnikať, oprávňujúci uchádzača poskytovať službu</w:t>
      </w:r>
      <w:r w:rsidR="008468E9" w:rsidRPr="00DD4098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, ktorým je</w:t>
      </w:r>
      <w:r w:rsidR="00F770AA" w:rsidRPr="00DD4098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:</w:t>
      </w:r>
    </w:p>
    <w:p w14:paraId="67790B8F" w14:textId="77777777" w:rsidR="00E149E3" w:rsidRPr="00DD4098" w:rsidRDefault="0033084C" w:rsidP="0075706E">
      <w:pPr>
        <w:pStyle w:val="Odsekzoznamu"/>
        <w:tabs>
          <w:tab w:val="left" w:pos="1701"/>
        </w:tabs>
        <w:spacing w:line="360" w:lineRule="auto"/>
        <w:ind w:left="1701" w:hanging="708"/>
        <w:jc w:val="both"/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</w:pPr>
      <w:r w:rsidRPr="00DD4098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12</w:t>
      </w:r>
      <w:r w:rsidR="00F770AA" w:rsidRPr="00DD4098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.1.1</w:t>
      </w:r>
      <w:r w:rsidR="00F770AA" w:rsidRPr="00DD4098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ab/>
        <w:t>živnostenské oprávnenie alebo výpis zo živnostenského registra (predkladá ho fyzická osoba – podnikateľ, príspe</w:t>
      </w:r>
      <w:r w:rsidR="008468E9" w:rsidRPr="00DD4098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vková organizácia – podnikateľ) alebo</w:t>
      </w:r>
    </w:p>
    <w:p w14:paraId="29BD485D" w14:textId="77777777" w:rsidR="00E149E3" w:rsidRPr="00DD4098" w:rsidRDefault="0033084C" w:rsidP="0075706E">
      <w:pPr>
        <w:pStyle w:val="Odsekzoznamu"/>
        <w:tabs>
          <w:tab w:val="left" w:pos="1701"/>
        </w:tabs>
        <w:spacing w:line="360" w:lineRule="auto"/>
        <w:ind w:left="1701" w:hanging="708"/>
        <w:jc w:val="both"/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</w:pPr>
      <w:r w:rsidRPr="00DD4098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12</w:t>
      </w:r>
      <w:r w:rsidR="00E149E3" w:rsidRPr="00DD4098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.1.2</w:t>
      </w:r>
      <w:r w:rsidR="00E149E3" w:rsidRPr="00DD4098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ab/>
        <w:t xml:space="preserve">výpis z </w:t>
      </w:r>
      <w:r w:rsidR="00555A69" w:rsidRPr="00DD4098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O</w:t>
      </w:r>
      <w:r w:rsidR="00E149E3" w:rsidRPr="00DD4098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 xml:space="preserve">bchodného registra (predkladá </w:t>
      </w:r>
      <w:r w:rsidR="00555A69" w:rsidRPr="00DD4098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 xml:space="preserve">ho </w:t>
      </w:r>
      <w:r w:rsidR="00E149E3" w:rsidRPr="00DD4098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 xml:space="preserve">právnická osoba – podnikateľ, fyzická osoba – podnikateľ zapísaný v </w:t>
      </w:r>
      <w:r w:rsidR="00555A69" w:rsidRPr="00DD4098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O</w:t>
      </w:r>
      <w:r w:rsidR="00E149E3" w:rsidRPr="00DD4098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bchodnom registri)</w:t>
      </w:r>
      <w:r w:rsidR="008468E9" w:rsidRPr="00DD4098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 xml:space="preserve"> alebo</w:t>
      </w:r>
    </w:p>
    <w:p w14:paraId="5D8DE256" w14:textId="77777777" w:rsidR="00555A69" w:rsidRPr="00DD4098" w:rsidRDefault="0033084C" w:rsidP="0075706E">
      <w:pPr>
        <w:pStyle w:val="Odsekzoznamu"/>
        <w:tabs>
          <w:tab w:val="left" w:pos="1701"/>
        </w:tabs>
        <w:spacing w:line="360" w:lineRule="auto"/>
        <w:ind w:left="1701" w:hanging="708"/>
        <w:jc w:val="both"/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</w:pPr>
      <w:r w:rsidRPr="00DD4098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12</w:t>
      </w:r>
      <w:r w:rsidR="00555A69" w:rsidRPr="00DD4098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.1.3</w:t>
      </w:r>
      <w:r w:rsidR="00555A69" w:rsidRPr="00DD4098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ab/>
        <w:t>iné než živnostenské oprávnenie, vydané podľa osobitných predpisov napr. doklad o</w:t>
      </w:r>
      <w:r w:rsidR="00232F8F" w:rsidRPr="00DD4098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 </w:t>
      </w:r>
      <w:r w:rsidR="00555A69" w:rsidRPr="00DD4098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zapísaní v profesijnom zozname vedenom profesijnou organizáciou</w:t>
      </w:r>
      <w:r w:rsidR="00232F8F" w:rsidRPr="00DD4098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.</w:t>
      </w:r>
    </w:p>
    <w:p w14:paraId="2730F32E" w14:textId="77777777" w:rsidR="00595A02" w:rsidRPr="00DD4098" w:rsidRDefault="00595A02" w:rsidP="004F058A">
      <w:pPr>
        <w:pStyle w:val="Odsekzoznamu"/>
        <w:tabs>
          <w:tab w:val="left" w:pos="993"/>
        </w:tabs>
        <w:spacing w:line="360" w:lineRule="auto"/>
        <w:ind w:left="993" w:hanging="567"/>
        <w:rPr>
          <w:rFonts w:cstheme="minorHAnsi"/>
          <w:color w:val="000000" w:themeColor="text1"/>
        </w:rPr>
      </w:pPr>
    </w:p>
    <w:p w14:paraId="1698815D" w14:textId="237380CD" w:rsidR="002033ED" w:rsidRDefault="004F058A" w:rsidP="009E0D95">
      <w:pPr>
        <w:pStyle w:val="Odsekzoznamu"/>
        <w:tabs>
          <w:tab w:val="left" w:pos="993"/>
        </w:tabs>
        <w:spacing w:line="360" w:lineRule="auto"/>
        <w:ind w:left="993" w:hanging="567"/>
        <w:jc w:val="both"/>
        <w:rPr>
          <w:rFonts w:cstheme="minorHAnsi"/>
          <w:color w:val="000000" w:themeColor="text1"/>
        </w:rPr>
      </w:pPr>
      <w:r w:rsidRPr="00DD4098">
        <w:rPr>
          <w:rFonts w:cstheme="minorHAnsi"/>
          <w:color w:val="000000" w:themeColor="text1"/>
        </w:rPr>
        <w:t>1</w:t>
      </w:r>
      <w:r w:rsidR="008270F8" w:rsidRPr="00DD4098">
        <w:rPr>
          <w:rFonts w:cstheme="minorHAnsi"/>
          <w:color w:val="000000" w:themeColor="text1"/>
        </w:rPr>
        <w:t>2</w:t>
      </w:r>
      <w:r w:rsidRPr="00DD4098">
        <w:rPr>
          <w:rFonts w:cstheme="minorHAnsi"/>
          <w:color w:val="000000" w:themeColor="text1"/>
        </w:rPr>
        <w:t>.2</w:t>
      </w:r>
      <w:r w:rsidRPr="00DD4098">
        <w:rPr>
          <w:rFonts w:cstheme="minorHAnsi"/>
          <w:color w:val="000000" w:themeColor="text1"/>
        </w:rPr>
        <w:tab/>
        <w:t>Čestné vyhlásenie, že uchádzač nemá uložený zákaz účasti vo verejnom obstarávaní potvrdený konečným rozhodnutím v Slovenskej republike alebo v štáte sídla, miesta podnikania alebo obvyklého pobytu (predkladá sa naskenovaný originál vyhlásenia podpísaný štatutárnym zástupcom uchádzača).</w:t>
      </w:r>
    </w:p>
    <w:p w14:paraId="2120F9BD" w14:textId="77777777" w:rsidR="00A67BB3" w:rsidRDefault="00A67BB3" w:rsidP="009E0D95">
      <w:pPr>
        <w:pStyle w:val="Odsekzoznamu"/>
        <w:tabs>
          <w:tab w:val="left" w:pos="993"/>
        </w:tabs>
        <w:spacing w:line="360" w:lineRule="auto"/>
        <w:ind w:left="993" w:hanging="567"/>
        <w:jc w:val="both"/>
        <w:rPr>
          <w:rFonts w:cstheme="minorHAnsi"/>
          <w:color w:val="000000" w:themeColor="text1"/>
        </w:rPr>
      </w:pPr>
    </w:p>
    <w:p w14:paraId="54E16B33" w14:textId="35F97A07" w:rsidR="00A67BB3" w:rsidRPr="00DD4098" w:rsidRDefault="00A67BB3" w:rsidP="009E0D95">
      <w:pPr>
        <w:pStyle w:val="Odsekzoznamu"/>
        <w:tabs>
          <w:tab w:val="left" w:pos="993"/>
        </w:tabs>
        <w:spacing w:line="360" w:lineRule="auto"/>
        <w:ind w:left="993" w:hanging="567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12.3   </w:t>
      </w:r>
      <w:r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 xml:space="preserve">V prípade využitia subdodávateľov uchádzačom musia subdodávatelia spĺňať podmienky účasti osobného </w:t>
      </w:r>
      <w:r w:rsidRPr="00FD1051">
        <w:t xml:space="preserve">postavenia podľa § 32 ods. 1 </w:t>
      </w:r>
      <w:r>
        <w:t xml:space="preserve">písm. e) </w:t>
      </w:r>
      <w:r w:rsidRPr="00FD1051">
        <w:t>zákona o verejnom obstarávaní</w:t>
      </w:r>
      <w:r>
        <w:t xml:space="preserve"> </w:t>
      </w:r>
      <w:r w:rsidRPr="00FD1051">
        <w:rPr>
          <w:lang w:eastAsia="sk-SK"/>
        </w:rPr>
        <w:t xml:space="preserve">len vo vzťahu k tej časti predmetu </w:t>
      </w:r>
      <w:r>
        <w:rPr>
          <w:lang w:eastAsia="sk-SK"/>
        </w:rPr>
        <w:t>zákazky/</w:t>
      </w:r>
      <w:r w:rsidRPr="00FD1051">
        <w:rPr>
          <w:lang w:eastAsia="sk-SK"/>
        </w:rPr>
        <w:t>zmluvy, ktorú má</w:t>
      </w:r>
      <w:r>
        <w:rPr>
          <w:lang w:eastAsia="sk-SK"/>
        </w:rPr>
        <w:t xml:space="preserve"> daný subdodávateľ</w:t>
      </w:r>
      <w:r w:rsidRPr="00FD1051">
        <w:rPr>
          <w:lang w:eastAsia="sk-SK"/>
        </w:rPr>
        <w:t xml:space="preserve"> zabezpečiť</w:t>
      </w:r>
      <w:r>
        <w:rPr>
          <w:lang w:eastAsia="sk-SK"/>
        </w:rPr>
        <w:t xml:space="preserve"> a taktiež podľa § 32 ods. 1 písm. f</w:t>
      </w:r>
      <w:r w:rsidRPr="00FD1051">
        <w:rPr>
          <w:lang w:eastAsia="sk-SK"/>
        </w:rPr>
        <w:t xml:space="preserve">) </w:t>
      </w:r>
      <w:r>
        <w:rPr>
          <w:lang w:eastAsia="sk-SK"/>
        </w:rPr>
        <w:t xml:space="preserve"> </w:t>
      </w:r>
      <w:r w:rsidRPr="00FD1051">
        <w:rPr>
          <w:lang w:eastAsia="sk-SK"/>
        </w:rPr>
        <w:t>zákona o verejnom obstarávaní</w:t>
      </w:r>
      <w:r>
        <w:rPr>
          <w:lang w:eastAsia="sk-SK"/>
        </w:rPr>
        <w:t xml:space="preserve"> a nesmie u tejto osoby existovať dôvod na vylúčenie podľa § 40 ods. 6 písm. f) zákona o verejnom obstarávaní.</w:t>
      </w:r>
    </w:p>
    <w:p w14:paraId="73A79337" w14:textId="77777777" w:rsidR="00967CD5" w:rsidRPr="00DD4098" w:rsidRDefault="00967CD5" w:rsidP="00967CD5">
      <w:pPr>
        <w:spacing w:line="360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color="000000"/>
        </w:rPr>
      </w:pPr>
    </w:p>
    <w:p w14:paraId="7EC79B4A" w14:textId="77777777" w:rsidR="00967CD5" w:rsidRPr="00DD4098" w:rsidRDefault="00967CD5" w:rsidP="00967CD5">
      <w:pPr>
        <w:spacing w:line="360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color="000000"/>
        </w:rPr>
      </w:pPr>
    </w:p>
    <w:p w14:paraId="4A9D5EE4" w14:textId="77777777" w:rsidR="002E162B" w:rsidRPr="00DD4098" w:rsidRDefault="00902C21" w:rsidP="004B1993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DD4098">
        <w:rPr>
          <w:rFonts w:eastAsia="Calibri" w:cstheme="minorHAnsi"/>
          <w:b/>
          <w:bCs/>
          <w:color w:val="000000" w:themeColor="text1"/>
          <w:u w:color="000000"/>
        </w:rPr>
        <w:t>Osobitné požiadavky obstarávateľa na plnenie</w:t>
      </w:r>
      <w:r w:rsidR="002E162B" w:rsidRPr="00DD4098">
        <w:rPr>
          <w:rFonts w:eastAsia="Calibri" w:cstheme="minorHAnsi"/>
          <w:b/>
          <w:bCs/>
          <w:color w:val="000000" w:themeColor="text1"/>
          <w:u w:color="000000"/>
        </w:rPr>
        <w:t xml:space="preserve">: </w:t>
      </w:r>
    </w:p>
    <w:p w14:paraId="124E3828" w14:textId="2055C35F" w:rsidR="003A7D2E" w:rsidRPr="00DD4098" w:rsidRDefault="00282D70" w:rsidP="0075706E">
      <w:pPr>
        <w:pStyle w:val="Odsekzoznamu"/>
        <w:tabs>
          <w:tab w:val="left" w:pos="993"/>
        </w:tabs>
        <w:spacing w:line="360" w:lineRule="auto"/>
        <w:ind w:left="993" w:hanging="567"/>
        <w:jc w:val="both"/>
        <w:rPr>
          <w:rFonts w:eastAsia="Arial Unicode MS" w:cstheme="minorHAnsi"/>
          <w:color w:val="000000" w:themeColor="text1"/>
          <w:u w:color="000000"/>
        </w:rPr>
      </w:pPr>
      <w:r w:rsidRPr="00DD4098">
        <w:rPr>
          <w:rFonts w:cstheme="minorHAnsi"/>
          <w:color w:val="000000" w:themeColor="text1"/>
        </w:rPr>
        <w:t>13.</w:t>
      </w:r>
      <w:r w:rsidR="00967CD5" w:rsidRPr="00DD4098">
        <w:rPr>
          <w:rFonts w:cstheme="minorHAnsi"/>
          <w:color w:val="000000" w:themeColor="text1"/>
        </w:rPr>
        <w:t>1</w:t>
      </w:r>
      <w:r w:rsidR="00967CD5" w:rsidRPr="00DD4098">
        <w:rPr>
          <w:rFonts w:cstheme="minorHAnsi"/>
          <w:color w:val="000000" w:themeColor="text1"/>
        </w:rPr>
        <w:tab/>
        <w:t>Uchádzač</w:t>
      </w:r>
      <w:r w:rsidR="00967CD5" w:rsidRPr="00DD4098">
        <w:rPr>
          <w:rFonts w:eastAsia="Arial Unicode MS" w:cstheme="minorHAnsi"/>
          <w:color w:val="000000" w:themeColor="text1"/>
          <w:u w:color="000000"/>
        </w:rPr>
        <w:t xml:space="preserve"> predloží ponuku v celom požadovanom rozsahu definovan</w:t>
      </w:r>
      <w:r w:rsidR="008B7599" w:rsidRPr="00DD4098">
        <w:rPr>
          <w:rFonts w:eastAsia="Arial Unicode MS" w:cstheme="minorHAnsi"/>
          <w:color w:val="000000" w:themeColor="text1"/>
          <w:u w:color="000000"/>
        </w:rPr>
        <w:t>o</w:t>
      </w:r>
      <w:r w:rsidR="00967CD5" w:rsidRPr="00DD4098">
        <w:rPr>
          <w:rFonts w:eastAsia="Arial Unicode MS" w:cstheme="minorHAnsi"/>
          <w:color w:val="000000" w:themeColor="text1"/>
          <w:u w:color="000000"/>
        </w:rPr>
        <w:t>m CPV</w:t>
      </w:r>
      <w:r w:rsidR="008B7599" w:rsidRPr="00DD4098">
        <w:rPr>
          <w:rFonts w:eastAsia="Arial Unicode MS" w:cstheme="minorHAnsi"/>
          <w:color w:val="000000" w:themeColor="text1"/>
          <w:u w:color="000000"/>
        </w:rPr>
        <w:t>-</w:t>
      </w:r>
      <w:r w:rsidR="00967CD5" w:rsidRPr="00DD4098">
        <w:rPr>
          <w:rFonts w:eastAsia="Arial Unicode MS" w:cstheme="minorHAnsi"/>
          <w:color w:val="000000" w:themeColor="text1"/>
          <w:u w:color="000000"/>
        </w:rPr>
        <w:t>čísl</w:t>
      </w:r>
      <w:r w:rsidR="008B7599" w:rsidRPr="00DD4098">
        <w:rPr>
          <w:rFonts w:eastAsia="Arial Unicode MS" w:cstheme="minorHAnsi"/>
          <w:color w:val="000000" w:themeColor="text1"/>
          <w:u w:color="000000"/>
        </w:rPr>
        <w:t>a</w:t>
      </w:r>
      <w:r w:rsidR="00967CD5" w:rsidRPr="00DD4098">
        <w:rPr>
          <w:rFonts w:eastAsia="Arial Unicode MS" w:cstheme="minorHAnsi"/>
          <w:color w:val="000000" w:themeColor="text1"/>
          <w:u w:color="000000"/>
        </w:rPr>
        <w:t>m</w:t>
      </w:r>
      <w:r w:rsidR="008B7599" w:rsidRPr="00DD4098">
        <w:rPr>
          <w:rFonts w:eastAsia="Arial Unicode MS" w:cstheme="minorHAnsi"/>
          <w:color w:val="000000" w:themeColor="text1"/>
          <w:u w:color="000000"/>
        </w:rPr>
        <w:t>i</w:t>
      </w:r>
      <w:r w:rsidR="00967CD5" w:rsidRPr="00DD4098">
        <w:rPr>
          <w:rFonts w:eastAsia="Arial Unicode MS" w:cstheme="minorHAnsi"/>
          <w:color w:val="000000" w:themeColor="text1"/>
          <w:u w:color="000000"/>
        </w:rPr>
        <w:t xml:space="preserve"> v súlade so</w:t>
      </w:r>
      <w:r w:rsidR="008B7599" w:rsidRPr="00DD4098">
        <w:rPr>
          <w:rFonts w:eastAsia="Arial Unicode MS" w:cstheme="minorHAnsi"/>
          <w:color w:val="000000" w:themeColor="text1"/>
          <w:u w:color="000000"/>
        </w:rPr>
        <w:t> </w:t>
      </w:r>
      <w:r w:rsidR="00967CD5" w:rsidRPr="00DD4098">
        <w:rPr>
          <w:rFonts w:eastAsia="Arial Unicode MS" w:cstheme="minorHAnsi"/>
          <w:color w:val="000000" w:themeColor="text1"/>
          <w:u w:color="000000"/>
        </w:rPr>
        <w:t xml:space="preserve">špecifikáciou predmetu zákazky tejto </w:t>
      </w:r>
      <w:r w:rsidR="008B7599" w:rsidRPr="00DD4098">
        <w:rPr>
          <w:rFonts w:eastAsia="Arial Unicode MS" w:cstheme="minorHAnsi"/>
          <w:color w:val="000000" w:themeColor="text1"/>
          <w:u w:color="000000"/>
        </w:rPr>
        <w:t>V</w:t>
      </w:r>
      <w:r w:rsidR="00967CD5" w:rsidRPr="00DD4098">
        <w:rPr>
          <w:rFonts w:eastAsia="Arial Unicode MS" w:cstheme="minorHAnsi"/>
          <w:color w:val="000000" w:themeColor="text1"/>
          <w:u w:color="000000"/>
        </w:rPr>
        <w:t xml:space="preserve">ýzvy na predloženie ponuky. Verejný obstarávateľ </w:t>
      </w:r>
      <w:r w:rsidR="00967CD5" w:rsidRPr="00DD4098">
        <w:rPr>
          <w:rFonts w:eastAsia="Arial Unicode MS" w:cstheme="minorHAnsi"/>
          <w:color w:val="000000" w:themeColor="text1"/>
          <w:u w:color="000000"/>
        </w:rPr>
        <w:lastRenderedPageBreak/>
        <w:t xml:space="preserve">požaduje </w:t>
      </w:r>
      <w:r w:rsidR="006569C7" w:rsidRPr="00DD4098">
        <w:rPr>
          <w:rFonts w:eastAsia="Arial Unicode MS" w:cstheme="minorHAnsi"/>
          <w:color w:val="000000" w:themeColor="text1"/>
          <w:u w:color="000000"/>
        </w:rPr>
        <w:t xml:space="preserve">vykonanie služieb, ktoré sú </w:t>
      </w:r>
      <w:r w:rsidR="00967CD5" w:rsidRPr="00DD4098">
        <w:rPr>
          <w:rFonts w:eastAsia="Arial Unicode MS" w:cstheme="minorHAnsi"/>
          <w:color w:val="000000" w:themeColor="text1"/>
          <w:u w:color="000000"/>
        </w:rPr>
        <w:t>predmet</w:t>
      </w:r>
      <w:r w:rsidR="006569C7" w:rsidRPr="00DD4098">
        <w:rPr>
          <w:rFonts w:eastAsia="Arial Unicode MS" w:cstheme="minorHAnsi"/>
          <w:color w:val="000000" w:themeColor="text1"/>
          <w:u w:color="000000"/>
        </w:rPr>
        <w:t>om</w:t>
      </w:r>
      <w:r w:rsidR="00967CD5" w:rsidRPr="00DD4098">
        <w:rPr>
          <w:rFonts w:eastAsia="Arial Unicode MS" w:cstheme="minorHAnsi"/>
          <w:color w:val="000000" w:themeColor="text1"/>
          <w:u w:color="000000"/>
        </w:rPr>
        <w:t xml:space="preserve"> zákazky</w:t>
      </w:r>
      <w:r w:rsidR="006569C7" w:rsidRPr="00DD4098">
        <w:rPr>
          <w:rFonts w:eastAsia="Arial Unicode MS" w:cstheme="minorHAnsi"/>
          <w:color w:val="000000" w:themeColor="text1"/>
          <w:u w:color="000000"/>
        </w:rPr>
        <w:t>,</w:t>
      </w:r>
      <w:r w:rsidR="00967CD5" w:rsidRPr="00DD4098">
        <w:rPr>
          <w:rFonts w:eastAsia="Arial Unicode MS" w:cstheme="minorHAnsi"/>
          <w:color w:val="000000" w:themeColor="text1"/>
          <w:u w:color="000000"/>
        </w:rPr>
        <w:t xml:space="preserve"> minimálne v uvedenej špecifikácii, vrátane dopravy, vyloženia tovaru </w:t>
      </w:r>
      <w:r w:rsidR="00174F30" w:rsidRPr="00DD4098">
        <w:rPr>
          <w:rFonts w:eastAsia="Arial Unicode MS" w:cstheme="minorHAnsi"/>
          <w:color w:val="000000" w:themeColor="text1"/>
          <w:u w:color="000000"/>
        </w:rPr>
        <w:t xml:space="preserve">a materiálu </w:t>
      </w:r>
      <w:r w:rsidR="00967CD5" w:rsidRPr="00DD4098">
        <w:rPr>
          <w:rFonts w:eastAsia="Arial Unicode MS" w:cstheme="minorHAnsi"/>
          <w:color w:val="000000" w:themeColor="text1"/>
          <w:u w:color="000000"/>
        </w:rPr>
        <w:t>na miesto určenia</w:t>
      </w:r>
      <w:r w:rsidR="009E0D95" w:rsidRPr="00DD4098">
        <w:rPr>
          <w:rFonts w:eastAsia="Arial Unicode MS" w:cstheme="minorHAnsi"/>
          <w:color w:val="000000" w:themeColor="text1"/>
          <w:u w:color="000000"/>
        </w:rPr>
        <w:t xml:space="preserve">. </w:t>
      </w:r>
    </w:p>
    <w:p w14:paraId="790A0897" w14:textId="77777777" w:rsidR="001344AF" w:rsidRPr="00DD4098" w:rsidRDefault="001344AF" w:rsidP="00F21CDB">
      <w:pPr>
        <w:pStyle w:val="Odsekzoznamu"/>
        <w:tabs>
          <w:tab w:val="left" w:pos="1418"/>
        </w:tabs>
        <w:spacing w:line="360" w:lineRule="auto"/>
        <w:ind w:left="851" w:hanging="425"/>
        <w:jc w:val="both"/>
        <w:rPr>
          <w:rFonts w:eastAsia="Arial Unicode MS" w:cstheme="minorHAnsi"/>
          <w:color w:val="000000" w:themeColor="text1"/>
          <w:u w:color="000000"/>
        </w:rPr>
      </w:pPr>
    </w:p>
    <w:p w14:paraId="10F87594" w14:textId="71073642" w:rsidR="00107515" w:rsidRPr="00DD4098" w:rsidRDefault="00282D70" w:rsidP="0075706E">
      <w:pPr>
        <w:pStyle w:val="Odsekzoznamu"/>
        <w:tabs>
          <w:tab w:val="left" w:pos="993"/>
        </w:tabs>
        <w:spacing w:line="360" w:lineRule="auto"/>
        <w:ind w:left="993" w:hanging="567"/>
        <w:rPr>
          <w:rFonts w:eastAsia="Arial Unicode MS" w:cstheme="minorHAnsi"/>
          <w:color w:val="000000" w:themeColor="text1"/>
          <w:u w:color="000000"/>
        </w:rPr>
      </w:pPr>
      <w:r w:rsidRPr="00DD4098">
        <w:rPr>
          <w:rFonts w:eastAsia="Arial Unicode MS" w:cstheme="minorHAnsi"/>
          <w:color w:val="000000" w:themeColor="text1"/>
          <w:u w:color="000000"/>
        </w:rPr>
        <w:t>13.</w:t>
      </w:r>
      <w:r w:rsidR="001344AF" w:rsidRPr="00DD4098">
        <w:rPr>
          <w:rFonts w:eastAsia="Arial Unicode MS" w:cstheme="minorHAnsi"/>
          <w:color w:val="000000" w:themeColor="text1"/>
          <w:u w:color="000000"/>
        </w:rPr>
        <w:t>4</w:t>
      </w:r>
      <w:r w:rsidR="001344AF" w:rsidRPr="00DD4098">
        <w:rPr>
          <w:rFonts w:eastAsia="Arial Unicode MS" w:cstheme="minorHAnsi"/>
          <w:color w:val="000000" w:themeColor="text1"/>
          <w:u w:color="000000"/>
        </w:rPr>
        <w:tab/>
      </w:r>
      <w:r w:rsidR="00DD4098" w:rsidRPr="00DD4098">
        <w:rPr>
          <w:rFonts w:eastAsia="Arial Unicode MS" w:cstheme="minorHAnsi"/>
          <w:color w:val="000000" w:themeColor="text1"/>
          <w:u w:color="000000"/>
        </w:rPr>
        <w:t>D</w:t>
      </w:r>
      <w:r w:rsidR="004F058A" w:rsidRPr="00DD4098">
        <w:rPr>
          <w:rFonts w:eastAsia="Arial Unicode MS" w:cstheme="minorHAnsi"/>
          <w:color w:val="000000" w:themeColor="text1"/>
          <w:u w:color="000000"/>
        </w:rPr>
        <w:t xml:space="preserve">odaný </w:t>
      </w:r>
      <w:r w:rsidR="001344AF" w:rsidRPr="00DD4098">
        <w:rPr>
          <w:rFonts w:eastAsia="Arial Unicode MS" w:cstheme="minorHAnsi"/>
          <w:color w:val="000000" w:themeColor="text1"/>
          <w:u w:color="000000"/>
        </w:rPr>
        <w:t xml:space="preserve">tovar </w:t>
      </w:r>
      <w:r w:rsidR="004F058A" w:rsidRPr="00DD4098">
        <w:rPr>
          <w:rFonts w:eastAsia="Arial Unicode MS" w:cstheme="minorHAnsi"/>
          <w:color w:val="000000" w:themeColor="text1"/>
          <w:u w:color="000000"/>
        </w:rPr>
        <w:t>v rámci p</w:t>
      </w:r>
      <w:r w:rsidR="00967CD5" w:rsidRPr="00DD4098">
        <w:rPr>
          <w:rFonts w:eastAsia="Arial Unicode MS" w:cstheme="minorHAnsi"/>
          <w:color w:val="000000" w:themeColor="text1"/>
          <w:u w:color="000000"/>
        </w:rPr>
        <w:t>redmet</w:t>
      </w:r>
      <w:r w:rsidR="004F058A" w:rsidRPr="00DD4098">
        <w:rPr>
          <w:rFonts w:eastAsia="Arial Unicode MS" w:cstheme="minorHAnsi"/>
          <w:color w:val="000000" w:themeColor="text1"/>
          <w:u w:color="000000"/>
        </w:rPr>
        <w:t>u</w:t>
      </w:r>
      <w:r w:rsidR="00967CD5" w:rsidRPr="00DD4098">
        <w:rPr>
          <w:rFonts w:eastAsia="Arial Unicode MS" w:cstheme="minorHAnsi"/>
          <w:color w:val="000000" w:themeColor="text1"/>
          <w:u w:color="000000"/>
        </w:rPr>
        <w:t xml:space="preserve"> zákazky musí byť nový a nepoužívaný.</w:t>
      </w:r>
    </w:p>
    <w:p w14:paraId="33D890F3" w14:textId="77777777" w:rsidR="00533630" w:rsidRPr="00DD4098" w:rsidRDefault="00533630" w:rsidP="00DD4098">
      <w:pPr>
        <w:pStyle w:val="Normlnywebov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val="sk-SK"/>
        </w:rPr>
      </w:pPr>
    </w:p>
    <w:p w14:paraId="163D9611" w14:textId="1B84BF02" w:rsidR="002A4B6B" w:rsidRPr="00DD4098" w:rsidRDefault="002A4B6B" w:rsidP="00533630">
      <w:pPr>
        <w:pStyle w:val="Odsekzoznamu"/>
        <w:numPr>
          <w:ilvl w:val="0"/>
          <w:numId w:val="34"/>
        </w:numPr>
        <w:spacing w:line="360" w:lineRule="auto"/>
        <w:ind w:left="426"/>
        <w:rPr>
          <w:rFonts w:cstheme="minorHAnsi"/>
          <w:color w:val="000000" w:themeColor="text1"/>
        </w:rPr>
      </w:pPr>
      <w:r w:rsidRPr="00DD4098">
        <w:rPr>
          <w:rFonts w:cstheme="minorHAnsi"/>
          <w:color w:val="000000" w:themeColor="text1"/>
        </w:rPr>
        <w:t>O</w:t>
      </w:r>
      <w:r w:rsidR="00533630" w:rsidRPr="00DD4098">
        <w:rPr>
          <w:rFonts w:cstheme="minorHAnsi"/>
          <w:color w:val="000000" w:themeColor="text1"/>
        </w:rPr>
        <w:t>bhliadka</w:t>
      </w:r>
      <w:r w:rsidR="009E0D95" w:rsidRPr="00DD4098">
        <w:rPr>
          <w:rFonts w:cstheme="minorHAnsi"/>
          <w:color w:val="000000" w:themeColor="text1"/>
        </w:rPr>
        <w:t xml:space="preserve"> – neuplatňuje sa.</w:t>
      </w:r>
    </w:p>
    <w:p w14:paraId="799B9208" w14:textId="77777777" w:rsidR="00885264" w:rsidRPr="00DD4098" w:rsidRDefault="00885264" w:rsidP="00885264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DD4098">
        <w:rPr>
          <w:rFonts w:eastAsia="Calibri" w:cstheme="minorHAnsi"/>
          <w:b/>
          <w:bCs/>
          <w:color w:val="000000" w:themeColor="text1"/>
          <w:u w:color="000000"/>
        </w:rPr>
        <w:t>Z</w:t>
      </w:r>
      <w:r w:rsidR="00BE3E0B" w:rsidRPr="00DD4098">
        <w:rPr>
          <w:rFonts w:eastAsia="Calibri" w:cstheme="minorHAnsi"/>
          <w:b/>
          <w:bCs/>
          <w:color w:val="000000" w:themeColor="text1"/>
          <w:u w:color="000000"/>
        </w:rPr>
        <w:t>áruky a garancie</w:t>
      </w:r>
    </w:p>
    <w:p w14:paraId="603E3BAF" w14:textId="77777777" w:rsidR="00885264" w:rsidRPr="00DD4098" w:rsidRDefault="00885264" w:rsidP="005140F9">
      <w:pPr>
        <w:pStyle w:val="Odsekzoznamu"/>
        <w:tabs>
          <w:tab w:val="left" w:pos="426"/>
        </w:tabs>
        <w:spacing w:line="360" w:lineRule="auto"/>
        <w:ind w:left="426"/>
        <w:jc w:val="both"/>
        <w:rPr>
          <w:rFonts w:cstheme="minorHAnsi"/>
          <w:color w:val="000000" w:themeColor="text1"/>
        </w:rPr>
      </w:pPr>
      <w:r w:rsidRPr="00DD4098">
        <w:rPr>
          <w:rFonts w:eastAsia="Arial Unicode MS" w:cstheme="minorHAnsi"/>
          <w:color w:val="000000" w:themeColor="text1"/>
          <w:u w:color="000000"/>
        </w:rPr>
        <w:t>Záruka</w:t>
      </w:r>
      <w:r w:rsidRPr="00DD4098">
        <w:rPr>
          <w:rFonts w:cstheme="minorHAnsi"/>
          <w:color w:val="000000" w:themeColor="text1"/>
        </w:rPr>
        <w:t xml:space="preserve"> je 24 mesiacov. </w:t>
      </w:r>
      <w:r w:rsidR="00307F53" w:rsidRPr="00DD4098">
        <w:rPr>
          <w:rFonts w:cstheme="minorHAnsi"/>
          <w:color w:val="000000" w:themeColor="text1"/>
        </w:rPr>
        <w:t>Uplatňujú sa z</w:t>
      </w:r>
      <w:r w:rsidRPr="00DD4098">
        <w:rPr>
          <w:rFonts w:cstheme="minorHAnsi"/>
          <w:color w:val="000000" w:themeColor="text1"/>
        </w:rPr>
        <w:t>áručné podmienky v súlade s platnou právnou úpravou Slovenskej republiky, podľa podmienok stanovených v Obchodnom zákonníku, vrátane podmienok reklamačného konania.</w:t>
      </w:r>
    </w:p>
    <w:p w14:paraId="4E848F4D" w14:textId="77777777" w:rsidR="00885264" w:rsidRPr="00DD4098" w:rsidRDefault="00885264" w:rsidP="00441BBD">
      <w:pPr>
        <w:pStyle w:val="Normlnywebov"/>
        <w:ind w:left="426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val="sk-SK"/>
        </w:rPr>
      </w:pPr>
    </w:p>
    <w:p w14:paraId="4E7A57EF" w14:textId="77777777" w:rsidR="00885264" w:rsidRPr="00DD4098" w:rsidRDefault="00885264" w:rsidP="00441BBD">
      <w:pPr>
        <w:pStyle w:val="Normlnywebov"/>
        <w:ind w:left="426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val="sk-SK"/>
        </w:rPr>
      </w:pPr>
    </w:p>
    <w:p w14:paraId="468C594B" w14:textId="77777777" w:rsidR="00BE3E0B" w:rsidRPr="00DD4098" w:rsidRDefault="003E649B" w:rsidP="00441BBD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DD4098">
        <w:rPr>
          <w:rFonts w:eastAsia="Calibri" w:cstheme="minorHAnsi"/>
          <w:b/>
          <w:bCs/>
          <w:color w:val="000000" w:themeColor="text1"/>
          <w:u w:color="000000"/>
        </w:rPr>
        <w:t>Predkladanie ponúk</w:t>
      </w:r>
    </w:p>
    <w:p w14:paraId="3CD1422C" w14:textId="35A0B60C" w:rsidR="009E0D95" w:rsidRPr="00DD4098" w:rsidRDefault="003E649B" w:rsidP="009E0D95">
      <w:pPr>
        <w:pStyle w:val="Odsekzoznamu"/>
        <w:spacing w:line="360" w:lineRule="auto"/>
        <w:ind w:left="426"/>
        <w:jc w:val="both"/>
        <w:rPr>
          <w:rFonts w:cstheme="minorHAnsi"/>
          <w:color w:val="000000" w:themeColor="text1"/>
        </w:rPr>
      </w:pPr>
      <w:r w:rsidRPr="00DD4098">
        <w:rPr>
          <w:rFonts w:cstheme="minorHAnsi"/>
          <w:color w:val="000000" w:themeColor="text1"/>
        </w:rPr>
        <w:t xml:space="preserve">Uchádzač predloží ponuku v lehote na predkladanie ponúk v elektronickej podobe </w:t>
      </w:r>
      <w:r w:rsidR="009E0D95" w:rsidRPr="00DD4098">
        <w:rPr>
          <w:rFonts w:cstheme="minorHAnsi"/>
          <w:color w:val="000000" w:themeColor="text1"/>
        </w:rPr>
        <w:t>prostredníctvom systému JOSEPHINE na: https://josephine.proebiz.com</w:t>
      </w:r>
    </w:p>
    <w:p w14:paraId="2C811D5B" w14:textId="77777777" w:rsidR="009E0D95" w:rsidRPr="00DD4098" w:rsidRDefault="009E0D95" w:rsidP="009E0D95">
      <w:pPr>
        <w:pStyle w:val="Odsekzoznamu"/>
        <w:spacing w:line="360" w:lineRule="auto"/>
        <w:ind w:left="426"/>
        <w:jc w:val="both"/>
        <w:rPr>
          <w:rFonts w:cstheme="minorHAnsi"/>
          <w:color w:val="000000" w:themeColor="text1"/>
        </w:rPr>
      </w:pPr>
    </w:p>
    <w:p w14:paraId="108F7D0C" w14:textId="4B0C9587" w:rsidR="002E162B" w:rsidRPr="00DD4098" w:rsidRDefault="002E162B" w:rsidP="009E0D95">
      <w:pPr>
        <w:pStyle w:val="Odsekzoznamu"/>
        <w:spacing w:line="360" w:lineRule="auto"/>
        <w:ind w:left="426"/>
        <w:jc w:val="both"/>
        <w:rPr>
          <w:rFonts w:eastAsia="Calibri" w:cstheme="minorHAnsi"/>
          <w:b/>
          <w:bCs/>
          <w:color w:val="000000" w:themeColor="text1"/>
          <w:u w:color="000000"/>
        </w:rPr>
      </w:pPr>
      <w:r w:rsidRPr="00DD4098">
        <w:rPr>
          <w:rFonts w:eastAsia="Calibri" w:cstheme="minorHAnsi"/>
          <w:b/>
          <w:bCs/>
          <w:color w:val="000000" w:themeColor="text1"/>
          <w:u w:color="000000"/>
        </w:rPr>
        <w:t>Leh</w:t>
      </w:r>
      <w:r w:rsidR="00A82CD2" w:rsidRPr="00DD4098">
        <w:rPr>
          <w:rFonts w:eastAsia="Calibri" w:cstheme="minorHAnsi"/>
          <w:b/>
          <w:bCs/>
          <w:color w:val="000000" w:themeColor="text1"/>
          <w:u w:color="000000"/>
        </w:rPr>
        <w:t>ota na predkladanie ponúk:</w:t>
      </w:r>
    </w:p>
    <w:p w14:paraId="4C9B849E" w14:textId="6FD2A3B1" w:rsidR="001877EC" w:rsidRDefault="00BC7C2F" w:rsidP="009E0D95">
      <w:pPr>
        <w:pStyle w:val="Odsekzoznamu"/>
        <w:spacing w:line="360" w:lineRule="auto"/>
        <w:ind w:left="426"/>
        <w:jc w:val="both"/>
        <w:rPr>
          <w:rFonts w:cstheme="minorHAnsi"/>
          <w:color w:val="000000" w:themeColor="text1"/>
        </w:rPr>
      </w:pPr>
      <w:r w:rsidRPr="00DD4098">
        <w:rPr>
          <w:rFonts w:cstheme="minorHAnsi"/>
          <w:color w:val="000000" w:themeColor="text1"/>
        </w:rPr>
        <w:t xml:space="preserve">Lehota predkladania ponúk </w:t>
      </w:r>
      <w:r w:rsidRPr="00DF39C5">
        <w:rPr>
          <w:rFonts w:cstheme="minorHAnsi"/>
          <w:color w:val="000000" w:themeColor="text1"/>
        </w:rPr>
        <w:t xml:space="preserve">uplynie dňom: </w:t>
      </w:r>
      <w:r w:rsidR="00D857F5">
        <w:rPr>
          <w:rFonts w:cstheme="minorHAnsi"/>
          <w:color w:val="000000" w:themeColor="text1"/>
        </w:rPr>
        <w:t>30</w:t>
      </w:r>
      <w:r w:rsidR="00455CA5">
        <w:rPr>
          <w:rFonts w:cstheme="minorHAnsi"/>
          <w:color w:val="000000" w:themeColor="text1"/>
        </w:rPr>
        <w:t>.09</w:t>
      </w:r>
      <w:r w:rsidRPr="00DF39C5">
        <w:rPr>
          <w:rFonts w:cstheme="minorHAnsi"/>
          <w:color w:val="000000" w:themeColor="text1"/>
        </w:rPr>
        <w:t>.202</w:t>
      </w:r>
      <w:r w:rsidR="009E0D95" w:rsidRPr="00DF39C5">
        <w:rPr>
          <w:rFonts w:cstheme="minorHAnsi"/>
          <w:color w:val="000000" w:themeColor="text1"/>
        </w:rPr>
        <w:t>1</w:t>
      </w:r>
      <w:r w:rsidRPr="00DF39C5">
        <w:rPr>
          <w:rFonts w:cstheme="minorHAnsi"/>
          <w:color w:val="000000" w:themeColor="text1"/>
        </w:rPr>
        <w:t xml:space="preserve"> o </w:t>
      </w:r>
      <w:r w:rsidR="00D857F5">
        <w:rPr>
          <w:rFonts w:cstheme="minorHAnsi"/>
          <w:color w:val="000000" w:themeColor="text1"/>
        </w:rPr>
        <w:t>9</w:t>
      </w:r>
      <w:r w:rsidRPr="00DF39C5">
        <w:rPr>
          <w:rFonts w:cstheme="minorHAnsi"/>
          <w:color w:val="000000" w:themeColor="text1"/>
        </w:rPr>
        <w:t>:00 hod</w:t>
      </w:r>
      <w:r w:rsidRPr="00DD4098">
        <w:rPr>
          <w:rFonts w:cstheme="minorHAnsi"/>
          <w:color w:val="000000" w:themeColor="text1"/>
        </w:rPr>
        <w:t>. miestneho času.</w:t>
      </w:r>
      <w:r w:rsidR="004D4810" w:rsidRPr="00DD4098">
        <w:rPr>
          <w:rFonts w:cstheme="minorHAnsi"/>
          <w:color w:val="000000" w:themeColor="text1"/>
        </w:rPr>
        <w:t xml:space="preserve"> </w:t>
      </w:r>
    </w:p>
    <w:p w14:paraId="053B7240" w14:textId="77777777" w:rsidR="00071630" w:rsidRPr="00DD4098" w:rsidRDefault="00071630" w:rsidP="004772C3">
      <w:pPr>
        <w:pStyle w:val="Normlnywebov"/>
        <w:tabs>
          <w:tab w:val="left" w:pos="993"/>
        </w:tabs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</w:p>
    <w:p w14:paraId="549AB45A" w14:textId="77777777" w:rsidR="003E649B" w:rsidRPr="00DD4098" w:rsidRDefault="003E649B" w:rsidP="003E649B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DD4098">
        <w:rPr>
          <w:rFonts w:eastAsia="Calibri" w:cstheme="minorHAnsi"/>
          <w:b/>
          <w:bCs/>
          <w:color w:val="000000" w:themeColor="text1"/>
          <w:u w:color="000000"/>
        </w:rPr>
        <w:t>Jazyk ponuky</w:t>
      </w:r>
    </w:p>
    <w:p w14:paraId="4E05B5E3" w14:textId="77777777" w:rsidR="003E649B" w:rsidRPr="00DD4098" w:rsidRDefault="003E649B" w:rsidP="0075706E">
      <w:pPr>
        <w:pStyle w:val="Normlnywebov"/>
        <w:tabs>
          <w:tab w:val="left" w:pos="426"/>
        </w:tabs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  <w:r w:rsidRPr="00DD4098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Celá ponuka a tiež v nej predložené dokumenty musia byť vyhotovené v</w:t>
      </w:r>
      <w:r w:rsidR="00071630" w:rsidRPr="00DD4098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 </w:t>
      </w:r>
      <w:r w:rsidRPr="00DD4098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slovenskom</w:t>
      </w:r>
      <w:r w:rsidR="00071630" w:rsidRPr="00DD4098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, prípadne českom</w:t>
      </w:r>
      <w:r w:rsidRPr="00DD4098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 jazyku, alebo spolu s úradne overeným prekladom.</w:t>
      </w:r>
    </w:p>
    <w:p w14:paraId="4C1FB376" w14:textId="77777777" w:rsidR="003E649B" w:rsidRPr="00DD4098" w:rsidRDefault="003E649B" w:rsidP="003E649B">
      <w:pPr>
        <w:pStyle w:val="Odsekzoznamu"/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</w:p>
    <w:p w14:paraId="77348237" w14:textId="77777777" w:rsidR="00071630" w:rsidRPr="00DD4098" w:rsidRDefault="00071630" w:rsidP="003E649B">
      <w:pPr>
        <w:pStyle w:val="Odsekzoznamu"/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</w:p>
    <w:p w14:paraId="34747BB5" w14:textId="77777777" w:rsidR="002E162B" w:rsidRPr="00DD4098" w:rsidRDefault="002E162B" w:rsidP="00FE1092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DD4098">
        <w:rPr>
          <w:rFonts w:eastAsia="Calibri" w:cstheme="minorHAnsi"/>
          <w:b/>
          <w:bCs/>
          <w:color w:val="000000" w:themeColor="text1"/>
          <w:u w:color="000000"/>
        </w:rPr>
        <w:t xml:space="preserve">Kritériá na hodnotenie ponúk: </w:t>
      </w:r>
      <w:r w:rsidR="002F1CD0" w:rsidRPr="00DD4098">
        <w:rPr>
          <w:rFonts w:eastAsia="Calibri" w:cstheme="minorHAnsi"/>
          <w:b/>
          <w:bCs/>
          <w:color w:val="000000" w:themeColor="text1"/>
          <w:u w:color="000000"/>
        </w:rPr>
        <w:t>Najnižšia cena v </w:t>
      </w:r>
      <w:r w:rsidR="00FE1092" w:rsidRPr="00DD4098">
        <w:rPr>
          <w:rFonts w:eastAsia="Calibri" w:cstheme="minorHAnsi"/>
          <w:b/>
          <w:bCs/>
          <w:color w:val="000000" w:themeColor="text1"/>
          <w:u w:color="000000"/>
        </w:rPr>
        <w:t>eurách</w:t>
      </w:r>
      <w:r w:rsidR="002F1CD0" w:rsidRPr="00DD4098">
        <w:rPr>
          <w:rFonts w:eastAsia="Calibri" w:cstheme="minorHAnsi"/>
          <w:b/>
          <w:bCs/>
          <w:color w:val="000000" w:themeColor="text1"/>
          <w:u w:color="000000"/>
        </w:rPr>
        <w:t xml:space="preserve"> s DPH</w:t>
      </w:r>
    </w:p>
    <w:p w14:paraId="73BA8ED1" w14:textId="77777777" w:rsidR="00453F14" w:rsidRPr="00DD4098" w:rsidRDefault="002E162B" w:rsidP="0075706E">
      <w:pPr>
        <w:pStyle w:val="Zkladntext"/>
        <w:numPr>
          <w:ilvl w:val="1"/>
          <w:numId w:val="34"/>
        </w:numPr>
        <w:spacing w:line="240" w:lineRule="auto"/>
        <w:ind w:left="993" w:hanging="567"/>
        <w:jc w:val="both"/>
        <w:rPr>
          <w:rFonts w:asciiTheme="minorHAnsi" w:eastAsia="Times New Roman" w:hAnsiTheme="minorHAnsi" w:cstheme="minorHAnsi"/>
          <w:color w:val="000000" w:themeColor="text1"/>
          <w:lang w:val="sk-SK"/>
        </w:rPr>
      </w:pPr>
      <w:r w:rsidRPr="00DD4098">
        <w:rPr>
          <w:rFonts w:asciiTheme="minorHAnsi" w:hAnsiTheme="minorHAnsi" w:cstheme="minorHAnsi"/>
          <w:color w:val="000000" w:themeColor="text1"/>
          <w:lang w:val="sk-SK"/>
        </w:rPr>
        <w:t xml:space="preserve">Jediným kritériom na vyhodnotenie ponúk je </w:t>
      </w:r>
      <w:r w:rsidR="00FE1092" w:rsidRPr="00DD4098">
        <w:rPr>
          <w:rFonts w:asciiTheme="minorHAnsi" w:hAnsiTheme="minorHAnsi" w:cstheme="minorHAnsi"/>
          <w:b/>
          <w:color w:val="000000" w:themeColor="text1"/>
          <w:lang w:val="sk-SK"/>
        </w:rPr>
        <w:t>n</w:t>
      </w:r>
      <w:r w:rsidR="002F1CD0" w:rsidRPr="00DD4098">
        <w:rPr>
          <w:rFonts w:asciiTheme="minorHAnsi" w:hAnsiTheme="minorHAnsi" w:cstheme="minorHAnsi"/>
          <w:b/>
          <w:color w:val="000000" w:themeColor="text1"/>
          <w:lang w:val="sk-SK"/>
        </w:rPr>
        <w:t>ajnižšia cena v </w:t>
      </w:r>
      <w:r w:rsidR="00FE1092" w:rsidRPr="00DD4098">
        <w:rPr>
          <w:rFonts w:asciiTheme="minorHAnsi" w:hAnsiTheme="minorHAnsi" w:cstheme="minorHAnsi"/>
          <w:b/>
          <w:color w:val="000000" w:themeColor="text1"/>
          <w:lang w:val="sk-SK"/>
        </w:rPr>
        <w:t xml:space="preserve">eurách </w:t>
      </w:r>
      <w:r w:rsidR="002F1CD0" w:rsidRPr="00DD4098">
        <w:rPr>
          <w:rFonts w:asciiTheme="minorHAnsi" w:hAnsiTheme="minorHAnsi" w:cstheme="minorHAnsi"/>
          <w:b/>
          <w:color w:val="000000" w:themeColor="text1"/>
          <w:lang w:val="sk-SK"/>
        </w:rPr>
        <w:t>s DPH</w:t>
      </w:r>
      <w:r w:rsidR="00727464" w:rsidRPr="00DD4098">
        <w:rPr>
          <w:rFonts w:asciiTheme="minorHAnsi" w:hAnsiTheme="minorHAnsi" w:cstheme="minorHAnsi"/>
          <w:color w:val="000000" w:themeColor="text1"/>
          <w:lang w:val="sk-SK"/>
        </w:rPr>
        <w:t xml:space="preserve">, ktorú uchádzač uvedie v Prílohe č. 1 tejto Výzvy - </w:t>
      </w:r>
      <w:r w:rsidR="00AB5AD0" w:rsidRPr="00DD4098">
        <w:rPr>
          <w:rFonts w:asciiTheme="minorHAnsi" w:hAnsiTheme="minorHAnsi" w:cstheme="minorHAnsi"/>
          <w:i/>
          <w:color w:val="000000" w:themeColor="text1"/>
          <w:lang w:val="sk-SK"/>
        </w:rPr>
        <w:t>Hodnotiaci formulár</w:t>
      </w:r>
      <w:r w:rsidR="00727464" w:rsidRPr="00DD4098">
        <w:rPr>
          <w:rFonts w:asciiTheme="minorHAnsi" w:hAnsiTheme="minorHAnsi" w:cstheme="minorHAnsi"/>
          <w:color w:val="000000" w:themeColor="text1"/>
          <w:lang w:val="sk-SK"/>
        </w:rPr>
        <w:t>.</w:t>
      </w:r>
    </w:p>
    <w:p w14:paraId="134B4090" w14:textId="77777777" w:rsidR="00453F14" w:rsidRPr="00DD4098" w:rsidRDefault="00453F14" w:rsidP="009E0D95">
      <w:pPr>
        <w:pStyle w:val="Zkladntext"/>
        <w:spacing w:line="240" w:lineRule="auto"/>
        <w:rPr>
          <w:rFonts w:asciiTheme="minorHAnsi" w:eastAsia="Times New Roman" w:hAnsiTheme="minorHAnsi" w:cstheme="minorHAnsi"/>
          <w:color w:val="000000" w:themeColor="text1"/>
          <w:lang w:val="sk-SK"/>
        </w:rPr>
      </w:pPr>
    </w:p>
    <w:p w14:paraId="48F887A3" w14:textId="77777777" w:rsidR="003845DB" w:rsidRPr="00DD4098" w:rsidRDefault="003845DB" w:rsidP="00060F04">
      <w:pPr>
        <w:pStyle w:val="Zkladntext"/>
        <w:numPr>
          <w:ilvl w:val="1"/>
          <w:numId w:val="34"/>
        </w:numPr>
        <w:spacing w:line="240" w:lineRule="auto"/>
        <w:ind w:left="993" w:hanging="567"/>
        <w:rPr>
          <w:rFonts w:asciiTheme="minorHAnsi" w:eastAsia="Times New Roman" w:hAnsiTheme="minorHAnsi" w:cstheme="minorHAnsi"/>
          <w:color w:val="000000" w:themeColor="text1"/>
          <w:lang w:val="sk-SK"/>
        </w:rPr>
      </w:pPr>
      <w:r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t xml:space="preserve">Uchádzač vo svojej ponuke uvedie podrobný rozpočet predmetu zákazky v zložení: </w:t>
      </w:r>
      <w:r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br/>
        <w:t>• jednotková cena v eurách bez DPH</w:t>
      </w:r>
      <w:r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br/>
        <w:t>• sadzba DPH</w:t>
      </w:r>
      <w:r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br/>
        <w:t xml:space="preserve">• cena za </w:t>
      </w:r>
      <w:r w:rsidR="00060F04"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t xml:space="preserve">množstevnú jednotku </w:t>
      </w:r>
      <w:r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t>s</w:t>
      </w:r>
      <w:r w:rsidR="00060F04"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t> </w:t>
      </w:r>
      <w:r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t>DPH</w:t>
      </w:r>
      <w:r w:rsidR="00060F04"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br/>
        <w:t xml:space="preserve">• </w:t>
      </w:r>
      <w:r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t>cena celkom za celý predmet zákazky v</w:t>
      </w:r>
      <w:r w:rsidR="00060F04"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t xml:space="preserve"> eurách </w:t>
      </w:r>
      <w:r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t>bez DPH</w:t>
      </w:r>
      <w:r w:rsidR="00060F04"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br/>
      </w:r>
      <w:r w:rsidR="00060F04"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lastRenderedPageBreak/>
        <w:t>• sadzba DPH pri celkovej cene zákazky</w:t>
      </w:r>
      <w:r w:rsidR="00060F04"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br/>
        <w:t>• cena celkom v eurách s DPH za celý predmet zákazky</w:t>
      </w:r>
      <w:r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t>.</w:t>
      </w:r>
    </w:p>
    <w:p w14:paraId="01786251" w14:textId="77777777" w:rsidR="00453F14" w:rsidRPr="00DD4098" w:rsidRDefault="00453F14" w:rsidP="00453F14">
      <w:pPr>
        <w:pStyle w:val="Zkladntext"/>
        <w:spacing w:line="240" w:lineRule="auto"/>
        <w:ind w:left="993"/>
        <w:rPr>
          <w:rFonts w:asciiTheme="minorHAnsi" w:eastAsia="Times New Roman" w:hAnsiTheme="minorHAnsi" w:cstheme="minorHAnsi"/>
          <w:color w:val="000000" w:themeColor="text1"/>
          <w:lang w:val="sk-SK"/>
        </w:rPr>
      </w:pPr>
    </w:p>
    <w:p w14:paraId="026078B3" w14:textId="77777777" w:rsidR="00CA5CA9" w:rsidRPr="00DD4098" w:rsidRDefault="006F1E7A" w:rsidP="0075706E">
      <w:pPr>
        <w:pStyle w:val="Zkladntext"/>
        <w:numPr>
          <w:ilvl w:val="1"/>
          <w:numId w:val="34"/>
        </w:numPr>
        <w:spacing w:line="240" w:lineRule="auto"/>
        <w:ind w:left="993" w:hanging="567"/>
        <w:jc w:val="both"/>
        <w:rPr>
          <w:rFonts w:asciiTheme="minorHAnsi" w:eastAsia="Times New Roman" w:hAnsiTheme="minorHAnsi" w:cstheme="minorHAnsi"/>
          <w:color w:val="000000" w:themeColor="text1"/>
          <w:lang w:val="sk-SK"/>
        </w:rPr>
      </w:pPr>
      <w:r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t>V</w:t>
      </w:r>
      <w:r w:rsidRPr="00DD4098">
        <w:rPr>
          <w:rFonts w:asciiTheme="minorHAnsi" w:hAnsiTheme="minorHAnsi" w:cstheme="minorHAnsi"/>
          <w:color w:val="000000" w:themeColor="text1"/>
          <w:lang w:val="sk-SK"/>
        </w:rPr>
        <w:t> ponúkanej cene musia byť zahrnuté všetky náklady uchádzača na dodanie predmetu  zákazky.</w:t>
      </w:r>
    </w:p>
    <w:p w14:paraId="4A031224" w14:textId="77777777" w:rsidR="00453F14" w:rsidRPr="00DD4098" w:rsidRDefault="00453F14" w:rsidP="00453F14">
      <w:pPr>
        <w:pStyle w:val="Zkladntext"/>
        <w:spacing w:line="240" w:lineRule="auto"/>
        <w:ind w:left="993"/>
        <w:rPr>
          <w:rFonts w:asciiTheme="minorHAnsi" w:eastAsia="Times New Roman" w:hAnsiTheme="minorHAnsi" w:cstheme="minorHAnsi"/>
          <w:color w:val="000000" w:themeColor="text1"/>
          <w:lang w:val="sk-SK"/>
        </w:rPr>
      </w:pPr>
    </w:p>
    <w:p w14:paraId="72DBCD5F" w14:textId="77777777" w:rsidR="00CA5CA9" w:rsidRPr="00DD4098" w:rsidRDefault="006F1E7A" w:rsidP="0075706E">
      <w:pPr>
        <w:pStyle w:val="Zkladntext"/>
        <w:numPr>
          <w:ilvl w:val="1"/>
          <w:numId w:val="34"/>
        </w:numPr>
        <w:spacing w:line="240" w:lineRule="auto"/>
        <w:ind w:left="993" w:hanging="567"/>
        <w:jc w:val="both"/>
        <w:rPr>
          <w:rFonts w:asciiTheme="minorHAnsi" w:eastAsia="Times New Roman" w:hAnsiTheme="minorHAnsi" w:cstheme="minorHAnsi"/>
          <w:color w:val="000000" w:themeColor="text1"/>
          <w:lang w:val="sk-SK"/>
        </w:rPr>
      </w:pPr>
      <w:r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t>Navrhovan</w:t>
      </w:r>
      <w:r w:rsidRPr="00DD4098">
        <w:rPr>
          <w:rFonts w:asciiTheme="minorHAnsi" w:hAnsiTheme="minorHAnsi" w:cstheme="minorHAnsi"/>
          <w:color w:val="000000" w:themeColor="text1"/>
          <w:lang w:val="sk-SK"/>
        </w:rPr>
        <w:t xml:space="preserve">á cena musí byť stanovená podľa </w:t>
      </w:r>
      <w:r w:rsidR="00FE1092" w:rsidRPr="00DD4098">
        <w:rPr>
          <w:rFonts w:asciiTheme="minorHAnsi" w:hAnsiTheme="minorHAnsi" w:cstheme="minorHAnsi"/>
          <w:color w:val="000000" w:themeColor="text1"/>
          <w:lang w:val="sk-SK"/>
        </w:rPr>
        <w:t>Z</w:t>
      </w:r>
      <w:r w:rsidRPr="00DD4098">
        <w:rPr>
          <w:rFonts w:asciiTheme="minorHAnsi" w:hAnsiTheme="minorHAnsi" w:cstheme="minorHAnsi"/>
          <w:color w:val="000000" w:themeColor="text1"/>
          <w:lang w:val="sk-SK"/>
        </w:rPr>
        <w:t>ákona NR SR č.18/1996 Z. z. o cenách v znení neskorších predpisov a jeho vykonávacích noriem.</w:t>
      </w:r>
    </w:p>
    <w:p w14:paraId="7562A261" w14:textId="77777777" w:rsidR="00453F14" w:rsidRPr="00DD4098" w:rsidRDefault="00453F14" w:rsidP="00453F14">
      <w:pPr>
        <w:pStyle w:val="Zkladntext"/>
        <w:spacing w:line="240" w:lineRule="auto"/>
        <w:ind w:left="993"/>
        <w:rPr>
          <w:rFonts w:asciiTheme="minorHAnsi" w:eastAsia="Times New Roman" w:hAnsiTheme="minorHAnsi" w:cstheme="minorHAnsi"/>
          <w:color w:val="000000" w:themeColor="text1"/>
          <w:lang w:val="sk-SK"/>
        </w:rPr>
      </w:pPr>
    </w:p>
    <w:p w14:paraId="63FC6097" w14:textId="77777777" w:rsidR="002E162B" w:rsidRPr="00DD4098" w:rsidRDefault="006F1E7A" w:rsidP="0075706E">
      <w:pPr>
        <w:pStyle w:val="Zkladntext"/>
        <w:numPr>
          <w:ilvl w:val="1"/>
          <w:numId w:val="34"/>
        </w:numPr>
        <w:spacing w:line="240" w:lineRule="auto"/>
        <w:ind w:left="993" w:hanging="567"/>
        <w:jc w:val="both"/>
        <w:rPr>
          <w:rFonts w:asciiTheme="minorHAnsi" w:eastAsia="Times New Roman" w:hAnsiTheme="minorHAnsi" w:cstheme="minorHAnsi"/>
          <w:color w:val="000000" w:themeColor="text1"/>
          <w:lang w:val="sk-SK"/>
        </w:rPr>
      </w:pPr>
      <w:r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t xml:space="preserve">Ak uchádzač nie je platiteľom DPH, uvedie navrhovanú zmluvnú cenu, </w:t>
      </w:r>
      <w:proofErr w:type="spellStart"/>
      <w:r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t>t.j</w:t>
      </w:r>
      <w:proofErr w:type="spellEnd"/>
      <w:r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t xml:space="preserve">. celkovú cenu v </w:t>
      </w:r>
      <w:r w:rsidR="00CA5CA9"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t>eurách</w:t>
      </w:r>
      <w:r w:rsidRPr="00DD4098">
        <w:rPr>
          <w:rFonts w:asciiTheme="minorHAnsi" w:hAnsiTheme="minorHAnsi" w:cstheme="minorHAnsi"/>
          <w:color w:val="000000" w:themeColor="text1"/>
          <w:lang w:val="sk-SK"/>
        </w:rPr>
        <w:t xml:space="preserve"> bez DPH. Na</w:t>
      </w:r>
      <w:r w:rsidR="00CA5CA9" w:rsidRPr="00DD4098">
        <w:rPr>
          <w:rFonts w:asciiTheme="minorHAnsi" w:hAnsiTheme="minorHAnsi" w:cstheme="minorHAnsi"/>
          <w:color w:val="000000" w:themeColor="text1"/>
          <w:lang w:val="sk-SK"/>
        </w:rPr>
        <w:t xml:space="preserve"> skutočnosť, že nie </w:t>
      </w:r>
      <w:r w:rsidRPr="00DD4098">
        <w:rPr>
          <w:rFonts w:asciiTheme="minorHAnsi" w:hAnsiTheme="minorHAnsi" w:cstheme="minorHAnsi"/>
          <w:color w:val="000000" w:themeColor="text1"/>
          <w:lang w:val="sk-SK"/>
        </w:rPr>
        <w:t>je platiteľom DPH, upozorní v ponuke.</w:t>
      </w:r>
    </w:p>
    <w:p w14:paraId="64127CB6" w14:textId="77777777" w:rsidR="003B1EF5" w:rsidRPr="00DD4098" w:rsidRDefault="003B1EF5" w:rsidP="00A53386">
      <w:pPr>
        <w:pStyle w:val="Zkladntext"/>
        <w:spacing w:line="240" w:lineRule="auto"/>
        <w:ind w:left="993"/>
        <w:rPr>
          <w:rFonts w:asciiTheme="minorHAnsi" w:eastAsia="Times New Roman" w:hAnsiTheme="minorHAnsi" w:cstheme="minorHAnsi"/>
          <w:color w:val="000000" w:themeColor="text1"/>
          <w:lang w:val="sk-SK"/>
        </w:rPr>
      </w:pPr>
    </w:p>
    <w:p w14:paraId="3447359F" w14:textId="77777777" w:rsidR="00CA5CA9" w:rsidRPr="00DD4098" w:rsidRDefault="00CA5CA9" w:rsidP="00A53386">
      <w:pPr>
        <w:pStyle w:val="Zkladntext"/>
        <w:spacing w:line="240" w:lineRule="auto"/>
        <w:ind w:left="993"/>
        <w:rPr>
          <w:rFonts w:asciiTheme="minorHAnsi" w:eastAsia="Times New Roman" w:hAnsiTheme="minorHAnsi" w:cstheme="minorHAnsi"/>
          <w:color w:val="000000" w:themeColor="text1"/>
          <w:lang w:val="sk-SK"/>
        </w:rPr>
      </w:pPr>
    </w:p>
    <w:p w14:paraId="2AE0F6FF" w14:textId="77777777" w:rsidR="00A2779A" w:rsidRPr="00DD4098" w:rsidRDefault="00A2779A" w:rsidP="00CA5CA9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DD4098">
        <w:rPr>
          <w:rFonts w:eastAsia="Calibri" w:cstheme="minorHAnsi"/>
          <w:b/>
          <w:bCs/>
          <w:color w:val="000000" w:themeColor="text1"/>
          <w:u w:color="000000"/>
        </w:rPr>
        <w:t>Náklady na ponuku</w:t>
      </w:r>
    </w:p>
    <w:p w14:paraId="13704D23" w14:textId="77777777" w:rsidR="00A2779A" w:rsidRPr="00DD4098" w:rsidRDefault="00A2779A" w:rsidP="0075706E">
      <w:pPr>
        <w:pStyle w:val="Normlnywebov"/>
        <w:tabs>
          <w:tab w:val="left" w:pos="426"/>
        </w:tabs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  <w:r w:rsidRPr="00DD4098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Všetky náklady a výdavky spojené s prípravou a predložením ponuky znáša uchádzač bez akýchkoľvek nárokov (finančného alebo iného charakteru) na verejného obstarávateľa a bez ohľadu a výsledok verejného obstarávania.</w:t>
      </w:r>
    </w:p>
    <w:p w14:paraId="394B4B52" w14:textId="77777777" w:rsidR="00A53386" w:rsidRPr="00DD4098" w:rsidRDefault="00A53386">
      <w:pPr>
        <w:spacing w:after="160" w:line="259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color="000000"/>
          <w:lang w:eastAsia="zh-CN"/>
        </w:rPr>
      </w:pPr>
    </w:p>
    <w:p w14:paraId="189549C1" w14:textId="77777777" w:rsidR="00A2779A" w:rsidRPr="00DD4098" w:rsidRDefault="00F320C1" w:rsidP="00A2779A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DD4098">
        <w:rPr>
          <w:rFonts w:eastAsia="Calibri" w:cstheme="minorHAnsi"/>
          <w:b/>
          <w:bCs/>
          <w:color w:val="000000" w:themeColor="text1"/>
          <w:u w:color="000000"/>
        </w:rPr>
        <w:t>Špeciálne zmluvné podmie</w:t>
      </w:r>
      <w:r w:rsidR="00CA5CA9" w:rsidRPr="00DD4098">
        <w:rPr>
          <w:rFonts w:eastAsia="Calibri" w:cstheme="minorHAnsi"/>
          <w:b/>
          <w:bCs/>
          <w:color w:val="000000" w:themeColor="text1"/>
          <w:u w:color="000000"/>
        </w:rPr>
        <w:t>n</w:t>
      </w:r>
      <w:r w:rsidRPr="00DD4098">
        <w:rPr>
          <w:rFonts w:eastAsia="Calibri" w:cstheme="minorHAnsi"/>
          <w:b/>
          <w:bCs/>
          <w:color w:val="000000" w:themeColor="text1"/>
          <w:u w:color="000000"/>
        </w:rPr>
        <w:t>ky</w:t>
      </w:r>
    </w:p>
    <w:p w14:paraId="323B3719" w14:textId="77777777" w:rsidR="00F320C1" w:rsidRPr="00DD4098" w:rsidRDefault="00CA5CA9" w:rsidP="00A2779A">
      <w:pPr>
        <w:pStyle w:val="Normlnywebov"/>
        <w:tabs>
          <w:tab w:val="left" w:pos="426"/>
        </w:tabs>
        <w:ind w:left="426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sk-SK"/>
        </w:rPr>
      </w:pPr>
      <w:r w:rsidRPr="00DD4098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N</w:t>
      </w:r>
      <w:r w:rsidR="00284201" w:rsidRPr="00DD4098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euplatňujú</w:t>
      </w:r>
      <w:r w:rsidR="00284201" w:rsidRPr="00DD4098">
        <w:rPr>
          <w:rFonts w:asciiTheme="minorHAnsi" w:hAnsiTheme="minorHAnsi" w:cstheme="minorHAnsi"/>
          <w:bCs/>
          <w:color w:val="000000" w:themeColor="text1"/>
          <w:sz w:val="22"/>
          <w:szCs w:val="22"/>
          <w:lang w:val="sk-SK"/>
        </w:rPr>
        <w:t xml:space="preserve"> sa.</w:t>
      </w:r>
    </w:p>
    <w:p w14:paraId="15E0ED6E" w14:textId="77777777" w:rsidR="000D7136" w:rsidRPr="00DD4098" w:rsidRDefault="000D7136" w:rsidP="00DD4098">
      <w:pPr>
        <w:pStyle w:val="TeloA"/>
        <w:spacing w:line="240" w:lineRule="auto"/>
        <w:ind w:right="720"/>
        <w:jc w:val="both"/>
        <w:rPr>
          <w:rFonts w:asciiTheme="minorHAnsi" w:hAnsiTheme="minorHAnsi" w:cstheme="minorHAnsi"/>
          <w:bCs/>
          <w:color w:val="000000" w:themeColor="text1"/>
          <w:lang w:val="sk-SK"/>
        </w:rPr>
      </w:pPr>
    </w:p>
    <w:p w14:paraId="38D270E2" w14:textId="1B643F07" w:rsidR="000D7136" w:rsidRPr="00DD4098" w:rsidRDefault="00DD5CAC" w:rsidP="00DD4098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DD4098">
        <w:rPr>
          <w:rFonts w:eastAsia="Calibri" w:cstheme="minorHAnsi"/>
          <w:b/>
          <w:bCs/>
          <w:color w:val="000000" w:themeColor="text1"/>
          <w:u w:color="000000"/>
        </w:rPr>
        <w:t>Uplynutie lehoty viazanosti ponúk:</w:t>
      </w:r>
      <w:r w:rsidR="00BA25C9" w:rsidRPr="00DD4098">
        <w:rPr>
          <w:rFonts w:eastAsia="Calibri" w:cstheme="minorHAnsi"/>
          <w:b/>
          <w:bCs/>
          <w:color w:val="000000" w:themeColor="text1"/>
          <w:u w:color="000000"/>
        </w:rPr>
        <w:t xml:space="preserve"> </w:t>
      </w:r>
      <w:r w:rsidR="00D857F5">
        <w:rPr>
          <w:rFonts w:eastAsia="Arial Unicode MS" w:cstheme="minorHAnsi"/>
          <w:color w:val="000000" w:themeColor="text1"/>
        </w:rPr>
        <w:t>30</w:t>
      </w:r>
      <w:r w:rsidR="00455CA5">
        <w:rPr>
          <w:rFonts w:eastAsia="Arial Unicode MS" w:cstheme="minorHAnsi"/>
          <w:color w:val="000000" w:themeColor="text1"/>
        </w:rPr>
        <w:t>.10</w:t>
      </w:r>
      <w:r w:rsidR="00BA25C9" w:rsidRPr="00DD4098">
        <w:rPr>
          <w:rFonts w:eastAsia="Arial Unicode MS" w:cstheme="minorHAnsi"/>
          <w:color w:val="000000" w:themeColor="text1"/>
        </w:rPr>
        <w:t>.2021</w:t>
      </w:r>
    </w:p>
    <w:p w14:paraId="7C417294" w14:textId="77777777" w:rsidR="00FC6D5D" w:rsidRPr="00DD4098" w:rsidRDefault="00FC6D5D" w:rsidP="000D7136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DD4098">
        <w:rPr>
          <w:rFonts w:eastAsia="Calibri" w:cstheme="minorHAnsi"/>
          <w:b/>
          <w:bCs/>
          <w:color w:val="000000" w:themeColor="text1"/>
          <w:u w:color="000000"/>
        </w:rPr>
        <w:t>Príprava ponuky</w:t>
      </w:r>
    </w:p>
    <w:p w14:paraId="75D587DB" w14:textId="77777777" w:rsidR="00FB19C0" w:rsidRPr="00DD4098" w:rsidRDefault="00FC6D5D" w:rsidP="0075706E">
      <w:pPr>
        <w:pStyle w:val="Zkladntext"/>
        <w:numPr>
          <w:ilvl w:val="1"/>
          <w:numId w:val="34"/>
        </w:numPr>
        <w:spacing w:line="240" w:lineRule="auto"/>
        <w:ind w:left="993" w:hanging="567"/>
        <w:jc w:val="both"/>
        <w:rPr>
          <w:rFonts w:asciiTheme="minorHAnsi" w:hAnsiTheme="minorHAnsi" w:cstheme="minorHAnsi"/>
          <w:bCs/>
          <w:color w:val="000000" w:themeColor="text1"/>
          <w:lang w:val="sk-SK"/>
        </w:rPr>
      </w:pPr>
      <w:r w:rsidRPr="00DD4098">
        <w:rPr>
          <w:rFonts w:asciiTheme="minorHAnsi" w:hAnsiTheme="minorHAnsi" w:cstheme="minorHAnsi"/>
          <w:bCs/>
          <w:color w:val="000000" w:themeColor="text1"/>
          <w:lang w:val="sk-SK"/>
        </w:rPr>
        <w:t>Ponuka musí byť vyhotovená v písomnej forme, ktorá zabezpečí trvalé zachytenie jej obsahu.</w:t>
      </w:r>
    </w:p>
    <w:p w14:paraId="1BC9D293" w14:textId="77777777" w:rsidR="00FB19C0" w:rsidRPr="00DD4098" w:rsidRDefault="00FB19C0" w:rsidP="00FB19C0">
      <w:pPr>
        <w:pStyle w:val="Zkladntext"/>
        <w:spacing w:line="240" w:lineRule="auto"/>
        <w:ind w:left="993"/>
        <w:rPr>
          <w:rFonts w:asciiTheme="minorHAnsi" w:hAnsiTheme="minorHAnsi" w:cstheme="minorHAnsi"/>
          <w:b/>
          <w:bCs/>
          <w:color w:val="000000" w:themeColor="text1"/>
          <w:lang w:val="sk-SK"/>
        </w:rPr>
      </w:pPr>
    </w:p>
    <w:p w14:paraId="28A0082D" w14:textId="77777777" w:rsidR="00FC6D5D" w:rsidRPr="00DD4098" w:rsidRDefault="00FC6D5D" w:rsidP="0075706E">
      <w:pPr>
        <w:pStyle w:val="Zkladntext"/>
        <w:numPr>
          <w:ilvl w:val="1"/>
          <w:numId w:val="34"/>
        </w:numPr>
        <w:spacing w:line="240" w:lineRule="auto"/>
        <w:ind w:left="993" w:hanging="567"/>
        <w:jc w:val="both"/>
        <w:rPr>
          <w:rFonts w:asciiTheme="minorHAnsi" w:hAnsiTheme="minorHAnsi" w:cstheme="minorHAnsi"/>
          <w:b/>
          <w:bCs/>
          <w:color w:val="000000" w:themeColor="text1"/>
          <w:lang w:val="sk-SK"/>
        </w:rPr>
      </w:pPr>
      <w:r w:rsidRPr="00DD4098">
        <w:rPr>
          <w:rFonts w:asciiTheme="minorHAnsi" w:hAnsiTheme="minorHAnsi" w:cstheme="minorHAnsi"/>
          <w:bCs/>
          <w:color w:val="000000" w:themeColor="text1"/>
          <w:lang w:val="sk-SK"/>
        </w:rPr>
        <w:t xml:space="preserve">Ak ponuka obsahuje dôverné informácie a/alebo informácie, ktoré sú obchodným tajomstvom podľa platných právnych predpisov Slovenskej republiky (ďalej len </w:t>
      </w:r>
      <w:r w:rsidRPr="00DD4098">
        <w:rPr>
          <w:rFonts w:asciiTheme="minorHAnsi" w:hAnsiTheme="minorHAnsi" w:cstheme="minorHAnsi"/>
          <w:bCs/>
          <w:i/>
          <w:color w:val="000000" w:themeColor="text1"/>
          <w:lang w:val="sk-SK"/>
        </w:rPr>
        <w:t>„dôverné informácie“</w:t>
      </w:r>
      <w:r w:rsidRPr="00DD4098">
        <w:rPr>
          <w:rFonts w:asciiTheme="minorHAnsi" w:hAnsiTheme="minorHAnsi" w:cstheme="minorHAnsi"/>
          <w:bCs/>
          <w:color w:val="000000" w:themeColor="text1"/>
          <w:lang w:val="sk-SK"/>
        </w:rPr>
        <w:t xml:space="preserve">, resp. </w:t>
      </w:r>
      <w:r w:rsidRPr="00DD4098">
        <w:rPr>
          <w:rFonts w:asciiTheme="minorHAnsi" w:hAnsiTheme="minorHAnsi" w:cstheme="minorHAnsi"/>
          <w:bCs/>
          <w:i/>
          <w:color w:val="000000" w:themeColor="text1"/>
          <w:lang w:val="sk-SK"/>
        </w:rPr>
        <w:t>„informácie, ktoré sú obchodným tajomstvom“</w:t>
      </w:r>
      <w:r w:rsidRPr="00DD4098">
        <w:rPr>
          <w:rFonts w:asciiTheme="minorHAnsi" w:hAnsiTheme="minorHAnsi" w:cstheme="minorHAnsi"/>
          <w:bCs/>
          <w:color w:val="000000" w:themeColor="text1"/>
          <w:lang w:val="sk-SK"/>
        </w:rPr>
        <w:t>), uchádzač ich v ponuke viditeľne označí.</w:t>
      </w:r>
    </w:p>
    <w:p w14:paraId="5C0BB1B9" w14:textId="77777777" w:rsidR="0019441A" w:rsidRPr="00DD4098" w:rsidRDefault="0019441A" w:rsidP="00DD4098">
      <w:pPr>
        <w:spacing w:line="360" w:lineRule="auto"/>
        <w:rPr>
          <w:rFonts w:eastAsia="Calibri" w:cstheme="minorHAnsi"/>
          <w:b/>
          <w:bCs/>
          <w:color w:val="000000" w:themeColor="text1"/>
          <w:u w:color="000000"/>
        </w:rPr>
      </w:pPr>
    </w:p>
    <w:p w14:paraId="47ADE4EB" w14:textId="77777777" w:rsidR="0019441A" w:rsidRPr="00DD4098" w:rsidRDefault="0019441A" w:rsidP="0019441A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DD4098">
        <w:rPr>
          <w:rFonts w:eastAsia="Calibri" w:cstheme="minorHAnsi"/>
          <w:b/>
          <w:bCs/>
          <w:color w:val="000000" w:themeColor="text1"/>
          <w:u w:color="000000"/>
        </w:rPr>
        <w:t>O</w:t>
      </w:r>
      <w:r w:rsidR="00267EC1" w:rsidRPr="00DD4098">
        <w:rPr>
          <w:rFonts w:eastAsia="Calibri" w:cstheme="minorHAnsi"/>
          <w:b/>
          <w:bCs/>
          <w:color w:val="000000" w:themeColor="text1"/>
          <w:u w:color="000000"/>
        </w:rPr>
        <w:t>bsah ponuky</w:t>
      </w:r>
    </w:p>
    <w:p w14:paraId="7533D59F" w14:textId="77777777" w:rsidR="00F40BF8" w:rsidRPr="00DD4098" w:rsidRDefault="0019441A" w:rsidP="00B852ED">
      <w:pPr>
        <w:pStyle w:val="Zkladntext"/>
        <w:numPr>
          <w:ilvl w:val="1"/>
          <w:numId w:val="34"/>
        </w:numPr>
        <w:spacing w:line="240" w:lineRule="auto"/>
        <w:ind w:left="993" w:hanging="567"/>
        <w:jc w:val="both"/>
        <w:rPr>
          <w:rFonts w:asciiTheme="minorHAnsi" w:eastAsia="Times New Roman" w:hAnsiTheme="minorHAnsi" w:cstheme="minorHAnsi"/>
          <w:color w:val="000000" w:themeColor="text1"/>
          <w:lang w:val="sk-SK"/>
        </w:rPr>
      </w:pPr>
      <w:r w:rsidRPr="00DD4098">
        <w:rPr>
          <w:rFonts w:asciiTheme="minorHAnsi" w:hAnsiTheme="minorHAnsi" w:cstheme="minorHAnsi"/>
          <w:bCs/>
          <w:color w:val="000000" w:themeColor="text1"/>
          <w:lang w:val="sk-SK"/>
        </w:rPr>
        <w:t>Predložená</w:t>
      </w:r>
      <w:r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t xml:space="preserve"> ponuka musí obsahovať nasledovné dokumenty</w:t>
      </w:r>
      <w:r w:rsidR="00642D69"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t>:</w:t>
      </w:r>
    </w:p>
    <w:p w14:paraId="60973530" w14:textId="154CA38E" w:rsidR="00F40BF8" w:rsidRPr="00DD4098" w:rsidRDefault="00C545FD" w:rsidP="00FF51F4">
      <w:pPr>
        <w:pStyle w:val="Bezriadkovania"/>
        <w:ind w:left="1701" w:hanging="711"/>
        <w:jc w:val="both"/>
        <w:rPr>
          <w:rFonts w:asciiTheme="minorHAnsi" w:eastAsia="Times New Roman" w:hAnsiTheme="minorHAnsi" w:cstheme="minorHAnsi"/>
          <w:b/>
          <w:i/>
          <w:color w:val="000000" w:themeColor="text1"/>
          <w:sz w:val="22"/>
          <w:szCs w:val="22"/>
          <w:lang w:val="sk-SK"/>
        </w:rPr>
      </w:pPr>
      <w:r w:rsidRPr="00DD409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2</w:t>
      </w:r>
      <w:r w:rsidR="00DD409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3</w:t>
      </w:r>
      <w:r w:rsidRPr="00DD409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="00D831C7" w:rsidRPr="00DD409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1.1</w:t>
      </w:r>
      <w:r w:rsidR="00D831C7" w:rsidRPr="00DD409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 w:rsidR="00F57F9E" w:rsidRPr="00DD409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sk-SK"/>
        </w:rPr>
        <w:t xml:space="preserve">Vyplnená a podpísaná </w:t>
      </w:r>
      <w:r w:rsidR="00B852ED" w:rsidRPr="00DD409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sk-SK"/>
        </w:rPr>
        <w:t xml:space="preserve">Príloha č. </w:t>
      </w:r>
      <w:r w:rsidR="00F57F9E" w:rsidRPr="00DD409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sk-SK"/>
        </w:rPr>
        <w:t xml:space="preserve">1 tejto </w:t>
      </w:r>
      <w:r w:rsidR="001E32F4" w:rsidRPr="00DD4098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k-SK"/>
        </w:rPr>
        <w:t xml:space="preserve">Výzvy - Návrh uchádzača </w:t>
      </w:r>
      <w:r w:rsidR="00567F3E" w:rsidRPr="00DD4098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k-SK"/>
        </w:rPr>
        <w:t xml:space="preserve">na </w:t>
      </w:r>
      <w:r w:rsidR="001E32F4" w:rsidRPr="00DD4098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k-SK"/>
        </w:rPr>
        <w:t xml:space="preserve">plnenie kritérií </w:t>
      </w:r>
      <w:r w:rsidR="00567F3E" w:rsidRPr="00DD4098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k-SK"/>
        </w:rPr>
        <w:t>na </w:t>
      </w:r>
      <w:r w:rsidR="001E32F4" w:rsidRPr="00DD4098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k-SK"/>
        </w:rPr>
        <w:t>hodnotenie ponúk</w:t>
      </w:r>
      <w:r w:rsidR="00F57F9E" w:rsidRPr="00DD4098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k-SK"/>
        </w:rPr>
        <w:t>.</w:t>
      </w:r>
    </w:p>
    <w:p w14:paraId="23E0592B" w14:textId="77777777" w:rsidR="00DC1410" w:rsidRPr="00DD4098" w:rsidRDefault="00DC1410" w:rsidP="00F57F9E">
      <w:pPr>
        <w:pStyle w:val="Zarkazkladnhotextu"/>
        <w:tabs>
          <w:tab w:val="left" w:pos="0"/>
          <w:tab w:val="left" w:pos="1701"/>
        </w:tabs>
        <w:spacing w:line="240" w:lineRule="atLeast"/>
        <w:ind w:left="1701" w:hanging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46F468" w14:textId="1EB987BD" w:rsidR="00F57F9E" w:rsidRPr="00DD4098" w:rsidRDefault="00C545FD" w:rsidP="00DD4098">
      <w:pPr>
        <w:pStyle w:val="Zarkazkladnhotextu"/>
        <w:tabs>
          <w:tab w:val="left" w:pos="0"/>
          <w:tab w:val="left" w:pos="1701"/>
        </w:tabs>
        <w:spacing w:line="240" w:lineRule="atLeast"/>
        <w:ind w:left="1701" w:hanging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D4098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2</w:t>
      </w:r>
      <w:r w:rsidR="00DD4098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DD409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DC1410" w:rsidRPr="00DD4098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="00CB0E73" w:rsidRPr="00DD4098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DC1410" w:rsidRPr="00DD409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9441A" w:rsidRPr="00DD40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Predložená ponuka musí obsahovať </w:t>
      </w:r>
      <w:r w:rsidR="0019441A" w:rsidRPr="00DD40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doklady na preukázanie splnenia </w:t>
      </w:r>
      <w:r w:rsidR="00F57F9E" w:rsidRPr="00DD40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podmienok účasti </w:t>
      </w:r>
      <w:proofErr w:type="spellStart"/>
      <w:r w:rsidR="00F57F9E" w:rsidRPr="00DD40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t.j</w:t>
      </w:r>
      <w:proofErr w:type="spellEnd"/>
      <w:r w:rsidR="00F57F9E" w:rsidRPr="00DD40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</w:t>
      </w:r>
      <w:r w:rsidR="0019441A" w:rsidRPr="00DD40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osobného postavenia </w:t>
      </w:r>
      <w:r w:rsidR="0019441A" w:rsidRPr="00DD4098">
        <w:rPr>
          <w:rFonts w:asciiTheme="minorHAnsi" w:hAnsiTheme="minorHAnsi" w:cstheme="minorHAnsi"/>
          <w:color w:val="000000" w:themeColor="text1"/>
          <w:sz w:val="22"/>
          <w:szCs w:val="22"/>
        </w:rPr>
        <w:t>týkajúcej sa predmetu zákazky</w:t>
      </w:r>
      <w:r w:rsidR="00D83BA5" w:rsidRPr="00DD40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ktoré sú definované </w:t>
      </w:r>
      <w:r w:rsidR="00C1517B" w:rsidRPr="00DD40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ako Podmienky účasti </w:t>
      </w:r>
      <w:r w:rsidR="00D83BA5" w:rsidRPr="00DD4098">
        <w:rPr>
          <w:rFonts w:asciiTheme="minorHAnsi" w:hAnsiTheme="minorHAnsi" w:cstheme="minorHAnsi"/>
          <w:color w:val="000000" w:themeColor="text1"/>
          <w:sz w:val="22"/>
          <w:szCs w:val="22"/>
        </w:rPr>
        <w:t>v </w:t>
      </w:r>
      <w:r w:rsidR="00DD4098">
        <w:rPr>
          <w:rFonts w:asciiTheme="minorHAnsi" w:hAnsiTheme="minorHAnsi" w:cstheme="minorHAnsi"/>
          <w:color w:val="000000" w:themeColor="text1"/>
          <w:sz w:val="22"/>
          <w:szCs w:val="22"/>
        </w:rPr>
        <w:t>bode</w:t>
      </w:r>
      <w:r w:rsidR="00D83BA5" w:rsidRPr="00DD40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</w:t>
      </w:r>
      <w:r w:rsidR="000A3873" w:rsidRPr="00DD4098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D83BA5" w:rsidRPr="00DD4098">
        <w:rPr>
          <w:rFonts w:asciiTheme="minorHAnsi" w:hAnsiTheme="minorHAnsi" w:cstheme="minorHAnsi"/>
          <w:color w:val="000000" w:themeColor="text1"/>
          <w:sz w:val="22"/>
          <w:szCs w:val="22"/>
        </w:rPr>
        <w:t>. tejto Výzvy.</w:t>
      </w:r>
    </w:p>
    <w:p w14:paraId="431AFFD7" w14:textId="77777777" w:rsidR="000A3873" w:rsidRPr="00DD4098" w:rsidRDefault="000D7136" w:rsidP="000A3873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DD4098">
        <w:rPr>
          <w:rFonts w:eastAsia="Calibri" w:cstheme="minorHAnsi"/>
          <w:b/>
          <w:bCs/>
          <w:color w:val="000000" w:themeColor="text1"/>
          <w:u w:color="000000"/>
        </w:rPr>
        <w:t>Ďalšie informácie obstarávateľa:</w:t>
      </w:r>
    </w:p>
    <w:p w14:paraId="06632041" w14:textId="4E992118" w:rsidR="00CF16D5" w:rsidRPr="00DD4098" w:rsidRDefault="002E162B" w:rsidP="00DD4098">
      <w:pPr>
        <w:pStyle w:val="Zkladntext"/>
        <w:spacing w:line="240" w:lineRule="auto"/>
        <w:ind w:left="426"/>
        <w:jc w:val="both"/>
        <w:rPr>
          <w:rFonts w:asciiTheme="minorHAnsi" w:hAnsiTheme="minorHAnsi" w:cstheme="minorHAnsi"/>
          <w:b/>
          <w:bCs/>
          <w:color w:val="000000" w:themeColor="text1"/>
          <w:lang w:val="sk-SK"/>
        </w:rPr>
      </w:pPr>
      <w:r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t>Verejný</w:t>
      </w:r>
      <w:r w:rsidRPr="00DD4098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t>obstarávateľ</w:t>
      </w:r>
      <w:r w:rsidRPr="00DD4098">
        <w:rPr>
          <w:rFonts w:asciiTheme="minorHAnsi" w:hAnsiTheme="minorHAnsi" w:cstheme="minorHAnsi"/>
          <w:color w:val="000000" w:themeColor="text1"/>
          <w:lang w:val="sk-SK"/>
        </w:rPr>
        <w:t xml:space="preserve"> si vyhradzuje právo zrušiť použitý postup zadávania zákazky v zmysle § 57 </w:t>
      </w:r>
      <w:r w:rsidR="00484B69" w:rsidRPr="00DD4098">
        <w:rPr>
          <w:rFonts w:asciiTheme="minorHAnsi" w:hAnsiTheme="minorHAnsi" w:cstheme="minorHAnsi"/>
          <w:color w:val="000000" w:themeColor="text1"/>
          <w:lang w:val="sk-SK"/>
        </w:rPr>
        <w:t>Z</w:t>
      </w:r>
      <w:r w:rsidRPr="00DD4098">
        <w:rPr>
          <w:rFonts w:asciiTheme="minorHAnsi" w:hAnsiTheme="minorHAnsi" w:cstheme="minorHAnsi"/>
          <w:color w:val="000000" w:themeColor="text1"/>
          <w:lang w:val="sk-SK"/>
        </w:rPr>
        <w:t>ákona č. 343/2015 Z. z. o verejnom obstarávaní a o zmene a doplnení niektorých zákonov</w:t>
      </w:r>
      <w:r w:rsidR="003B1EF5" w:rsidRPr="00DD4098">
        <w:rPr>
          <w:rFonts w:asciiTheme="minorHAnsi" w:hAnsiTheme="minorHAnsi" w:cstheme="minorHAnsi"/>
          <w:color w:val="000000" w:themeColor="text1"/>
          <w:lang w:val="sk-SK"/>
        </w:rPr>
        <w:t>, alebo na</w:t>
      </w:r>
      <w:r w:rsidR="00484B69" w:rsidRPr="00DD4098">
        <w:rPr>
          <w:rFonts w:asciiTheme="minorHAnsi" w:hAnsiTheme="minorHAnsi" w:cstheme="minorHAnsi"/>
          <w:color w:val="000000" w:themeColor="text1"/>
          <w:lang w:val="sk-SK"/>
        </w:rPr>
        <w:t> </w:t>
      </w:r>
      <w:r w:rsidR="003B1EF5" w:rsidRPr="00DD4098">
        <w:rPr>
          <w:rFonts w:asciiTheme="minorHAnsi" w:hAnsiTheme="minorHAnsi" w:cstheme="minorHAnsi"/>
          <w:color w:val="000000" w:themeColor="text1"/>
          <w:lang w:val="sk-SK"/>
        </w:rPr>
        <w:t>základe uvedenia opodstatneného dôvodu. V procese verejného obstarávania zákazky s nízkou hodnotou môže verejný obstarávateľ využiť prvky rokovacieho konania</w:t>
      </w:r>
      <w:r w:rsidRPr="00DD4098">
        <w:rPr>
          <w:rFonts w:asciiTheme="minorHAnsi" w:hAnsiTheme="minorHAnsi" w:cstheme="minorHAnsi"/>
          <w:color w:val="000000" w:themeColor="text1"/>
          <w:lang w:val="sk-SK"/>
        </w:rPr>
        <w:t>. Predložen</w:t>
      </w:r>
      <w:r w:rsidR="00484B69" w:rsidRPr="00DD4098">
        <w:rPr>
          <w:rFonts w:asciiTheme="minorHAnsi" w:hAnsiTheme="minorHAnsi" w:cstheme="minorHAnsi"/>
          <w:color w:val="000000" w:themeColor="text1"/>
          <w:lang w:val="sk-SK"/>
        </w:rPr>
        <w:t>í</w:t>
      </w:r>
      <w:r w:rsidRPr="00DD4098">
        <w:rPr>
          <w:rFonts w:asciiTheme="minorHAnsi" w:hAnsiTheme="minorHAnsi" w:cstheme="minorHAnsi"/>
          <w:color w:val="000000" w:themeColor="text1"/>
          <w:lang w:val="sk-SK"/>
        </w:rPr>
        <w:t>m ponuky uchádzač potvrdzuje súhlas s podmienkami zákazky s nízkou hodnotou.</w:t>
      </w:r>
      <w:r w:rsidR="00965733" w:rsidRPr="00DD4098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</w:p>
    <w:p w14:paraId="59B94DCB" w14:textId="47537F1F" w:rsidR="002E162B" w:rsidRPr="00DD4098" w:rsidRDefault="00017F99" w:rsidP="00455CA5">
      <w:pPr>
        <w:pStyle w:val="Normlnywebov"/>
        <w:spacing w:before="240"/>
        <w:ind w:right="7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k-SK"/>
        </w:rPr>
      </w:pPr>
      <w:r w:rsidRPr="00DF39C5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Dátum: </w:t>
      </w:r>
      <w:r w:rsidR="00455CA5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02</w:t>
      </w:r>
      <w:r w:rsidR="00BA25C9" w:rsidRPr="00DF39C5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.0</w:t>
      </w:r>
      <w:r w:rsidR="00455CA5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9</w:t>
      </w:r>
      <w:r w:rsidR="003B1EF5" w:rsidRPr="00DF39C5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.20</w:t>
      </w:r>
      <w:r w:rsidR="002B01BE" w:rsidRPr="00DF39C5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2</w:t>
      </w:r>
      <w:r w:rsidR="00BA25C9" w:rsidRPr="00DF39C5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1</w:t>
      </w:r>
    </w:p>
    <w:p w14:paraId="1B2D5E1F" w14:textId="639781D7" w:rsidR="00965733" w:rsidRPr="00DD4098" w:rsidRDefault="007A37AD" w:rsidP="002E162B">
      <w:pPr>
        <w:pStyle w:val="TeloA"/>
        <w:spacing w:line="240" w:lineRule="auto"/>
        <w:rPr>
          <w:rFonts w:asciiTheme="minorHAnsi" w:hAnsiTheme="minorHAnsi" w:cstheme="minorHAnsi"/>
          <w:i/>
          <w:iCs/>
          <w:color w:val="000000" w:themeColor="text1"/>
          <w:lang w:val="sk-SK"/>
        </w:rPr>
      </w:pPr>
      <w:r w:rsidRPr="00DD4098">
        <w:rPr>
          <w:rFonts w:asciiTheme="minorHAnsi" w:hAnsiTheme="minorHAnsi" w:cstheme="minorHAnsi"/>
          <w:i/>
          <w:iCs/>
          <w:color w:val="000000" w:themeColor="text1"/>
          <w:lang w:val="sk-SK"/>
        </w:rPr>
        <w:t>Vypracoval</w:t>
      </w:r>
      <w:r w:rsidR="00BA25C9" w:rsidRPr="00DD4098">
        <w:rPr>
          <w:rFonts w:asciiTheme="minorHAnsi" w:hAnsiTheme="minorHAnsi" w:cstheme="minorHAnsi"/>
          <w:i/>
          <w:iCs/>
          <w:color w:val="000000" w:themeColor="text1"/>
          <w:lang w:val="sk-SK"/>
        </w:rPr>
        <w:t>a</w:t>
      </w:r>
      <w:r w:rsidRPr="00DD4098">
        <w:rPr>
          <w:rFonts w:asciiTheme="minorHAnsi" w:hAnsiTheme="minorHAnsi" w:cstheme="minorHAnsi"/>
          <w:i/>
          <w:iCs/>
          <w:color w:val="000000" w:themeColor="text1"/>
          <w:lang w:val="sk-SK"/>
        </w:rPr>
        <w:t>:</w:t>
      </w:r>
      <w:r w:rsidR="00BA25C9" w:rsidRPr="00DD4098">
        <w:rPr>
          <w:rFonts w:asciiTheme="minorHAnsi" w:hAnsiTheme="minorHAnsi" w:cstheme="minorHAnsi"/>
          <w:i/>
          <w:iCs/>
          <w:color w:val="000000" w:themeColor="text1"/>
          <w:lang w:val="sk-SK"/>
        </w:rPr>
        <w:t xml:space="preserve"> JUDr.</w:t>
      </w:r>
      <w:r w:rsidR="00E8409E" w:rsidRPr="00DD4098">
        <w:rPr>
          <w:rFonts w:asciiTheme="minorHAnsi" w:hAnsiTheme="minorHAnsi" w:cstheme="minorHAnsi"/>
          <w:i/>
          <w:iCs/>
          <w:color w:val="000000" w:themeColor="text1"/>
          <w:lang w:val="sk-SK"/>
        </w:rPr>
        <w:t xml:space="preserve"> </w:t>
      </w:r>
      <w:r w:rsidR="00484B69" w:rsidRPr="00DD4098">
        <w:rPr>
          <w:rFonts w:asciiTheme="minorHAnsi" w:hAnsiTheme="minorHAnsi" w:cstheme="minorHAnsi"/>
          <w:i/>
          <w:iCs/>
          <w:color w:val="000000" w:themeColor="text1"/>
          <w:lang w:val="sk-SK"/>
        </w:rPr>
        <w:t xml:space="preserve">Mgr. </w:t>
      </w:r>
      <w:r w:rsidR="00BA25C9" w:rsidRPr="00DD4098">
        <w:rPr>
          <w:rFonts w:asciiTheme="minorHAnsi" w:hAnsiTheme="minorHAnsi" w:cstheme="minorHAnsi"/>
          <w:i/>
          <w:iCs/>
          <w:color w:val="000000" w:themeColor="text1"/>
          <w:lang w:val="sk-SK"/>
        </w:rPr>
        <w:t>Miriam Slobodníková</w:t>
      </w:r>
      <w:r w:rsidR="00484B69" w:rsidRPr="00DD4098">
        <w:rPr>
          <w:rFonts w:asciiTheme="minorHAnsi" w:hAnsiTheme="minorHAnsi" w:cstheme="minorHAnsi"/>
          <w:i/>
          <w:iCs/>
          <w:color w:val="000000" w:themeColor="text1"/>
          <w:lang w:val="sk-SK"/>
        </w:rPr>
        <w:t>, PhD.</w:t>
      </w:r>
    </w:p>
    <w:p w14:paraId="7C7C33F5" w14:textId="465CF311" w:rsidR="00AA2484" w:rsidRPr="00DD4098" w:rsidRDefault="007A37AD" w:rsidP="002E162B">
      <w:pPr>
        <w:pStyle w:val="TeloA"/>
        <w:spacing w:line="240" w:lineRule="auto"/>
        <w:rPr>
          <w:rFonts w:asciiTheme="minorHAnsi" w:hAnsiTheme="minorHAnsi" w:cstheme="minorHAnsi"/>
          <w:i/>
          <w:iCs/>
          <w:color w:val="000000" w:themeColor="text1"/>
          <w:lang w:val="sk-SK"/>
        </w:rPr>
      </w:pPr>
      <w:r w:rsidRPr="00DD4098">
        <w:rPr>
          <w:rFonts w:asciiTheme="minorHAnsi" w:hAnsiTheme="minorHAnsi" w:cstheme="minorHAnsi"/>
          <w:i/>
          <w:iCs/>
          <w:color w:val="000000" w:themeColor="text1"/>
          <w:lang w:val="sk-SK"/>
        </w:rPr>
        <w:t>Súhlasí: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5"/>
      </w:tblGrid>
      <w:tr w:rsidR="00003207" w:rsidRPr="00DD4098" w14:paraId="3B111C94" w14:textId="77777777" w:rsidTr="007C28E8">
        <w:tc>
          <w:tcPr>
            <w:tcW w:w="4855" w:type="dxa"/>
          </w:tcPr>
          <w:p w14:paraId="43E2275A" w14:textId="77777777" w:rsidR="00003207" w:rsidRPr="00DD4098" w:rsidRDefault="00003207" w:rsidP="002E162B">
            <w:pPr>
              <w:pStyle w:val="T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inorHAnsi" w:eastAsia="Times New Roman" w:hAnsiTheme="minorHAnsi" w:cstheme="minorHAnsi"/>
                <w:iCs/>
                <w:color w:val="000000" w:themeColor="text1"/>
                <w:lang w:val="sk-SK"/>
              </w:rPr>
            </w:pPr>
          </w:p>
        </w:tc>
        <w:tc>
          <w:tcPr>
            <w:tcW w:w="4855" w:type="dxa"/>
          </w:tcPr>
          <w:p w14:paraId="560C9085" w14:textId="6FEFC743" w:rsidR="00003207" w:rsidRPr="00DD4098" w:rsidRDefault="007C28E8" w:rsidP="007C28E8">
            <w:pPr>
              <w:pStyle w:val="T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iCs/>
                <w:color w:val="000000" w:themeColor="text1"/>
                <w:lang w:val="sk-SK"/>
              </w:rPr>
            </w:pPr>
            <w:r w:rsidRPr="00DD4098">
              <w:rPr>
                <w:rFonts w:asciiTheme="minorHAnsi" w:hAnsiTheme="minorHAnsi" w:cstheme="minorHAnsi"/>
                <w:color w:val="000000" w:themeColor="text1"/>
                <w:lang w:val="sk-SK"/>
              </w:rPr>
              <w:t>..............</w:t>
            </w:r>
            <w:r w:rsidR="000E6191" w:rsidRPr="00DD4098">
              <w:rPr>
                <w:rFonts w:asciiTheme="minorHAnsi" w:hAnsiTheme="minorHAnsi" w:cstheme="minorHAnsi"/>
                <w:color w:val="000000" w:themeColor="text1"/>
                <w:lang w:val="sk-SK"/>
              </w:rPr>
              <w:t>.......</w:t>
            </w:r>
            <w:r w:rsidRPr="00DD4098">
              <w:rPr>
                <w:rFonts w:asciiTheme="minorHAnsi" w:hAnsiTheme="minorHAnsi" w:cstheme="minorHAnsi"/>
                <w:color w:val="000000" w:themeColor="text1"/>
                <w:lang w:val="sk-SK"/>
              </w:rPr>
              <w:t>..................................................</w:t>
            </w:r>
            <w:r w:rsidRPr="00DD4098">
              <w:rPr>
                <w:rFonts w:asciiTheme="minorHAnsi" w:hAnsiTheme="minorHAnsi" w:cstheme="minorHAnsi"/>
                <w:color w:val="000000" w:themeColor="text1"/>
                <w:lang w:val="sk-SK"/>
              </w:rPr>
              <w:br/>
            </w:r>
            <w:r w:rsidR="00BA25C9" w:rsidRPr="00DD4098">
              <w:rPr>
                <w:rFonts w:asciiTheme="minorHAnsi" w:hAnsiTheme="minorHAnsi" w:cstheme="minorHAnsi"/>
                <w:b/>
                <w:color w:val="000000" w:themeColor="text1"/>
                <w:lang w:val="sk-SK"/>
              </w:rPr>
              <w:t xml:space="preserve">Ing. </w:t>
            </w:r>
            <w:proofErr w:type="spellStart"/>
            <w:r w:rsidR="00BA25C9" w:rsidRPr="00DD4098">
              <w:rPr>
                <w:rFonts w:asciiTheme="minorHAnsi" w:hAnsiTheme="minorHAnsi" w:cstheme="minorHAnsi"/>
                <w:b/>
                <w:color w:val="000000" w:themeColor="text1"/>
                <w:lang w:val="sk-SK"/>
              </w:rPr>
              <w:t>Rolland</w:t>
            </w:r>
            <w:proofErr w:type="spellEnd"/>
            <w:r w:rsidR="00BA25C9" w:rsidRPr="00DD4098">
              <w:rPr>
                <w:rFonts w:asciiTheme="minorHAnsi" w:hAnsiTheme="minorHAnsi" w:cstheme="minorHAnsi"/>
                <w:b/>
                <w:color w:val="000000" w:themeColor="text1"/>
                <w:lang w:val="sk-SK"/>
              </w:rPr>
              <w:t xml:space="preserve"> </w:t>
            </w:r>
            <w:proofErr w:type="spellStart"/>
            <w:r w:rsidR="00BA25C9" w:rsidRPr="00DD4098">
              <w:rPr>
                <w:rFonts w:asciiTheme="minorHAnsi" w:hAnsiTheme="minorHAnsi" w:cstheme="minorHAnsi"/>
                <w:b/>
                <w:color w:val="000000" w:themeColor="text1"/>
                <w:lang w:val="sk-SK"/>
              </w:rPr>
              <w:t>Schaller</w:t>
            </w:r>
            <w:proofErr w:type="spellEnd"/>
            <w:r w:rsidRPr="00DD4098">
              <w:rPr>
                <w:rFonts w:asciiTheme="minorHAnsi" w:hAnsiTheme="minorHAnsi" w:cstheme="minorHAnsi"/>
                <w:b/>
                <w:color w:val="000000" w:themeColor="text1"/>
                <w:lang w:val="sk-SK"/>
              </w:rPr>
              <w:br/>
            </w:r>
            <w:r w:rsidRPr="00DD4098">
              <w:rPr>
                <w:rFonts w:asciiTheme="minorHAnsi" w:eastAsia="Times New Roman" w:hAnsiTheme="minorHAnsi" w:cstheme="minorHAnsi"/>
                <w:iCs/>
                <w:color w:val="000000" w:themeColor="text1"/>
                <w:lang w:val="sk-SK"/>
              </w:rPr>
              <w:t>riaditeľ</w:t>
            </w:r>
            <w:r w:rsidRPr="00DD4098">
              <w:rPr>
                <w:rFonts w:asciiTheme="minorHAnsi" w:eastAsia="Times New Roman" w:hAnsiTheme="minorHAnsi" w:cstheme="minorHAnsi"/>
                <w:iCs/>
                <w:color w:val="000000" w:themeColor="text1"/>
                <w:lang w:val="sk-SK"/>
              </w:rPr>
              <w:br/>
              <w:t>Univerzitnej nemocnice Bratislava</w:t>
            </w:r>
          </w:p>
        </w:tc>
      </w:tr>
    </w:tbl>
    <w:p w14:paraId="0D2873D5" w14:textId="77777777" w:rsidR="002E162B" w:rsidRPr="00DD4098" w:rsidRDefault="005B54FB" w:rsidP="00485543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color="000000"/>
          <w:bdr w:val="nil"/>
          <w:lang w:eastAsia="en-US"/>
        </w:rPr>
      </w:pPr>
      <w:r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br w:type="page"/>
      </w:r>
      <w:r w:rsidR="002E162B"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color="000000"/>
        </w:rPr>
        <w:lastRenderedPageBreak/>
        <w:t xml:space="preserve">Príloha č. </w:t>
      </w:r>
      <w:r w:rsidR="008B1A1C"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color="000000"/>
        </w:rPr>
        <w:t>1</w:t>
      </w:r>
      <w:r w:rsidR="002E162B"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color="000000"/>
        </w:rPr>
        <w:t xml:space="preserve"> </w:t>
      </w:r>
      <w:r w:rsidR="002E162B" w:rsidRPr="00DD409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u w:color="000000"/>
        </w:rPr>
        <w:t>k Výzve na predloženie cenovej ponuky</w:t>
      </w:r>
      <w:r w:rsidR="00485543" w:rsidRPr="00DD409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u w:color="000000"/>
        </w:rPr>
        <w:t>:</w:t>
      </w:r>
    </w:p>
    <w:p w14:paraId="63F07058" w14:textId="77777777" w:rsidR="00F57F9E" w:rsidRPr="00DD4098" w:rsidRDefault="001E32F4" w:rsidP="00485543">
      <w:pPr>
        <w:pStyle w:val="Bezriadkovania"/>
        <w:jc w:val="center"/>
        <w:rPr>
          <w:rFonts w:asciiTheme="minorHAnsi" w:eastAsia="Times New Roman" w:hAnsiTheme="minorHAnsi" w:cstheme="minorHAnsi"/>
          <w:b/>
          <w:i/>
          <w:color w:val="000000" w:themeColor="text1"/>
          <w:sz w:val="22"/>
          <w:szCs w:val="22"/>
          <w:lang w:val="sk-SK"/>
        </w:rPr>
      </w:pPr>
      <w:r w:rsidRPr="00DD4098">
        <w:rPr>
          <w:rFonts w:asciiTheme="minorHAnsi" w:eastAsia="Times New Roman" w:hAnsiTheme="minorHAnsi" w:cstheme="minorHAnsi"/>
          <w:b/>
          <w:i/>
          <w:color w:val="000000" w:themeColor="text1"/>
          <w:sz w:val="22"/>
          <w:szCs w:val="22"/>
          <w:lang w:val="sk-SK"/>
        </w:rPr>
        <w:t>Návrh uchádzača na plnenie kritérií na hodnotenie ponúk</w:t>
      </w:r>
    </w:p>
    <w:p w14:paraId="1A12C221" w14:textId="77777777" w:rsidR="00AB5AD0" w:rsidRPr="00DD4098" w:rsidRDefault="00CD7326" w:rsidP="00485543">
      <w:pPr>
        <w:pStyle w:val="Bezriadkovania"/>
        <w:jc w:val="center"/>
        <w:rPr>
          <w:rFonts w:asciiTheme="minorHAnsi" w:eastAsia="Times New Roman" w:hAnsiTheme="minorHAnsi" w:cstheme="minorHAnsi"/>
          <w:i/>
          <w:color w:val="000000" w:themeColor="text1"/>
          <w:sz w:val="22"/>
          <w:szCs w:val="22"/>
          <w:lang w:val="sk-SK"/>
        </w:rPr>
      </w:pPr>
      <w:r w:rsidRPr="00DD4098">
        <w:rPr>
          <w:rFonts w:asciiTheme="minorHAnsi" w:eastAsia="Times New Roman" w:hAnsiTheme="minorHAnsi" w:cstheme="minorHAnsi"/>
          <w:i/>
          <w:color w:val="000000" w:themeColor="text1"/>
          <w:sz w:val="22"/>
          <w:szCs w:val="22"/>
          <w:lang w:val="sk-SK"/>
        </w:rPr>
        <w:t>(vyplní uchádzač)</w:t>
      </w:r>
    </w:p>
    <w:p w14:paraId="5CAE1D84" w14:textId="77777777" w:rsidR="00AB5AD0" w:rsidRPr="00DD4098" w:rsidRDefault="00AB5AD0" w:rsidP="002E162B">
      <w:pPr>
        <w:pStyle w:val="Bezriadkovania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k-SK"/>
        </w:rPr>
      </w:pPr>
    </w:p>
    <w:p w14:paraId="1EAF2D44" w14:textId="4424F1D2" w:rsidR="002E162B" w:rsidRPr="00DD4098" w:rsidRDefault="002E162B" w:rsidP="004D7C2B">
      <w:pPr>
        <w:pStyle w:val="TeloA"/>
        <w:widowControl w:val="0"/>
        <w:spacing w:line="240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DD4098">
        <w:rPr>
          <w:rFonts w:asciiTheme="minorHAnsi" w:hAnsiTheme="minorHAnsi" w:cstheme="minorHAnsi"/>
          <w:color w:val="000000" w:themeColor="text1"/>
          <w:lang w:val="sk-SK"/>
        </w:rPr>
        <w:t xml:space="preserve">Verejný obstarávateľ požaduje od uchádzača </w:t>
      </w:r>
      <w:proofErr w:type="spellStart"/>
      <w:r w:rsidRPr="00DD4098">
        <w:rPr>
          <w:rFonts w:asciiTheme="minorHAnsi" w:hAnsiTheme="minorHAnsi" w:cstheme="minorHAnsi"/>
          <w:color w:val="000000" w:themeColor="text1"/>
          <w:lang w:val="sk-SK"/>
        </w:rPr>
        <w:t>nacenenie</w:t>
      </w:r>
      <w:proofErr w:type="spellEnd"/>
      <w:r w:rsidR="009806AE" w:rsidRPr="00DD4098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="000658DA" w:rsidRPr="00DD4098">
        <w:rPr>
          <w:rFonts w:asciiTheme="minorHAnsi" w:hAnsiTheme="minorHAnsi" w:cstheme="minorHAnsi"/>
          <w:color w:val="000000" w:themeColor="text1"/>
          <w:lang w:val="sk-SK"/>
        </w:rPr>
        <w:t>predmetu zákazky</w:t>
      </w:r>
      <w:r w:rsidR="00C10E7C" w:rsidRPr="00DD4098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="000B747B" w:rsidRPr="00DD4098">
        <w:rPr>
          <w:rFonts w:asciiTheme="minorHAnsi" w:hAnsiTheme="minorHAnsi" w:cstheme="minorHAnsi"/>
          <w:color w:val="000000" w:themeColor="text1"/>
          <w:lang w:val="sk-SK"/>
        </w:rPr>
        <w:t xml:space="preserve">– </w:t>
      </w:r>
      <w:r w:rsidR="008B1A1C" w:rsidRPr="00DD4098">
        <w:rPr>
          <w:rFonts w:asciiTheme="minorHAnsi" w:hAnsiTheme="minorHAnsi" w:cstheme="minorHAnsi"/>
          <w:b/>
          <w:color w:val="000000" w:themeColor="text1"/>
          <w:lang w:val="sk-SK"/>
        </w:rPr>
        <w:t>„</w:t>
      </w:r>
      <w:proofErr w:type="spellStart"/>
      <w:r w:rsidR="008D644C" w:rsidRPr="00395613">
        <w:rPr>
          <w:rFonts w:cs="Arial"/>
          <w:b/>
        </w:rPr>
        <w:t>Trinokulárny</w:t>
      </w:r>
      <w:proofErr w:type="spellEnd"/>
      <w:r w:rsidR="008D644C" w:rsidRPr="00395613">
        <w:rPr>
          <w:rFonts w:cs="Arial"/>
          <w:b/>
        </w:rPr>
        <w:t xml:space="preserve"> </w:t>
      </w:r>
      <w:proofErr w:type="spellStart"/>
      <w:r w:rsidR="008D644C" w:rsidRPr="00395613">
        <w:rPr>
          <w:rFonts w:cs="Arial"/>
          <w:b/>
        </w:rPr>
        <w:t>mikroskop</w:t>
      </w:r>
      <w:proofErr w:type="spellEnd"/>
      <w:r w:rsidR="008D644C" w:rsidRPr="00395613">
        <w:rPr>
          <w:rFonts w:cs="Arial"/>
          <w:b/>
        </w:rPr>
        <w:t xml:space="preserve"> pre </w:t>
      </w:r>
      <w:proofErr w:type="spellStart"/>
      <w:r w:rsidR="008D644C" w:rsidRPr="00395613">
        <w:rPr>
          <w:rFonts w:cs="Arial"/>
          <w:b/>
        </w:rPr>
        <w:t>svetlé</w:t>
      </w:r>
      <w:proofErr w:type="spellEnd"/>
      <w:r w:rsidR="008D644C" w:rsidRPr="00395613">
        <w:rPr>
          <w:rFonts w:cs="Arial"/>
          <w:b/>
        </w:rPr>
        <w:t xml:space="preserve"> pole a </w:t>
      </w:r>
      <w:proofErr w:type="spellStart"/>
      <w:r w:rsidR="008D644C" w:rsidRPr="00395613">
        <w:rPr>
          <w:rFonts w:cs="Arial"/>
          <w:b/>
        </w:rPr>
        <w:t>fázový</w:t>
      </w:r>
      <w:proofErr w:type="spellEnd"/>
      <w:r w:rsidR="008D644C" w:rsidRPr="00395613">
        <w:rPr>
          <w:rFonts w:cs="Arial"/>
          <w:b/>
        </w:rPr>
        <w:t xml:space="preserve"> </w:t>
      </w:r>
      <w:proofErr w:type="spellStart"/>
      <w:r w:rsidR="008D644C" w:rsidRPr="00395613">
        <w:rPr>
          <w:rFonts w:cs="Arial"/>
          <w:b/>
        </w:rPr>
        <w:t>kontrast</w:t>
      </w:r>
      <w:proofErr w:type="spellEnd"/>
      <w:r w:rsidR="008D644C" w:rsidRPr="00395613">
        <w:rPr>
          <w:rFonts w:cs="Arial"/>
          <w:b/>
        </w:rPr>
        <w:t xml:space="preserve"> v </w:t>
      </w:r>
      <w:proofErr w:type="spellStart"/>
      <w:r w:rsidR="008D644C" w:rsidRPr="00395613">
        <w:rPr>
          <w:rFonts w:cs="Arial"/>
          <w:b/>
        </w:rPr>
        <w:t>prechádzajúcom</w:t>
      </w:r>
      <w:proofErr w:type="spellEnd"/>
      <w:r w:rsidR="008D644C" w:rsidRPr="00395613">
        <w:rPr>
          <w:rFonts w:cs="Arial"/>
          <w:b/>
        </w:rPr>
        <w:t xml:space="preserve"> </w:t>
      </w:r>
      <w:proofErr w:type="spellStart"/>
      <w:r w:rsidR="008D644C" w:rsidRPr="00395613">
        <w:rPr>
          <w:rFonts w:cs="Arial"/>
          <w:b/>
        </w:rPr>
        <w:t>svetle</w:t>
      </w:r>
      <w:proofErr w:type="spellEnd"/>
      <w:r w:rsidR="008B1A1C" w:rsidRPr="00DD4098">
        <w:rPr>
          <w:rFonts w:asciiTheme="minorHAnsi" w:hAnsiTheme="minorHAnsi" w:cstheme="minorHAnsi"/>
          <w:b/>
          <w:color w:val="000000" w:themeColor="text1"/>
          <w:lang w:val="sk-SK"/>
        </w:rPr>
        <w:t>“</w:t>
      </w:r>
      <w:r w:rsidR="000B747B" w:rsidRPr="00DD4098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="00C10E7C" w:rsidRPr="00DD4098">
        <w:rPr>
          <w:rFonts w:asciiTheme="minorHAnsi" w:hAnsiTheme="minorHAnsi" w:cstheme="minorHAnsi"/>
          <w:color w:val="000000" w:themeColor="text1"/>
          <w:lang w:val="sk-SK"/>
        </w:rPr>
        <w:t>pre</w:t>
      </w:r>
      <w:r w:rsidR="006F1E7A" w:rsidRPr="00DD4098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="00980926" w:rsidRPr="00DD4098">
        <w:rPr>
          <w:rFonts w:asciiTheme="minorHAnsi" w:hAnsiTheme="minorHAnsi" w:cstheme="minorHAnsi"/>
          <w:color w:val="000000" w:themeColor="text1"/>
          <w:lang w:val="sk-SK"/>
        </w:rPr>
        <w:t>Univerzitnú nemocnicu Bratislava</w:t>
      </w:r>
      <w:r w:rsidRPr="00DD4098">
        <w:rPr>
          <w:rFonts w:asciiTheme="minorHAnsi" w:hAnsiTheme="minorHAnsi" w:cstheme="minorHAnsi"/>
          <w:color w:val="000000" w:themeColor="text1"/>
          <w:lang w:val="sk-SK"/>
        </w:rPr>
        <w:t xml:space="preserve">, </w:t>
      </w:r>
      <w:r w:rsidR="00BA25C9" w:rsidRPr="00DD4098">
        <w:rPr>
          <w:rFonts w:asciiTheme="minorHAnsi" w:hAnsiTheme="minorHAnsi" w:cstheme="minorHAnsi"/>
          <w:color w:val="000000" w:themeColor="text1"/>
          <w:lang w:val="sk-SK"/>
        </w:rPr>
        <w:t>v zmysle špecifikácie</w:t>
      </w:r>
      <w:r w:rsidRPr="00DD4098">
        <w:rPr>
          <w:rFonts w:asciiTheme="minorHAnsi" w:hAnsiTheme="minorHAnsi" w:cstheme="minorHAnsi"/>
          <w:color w:val="000000" w:themeColor="text1"/>
          <w:lang w:val="sk-SK"/>
        </w:rPr>
        <w:t xml:space="preserve"> podľa </w:t>
      </w:r>
      <w:r w:rsidR="00BA25C9" w:rsidRPr="00DD4098">
        <w:rPr>
          <w:rFonts w:asciiTheme="minorHAnsi" w:hAnsiTheme="minorHAnsi" w:cstheme="minorHAnsi"/>
          <w:color w:val="000000" w:themeColor="text1"/>
          <w:lang w:val="sk-SK"/>
        </w:rPr>
        <w:t>bodu</w:t>
      </w:r>
      <w:r w:rsidR="00CD7326" w:rsidRPr="00DD4098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="005818BA" w:rsidRPr="00DD4098">
        <w:rPr>
          <w:rFonts w:asciiTheme="minorHAnsi" w:hAnsiTheme="minorHAnsi" w:cstheme="minorHAnsi"/>
          <w:color w:val="000000" w:themeColor="text1"/>
          <w:lang w:val="sk-SK"/>
        </w:rPr>
        <w:t>4.</w:t>
      </w:r>
      <w:r w:rsidRPr="00DD4098">
        <w:rPr>
          <w:rFonts w:asciiTheme="minorHAnsi" w:hAnsiTheme="minorHAnsi" w:cstheme="minorHAnsi"/>
          <w:color w:val="000000" w:themeColor="text1"/>
          <w:lang w:val="sk-SK"/>
        </w:rPr>
        <w:t xml:space="preserve"> tejto </w:t>
      </w:r>
      <w:r w:rsidR="00980926" w:rsidRPr="00DD4098">
        <w:rPr>
          <w:rFonts w:asciiTheme="minorHAnsi" w:hAnsiTheme="minorHAnsi" w:cstheme="minorHAnsi"/>
          <w:color w:val="000000" w:themeColor="text1"/>
          <w:lang w:val="sk-SK"/>
        </w:rPr>
        <w:t>V</w:t>
      </w:r>
      <w:r w:rsidRPr="00DD4098">
        <w:rPr>
          <w:rFonts w:asciiTheme="minorHAnsi" w:hAnsiTheme="minorHAnsi" w:cstheme="minorHAnsi"/>
          <w:color w:val="000000" w:themeColor="text1"/>
          <w:lang w:val="sk-SK"/>
        </w:rPr>
        <w:t>ýzvy</w:t>
      </w:r>
      <w:r w:rsidR="00E261AB" w:rsidRPr="00DD4098">
        <w:rPr>
          <w:rFonts w:asciiTheme="minorHAnsi" w:hAnsiTheme="minorHAnsi" w:cstheme="minorHAnsi"/>
          <w:color w:val="000000" w:themeColor="text1"/>
          <w:lang w:val="sk-SK"/>
        </w:rPr>
        <w:t>.</w:t>
      </w:r>
    </w:p>
    <w:p w14:paraId="41685B27" w14:textId="77777777" w:rsidR="00E261AB" w:rsidRPr="00DD4098" w:rsidRDefault="00E261AB" w:rsidP="004D7C2B">
      <w:pPr>
        <w:pStyle w:val="TeloA"/>
        <w:widowControl w:val="0"/>
        <w:spacing w:line="240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5B7DABA7" w14:textId="77777777" w:rsidR="002E162B" w:rsidRPr="00DD4098" w:rsidRDefault="002E162B" w:rsidP="00DC6BA1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color="000000"/>
        </w:rPr>
      </w:pPr>
      <w:r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color="000000"/>
        </w:rPr>
        <w:t>Identifikačné údaje</w:t>
      </w:r>
      <w:r w:rsidR="00D57507"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color="000000"/>
        </w:rPr>
        <w:t xml:space="preserve"> uchádzača</w:t>
      </w:r>
      <w:r w:rsidRPr="00DD409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color="000000"/>
        </w:rPr>
        <w:t>:</w:t>
      </w:r>
    </w:p>
    <w:p w14:paraId="7F2F0041" w14:textId="77777777" w:rsidR="00E261AB" w:rsidRPr="00DD4098" w:rsidRDefault="00E261AB" w:rsidP="00F02D7A">
      <w:pPr>
        <w:pStyle w:val="TeloA"/>
        <w:widowControl w:val="0"/>
        <w:tabs>
          <w:tab w:val="left" w:pos="1843"/>
        </w:tabs>
        <w:rPr>
          <w:rFonts w:asciiTheme="minorHAnsi" w:eastAsia="Times New Roman" w:hAnsiTheme="minorHAnsi" w:cstheme="minorHAnsi"/>
          <w:b/>
          <w:color w:val="000000" w:themeColor="text1"/>
          <w:lang w:val="sk-SK"/>
        </w:rPr>
      </w:pPr>
      <w:r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t>Názov uchádzača:</w:t>
      </w:r>
      <w:r w:rsidRPr="00DD4098">
        <w:rPr>
          <w:rFonts w:asciiTheme="minorHAnsi" w:eastAsia="Times New Roman" w:hAnsiTheme="minorHAnsi" w:cstheme="minorHAnsi"/>
          <w:b/>
          <w:color w:val="000000" w:themeColor="text1"/>
          <w:lang w:val="sk-SK"/>
        </w:rPr>
        <w:tab/>
      </w:r>
    </w:p>
    <w:p w14:paraId="4929AE9B" w14:textId="77777777" w:rsidR="00E261AB" w:rsidRPr="00DD4098" w:rsidRDefault="00E261AB" w:rsidP="00F02D7A">
      <w:pPr>
        <w:pStyle w:val="TeloA"/>
        <w:widowControl w:val="0"/>
        <w:tabs>
          <w:tab w:val="left" w:pos="1843"/>
        </w:tabs>
        <w:rPr>
          <w:rFonts w:asciiTheme="minorHAnsi" w:eastAsia="Times New Roman" w:hAnsiTheme="minorHAnsi" w:cstheme="minorHAnsi"/>
          <w:b/>
          <w:color w:val="000000" w:themeColor="text1"/>
          <w:lang w:val="sk-SK"/>
        </w:rPr>
      </w:pPr>
      <w:r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t>Sídlo:</w:t>
      </w:r>
      <w:r w:rsidRPr="00DD4098">
        <w:rPr>
          <w:rFonts w:asciiTheme="minorHAnsi" w:eastAsia="Times New Roman" w:hAnsiTheme="minorHAnsi" w:cstheme="minorHAnsi"/>
          <w:b/>
          <w:color w:val="000000" w:themeColor="text1"/>
          <w:lang w:val="sk-SK"/>
        </w:rPr>
        <w:tab/>
      </w:r>
    </w:p>
    <w:p w14:paraId="5F1C46D9" w14:textId="77777777" w:rsidR="00C9409C" w:rsidRPr="00DD4098" w:rsidRDefault="00C9409C" w:rsidP="00C9409C">
      <w:pPr>
        <w:pStyle w:val="TeloA"/>
        <w:widowControl w:val="0"/>
        <w:tabs>
          <w:tab w:val="left" w:pos="1843"/>
        </w:tabs>
        <w:rPr>
          <w:rFonts w:asciiTheme="minorHAnsi" w:eastAsia="Times New Roman" w:hAnsiTheme="minorHAnsi" w:cstheme="minorHAnsi"/>
          <w:b/>
          <w:color w:val="000000" w:themeColor="text1"/>
          <w:lang w:val="sk-SK"/>
        </w:rPr>
      </w:pPr>
      <w:r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t>IČO:</w:t>
      </w:r>
      <w:r w:rsidRPr="00DD4098">
        <w:rPr>
          <w:rFonts w:asciiTheme="minorHAnsi" w:eastAsia="Times New Roman" w:hAnsiTheme="minorHAnsi" w:cstheme="minorHAnsi"/>
          <w:b/>
          <w:color w:val="000000" w:themeColor="text1"/>
          <w:lang w:val="sk-SK"/>
        </w:rPr>
        <w:tab/>
      </w:r>
    </w:p>
    <w:p w14:paraId="5AD6EB2A" w14:textId="77777777" w:rsidR="00C9409C" w:rsidRPr="00DD4098" w:rsidRDefault="00C9409C" w:rsidP="00C9409C">
      <w:pPr>
        <w:pStyle w:val="TeloA"/>
        <w:widowControl w:val="0"/>
        <w:tabs>
          <w:tab w:val="left" w:pos="1843"/>
        </w:tabs>
        <w:rPr>
          <w:rFonts w:asciiTheme="minorHAnsi" w:eastAsia="Times New Roman" w:hAnsiTheme="minorHAnsi" w:cstheme="minorHAnsi"/>
          <w:b/>
          <w:color w:val="000000" w:themeColor="text1"/>
          <w:lang w:val="sk-SK"/>
        </w:rPr>
      </w:pPr>
      <w:r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t>DIČ:</w:t>
      </w:r>
      <w:r w:rsidRPr="00DD4098">
        <w:rPr>
          <w:rFonts w:asciiTheme="minorHAnsi" w:eastAsia="Times New Roman" w:hAnsiTheme="minorHAnsi" w:cstheme="minorHAnsi"/>
          <w:b/>
          <w:color w:val="000000" w:themeColor="text1"/>
          <w:lang w:val="sk-SK"/>
        </w:rPr>
        <w:tab/>
      </w:r>
    </w:p>
    <w:p w14:paraId="02089F86" w14:textId="77777777" w:rsidR="00C9409C" w:rsidRPr="00DD4098" w:rsidRDefault="00C9409C" w:rsidP="00C9409C">
      <w:pPr>
        <w:pStyle w:val="TeloA"/>
        <w:widowControl w:val="0"/>
        <w:tabs>
          <w:tab w:val="left" w:pos="1843"/>
        </w:tabs>
        <w:rPr>
          <w:rFonts w:asciiTheme="minorHAnsi" w:eastAsia="Times New Roman" w:hAnsiTheme="minorHAnsi" w:cstheme="minorHAnsi"/>
          <w:b/>
          <w:color w:val="000000" w:themeColor="text1"/>
          <w:lang w:val="sk-SK"/>
        </w:rPr>
      </w:pPr>
      <w:r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t>IČ DPH:</w:t>
      </w:r>
      <w:r w:rsidRPr="00DD4098">
        <w:rPr>
          <w:rFonts w:asciiTheme="minorHAnsi" w:eastAsia="Times New Roman" w:hAnsiTheme="minorHAnsi" w:cstheme="minorHAnsi"/>
          <w:b/>
          <w:color w:val="000000" w:themeColor="text1"/>
          <w:lang w:val="sk-SK"/>
        </w:rPr>
        <w:tab/>
      </w:r>
    </w:p>
    <w:p w14:paraId="1FDC956C" w14:textId="77777777" w:rsidR="00E261AB" w:rsidRPr="00DD4098" w:rsidRDefault="00E261AB" w:rsidP="00F02D7A">
      <w:pPr>
        <w:pStyle w:val="TeloA"/>
        <w:widowControl w:val="0"/>
        <w:tabs>
          <w:tab w:val="left" w:pos="1843"/>
        </w:tabs>
        <w:rPr>
          <w:rFonts w:asciiTheme="minorHAnsi" w:eastAsia="Times New Roman" w:hAnsiTheme="minorHAnsi" w:cstheme="minorHAnsi"/>
          <w:b/>
          <w:color w:val="000000" w:themeColor="text1"/>
          <w:lang w:val="sk-SK"/>
        </w:rPr>
      </w:pPr>
      <w:r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t>Kontaktná osoba:</w:t>
      </w:r>
      <w:r w:rsidRPr="00DD4098">
        <w:rPr>
          <w:rFonts w:asciiTheme="minorHAnsi" w:eastAsia="Times New Roman" w:hAnsiTheme="minorHAnsi" w:cstheme="minorHAnsi"/>
          <w:b/>
          <w:color w:val="000000" w:themeColor="text1"/>
          <w:lang w:val="sk-SK"/>
        </w:rPr>
        <w:tab/>
      </w:r>
    </w:p>
    <w:p w14:paraId="6C5D1D7C" w14:textId="77777777" w:rsidR="00E261AB" w:rsidRPr="00DD4098" w:rsidRDefault="00E261AB" w:rsidP="00F02D7A">
      <w:pPr>
        <w:pStyle w:val="TeloA"/>
        <w:widowControl w:val="0"/>
        <w:tabs>
          <w:tab w:val="left" w:pos="1843"/>
        </w:tabs>
        <w:rPr>
          <w:rFonts w:asciiTheme="minorHAnsi" w:eastAsia="Times New Roman" w:hAnsiTheme="minorHAnsi" w:cstheme="minorHAnsi"/>
          <w:b/>
          <w:color w:val="000000" w:themeColor="text1"/>
          <w:lang w:val="sk-SK"/>
        </w:rPr>
      </w:pPr>
      <w:r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t>Telefón:</w:t>
      </w:r>
      <w:r w:rsidRPr="00DD4098">
        <w:rPr>
          <w:rFonts w:asciiTheme="minorHAnsi" w:eastAsia="Times New Roman" w:hAnsiTheme="minorHAnsi" w:cstheme="minorHAnsi"/>
          <w:b/>
          <w:color w:val="000000" w:themeColor="text1"/>
          <w:lang w:val="sk-SK"/>
        </w:rPr>
        <w:tab/>
      </w:r>
    </w:p>
    <w:p w14:paraId="61E22D57" w14:textId="736D401A" w:rsidR="0063090C" w:rsidRPr="00DD4098" w:rsidRDefault="00E261AB" w:rsidP="00BA25C9">
      <w:pPr>
        <w:pStyle w:val="TeloA"/>
        <w:widowControl w:val="0"/>
        <w:tabs>
          <w:tab w:val="left" w:pos="1843"/>
        </w:tabs>
        <w:spacing w:line="240" w:lineRule="auto"/>
        <w:rPr>
          <w:rFonts w:asciiTheme="minorHAnsi" w:eastAsia="Times New Roman" w:hAnsiTheme="minorHAnsi" w:cstheme="minorHAnsi"/>
          <w:b/>
          <w:color w:val="000000" w:themeColor="text1"/>
          <w:lang w:val="sk-SK"/>
        </w:rPr>
      </w:pPr>
      <w:r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t>Email:</w:t>
      </w:r>
      <w:r w:rsidRPr="00DD4098">
        <w:rPr>
          <w:rFonts w:asciiTheme="minorHAnsi" w:eastAsia="Times New Roman" w:hAnsiTheme="minorHAnsi" w:cstheme="minorHAnsi"/>
          <w:b/>
          <w:color w:val="000000" w:themeColor="text1"/>
          <w:lang w:val="sk-SK"/>
        </w:rPr>
        <w:tab/>
      </w:r>
    </w:p>
    <w:tbl>
      <w:tblPr>
        <w:tblW w:w="8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820"/>
        <w:gridCol w:w="1380"/>
        <w:gridCol w:w="1480"/>
        <w:gridCol w:w="1660"/>
      </w:tblGrid>
      <w:tr w:rsidR="00DD4098" w:rsidRPr="00DD4098" w14:paraId="789F2AEA" w14:textId="77777777" w:rsidTr="00BA25C9">
        <w:trPr>
          <w:trHeight w:val="10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A85280B" w14:textId="77777777" w:rsidR="004364EB" w:rsidRPr="00DD4098" w:rsidRDefault="004364EB" w:rsidP="004364E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D409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Por. č.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15E34DE" w14:textId="03C00324" w:rsidR="004364EB" w:rsidRPr="00DD4098" w:rsidRDefault="004364EB" w:rsidP="004364E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D409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Položka</w:t>
            </w:r>
            <w:r w:rsidR="00BA25C9" w:rsidRPr="00DD409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/množstvo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61F00B0" w14:textId="77777777" w:rsidR="004364EB" w:rsidRPr="00DD4098" w:rsidRDefault="004364EB" w:rsidP="004364E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D409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Jednotková cena</w:t>
            </w:r>
            <w:r w:rsidRPr="00DD409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za položku</w:t>
            </w:r>
            <w:r w:rsidRPr="00DD409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bez DPH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1E6A4A30" w14:textId="7BE60E7E" w:rsidR="004364EB" w:rsidRPr="00DD4098" w:rsidRDefault="00BA25C9" w:rsidP="004364E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D409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DPH v EUR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EACDCCA" w14:textId="30098AE3" w:rsidR="004364EB" w:rsidRPr="00DD4098" w:rsidRDefault="00BA25C9" w:rsidP="004364E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D409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Jednotková cena</w:t>
            </w:r>
            <w:r w:rsidRPr="00DD409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za položku s DPH</w:t>
            </w:r>
          </w:p>
        </w:tc>
      </w:tr>
      <w:tr w:rsidR="00DD4098" w:rsidRPr="00DD4098" w14:paraId="63CD4F54" w14:textId="77777777" w:rsidTr="00BA25C9">
        <w:trPr>
          <w:trHeight w:val="10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44D4" w14:textId="77777777" w:rsidR="004364EB" w:rsidRPr="00DD4098" w:rsidRDefault="004364EB" w:rsidP="004364E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D40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2932" w14:textId="31EE05E0" w:rsidR="004364EB" w:rsidRPr="00DD4098" w:rsidRDefault="008D644C" w:rsidP="004364EB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95613">
              <w:rPr>
                <w:rFonts w:cs="Arial"/>
                <w:b/>
                <w:color w:val="000000"/>
                <w:sz w:val="22"/>
                <w:szCs w:val="22"/>
              </w:rPr>
              <w:t>Trinokulárny</w:t>
            </w:r>
            <w:proofErr w:type="spellEnd"/>
            <w:r w:rsidRPr="00395613">
              <w:rPr>
                <w:rFonts w:cs="Arial"/>
                <w:b/>
                <w:color w:val="000000"/>
                <w:sz w:val="22"/>
                <w:szCs w:val="22"/>
              </w:rPr>
              <w:t xml:space="preserve"> mikroskop pre svetlé pole a fázový kontrast v prechádzajúcom svetle</w:t>
            </w:r>
            <w:r w:rsidRPr="00DD40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BA25C9" w:rsidRPr="00DD40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 1 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3523" w14:textId="77777777" w:rsidR="004364EB" w:rsidRPr="00DD4098" w:rsidRDefault="004364EB" w:rsidP="00BA25C9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DD40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4E9D" w14:textId="03C29683" w:rsidR="004364EB" w:rsidRPr="00DD4098" w:rsidRDefault="00BA25C9" w:rsidP="00BA25C9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DD40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C124" w14:textId="77777777" w:rsidR="004364EB" w:rsidRPr="00DD4098" w:rsidRDefault="004364EB" w:rsidP="00BA25C9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DD40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€</w:t>
            </w:r>
          </w:p>
        </w:tc>
      </w:tr>
      <w:tr w:rsidR="00DD4098" w:rsidRPr="00DD4098" w14:paraId="06128E8F" w14:textId="77777777" w:rsidTr="00BA25C9">
        <w:trPr>
          <w:trHeight w:val="300"/>
          <w:jc w:val="center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CC19A" w14:textId="7A98993D" w:rsidR="004364EB" w:rsidRPr="00DD4098" w:rsidRDefault="004364EB" w:rsidP="004364EB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D409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SPOLU CENA</w:t>
            </w:r>
            <w:r w:rsidR="00BA25C9" w:rsidRPr="00DD409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bez</w:t>
            </w:r>
            <w:r w:rsidRPr="00DD409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DPH: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C0D2E" w14:textId="77777777" w:rsidR="004364EB" w:rsidRPr="00DD4098" w:rsidRDefault="004364EB" w:rsidP="004364EB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D409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€</w:t>
            </w:r>
          </w:p>
        </w:tc>
      </w:tr>
      <w:tr w:rsidR="00DD4098" w:rsidRPr="00DD4098" w14:paraId="702D1B31" w14:textId="77777777" w:rsidTr="00BA25C9">
        <w:trPr>
          <w:trHeight w:val="300"/>
          <w:jc w:val="center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3B7C00A" w14:textId="771EFB38" w:rsidR="00BA25C9" w:rsidRPr="00DD4098" w:rsidRDefault="00BA25C9" w:rsidP="00BA25C9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D409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DPH: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0B4EFC2E" w14:textId="2D8756EF" w:rsidR="00BA25C9" w:rsidRPr="00DD4098" w:rsidRDefault="00BA25C9" w:rsidP="00BA25C9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D409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€</w:t>
            </w:r>
          </w:p>
        </w:tc>
      </w:tr>
      <w:tr w:rsidR="00DD4098" w:rsidRPr="00DD4098" w14:paraId="3D08B8D1" w14:textId="77777777" w:rsidTr="00BA25C9">
        <w:trPr>
          <w:trHeight w:val="300"/>
          <w:jc w:val="center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32497F2" w14:textId="0DCCC971" w:rsidR="00BA25C9" w:rsidRPr="00DD4098" w:rsidRDefault="00BA25C9" w:rsidP="00BA25C9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D409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SPOLU CENA s DPH:*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DE6098A" w14:textId="3C1ED51C" w:rsidR="00BA25C9" w:rsidRPr="00DD4098" w:rsidRDefault="00BA25C9" w:rsidP="00BA25C9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D409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€</w:t>
            </w:r>
          </w:p>
        </w:tc>
      </w:tr>
    </w:tbl>
    <w:p w14:paraId="02FD1EAA" w14:textId="418A2CB2" w:rsidR="00965733" w:rsidRPr="00DD4098" w:rsidRDefault="002F1CD0" w:rsidP="004D7C2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color="000000"/>
        </w:rPr>
      </w:pPr>
      <w:r w:rsidRPr="00DD4098">
        <w:rPr>
          <w:rFonts w:asciiTheme="minorHAnsi" w:hAnsiTheme="minorHAnsi" w:cstheme="minorHAnsi"/>
          <w:color w:val="000000" w:themeColor="text1"/>
          <w:sz w:val="22"/>
          <w:szCs w:val="22"/>
          <w:u w:color="000000"/>
        </w:rPr>
        <w:t>*Vyhodnocovacie kritérium</w:t>
      </w:r>
      <w:r w:rsidR="00C5748A" w:rsidRPr="00DD4098">
        <w:rPr>
          <w:rFonts w:asciiTheme="minorHAnsi" w:hAnsiTheme="minorHAnsi" w:cstheme="minorHAnsi"/>
          <w:color w:val="000000" w:themeColor="text1"/>
          <w:sz w:val="22"/>
          <w:szCs w:val="22"/>
          <w:u w:color="000000"/>
        </w:rPr>
        <w:t xml:space="preserve"> - cena celkom </w:t>
      </w:r>
      <w:r w:rsidR="00BA25C9" w:rsidRPr="00DD4098">
        <w:rPr>
          <w:rFonts w:asciiTheme="minorHAnsi" w:hAnsiTheme="minorHAnsi" w:cstheme="minorHAnsi"/>
          <w:color w:val="000000" w:themeColor="text1"/>
          <w:sz w:val="22"/>
          <w:szCs w:val="22"/>
          <w:u w:color="000000"/>
        </w:rPr>
        <w:t>s</w:t>
      </w:r>
      <w:r w:rsidR="00C5748A" w:rsidRPr="00DD4098">
        <w:rPr>
          <w:rFonts w:asciiTheme="minorHAnsi" w:hAnsiTheme="minorHAnsi" w:cstheme="minorHAnsi"/>
          <w:color w:val="000000" w:themeColor="text1"/>
          <w:sz w:val="22"/>
          <w:szCs w:val="22"/>
          <w:u w:color="000000"/>
        </w:rPr>
        <w:t xml:space="preserve"> DPH</w:t>
      </w:r>
    </w:p>
    <w:p w14:paraId="438E2464" w14:textId="77777777" w:rsidR="008C25E1" w:rsidRPr="00DD4098" w:rsidRDefault="008C25E1" w:rsidP="004D7C2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16F8DB" w14:textId="77777777" w:rsidR="00965733" w:rsidRPr="00DD4098" w:rsidRDefault="008B1A1C" w:rsidP="004D7C2B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u w:color="000000"/>
        </w:rPr>
      </w:pPr>
      <w:r w:rsidRPr="00DD4098">
        <w:rPr>
          <w:rFonts w:asciiTheme="minorHAnsi" w:eastAsia="Calibri" w:hAnsiTheme="minorHAnsi" w:cstheme="minorHAnsi"/>
          <w:color w:val="000000" w:themeColor="text1"/>
          <w:sz w:val="22"/>
          <w:szCs w:val="22"/>
          <w:u w:color="000000"/>
        </w:rPr>
        <w:t xml:space="preserve">Čestne vyhlasujeme, že nemáme zákaz účasti vo </w:t>
      </w:r>
      <w:proofErr w:type="spellStart"/>
      <w:r w:rsidRPr="00DD4098">
        <w:rPr>
          <w:rFonts w:asciiTheme="minorHAnsi" w:eastAsia="Calibri" w:hAnsiTheme="minorHAnsi" w:cstheme="minorHAnsi"/>
          <w:color w:val="000000" w:themeColor="text1"/>
          <w:sz w:val="22"/>
          <w:szCs w:val="22"/>
          <w:u w:color="000000"/>
        </w:rPr>
        <w:t>VO</w:t>
      </w:r>
      <w:proofErr w:type="spellEnd"/>
      <w:r w:rsidRPr="00DD4098">
        <w:rPr>
          <w:rFonts w:asciiTheme="minorHAnsi" w:eastAsia="Calibri" w:hAnsiTheme="minorHAnsi" w:cstheme="minorHAnsi"/>
          <w:color w:val="000000" w:themeColor="text1"/>
          <w:sz w:val="22"/>
          <w:szCs w:val="22"/>
          <w:u w:color="000000"/>
        </w:rPr>
        <w:t xml:space="preserve"> a nie sme v konflikte záujmov pre danú zákazku.</w:t>
      </w:r>
    </w:p>
    <w:p w14:paraId="6F55C2F2" w14:textId="77777777" w:rsidR="00DF59EE" w:rsidRPr="00DD4098" w:rsidRDefault="00DF59EE" w:rsidP="004D7C2B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u w:color="000000"/>
        </w:rPr>
      </w:pPr>
      <w:r w:rsidRPr="00DD4098">
        <w:rPr>
          <w:rFonts w:asciiTheme="minorHAnsi" w:eastAsia="Calibri" w:hAnsiTheme="minorHAnsi" w:cstheme="minorHAnsi"/>
          <w:color w:val="000000" w:themeColor="text1"/>
          <w:sz w:val="22"/>
          <w:szCs w:val="22"/>
          <w:u w:color="000000"/>
        </w:rPr>
        <w:t>Predložením cenovej ponuky súhlasíme s obsahom návrhu zmluvy uvedeným v </w:t>
      </w:r>
      <w:r w:rsidR="00790FE8" w:rsidRPr="00DD4098">
        <w:rPr>
          <w:rFonts w:asciiTheme="minorHAnsi" w:eastAsia="Calibri" w:hAnsiTheme="minorHAnsi" w:cstheme="minorHAnsi"/>
          <w:color w:val="000000" w:themeColor="text1"/>
          <w:sz w:val="22"/>
          <w:szCs w:val="22"/>
          <w:u w:color="000000"/>
        </w:rPr>
        <w:t>P</w:t>
      </w:r>
      <w:r w:rsidRPr="00DD4098">
        <w:rPr>
          <w:rFonts w:asciiTheme="minorHAnsi" w:eastAsia="Calibri" w:hAnsiTheme="minorHAnsi" w:cstheme="minorHAnsi"/>
          <w:color w:val="000000" w:themeColor="text1"/>
          <w:sz w:val="22"/>
          <w:szCs w:val="22"/>
          <w:u w:color="000000"/>
        </w:rPr>
        <w:t xml:space="preserve">rílohe </w:t>
      </w:r>
      <w:r w:rsidR="00790FE8" w:rsidRPr="00DD4098">
        <w:rPr>
          <w:rFonts w:asciiTheme="minorHAnsi" w:eastAsia="Calibri" w:hAnsiTheme="minorHAnsi" w:cstheme="minorHAnsi"/>
          <w:color w:val="000000" w:themeColor="text1"/>
          <w:sz w:val="22"/>
          <w:szCs w:val="22"/>
          <w:u w:color="000000"/>
        </w:rPr>
        <w:t xml:space="preserve">č. </w:t>
      </w:r>
      <w:r w:rsidRPr="00DD4098">
        <w:rPr>
          <w:rFonts w:asciiTheme="minorHAnsi" w:eastAsia="Calibri" w:hAnsiTheme="minorHAnsi" w:cstheme="minorHAnsi"/>
          <w:color w:val="000000" w:themeColor="text1"/>
          <w:sz w:val="22"/>
          <w:szCs w:val="22"/>
          <w:u w:color="000000"/>
        </w:rPr>
        <w:t xml:space="preserve">2 tejto </w:t>
      </w:r>
      <w:r w:rsidR="00D3427E" w:rsidRPr="00DD4098">
        <w:rPr>
          <w:rFonts w:asciiTheme="minorHAnsi" w:eastAsia="Calibri" w:hAnsiTheme="minorHAnsi" w:cstheme="minorHAnsi"/>
          <w:color w:val="000000" w:themeColor="text1"/>
          <w:sz w:val="22"/>
          <w:szCs w:val="22"/>
          <w:u w:color="000000"/>
        </w:rPr>
        <w:t>V</w:t>
      </w:r>
      <w:r w:rsidRPr="00DD4098">
        <w:rPr>
          <w:rFonts w:asciiTheme="minorHAnsi" w:eastAsia="Calibri" w:hAnsiTheme="minorHAnsi" w:cstheme="minorHAnsi"/>
          <w:color w:val="000000" w:themeColor="text1"/>
          <w:sz w:val="22"/>
          <w:szCs w:val="22"/>
          <w:u w:color="000000"/>
        </w:rPr>
        <w:t>ýzvy.</w:t>
      </w:r>
    </w:p>
    <w:p w14:paraId="4824B281" w14:textId="77777777" w:rsidR="008B1A1C" w:rsidRPr="00DD4098" w:rsidRDefault="008B1A1C" w:rsidP="004D7C2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color="000000"/>
        </w:rPr>
      </w:pPr>
    </w:p>
    <w:p w14:paraId="44C9DB60" w14:textId="119D84C9" w:rsidR="00C5748A" w:rsidRPr="00DD4098" w:rsidRDefault="00D1694A" w:rsidP="002E162B">
      <w:pPr>
        <w:pStyle w:val="TeloA"/>
        <w:spacing w:line="240" w:lineRule="auto"/>
        <w:rPr>
          <w:rFonts w:asciiTheme="minorHAnsi" w:eastAsia="Times New Roman" w:hAnsiTheme="minorHAnsi" w:cstheme="minorHAnsi"/>
          <w:color w:val="000000" w:themeColor="text1"/>
          <w:lang w:val="sk-SK"/>
        </w:rPr>
      </w:pPr>
      <w:r w:rsidRPr="00DD4098">
        <w:rPr>
          <w:rFonts w:asciiTheme="minorHAnsi" w:hAnsiTheme="minorHAnsi" w:cstheme="minorHAnsi"/>
          <w:color w:val="000000" w:themeColor="text1"/>
          <w:lang w:val="sk-SK"/>
        </w:rPr>
        <w:t>V </w:t>
      </w:r>
      <w:r w:rsidR="00C0028A" w:rsidRPr="00DD4098">
        <w:rPr>
          <w:rFonts w:asciiTheme="minorHAnsi" w:hAnsiTheme="minorHAnsi" w:cstheme="minorHAnsi"/>
          <w:color w:val="000000" w:themeColor="text1"/>
          <w:lang w:val="sk-SK"/>
        </w:rPr>
        <w:t>.........................</w:t>
      </w:r>
      <w:r w:rsidRPr="00DD4098">
        <w:rPr>
          <w:rFonts w:asciiTheme="minorHAnsi" w:hAnsiTheme="minorHAnsi" w:cstheme="minorHAnsi"/>
          <w:color w:val="000000" w:themeColor="text1"/>
          <w:lang w:val="sk-SK"/>
        </w:rPr>
        <w:t xml:space="preserve"> dňa </w:t>
      </w:r>
      <w:r w:rsidR="00C0028A" w:rsidRPr="00DD4098">
        <w:rPr>
          <w:rFonts w:asciiTheme="minorHAnsi" w:hAnsiTheme="minorHAnsi" w:cstheme="minorHAnsi"/>
          <w:color w:val="000000" w:themeColor="text1"/>
          <w:lang w:val="sk-SK"/>
        </w:rPr>
        <w:t>.....</w:t>
      </w:r>
      <w:r w:rsidR="00790FE8" w:rsidRPr="00DD4098">
        <w:rPr>
          <w:rFonts w:asciiTheme="minorHAnsi" w:hAnsiTheme="minorHAnsi" w:cstheme="minorHAnsi"/>
          <w:color w:val="000000" w:themeColor="text1"/>
          <w:lang w:val="sk-SK"/>
        </w:rPr>
        <w:t>....</w:t>
      </w:r>
      <w:r w:rsidR="00C0028A" w:rsidRPr="00DD4098">
        <w:rPr>
          <w:rFonts w:asciiTheme="minorHAnsi" w:hAnsiTheme="minorHAnsi" w:cstheme="minorHAnsi"/>
          <w:color w:val="000000" w:themeColor="text1"/>
          <w:lang w:val="sk-SK"/>
        </w:rPr>
        <w:t>......</w:t>
      </w:r>
    </w:p>
    <w:p w14:paraId="62FBDD7F" w14:textId="77777777" w:rsidR="00BA25C9" w:rsidRPr="00DD4098" w:rsidRDefault="00BA25C9" w:rsidP="002E162B">
      <w:pPr>
        <w:pStyle w:val="TeloA"/>
        <w:spacing w:line="240" w:lineRule="auto"/>
        <w:rPr>
          <w:rFonts w:asciiTheme="minorHAnsi" w:eastAsia="Times New Roman" w:hAnsiTheme="minorHAnsi" w:cstheme="minorHAnsi"/>
          <w:color w:val="000000" w:themeColor="text1"/>
          <w:lang w:val="sk-SK"/>
        </w:rPr>
      </w:pPr>
    </w:p>
    <w:p w14:paraId="0EF1D2C3" w14:textId="77777777" w:rsidR="002E162B" w:rsidRPr="00DD4098" w:rsidRDefault="00790FE8" w:rsidP="002E162B">
      <w:pPr>
        <w:pStyle w:val="TeloA"/>
        <w:spacing w:line="240" w:lineRule="auto"/>
        <w:rPr>
          <w:rFonts w:asciiTheme="minorHAnsi" w:eastAsia="Times New Roman" w:hAnsiTheme="minorHAnsi" w:cstheme="minorHAnsi"/>
          <w:color w:val="000000" w:themeColor="text1"/>
          <w:lang w:val="sk-SK"/>
        </w:rPr>
      </w:pPr>
      <w:r w:rsidRPr="00DD4098">
        <w:rPr>
          <w:rFonts w:asciiTheme="minorHAnsi" w:hAnsiTheme="minorHAnsi" w:cstheme="minorHAnsi"/>
          <w:color w:val="000000" w:themeColor="text1"/>
          <w:lang w:val="sk-SK"/>
        </w:rPr>
        <w:tab/>
      </w:r>
      <w:r w:rsidR="002E162B" w:rsidRPr="00DD4098">
        <w:rPr>
          <w:rFonts w:asciiTheme="minorHAnsi" w:hAnsiTheme="minorHAnsi" w:cstheme="minorHAnsi"/>
          <w:color w:val="000000" w:themeColor="text1"/>
          <w:lang w:val="sk-SK"/>
        </w:rPr>
        <w:t>.</w:t>
      </w:r>
      <w:r w:rsidRPr="00DD4098">
        <w:rPr>
          <w:rFonts w:asciiTheme="minorHAnsi" w:hAnsiTheme="minorHAnsi" w:cstheme="minorHAnsi"/>
          <w:color w:val="000000" w:themeColor="text1"/>
          <w:lang w:val="sk-SK"/>
        </w:rPr>
        <w:t>.</w:t>
      </w:r>
      <w:r w:rsidR="002E162B" w:rsidRPr="00DD4098">
        <w:rPr>
          <w:rFonts w:asciiTheme="minorHAnsi" w:hAnsiTheme="minorHAnsi" w:cstheme="minorHAnsi"/>
          <w:color w:val="000000" w:themeColor="text1"/>
          <w:lang w:val="sk-SK"/>
        </w:rPr>
        <w:t>............................................</w:t>
      </w:r>
      <w:r w:rsidR="002E162B" w:rsidRPr="00DD4098">
        <w:rPr>
          <w:rFonts w:asciiTheme="minorHAnsi" w:hAnsiTheme="minorHAnsi" w:cstheme="minorHAnsi"/>
          <w:color w:val="000000" w:themeColor="text1"/>
          <w:lang w:val="sk-SK"/>
        </w:rPr>
        <w:tab/>
      </w:r>
      <w:r w:rsidR="002E162B" w:rsidRPr="00DD4098">
        <w:rPr>
          <w:rFonts w:asciiTheme="minorHAnsi" w:hAnsiTheme="minorHAnsi" w:cstheme="minorHAnsi"/>
          <w:color w:val="000000" w:themeColor="text1"/>
          <w:lang w:val="sk-SK"/>
        </w:rPr>
        <w:tab/>
      </w:r>
      <w:r w:rsidRPr="00DD4098">
        <w:rPr>
          <w:rFonts w:asciiTheme="minorHAnsi" w:hAnsiTheme="minorHAnsi" w:cstheme="minorHAnsi"/>
          <w:color w:val="000000" w:themeColor="text1"/>
          <w:lang w:val="sk-SK"/>
        </w:rPr>
        <w:tab/>
      </w:r>
      <w:r w:rsidR="002E162B" w:rsidRPr="00DD4098">
        <w:rPr>
          <w:rFonts w:asciiTheme="minorHAnsi" w:hAnsiTheme="minorHAnsi" w:cstheme="minorHAnsi"/>
          <w:color w:val="000000" w:themeColor="text1"/>
          <w:lang w:val="sk-SK"/>
        </w:rPr>
        <w:tab/>
      </w:r>
      <w:r w:rsidRPr="00DD4098">
        <w:rPr>
          <w:rFonts w:asciiTheme="minorHAnsi" w:hAnsiTheme="minorHAnsi" w:cstheme="minorHAnsi"/>
          <w:color w:val="000000" w:themeColor="text1"/>
          <w:lang w:val="sk-SK"/>
        </w:rPr>
        <w:tab/>
      </w:r>
      <w:r w:rsidR="002E162B" w:rsidRPr="00DD4098">
        <w:rPr>
          <w:rFonts w:asciiTheme="minorHAnsi" w:hAnsiTheme="minorHAnsi" w:cstheme="minorHAnsi"/>
          <w:color w:val="000000" w:themeColor="text1"/>
          <w:lang w:val="sk-SK"/>
        </w:rPr>
        <w:t>................................................</w:t>
      </w:r>
    </w:p>
    <w:p w14:paraId="23777C48" w14:textId="3F04F6A2" w:rsidR="00AA2484" w:rsidRPr="00DD4098" w:rsidRDefault="002E162B" w:rsidP="00BA25C9">
      <w:pPr>
        <w:pStyle w:val="TeloA"/>
        <w:spacing w:line="240" w:lineRule="auto"/>
        <w:rPr>
          <w:rFonts w:asciiTheme="minorHAnsi" w:hAnsiTheme="minorHAnsi" w:cstheme="minorHAnsi"/>
          <w:color w:val="000000" w:themeColor="text1"/>
          <w:lang w:val="sk-SK"/>
        </w:rPr>
      </w:pPr>
      <w:r w:rsidRPr="00DD4098">
        <w:rPr>
          <w:rFonts w:asciiTheme="minorHAnsi" w:eastAsia="Times New Roman" w:hAnsiTheme="minorHAnsi" w:cstheme="minorHAnsi"/>
          <w:color w:val="000000" w:themeColor="text1"/>
          <w:lang w:val="sk-SK"/>
        </w:rPr>
        <w:tab/>
        <w:t>pe</w:t>
      </w:r>
      <w:r w:rsidRPr="00DD4098">
        <w:rPr>
          <w:rFonts w:asciiTheme="minorHAnsi" w:hAnsiTheme="minorHAnsi" w:cstheme="minorHAnsi"/>
          <w:color w:val="000000" w:themeColor="text1"/>
          <w:lang w:val="sk-SK"/>
        </w:rPr>
        <w:t>čiatka, meno  a priezvisko</w:t>
      </w:r>
      <w:r w:rsidRPr="00DD4098">
        <w:rPr>
          <w:rFonts w:asciiTheme="minorHAnsi" w:hAnsiTheme="minorHAnsi" w:cstheme="minorHAnsi"/>
          <w:color w:val="000000" w:themeColor="text1"/>
          <w:lang w:val="sk-SK"/>
        </w:rPr>
        <w:tab/>
      </w:r>
      <w:r w:rsidRPr="00DD4098">
        <w:rPr>
          <w:rFonts w:asciiTheme="minorHAnsi" w:hAnsiTheme="minorHAnsi" w:cstheme="minorHAnsi"/>
          <w:color w:val="000000" w:themeColor="text1"/>
          <w:lang w:val="sk-SK"/>
        </w:rPr>
        <w:tab/>
      </w:r>
      <w:r w:rsidR="00790FE8" w:rsidRPr="00DD4098">
        <w:rPr>
          <w:rFonts w:asciiTheme="minorHAnsi" w:hAnsiTheme="minorHAnsi" w:cstheme="minorHAnsi"/>
          <w:color w:val="000000" w:themeColor="text1"/>
          <w:lang w:val="sk-SK"/>
        </w:rPr>
        <w:tab/>
      </w:r>
      <w:r w:rsidRPr="00DD4098">
        <w:rPr>
          <w:rFonts w:asciiTheme="minorHAnsi" w:hAnsiTheme="minorHAnsi" w:cstheme="minorHAnsi"/>
          <w:color w:val="000000" w:themeColor="text1"/>
          <w:lang w:val="sk-SK"/>
        </w:rPr>
        <w:tab/>
      </w:r>
      <w:r w:rsidRPr="00DD4098">
        <w:rPr>
          <w:rFonts w:asciiTheme="minorHAnsi" w:hAnsiTheme="minorHAnsi" w:cstheme="minorHAnsi"/>
          <w:color w:val="000000" w:themeColor="text1"/>
          <w:lang w:val="sk-SK"/>
        </w:rPr>
        <w:tab/>
        <w:t>podpis štatutárneho zástupcu</w:t>
      </w:r>
    </w:p>
    <w:sectPr w:rsidR="00AA2484" w:rsidRPr="00DD4098" w:rsidSect="007D3EA4">
      <w:headerReference w:type="default" r:id="rId8"/>
      <w:footerReference w:type="default" r:id="rId9"/>
      <w:pgSz w:w="11910" w:h="16840"/>
      <w:pgMar w:top="1580" w:right="1180" w:bottom="1240" w:left="1160" w:header="708" w:footer="104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738F0" w14:textId="77777777" w:rsidR="003B1E0F" w:rsidRDefault="003B1E0F" w:rsidP="00491AA9">
      <w:r>
        <w:separator/>
      </w:r>
    </w:p>
  </w:endnote>
  <w:endnote w:type="continuationSeparator" w:id="0">
    <w:p w14:paraId="3E2EEA96" w14:textId="77777777" w:rsidR="003B1E0F" w:rsidRDefault="003B1E0F" w:rsidP="0049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vantGarde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593C" w14:textId="77777777" w:rsidR="004364EB" w:rsidRPr="00C9409C" w:rsidRDefault="004364EB" w:rsidP="00D03268">
    <w:pPr>
      <w:pStyle w:val="Pta"/>
      <w:jc w:val="right"/>
      <w:rPr>
        <w:sz w:val="20"/>
        <w:szCs w:val="20"/>
      </w:rPr>
    </w:pPr>
    <w:r w:rsidRPr="00C9409C">
      <w:rPr>
        <w:sz w:val="20"/>
        <w:szCs w:val="20"/>
      </w:rPr>
      <w:fldChar w:fldCharType="begin"/>
    </w:r>
    <w:r w:rsidRPr="00C9409C">
      <w:rPr>
        <w:sz w:val="20"/>
        <w:szCs w:val="20"/>
      </w:rPr>
      <w:instrText>PAGE   \* MERGEFORMAT</w:instrText>
    </w:r>
    <w:r w:rsidRPr="00C9409C">
      <w:rPr>
        <w:sz w:val="20"/>
        <w:szCs w:val="20"/>
      </w:rPr>
      <w:fldChar w:fldCharType="separate"/>
    </w:r>
    <w:r w:rsidR="00DF2C41">
      <w:rPr>
        <w:noProof/>
        <w:sz w:val="20"/>
        <w:szCs w:val="20"/>
      </w:rPr>
      <w:t>8</w:t>
    </w:r>
    <w:r w:rsidRPr="00C9409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F6F9" w14:textId="77777777" w:rsidR="003B1E0F" w:rsidRDefault="003B1E0F" w:rsidP="00491AA9">
      <w:r>
        <w:separator/>
      </w:r>
    </w:p>
  </w:footnote>
  <w:footnote w:type="continuationSeparator" w:id="0">
    <w:p w14:paraId="2A4E3AD3" w14:textId="77777777" w:rsidR="003B1E0F" w:rsidRDefault="003B1E0F" w:rsidP="00491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179"/>
      <w:gridCol w:w="5218"/>
    </w:tblGrid>
    <w:tr w:rsidR="004364EB" w:rsidRPr="00063F3A" w14:paraId="7745364F" w14:textId="77777777" w:rsidTr="00C7756F">
      <w:tc>
        <w:tcPr>
          <w:tcW w:w="1179" w:type="dxa"/>
          <w:shd w:val="clear" w:color="auto" w:fill="auto"/>
        </w:tcPr>
        <w:p w14:paraId="79655047" w14:textId="77777777" w:rsidR="004364EB" w:rsidRPr="00063F3A" w:rsidRDefault="004364EB" w:rsidP="0098180C">
          <w:pPr>
            <w:widowControl w:val="0"/>
            <w:autoSpaceDE w:val="0"/>
            <w:autoSpaceDN w:val="0"/>
            <w:adjustRightInd w:val="0"/>
            <w:spacing w:line="360" w:lineRule="atLeast"/>
            <w:jc w:val="both"/>
            <w:textAlignment w:val="baseline"/>
            <w:rPr>
              <w:sz w:val="20"/>
              <w:szCs w:val="20"/>
              <w:lang w:eastAsia="cs-CZ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111A899A" wp14:editId="421D9DA8">
                <wp:extent cx="592455" cy="688975"/>
                <wp:effectExtent l="19050" t="0" r="0" b="0"/>
                <wp:docPr id="2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" cy="68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  <w:shd w:val="clear" w:color="auto" w:fill="auto"/>
        </w:tcPr>
        <w:p w14:paraId="3EC5A190" w14:textId="77777777" w:rsidR="004364EB" w:rsidRPr="00063F3A" w:rsidRDefault="004364EB" w:rsidP="0098180C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  <w:sz w:val="16"/>
              <w:szCs w:val="16"/>
            </w:rPr>
          </w:pPr>
          <w:r w:rsidRPr="00063F3A">
            <w:rPr>
              <w:rFonts w:ascii="Century Gothic" w:hAnsi="Century Gothic" w:cs="AvantGardeCE-Book"/>
              <w:color w:val="292526"/>
              <w:sz w:val="16"/>
              <w:szCs w:val="16"/>
            </w:rPr>
            <w:t xml:space="preserve"> </w:t>
          </w:r>
        </w:p>
        <w:p w14:paraId="3ED3EF33" w14:textId="77777777" w:rsidR="004364EB" w:rsidRPr="00063F3A" w:rsidRDefault="004364EB" w:rsidP="0098180C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</w:rPr>
          </w:pPr>
          <w:r w:rsidRPr="00063F3A">
            <w:rPr>
              <w:rFonts w:ascii="Century Gothic" w:hAnsi="Century Gothic" w:cs="AvantGardeCE-Book"/>
              <w:color w:val="292526"/>
            </w:rPr>
            <w:t>UNIVERZITNÁ NEMOCNICA</w:t>
          </w:r>
        </w:p>
        <w:p w14:paraId="638C41DB" w14:textId="77777777" w:rsidR="004364EB" w:rsidRPr="00063F3A" w:rsidRDefault="004364EB" w:rsidP="0098180C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</w:rPr>
          </w:pPr>
          <w:r w:rsidRPr="00063F3A">
            <w:rPr>
              <w:rFonts w:ascii="Century Gothic" w:hAnsi="Century Gothic" w:cs="AvantGardeCE-Book"/>
              <w:color w:val="292526"/>
            </w:rPr>
            <w:t>BRATISLAVA</w:t>
          </w:r>
        </w:p>
        <w:p w14:paraId="16C74F98" w14:textId="77777777" w:rsidR="004364EB" w:rsidRPr="00063F3A" w:rsidRDefault="004364EB" w:rsidP="0098180C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000000"/>
              <w:sz w:val="20"/>
              <w:szCs w:val="20"/>
            </w:rPr>
          </w:pPr>
          <w:r w:rsidRPr="00063F3A">
            <w:rPr>
              <w:rFonts w:ascii="Century Gothic" w:hAnsi="Century Gothic" w:cs="AvantGardeCE-Book"/>
              <w:color w:val="292526"/>
              <w:sz w:val="20"/>
              <w:szCs w:val="20"/>
            </w:rPr>
            <w:t>Pažítková 4, 821 01 Bratislava</w:t>
          </w:r>
        </w:p>
      </w:tc>
    </w:tr>
  </w:tbl>
  <w:p w14:paraId="35416877" w14:textId="77777777" w:rsidR="004364EB" w:rsidRDefault="004364EB" w:rsidP="00C7756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3FAE"/>
    <w:multiLevelType w:val="hybridMultilevel"/>
    <w:tmpl w:val="3E2EFE8A"/>
    <w:lvl w:ilvl="0" w:tplc="DB20F01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030838"/>
    <w:multiLevelType w:val="multilevel"/>
    <w:tmpl w:val="3CE8DF0E"/>
    <w:lvl w:ilvl="0">
      <w:start w:val="1"/>
      <w:numFmt w:val="decimal"/>
      <w:lvlText w:val="%1"/>
      <w:lvlJc w:val="left"/>
      <w:pPr>
        <w:ind w:left="616" w:hanging="360"/>
      </w:pPr>
      <w:rPr>
        <w:rFonts w:hint="default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61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409" w:hanging="360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30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198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93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987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882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777" w:hanging="360"/>
      </w:pPr>
      <w:rPr>
        <w:rFonts w:hint="default"/>
        <w:lang w:val="sk-SK" w:eastAsia="sk-SK" w:bidi="sk-SK"/>
      </w:rPr>
    </w:lvl>
  </w:abstractNum>
  <w:abstractNum w:abstractNumId="2" w15:restartNumberingAfterBreak="0">
    <w:nsid w:val="15936479"/>
    <w:multiLevelType w:val="multilevel"/>
    <w:tmpl w:val="FE1AC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eastAsia="Calibri"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6864" w:hanging="1440"/>
      </w:pPr>
      <w:rPr>
        <w:rFonts w:eastAsia="Calibri" w:hint="default"/>
      </w:rPr>
    </w:lvl>
  </w:abstractNum>
  <w:abstractNum w:abstractNumId="3" w15:restartNumberingAfterBreak="0">
    <w:nsid w:val="16154D6B"/>
    <w:multiLevelType w:val="hybridMultilevel"/>
    <w:tmpl w:val="A4BC6360"/>
    <w:lvl w:ilvl="0" w:tplc="5DEA54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117A51"/>
    <w:multiLevelType w:val="multilevel"/>
    <w:tmpl w:val="38687C4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CB50DB4"/>
    <w:multiLevelType w:val="hybridMultilevel"/>
    <w:tmpl w:val="CEE25630"/>
    <w:lvl w:ilvl="0" w:tplc="3132AEE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A75D8"/>
    <w:multiLevelType w:val="hybridMultilevel"/>
    <w:tmpl w:val="5A725C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769DF"/>
    <w:multiLevelType w:val="multilevel"/>
    <w:tmpl w:val="FC0E3BFA"/>
    <w:lvl w:ilvl="0">
      <w:start w:val="5"/>
      <w:numFmt w:val="decimal"/>
      <w:lvlText w:val="%1"/>
      <w:lvlJc w:val="left"/>
      <w:pPr>
        <w:ind w:left="683" w:hanging="516"/>
      </w:pPr>
      <w:rPr>
        <w:rFonts w:hint="default"/>
        <w:lang w:val="sk-SK" w:eastAsia="sk-SK" w:bidi="sk-SK"/>
      </w:rPr>
    </w:lvl>
    <w:lvl w:ilvl="1">
      <w:start w:val="4"/>
      <w:numFmt w:val="decimal"/>
      <w:lvlText w:val="%1.%2."/>
      <w:lvlJc w:val="left"/>
      <w:pPr>
        <w:ind w:left="683" w:hanging="516"/>
      </w:pPr>
      <w:rPr>
        <w:rFonts w:ascii="Times New Roman" w:eastAsia="Times New Roman" w:hAnsi="Times New Roman" w:cs="Times New Roman" w:hint="default"/>
        <w:spacing w:val="-29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457" w:hanging="516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345" w:hanging="516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234" w:hanging="516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123" w:hanging="516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11" w:hanging="516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900" w:hanging="516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789" w:hanging="516"/>
      </w:pPr>
      <w:rPr>
        <w:rFonts w:hint="default"/>
        <w:lang w:val="sk-SK" w:eastAsia="sk-SK" w:bidi="sk-SK"/>
      </w:rPr>
    </w:lvl>
  </w:abstractNum>
  <w:abstractNum w:abstractNumId="8" w15:restartNumberingAfterBreak="0">
    <w:nsid w:val="247379CD"/>
    <w:multiLevelType w:val="multilevel"/>
    <w:tmpl w:val="FAB6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782653"/>
    <w:multiLevelType w:val="hybridMultilevel"/>
    <w:tmpl w:val="CB72818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8526A"/>
    <w:multiLevelType w:val="multilevel"/>
    <w:tmpl w:val="B4AA7574"/>
    <w:lvl w:ilvl="0">
      <w:start w:val="1"/>
      <w:numFmt w:val="decimal"/>
      <w:lvlText w:val="%1"/>
      <w:lvlJc w:val="left"/>
      <w:pPr>
        <w:ind w:left="616" w:hanging="361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616" w:hanging="361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  <w:lang w:val="sk-SK" w:eastAsia="sk-SK" w:bidi="sk-SK"/>
      </w:rPr>
    </w:lvl>
    <w:lvl w:ilvl="2">
      <w:start w:val="1"/>
      <w:numFmt w:val="decimal"/>
      <w:lvlText w:val="%1.%2.%3."/>
      <w:lvlJc w:val="left"/>
      <w:pPr>
        <w:ind w:left="683" w:hanging="989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654" w:hanging="989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642" w:hanging="989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629" w:hanging="989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16" w:hanging="989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604" w:hanging="989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591" w:hanging="989"/>
      </w:pPr>
      <w:rPr>
        <w:rFonts w:hint="default"/>
        <w:lang w:val="sk-SK" w:eastAsia="sk-SK" w:bidi="sk-SK"/>
      </w:rPr>
    </w:lvl>
  </w:abstractNum>
  <w:abstractNum w:abstractNumId="11" w15:restartNumberingAfterBreak="0">
    <w:nsid w:val="293B6B39"/>
    <w:multiLevelType w:val="multilevel"/>
    <w:tmpl w:val="31B20760"/>
    <w:lvl w:ilvl="0">
      <w:start w:val="4"/>
      <w:numFmt w:val="decimal"/>
      <w:lvlText w:val="%1"/>
      <w:lvlJc w:val="left"/>
      <w:pPr>
        <w:ind w:left="616" w:hanging="468"/>
      </w:pPr>
      <w:rPr>
        <w:rFonts w:hint="default"/>
        <w:lang w:val="sk-SK" w:eastAsia="sk-SK" w:bidi="sk-SK"/>
      </w:rPr>
    </w:lvl>
    <w:lvl w:ilvl="1">
      <w:start w:val="6"/>
      <w:numFmt w:val="decimal"/>
      <w:lvlText w:val="%1.%2."/>
      <w:lvlJc w:val="left"/>
      <w:pPr>
        <w:ind w:left="616" w:hanging="468"/>
      </w:pPr>
      <w:rPr>
        <w:rFonts w:ascii="Times New Roman" w:eastAsia="Times New Roman" w:hAnsi="Times New Roman" w:cs="Times New Roman" w:hint="default"/>
        <w:spacing w:val="-28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409" w:hanging="468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303" w:hanging="468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198" w:hanging="468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93" w:hanging="468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987" w:hanging="468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882" w:hanging="468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777" w:hanging="468"/>
      </w:pPr>
      <w:rPr>
        <w:rFonts w:hint="default"/>
        <w:lang w:val="sk-SK" w:eastAsia="sk-SK" w:bidi="sk-SK"/>
      </w:rPr>
    </w:lvl>
  </w:abstractNum>
  <w:abstractNum w:abstractNumId="12" w15:restartNumberingAfterBreak="0">
    <w:nsid w:val="29A565AA"/>
    <w:multiLevelType w:val="multilevel"/>
    <w:tmpl w:val="DFA8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38068A"/>
    <w:multiLevelType w:val="hybridMultilevel"/>
    <w:tmpl w:val="8F3C7248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C458D"/>
    <w:multiLevelType w:val="multilevel"/>
    <w:tmpl w:val="96523342"/>
    <w:lvl w:ilvl="0">
      <w:start w:val="3"/>
      <w:numFmt w:val="decimal"/>
      <w:lvlText w:val="%1"/>
      <w:lvlJc w:val="left"/>
      <w:pPr>
        <w:ind w:left="616" w:hanging="403"/>
      </w:pPr>
      <w:rPr>
        <w:rFonts w:hint="default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403" w:hanging="403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409" w:hanging="4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303" w:hanging="4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198" w:hanging="4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93" w:hanging="4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987" w:hanging="4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882" w:hanging="4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777" w:hanging="403"/>
      </w:pPr>
      <w:rPr>
        <w:rFonts w:hint="default"/>
        <w:lang w:val="sk-SK" w:eastAsia="sk-SK" w:bidi="sk-SK"/>
      </w:rPr>
    </w:lvl>
  </w:abstractNum>
  <w:abstractNum w:abstractNumId="15" w15:restartNumberingAfterBreak="0">
    <w:nsid w:val="33D66696"/>
    <w:multiLevelType w:val="multilevel"/>
    <w:tmpl w:val="BCDA6E3C"/>
    <w:styleLink w:val="List1"/>
    <w:lvl w:ilvl="0">
      <w:numFmt w:val="bullet"/>
      <w:lvlText w:val="-"/>
      <w:lvlJc w:val="left"/>
      <w:rPr>
        <w:b/>
        <w:bCs/>
        <w:position w:val="0"/>
      </w:rPr>
    </w:lvl>
    <w:lvl w:ilvl="1">
      <w:start w:val="1"/>
      <w:numFmt w:val="bullet"/>
      <w:lvlText w:val="o"/>
      <w:lvlJc w:val="left"/>
      <w:rPr>
        <w:b/>
        <w:bCs/>
        <w:position w:val="0"/>
      </w:rPr>
    </w:lvl>
    <w:lvl w:ilvl="2">
      <w:start w:val="1"/>
      <w:numFmt w:val="bullet"/>
      <w:lvlText w:val="▪"/>
      <w:lvlJc w:val="left"/>
      <w:rPr>
        <w:b/>
        <w:bCs/>
        <w:position w:val="0"/>
      </w:rPr>
    </w:lvl>
    <w:lvl w:ilvl="3">
      <w:start w:val="1"/>
      <w:numFmt w:val="bullet"/>
      <w:lvlText w:val="•"/>
      <w:lvlJc w:val="left"/>
      <w:rPr>
        <w:b/>
        <w:bCs/>
        <w:position w:val="0"/>
      </w:rPr>
    </w:lvl>
    <w:lvl w:ilvl="4">
      <w:start w:val="1"/>
      <w:numFmt w:val="bullet"/>
      <w:lvlText w:val="o"/>
      <w:lvlJc w:val="left"/>
      <w:rPr>
        <w:b/>
        <w:bCs/>
        <w:position w:val="0"/>
      </w:rPr>
    </w:lvl>
    <w:lvl w:ilvl="5">
      <w:start w:val="1"/>
      <w:numFmt w:val="bullet"/>
      <w:lvlText w:val="▪"/>
      <w:lvlJc w:val="left"/>
      <w:rPr>
        <w:b/>
        <w:bCs/>
        <w:position w:val="0"/>
      </w:rPr>
    </w:lvl>
    <w:lvl w:ilvl="6">
      <w:start w:val="1"/>
      <w:numFmt w:val="bullet"/>
      <w:lvlText w:val="•"/>
      <w:lvlJc w:val="left"/>
      <w:rPr>
        <w:b/>
        <w:bCs/>
        <w:position w:val="0"/>
      </w:rPr>
    </w:lvl>
    <w:lvl w:ilvl="7">
      <w:start w:val="1"/>
      <w:numFmt w:val="bullet"/>
      <w:lvlText w:val="o"/>
      <w:lvlJc w:val="left"/>
      <w:rPr>
        <w:b/>
        <w:bCs/>
        <w:position w:val="0"/>
      </w:rPr>
    </w:lvl>
    <w:lvl w:ilvl="8">
      <w:start w:val="1"/>
      <w:numFmt w:val="bullet"/>
      <w:lvlText w:val="▪"/>
      <w:lvlJc w:val="left"/>
      <w:rPr>
        <w:b/>
        <w:bCs/>
        <w:position w:val="0"/>
      </w:rPr>
    </w:lvl>
  </w:abstractNum>
  <w:abstractNum w:abstractNumId="16" w15:restartNumberingAfterBreak="0">
    <w:nsid w:val="35677FFB"/>
    <w:multiLevelType w:val="hybridMultilevel"/>
    <w:tmpl w:val="6452396E"/>
    <w:lvl w:ilvl="0" w:tplc="F7783736">
      <w:start w:val="1"/>
      <w:numFmt w:val="lowerLetter"/>
      <w:lvlText w:val="%1)"/>
      <w:lvlJc w:val="left"/>
      <w:pPr>
        <w:ind w:left="900" w:hanging="360"/>
      </w:pPr>
    </w:lvl>
    <w:lvl w:ilvl="1" w:tplc="041B0019">
      <w:start w:val="1"/>
      <w:numFmt w:val="lowerLetter"/>
      <w:lvlText w:val="%2."/>
      <w:lvlJc w:val="left"/>
      <w:pPr>
        <w:ind w:left="1620" w:hanging="360"/>
      </w:pPr>
    </w:lvl>
    <w:lvl w:ilvl="2" w:tplc="041B001B">
      <w:start w:val="1"/>
      <w:numFmt w:val="lowerRoman"/>
      <w:lvlText w:val="%3."/>
      <w:lvlJc w:val="right"/>
      <w:pPr>
        <w:ind w:left="2340" w:hanging="180"/>
      </w:pPr>
    </w:lvl>
    <w:lvl w:ilvl="3" w:tplc="041B000F">
      <w:start w:val="1"/>
      <w:numFmt w:val="decimal"/>
      <w:lvlText w:val="%4."/>
      <w:lvlJc w:val="left"/>
      <w:pPr>
        <w:ind w:left="3060" w:hanging="360"/>
      </w:pPr>
    </w:lvl>
    <w:lvl w:ilvl="4" w:tplc="041B0019">
      <w:start w:val="1"/>
      <w:numFmt w:val="lowerLetter"/>
      <w:lvlText w:val="%5."/>
      <w:lvlJc w:val="left"/>
      <w:pPr>
        <w:ind w:left="3780" w:hanging="360"/>
      </w:pPr>
    </w:lvl>
    <w:lvl w:ilvl="5" w:tplc="041B001B">
      <w:start w:val="1"/>
      <w:numFmt w:val="lowerRoman"/>
      <w:lvlText w:val="%6."/>
      <w:lvlJc w:val="right"/>
      <w:pPr>
        <w:ind w:left="4500" w:hanging="180"/>
      </w:pPr>
    </w:lvl>
    <w:lvl w:ilvl="6" w:tplc="041B000F">
      <w:start w:val="1"/>
      <w:numFmt w:val="decimal"/>
      <w:lvlText w:val="%7."/>
      <w:lvlJc w:val="left"/>
      <w:pPr>
        <w:ind w:left="5220" w:hanging="360"/>
      </w:pPr>
    </w:lvl>
    <w:lvl w:ilvl="7" w:tplc="041B0019">
      <w:start w:val="1"/>
      <w:numFmt w:val="lowerLetter"/>
      <w:lvlText w:val="%8."/>
      <w:lvlJc w:val="left"/>
      <w:pPr>
        <w:ind w:left="5940" w:hanging="360"/>
      </w:pPr>
    </w:lvl>
    <w:lvl w:ilvl="8" w:tplc="041B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CC91BE7"/>
    <w:multiLevelType w:val="hybridMultilevel"/>
    <w:tmpl w:val="8A8E09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92D6B"/>
    <w:multiLevelType w:val="multilevel"/>
    <w:tmpl w:val="36107B6C"/>
    <w:lvl w:ilvl="0">
      <w:start w:val="5"/>
      <w:numFmt w:val="decimal"/>
      <w:lvlText w:val="%1"/>
      <w:lvlJc w:val="left"/>
      <w:pPr>
        <w:ind w:left="683" w:hanging="361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683" w:hanging="361"/>
      </w:pPr>
      <w:rPr>
        <w:rFonts w:ascii="Times New Roman" w:eastAsia="Times New Roman" w:hAnsi="Times New Roman" w:cs="Times New Roman" w:hint="default"/>
        <w:spacing w:val="-30"/>
        <w:w w:val="99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457" w:hanging="361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345" w:hanging="36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234" w:hanging="36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123" w:hanging="36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11" w:hanging="36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900" w:hanging="36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789" w:hanging="361"/>
      </w:pPr>
      <w:rPr>
        <w:rFonts w:hint="default"/>
        <w:lang w:val="sk-SK" w:eastAsia="sk-SK" w:bidi="sk-SK"/>
      </w:rPr>
    </w:lvl>
  </w:abstractNum>
  <w:abstractNum w:abstractNumId="19" w15:restartNumberingAfterBreak="0">
    <w:nsid w:val="3F7955D4"/>
    <w:multiLevelType w:val="hybridMultilevel"/>
    <w:tmpl w:val="E4FE68A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7277"/>
    <w:multiLevelType w:val="multilevel"/>
    <w:tmpl w:val="3C806942"/>
    <w:lvl w:ilvl="0">
      <w:start w:val="3"/>
      <w:numFmt w:val="decimal"/>
      <w:lvlText w:val="%1"/>
      <w:lvlJc w:val="left"/>
      <w:pPr>
        <w:ind w:left="539" w:hanging="361"/>
      </w:pPr>
      <w:rPr>
        <w:rFonts w:hint="default"/>
        <w:lang w:val="sk-SK" w:eastAsia="sk-SK" w:bidi="sk-SK"/>
      </w:rPr>
    </w:lvl>
    <w:lvl w:ilvl="1">
      <w:start w:val="6"/>
      <w:numFmt w:val="decimal"/>
      <w:lvlText w:val="%1.%2."/>
      <w:lvlJc w:val="left"/>
      <w:pPr>
        <w:ind w:left="539" w:hanging="361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345" w:hanging="361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247" w:hanging="36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150" w:hanging="36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53" w:hanging="36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955" w:hanging="36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858" w:hanging="36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761" w:hanging="361"/>
      </w:pPr>
      <w:rPr>
        <w:rFonts w:hint="default"/>
        <w:lang w:val="sk-SK" w:eastAsia="sk-SK" w:bidi="sk-SK"/>
      </w:rPr>
    </w:lvl>
  </w:abstractNum>
  <w:abstractNum w:abstractNumId="21" w15:restartNumberingAfterBreak="0">
    <w:nsid w:val="412970FE"/>
    <w:multiLevelType w:val="multilevel"/>
    <w:tmpl w:val="295E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394C36"/>
    <w:multiLevelType w:val="multilevel"/>
    <w:tmpl w:val="60D092D0"/>
    <w:lvl w:ilvl="0">
      <w:start w:val="4"/>
      <w:numFmt w:val="decimal"/>
      <w:lvlText w:val="%1"/>
      <w:lvlJc w:val="left"/>
      <w:pPr>
        <w:ind w:left="707" w:hanging="437"/>
      </w:pPr>
      <w:rPr>
        <w:rFonts w:hint="default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707" w:hanging="437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sk-SK" w:eastAsia="sk-SK" w:bidi="sk-SK"/>
      </w:rPr>
    </w:lvl>
    <w:lvl w:ilvl="2">
      <w:start w:val="1"/>
      <w:numFmt w:val="decimal"/>
      <w:lvlText w:val="%1.%2.%3"/>
      <w:lvlJc w:val="left"/>
      <w:pPr>
        <w:ind w:left="1456" w:hanging="5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261" w:hanging="54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162" w:hanging="54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62" w:hanging="54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963" w:hanging="54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864" w:hanging="54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764" w:hanging="540"/>
      </w:pPr>
      <w:rPr>
        <w:rFonts w:hint="default"/>
        <w:lang w:val="sk-SK" w:eastAsia="sk-SK" w:bidi="sk-SK"/>
      </w:rPr>
    </w:lvl>
  </w:abstractNum>
  <w:abstractNum w:abstractNumId="23" w15:restartNumberingAfterBreak="0">
    <w:nsid w:val="430E2FA0"/>
    <w:multiLevelType w:val="hybridMultilevel"/>
    <w:tmpl w:val="5296C110"/>
    <w:lvl w:ilvl="0" w:tplc="050E4DA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246A2"/>
    <w:multiLevelType w:val="multilevel"/>
    <w:tmpl w:val="E7764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6864" w:hanging="1440"/>
      </w:pPr>
      <w:rPr>
        <w:rFonts w:eastAsia="Calibri" w:hint="default"/>
      </w:rPr>
    </w:lvl>
  </w:abstractNum>
  <w:abstractNum w:abstractNumId="25" w15:restartNumberingAfterBreak="0">
    <w:nsid w:val="47BB223E"/>
    <w:multiLevelType w:val="multilevel"/>
    <w:tmpl w:val="D72A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966D90"/>
    <w:multiLevelType w:val="multilevel"/>
    <w:tmpl w:val="A244A812"/>
    <w:lvl w:ilvl="0">
      <w:start w:val="3"/>
      <w:numFmt w:val="decimal"/>
      <w:lvlText w:val="%1"/>
      <w:lvlJc w:val="left"/>
      <w:pPr>
        <w:ind w:left="616" w:hanging="403"/>
      </w:pPr>
      <w:rPr>
        <w:rFonts w:hint="default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403" w:hanging="403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409" w:hanging="4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303" w:hanging="4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198" w:hanging="4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93" w:hanging="4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987" w:hanging="4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882" w:hanging="4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777" w:hanging="403"/>
      </w:pPr>
      <w:rPr>
        <w:rFonts w:hint="default"/>
        <w:lang w:val="sk-SK" w:eastAsia="sk-SK" w:bidi="sk-SK"/>
      </w:rPr>
    </w:lvl>
  </w:abstractNum>
  <w:abstractNum w:abstractNumId="27" w15:restartNumberingAfterBreak="0">
    <w:nsid w:val="4D933BD1"/>
    <w:multiLevelType w:val="hybridMultilevel"/>
    <w:tmpl w:val="390CF5F4"/>
    <w:lvl w:ilvl="0" w:tplc="1936AA50">
      <w:numFmt w:val="bullet"/>
      <w:lvlText w:val="-"/>
      <w:lvlJc w:val="left"/>
      <w:pPr>
        <w:ind w:left="360" w:hanging="360"/>
      </w:pPr>
      <w:rPr>
        <w:rFonts w:ascii="Tahoma" w:eastAsia="ヒラギノ角ゴ Pro W3" w:hAnsi="Tahoma" w:cs="Tahoma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E12BEC"/>
    <w:multiLevelType w:val="multilevel"/>
    <w:tmpl w:val="7A42AD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0DB395A"/>
    <w:multiLevelType w:val="hybridMultilevel"/>
    <w:tmpl w:val="12BAE4FE"/>
    <w:lvl w:ilvl="0" w:tplc="E9BECC3E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849426D"/>
    <w:multiLevelType w:val="multilevel"/>
    <w:tmpl w:val="3E1642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76" w:hanging="1440"/>
      </w:pPr>
      <w:rPr>
        <w:rFonts w:hint="default"/>
      </w:rPr>
    </w:lvl>
  </w:abstractNum>
  <w:abstractNum w:abstractNumId="31" w15:restartNumberingAfterBreak="0">
    <w:nsid w:val="5A453FAE"/>
    <w:multiLevelType w:val="multilevel"/>
    <w:tmpl w:val="7D582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F649E8"/>
    <w:multiLevelType w:val="multilevel"/>
    <w:tmpl w:val="F9DCEF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16" w:hanging="1800"/>
      </w:pPr>
      <w:rPr>
        <w:rFonts w:hint="default"/>
      </w:rPr>
    </w:lvl>
  </w:abstractNum>
  <w:abstractNum w:abstractNumId="33" w15:restartNumberingAfterBreak="0">
    <w:nsid w:val="682F1CEF"/>
    <w:multiLevelType w:val="multilevel"/>
    <w:tmpl w:val="7B5E6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344EBB"/>
    <w:multiLevelType w:val="multilevel"/>
    <w:tmpl w:val="4CEC4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62081B"/>
    <w:multiLevelType w:val="multilevel"/>
    <w:tmpl w:val="6E3459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B212383"/>
    <w:multiLevelType w:val="multilevel"/>
    <w:tmpl w:val="48345E96"/>
    <w:styleLink w:val="List31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7" w15:restartNumberingAfterBreak="0">
    <w:nsid w:val="71A75311"/>
    <w:multiLevelType w:val="multilevel"/>
    <w:tmpl w:val="FB7E9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247C7A"/>
    <w:multiLevelType w:val="hybridMultilevel"/>
    <w:tmpl w:val="1F101BC2"/>
    <w:lvl w:ilvl="0" w:tplc="805265AE">
      <w:start w:val="13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E0A45"/>
    <w:multiLevelType w:val="multilevel"/>
    <w:tmpl w:val="550638A0"/>
    <w:lvl w:ilvl="0">
      <w:start w:val="2"/>
      <w:numFmt w:val="decimal"/>
      <w:lvlText w:val="%1"/>
      <w:lvlJc w:val="left"/>
      <w:pPr>
        <w:ind w:left="736" w:hanging="480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736" w:hanging="4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sk-SK" w:eastAsia="sk-SK" w:bidi="sk-SK"/>
      </w:rPr>
    </w:lvl>
    <w:lvl w:ilvl="2">
      <w:start w:val="1"/>
      <w:numFmt w:val="decimal"/>
      <w:lvlText w:val="%1.%2.%3."/>
      <w:lvlJc w:val="left"/>
      <w:pPr>
        <w:ind w:left="1250" w:hanging="651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sk-SK" w:eastAsia="sk-SK" w:bidi="sk-SK"/>
      </w:rPr>
    </w:lvl>
    <w:lvl w:ilvl="3">
      <w:numFmt w:val="bullet"/>
      <w:lvlText w:val="•"/>
      <w:lvlJc w:val="left"/>
      <w:pPr>
        <w:ind w:left="3105" w:hanging="65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8" w:hanging="65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951" w:hanging="65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874" w:hanging="65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97" w:hanging="65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720" w:hanging="651"/>
      </w:pPr>
      <w:rPr>
        <w:rFonts w:hint="default"/>
        <w:lang w:val="sk-SK" w:eastAsia="sk-SK" w:bidi="sk-SK"/>
      </w:rPr>
    </w:lvl>
  </w:abstractNum>
  <w:num w:numId="1">
    <w:abstractNumId w:val="15"/>
  </w:num>
  <w:num w:numId="2">
    <w:abstractNumId w:val="36"/>
  </w:num>
  <w:num w:numId="3">
    <w:abstractNumId w:val="19"/>
  </w:num>
  <w:num w:numId="4">
    <w:abstractNumId w:val="23"/>
  </w:num>
  <w:num w:numId="5">
    <w:abstractNumId w:val="38"/>
  </w:num>
  <w:num w:numId="6">
    <w:abstractNumId w:val="13"/>
  </w:num>
  <w:num w:numId="7">
    <w:abstractNumId w:val="2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7"/>
  </w:num>
  <w:num w:numId="12">
    <w:abstractNumId w:val="18"/>
  </w:num>
  <w:num w:numId="13">
    <w:abstractNumId w:val="11"/>
  </w:num>
  <w:num w:numId="14">
    <w:abstractNumId w:val="22"/>
  </w:num>
  <w:num w:numId="15">
    <w:abstractNumId w:val="20"/>
  </w:num>
  <w:num w:numId="16">
    <w:abstractNumId w:val="26"/>
  </w:num>
  <w:num w:numId="17">
    <w:abstractNumId w:val="39"/>
  </w:num>
  <w:num w:numId="18">
    <w:abstractNumId w:val="10"/>
  </w:num>
  <w:num w:numId="19">
    <w:abstractNumId w:val="1"/>
  </w:num>
  <w:num w:numId="20">
    <w:abstractNumId w:val="14"/>
  </w:num>
  <w:num w:numId="21">
    <w:abstractNumId w:val="35"/>
  </w:num>
  <w:num w:numId="22">
    <w:abstractNumId w:val="12"/>
  </w:num>
  <w:num w:numId="23">
    <w:abstractNumId w:val="31"/>
  </w:num>
  <w:num w:numId="24">
    <w:abstractNumId w:val="29"/>
  </w:num>
  <w:num w:numId="25">
    <w:abstractNumId w:val="37"/>
  </w:num>
  <w:num w:numId="26">
    <w:abstractNumId w:val="34"/>
  </w:num>
  <w:num w:numId="27">
    <w:abstractNumId w:val="21"/>
  </w:num>
  <w:num w:numId="28">
    <w:abstractNumId w:val="28"/>
  </w:num>
  <w:num w:numId="29">
    <w:abstractNumId w:val="8"/>
  </w:num>
  <w:num w:numId="30">
    <w:abstractNumId w:val="33"/>
  </w:num>
  <w:num w:numId="31">
    <w:abstractNumId w:val="30"/>
  </w:num>
  <w:num w:numId="32">
    <w:abstractNumId w:val="32"/>
  </w:num>
  <w:num w:numId="33">
    <w:abstractNumId w:val="25"/>
  </w:num>
  <w:num w:numId="34">
    <w:abstractNumId w:val="2"/>
  </w:num>
  <w:num w:numId="35">
    <w:abstractNumId w:val="24"/>
  </w:num>
  <w:num w:numId="36">
    <w:abstractNumId w:val="17"/>
  </w:num>
  <w:num w:numId="37">
    <w:abstractNumId w:val="4"/>
  </w:num>
  <w:num w:numId="38">
    <w:abstractNumId w:val="6"/>
  </w:num>
  <w:num w:numId="39">
    <w:abstractNumId w:val="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62B"/>
    <w:rsid w:val="00003207"/>
    <w:rsid w:val="00013D0F"/>
    <w:rsid w:val="00017F99"/>
    <w:rsid w:val="00024007"/>
    <w:rsid w:val="00027FF9"/>
    <w:rsid w:val="00034C0B"/>
    <w:rsid w:val="000433CD"/>
    <w:rsid w:val="00050820"/>
    <w:rsid w:val="0005781D"/>
    <w:rsid w:val="00060F04"/>
    <w:rsid w:val="000658DA"/>
    <w:rsid w:val="000700B0"/>
    <w:rsid w:val="00071630"/>
    <w:rsid w:val="00086361"/>
    <w:rsid w:val="00086988"/>
    <w:rsid w:val="00092F94"/>
    <w:rsid w:val="00095B2F"/>
    <w:rsid w:val="00095F72"/>
    <w:rsid w:val="000A0C41"/>
    <w:rsid w:val="000A3873"/>
    <w:rsid w:val="000A7654"/>
    <w:rsid w:val="000A7809"/>
    <w:rsid w:val="000B0F90"/>
    <w:rsid w:val="000B6844"/>
    <w:rsid w:val="000B747B"/>
    <w:rsid w:val="000C453E"/>
    <w:rsid w:val="000D24CE"/>
    <w:rsid w:val="000D6B49"/>
    <w:rsid w:val="000D7136"/>
    <w:rsid w:val="000E2DEA"/>
    <w:rsid w:val="000E6191"/>
    <w:rsid w:val="000F10A1"/>
    <w:rsid w:val="000F1185"/>
    <w:rsid w:val="000F122E"/>
    <w:rsid w:val="000F1976"/>
    <w:rsid w:val="000F5B7C"/>
    <w:rsid w:val="000F6C59"/>
    <w:rsid w:val="001051A8"/>
    <w:rsid w:val="00107515"/>
    <w:rsid w:val="00121D80"/>
    <w:rsid w:val="00131577"/>
    <w:rsid w:val="001344AF"/>
    <w:rsid w:val="001357FA"/>
    <w:rsid w:val="00140C76"/>
    <w:rsid w:val="00146B1C"/>
    <w:rsid w:val="0014729B"/>
    <w:rsid w:val="001639ED"/>
    <w:rsid w:val="00167BBF"/>
    <w:rsid w:val="00172DE8"/>
    <w:rsid w:val="0017380D"/>
    <w:rsid w:val="00174F30"/>
    <w:rsid w:val="001756E5"/>
    <w:rsid w:val="00176B9A"/>
    <w:rsid w:val="00181FA4"/>
    <w:rsid w:val="00185B6C"/>
    <w:rsid w:val="001877EC"/>
    <w:rsid w:val="00193565"/>
    <w:rsid w:val="0019441A"/>
    <w:rsid w:val="001A1922"/>
    <w:rsid w:val="001B29A0"/>
    <w:rsid w:val="001B3C8B"/>
    <w:rsid w:val="001B4E66"/>
    <w:rsid w:val="001C0AE9"/>
    <w:rsid w:val="001C4010"/>
    <w:rsid w:val="001C65EC"/>
    <w:rsid w:val="001C6680"/>
    <w:rsid w:val="001D5B2F"/>
    <w:rsid w:val="001D5C46"/>
    <w:rsid w:val="001D71E1"/>
    <w:rsid w:val="001E32F4"/>
    <w:rsid w:val="001F133F"/>
    <w:rsid w:val="00200799"/>
    <w:rsid w:val="002033ED"/>
    <w:rsid w:val="00204D14"/>
    <w:rsid w:val="0021674F"/>
    <w:rsid w:val="0022060D"/>
    <w:rsid w:val="00224804"/>
    <w:rsid w:val="0022585D"/>
    <w:rsid w:val="0023051E"/>
    <w:rsid w:val="00232F8F"/>
    <w:rsid w:val="00233AAE"/>
    <w:rsid w:val="00247E3E"/>
    <w:rsid w:val="00255250"/>
    <w:rsid w:val="00266F1D"/>
    <w:rsid w:val="00267EC1"/>
    <w:rsid w:val="00272ED3"/>
    <w:rsid w:val="002739AC"/>
    <w:rsid w:val="00281559"/>
    <w:rsid w:val="00282D70"/>
    <w:rsid w:val="00284201"/>
    <w:rsid w:val="00287433"/>
    <w:rsid w:val="002922B5"/>
    <w:rsid w:val="00297859"/>
    <w:rsid w:val="002A4B6B"/>
    <w:rsid w:val="002B01BE"/>
    <w:rsid w:val="002D2F8E"/>
    <w:rsid w:val="002D74EA"/>
    <w:rsid w:val="002E0588"/>
    <w:rsid w:val="002E162B"/>
    <w:rsid w:val="002E681E"/>
    <w:rsid w:val="002F036E"/>
    <w:rsid w:val="002F1CD0"/>
    <w:rsid w:val="002F4EF8"/>
    <w:rsid w:val="00300D7B"/>
    <w:rsid w:val="00304DA1"/>
    <w:rsid w:val="00304DC6"/>
    <w:rsid w:val="00307F53"/>
    <w:rsid w:val="00313A30"/>
    <w:rsid w:val="00314351"/>
    <w:rsid w:val="00320C9C"/>
    <w:rsid w:val="003216EC"/>
    <w:rsid w:val="00323120"/>
    <w:rsid w:val="00327C13"/>
    <w:rsid w:val="0033084C"/>
    <w:rsid w:val="00331224"/>
    <w:rsid w:val="00335B2D"/>
    <w:rsid w:val="00357005"/>
    <w:rsid w:val="0036292C"/>
    <w:rsid w:val="003748C8"/>
    <w:rsid w:val="0037714F"/>
    <w:rsid w:val="00381E06"/>
    <w:rsid w:val="0038405B"/>
    <w:rsid w:val="003845DB"/>
    <w:rsid w:val="00386188"/>
    <w:rsid w:val="0039407E"/>
    <w:rsid w:val="003A7D2E"/>
    <w:rsid w:val="003B1E0F"/>
    <w:rsid w:val="003B1EF5"/>
    <w:rsid w:val="003B5E54"/>
    <w:rsid w:val="003C0374"/>
    <w:rsid w:val="003C0E35"/>
    <w:rsid w:val="003C5AE8"/>
    <w:rsid w:val="003D3321"/>
    <w:rsid w:val="003D6809"/>
    <w:rsid w:val="003E3289"/>
    <w:rsid w:val="003E649B"/>
    <w:rsid w:val="003F1B89"/>
    <w:rsid w:val="003F77E0"/>
    <w:rsid w:val="00405169"/>
    <w:rsid w:val="004179B8"/>
    <w:rsid w:val="00423E32"/>
    <w:rsid w:val="004340E5"/>
    <w:rsid w:val="004364EB"/>
    <w:rsid w:val="0043709C"/>
    <w:rsid w:val="00440281"/>
    <w:rsid w:val="00441BBD"/>
    <w:rsid w:val="00447C2C"/>
    <w:rsid w:val="004527AE"/>
    <w:rsid w:val="00453ED8"/>
    <w:rsid w:val="00453F14"/>
    <w:rsid w:val="00455CA5"/>
    <w:rsid w:val="00457951"/>
    <w:rsid w:val="004610B2"/>
    <w:rsid w:val="004731FA"/>
    <w:rsid w:val="00473998"/>
    <w:rsid w:val="004772C3"/>
    <w:rsid w:val="00484973"/>
    <w:rsid w:val="00484B69"/>
    <w:rsid w:val="004854B0"/>
    <w:rsid w:val="00485543"/>
    <w:rsid w:val="0048638D"/>
    <w:rsid w:val="00491AA9"/>
    <w:rsid w:val="00494FCD"/>
    <w:rsid w:val="004A0AF7"/>
    <w:rsid w:val="004A5FC4"/>
    <w:rsid w:val="004B1993"/>
    <w:rsid w:val="004C187E"/>
    <w:rsid w:val="004C3768"/>
    <w:rsid w:val="004D1B91"/>
    <w:rsid w:val="004D3D5D"/>
    <w:rsid w:val="004D4810"/>
    <w:rsid w:val="004D7231"/>
    <w:rsid w:val="004D7C2B"/>
    <w:rsid w:val="004F058A"/>
    <w:rsid w:val="004F0907"/>
    <w:rsid w:val="00500954"/>
    <w:rsid w:val="00503B8E"/>
    <w:rsid w:val="00504F3A"/>
    <w:rsid w:val="005140F9"/>
    <w:rsid w:val="00515572"/>
    <w:rsid w:val="00515C37"/>
    <w:rsid w:val="00524335"/>
    <w:rsid w:val="00531F46"/>
    <w:rsid w:val="00533630"/>
    <w:rsid w:val="00533DBF"/>
    <w:rsid w:val="00534475"/>
    <w:rsid w:val="00534BCF"/>
    <w:rsid w:val="00535951"/>
    <w:rsid w:val="0054497F"/>
    <w:rsid w:val="00546C27"/>
    <w:rsid w:val="00555A69"/>
    <w:rsid w:val="005629B5"/>
    <w:rsid w:val="00563257"/>
    <w:rsid w:val="00567F3E"/>
    <w:rsid w:val="00574EFE"/>
    <w:rsid w:val="00576FAD"/>
    <w:rsid w:val="00577623"/>
    <w:rsid w:val="005818BA"/>
    <w:rsid w:val="00583A7C"/>
    <w:rsid w:val="00595A02"/>
    <w:rsid w:val="005A0680"/>
    <w:rsid w:val="005A10A9"/>
    <w:rsid w:val="005A58FE"/>
    <w:rsid w:val="005B53F9"/>
    <w:rsid w:val="005B54FB"/>
    <w:rsid w:val="005C0A94"/>
    <w:rsid w:val="005C1AFD"/>
    <w:rsid w:val="005D3DEA"/>
    <w:rsid w:val="005D7C66"/>
    <w:rsid w:val="005E751F"/>
    <w:rsid w:val="006056EA"/>
    <w:rsid w:val="0060692F"/>
    <w:rsid w:val="006101F2"/>
    <w:rsid w:val="006131EB"/>
    <w:rsid w:val="006143AB"/>
    <w:rsid w:val="00626420"/>
    <w:rsid w:val="0063090C"/>
    <w:rsid w:val="00631AA0"/>
    <w:rsid w:val="006331D5"/>
    <w:rsid w:val="00642D69"/>
    <w:rsid w:val="00646F9F"/>
    <w:rsid w:val="006477DF"/>
    <w:rsid w:val="00655648"/>
    <w:rsid w:val="006569C7"/>
    <w:rsid w:val="00665573"/>
    <w:rsid w:val="00677098"/>
    <w:rsid w:val="00677166"/>
    <w:rsid w:val="00686237"/>
    <w:rsid w:val="00687994"/>
    <w:rsid w:val="006A18F2"/>
    <w:rsid w:val="006A49E5"/>
    <w:rsid w:val="006A705E"/>
    <w:rsid w:val="006B2AC9"/>
    <w:rsid w:val="006B49D7"/>
    <w:rsid w:val="006C2C15"/>
    <w:rsid w:val="006C57E2"/>
    <w:rsid w:val="006D26BD"/>
    <w:rsid w:val="006D54D0"/>
    <w:rsid w:val="006D7DEE"/>
    <w:rsid w:val="006E2B98"/>
    <w:rsid w:val="006F1537"/>
    <w:rsid w:val="006F1E7A"/>
    <w:rsid w:val="00706CE5"/>
    <w:rsid w:val="00711663"/>
    <w:rsid w:val="00727464"/>
    <w:rsid w:val="007303E0"/>
    <w:rsid w:val="00736454"/>
    <w:rsid w:val="00754B5B"/>
    <w:rsid w:val="0075706E"/>
    <w:rsid w:val="007621DB"/>
    <w:rsid w:val="00773A30"/>
    <w:rsid w:val="00790FE8"/>
    <w:rsid w:val="00797BA3"/>
    <w:rsid w:val="007A2170"/>
    <w:rsid w:val="007A37AD"/>
    <w:rsid w:val="007B248E"/>
    <w:rsid w:val="007C28E8"/>
    <w:rsid w:val="007C3980"/>
    <w:rsid w:val="007C4DF6"/>
    <w:rsid w:val="007C508C"/>
    <w:rsid w:val="007D08B5"/>
    <w:rsid w:val="007D0D25"/>
    <w:rsid w:val="007D3BCE"/>
    <w:rsid w:val="007D3EA4"/>
    <w:rsid w:val="007D70AA"/>
    <w:rsid w:val="007D7156"/>
    <w:rsid w:val="007E2ED5"/>
    <w:rsid w:val="007F0450"/>
    <w:rsid w:val="007F1E3A"/>
    <w:rsid w:val="007F5C24"/>
    <w:rsid w:val="00801B6F"/>
    <w:rsid w:val="00803216"/>
    <w:rsid w:val="00805074"/>
    <w:rsid w:val="00806F19"/>
    <w:rsid w:val="0082471C"/>
    <w:rsid w:val="008254B5"/>
    <w:rsid w:val="008270F8"/>
    <w:rsid w:val="00830238"/>
    <w:rsid w:val="00843CF8"/>
    <w:rsid w:val="008456FB"/>
    <w:rsid w:val="008468E9"/>
    <w:rsid w:val="00850AF6"/>
    <w:rsid w:val="00861970"/>
    <w:rsid w:val="0086526A"/>
    <w:rsid w:val="00885264"/>
    <w:rsid w:val="008A24BC"/>
    <w:rsid w:val="008B1A1C"/>
    <w:rsid w:val="008B73CC"/>
    <w:rsid w:val="008B7599"/>
    <w:rsid w:val="008C1D72"/>
    <w:rsid w:val="008C25E1"/>
    <w:rsid w:val="008C3B4F"/>
    <w:rsid w:val="008C6C49"/>
    <w:rsid w:val="008D4987"/>
    <w:rsid w:val="008D5642"/>
    <w:rsid w:val="008D644C"/>
    <w:rsid w:val="008F0A2A"/>
    <w:rsid w:val="008F3FE5"/>
    <w:rsid w:val="008F7776"/>
    <w:rsid w:val="008F77DB"/>
    <w:rsid w:val="00902C21"/>
    <w:rsid w:val="00905EBC"/>
    <w:rsid w:val="009108E3"/>
    <w:rsid w:val="00917B18"/>
    <w:rsid w:val="00930F8B"/>
    <w:rsid w:val="00934707"/>
    <w:rsid w:val="009375E6"/>
    <w:rsid w:val="00961CC7"/>
    <w:rsid w:val="00965733"/>
    <w:rsid w:val="00965AC3"/>
    <w:rsid w:val="00967CD5"/>
    <w:rsid w:val="00972D67"/>
    <w:rsid w:val="009762CC"/>
    <w:rsid w:val="00976D61"/>
    <w:rsid w:val="009806AE"/>
    <w:rsid w:val="009807EE"/>
    <w:rsid w:val="00980926"/>
    <w:rsid w:val="0098180C"/>
    <w:rsid w:val="00991A0D"/>
    <w:rsid w:val="00993BE8"/>
    <w:rsid w:val="0099687D"/>
    <w:rsid w:val="009A268A"/>
    <w:rsid w:val="009A75A1"/>
    <w:rsid w:val="009B0146"/>
    <w:rsid w:val="009C6613"/>
    <w:rsid w:val="009D5B19"/>
    <w:rsid w:val="009E0CCA"/>
    <w:rsid w:val="009E0D95"/>
    <w:rsid w:val="009E5462"/>
    <w:rsid w:val="009F0585"/>
    <w:rsid w:val="009F10D6"/>
    <w:rsid w:val="009F31E9"/>
    <w:rsid w:val="00A003E7"/>
    <w:rsid w:val="00A012FF"/>
    <w:rsid w:val="00A0331B"/>
    <w:rsid w:val="00A0640F"/>
    <w:rsid w:val="00A07CBD"/>
    <w:rsid w:val="00A14B74"/>
    <w:rsid w:val="00A16139"/>
    <w:rsid w:val="00A167DB"/>
    <w:rsid w:val="00A16D26"/>
    <w:rsid w:val="00A2779A"/>
    <w:rsid w:val="00A42298"/>
    <w:rsid w:val="00A53386"/>
    <w:rsid w:val="00A54099"/>
    <w:rsid w:val="00A54EFB"/>
    <w:rsid w:val="00A62EEC"/>
    <w:rsid w:val="00A64744"/>
    <w:rsid w:val="00A67BB3"/>
    <w:rsid w:val="00A82AA8"/>
    <w:rsid w:val="00A82CD2"/>
    <w:rsid w:val="00A922E4"/>
    <w:rsid w:val="00A92702"/>
    <w:rsid w:val="00A92C50"/>
    <w:rsid w:val="00A931F9"/>
    <w:rsid w:val="00A94B53"/>
    <w:rsid w:val="00AA0ED7"/>
    <w:rsid w:val="00AA2484"/>
    <w:rsid w:val="00AB1855"/>
    <w:rsid w:val="00AB5AD0"/>
    <w:rsid w:val="00AB6091"/>
    <w:rsid w:val="00AC0180"/>
    <w:rsid w:val="00AC096B"/>
    <w:rsid w:val="00AC19DE"/>
    <w:rsid w:val="00AC3B2B"/>
    <w:rsid w:val="00AD07CF"/>
    <w:rsid w:val="00AD1458"/>
    <w:rsid w:val="00AD1E2D"/>
    <w:rsid w:val="00AD4D80"/>
    <w:rsid w:val="00AE148D"/>
    <w:rsid w:val="00AE36F5"/>
    <w:rsid w:val="00AE3D21"/>
    <w:rsid w:val="00AE5306"/>
    <w:rsid w:val="00AE7D74"/>
    <w:rsid w:val="00B001DD"/>
    <w:rsid w:val="00B02A47"/>
    <w:rsid w:val="00B100C2"/>
    <w:rsid w:val="00B110F3"/>
    <w:rsid w:val="00B1369C"/>
    <w:rsid w:val="00B1458C"/>
    <w:rsid w:val="00B14AAD"/>
    <w:rsid w:val="00B3115C"/>
    <w:rsid w:val="00B31383"/>
    <w:rsid w:val="00B34323"/>
    <w:rsid w:val="00B37F85"/>
    <w:rsid w:val="00B52F06"/>
    <w:rsid w:val="00B5438A"/>
    <w:rsid w:val="00B6253C"/>
    <w:rsid w:val="00B6477C"/>
    <w:rsid w:val="00B66C1B"/>
    <w:rsid w:val="00B70729"/>
    <w:rsid w:val="00B709B4"/>
    <w:rsid w:val="00B7263C"/>
    <w:rsid w:val="00B74F4C"/>
    <w:rsid w:val="00B82C51"/>
    <w:rsid w:val="00B852ED"/>
    <w:rsid w:val="00B85D9B"/>
    <w:rsid w:val="00B86AC6"/>
    <w:rsid w:val="00B95C6D"/>
    <w:rsid w:val="00B973B3"/>
    <w:rsid w:val="00B973CB"/>
    <w:rsid w:val="00BA25C9"/>
    <w:rsid w:val="00BB6812"/>
    <w:rsid w:val="00BB741E"/>
    <w:rsid w:val="00BC7C2F"/>
    <w:rsid w:val="00BD070F"/>
    <w:rsid w:val="00BD3676"/>
    <w:rsid w:val="00BD3F4A"/>
    <w:rsid w:val="00BD6096"/>
    <w:rsid w:val="00BE0937"/>
    <w:rsid w:val="00BE3E0B"/>
    <w:rsid w:val="00BE6738"/>
    <w:rsid w:val="00BE6A21"/>
    <w:rsid w:val="00BF59FB"/>
    <w:rsid w:val="00C0028A"/>
    <w:rsid w:val="00C01474"/>
    <w:rsid w:val="00C05ED2"/>
    <w:rsid w:val="00C106EC"/>
    <w:rsid w:val="00C10E7C"/>
    <w:rsid w:val="00C13392"/>
    <w:rsid w:val="00C13625"/>
    <w:rsid w:val="00C1517B"/>
    <w:rsid w:val="00C2031E"/>
    <w:rsid w:val="00C23EFD"/>
    <w:rsid w:val="00C24EE4"/>
    <w:rsid w:val="00C26821"/>
    <w:rsid w:val="00C30FD6"/>
    <w:rsid w:val="00C3234A"/>
    <w:rsid w:val="00C367B0"/>
    <w:rsid w:val="00C42D56"/>
    <w:rsid w:val="00C545FD"/>
    <w:rsid w:val="00C5748A"/>
    <w:rsid w:val="00C657EA"/>
    <w:rsid w:val="00C741CE"/>
    <w:rsid w:val="00C7756F"/>
    <w:rsid w:val="00C80515"/>
    <w:rsid w:val="00C824A4"/>
    <w:rsid w:val="00C84D75"/>
    <w:rsid w:val="00C93CE1"/>
    <w:rsid w:val="00C9409C"/>
    <w:rsid w:val="00C963A3"/>
    <w:rsid w:val="00C96C66"/>
    <w:rsid w:val="00C977CE"/>
    <w:rsid w:val="00C97DDA"/>
    <w:rsid w:val="00CA4D16"/>
    <w:rsid w:val="00CA5CA9"/>
    <w:rsid w:val="00CB0724"/>
    <w:rsid w:val="00CB0E73"/>
    <w:rsid w:val="00CB1A49"/>
    <w:rsid w:val="00CB6699"/>
    <w:rsid w:val="00CC780A"/>
    <w:rsid w:val="00CD11F2"/>
    <w:rsid w:val="00CD3F08"/>
    <w:rsid w:val="00CD4ED5"/>
    <w:rsid w:val="00CD7326"/>
    <w:rsid w:val="00CF16D5"/>
    <w:rsid w:val="00CF1EBD"/>
    <w:rsid w:val="00CF3D40"/>
    <w:rsid w:val="00CF42E7"/>
    <w:rsid w:val="00CF504D"/>
    <w:rsid w:val="00CF79F3"/>
    <w:rsid w:val="00D03268"/>
    <w:rsid w:val="00D05797"/>
    <w:rsid w:val="00D064AA"/>
    <w:rsid w:val="00D1694A"/>
    <w:rsid w:val="00D3070E"/>
    <w:rsid w:val="00D3427E"/>
    <w:rsid w:val="00D4148B"/>
    <w:rsid w:val="00D56004"/>
    <w:rsid w:val="00D57507"/>
    <w:rsid w:val="00D67F10"/>
    <w:rsid w:val="00D71FDC"/>
    <w:rsid w:val="00D831C7"/>
    <w:rsid w:val="00D83BA5"/>
    <w:rsid w:val="00D84039"/>
    <w:rsid w:val="00D857F5"/>
    <w:rsid w:val="00DA62C2"/>
    <w:rsid w:val="00DA651B"/>
    <w:rsid w:val="00DB21E9"/>
    <w:rsid w:val="00DB42FB"/>
    <w:rsid w:val="00DB6F20"/>
    <w:rsid w:val="00DC1410"/>
    <w:rsid w:val="00DC3DEE"/>
    <w:rsid w:val="00DC3FA6"/>
    <w:rsid w:val="00DC6BA1"/>
    <w:rsid w:val="00DD3077"/>
    <w:rsid w:val="00DD4098"/>
    <w:rsid w:val="00DD5CAC"/>
    <w:rsid w:val="00DD63F4"/>
    <w:rsid w:val="00DD7BD0"/>
    <w:rsid w:val="00DE07B5"/>
    <w:rsid w:val="00DF2C41"/>
    <w:rsid w:val="00DF39C5"/>
    <w:rsid w:val="00DF59EE"/>
    <w:rsid w:val="00DF67C2"/>
    <w:rsid w:val="00E02626"/>
    <w:rsid w:val="00E11EA9"/>
    <w:rsid w:val="00E149E3"/>
    <w:rsid w:val="00E23856"/>
    <w:rsid w:val="00E25DFD"/>
    <w:rsid w:val="00E261AB"/>
    <w:rsid w:val="00E3165D"/>
    <w:rsid w:val="00E40002"/>
    <w:rsid w:val="00E52290"/>
    <w:rsid w:val="00E52493"/>
    <w:rsid w:val="00E670B4"/>
    <w:rsid w:val="00E72D5A"/>
    <w:rsid w:val="00E77A4E"/>
    <w:rsid w:val="00E831E8"/>
    <w:rsid w:val="00E8409E"/>
    <w:rsid w:val="00E842CB"/>
    <w:rsid w:val="00EA7B64"/>
    <w:rsid w:val="00EB0679"/>
    <w:rsid w:val="00EB5CEE"/>
    <w:rsid w:val="00EC59F6"/>
    <w:rsid w:val="00ED29B1"/>
    <w:rsid w:val="00ED2A1A"/>
    <w:rsid w:val="00EE2F50"/>
    <w:rsid w:val="00EE5095"/>
    <w:rsid w:val="00EE5E0F"/>
    <w:rsid w:val="00EF79DE"/>
    <w:rsid w:val="00F02D7A"/>
    <w:rsid w:val="00F06C53"/>
    <w:rsid w:val="00F070F9"/>
    <w:rsid w:val="00F1013B"/>
    <w:rsid w:val="00F11E4A"/>
    <w:rsid w:val="00F12999"/>
    <w:rsid w:val="00F217A7"/>
    <w:rsid w:val="00F21CDB"/>
    <w:rsid w:val="00F30D1A"/>
    <w:rsid w:val="00F320C1"/>
    <w:rsid w:val="00F35FC6"/>
    <w:rsid w:val="00F40BF8"/>
    <w:rsid w:val="00F4619B"/>
    <w:rsid w:val="00F5518D"/>
    <w:rsid w:val="00F57F9E"/>
    <w:rsid w:val="00F61E9E"/>
    <w:rsid w:val="00F770AA"/>
    <w:rsid w:val="00F80BE9"/>
    <w:rsid w:val="00F845CC"/>
    <w:rsid w:val="00F9271D"/>
    <w:rsid w:val="00F92BDC"/>
    <w:rsid w:val="00F95E46"/>
    <w:rsid w:val="00F97CC7"/>
    <w:rsid w:val="00FA0ACA"/>
    <w:rsid w:val="00FA207F"/>
    <w:rsid w:val="00FA3155"/>
    <w:rsid w:val="00FA4643"/>
    <w:rsid w:val="00FB086C"/>
    <w:rsid w:val="00FB19C0"/>
    <w:rsid w:val="00FB2833"/>
    <w:rsid w:val="00FB3A78"/>
    <w:rsid w:val="00FB5772"/>
    <w:rsid w:val="00FC481A"/>
    <w:rsid w:val="00FC6D5D"/>
    <w:rsid w:val="00FD21FF"/>
    <w:rsid w:val="00FE1092"/>
    <w:rsid w:val="00FE2A97"/>
    <w:rsid w:val="00FE60D8"/>
    <w:rsid w:val="00FE6DF7"/>
    <w:rsid w:val="00FE7D8D"/>
    <w:rsid w:val="00FF431F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AAC87"/>
  <w15:docId w15:val="{3C4BFED4-0C40-4D09-80D2-92F2507B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6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loA">
    <w:name w:val="Telo A"/>
    <w:rsid w:val="002E162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Normlnywebov">
    <w:name w:val="Normal (Web)"/>
    <w:uiPriority w:val="99"/>
    <w:rsid w:val="002E162B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Zkladntext">
    <w:name w:val="Body Text"/>
    <w:link w:val="ZkladntextChar"/>
    <w:rsid w:val="002E162B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customStyle="1" w:styleId="ZkladntextChar">
    <w:name w:val="Základný text Char"/>
    <w:basedOn w:val="Predvolenpsmoodseku"/>
    <w:link w:val="Zkladntext"/>
    <w:rsid w:val="002E162B"/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Zarkazkladnhotextu21">
    <w:name w:val="Zarážka základného textu 21"/>
    <w:rsid w:val="002E16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7" w:hanging="567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List1">
    <w:name w:val="List 1"/>
    <w:basedOn w:val="Bezzoznamu"/>
    <w:rsid w:val="002E162B"/>
    <w:pPr>
      <w:numPr>
        <w:numId w:val="1"/>
      </w:numPr>
    </w:pPr>
  </w:style>
  <w:style w:type="paragraph" w:styleId="Bezriadkovania">
    <w:name w:val="No Spacing"/>
    <w:rsid w:val="002E16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Nadpis21">
    <w:name w:val="Nadpis 21"/>
    <w:rsid w:val="002E162B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Arial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/>
    </w:rPr>
  </w:style>
  <w:style w:type="numbering" w:customStyle="1" w:styleId="List31">
    <w:name w:val="List 31"/>
    <w:basedOn w:val="Bezzoznamu"/>
    <w:rsid w:val="002E162B"/>
    <w:pPr>
      <w:numPr>
        <w:numId w:val="2"/>
      </w:numPr>
    </w:pPr>
  </w:style>
  <w:style w:type="paragraph" w:customStyle="1" w:styleId="Zkladntext21">
    <w:name w:val="Základný text 21"/>
    <w:rsid w:val="002E162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48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Odsekzoznamu">
    <w:name w:val="List Paragraph"/>
    <w:aliases w:val="Bullet Number,lp1,lp11,List Paragraph11,Bullet 1,Use Case List Paragraph,body,Tabuľka,Bullet List,FooterText,numbered,Paragraphe de liste1,4.1 Odrážky,ODRAZKY PRVA UROVEN,Nad,Odstavec_muj"/>
    <w:basedOn w:val="Normlny"/>
    <w:link w:val="OdsekzoznamuChar"/>
    <w:uiPriority w:val="34"/>
    <w:qFormat/>
    <w:rsid w:val="002E16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3C0E35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E2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D3F4A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3F4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3F4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3F4A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3F4A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3F4A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3F4A"/>
    <w:rPr>
      <w:rFonts w:ascii="Times New Roman" w:eastAsia="Arial Unicode MS" w:hAnsi="Times New Roman" w:cs="Times New Roman"/>
      <w:sz w:val="18"/>
      <w:szCs w:val="18"/>
      <w:bdr w:val="nil"/>
      <w:lang w:val="en-US"/>
    </w:rPr>
  </w:style>
  <w:style w:type="character" w:customStyle="1" w:styleId="FontStyle30">
    <w:name w:val="Font Style30"/>
    <w:rsid w:val="00BF59FB"/>
    <w:rPr>
      <w:rFonts w:ascii="Times New Roman" w:hAnsi="Times New Roman"/>
      <w:b/>
      <w:sz w:val="22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233AAE"/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233AA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ra">
    <w:name w:val="ra"/>
    <w:basedOn w:val="Predvolenpsmoodseku"/>
    <w:rsid w:val="00272ED3"/>
  </w:style>
  <w:style w:type="character" w:styleId="PouitHypertextovPrepojenie">
    <w:name w:val="FollowedHyperlink"/>
    <w:basedOn w:val="Predvolenpsmoodseku"/>
    <w:uiPriority w:val="99"/>
    <w:semiHidden/>
    <w:unhideWhenUsed/>
    <w:rsid w:val="00092F94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91AA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bdr w:val="nil"/>
      <w:lang w:val="en-US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91AA9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ta">
    <w:name w:val="footer"/>
    <w:basedOn w:val="Normlny"/>
    <w:link w:val="PtaChar"/>
    <w:uiPriority w:val="99"/>
    <w:unhideWhenUsed/>
    <w:rsid w:val="00491AA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bdr w:val="nil"/>
      <w:lang w:val="en-US" w:eastAsia="en-US"/>
    </w:rPr>
  </w:style>
  <w:style w:type="character" w:customStyle="1" w:styleId="PtaChar">
    <w:name w:val="Päta Char"/>
    <w:basedOn w:val="Predvolenpsmoodseku"/>
    <w:link w:val="Pta"/>
    <w:uiPriority w:val="99"/>
    <w:rsid w:val="00491AA9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Normlny1">
    <w:name w:val="Normálny1"/>
    <w:rsid w:val="002F1CD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rsid w:val="00457951"/>
    <w:rPr>
      <w:color w:val="605E5C"/>
      <w:shd w:val="clear" w:color="auto" w:fill="E1DFDD"/>
    </w:rPr>
  </w:style>
  <w:style w:type="table" w:customStyle="1" w:styleId="4">
    <w:name w:val="4"/>
    <w:basedOn w:val="Normlnatabuka"/>
    <w:rsid w:val="008B1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</w:tblPr>
  </w:style>
  <w:style w:type="table" w:customStyle="1" w:styleId="TableNormal">
    <w:name w:val="Table Normal"/>
    <w:uiPriority w:val="2"/>
    <w:semiHidden/>
    <w:unhideWhenUsed/>
    <w:qFormat/>
    <w:rsid w:val="00AA24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AA2484"/>
    <w:pPr>
      <w:widowControl w:val="0"/>
      <w:autoSpaceDE w:val="0"/>
      <w:autoSpaceDN w:val="0"/>
    </w:pPr>
    <w:rPr>
      <w:sz w:val="22"/>
      <w:szCs w:val="22"/>
      <w:lang w:bidi="sk-SK"/>
    </w:rPr>
  </w:style>
  <w:style w:type="paragraph" w:styleId="Revzia">
    <w:name w:val="Revision"/>
    <w:hidden/>
    <w:uiPriority w:val="99"/>
    <w:semiHidden/>
    <w:rsid w:val="001B3C8B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D56004"/>
  </w:style>
  <w:style w:type="paragraph" w:customStyle="1" w:styleId="gmail-m-4253850174811557938msolistparagraph">
    <w:name w:val="gmail-m_-4253850174811557938msolistparagraph"/>
    <w:basedOn w:val="Normlny"/>
    <w:rsid w:val="007C508C"/>
    <w:pPr>
      <w:spacing w:before="100" w:beforeAutospacing="1" w:after="100" w:afterAutospacing="1"/>
    </w:pPr>
  </w:style>
  <w:style w:type="paragraph" w:styleId="Zarkazkladnhotextu">
    <w:name w:val="Body Text Indent"/>
    <w:basedOn w:val="Normlny"/>
    <w:link w:val="ZarkazkladnhotextuChar"/>
    <w:uiPriority w:val="99"/>
    <w:unhideWhenUsed/>
    <w:rsid w:val="0019441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9441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uľka Char,Bullet List Char,FooterText Char,numbered Char,Paragraphe de liste1 Char,4.1 Odrážky Char,Nad Char"/>
    <w:link w:val="Odsekzoznamu"/>
    <w:uiPriority w:val="34"/>
    <w:qFormat/>
    <w:locked/>
    <w:rsid w:val="008D644C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7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1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5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76AA8C-F91B-4A96-AE0D-3DA678DC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1878</Words>
  <Characters>11085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</vt:lpstr>
    </vt:vector>
  </TitlesOfParts>
  <Company>UNB</Company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Mgr. Teodor PASTERNÁK, PhD.</dc:creator>
  <cp:lastModifiedBy>Miriam Slobodníková</cp:lastModifiedBy>
  <cp:revision>16</cp:revision>
  <cp:lastPrinted>2017-07-17T15:50:00Z</cp:lastPrinted>
  <dcterms:created xsi:type="dcterms:W3CDTF">2020-06-21T14:09:00Z</dcterms:created>
  <dcterms:modified xsi:type="dcterms:W3CDTF">2021-09-23T10:56:00Z</dcterms:modified>
</cp:coreProperties>
</file>