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6A94163A" w14:textId="26CE0FAE" w:rsidR="00EC368F" w:rsidRPr="00235095" w:rsidRDefault="00783B3C">
      <w:pPr>
        <w:rPr>
          <w:rFonts w:cstheme="minorHAnsi"/>
        </w:rPr>
      </w:pPr>
      <w:r w:rsidRPr="00235095">
        <w:rPr>
          <w:rFonts w:cstheme="minorHAnsi"/>
        </w:rPr>
        <w:t xml:space="preserve">Príloha č. 2 – </w:t>
      </w:r>
      <w:r w:rsidR="00E42132" w:rsidRPr="00235095">
        <w:rPr>
          <w:rFonts w:cstheme="minorHAnsi"/>
        </w:rPr>
        <w:t>Informatívny text výzvy</w:t>
      </w:r>
      <w:r w:rsidRPr="00235095">
        <w:rPr>
          <w:rFonts w:cstheme="minorHAnsi"/>
        </w:rPr>
        <w:t xml:space="preserve"> v rámci DNS </w:t>
      </w:r>
    </w:p>
    <w:p w14:paraId="0680B550" w14:textId="77777777" w:rsidR="008B3B1B" w:rsidRPr="00235095" w:rsidRDefault="008B3B1B" w:rsidP="00F93B2C">
      <w:pPr>
        <w:jc w:val="both"/>
        <w:rPr>
          <w:rFonts w:cstheme="minorHAnsi"/>
        </w:rPr>
      </w:pPr>
    </w:p>
    <w:p w14:paraId="7FED5D69" w14:textId="0B6290F1" w:rsidR="00AB1429" w:rsidRPr="0048176A" w:rsidRDefault="00783B3C" w:rsidP="00AB1429">
      <w:pPr>
        <w:pStyle w:val="Default"/>
        <w:jc w:val="both"/>
        <w:rPr>
          <w:b/>
          <w:sz w:val="18"/>
          <w:szCs w:val="18"/>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235095">
        <w:rPr>
          <w:rFonts w:asciiTheme="minorHAnsi" w:hAnsiTheme="minorHAnsi" w:cstheme="minorHAnsi"/>
          <w:b/>
          <w:sz w:val="22"/>
          <w:szCs w:val="22"/>
        </w:rPr>
        <w:t>„</w:t>
      </w:r>
      <w:r w:rsidR="00594BCA" w:rsidRPr="00594BCA">
        <w:rPr>
          <w:rFonts w:asciiTheme="minorHAnsi" w:hAnsiTheme="minorHAnsi" w:cstheme="minorHAnsi"/>
          <w:b/>
          <w:color w:val="2E74B5" w:themeColor="accent5" w:themeShade="BF"/>
          <w:sz w:val="22"/>
          <w:szCs w:val="22"/>
        </w:rPr>
        <w:t>Odstraňovanie grafitov, nanášanie antigrafitových náterov pre potreby MARIANUM - Pohrebníctvo mesta Bratislavy</w:t>
      </w:r>
      <w:r w:rsidR="00AB1429" w:rsidRPr="0048176A">
        <w:rPr>
          <w:b/>
          <w:sz w:val="18"/>
          <w:szCs w:val="18"/>
        </w:rPr>
        <w:t>“</w:t>
      </w:r>
    </w:p>
    <w:p w14:paraId="1BC9B862" w14:textId="4FA211D6" w:rsidR="00783B3C" w:rsidRPr="00235095" w:rsidRDefault="00783B3C" w:rsidP="00AB1429">
      <w:pPr>
        <w:pStyle w:val="Default"/>
        <w:jc w:val="both"/>
        <w:rPr>
          <w:rFonts w:asciiTheme="minorHAnsi" w:hAnsiTheme="minorHAnsi" w:cstheme="minorHAnsi"/>
          <w:sz w:val="22"/>
          <w:szCs w:val="22"/>
        </w:rPr>
      </w:pP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15DBEC73" w14:textId="70E322A8" w:rsidR="00EC368F" w:rsidRPr="00235095" w:rsidRDefault="00783B3C" w:rsidP="008B3B1B">
      <w:pPr>
        <w:jc w:val="both"/>
        <w:rPr>
          <w:rFonts w:cstheme="minorHAnsi"/>
          <w:color w:val="FF0000"/>
        </w:rPr>
      </w:pPr>
      <w:r w:rsidRPr="00235095">
        <w:rPr>
          <w:rFonts w:cstheme="minorHAnsi"/>
          <w:color w:val="FF0000"/>
        </w:rPr>
        <w:t>T</w:t>
      </w:r>
      <w:r w:rsidR="00E42132" w:rsidRPr="00235095">
        <w:rPr>
          <w:rFonts w:cstheme="minorHAnsi"/>
          <w:color w:val="FF0000"/>
        </w:rPr>
        <w:t>ÁTO VÝZVA JE</w:t>
      </w:r>
      <w:r w:rsidRPr="00235095">
        <w:rPr>
          <w:rFonts w:cstheme="minorHAnsi"/>
          <w:color w:val="FF0000"/>
        </w:rPr>
        <w:t xml:space="preserve"> LEN INFORMATÍVN</w:t>
      </w:r>
      <w:r w:rsidR="00E42132" w:rsidRPr="00235095">
        <w:rPr>
          <w:rFonts w:cstheme="minorHAnsi"/>
          <w:color w:val="FF0000"/>
        </w:rPr>
        <w:t>A,</w:t>
      </w:r>
      <w:r w:rsidRPr="00235095">
        <w:rPr>
          <w:rFonts w:cstheme="minorHAnsi"/>
          <w:color w:val="FF0000"/>
        </w:rPr>
        <w:t xml:space="preserve"> KONKRÉTN</w:t>
      </w:r>
      <w:r w:rsidR="00E42132" w:rsidRPr="00235095">
        <w:rPr>
          <w:rFonts w:cstheme="minorHAnsi"/>
          <w:color w:val="FF0000"/>
        </w:rPr>
        <w:t>A VÝZVA</w:t>
      </w:r>
      <w:r w:rsidRPr="00235095">
        <w:rPr>
          <w:rFonts w:cstheme="minorHAnsi"/>
          <w:color w:val="FF0000"/>
        </w:rPr>
        <w:t xml:space="preserve"> BUD</w:t>
      </w:r>
      <w:r w:rsidR="00E42132" w:rsidRPr="00235095">
        <w:rPr>
          <w:rFonts w:cstheme="minorHAnsi"/>
          <w:color w:val="FF0000"/>
        </w:rPr>
        <w:t>E</w:t>
      </w:r>
      <w:r w:rsidRPr="00235095">
        <w:rPr>
          <w:rFonts w:cstheme="minorHAnsi"/>
          <w:color w:val="FF0000"/>
        </w:rPr>
        <w:t xml:space="preserve"> VYŠPECIFIKOVAN</w:t>
      </w:r>
      <w:r w:rsidR="00E42132" w:rsidRPr="00235095">
        <w:rPr>
          <w:rFonts w:cstheme="minorHAnsi"/>
          <w:color w:val="FF0000"/>
        </w:rPr>
        <w:t>Á</w:t>
      </w:r>
      <w:r w:rsidRPr="00235095">
        <w:rPr>
          <w:rFonts w:cstheme="minorHAnsi"/>
          <w:color w:val="FF0000"/>
        </w:rPr>
        <w:t xml:space="preserve"> A UPRAVEN</w:t>
      </w:r>
      <w:r w:rsidR="00E42132" w:rsidRPr="00235095">
        <w:rPr>
          <w:rFonts w:cstheme="minorHAnsi"/>
          <w:color w:val="FF0000"/>
        </w:rPr>
        <w:t>Á</w:t>
      </w:r>
      <w:r w:rsidRPr="00235095">
        <w:rPr>
          <w:rFonts w:cstheme="minorHAnsi"/>
          <w:color w:val="FF0000"/>
        </w:rPr>
        <w:t xml:space="preserve"> AŽ PRE </w:t>
      </w:r>
      <w:r w:rsidR="00E42132" w:rsidRPr="00235095">
        <w:rPr>
          <w:rFonts w:cstheme="minorHAnsi"/>
          <w:color w:val="FF0000"/>
        </w:rPr>
        <w:t>KONKRÉTNU ZÁKAZKU</w:t>
      </w:r>
      <w:r w:rsidRPr="00235095">
        <w:rPr>
          <w:rFonts w:cstheme="minorHAnsi"/>
          <w:color w:val="FF0000"/>
        </w:rPr>
        <w:t xml:space="preserve"> V RÁMCI ZRIADENÉHO DYNAMICKÉHO NÁKUPNÉHO SYSTÉMU. </w:t>
      </w: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0E6EE8DC" w14:textId="6486FE8E"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594BCA" w:rsidRPr="00594BCA">
        <w:rPr>
          <w:rFonts w:asciiTheme="minorHAnsi" w:hAnsiTheme="minorHAnsi" w:cstheme="minorHAnsi"/>
          <w:b/>
          <w:color w:val="2E74B5" w:themeColor="accent5" w:themeShade="BF"/>
          <w:sz w:val="22"/>
          <w:szCs w:val="22"/>
        </w:rPr>
        <w:t>Odstraňovanie grafitov, nanášanie antigrafitových náterov pre potreby MARIANUM - Pohrebníctvo mesta Bratislavy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38A9CA21"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594BCA" w:rsidRPr="003A310E">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58E568C4" w:rsidR="00F51370" w:rsidRPr="00594BCA" w:rsidRDefault="00F51370" w:rsidP="00F51370">
      <w:pPr>
        <w:pStyle w:val="Odsekzoznamu"/>
        <w:spacing w:before="100" w:beforeAutospacing="1" w:after="100" w:afterAutospacing="1"/>
        <w:ind w:left="1276" w:hanging="992"/>
        <w:jc w:val="both"/>
        <w:rPr>
          <w:rFonts w:eastAsia="Times New Roman" w:cstheme="minorHAnsi"/>
          <w:bCs/>
          <w:color w:val="FF0000"/>
          <w:lang w:eastAsia="sk-SK"/>
        </w:rPr>
      </w:pPr>
      <w:r w:rsidRPr="00235095">
        <w:rPr>
          <w:rFonts w:cstheme="minorHAnsi"/>
        </w:rPr>
        <w:t>Názov:</w:t>
      </w:r>
      <w:r w:rsidRPr="00235095">
        <w:rPr>
          <w:rFonts w:cstheme="minorHAnsi"/>
        </w:rPr>
        <w:tab/>
      </w:r>
      <w:r w:rsidR="00594BCA" w:rsidRPr="00594BCA">
        <w:rPr>
          <w:rFonts w:cstheme="minorHAnsi"/>
          <w:bCs/>
          <w:color w:val="FF0000"/>
        </w:rPr>
        <w:t>Odstraňovanie grafitov, nanášanie antigrafitových náterov na obdobie od 1.12 do 30.12. 2021</w:t>
      </w:r>
    </w:p>
    <w:p w14:paraId="0D98CD2D" w14:textId="77777777" w:rsidR="00F51370" w:rsidRPr="001964C6" w:rsidRDefault="00F51370" w:rsidP="001964C6">
      <w:pPr>
        <w:spacing w:after="0"/>
        <w:ind w:left="147" w:firstLine="137"/>
        <w:rPr>
          <w:rFonts w:cstheme="minorHAnsi"/>
        </w:rPr>
      </w:pPr>
      <w:r w:rsidRPr="001964C6">
        <w:rPr>
          <w:rFonts w:cstheme="minorHAnsi"/>
        </w:rPr>
        <w:t xml:space="preserve">CPV: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1DE79DA" w14:textId="77777777" w:rsidR="00594BCA" w:rsidRPr="00594BCA" w:rsidRDefault="008840A1" w:rsidP="00594BCA">
      <w:pPr>
        <w:spacing w:after="0"/>
        <w:jc w:val="both"/>
        <w:rPr>
          <w:rFonts w:cstheme="minorHAnsi"/>
        </w:rPr>
      </w:pPr>
      <w:r w:rsidRPr="002C5B44">
        <w:rPr>
          <w:rFonts w:ascii="Times New Roman" w:hAnsi="Times New Roman" w:cs="Times New Roman"/>
          <w:color w:val="FF0000"/>
        </w:rPr>
        <w:t xml:space="preserve">  </w:t>
      </w:r>
      <w:r w:rsidR="001964C6" w:rsidRPr="002C5B44">
        <w:rPr>
          <w:rFonts w:ascii="Times New Roman" w:hAnsi="Times New Roman" w:cs="Times New Roman"/>
          <w:color w:val="FF0000"/>
        </w:rPr>
        <w:t xml:space="preserve">   </w:t>
      </w:r>
      <w:r w:rsidR="00594BCA" w:rsidRPr="00594BCA">
        <w:rPr>
          <w:rFonts w:cstheme="minorHAnsi"/>
        </w:rPr>
        <w:t xml:space="preserve">90690000-0 Služby na odstraňovanie </w:t>
      </w:r>
      <w:proofErr w:type="spellStart"/>
      <w:r w:rsidR="00594BCA" w:rsidRPr="00594BCA">
        <w:rPr>
          <w:rFonts w:cstheme="minorHAnsi"/>
        </w:rPr>
        <w:t>grafiti</w:t>
      </w:r>
      <w:proofErr w:type="spellEnd"/>
    </w:p>
    <w:p w14:paraId="6B127C1D" w14:textId="6EF2F0D0" w:rsidR="001964C6" w:rsidRPr="00594BCA" w:rsidRDefault="001964C6" w:rsidP="00594BCA">
      <w:pPr>
        <w:spacing w:after="0"/>
        <w:jc w:val="both"/>
        <w:rPr>
          <w:rFonts w:cstheme="minorHAnsi"/>
          <w:b/>
          <w:bCs/>
        </w:rPr>
      </w:pPr>
    </w:p>
    <w:p w14:paraId="3F30650A" w14:textId="66EAF6B7" w:rsidR="001964C6" w:rsidRPr="00594BCA" w:rsidRDefault="001964C6" w:rsidP="00594BCA">
      <w:pPr>
        <w:spacing w:after="0"/>
        <w:jc w:val="both"/>
        <w:rPr>
          <w:rFonts w:cstheme="minorHAnsi"/>
          <w:b/>
          <w:bCs/>
        </w:rPr>
      </w:pPr>
      <w:r w:rsidRPr="00594BCA">
        <w:rPr>
          <w:rFonts w:cstheme="minorHAnsi"/>
          <w:b/>
          <w:bCs/>
        </w:rPr>
        <w:t xml:space="preserve">     Doplňujúce predmety</w:t>
      </w:r>
    </w:p>
    <w:p w14:paraId="3EA0F7E4" w14:textId="0942A85C" w:rsidR="001964C6" w:rsidRPr="00594BCA" w:rsidRDefault="001964C6" w:rsidP="00594BCA">
      <w:pPr>
        <w:spacing w:after="0"/>
        <w:jc w:val="both"/>
        <w:rPr>
          <w:rFonts w:cstheme="minorHAnsi"/>
        </w:rPr>
      </w:pPr>
      <w:r w:rsidRPr="00594BCA">
        <w:rPr>
          <w:rFonts w:cstheme="minorHAnsi"/>
        </w:rPr>
        <w:t xml:space="preserve">     Hlavný slovník:</w:t>
      </w:r>
    </w:p>
    <w:p w14:paraId="1B3428FA" w14:textId="77777777" w:rsidR="00594BCA" w:rsidRPr="00594BCA" w:rsidRDefault="001964C6" w:rsidP="00594BCA">
      <w:pPr>
        <w:spacing w:after="0"/>
        <w:jc w:val="both"/>
        <w:rPr>
          <w:rFonts w:cstheme="minorHAnsi"/>
        </w:rPr>
      </w:pPr>
      <w:r w:rsidRPr="00594BCA">
        <w:rPr>
          <w:rFonts w:cstheme="minorHAnsi"/>
        </w:rPr>
        <w:t xml:space="preserve">     </w:t>
      </w:r>
      <w:r w:rsidR="00594BCA" w:rsidRPr="00594BCA">
        <w:rPr>
          <w:rFonts w:cstheme="minorHAnsi"/>
        </w:rPr>
        <w:t xml:space="preserve">45442000-7 Nanášanie ochranných vrstiev </w:t>
      </w:r>
    </w:p>
    <w:p w14:paraId="7226736F" w14:textId="6CB4F0F7" w:rsidR="00594BCA" w:rsidRPr="00594BCA" w:rsidRDefault="00594BCA" w:rsidP="00594BCA">
      <w:pPr>
        <w:spacing w:after="0"/>
        <w:jc w:val="both"/>
        <w:rPr>
          <w:rFonts w:cstheme="minorHAnsi"/>
        </w:rPr>
      </w:pPr>
      <w:r w:rsidRPr="00594BCA">
        <w:rPr>
          <w:rFonts w:cstheme="minorHAnsi"/>
        </w:rPr>
        <w:t xml:space="preserve">    </w:t>
      </w:r>
      <w:r>
        <w:rPr>
          <w:rFonts w:cstheme="minorHAnsi"/>
        </w:rPr>
        <w:t xml:space="preserve"> </w:t>
      </w:r>
      <w:r w:rsidRPr="00594BCA">
        <w:rPr>
          <w:rFonts w:cstheme="minorHAnsi"/>
        </w:rPr>
        <w:t>60000000-8 Dopravné služby (bez prepravy odpadu)</w:t>
      </w:r>
    </w:p>
    <w:p w14:paraId="04D3E6FA" w14:textId="48274E1A" w:rsidR="001964C6" w:rsidRPr="001964C6" w:rsidRDefault="001964C6" w:rsidP="00594BCA">
      <w:pPr>
        <w:spacing w:after="0" w:line="240" w:lineRule="auto"/>
        <w:jc w:val="both"/>
        <w:rPr>
          <w:rFonts w:cstheme="minorHAnsi"/>
        </w:rPr>
      </w:pPr>
    </w:p>
    <w:p w14:paraId="14AC3673" w14:textId="5050B24D" w:rsidR="00F51370" w:rsidRPr="00235095" w:rsidRDefault="00F51370" w:rsidP="001964C6">
      <w:pPr>
        <w:spacing w:after="0"/>
        <w:ind w:firstLine="142"/>
        <w:jc w:val="both"/>
        <w:rPr>
          <w:rFonts w:cstheme="minorHAnsi"/>
        </w:rPr>
      </w:pPr>
    </w:p>
    <w:p w14:paraId="2DB18B15" w14:textId="0C15DF6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Tovary,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79B63B1C" w14:textId="0BAAE460" w:rsidR="009A4585" w:rsidRDefault="00F51370" w:rsidP="00091F76">
      <w:pPr>
        <w:pStyle w:val="Odsekzoznamu"/>
        <w:tabs>
          <w:tab w:val="left" w:pos="284"/>
        </w:tabs>
        <w:spacing w:before="100" w:beforeAutospacing="1" w:after="100" w:afterAutospacing="1"/>
        <w:ind w:left="284"/>
        <w:jc w:val="both"/>
        <w:rPr>
          <w:rFonts w:eastAsia="Times New Roman" w:cstheme="minorHAnsi"/>
          <w:lang w:eastAsia="sk-SK"/>
        </w:rPr>
      </w:pPr>
      <w:r w:rsidRPr="00235095">
        <w:rPr>
          <w:rFonts w:cstheme="minorHAnsi"/>
        </w:rPr>
        <w:t xml:space="preserve">Predmetom zákazky je </w:t>
      </w:r>
      <w:r w:rsidR="00594BCA">
        <w:rPr>
          <w:rFonts w:cstheme="minorHAnsi"/>
          <w:bCs/>
          <w:color w:val="FF0000"/>
        </w:rPr>
        <w:t>o</w:t>
      </w:r>
      <w:r w:rsidR="00594BCA" w:rsidRPr="00594BCA">
        <w:rPr>
          <w:rFonts w:cstheme="minorHAnsi"/>
          <w:bCs/>
          <w:color w:val="FF0000"/>
        </w:rPr>
        <w:t>dstraňovanie grafitov, nanášanie antigrafitových náterov na obdobie od 1.12 do 30.12. 2021</w:t>
      </w:r>
      <w:r w:rsidR="00091F76">
        <w:rPr>
          <w:bCs/>
          <w:color w:val="FF0000"/>
        </w:rPr>
        <w:t xml:space="preserve">  </w:t>
      </w:r>
      <w:r w:rsidR="00413394">
        <w:rPr>
          <w:rFonts w:eastAsia="Times New Roman" w:cstheme="minorHAnsi"/>
          <w:lang w:eastAsia="sk-SK"/>
        </w:rPr>
        <w:t>v</w:t>
      </w:r>
      <w:r w:rsidR="009A4585">
        <w:rPr>
          <w:rFonts w:eastAsia="Times New Roman" w:cstheme="minorHAnsi"/>
          <w:lang w:eastAsia="sk-SK"/>
        </w:rPr>
        <w:t> </w:t>
      </w:r>
      <w:r w:rsidR="00413394">
        <w:rPr>
          <w:rFonts w:eastAsia="Times New Roman" w:cstheme="minorHAnsi"/>
          <w:lang w:eastAsia="sk-SK"/>
        </w:rPr>
        <w:t>rozsahu</w:t>
      </w:r>
      <w:r w:rsidR="009A4585">
        <w:rPr>
          <w:rFonts w:eastAsia="Times New Roman" w:cstheme="minorHAnsi"/>
          <w:lang w:eastAsia="sk-SK"/>
        </w:rPr>
        <w:t>:</w:t>
      </w:r>
    </w:p>
    <w:p w14:paraId="3607ED6C" w14:textId="77777777" w:rsidR="00594BCA" w:rsidRDefault="00594BCA" w:rsidP="00091F76">
      <w:pPr>
        <w:pStyle w:val="Odsekzoznamu"/>
        <w:tabs>
          <w:tab w:val="left" w:pos="284"/>
        </w:tabs>
        <w:spacing w:before="100" w:beforeAutospacing="1" w:after="100" w:afterAutospacing="1"/>
        <w:ind w:left="284"/>
        <w:jc w:val="both"/>
        <w:rPr>
          <w:rFonts w:eastAsia="Times New Roman" w:cstheme="minorHAnsi"/>
          <w:lang w:eastAsia="sk-SK"/>
        </w:rPr>
      </w:pPr>
    </w:p>
    <w:p w14:paraId="282BF0A1" w14:textId="41BC9FB2" w:rsidR="00594BCA" w:rsidRPr="00594BCA" w:rsidRDefault="00594BCA" w:rsidP="00594BCA">
      <w:pPr>
        <w:pStyle w:val="Odsekzoznamu"/>
        <w:numPr>
          <w:ilvl w:val="0"/>
          <w:numId w:val="8"/>
        </w:numPr>
        <w:tabs>
          <w:tab w:val="left" w:pos="284"/>
        </w:tabs>
        <w:spacing w:before="100" w:beforeAutospacing="1" w:after="100" w:afterAutospacing="1"/>
        <w:jc w:val="both"/>
        <w:rPr>
          <w:rFonts w:eastAsia="Times New Roman" w:cstheme="minorHAnsi"/>
          <w:color w:val="FF0000"/>
          <w:lang w:eastAsia="sk-SK"/>
        </w:rPr>
      </w:pPr>
      <w:r w:rsidRPr="00594BCA">
        <w:rPr>
          <w:rFonts w:ascii="Calibri" w:eastAsia="Times New Roman" w:hAnsi="Calibri" w:cs="Calibri"/>
          <w:color w:val="FF0000"/>
          <w:lang w:eastAsia="sk-SK"/>
        </w:rPr>
        <w:t xml:space="preserve">Odstránenie grafitov z </w:t>
      </w:r>
      <w:proofErr w:type="spellStart"/>
      <w:r w:rsidRPr="00594BCA">
        <w:rPr>
          <w:rFonts w:ascii="Calibri" w:eastAsia="Times New Roman" w:hAnsi="Calibri" w:cs="Calibri"/>
          <w:color w:val="FF0000"/>
          <w:lang w:eastAsia="sk-SK"/>
        </w:rPr>
        <w:t>poróznych</w:t>
      </w:r>
      <w:proofErr w:type="spellEnd"/>
      <w:r w:rsidRPr="00594BCA">
        <w:rPr>
          <w:rFonts w:ascii="Calibri" w:eastAsia="Times New Roman" w:hAnsi="Calibri" w:cs="Calibri"/>
          <w:color w:val="FF0000"/>
          <w:lang w:eastAsia="sk-SK"/>
        </w:rPr>
        <w:t xml:space="preserve"> materiálov /steny, murivo, omietka, kameň.../, neošetrené antigrafitovým náterom. Pieskovanie plôch  za účelom čistenia a </w:t>
      </w:r>
      <w:r w:rsidRPr="00594BCA">
        <w:rPr>
          <w:rFonts w:ascii="Calibri" w:eastAsia="Times New Roman" w:hAnsi="Calibri" w:cs="Calibri"/>
          <w:color w:val="FF0000"/>
          <w:lang w:eastAsia="sk-SK"/>
        </w:rPr>
        <w:br/>
        <w:t xml:space="preserve">odstraňovania </w:t>
      </w:r>
      <w:proofErr w:type="spellStart"/>
      <w:r w:rsidRPr="00594BCA">
        <w:rPr>
          <w:rFonts w:ascii="Calibri" w:eastAsia="Times New Roman" w:hAnsi="Calibri" w:cs="Calibri"/>
          <w:color w:val="FF0000"/>
          <w:lang w:eastAsia="sk-SK"/>
        </w:rPr>
        <w:t>graffitov</w:t>
      </w:r>
      <w:proofErr w:type="spellEnd"/>
      <w:r w:rsidRPr="00594BCA">
        <w:rPr>
          <w:rFonts w:ascii="Calibri" w:eastAsia="Times New Roman" w:hAnsi="Calibri" w:cs="Calibri"/>
          <w:color w:val="FF0000"/>
          <w:lang w:eastAsia="sk-SK"/>
        </w:rPr>
        <w:t xml:space="preserve"> ( </w:t>
      </w:r>
      <w:proofErr w:type="spellStart"/>
      <w:r w:rsidRPr="00594BCA">
        <w:rPr>
          <w:rFonts w:ascii="Calibri" w:eastAsia="Times New Roman" w:hAnsi="Calibri" w:cs="Calibri"/>
          <w:color w:val="FF0000"/>
          <w:lang w:eastAsia="sk-SK"/>
        </w:rPr>
        <w:t>prieskovanie</w:t>
      </w:r>
      <w:proofErr w:type="spellEnd"/>
      <w:r w:rsidRPr="00594BCA">
        <w:rPr>
          <w:rFonts w:ascii="Calibri" w:eastAsia="Times New Roman" w:hAnsi="Calibri" w:cs="Calibri"/>
          <w:color w:val="FF0000"/>
          <w:lang w:eastAsia="sk-SK"/>
        </w:rPr>
        <w:t xml:space="preserve"> abrazívom granát / alebo ekvivalent/) </w:t>
      </w:r>
      <w:r>
        <w:rPr>
          <w:rFonts w:ascii="Calibri" w:eastAsia="Times New Roman" w:hAnsi="Calibri" w:cs="Calibri"/>
          <w:color w:val="FF0000"/>
          <w:lang w:eastAsia="sk-SK"/>
        </w:rPr>
        <w:t xml:space="preserve"> </w:t>
      </w:r>
      <w:r w:rsidRPr="00594BCA">
        <w:rPr>
          <w:rFonts w:ascii="Calibri" w:eastAsia="Times New Roman" w:hAnsi="Calibri" w:cs="Calibri"/>
          <w:color w:val="FF0000"/>
          <w:lang w:eastAsia="sk-SK"/>
        </w:rPr>
        <w:t xml:space="preserve"> 55 m2,</w:t>
      </w:r>
    </w:p>
    <w:p w14:paraId="2180B015" w14:textId="7C474D9F" w:rsidR="00594BCA" w:rsidRPr="00594BCA" w:rsidRDefault="00594BCA" w:rsidP="00594BCA">
      <w:pPr>
        <w:pStyle w:val="Odsekzoznamu"/>
        <w:numPr>
          <w:ilvl w:val="0"/>
          <w:numId w:val="8"/>
        </w:numPr>
        <w:tabs>
          <w:tab w:val="left" w:pos="284"/>
        </w:tabs>
        <w:spacing w:before="100" w:beforeAutospacing="1" w:after="100" w:afterAutospacing="1"/>
        <w:jc w:val="both"/>
        <w:rPr>
          <w:rFonts w:eastAsia="Times New Roman" w:cstheme="minorHAnsi"/>
          <w:color w:val="FF0000"/>
          <w:lang w:eastAsia="sk-SK"/>
        </w:rPr>
      </w:pPr>
      <w:r w:rsidRPr="00594BCA">
        <w:rPr>
          <w:rFonts w:ascii="Calibri" w:eastAsia="Times New Roman" w:hAnsi="Calibri" w:cs="Calibri"/>
          <w:color w:val="FF0000"/>
          <w:lang w:eastAsia="sk-SK"/>
        </w:rPr>
        <w:t xml:space="preserve">Chemické odstránenie grafitov z plôch neošetrených antigrafitovým náterom </w:t>
      </w:r>
      <w:r>
        <w:rPr>
          <w:rFonts w:ascii="Calibri" w:eastAsia="Times New Roman" w:hAnsi="Calibri" w:cs="Calibri"/>
          <w:color w:val="FF0000"/>
          <w:lang w:eastAsia="sk-SK"/>
        </w:rPr>
        <w:t xml:space="preserve"> </w:t>
      </w:r>
      <w:r w:rsidRPr="00594BCA">
        <w:rPr>
          <w:rFonts w:ascii="Calibri" w:eastAsia="Times New Roman" w:hAnsi="Calibri" w:cs="Calibri"/>
          <w:color w:val="FF0000"/>
          <w:lang w:eastAsia="sk-SK"/>
        </w:rPr>
        <w:t>15 m2,</w:t>
      </w:r>
    </w:p>
    <w:p w14:paraId="44FAED5A" w14:textId="5679C46C" w:rsidR="00594BCA" w:rsidRPr="00594BCA" w:rsidRDefault="00594BCA" w:rsidP="00594BCA">
      <w:pPr>
        <w:pStyle w:val="Odsekzoznamu"/>
        <w:numPr>
          <w:ilvl w:val="0"/>
          <w:numId w:val="8"/>
        </w:numPr>
        <w:tabs>
          <w:tab w:val="left" w:pos="284"/>
        </w:tabs>
        <w:spacing w:before="100" w:beforeAutospacing="1" w:after="100" w:afterAutospacing="1"/>
        <w:jc w:val="both"/>
        <w:rPr>
          <w:rFonts w:eastAsia="Times New Roman" w:cstheme="minorHAnsi"/>
          <w:color w:val="FF0000"/>
          <w:lang w:eastAsia="sk-SK"/>
        </w:rPr>
      </w:pPr>
      <w:proofErr w:type="spellStart"/>
      <w:r w:rsidRPr="00594BCA">
        <w:rPr>
          <w:rFonts w:eastAsia="Times New Roman" w:cstheme="minorHAnsi"/>
          <w:color w:val="FF0000"/>
          <w:lang w:eastAsia="sk-SK"/>
        </w:rPr>
        <w:t>Antigrafitový</w:t>
      </w:r>
      <w:proofErr w:type="spellEnd"/>
      <w:r w:rsidRPr="00594BCA">
        <w:rPr>
          <w:rFonts w:eastAsia="Times New Roman" w:cstheme="minorHAnsi"/>
          <w:color w:val="FF0000"/>
          <w:lang w:eastAsia="sk-SK"/>
        </w:rPr>
        <w:t xml:space="preserve"> nástrek v minimálne 6  vrstvách na štruktúrovaných a poréznych plochách </w:t>
      </w:r>
      <w:r>
        <w:rPr>
          <w:rFonts w:eastAsia="Times New Roman" w:cstheme="minorHAnsi"/>
          <w:color w:val="FF0000"/>
          <w:lang w:eastAsia="sk-SK"/>
        </w:rPr>
        <w:t xml:space="preserve"> </w:t>
      </w:r>
      <w:r w:rsidRPr="00594BCA">
        <w:rPr>
          <w:rFonts w:eastAsia="Times New Roman" w:cstheme="minorHAnsi"/>
          <w:color w:val="FF0000"/>
          <w:lang w:eastAsia="sk-SK"/>
        </w:rPr>
        <w:t>55 m2</w:t>
      </w:r>
      <w:r>
        <w:rPr>
          <w:rFonts w:eastAsia="Times New Roman" w:cstheme="minorHAnsi"/>
          <w:color w:val="FF0000"/>
          <w:lang w:eastAsia="sk-SK"/>
        </w:rPr>
        <w:t>.</w:t>
      </w:r>
    </w:p>
    <w:p w14:paraId="198FFCC1" w14:textId="77777777" w:rsidR="001964C6" w:rsidRDefault="001964C6" w:rsidP="00091F76">
      <w:pPr>
        <w:tabs>
          <w:tab w:val="left" w:pos="142"/>
        </w:tabs>
        <w:autoSpaceDE w:val="0"/>
        <w:autoSpaceDN w:val="0"/>
        <w:spacing w:after="120"/>
        <w:ind w:left="219" w:right="-427"/>
        <w:jc w:val="both"/>
        <w:textAlignment w:val="baseline"/>
        <w:rPr>
          <w:rFonts w:cstheme="minorHAnsi"/>
        </w:rPr>
      </w:pPr>
    </w:p>
    <w:p w14:paraId="53B86F4B" w14:textId="716B9886" w:rsidR="00D6097E" w:rsidRPr="00326F23" w:rsidRDefault="00326F23" w:rsidP="00091F76">
      <w:pPr>
        <w:tabs>
          <w:tab w:val="left" w:pos="142"/>
        </w:tabs>
        <w:autoSpaceDE w:val="0"/>
        <w:autoSpaceDN w:val="0"/>
        <w:spacing w:after="120"/>
        <w:ind w:left="219" w:right="-427"/>
        <w:jc w:val="both"/>
        <w:textAlignment w:val="baseline"/>
        <w:rPr>
          <w:rFonts w:cstheme="minorHAnsi"/>
          <w:color w:val="FF0000"/>
        </w:rPr>
      </w:pPr>
      <w:r w:rsidRPr="00326F23">
        <w:rPr>
          <w:rFonts w:cstheme="minorHAnsi"/>
          <w:color w:val="FF0000"/>
        </w:rPr>
        <w:t>Podmienky pre realizáciu:</w:t>
      </w:r>
    </w:p>
    <w:p w14:paraId="47C74DB5" w14:textId="1C1DFBF2" w:rsidR="00326F23" w:rsidRPr="00326F23" w:rsidRDefault="00326F23" w:rsidP="00091F76">
      <w:pPr>
        <w:tabs>
          <w:tab w:val="left" w:pos="142"/>
        </w:tabs>
        <w:autoSpaceDE w:val="0"/>
        <w:autoSpaceDN w:val="0"/>
        <w:spacing w:after="120"/>
        <w:ind w:left="219" w:right="-427"/>
        <w:jc w:val="both"/>
        <w:textAlignment w:val="baseline"/>
        <w:rPr>
          <w:rFonts w:cstheme="minorHAnsi"/>
          <w:color w:val="FF0000"/>
        </w:rPr>
      </w:pPr>
      <w:r w:rsidRPr="00326F23">
        <w:rPr>
          <w:rFonts w:cstheme="minorHAnsi"/>
          <w:color w:val="FF0000"/>
        </w:rPr>
        <w:t>Plnenie v pracovných dňoch v čase od 09.00 do 18.00 hod, mimo  5.12.2021 od 10.00 do 14.00 hod.</w:t>
      </w:r>
    </w:p>
    <w:p w14:paraId="6725CDC0" w14:textId="20FF1670" w:rsidR="002C5B44" w:rsidRPr="00326F23" w:rsidRDefault="00326F23" w:rsidP="00091F76">
      <w:pPr>
        <w:tabs>
          <w:tab w:val="left" w:pos="142"/>
        </w:tabs>
        <w:autoSpaceDE w:val="0"/>
        <w:autoSpaceDN w:val="0"/>
        <w:spacing w:after="120"/>
        <w:ind w:left="284" w:right="-285" w:hanging="426"/>
        <w:jc w:val="both"/>
        <w:textAlignment w:val="baseline"/>
        <w:rPr>
          <w:rFonts w:eastAsia="Arial" w:cstheme="minorHAnsi"/>
          <w:color w:val="FF0000"/>
        </w:rPr>
      </w:pPr>
      <w:r w:rsidRPr="00326F23">
        <w:rPr>
          <w:rFonts w:eastAsia="Arial" w:cstheme="minorHAnsi"/>
          <w:color w:val="FF0000"/>
        </w:rPr>
        <w:t xml:space="preserve">        Parkovanie v areáli- 2 parkovacie miesta, nie je prípojka na vodu.......</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11D943EF"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proofErr w:type="spellStart"/>
      <w:r w:rsidR="008840A1" w:rsidRPr="00235095">
        <w:rPr>
          <w:rFonts w:eastAsia="Times New Roman" w:cstheme="minorHAnsi"/>
          <w:color w:val="FF0000"/>
          <w:lang w:eastAsia="sk-SK"/>
        </w:rPr>
        <w:t>xxxxx</w:t>
      </w:r>
      <w:r w:rsidRPr="00235095">
        <w:rPr>
          <w:rFonts w:eastAsia="Times New Roman" w:cstheme="minorHAnsi"/>
          <w:color w:val="FF0000"/>
          <w:lang w:eastAsia="sk-SK"/>
        </w:rPr>
        <w:t>,</w:t>
      </w:r>
      <w:r w:rsidR="008840A1" w:rsidRPr="00235095">
        <w:rPr>
          <w:rFonts w:eastAsia="Times New Roman" w:cstheme="minorHAnsi"/>
          <w:color w:val="FF0000"/>
          <w:lang w:eastAsia="sk-SK"/>
        </w:rPr>
        <w:t>xx</w:t>
      </w:r>
      <w:proofErr w:type="spellEnd"/>
      <w:r w:rsidRPr="00235095">
        <w:rPr>
          <w:rFonts w:eastAsia="Times New Roman" w:cstheme="minorHAnsi"/>
          <w:b/>
          <w:bCs/>
          <w:color w:val="FF0000"/>
          <w:lang w:eastAsia="sk-SK"/>
        </w:rPr>
        <w:t xml:space="preserve">  </w:t>
      </w:r>
      <w:r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4FF79318" w:rsidR="00F51370" w:rsidRPr="001964C6" w:rsidRDefault="00F51370" w:rsidP="00F51370">
      <w:pPr>
        <w:spacing w:line="276" w:lineRule="auto"/>
        <w:ind w:left="284"/>
        <w:jc w:val="both"/>
        <w:rPr>
          <w:rFonts w:cstheme="minorHAnsi"/>
        </w:rPr>
      </w:pPr>
      <w:r w:rsidRPr="00235095">
        <w:rPr>
          <w:rFonts w:cstheme="minorHAnsi"/>
          <w:b/>
          <w:bCs/>
        </w:rPr>
        <w:t xml:space="preserve">Miesto: </w:t>
      </w:r>
      <w:r w:rsidR="001964C6">
        <w:rPr>
          <w:rFonts w:cstheme="minorHAnsi"/>
          <w:b/>
          <w:bCs/>
        </w:rPr>
        <w:t xml:space="preserve"> </w:t>
      </w:r>
      <w:r w:rsidR="00326F23" w:rsidRPr="00326F23">
        <w:rPr>
          <w:rFonts w:cstheme="minorHAnsi"/>
          <w:color w:val="FF0000"/>
          <w:lang w:eastAsia="sk-SK"/>
        </w:rPr>
        <w:t>Ond</w:t>
      </w:r>
      <w:r w:rsidR="003158DA">
        <w:rPr>
          <w:rFonts w:cstheme="minorHAnsi"/>
          <w:color w:val="FF0000"/>
          <w:lang w:eastAsia="sk-SK"/>
        </w:rPr>
        <w:t>r</w:t>
      </w:r>
      <w:r w:rsidR="00326F23" w:rsidRPr="00326F23">
        <w:rPr>
          <w:rFonts w:cstheme="minorHAnsi"/>
          <w:color w:val="FF0000"/>
          <w:lang w:eastAsia="sk-SK"/>
        </w:rPr>
        <w:t>ejský cintorín Bratislava</w:t>
      </w:r>
    </w:p>
    <w:p w14:paraId="3ABC58F8" w14:textId="537E016A" w:rsidR="00F51370" w:rsidRPr="00235095" w:rsidRDefault="00F51370" w:rsidP="00F51370">
      <w:pPr>
        <w:ind w:left="284"/>
        <w:jc w:val="both"/>
        <w:rPr>
          <w:rFonts w:cstheme="minorHAnsi"/>
        </w:rPr>
      </w:pPr>
      <w:r w:rsidRPr="00235095">
        <w:rPr>
          <w:rFonts w:cstheme="minorHAnsi"/>
        </w:rPr>
        <w:t xml:space="preserve">    </w:t>
      </w:r>
    </w:p>
    <w:p w14:paraId="395C6BE1" w14:textId="0AE16BF8" w:rsidR="00F51370" w:rsidRPr="00D6097E" w:rsidRDefault="00F51370" w:rsidP="00D6097E">
      <w:pPr>
        <w:ind w:left="142" w:hanging="284"/>
        <w:jc w:val="both"/>
        <w:rPr>
          <w:rFonts w:cstheme="minorHAnsi"/>
          <w:bCs/>
        </w:rPr>
      </w:pPr>
      <w:r w:rsidRPr="00235095">
        <w:rPr>
          <w:rFonts w:cstheme="minorHAnsi"/>
          <w:b/>
          <w:bCs/>
        </w:rPr>
        <w:t xml:space="preserve">        </w:t>
      </w:r>
      <w:r w:rsidRPr="00235095">
        <w:rPr>
          <w:rFonts w:cstheme="minorHAnsi"/>
          <w:b/>
        </w:rPr>
        <w:t xml:space="preserve">Typ zmluvného vzťahu: </w:t>
      </w:r>
      <w:r w:rsidR="002C5B44">
        <w:rPr>
          <w:rFonts w:cstheme="minorHAnsi"/>
          <w:bCs/>
        </w:rPr>
        <w:t>Objednávka s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lastRenderedPageBreak/>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5C70B5D5" w:rsidR="0003373D" w:rsidRPr="00235095" w:rsidRDefault="0003373D" w:rsidP="0003373D">
      <w:pPr>
        <w:ind w:left="360"/>
        <w:jc w:val="both"/>
        <w:rPr>
          <w:rFonts w:cstheme="minorHAnsi"/>
        </w:rPr>
      </w:pPr>
      <w:r w:rsidRPr="00235095">
        <w:rPr>
          <w:rFonts w:cstheme="minorHAnsi"/>
        </w:rPr>
        <w:t xml:space="preserve">11.3. Lehota na predkladanie ponúk Ponuky musia byť doručené do </w:t>
      </w:r>
      <w:proofErr w:type="spellStart"/>
      <w:r w:rsidRPr="00235095">
        <w:rPr>
          <w:rFonts w:cstheme="minorHAnsi"/>
        </w:rPr>
        <w:t>xxxxxxxxxx</w:t>
      </w:r>
      <w:proofErr w:type="spellEnd"/>
      <w:r w:rsidRPr="00235095">
        <w:rPr>
          <w:rFonts w:cstheme="minorHAnsi"/>
        </w:rPr>
        <w:t xml:space="preserve"> do </w:t>
      </w:r>
      <w:proofErr w:type="spellStart"/>
      <w:r w:rsidRPr="00235095">
        <w:rPr>
          <w:rFonts w:cstheme="minorHAnsi"/>
        </w:rPr>
        <w:t>xxxxxxxxxx</w:t>
      </w:r>
      <w:proofErr w:type="spellEnd"/>
      <w:r w:rsidRPr="00235095">
        <w:rPr>
          <w:rFonts w:cstheme="minorHAnsi"/>
        </w:rPr>
        <w:t xml:space="preserve"> hod. Ponuka zaradeného záujemcu predložená po uplynutí lehoty na predkladanie ponúk sa elektronicky neotvorí. </w:t>
      </w:r>
    </w:p>
    <w:p w14:paraId="68CC88BF" w14:textId="0C0C164B"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326F23" w:rsidRPr="00326F23">
        <w:rPr>
          <w:rFonts w:cstheme="minorHAnsi"/>
          <w:color w:val="FF0000"/>
        </w:rPr>
        <w:t>1</w:t>
      </w:r>
      <w:r w:rsidRPr="00326F23">
        <w:rPr>
          <w:rFonts w:cstheme="minorHAnsi"/>
          <w:color w:val="FF0000"/>
        </w:rPr>
        <w:t xml:space="preserve"> mesiac</w:t>
      </w:r>
      <w:r w:rsidR="00326F23" w:rsidRPr="00326F23">
        <w:rPr>
          <w:rFonts w:cstheme="minorHAnsi"/>
          <w:color w:val="FF0000"/>
        </w:rPr>
        <w:t>a</w:t>
      </w:r>
      <w:r w:rsidRPr="00326F23">
        <w:rPr>
          <w:rFonts w:cstheme="minorHAnsi"/>
          <w:color w:val="FF0000"/>
        </w:rPr>
        <w:t xml:space="preserve"> </w:t>
      </w:r>
      <w:r w:rsidRPr="00235095">
        <w:rPr>
          <w:rFonts w:cstheme="minorHAnsi"/>
        </w:rPr>
        <w:t xml:space="preserve">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lastRenderedPageBreak/>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55483007"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0Podmienky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lastRenderedPageBreak/>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014B78A" w14:textId="77777777" w:rsidR="0003373D" w:rsidRPr="00235095" w:rsidRDefault="0003373D" w:rsidP="0003373D">
      <w:pPr>
        <w:widowControl w:val="0"/>
        <w:autoSpaceDE w:val="0"/>
        <w:autoSpaceDN w:val="0"/>
        <w:spacing w:after="0" w:line="276" w:lineRule="auto"/>
        <w:jc w:val="both"/>
        <w:rPr>
          <w:rFonts w:cstheme="minorHAnsi"/>
          <w:b/>
        </w:rPr>
      </w:pPr>
    </w:p>
    <w:p w14:paraId="6898797D" w14:textId="77777777" w:rsidR="00F51370" w:rsidRPr="00235095" w:rsidRDefault="00F51370" w:rsidP="00F51370">
      <w:pPr>
        <w:spacing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lastRenderedPageBreak/>
        <w:t>Predkladanie ponúk:</w:t>
      </w:r>
    </w:p>
    <w:p w14:paraId="236DC93A" w14:textId="77777777" w:rsidR="00F51370" w:rsidRPr="00235095" w:rsidRDefault="00F51370" w:rsidP="00F51370">
      <w:pPr>
        <w:spacing w:line="276" w:lineRule="auto"/>
        <w:jc w:val="both"/>
        <w:rPr>
          <w:rFonts w:cstheme="minorHAnsi"/>
          <w:b/>
        </w:rPr>
      </w:pPr>
    </w:p>
    <w:p w14:paraId="45CD7995" w14:textId="2C982D89"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486202" w:rsidRPr="00235095">
        <w:rPr>
          <w:rFonts w:cstheme="minorHAnsi"/>
          <w:bCs/>
        </w:rPr>
        <w:t>xx</w:t>
      </w:r>
      <w:r w:rsidRPr="00235095">
        <w:rPr>
          <w:rFonts w:cstheme="minorHAnsi"/>
          <w:bCs/>
        </w:rPr>
        <w:t>.</w:t>
      </w:r>
      <w:r w:rsidR="00486202" w:rsidRPr="00235095">
        <w:rPr>
          <w:rFonts w:cstheme="minorHAnsi"/>
          <w:bCs/>
        </w:rPr>
        <w:t>xx</w:t>
      </w:r>
      <w:r w:rsidRPr="00235095">
        <w:rPr>
          <w:rFonts w:cstheme="minorHAnsi"/>
          <w:bCs/>
        </w:rPr>
        <w:t xml:space="preserve">.2021 - do </w:t>
      </w:r>
      <w:r w:rsidR="00486202" w:rsidRPr="00235095">
        <w:rPr>
          <w:rFonts w:cstheme="minorHAnsi"/>
          <w:bCs/>
        </w:rPr>
        <w:t>xx</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171984DB" w14:textId="22C10829" w:rsidR="00486202" w:rsidRPr="00235095" w:rsidRDefault="00486202" w:rsidP="00486202">
      <w:pPr>
        <w:rPr>
          <w:rFonts w:cstheme="minorHAnsi"/>
        </w:rPr>
      </w:pPr>
      <w:r w:rsidRPr="00235095">
        <w:rPr>
          <w:rFonts w:cstheme="minorHAnsi"/>
        </w:rPr>
        <w:t xml:space="preserve">       </w:t>
      </w:r>
      <w:hyperlink r:id="rId11" w:history="1">
        <w:r w:rsidR="001964C6" w:rsidRPr="000A2690">
          <w:rPr>
            <w:rStyle w:val="Hypertextovprepojenie"/>
            <w:rFonts w:cstheme="minorHAnsi"/>
          </w:rPr>
          <w:t>https://josephine.proebiz.com/sk/tender/xxxxxx/summary</w:t>
        </w:r>
      </w:hyperlink>
    </w:p>
    <w:p w14:paraId="5552F625" w14:textId="060377FF" w:rsidR="00486202" w:rsidRPr="00235095" w:rsidRDefault="00486202" w:rsidP="00F51370">
      <w:pPr>
        <w:pStyle w:val="Odsekzoznamu"/>
        <w:spacing w:line="276" w:lineRule="auto"/>
        <w:ind w:left="284"/>
        <w:jc w:val="both"/>
        <w:rPr>
          <w:rFonts w:cstheme="minorHAnsi"/>
          <w:color w:val="FF0000"/>
        </w:rPr>
      </w:pPr>
      <w:r w:rsidRPr="00235095">
        <w:rPr>
          <w:rFonts w:cstheme="minorHAnsi"/>
          <w:color w:val="FF0000"/>
        </w:rPr>
        <w:t>zákazka : ..............</w:t>
      </w:r>
    </w:p>
    <w:p w14:paraId="4CC77160" w14:textId="77777777" w:rsidR="00486202" w:rsidRPr="00235095" w:rsidRDefault="0048620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235095">
        <w:rPr>
          <w:rFonts w:cstheme="minorHAnsi"/>
        </w:rPr>
        <w:t>(</w:t>
      </w:r>
      <w:r w:rsidRPr="00235095">
        <w:rPr>
          <w:rFonts w:cstheme="minorHAnsi"/>
          <w:color w:val="FF0000"/>
        </w:rPr>
        <w:t xml:space="preserve">podľa prílohy č. </w:t>
      </w:r>
      <w:r w:rsidR="00F825E7">
        <w:rPr>
          <w:rFonts w:cstheme="minorHAnsi"/>
          <w:color w:val="FF0000"/>
        </w:rPr>
        <w:t>1</w:t>
      </w:r>
      <w:r w:rsidRPr="00235095">
        <w:rPr>
          <w:rFonts w:cstheme="minorHAnsi"/>
          <w:color w:val="FF0000"/>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7CE071CB" w:rsidR="00F51370" w:rsidRPr="001964C6" w:rsidRDefault="00F51370" w:rsidP="00F51370">
      <w:pPr>
        <w:pStyle w:val="Odsekzoznamu"/>
        <w:spacing w:line="276" w:lineRule="auto"/>
        <w:ind w:left="360"/>
        <w:jc w:val="both"/>
        <w:rPr>
          <w:rFonts w:cstheme="minorHAnsi"/>
          <w:b/>
          <w:color w:val="FF0000"/>
        </w:rPr>
      </w:pPr>
      <w:r w:rsidRPr="001964C6">
        <w:rPr>
          <w:rFonts w:cstheme="minorHAnsi"/>
          <w:color w:val="FF0000"/>
        </w:rPr>
        <w:lastRenderedPageBreak/>
        <w:t>V Bratislav</w:t>
      </w:r>
      <w:r w:rsidR="00235095" w:rsidRPr="001964C6">
        <w:rPr>
          <w:rFonts w:cstheme="minorHAnsi"/>
          <w:color w:val="FF0000"/>
        </w:rPr>
        <w:t>e</w:t>
      </w:r>
      <w:r w:rsidRPr="001964C6">
        <w:rPr>
          <w:rFonts w:cstheme="minorHAnsi"/>
          <w:color w:val="FF0000"/>
        </w:rPr>
        <w:t xml:space="preserve">, dňa     </w:t>
      </w:r>
      <w:r w:rsidR="00235095" w:rsidRPr="001964C6">
        <w:rPr>
          <w:rFonts w:cstheme="minorHAnsi"/>
          <w:color w:val="FF0000"/>
        </w:rPr>
        <w:t>..</w:t>
      </w:r>
      <w:r w:rsidRPr="001964C6">
        <w:rPr>
          <w:rFonts w:cstheme="minorHAnsi"/>
          <w:color w:val="FF0000"/>
        </w:rPr>
        <w:t xml:space="preserve"> .</w:t>
      </w:r>
      <w:r w:rsidR="00235095" w:rsidRPr="001964C6">
        <w:rPr>
          <w:rFonts w:cstheme="minorHAnsi"/>
          <w:color w:val="FF0000"/>
        </w:rPr>
        <w:t>..</w:t>
      </w:r>
      <w:r w:rsidRPr="001964C6">
        <w:rPr>
          <w:rFonts w:cstheme="minorHAnsi"/>
          <w:color w:val="FF0000"/>
        </w:rPr>
        <w:t>.2021</w:t>
      </w:r>
    </w:p>
    <w:p w14:paraId="04C630E9" w14:textId="452A1B7D" w:rsidR="00F51370" w:rsidRPr="00235095" w:rsidRDefault="00F51370" w:rsidP="00F51370">
      <w:pPr>
        <w:spacing w:line="276" w:lineRule="auto"/>
        <w:ind w:left="318"/>
        <w:jc w:val="both"/>
        <w:rPr>
          <w:rFonts w:cstheme="minorHAnsi"/>
        </w:rPr>
      </w:pPr>
      <w:r w:rsidRPr="00235095">
        <w:rPr>
          <w:rFonts w:cstheme="minorHAnsi"/>
        </w:rPr>
        <w:tab/>
      </w:r>
      <w:r w:rsidRPr="00235095">
        <w:rPr>
          <w:rFonts w:cstheme="minorHAnsi"/>
        </w:rPr>
        <w:tab/>
      </w:r>
      <w:r w:rsidRPr="00235095">
        <w:rPr>
          <w:rFonts w:cstheme="minorHAnsi"/>
        </w:rPr>
        <w:tab/>
      </w:r>
    </w:p>
    <w:p w14:paraId="424F20B4" w14:textId="77777777"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19516DED"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235095" w:rsidRPr="00235095">
        <w:rPr>
          <w:rFonts w:cstheme="minorHAnsi"/>
          <w:bCs/>
        </w:rPr>
        <w:t>(počet</w:t>
      </w:r>
      <w:r w:rsidR="001964C6">
        <w:rPr>
          <w:rFonts w:cstheme="minorHAnsi"/>
          <w:bCs/>
        </w:rPr>
        <w:t xml:space="preserve"> ks</w:t>
      </w:r>
      <w:r w:rsidR="00235095" w:rsidRPr="00235095">
        <w:rPr>
          <w:rFonts w:cstheme="minorHAnsi"/>
          <w:bCs/>
        </w:rPr>
        <w:t>, jednotkové ceny )</w:t>
      </w:r>
    </w:p>
    <w:p w14:paraId="304F6A0B" w14:textId="3C0172A9" w:rsidR="00235095" w:rsidRPr="00235095" w:rsidRDefault="00235095" w:rsidP="00F51370">
      <w:pPr>
        <w:tabs>
          <w:tab w:val="left" w:pos="1102"/>
        </w:tabs>
        <w:ind w:firstLine="426"/>
        <w:rPr>
          <w:rFonts w:cstheme="minorHAnsi"/>
          <w:bCs/>
        </w:rPr>
      </w:pPr>
      <w:r w:rsidRPr="00235095">
        <w:rPr>
          <w:rFonts w:cstheme="minorHAnsi"/>
          <w:bCs/>
        </w:rPr>
        <w:t>Príloha č. 2. – Opis predmetu zákazky</w:t>
      </w:r>
      <w:r w:rsidR="002C5B44">
        <w:rPr>
          <w:rFonts w:cstheme="minorHAnsi"/>
          <w:bCs/>
        </w:rPr>
        <w:t xml:space="preserve"> – technická špecifikácia</w:t>
      </w:r>
      <w:r w:rsidRPr="00235095">
        <w:rPr>
          <w:rFonts w:cstheme="minorHAnsi"/>
          <w:bCs/>
        </w:rPr>
        <w:t xml:space="preserve">, </w:t>
      </w:r>
    </w:p>
    <w:p w14:paraId="2E3B6C91" w14:textId="4F24ECC6" w:rsidR="00F51370" w:rsidRPr="00235095" w:rsidRDefault="00F51370" w:rsidP="00F51370">
      <w:pPr>
        <w:tabs>
          <w:tab w:val="left" w:pos="1102"/>
        </w:tabs>
        <w:ind w:firstLine="426"/>
        <w:rPr>
          <w:rFonts w:cstheme="minorHAnsi"/>
          <w:bCs/>
        </w:rPr>
      </w:pPr>
      <w:r w:rsidRPr="00235095">
        <w:rPr>
          <w:rFonts w:cstheme="minorHAnsi"/>
          <w:bCs/>
        </w:rPr>
        <w:t xml:space="preserve">Príloha č. 2 – </w:t>
      </w:r>
      <w:r w:rsidR="002C5B44">
        <w:rPr>
          <w:rFonts w:cstheme="minorHAnsi"/>
          <w:bCs/>
        </w:rPr>
        <w:t>Vzor objednávky</w:t>
      </w:r>
    </w:p>
    <w:p w14:paraId="38C0D264" w14:textId="77777777" w:rsidR="00F51370" w:rsidRPr="00235095" w:rsidRDefault="00F51370" w:rsidP="00F51370">
      <w:pPr>
        <w:pStyle w:val="Zkladntext"/>
        <w:spacing w:before="3"/>
        <w:rPr>
          <w:rFonts w:asciiTheme="minorHAnsi" w:hAnsiTheme="minorHAnsi" w:cstheme="minorHAnsi"/>
        </w:rPr>
      </w:pPr>
    </w:p>
    <w:p w14:paraId="4D40A3EE" w14:textId="77777777" w:rsidR="00F51370" w:rsidRPr="00235095" w:rsidRDefault="00F51370" w:rsidP="008549D9">
      <w:pPr>
        <w:jc w:val="both"/>
        <w:rPr>
          <w:rFonts w:cstheme="minorHAnsi"/>
        </w:rPr>
      </w:pPr>
    </w:p>
    <w:sectPr w:rsidR="00F51370" w:rsidRPr="0023509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B1FF7" w14:textId="77777777" w:rsidR="003876F0" w:rsidRDefault="003876F0" w:rsidP="00EC368F">
      <w:pPr>
        <w:spacing w:after="0" w:line="240" w:lineRule="auto"/>
      </w:pPr>
      <w:r>
        <w:separator/>
      </w:r>
    </w:p>
  </w:endnote>
  <w:endnote w:type="continuationSeparator" w:id="0">
    <w:p w14:paraId="796B6EC1" w14:textId="77777777" w:rsidR="003876F0" w:rsidRDefault="003876F0"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2A266003" w:rsidR="00DD5898" w:rsidRDefault="00DD5898">
    <w:pPr>
      <w:pStyle w:val="Pta"/>
    </w:pPr>
    <w:r>
      <w:t>Príloha č. 2 – Informatívn</w:t>
    </w:r>
    <w:r w:rsidR="008549D9">
      <w:t>a</w:t>
    </w:r>
    <w:r>
      <w:t xml:space="preserve"> výzv</w:t>
    </w:r>
    <w:r w:rsidR="008549D9">
      <w:t>a</w:t>
    </w:r>
    <w: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F703" w14:textId="77777777" w:rsidR="003876F0" w:rsidRDefault="003876F0" w:rsidP="00EC368F">
      <w:pPr>
        <w:spacing w:after="0" w:line="240" w:lineRule="auto"/>
      </w:pPr>
      <w:r>
        <w:separator/>
      </w:r>
    </w:p>
  </w:footnote>
  <w:footnote w:type="continuationSeparator" w:id="0">
    <w:p w14:paraId="56BCFEDB" w14:textId="77777777" w:rsidR="003876F0" w:rsidRDefault="003876F0"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3A0B" w14:textId="77777777" w:rsidR="00594BCA" w:rsidRPr="00594BCA" w:rsidRDefault="00594BCA" w:rsidP="00594BCA">
    <w:pPr>
      <w:pStyle w:val="Hlavika"/>
      <w:spacing w:after="60"/>
      <w:jc w:val="center"/>
      <w:rPr>
        <w:rFonts w:ascii="Times New Roman" w:hAnsi="Times New Roman" w:cs="Times New Roman"/>
        <w:bCs/>
        <w:sz w:val="20"/>
        <w:szCs w:val="20"/>
      </w:rPr>
    </w:pPr>
    <w:r w:rsidRPr="00594BCA">
      <w:rPr>
        <w:rFonts w:ascii="Times New Roman" w:hAnsi="Times New Roman" w:cs="Times New Roman"/>
        <w:bCs/>
        <w:sz w:val="20"/>
        <w:szCs w:val="20"/>
      </w:rPr>
      <w:t>SÚŤAŽNÉ PODKLADY k zriadeniu dynamického nákupného systému</w:t>
    </w:r>
  </w:p>
  <w:p w14:paraId="5ED56AB9" w14:textId="77777777" w:rsidR="00594BCA" w:rsidRPr="00594BCA" w:rsidRDefault="00594BCA" w:rsidP="00594BCA">
    <w:pPr>
      <w:pStyle w:val="Default"/>
      <w:jc w:val="center"/>
      <w:rPr>
        <w:rFonts w:ascii="Times New Roman" w:hAnsi="Times New Roman" w:cs="Times New Roman"/>
        <w:b/>
        <w:sz w:val="20"/>
        <w:szCs w:val="20"/>
      </w:rPr>
    </w:pPr>
    <w:r w:rsidRPr="00594BCA">
      <w:rPr>
        <w:rFonts w:ascii="Times New Roman" w:hAnsi="Times New Roman" w:cs="Times New Roman"/>
        <w:b/>
        <w:sz w:val="20"/>
        <w:szCs w:val="20"/>
      </w:rPr>
      <w:t>„</w:t>
    </w:r>
    <w:r w:rsidRPr="00594BCA">
      <w:rPr>
        <w:rFonts w:ascii="Times New Roman" w:hAnsi="Times New Roman" w:cs="Times New Roman"/>
        <w:b/>
        <w:color w:val="2E74B5" w:themeColor="accent5" w:themeShade="BF"/>
        <w:sz w:val="20"/>
        <w:szCs w:val="20"/>
      </w:rPr>
      <w:t>Odstraňovanie grafitov, nanášanie antigrafitových náterov pre potreby MARIANUM - Pohrebníctvo mesta Bratislavy</w:t>
    </w:r>
    <w:r w:rsidRPr="00594BCA">
      <w:rPr>
        <w:rFonts w:ascii="Times New Roman" w:hAnsi="Times New Roman" w:cs="Times New Roman"/>
        <w:b/>
        <w:sz w:val="20"/>
        <w:szCs w:val="20"/>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A5E13F4"/>
    <w:multiLevelType w:val="hybridMultilevel"/>
    <w:tmpl w:val="BF6C345A"/>
    <w:lvl w:ilvl="0" w:tplc="3912D8E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6"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7"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5"/>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91F76"/>
    <w:rsid w:val="000A63D0"/>
    <w:rsid w:val="000E7F62"/>
    <w:rsid w:val="00105BD7"/>
    <w:rsid w:val="00106015"/>
    <w:rsid w:val="00130EF4"/>
    <w:rsid w:val="00164FD4"/>
    <w:rsid w:val="00172C74"/>
    <w:rsid w:val="001964C6"/>
    <w:rsid w:val="001C25AD"/>
    <w:rsid w:val="001D763F"/>
    <w:rsid w:val="00204CB6"/>
    <w:rsid w:val="0022441E"/>
    <w:rsid w:val="00226F06"/>
    <w:rsid w:val="00235095"/>
    <w:rsid w:val="0025040D"/>
    <w:rsid w:val="002C5B44"/>
    <w:rsid w:val="002E092F"/>
    <w:rsid w:val="002E0D5D"/>
    <w:rsid w:val="002F5F00"/>
    <w:rsid w:val="00303238"/>
    <w:rsid w:val="003158DA"/>
    <w:rsid w:val="00326F23"/>
    <w:rsid w:val="003542F1"/>
    <w:rsid w:val="00364673"/>
    <w:rsid w:val="00377B6A"/>
    <w:rsid w:val="003876F0"/>
    <w:rsid w:val="00390DFB"/>
    <w:rsid w:val="0039552A"/>
    <w:rsid w:val="003A19E6"/>
    <w:rsid w:val="003A3CAB"/>
    <w:rsid w:val="003C5A38"/>
    <w:rsid w:val="003E287E"/>
    <w:rsid w:val="004029EE"/>
    <w:rsid w:val="00413394"/>
    <w:rsid w:val="0041394A"/>
    <w:rsid w:val="004405FF"/>
    <w:rsid w:val="00457266"/>
    <w:rsid w:val="00486202"/>
    <w:rsid w:val="004B4522"/>
    <w:rsid w:val="004F0424"/>
    <w:rsid w:val="005057E5"/>
    <w:rsid w:val="00570D16"/>
    <w:rsid w:val="00592619"/>
    <w:rsid w:val="00594BCA"/>
    <w:rsid w:val="005E3EE9"/>
    <w:rsid w:val="00647BF9"/>
    <w:rsid w:val="00664138"/>
    <w:rsid w:val="006832CE"/>
    <w:rsid w:val="006C5310"/>
    <w:rsid w:val="006C7EBC"/>
    <w:rsid w:val="006E4618"/>
    <w:rsid w:val="00715D8F"/>
    <w:rsid w:val="00752661"/>
    <w:rsid w:val="00783B3C"/>
    <w:rsid w:val="007C512F"/>
    <w:rsid w:val="008444EA"/>
    <w:rsid w:val="008533E0"/>
    <w:rsid w:val="008549D9"/>
    <w:rsid w:val="008718F2"/>
    <w:rsid w:val="00880434"/>
    <w:rsid w:val="008840A1"/>
    <w:rsid w:val="008B3B1B"/>
    <w:rsid w:val="008F2AF2"/>
    <w:rsid w:val="00950591"/>
    <w:rsid w:val="009A4585"/>
    <w:rsid w:val="009F2B5D"/>
    <w:rsid w:val="00A025DC"/>
    <w:rsid w:val="00A465CA"/>
    <w:rsid w:val="00A636F9"/>
    <w:rsid w:val="00A742A2"/>
    <w:rsid w:val="00A93D09"/>
    <w:rsid w:val="00AB1429"/>
    <w:rsid w:val="00B125A2"/>
    <w:rsid w:val="00B355F0"/>
    <w:rsid w:val="00B707AC"/>
    <w:rsid w:val="00B718A9"/>
    <w:rsid w:val="00BE1E5B"/>
    <w:rsid w:val="00C26BDC"/>
    <w:rsid w:val="00C57B73"/>
    <w:rsid w:val="00CB7C0A"/>
    <w:rsid w:val="00CC20DD"/>
    <w:rsid w:val="00D366AB"/>
    <w:rsid w:val="00D6097E"/>
    <w:rsid w:val="00D801B2"/>
    <w:rsid w:val="00D91E90"/>
    <w:rsid w:val="00D965FC"/>
    <w:rsid w:val="00DD5898"/>
    <w:rsid w:val="00E42132"/>
    <w:rsid w:val="00E95FD6"/>
    <w:rsid w:val="00EB6A94"/>
    <w:rsid w:val="00EC368F"/>
    <w:rsid w:val="00ED66B4"/>
    <w:rsid w:val="00EF3E23"/>
    <w:rsid w:val="00F32364"/>
    <w:rsid w:val="00F33F43"/>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312756636">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xxxxxx/summ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2213</Words>
  <Characters>12618</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4</cp:revision>
  <dcterms:created xsi:type="dcterms:W3CDTF">2021-10-21T14:40:00Z</dcterms:created>
  <dcterms:modified xsi:type="dcterms:W3CDTF">2021-10-22T12:09:00Z</dcterms:modified>
</cp:coreProperties>
</file>