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35A3" w:rsidRPr="00323F7B" w:rsidRDefault="007C35A3" w:rsidP="00A065EB">
                              <w:pPr>
                                <w:pStyle w:val="Hlavika"/>
                                <w:tabs>
                                  <w:tab w:val="left" w:pos="9463"/>
                                </w:tabs>
                                <w:jc w:val="center"/>
                                <w:rPr>
                                  <w:b/>
                                  <w:sz w:val="40"/>
                                  <w:szCs w:val="40"/>
                                </w:rPr>
                              </w:pPr>
                              <w:r w:rsidRPr="00323F7B">
                                <w:rPr>
                                  <w:b/>
                                  <w:sz w:val="40"/>
                                  <w:szCs w:val="40"/>
                                </w:rPr>
                                <w:t>MESTO PÚCHOV</w:t>
                              </w:r>
                            </w:p>
                            <w:p w:rsidR="007C35A3" w:rsidRDefault="007C35A3" w:rsidP="00A065EB">
                              <w:pPr>
                                <w:pStyle w:val="Hlavika"/>
                                <w:jc w:val="center"/>
                              </w:pPr>
                              <w:r w:rsidRPr="000442BF">
                                <w:t>Mestský úrad</w:t>
                              </w:r>
                              <w:r>
                                <w:t xml:space="preserve">, </w:t>
                              </w:r>
                            </w:p>
                            <w:p w:rsidR="007C35A3" w:rsidRDefault="007C35A3"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7C35A3" w:rsidRPr="00323F7B" w:rsidRDefault="007C35A3" w:rsidP="00A065EB">
                        <w:pPr>
                          <w:pStyle w:val="Hlavika"/>
                          <w:tabs>
                            <w:tab w:val="left" w:pos="9463"/>
                          </w:tabs>
                          <w:jc w:val="center"/>
                          <w:rPr>
                            <w:b/>
                            <w:sz w:val="40"/>
                            <w:szCs w:val="40"/>
                          </w:rPr>
                        </w:pPr>
                        <w:r w:rsidRPr="00323F7B">
                          <w:rPr>
                            <w:b/>
                            <w:sz w:val="40"/>
                            <w:szCs w:val="40"/>
                          </w:rPr>
                          <w:t>MESTO PÚCHOV</w:t>
                        </w:r>
                      </w:p>
                      <w:p w:rsidR="007C35A3" w:rsidRDefault="007C35A3" w:rsidP="00A065EB">
                        <w:pPr>
                          <w:pStyle w:val="Hlavika"/>
                          <w:jc w:val="center"/>
                        </w:pPr>
                        <w:r w:rsidRPr="000442BF">
                          <w:t>Mestský úrad</w:t>
                        </w:r>
                        <w:r>
                          <w:t xml:space="preserve">, </w:t>
                        </w:r>
                      </w:p>
                      <w:p w:rsidR="007C35A3" w:rsidRDefault="007C35A3"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7C35A3"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BC17BE" w:rsidRDefault="00BC17BE"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BC17BE">
        <w:rPr>
          <w:rFonts w:ascii="Times New Roman" w:hAnsi="Times New Roman" w:cs="Times New Roman"/>
          <w:b/>
          <w:bCs/>
          <w:sz w:val="32"/>
          <w:szCs w:val="32"/>
        </w:rPr>
        <w:t>„</w:t>
      </w:r>
      <w:r w:rsidR="008B2A98">
        <w:rPr>
          <w:rFonts w:ascii="Times New Roman" w:hAnsi="Times New Roman" w:cs="Times New Roman"/>
          <w:b/>
          <w:bCs/>
          <w:sz w:val="32"/>
          <w:szCs w:val="32"/>
        </w:rPr>
        <w:t>Úprava križovatky (Komenského a J. Kráľa), Púchov</w:t>
      </w:r>
      <w:r w:rsidRPr="00BC17BE">
        <w:rPr>
          <w:rFonts w:ascii="Times New Roman" w:hAnsi="Times New Roman" w:cs="Times New Roman"/>
          <w:b/>
          <w:bCs/>
          <w:sz w:val="32"/>
          <w:szCs w:val="32"/>
        </w:rPr>
        <w:t>“</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F41F87">
        <w:rPr>
          <w:rFonts w:ascii="Times New Roman" w:hAnsi="Times New Roman" w:cs="Times New Roman"/>
          <w:sz w:val="24"/>
          <w:szCs w:val="24"/>
        </w:rPr>
        <w:t>20.10</w:t>
      </w:r>
      <w:r w:rsidRPr="00E46D8F">
        <w:rPr>
          <w:rFonts w:ascii="Times New Roman" w:hAnsi="Times New Roman" w:cs="Times New Roman"/>
          <w:sz w:val="24"/>
          <w:szCs w:val="24"/>
        </w:rPr>
        <w:t>.2021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7C35A3" w:rsidP="00840199">
            <w:pPr>
              <w:pStyle w:val="In0"/>
              <w:shd w:val="clear" w:color="auto" w:fill="auto"/>
              <w:spacing w:after="0"/>
              <w:rPr>
                <w:rFonts w:ascii="Times New Roman" w:hAnsi="Times New Roman" w:cs="Times New Roman"/>
                <w:sz w:val="24"/>
                <w:szCs w:val="24"/>
              </w:rPr>
            </w:pPr>
            <w:hyperlink r:id="rId10"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7C35A3" w:rsidP="00840199">
            <w:pPr>
              <w:pStyle w:val="In0"/>
              <w:shd w:val="clear" w:color="auto" w:fill="auto"/>
              <w:spacing w:after="0"/>
              <w:rPr>
                <w:rFonts w:ascii="Times New Roman" w:hAnsi="Times New Roman" w:cs="Times New Roman"/>
                <w:sz w:val="24"/>
                <w:szCs w:val="24"/>
              </w:rPr>
            </w:pPr>
            <w:hyperlink r:id="rId11"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7C35A3" w:rsidP="00840199">
            <w:pPr>
              <w:pStyle w:val="In0"/>
              <w:shd w:val="clear" w:color="auto" w:fill="auto"/>
              <w:spacing w:after="0"/>
              <w:rPr>
                <w:rFonts w:ascii="Times New Roman" w:hAnsi="Times New Roman" w:cs="Times New Roman"/>
                <w:sz w:val="24"/>
                <w:szCs w:val="24"/>
              </w:rPr>
            </w:pPr>
            <w:hyperlink r:id="rId12"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r w:rsidR="00F41F87" w:rsidRPr="00F41F87">
        <w:rPr>
          <w:rStyle w:val="Hypertextovprepojenie"/>
          <w:rFonts w:ascii="Times New Roman" w:hAnsi="Times New Roman" w:cs="Times New Roman"/>
          <w:sz w:val="24"/>
          <w:szCs w:val="24"/>
        </w:rPr>
        <w:t>https://josephine.proebiz.com/sk/tender/15226/summary</w:t>
      </w:r>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015DF9" w:rsidRDefault="00E46D8F" w:rsidP="00CD5E26">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Predmetom zákazky je uskutočnenie stavebných prác</w:t>
      </w:r>
      <w:r w:rsidR="00015DF9" w:rsidRPr="00015DF9">
        <w:rPr>
          <w:rFonts w:ascii="Times New Roman" w:hAnsi="Times New Roman" w:cs="Times New Roman"/>
          <w:sz w:val="24"/>
          <w:szCs w:val="24"/>
        </w:rPr>
        <w:t xml:space="preserve">, </w:t>
      </w:r>
      <w:r w:rsidR="00015DF9" w:rsidRPr="00015DF9">
        <w:rPr>
          <w:rFonts w:ascii="Times New Roman" w:hAnsi="Times New Roman" w:cs="Times New Roman"/>
          <w:bCs/>
          <w:sz w:val="24"/>
        </w:rPr>
        <w:t>dodávka s tým súvisiacich tovarov a poskytnutie služieb za účelom realizácie diela</w:t>
      </w:r>
      <w:r w:rsidR="00015DF9"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00BC17BE" w:rsidRPr="00015DF9">
        <w:rPr>
          <w:rFonts w:ascii="Times New Roman" w:hAnsi="Times New Roman" w:cs="Times New Roman"/>
          <w:b/>
          <w:bCs/>
          <w:sz w:val="24"/>
          <w:szCs w:val="24"/>
        </w:rPr>
        <w:t>„</w:t>
      </w:r>
      <w:r w:rsidR="008B2A98" w:rsidRPr="008B2A98">
        <w:rPr>
          <w:rFonts w:ascii="Times New Roman" w:hAnsi="Times New Roman" w:cs="Times New Roman"/>
          <w:b/>
          <w:bCs/>
          <w:sz w:val="24"/>
          <w:szCs w:val="24"/>
        </w:rPr>
        <w:t>Úprava križovatky (Komenského a J. Kráľa), Púchov</w:t>
      </w:r>
      <w:r w:rsidRPr="008B2A98">
        <w:rPr>
          <w:rFonts w:ascii="Times New Roman" w:hAnsi="Times New Roman" w:cs="Times New Roman"/>
          <w:b/>
          <w:bCs/>
          <w:sz w:val="24"/>
          <w:szCs w:val="24"/>
        </w:rPr>
        <w:t>“.</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 xml:space="preserve">Predpokladaná hodnota zákazky: </w:t>
      </w:r>
      <w:r w:rsidR="008B2A98">
        <w:rPr>
          <w:rFonts w:ascii="Times New Roman" w:hAnsi="Times New Roman" w:cs="Times New Roman"/>
          <w:sz w:val="24"/>
          <w:szCs w:val="24"/>
        </w:rPr>
        <w:t>46 285,60</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lastRenderedPageBreak/>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354621" w:rsidRDefault="00E46D8F" w:rsidP="009F024F">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8B2A98" w:rsidRPr="00354621" w:rsidRDefault="008B2A98" w:rsidP="009F024F">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 xml:space="preserve">45233125-1 </w:t>
            </w:r>
            <w:r w:rsidR="00354621">
              <w:rPr>
                <w:rFonts w:ascii="Times New Roman" w:hAnsi="Times New Roman" w:cs="Times New Roman"/>
                <w:sz w:val="24"/>
                <w:szCs w:val="24"/>
              </w:rPr>
              <w:t xml:space="preserve">  </w:t>
            </w:r>
            <w:r w:rsidRPr="00354621">
              <w:rPr>
                <w:rFonts w:ascii="Times New Roman" w:hAnsi="Times New Roman" w:cs="Times New Roman"/>
                <w:sz w:val="24"/>
                <w:szCs w:val="24"/>
              </w:rPr>
              <w:t>Stavebné práce na stavbe cestných križovatiek</w:t>
            </w:r>
          </w:p>
        </w:tc>
      </w:tr>
      <w:tr w:rsidR="00E46D8F" w:rsidRPr="00E46D8F" w:rsidTr="00354621">
        <w:trPr>
          <w:trHeight w:hRule="exact" w:val="1511"/>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354621" w:rsidRDefault="005361F1" w:rsidP="009F024F">
            <w:pPr>
              <w:pStyle w:val="In0"/>
              <w:shd w:val="clear" w:color="auto" w:fill="auto"/>
              <w:spacing w:after="0"/>
              <w:rPr>
                <w:rFonts w:ascii="Times New Roman" w:hAnsi="Times New Roman" w:cs="Times New Roman"/>
                <w:b/>
                <w:bCs/>
                <w:sz w:val="24"/>
                <w:szCs w:val="24"/>
              </w:rPr>
            </w:pPr>
            <w:r w:rsidRPr="00354621">
              <w:rPr>
                <w:rFonts w:ascii="Times New Roman" w:hAnsi="Times New Roman" w:cs="Times New Roman"/>
                <w:b/>
                <w:bCs/>
                <w:sz w:val="24"/>
                <w:szCs w:val="24"/>
              </w:rPr>
              <w:t>Doplňujúce predm</w:t>
            </w:r>
            <w:r w:rsidR="00E46D8F" w:rsidRPr="00354621">
              <w:rPr>
                <w:rFonts w:ascii="Times New Roman" w:hAnsi="Times New Roman" w:cs="Times New Roman"/>
                <w:b/>
                <w:bCs/>
                <w:sz w:val="24"/>
                <w:szCs w:val="24"/>
              </w:rPr>
              <w:t>ety</w:t>
            </w:r>
          </w:p>
          <w:p w:rsidR="00354621" w:rsidRPr="00354621" w:rsidRDefault="00354621" w:rsidP="009F024F">
            <w:pPr>
              <w:pStyle w:val="In0"/>
              <w:shd w:val="clear" w:color="auto" w:fill="auto"/>
              <w:spacing w:after="0"/>
              <w:rPr>
                <w:rFonts w:ascii="Times New Roman" w:hAnsi="Times New Roman" w:cs="Times New Roman"/>
                <w:sz w:val="24"/>
                <w:szCs w:val="24"/>
              </w:rPr>
            </w:pP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354621" w:rsidRDefault="00354621" w:rsidP="00354621">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45233142-6   Práce na oprave ciest</w:t>
            </w:r>
          </w:p>
          <w:p w:rsidR="009F024F" w:rsidRPr="00354621" w:rsidRDefault="00354621" w:rsidP="009F024F">
            <w:pPr>
              <w:pStyle w:val="tl1"/>
              <w:jc w:val="left"/>
              <w:rPr>
                <w:rFonts w:ascii="Times New Roman" w:hAnsi="Times New Roman" w:cs="Times New Roman"/>
                <w:sz w:val="24"/>
                <w:szCs w:val="24"/>
              </w:rPr>
            </w:pPr>
            <w:r>
              <w:rPr>
                <w:rFonts w:ascii="Times New Roman" w:hAnsi="Times New Roman" w:cs="Times New Roman"/>
                <w:sz w:val="24"/>
                <w:szCs w:val="24"/>
              </w:rPr>
              <w:t xml:space="preserve">45233223-8   </w:t>
            </w:r>
            <w:r w:rsidR="009F024F" w:rsidRPr="00354621">
              <w:rPr>
                <w:rFonts w:ascii="Times New Roman" w:hAnsi="Times New Roman" w:cs="Times New Roman"/>
                <w:sz w:val="24"/>
                <w:szCs w:val="24"/>
              </w:rPr>
              <w:t>Obnova povrchu vozoviek</w:t>
            </w:r>
          </w:p>
          <w:p w:rsidR="00354621" w:rsidRPr="00354621" w:rsidRDefault="00354621" w:rsidP="00354621">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45233142-6   Práce na oprave ciest</w:t>
            </w:r>
          </w:p>
          <w:p w:rsidR="00E46D8F" w:rsidRPr="00354621" w:rsidRDefault="008B2A98" w:rsidP="008B2A98">
            <w:pPr>
              <w:pStyle w:val="tl1"/>
              <w:jc w:val="left"/>
              <w:rPr>
                <w:rFonts w:ascii="Times New Roman" w:hAnsi="Times New Roman" w:cs="Times New Roman"/>
                <w:color w:val="000000" w:themeColor="text1"/>
                <w:sz w:val="24"/>
                <w:szCs w:val="24"/>
                <w:shd w:val="clear" w:color="auto" w:fill="FFFFFF"/>
              </w:rPr>
            </w:pPr>
            <w:r w:rsidRPr="00354621">
              <w:rPr>
                <w:rFonts w:ascii="Times New Roman" w:hAnsi="Times New Roman" w:cs="Times New Roman"/>
                <w:color w:val="000000" w:themeColor="text1"/>
                <w:sz w:val="24"/>
                <w:szCs w:val="24"/>
                <w:shd w:val="clear" w:color="auto" w:fill="FFFFFF"/>
              </w:rPr>
              <w:t>4</w:t>
            </w:r>
            <w:r w:rsidR="00354621" w:rsidRPr="00354621">
              <w:rPr>
                <w:rFonts w:ascii="Times New Roman" w:hAnsi="Times New Roman" w:cs="Times New Roman"/>
                <w:color w:val="000000" w:themeColor="text1"/>
                <w:sz w:val="24"/>
                <w:szCs w:val="24"/>
                <w:shd w:val="clear" w:color="auto" w:fill="FFFFFF"/>
              </w:rPr>
              <w:t xml:space="preserve">5233161-5 </w:t>
            </w:r>
            <w:r w:rsidR="00354621">
              <w:rPr>
                <w:rFonts w:ascii="Times New Roman" w:hAnsi="Times New Roman" w:cs="Times New Roman"/>
                <w:color w:val="000000" w:themeColor="text1"/>
                <w:sz w:val="24"/>
                <w:szCs w:val="24"/>
                <w:shd w:val="clear" w:color="auto" w:fill="FFFFFF"/>
              </w:rPr>
              <w:t xml:space="preserve">  S</w:t>
            </w:r>
            <w:r w:rsidRPr="00354621">
              <w:rPr>
                <w:rFonts w:ascii="Times New Roman" w:hAnsi="Times New Roman" w:cs="Times New Roman"/>
                <w:color w:val="000000" w:themeColor="text1"/>
                <w:sz w:val="24"/>
                <w:szCs w:val="24"/>
                <w:shd w:val="clear" w:color="auto" w:fill="FFFFFF"/>
              </w:rPr>
              <w:t>tavebné práce na stavbe chodníkov</w:t>
            </w:r>
          </w:p>
          <w:p w:rsidR="00354621" w:rsidRPr="00354621" w:rsidRDefault="00354621" w:rsidP="008B2A98">
            <w:pPr>
              <w:pStyle w:val="tl1"/>
              <w:jc w:val="left"/>
              <w:rPr>
                <w:rFonts w:ascii="Times New Roman" w:hAnsi="Times New Roman" w:cs="Times New Roman"/>
                <w:sz w:val="24"/>
                <w:szCs w:val="24"/>
              </w:rPr>
            </w:pPr>
            <w:r w:rsidRPr="00354621">
              <w:rPr>
                <w:rFonts w:ascii="Times New Roman" w:hAnsi="Times New Roman" w:cs="Times New Roman"/>
                <w:sz w:val="24"/>
                <w:szCs w:val="24"/>
              </w:rPr>
              <w:t xml:space="preserve">45316110-9  </w:t>
            </w:r>
            <w:r>
              <w:rPr>
                <w:rFonts w:ascii="Times New Roman" w:hAnsi="Times New Roman" w:cs="Times New Roman"/>
                <w:sz w:val="24"/>
                <w:szCs w:val="24"/>
              </w:rPr>
              <w:t xml:space="preserve"> </w:t>
            </w:r>
            <w:r w:rsidRPr="00354621">
              <w:rPr>
                <w:rFonts w:ascii="Times New Roman" w:hAnsi="Times New Roman" w:cs="Times New Roman"/>
                <w:sz w:val="24"/>
                <w:szCs w:val="24"/>
              </w:rPr>
              <w:t>Inštalovanie osvetlenia ciest</w:t>
            </w:r>
          </w:p>
        </w:tc>
      </w:tr>
    </w:tbl>
    <w:p w:rsidR="00E46D8F" w:rsidRPr="00E46D8F" w:rsidRDefault="00E46D8F" w:rsidP="009F024F">
      <w:pPr>
        <w:spacing w:after="179" w:line="1" w:lineRule="exact"/>
        <w:jc w:val="center"/>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sz w:val="24"/>
          <w:szCs w:val="24"/>
          <w:u w:val="single"/>
        </w:rPr>
        <w:t>VI</w:t>
      </w:r>
      <w:r w:rsidRPr="00CD5E26">
        <w:rPr>
          <w:rFonts w:ascii="Times New Roman" w:hAnsi="Times New Roman" w:cs="Times New Roman"/>
          <w:i/>
          <w:iCs/>
          <w:sz w:val="24"/>
          <w:szCs w:val="24"/>
          <w:u w:val="single"/>
        </w:rPr>
        <w:t>. –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sidR="00660AF3">
        <w:rPr>
          <w:rFonts w:ascii="Times New Roman" w:hAnsi="Times New Roman" w:cs="Times New Roman"/>
          <w:iCs/>
          <w:sz w:val="24"/>
          <w:szCs w:val="24"/>
        </w:rPr>
        <w:t>.</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w:t>
      </w:r>
      <w:r w:rsidR="00354621" w:rsidRPr="008B2A98">
        <w:rPr>
          <w:rFonts w:ascii="Times New Roman" w:hAnsi="Times New Roman" w:cs="Times New Roman"/>
          <w:b/>
          <w:bCs/>
          <w:sz w:val="24"/>
          <w:szCs w:val="24"/>
        </w:rPr>
        <w:t>Úprava križovatky (Komenského a J. Kráľa), Púchov</w:t>
      </w:r>
      <w:r w:rsidR="00276CA1">
        <w:rPr>
          <w:rFonts w:ascii="Times New Roman" w:hAnsi="Times New Roman" w:cs="Times New Roman"/>
          <w:b/>
          <w:bCs/>
          <w:sz w:val="24"/>
          <w:szCs w:val="24"/>
        </w:rPr>
        <w:t>“</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lastRenderedPageBreak/>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w:t>
      </w:r>
      <w:proofErr w:type="spellStart"/>
      <w:r w:rsidR="00276CA1">
        <w:rPr>
          <w:rFonts w:ascii="Times New Roman" w:hAnsi="Times New Roman" w:cs="Times New Roman"/>
          <w:sz w:val="24"/>
          <w:szCs w:val="24"/>
        </w:rPr>
        <w:t>k.ú</w:t>
      </w:r>
      <w:proofErr w:type="spellEnd"/>
      <w:r w:rsidR="00276CA1">
        <w:rPr>
          <w:rFonts w:ascii="Times New Roman" w:hAnsi="Times New Roman" w:cs="Times New Roman"/>
          <w:sz w:val="24"/>
          <w:szCs w:val="24"/>
        </w:rPr>
        <w:t xml:space="preserve">. </w:t>
      </w:r>
      <w:r w:rsidR="00354621">
        <w:rPr>
          <w:rFonts w:ascii="Times New Roman" w:hAnsi="Times New Roman" w:cs="Times New Roman"/>
          <w:sz w:val="24"/>
          <w:szCs w:val="24"/>
        </w:rPr>
        <w:t>Púchov, ul. Komenského a J. Kráľa</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9782B" w:rsidRDefault="0029782B" w:rsidP="00D876AB">
      <w:pPr>
        <w:pStyle w:val="Zkladntext1"/>
        <w:shd w:val="clear" w:color="auto" w:fill="auto"/>
        <w:tabs>
          <w:tab w:val="left" w:pos="828"/>
        </w:tabs>
        <w:spacing w:after="0"/>
        <w:jc w:val="both"/>
        <w:rPr>
          <w:rFonts w:ascii="Times New Roman" w:hAnsi="Times New Roman" w:cs="Times New Roman"/>
          <w:sz w:val="24"/>
          <w:szCs w:val="24"/>
          <w:u w:val="single"/>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sidR="00F41F87">
        <w:rPr>
          <w:rFonts w:ascii="Times New Roman" w:hAnsi="Times New Roman" w:cs="Times New Roman"/>
          <w:sz w:val="24"/>
          <w:szCs w:val="24"/>
        </w:rPr>
        <w:t>4</w:t>
      </w:r>
      <w:r>
        <w:rPr>
          <w:rFonts w:ascii="Times New Roman" w:hAnsi="Times New Roman" w:cs="Times New Roman"/>
          <w:sz w:val="24"/>
          <w:szCs w:val="24"/>
        </w:rPr>
        <w:t xml:space="preserve">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3"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4"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w:t>
      </w:r>
      <w:proofErr w:type="spellStart"/>
      <w:r w:rsidRPr="005B06AF">
        <w:rPr>
          <w:rFonts w:ascii="Times New Roman" w:hAnsi="Times New Roman" w:cs="Times New Roman"/>
          <w:sz w:val="24"/>
          <w:szCs w:val="20"/>
        </w:rPr>
        <w:t>nasl</w:t>
      </w:r>
      <w:proofErr w:type="spellEnd"/>
      <w:r w:rsidRPr="005B06AF">
        <w:rPr>
          <w:rFonts w:ascii="Times New Roman" w:hAnsi="Times New Roman" w:cs="Times New Roman"/>
          <w:sz w:val="24"/>
          <w:szCs w:val="20"/>
        </w:rPr>
        <w:t xml:space="preserve">.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Uchádzač, záujemca, účastník alebo osoba, ktorej práva alebo právom chránené záujmy boli alebo </w:t>
      </w:r>
      <w:r w:rsidRPr="005B06AF">
        <w:rPr>
          <w:rFonts w:ascii="Times New Roman" w:hAnsi="Times New Roman" w:cs="Times New Roman"/>
          <w:sz w:val="24"/>
          <w:szCs w:val="20"/>
        </w:rPr>
        <w:lastRenderedPageBreak/>
        <w:t xml:space="preserve">mohli byť dotknuté postupom verejného obstarávateľa, môže podať žiadosť o nápravu podľa § 164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F41F87">
        <w:rPr>
          <w:rFonts w:ascii="Times New Roman" w:hAnsi="Times New Roman" w:cs="Times New Roman"/>
          <w:sz w:val="24"/>
          <w:szCs w:val="20"/>
          <w:highlight w:val="yellow"/>
          <w:u w:val="single"/>
        </w:rPr>
        <w:t>musia byť predložené verejnému obstarávateľovi  elektronicky, pričom elektronickú formu dokumentu musí  uchádzač vyhotoviť z originálu alebo z úradne overenej fotokópie originálu dokumentu</w:t>
      </w:r>
      <w:r w:rsidRPr="005B06AF">
        <w:rPr>
          <w:rFonts w:ascii="Times New Roman" w:hAnsi="Times New Roman" w:cs="Times New Roman"/>
          <w:sz w:val="24"/>
          <w:szCs w:val="20"/>
          <w:u w:val="single"/>
        </w:rPr>
        <w:t xml:space="preserve"> </w:t>
      </w:r>
      <w:r w:rsidRPr="005B06AF">
        <w:rPr>
          <w:rFonts w:ascii="Times New Roman" w:hAnsi="Times New Roman" w:cs="Times New Roman"/>
          <w:sz w:val="24"/>
          <w:szCs w:val="20"/>
        </w:rPr>
        <w:t xml:space="preserve">(pokiaľ výslovne nie je určené inak) s tým, že v prípade  žiadosti podľa § 40, resp. § 53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29782B">
        <w:rPr>
          <w:rFonts w:ascii="Times New Roman" w:hAnsi="Times New Roman" w:cs="Times New Roman"/>
          <w:sz w:val="24"/>
          <w:szCs w:val="24"/>
          <w:highlight w:val="yellow"/>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00B96624">
        <w:rPr>
          <w:rFonts w:ascii="Times New Roman" w:hAnsi="Times New Roman" w:cs="Times New Roman"/>
          <w:b/>
          <w:bCs/>
          <w:sz w:val="24"/>
          <w:szCs w:val="24"/>
        </w:rPr>
        <w:t>31.03</w:t>
      </w:r>
      <w:r w:rsidRPr="00E46D8F">
        <w:rPr>
          <w:rFonts w:ascii="Times New Roman" w:hAnsi="Times New Roman" w:cs="Times New Roman"/>
          <w:b/>
          <w:bCs/>
          <w:sz w:val="24"/>
          <w:szCs w:val="24"/>
        </w:rPr>
        <w:t>.202</w:t>
      </w:r>
      <w:r w:rsidR="00B96624">
        <w:rPr>
          <w:rFonts w:ascii="Times New Roman" w:hAnsi="Times New Roman" w:cs="Times New Roman"/>
          <w:b/>
          <w:bCs/>
          <w:sz w:val="24"/>
          <w:szCs w:val="24"/>
        </w:rPr>
        <w:t>2</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proofErr w:type="spellStart"/>
      <w:r w:rsidRPr="005B06AF">
        <w:rPr>
          <w:rFonts w:ascii="Times New Roman" w:hAnsi="Times New Roman" w:cs="Times New Roman"/>
          <w:b/>
          <w:sz w:val="24"/>
          <w:szCs w:val="24"/>
        </w:rPr>
        <w:t>Josephine</w:t>
      </w:r>
      <w:proofErr w:type="spellEnd"/>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w:t>
      </w:r>
      <w:proofErr w:type="spellStart"/>
      <w:r w:rsidRPr="007D53B2">
        <w:rPr>
          <w:rFonts w:ascii="Times New Roman" w:hAnsi="Times New Roman" w:cs="Times New Roman"/>
          <w:sz w:val="24"/>
        </w:rPr>
        <w:t>eID</w:t>
      </w:r>
      <w:proofErr w:type="spellEnd"/>
      <w:r w:rsidRPr="007D53B2">
        <w:rPr>
          <w:rFonts w:ascii="Times New Roman" w:hAnsi="Times New Roman" w:cs="Times New Roman"/>
          <w:sz w:val="24"/>
        </w:rPr>
        <w:t>).</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lastRenderedPageBreak/>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v systéme JOSEPHINE registráciou a prihlásením pomocou občianskeho preukazu s elektronickým čipom a bezpečnostným osobnostným kódom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V systéme je autentifikovaná spoločnosť, ktorú pomocou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 xml:space="preserve">nahraním kvalifikovaného elektronického podpisu (napríklad podpisu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c) </w:t>
      </w:r>
      <w:r w:rsidRPr="00133777">
        <w:rPr>
          <w:rFonts w:ascii="Times New Roman" w:hAnsi="Times New Roman" w:cs="Times New Roman"/>
          <w:color w:val="000000" w:themeColor="text1"/>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0" w:name="bookmark30"/>
      <w:bookmarkStart w:id="21"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Default="0013709D"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B96624" w:rsidRPr="007D53B2" w:rsidRDefault="00B96624"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15"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w:t>
      </w:r>
      <w:proofErr w:type="spellStart"/>
      <w:r w:rsidRPr="007D53B2">
        <w:rPr>
          <w:rFonts w:ascii="Times New Roman" w:hAnsi="Times New Roman" w:cs="Times New Roman"/>
          <w:sz w:val="24"/>
          <w:szCs w:val="24"/>
        </w:rPr>
        <w:t>Mozilla</w:t>
      </w:r>
      <w:proofErr w:type="spellEnd"/>
      <w:r w:rsidRPr="007D53B2">
        <w:rPr>
          <w:rFonts w:ascii="Times New Roman" w:hAnsi="Times New Roman" w:cs="Times New Roman"/>
          <w:sz w:val="24"/>
          <w:szCs w:val="24"/>
        </w:rPr>
        <w:t xml:space="preserve">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xml:space="preserve">- Microsoft </w:t>
      </w:r>
      <w:proofErr w:type="spellStart"/>
      <w:r w:rsidRPr="007D53B2">
        <w:rPr>
          <w:rFonts w:ascii="Times New Roman" w:hAnsi="Times New Roman" w:cs="Times New Roman"/>
          <w:sz w:val="24"/>
          <w:szCs w:val="24"/>
        </w:rPr>
        <w:t>Edge</w:t>
      </w:r>
      <w:proofErr w:type="spellEnd"/>
      <w:r w:rsidRPr="007D53B2">
        <w:rPr>
          <w:rFonts w:ascii="Times New Roman" w:hAnsi="Times New Roman" w:cs="Times New Roman"/>
          <w:sz w:val="24"/>
          <w:szCs w:val="24"/>
        </w:rPr>
        <w:t>.</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w:t>
      </w:r>
      <w:r w:rsidR="007D53B2" w:rsidRPr="007D53B2">
        <w:rPr>
          <w:rFonts w:ascii="Times New Roman" w:hAnsi="Times New Roman" w:cs="Times New Roman"/>
          <w:sz w:val="24"/>
          <w:szCs w:val="24"/>
        </w:rPr>
        <w:lastRenderedPageBreak/>
        <w:t xml:space="preserve">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7D53B2" w:rsidRPr="007D53B2">
        <w:rPr>
          <w:rFonts w:ascii="Times New Roman" w:hAnsi="Times New Roman" w:cs="Times New Roman"/>
          <w:sz w:val="24"/>
          <w:szCs w:val="24"/>
        </w:rPr>
        <w:t>pdf</w:t>
      </w:r>
      <w:proofErr w:type="spellEnd"/>
      <w:r w:rsidR="007D53B2" w:rsidRPr="007D53B2">
        <w:rPr>
          <w:rFonts w:ascii="Times New Roman" w:hAnsi="Times New Roman" w:cs="Times New Roman"/>
          <w:sz w:val="24"/>
          <w:szCs w:val="24"/>
        </w:rPr>
        <w:t xml:space="preserve"> v profile verejného obstarávateľa  tu: </w:t>
      </w:r>
      <w:bookmarkStart w:id="22" w:name="_GoBack"/>
      <w:r w:rsidR="00F41F87" w:rsidRPr="00F41F87">
        <w:rPr>
          <w:rStyle w:val="Hypertextovprepojenie"/>
          <w:rFonts w:ascii="Times New Roman" w:hAnsi="Times New Roman" w:cs="Times New Roman"/>
          <w:sz w:val="24"/>
          <w:szCs w:val="24"/>
        </w:rPr>
        <w:t xml:space="preserve">https://josephine.proebiz.com/sk/tender/15226/summary </w:t>
      </w:r>
      <w:bookmarkEnd w:id="22"/>
      <w:r w:rsidR="007D53B2" w:rsidRPr="007D53B2">
        <w:rPr>
          <w:rFonts w:ascii="Times New Roman" w:hAnsi="Times New Roman" w:cs="Times New Roman"/>
          <w:sz w:val="24"/>
          <w:szCs w:val="24"/>
        </w:rPr>
        <w:t xml:space="preserve">a súťažné podklady, resp. ich súčasti, ktoré majú zvyčajne uchádzači záujem editovať pri príprave ponuky (napr. JED, výkazy výmer, súťažné podklady)  sa budú nachádzať  aj v systéme JOSEPHINE v editovateľnej podobe </w:t>
      </w:r>
      <w:r w:rsidR="007D53B2" w:rsidRPr="007D53B2">
        <w:rPr>
          <w:rFonts w:ascii="Times New Roman" w:hAnsi="Times New Roman" w:cs="Times New Roman"/>
          <w:sz w:val="24"/>
          <w:szCs w:val="24"/>
          <w:u w:val="single"/>
        </w:rPr>
        <w:t xml:space="preserve">(verejný obstarávateľ zverejní v profile verejného obstarávateľa </w:t>
      </w:r>
      <w:proofErr w:type="spellStart"/>
      <w:r w:rsidR="007D53B2" w:rsidRPr="007D53B2">
        <w:rPr>
          <w:rFonts w:ascii="Times New Roman" w:hAnsi="Times New Roman" w:cs="Times New Roman"/>
          <w:sz w:val="24"/>
          <w:szCs w:val="24"/>
          <w:u w:val="single"/>
        </w:rPr>
        <w:t>link</w:t>
      </w:r>
      <w:proofErr w:type="spellEnd"/>
      <w:r w:rsidR="007D53B2" w:rsidRPr="007D53B2">
        <w:rPr>
          <w:rFonts w:ascii="Times New Roman" w:hAnsi="Times New Roman" w:cs="Times New Roman"/>
          <w:sz w:val="24"/>
          <w:szCs w:val="24"/>
          <w:u w:val="single"/>
        </w:rPr>
        <w:t xml:space="preserve">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3" w:name="bookmark34"/>
      <w:bookmarkStart w:id="24" w:name="bookmark35"/>
      <w:bookmarkEnd w:id="20"/>
      <w:bookmarkEnd w:id="21"/>
      <w:r w:rsidRPr="007D53B2">
        <w:rPr>
          <w:rFonts w:ascii="Times New Roman" w:hAnsi="Times New Roman" w:cs="Times New Roman"/>
          <w:b/>
          <w:sz w:val="24"/>
          <w:szCs w:val="24"/>
        </w:rPr>
        <w:t>Obhliadka miesta dodania predmetu zákazky</w:t>
      </w:r>
      <w:bookmarkEnd w:id="23"/>
      <w:bookmarkEnd w:id="24"/>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A9787E" w:rsidRDefault="00A9787E" w:rsidP="00725562">
      <w:pPr>
        <w:pStyle w:val="Zkladntext1"/>
        <w:shd w:val="clear" w:color="auto" w:fill="auto"/>
        <w:spacing w:after="0"/>
        <w:ind w:left="284"/>
        <w:jc w:val="both"/>
        <w:rPr>
          <w:rFonts w:ascii="Times New Roman" w:hAnsi="Times New Roman" w:cs="Times New Roman"/>
          <w:sz w:val="24"/>
          <w:szCs w:val="24"/>
        </w:rPr>
      </w:pP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lastRenderedPageBreak/>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5" w:name="bookmark36"/>
      <w:bookmarkStart w:id="26" w:name="bookmark37"/>
      <w:r w:rsidRPr="00E46D8F">
        <w:rPr>
          <w:rFonts w:ascii="Times New Roman" w:hAnsi="Times New Roman" w:cs="Times New Roman"/>
          <w:sz w:val="24"/>
          <w:szCs w:val="24"/>
        </w:rPr>
        <w:t>Jazyk ponuky</w:t>
      </w:r>
      <w:bookmarkEnd w:id="25"/>
      <w:bookmarkEnd w:id="26"/>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690DD3"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7" w:name="bookmark38"/>
      <w:bookmarkStart w:id="28" w:name="bookmark39"/>
      <w:r w:rsidRPr="00690DD3">
        <w:rPr>
          <w:rFonts w:ascii="Times New Roman" w:hAnsi="Times New Roman" w:cs="Times New Roman"/>
          <w:sz w:val="24"/>
          <w:szCs w:val="24"/>
        </w:rPr>
        <w:t>Obsah ponuky</w:t>
      </w:r>
      <w:bookmarkEnd w:id="27"/>
      <w:bookmarkEnd w:id="28"/>
    </w:p>
    <w:p w:rsidR="00E46D8F" w:rsidRPr="00690DD3"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w:t>
      </w:r>
      <w:r w:rsidR="0013709D" w:rsidRPr="00690DD3">
        <w:rPr>
          <w:rFonts w:ascii="Times New Roman" w:hAnsi="Times New Roman" w:cs="Times New Roman"/>
          <w:sz w:val="24"/>
          <w:szCs w:val="24"/>
        </w:rPr>
        <w:t xml:space="preserve"> musí byť spracovaná spôsobom podľa časti 4 </w:t>
      </w:r>
      <w:r w:rsidRPr="00690DD3">
        <w:rPr>
          <w:rFonts w:ascii="Times New Roman" w:hAnsi="Times New Roman" w:cs="Times New Roman"/>
          <w:sz w:val="24"/>
          <w:szCs w:val="24"/>
        </w:rPr>
        <w:t>a musí obsahovať:</w:t>
      </w:r>
    </w:p>
    <w:p w:rsidR="00E46D8F" w:rsidRPr="005361F1"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 xml:space="preserve">doklady a dokumenty podľa časti </w:t>
      </w:r>
      <w:r w:rsidR="00725562" w:rsidRPr="005361F1">
        <w:rPr>
          <w:rFonts w:ascii="Times New Roman" w:hAnsi="Times New Roman" w:cs="Times New Roman"/>
          <w:b/>
          <w:i/>
          <w:sz w:val="24"/>
          <w:szCs w:val="24"/>
          <w:u w:val="single"/>
        </w:rPr>
        <w:t>II</w:t>
      </w:r>
      <w:r w:rsidR="0013709D" w:rsidRPr="005361F1">
        <w:rPr>
          <w:rFonts w:ascii="Times New Roman" w:hAnsi="Times New Roman" w:cs="Times New Roman"/>
          <w:b/>
          <w:i/>
          <w:iCs/>
          <w:sz w:val="24"/>
          <w:szCs w:val="24"/>
          <w:u w:val="single"/>
        </w:rPr>
        <w:t xml:space="preserve">. Podmienky účasti </w:t>
      </w:r>
      <w:r w:rsidRPr="005361F1">
        <w:rPr>
          <w:rFonts w:ascii="Times New Roman" w:hAnsi="Times New Roman" w:cs="Times New Roman"/>
          <w:b/>
          <w:i/>
          <w:iCs/>
          <w:sz w:val="24"/>
          <w:szCs w:val="24"/>
          <w:u w:val="single"/>
        </w:rPr>
        <w:t>uchádzačov</w:t>
      </w:r>
      <w:r w:rsidRPr="005361F1">
        <w:rPr>
          <w:rFonts w:ascii="Times New Roman" w:hAnsi="Times New Roman" w:cs="Times New Roman"/>
          <w:b/>
          <w:sz w:val="24"/>
          <w:szCs w:val="24"/>
        </w:rPr>
        <w:t>,</w:t>
      </w:r>
    </w:p>
    <w:p w:rsidR="00E46D8F" w:rsidRPr="00690DD3"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sidR="005361F1">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xml:space="preserve">, v ktorom zohľadní časti </w:t>
      </w:r>
      <w:r w:rsidR="00725562" w:rsidRPr="00690DD3">
        <w:rPr>
          <w:rFonts w:ascii="Times New Roman" w:hAnsi="Times New Roman" w:cs="Times New Roman"/>
          <w:i/>
          <w:iCs/>
          <w:sz w:val="24"/>
          <w:szCs w:val="24"/>
          <w:u w:val="single"/>
        </w:rPr>
        <w:t>VI</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Obchodné podmienky dodania predmetu zákazky</w:t>
      </w:r>
      <w:r w:rsidRPr="00690DD3">
        <w:rPr>
          <w:rFonts w:ascii="Times New Roman" w:hAnsi="Times New Roman" w:cs="Times New Roman"/>
          <w:sz w:val="24"/>
          <w:szCs w:val="24"/>
        </w:rPr>
        <w:t xml:space="preserve">, </w:t>
      </w:r>
      <w:r w:rsidR="00725562" w:rsidRPr="00690DD3">
        <w:rPr>
          <w:rFonts w:ascii="Times New Roman" w:hAnsi="Times New Roman" w:cs="Times New Roman"/>
          <w:i/>
          <w:iCs/>
          <w:sz w:val="24"/>
          <w:szCs w:val="24"/>
          <w:u w:val="single"/>
        </w:rPr>
        <w:t>IV</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Opis predmetu zákazky</w:t>
      </w:r>
      <w:r w:rsidRPr="00690DD3">
        <w:rPr>
          <w:rFonts w:ascii="Times New Roman" w:hAnsi="Times New Roman" w:cs="Times New Roman"/>
          <w:sz w:val="24"/>
          <w:szCs w:val="24"/>
        </w:rPr>
        <w:t xml:space="preserve"> a</w:t>
      </w:r>
      <w:r w:rsidR="00012891" w:rsidRPr="00690DD3">
        <w:rPr>
          <w:rFonts w:ascii="Times New Roman" w:hAnsi="Times New Roman" w:cs="Times New Roman"/>
          <w:sz w:val="24"/>
          <w:szCs w:val="24"/>
        </w:rPr>
        <w:t> </w:t>
      </w:r>
      <w:r w:rsidR="00725562" w:rsidRPr="00690DD3">
        <w:rPr>
          <w:rFonts w:ascii="Times New Roman" w:hAnsi="Times New Roman" w:cs="Times New Roman"/>
          <w:i/>
          <w:iCs/>
          <w:sz w:val="24"/>
          <w:szCs w:val="24"/>
          <w:u w:val="single"/>
        </w:rPr>
        <w:t>V</w:t>
      </w:r>
      <w:r w:rsidR="00012891"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bude súčasťou ponuky aj</w:t>
      </w:r>
      <w:r w:rsidR="00012891" w:rsidRPr="00690DD3">
        <w:rPr>
          <w:rFonts w:ascii="Times New Roman" w:hAnsi="Times New Roman" w:cs="Times New Roman"/>
          <w:sz w:val="24"/>
          <w:szCs w:val="24"/>
        </w:rPr>
        <w:t xml:space="preserve"> samostatný list podľa bodu </w:t>
      </w:r>
      <w:r w:rsidR="00725562" w:rsidRPr="00690DD3">
        <w:rPr>
          <w:rFonts w:ascii="Times New Roman" w:hAnsi="Times New Roman" w:cs="Times New Roman"/>
          <w:i/>
          <w:sz w:val="24"/>
          <w:szCs w:val="24"/>
          <w:u w:val="single"/>
        </w:rPr>
        <w:t>časti 1 – Všeobecné informácie – 1. Pokyny pre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 xml:space="preserve">týchto </w:t>
      </w:r>
      <w:r w:rsidR="00725562" w:rsidRPr="00690DD3">
        <w:rPr>
          <w:rFonts w:ascii="Times New Roman" w:hAnsi="Times New Roman" w:cs="Times New Roman"/>
          <w:sz w:val="24"/>
          <w:szCs w:val="24"/>
        </w:rPr>
        <w:t xml:space="preserve">súťažných </w:t>
      </w:r>
      <w:r w:rsidRPr="00690DD3">
        <w:rPr>
          <w:rFonts w:ascii="Times New Roman" w:hAnsi="Times New Roman" w:cs="Times New Roman"/>
          <w:sz w:val="24"/>
          <w:szCs w:val="24"/>
        </w:rPr>
        <w:t>podkladov,</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rsidR="00E46D8F" w:rsidRDefault="00E46D8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xml:space="preserve">, v ktorom budú uvedené </w:t>
      </w:r>
      <w:r w:rsidR="00725562" w:rsidRPr="00690DD3">
        <w:rPr>
          <w:rFonts w:ascii="Times New Roman" w:hAnsi="Times New Roman" w:cs="Times New Roman"/>
          <w:sz w:val="24"/>
          <w:szCs w:val="24"/>
        </w:rPr>
        <w:t xml:space="preserve">identifikačné údaje a </w:t>
      </w:r>
      <w:r w:rsidRPr="00690DD3">
        <w:rPr>
          <w:rFonts w:ascii="Times New Roman" w:hAnsi="Times New Roman" w:cs="Times New Roman"/>
          <w:sz w:val="24"/>
          <w:szCs w:val="24"/>
        </w:rPr>
        <w:t>ponukové ceny (v člen</w:t>
      </w:r>
      <w:r w:rsidR="005361F1">
        <w:rPr>
          <w:rFonts w:ascii="Times New Roman" w:hAnsi="Times New Roman" w:cs="Times New Roman"/>
          <w:sz w:val="24"/>
          <w:szCs w:val="24"/>
        </w:rPr>
        <w:t xml:space="preserve">ení bez DPH, DPH a spolu s DPH) </w:t>
      </w:r>
      <w:r w:rsidR="005361F1" w:rsidRPr="005361F1">
        <w:rPr>
          <w:rFonts w:ascii="Times New Roman" w:hAnsi="Times New Roman" w:cs="Times New Roman"/>
          <w:b/>
          <w:sz w:val="24"/>
          <w:szCs w:val="24"/>
        </w:rPr>
        <w:t>s</w:t>
      </w:r>
      <w:r w:rsidR="005361F1">
        <w:rPr>
          <w:rFonts w:ascii="Times New Roman" w:hAnsi="Times New Roman" w:cs="Times New Roman"/>
          <w:sz w:val="24"/>
          <w:szCs w:val="24"/>
        </w:rPr>
        <w:t> </w:t>
      </w:r>
      <w:r w:rsidR="005361F1"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rsidR="009F024F" w:rsidRPr="009F024F" w:rsidRDefault="009F024F" w:rsidP="009F024F">
      <w:pPr>
        <w:pStyle w:val="Zkladntext1"/>
        <w:shd w:val="clear" w:color="auto" w:fill="auto"/>
        <w:tabs>
          <w:tab w:val="left" w:pos="2034"/>
        </w:tabs>
        <w:spacing w:after="0"/>
        <w:ind w:left="2000"/>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9" w:name="bookmark40"/>
      <w:bookmarkStart w:id="30" w:name="bookmark41"/>
      <w:r w:rsidRPr="00E46D8F">
        <w:rPr>
          <w:rFonts w:ascii="Times New Roman" w:hAnsi="Times New Roman" w:cs="Times New Roman"/>
          <w:sz w:val="24"/>
          <w:szCs w:val="24"/>
        </w:rPr>
        <w:t>Splnenie podmienok účasti uchádzačov</w:t>
      </w:r>
      <w:bookmarkEnd w:id="29"/>
      <w:bookmarkEnd w:id="30"/>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Splnenie podmienok účasti uchádzačov vo verejnom obstarávaní sa bude posudzovať z dokladov a dokumentov predložených podľa požiadavie</w:t>
      </w:r>
      <w:r w:rsidR="00312FC3" w:rsidRPr="00690DD3">
        <w:rPr>
          <w:rFonts w:ascii="Times New Roman" w:hAnsi="Times New Roman" w:cs="Times New Roman"/>
          <w:sz w:val="24"/>
          <w:szCs w:val="24"/>
        </w:rPr>
        <w:t xml:space="preserve">k a spôsobom uvedeným v časti </w:t>
      </w:r>
      <w:r w:rsidR="00725562" w:rsidRPr="00690DD3">
        <w:rPr>
          <w:rFonts w:ascii="Times New Roman" w:hAnsi="Times New Roman" w:cs="Times New Roman"/>
          <w:i/>
          <w:sz w:val="24"/>
          <w:szCs w:val="24"/>
          <w:u w:val="single"/>
        </w:rPr>
        <w:t>II. - Podmienky účasti uchádzačov.</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Všetky doklady a</w:t>
      </w:r>
      <w:r w:rsidR="00312FC3" w:rsidRPr="00690DD3">
        <w:rPr>
          <w:rFonts w:ascii="Times New Roman" w:hAnsi="Times New Roman" w:cs="Times New Roman"/>
          <w:sz w:val="24"/>
          <w:szCs w:val="24"/>
        </w:rPr>
        <w:t xml:space="preserve"> dokumenty požadované v časti </w:t>
      </w:r>
      <w:r w:rsidR="00725562" w:rsidRPr="00690DD3">
        <w:rPr>
          <w:rFonts w:ascii="Times New Roman" w:hAnsi="Times New Roman" w:cs="Times New Roman"/>
          <w:i/>
          <w:sz w:val="24"/>
          <w:szCs w:val="24"/>
          <w:u w:val="single"/>
        </w:rPr>
        <w:t>II. - Podmienky účasti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musia byť súčasťou ponuky.</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dvoch pracovných dní odo dňa odoslania žiadosti, ak sa komunikácia uskutočňuje prostredníctvom elektronických prostriedkov,</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lastRenderedPageBreak/>
        <w:t>piatich pracovných dní odo dňa doručenia žiadosti, ak sa komunikácia uskutočňuje inak ako podľa písmena a),pokiaľ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na základe dôveryhodných informácií má dôvodné podozrenie, že uchádzač alebo záujemca 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pri posudzovaní odbornej spôsobilosti preukázateľne identifikoval protichodné záujmy záujemcu 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lastRenderedPageBreak/>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9F024F" w:rsidRDefault="00E46D8F" w:rsidP="009F024F">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z webového sídla UVO (</w:t>
      </w:r>
      <w:hyperlink r:id="rId16"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bookmarkStart w:id="31" w:name="bookmark42"/>
      <w:bookmarkStart w:id="32" w:name="bookmark43"/>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3" w:name="bookmark44"/>
      <w:bookmarkStart w:id="34" w:name="bookmark45"/>
      <w:bookmarkEnd w:id="31"/>
      <w:bookmarkEnd w:id="32"/>
      <w:r w:rsidRPr="00E46D8F">
        <w:rPr>
          <w:rFonts w:ascii="Times New Roman" w:hAnsi="Times New Roman" w:cs="Times New Roman"/>
          <w:sz w:val="24"/>
          <w:szCs w:val="24"/>
        </w:rPr>
        <w:t>Mena a ceny uvádzané v ponuke</w:t>
      </w:r>
      <w:bookmarkEnd w:id="33"/>
      <w:bookmarkEnd w:id="34"/>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5" w:name="bookmark46"/>
      <w:bookmarkStart w:id="36" w:name="bookmark47"/>
      <w:r w:rsidRPr="00E46D8F">
        <w:rPr>
          <w:rFonts w:ascii="Times New Roman" w:hAnsi="Times New Roman" w:cs="Times New Roman"/>
          <w:sz w:val="24"/>
          <w:szCs w:val="24"/>
        </w:rPr>
        <w:t>Vyhotovenie ponuky</w:t>
      </w:r>
      <w:bookmarkEnd w:id="35"/>
      <w:bookmarkEnd w:id="36"/>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 xml:space="preserve">ložené v elektronickej podobe. </w:t>
      </w:r>
      <w:proofErr w:type="spellStart"/>
      <w:r>
        <w:rPr>
          <w:rFonts w:ascii="Times New Roman" w:hAnsi="Times New Roman"/>
          <w:lang w:val="sk-SK"/>
        </w:rPr>
        <w:t>t</w:t>
      </w:r>
      <w:r w:rsidRPr="00312FC3">
        <w:rPr>
          <w:rFonts w:ascii="Times New Roman" w:hAnsi="Times New Roman"/>
          <w:lang w:val="sk-SK"/>
        </w:rPr>
        <w:t>.z</w:t>
      </w:r>
      <w:proofErr w:type="spellEnd"/>
      <w:r w:rsidRPr="00312FC3">
        <w:rPr>
          <w:rFonts w:ascii="Times New Roman" w:hAnsi="Times New Roman"/>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rPr>
          <w:rFonts w:ascii="Times New Roman" w:hAnsi="Times New Roman"/>
          <w:lang w:val="sk-SK"/>
        </w:rPr>
        <w:t>Z.z</w:t>
      </w:r>
      <w:proofErr w:type="spellEnd"/>
      <w:r w:rsidRPr="00312FC3">
        <w:rPr>
          <w:rFonts w:ascii="Times New Roman" w:hAnsi="Times New Roman"/>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7" w:name="bookmark48"/>
      <w:bookmarkStart w:id="38"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7"/>
      <w:bookmarkEnd w:id="38"/>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17"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9" w:name="bookmark50"/>
      <w:bookmarkStart w:id="40" w:name="bookmark51"/>
      <w:r w:rsidRPr="00E46D8F">
        <w:rPr>
          <w:rFonts w:ascii="Times New Roman" w:hAnsi="Times New Roman" w:cs="Times New Roman"/>
          <w:sz w:val="24"/>
          <w:szCs w:val="24"/>
        </w:rPr>
        <w:t>Miesto a lehota na predkladanie ponúk, doplnenie, odvolanie a zmeny ponuky</w:t>
      </w:r>
      <w:bookmarkEnd w:id="39"/>
      <w:bookmarkEnd w:id="40"/>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18"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7E74F8">
        <w:rPr>
          <w:rFonts w:ascii="Times New Roman" w:hAnsi="Times New Roman" w:cs="Times New Roman"/>
          <w:b/>
          <w:bCs/>
          <w:sz w:val="24"/>
          <w:szCs w:val="24"/>
        </w:rPr>
        <w:t>19</w:t>
      </w:r>
      <w:r w:rsidR="00F41F87">
        <w:rPr>
          <w:rFonts w:ascii="Times New Roman" w:hAnsi="Times New Roman" w:cs="Times New Roman"/>
          <w:b/>
          <w:bCs/>
          <w:sz w:val="24"/>
          <w:szCs w:val="24"/>
        </w:rPr>
        <w:t>.11</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ia lehoty na 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adrese </w:t>
      </w:r>
      <w:hyperlink r:id="rId19"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41" w:name="bookmark52"/>
      <w:bookmarkStart w:id="42" w:name="bookmark53"/>
      <w:r w:rsidRPr="00E46D8F">
        <w:rPr>
          <w:rFonts w:ascii="Times New Roman" w:hAnsi="Times New Roman" w:cs="Times New Roman"/>
          <w:sz w:val="24"/>
          <w:szCs w:val="24"/>
        </w:rPr>
        <w:t>Otváranie ponúk</w:t>
      </w:r>
      <w:bookmarkEnd w:id="41"/>
      <w:bookmarkEnd w:id="42"/>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B13D83">
        <w:rPr>
          <w:rFonts w:ascii="Times New Roman" w:hAnsi="Times New Roman" w:cs="Times New Roman"/>
          <w:b/>
          <w:bCs/>
          <w:sz w:val="24"/>
          <w:szCs w:val="24"/>
        </w:rPr>
        <w:t>1</w:t>
      </w:r>
      <w:r w:rsidR="007E74F8">
        <w:rPr>
          <w:rFonts w:ascii="Times New Roman" w:hAnsi="Times New Roman" w:cs="Times New Roman"/>
          <w:b/>
          <w:bCs/>
          <w:sz w:val="24"/>
          <w:szCs w:val="24"/>
        </w:rPr>
        <w:t>9</w:t>
      </w:r>
      <w:r w:rsidR="00F41F87">
        <w:rPr>
          <w:rFonts w:ascii="Times New Roman" w:hAnsi="Times New Roman" w:cs="Times New Roman"/>
          <w:b/>
          <w:bCs/>
          <w:sz w:val="24"/>
          <w:szCs w:val="24"/>
        </w:rPr>
        <w:t>.11</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Mesto Púchov, Mestský úrad Púchov, Štefánikova 821/21, 020 18 </w:t>
      </w:r>
      <w:r w:rsidR="00F41F87">
        <w:rPr>
          <w:rFonts w:ascii="Times New Roman" w:hAnsi="Times New Roman" w:cs="Times New Roman"/>
          <w:sz w:val="24"/>
          <w:szCs w:val="24"/>
        </w:rPr>
        <w:t xml:space="preserve">Púchov, </w:t>
      </w:r>
      <w:r w:rsidRPr="00E46D8F">
        <w:rPr>
          <w:rFonts w:ascii="Times New Roman" w:hAnsi="Times New Roman" w:cs="Times New Roman"/>
          <w:sz w:val="24"/>
          <w:szCs w:val="24"/>
        </w:rPr>
        <w:t>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3" w:name="bookmark54"/>
      <w:bookmarkStart w:id="44" w:name="bookmark55"/>
      <w:r w:rsidRPr="00E46D8F">
        <w:rPr>
          <w:rFonts w:ascii="Times New Roman" w:hAnsi="Times New Roman" w:cs="Times New Roman"/>
          <w:sz w:val="24"/>
          <w:szCs w:val="24"/>
        </w:rPr>
        <w:t>Dôvernosť procesu verejného obstarávania</w:t>
      </w:r>
      <w:bookmarkEnd w:id="43"/>
      <w:bookmarkEnd w:id="44"/>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lastRenderedPageBreak/>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5" w:name="bookmark56"/>
      <w:bookmarkStart w:id="46" w:name="bookmark57"/>
      <w:r w:rsidRPr="00E46D8F">
        <w:rPr>
          <w:rFonts w:ascii="Times New Roman" w:hAnsi="Times New Roman" w:cs="Times New Roman"/>
          <w:sz w:val="24"/>
          <w:szCs w:val="24"/>
        </w:rPr>
        <w:t>Preskúmanie ponúk</w:t>
      </w:r>
      <w:bookmarkEnd w:id="45"/>
      <w:bookmarkEnd w:id="46"/>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7" w:name="bookmark58"/>
      <w:bookmarkStart w:id="48" w:name="bookmark59"/>
      <w:r w:rsidRPr="00E46D8F">
        <w:rPr>
          <w:rFonts w:ascii="Times New Roman" w:hAnsi="Times New Roman" w:cs="Times New Roman"/>
          <w:sz w:val="24"/>
          <w:szCs w:val="24"/>
        </w:rPr>
        <w:t>Platnosť ponúk</w:t>
      </w:r>
      <w:bookmarkEnd w:id="47"/>
      <w:bookmarkEnd w:id="48"/>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Ponuky uchádzačov, ktoré nebudú spĺňať uvedené požiadavky alebo budú obsahovať obmedzenia a výhrady, budú z verejného obstarávania vylúčené. O vylúčení ponuky s uvedením dôvodu vylúčenia bud</w:t>
      </w:r>
      <w:bookmarkStart w:id="49" w:name="bookmark60"/>
      <w:bookmarkStart w:id="50"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9"/>
      <w:bookmarkEnd w:id="50"/>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sa objaví mimoriadne nízka ponuka vo vzťahu k tovaru, prácam alebo službám, komisia písomne požiada uchádzača o vysvetlenie týkajúce sa tej časti ponuky, ktoré sú pre jej cenu podstatné. 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 xml:space="preserve">Ak boli predložené najmenej tri ponuky od uchádzačov, ktorí spĺňajú podmienky účasti, ktoré </w:t>
      </w:r>
      <w:r w:rsidRPr="00E46D8F">
        <w:rPr>
          <w:rFonts w:ascii="Times New Roman" w:hAnsi="Times New Roman" w:cs="Times New Roman"/>
          <w:sz w:val="24"/>
          <w:szCs w:val="24"/>
        </w:rPr>
        <w:lastRenderedPageBreak/>
        <w:t>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51" w:name="bookmark62"/>
      <w:bookmarkStart w:id="52" w:name="bookmark63"/>
      <w:r>
        <w:rPr>
          <w:rFonts w:ascii="Times New Roman" w:hAnsi="Times New Roman" w:cs="Times New Roman"/>
          <w:sz w:val="24"/>
          <w:szCs w:val="24"/>
        </w:rPr>
        <w:t>6.</w:t>
      </w:r>
      <w:r w:rsidR="00E46D8F" w:rsidRPr="00E46D8F">
        <w:rPr>
          <w:rFonts w:ascii="Times New Roman" w:hAnsi="Times New Roman" w:cs="Times New Roman"/>
          <w:sz w:val="24"/>
          <w:szCs w:val="24"/>
        </w:rPr>
        <w:t>Oprava chýb</w:t>
      </w:r>
      <w:bookmarkEnd w:id="51"/>
      <w:bookmarkEnd w:id="52"/>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3" w:name="bookmark64"/>
      <w:bookmarkStart w:id="54" w:name="bookmark65"/>
      <w:r w:rsidRPr="00E46D8F">
        <w:rPr>
          <w:rFonts w:ascii="Times New Roman" w:hAnsi="Times New Roman" w:cs="Times New Roman"/>
          <w:sz w:val="24"/>
          <w:szCs w:val="24"/>
        </w:rPr>
        <w:lastRenderedPageBreak/>
        <w:t>Mena na vyhodnotenie ponúk</w:t>
      </w:r>
      <w:bookmarkEnd w:id="53"/>
      <w:bookmarkEnd w:id="54"/>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5" w:name="bookmark66"/>
      <w:bookmarkStart w:id="56" w:name="bookmark67"/>
      <w:r w:rsidRPr="00E46D8F">
        <w:rPr>
          <w:rFonts w:ascii="Times New Roman" w:hAnsi="Times New Roman" w:cs="Times New Roman"/>
          <w:sz w:val="24"/>
          <w:szCs w:val="24"/>
        </w:rPr>
        <w:t>Vyhodnocovanie ponúk</w:t>
      </w:r>
      <w:bookmarkEnd w:id="55"/>
      <w:bookmarkEnd w:id="56"/>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7" w:name="bookmark68"/>
      <w:bookmarkStart w:id="58" w:name="bookmark69"/>
      <w:r w:rsidRPr="00E46D8F">
        <w:rPr>
          <w:rFonts w:ascii="Times New Roman" w:hAnsi="Times New Roman" w:cs="Times New Roman"/>
          <w:sz w:val="24"/>
          <w:szCs w:val="24"/>
        </w:rPr>
        <w:t>Informácia o výsledku vyhodnotenia ponúk a uzavretie zmluvy</w:t>
      </w:r>
      <w:bookmarkEnd w:id="57"/>
      <w:bookmarkEnd w:id="58"/>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postupovať po vyhodnotení ponúk podľa § 55 zákona č. 343/2015 Z. z. o 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t xml:space="preserve">Návrh zmluvy bude prijatý, v súlade s § 56 zákona, najneskôr do </w:t>
      </w:r>
      <w:r w:rsidR="001B245A">
        <w:rPr>
          <w:rFonts w:ascii="Times New Roman" w:hAnsi="Times New Roman" w:cs="Times New Roman"/>
          <w:b/>
          <w:bCs/>
          <w:sz w:val="24"/>
          <w:szCs w:val="24"/>
        </w:rPr>
        <w:t>31.03.2022</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8373FC" w:rsidRPr="00E46D8F" w:rsidRDefault="00E46D8F" w:rsidP="00B96624">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lastRenderedPageBreak/>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070572" w:rsidRDefault="00E46D8F" w:rsidP="00B96624">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Subdodávateľom je hospodársky subjekt, ktorý uzavrie alebo uzavrel s úspešným uchádzačom písomnú 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9" w:name="bookmark74"/>
      <w:bookmarkStart w:id="60"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9"/>
      <w:bookmarkEnd w:id="60"/>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w:t>
      </w:r>
      <w:r w:rsidRPr="009544B8">
        <w:rPr>
          <w:rFonts w:ascii="Times New Roman" w:hAnsi="Times New Roman" w:cs="Times New Roman"/>
          <w:color w:val="000000"/>
          <w:sz w:val="24"/>
          <w:szCs w:val="24"/>
          <w:lang w:eastAsia="sk-SK" w:bidi="sk-SK"/>
        </w:rPr>
        <w:lastRenderedPageBreak/>
        <w:t>alebo obvyklého pobytu.</w:t>
      </w:r>
    </w:p>
    <w:p w:rsidR="004D0BE9" w:rsidRPr="004D0BE9" w:rsidRDefault="00070572"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Uchádzač nie je povinný predkladať doklad podľa odseku 1.1. z dôvodu, že verejný obstarávateľ je oprávnený použiť údaje z informačných systémov verejnej správy podľa § 1 ods. 3 zákona č. 177/2018 </w:t>
      </w:r>
      <w:proofErr w:type="spellStart"/>
      <w:r w:rsidRPr="009544B8">
        <w:rPr>
          <w:rFonts w:ascii="Times New Roman" w:hAnsi="Times New Roman" w:cs="Times New Roman"/>
          <w:color w:val="000000"/>
          <w:sz w:val="24"/>
          <w:szCs w:val="24"/>
          <w:lang w:eastAsia="sk-SK" w:bidi="sk-SK"/>
        </w:rPr>
        <w:t>Z.z</w:t>
      </w:r>
      <w:proofErr w:type="spellEnd"/>
      <w:r w:rsidRPr="009544B8">
        <w:rPr>
          <w:rFonts w:ascii="Times New Roman" w:hAnsi="Times New Roman" w:cs="Times New Roman"/>
          <w:color w:val="000000"/>
          <w:sz w:val="24"/>
          <w:szCs w:val="24"/>
          <w:lang w:eastAsia="sk-SK" w:bidi="sk-SK"/>
        </w:rPr>
        <w:t>. o niektorých opatreniach na znižovanie administratívnej záťaže využívaním informačných systémov verejnej správy a o zmene a doplnení niektorých zákonov (zákon proti byrokracii).</w:t>
      </w:r>
    </w:p>
    <w:p w:rsidR="004D0BE9" w:rsidRPr="004D0BE9" w:rsidRDefault="004D0BE9"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4D0BE9">
        <w:rPr>
          <w:rFonts w:ascii="Times New Roman" w:hAnsi="Times New Roman" w:cs="Times New Roman"/>
          <w:sz w:val="24"/>
        </w:rPr>
        <w:t xml:space="preserve">Úrad vedie zoznam hospodárskych subjektov, ktorí preukázali splnenie podmienok účasti osobného postavenia podľa § 32 ods. 1 písm. a) až f) a ods. 2, 4 a 5 </w:t>
      </w:r>
      <w:r w:rsidRPr="004D0BE9">
        <w:rPr>
          <w:rFonts w:ascii="Times New Roman" w:hAnsi="Times New Roman" w:cs="Times New Roman"/>
          <w:sz w:val="24"/>
          <w:szCs w:val="20"/>
        </w:rPr>
        <w:t>zákona č. 343/2015 Z. z. o verejnom obstarávaní a o zmene a doplnení niektorých zákonov</w:t>
      </w:r>
      <w:r w:rsidRPr="004D0BE9">
        <w:rPr>
          <w:rFonts w:ascii="Times New Roman" w:hAnsi="Times New Roman" w:cs="Times New Roman"/>
          <w:sz w:val="24"/>
        </w:rPr>
        <w:t xml:space="preserve"> a ktorí o zapísanie do zoznamu hospodárskych subjektov požiadali. Hospodársky subjekt vo verejnom obstarávaní môže preukázať splnenie podmienok účasti osobného postavenia podľa prvej vety zápisom do zoznamu hospodárskych subjektov.</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61" w:name="bookmark78"/>
      <w:bookmarkStart w:id="62"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61"/>
      <w:bookmarkEnd w:id="62"/>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655042">
        <w:rPr>
          <w:rFonts w:ascii="Times New Roman" w:hAnsi="Times New Roman" w:cs="Times New Roman"/>
          <w:color w:val="000000"/>
          <w:sz w:val="24"/>
          <w:szCs w:val="24"/>
          <w:lang w:eastAsia="sk-SK" w:bidi="sk-SK"/>
        </w:rPr>
        <w:t>3</w:t>
      </w:r>
      <w:r w:rsidR="00354621">
        <w:rPr>
          <w:rFonts w:ascii="Times New Roman" w:hAnsi="Times New Roman" w:cs="Times New Roman"/>
          <w:color w:val="000000"/>
          <w:sz w:val="24"/>
          <w:szCs w:val="24"/>
          <w:lang w:eastAsia="sk-SK" w:bidi="sk-SK"/>
        </w:rPr>
        <w:t>0</w:t>
      </w:r>
      <w:r w:rsidR="00B3488E" w:rsidRPr="009544B8">
        <w:rPr>
          <w:rFonts w:ascii="Times New Roman" w:hAnsi="Times New Roman" w:cs="Times New Roman"/>
          <w:color w:val="000000"/>
          <w:sz w:val="24"/>
          <w:szCs w:val="24"/>
          <w:lang w:eastAsia="sk-SK" w:bidi="sk-SK"/>
        </w:rPr>
        <w:t xml:space="preserve"> 000</w:t>
      </w:r>
      <w:r w:rsidRPr="009544B8">
        <w:rPr>
          <w:rFonts w:ascii="Times New Roman" w:hAnsi="Times New Roman" w:cs="Times New Roman"/>
          <w:color w:val="000000"/>
          <w:sz w:val="24"/>
          <w:szCs w:val="24"/>
          <w:lang w:eastAsia="sk-SK" w:bidi="sk-SK"/>
        </w:rPr>
        <w:t xml:space="preserve">,- € bez DPH (t. z. minimálny objem je </w:t>
      </w:r>
      <w:r w:rsidR="00655042">
        <w:rPr>
          <w:rFonts w:ascii="Times New Roman" w:hAnsi="Times New Roman" w:cs="Times New Roman"/>
          <w:color w:val="000000"/>
          <w:sz w:val="24"/>
          <w:szCs w:val="24"/>
          <w:lang w:eastAsia="sk-SK" w:bidi="sk-SK"/>
        </w:rPr>
        <w:t>3</w:t>
      </w:r>
      <w:r w:rsidR="00B3488E" w:rsidRPr="009544B8">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w:t>
      </w:r>
      <w:r w:rsidR="00EA3F9E">
        <w:rPr>
          <w:rFonts w:ascii="Times New Roman" w:hAnsi="Times New Roman" w:cs="Times New Roman"/>
          <w:sz w:val="24"/>
          <w:szCs w:val="24"/>
        </w:rPr>
        <w:t>, križovatiek a chodníkov</w:t>
      </w:r>
      <w:r w:rsidR="009544B8" w:rsidRPr="009544B8">
        <w:rPr>
          <w:rFonts w:ascii="Times New Roman" w:hAnsi="Times New Roman" w:cs="Times New Roman"/>
          <w:sz w:val="24"/>
          <w:szCs w:val="24"/>
        </w:rPr>
        <w:t xml:space="preserve">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655042" w:rsidP="00655042">
      <w:pPr>
        <w:pStyle w:val="Zkladntext1"/>
        <w:shd w:val="clear" w:color="auto" w:fill="auto"/>
        <w:tabs>
          <w:tab w:val="left" w:pos="284"/>
        </w:tabs>
        <w:ind w:left="708"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Skupina dodávateľov preukazuje splnenie p</w:t>
      </w:r>
      <w:r w:rsidR="0059621C">
        <w:rPr>
          <w:rFonts w:ascii="Times New Roman" w:hAnsi="Times New Roman" w:cs="Times New Roman"/>
          <w:color w:val="000000"/>
          <w:sz w:val="24"/>
          <w:szCs w:val="24"/>
          <w:lang w:eastAsia="sk-SK" w:bidi="sk-SK"/>
        </w:rPr>
        <w:t>odmienok účasti podľa bodov 2</w:t>
      </w:r>
      <w:r w:rsidR="00070572" w:rsidRPr="009544B8">
        <w:rPr>
          <w:rFonts w:ascii="Times New Roman" w:hAnsi="Times New Roman" w:cs="Times New Roman"/>
          <w:color w:val="000000"/>
          <w:sz w:val="24"/>
          <w:szCs w:val="24"/>
          <w:lang w:eastAsia="sk-SK" w:bidi="sk-SK"/>
        </w:rPr>
        <w:t xml:space="preserve"> tejto časti podkladov spoločne.</w:t>
      </w:r>
    </w:p>
    <w:p w:rsidR="00070572" w:rsidRPr="009544B8" w:rsidRDefault="00655042" w:rsidP="00655042">
      <w:pPr>
        <w:pStyle w:val="Zkladntext1"/>
        <w:shd w:val="clear" w:color="auto" w:fill="auto"/>
        <w:tabs>
          <w:tab w:val="left" w:pos="284"/>
        </w:tabs>
        <w:ind w:left="692"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0"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00070572"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655042" w:rsidP="00655042">
      <w:pPr>
        <w:pStyle w:val="Zkladntext1"/>
        <w:shd w:val="clear" w:color="auto" w:fill="auto"/>
        <w:tabs>
          <w:tab w:val="left" w:pos="284"/>
        </w:tabs>
        <w:ind w:left="676"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 xml:space="preserve">Hospodársky subjekt môže predbežne nahradiť doklady určené verejným obstarávateľom na preukázanie splnenia podmienok účasti jednotným európskym dokumentom podľa § 39 zákona č. </w:t>
      </w:r>
      <w:r w:rsidR="00070572" w:rsidRPr="009544B8">
        <w:rPr>
          <w:rFonts w:ascii="Times New Roman" w:hAnsi="Times New Roman" w:cs="Times New Roman"/>
          <w:color w:val="000000"/>
          <w:sz w:val="24"/>
          <w:szCs w:val="24"/>
          <w:lang w:eastAsia="sk-SK" w:bidi="sk-SK"/>
        </w:rPr>
        <w:lastRenderedPageBreak/>
        <w:t>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Verejný obstarávateľ postupuje podľa § 39 ods. 7 a 8 zákona, ak čestné vyhlásenie obsahuje aj informácie podľa druhej vety.</w:t>
      </w:r>
    </w:p>
    <w:p w:rsidR="00070572" w:rsidRDefault="00655042" w:rsidP="00655042">
      <w:pPr>
        <w:pStyle w:val="Zkladntext1"/>
        <w:shd w:val="clear" w:color="auto" w:fill="auto"/>
        <w:tabs>
          <w:tab w:val="left" w:pos="284"/>
        </w:tabs>
        <w:spacing w:after="0"/>
        <w:ind w:left="660" w:hanging="16"/>
        <w:jc w:val="both"/>
        <w:rPr>
          <w:rFonts w:ascii="Times New Roman" w:hAnsi="Times New Roman" w:cs="Times New Roman"/>
          <w:color w:val="000000"/>
          <w:sz w:val="24"/>
          <w:szCs w:val="24"/>
          <w:lang w:eastAsia="sk-SK" w:bidi="sk-SK"/>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9544B8" w:rsidRPr="00E46D8F" w:rsidRDefault="0035462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K</w:t>
      </w:r>
      <w:r w:rsidR="009544B8">
        <w:rPr>
          <w:rFonts w:ascii="Times New Roman" w:hAnsi="Times New Roman" w:cs="Times New Roman"/>
          <w:b/>
          <w:sz w:val="28"/>
          <w:szCs w:val="28"/>
        </w:rPr>
        <w:t>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404BA0" w:rsidRDefault="009544B8" w:rsidP="00404BA0">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headerReference w:type="default" r:id="rId21"/>
          <w:footerReference w:type="default" r:id="rId22"/>
          <w:headerReference w:type="first" r:id="rId23"/>
          <w:footerReference w:type="first" r:id="rId24"/>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00D31ED5" w:rsidRPr="008B2A98">
        <w:rPr>
          <w:rFonts w:ascii="Times New Roman" w:hAnsi="Times New Roman" w:cs="Times New Roman"/>
          <w:b/>
          <w:bCs/>
          <w:sz w:val="24"/>
          <w:szCs w:val="24"/>
        </w:rPr>
        <w:t>Úprava križovatky (Komenského a J. Kráľa), Púchov</w:t>
      </w:r>
      <w:r w:rsidR="00B904D6" w:rsidRPr="00096916">
        <w:rPr>
          <w:rFonts w:ascii="Times New Roman" w:hAnsi="Times New Roman" w:cs="Times New Roman"/>
          <w:sz w:val="24"/>
          <w:szCs w:val="24"/>
        </w:rPr>
        <w:t>“, ktorý vypracoval</w:t>
      </w:r>
      <w:r w:rsidR="00D31ED5">
        <w:rPr>
          <w:rFonts w:ascii="Times New Roman" w:hAnsi="Times New Roman" w:cs="Times New Roman"/>
          <w:sz w:val="24"/>
          <w:szCs w:val="24"/>
        </w:rPr>
        <w:t>a spoločnosť S&amp;K PROJECT, Hliny 1412</w:t>
      </w:r>
      <w:r w:rsidR="00AC703C">
        <w:rPr>
          <w:rFonts w:ascii="Times New Roman" w:hAnsi="Times New Roman" w:cs="Times New Roman"/>
          <w:sz w:val="24"/>
          <w:szCs w:val="24"/>
        </w:rPr>
        <w:t>, 017 01 Považská B</w:t>
      </w:r>
      <w:r w:rsidR="00CA54F0">
        <w:rPr>
          <w:rFonts w:ascii="Times New Roman" w:hAnsi="Times New Roman" w:cs="Times New Roman"/>
          <w:sz w:val="24"/>
          <w:szCs w:val="24"/>
        </w:rPr>
        <w:t>ystrica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096916"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r w:rsidRPr="006C451A">
        <w:rPr>
          <w:rFonts w:ascii="Times New Roman" w:hAnsi="Times New Roman" w:cs="Times New Roman"/>
          <w:sz w:val="24"/>
          <w:szCs w:val="24"/>
        </w:rPr>
        <w:t xml:space="preserve">Predmetom zákazky je úprava križovatky ulíc </w:t>
      </w:r>
      <w:r w:rsidRPr="006C451A">
        <w:rPr>
          <w:rFonts w:ascii="Times New Roman" w:hAnsi="Times New Roman" w:cs="Times New Roman"/>
          <w:bCs/>
          <w:sz w:val="24"/>
          <w:szCs w:val="24"/>
        </w:rPr>
        <w:t>Komenského a J. Kráľa v Meste Púchov.</w:t>
      </w:r>
    </w:p>
    <w:p w:rsidR="006C451A"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p>
    <w:p w:rsidR="006C451A"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r w:rsidRPr="006C451A">
        <w:rPr>
          <w:rFonts w:ascii="Times New Roman" w:hAnsi="Times New Roman" w:cs="Times New Roman"/>
          <w:bCs/>
          <w:sz w:val="24"/>
          <w:szCs w:val="24"/>
        </w:rPr>
        <w:t>V rámci SO 01 – spevnené plochy sa bude realizovať:</w:t>
      </w:r>
    </w:p>
    <w:p w:rsidR="006C451A" w:rsidRPr="006C451A" w:rsidRDefault="006C451A" w:rsidP="006C451A">
      <w:pPr>
        <w:framePr w:hSpace="141" w:wrap="around" w:vAnchor="text" w:hAnchor="text" w:xAlign="center" w:y="1"/>
        <w:ind w:left="720"/>
        <w:suppressOverlap/>
        <w:rPr>
          <w:rFonts w:ascii="Times New Roman" w:hAnsi="Times New Roman" w:cs="Times New Roman"/>
          <w:b/>
          <w:sz w:val="24"/>
          <w:szCs w:val="24"/>
        </w:rPr>
      </w:pPr>
    </w:p>
    <w:p w:rsidR="006C451A" w:rsidRPr="006C451A" w:rsidRDefault="006C451A" w:rsidP="00195C6B">
      <w:pPr>
        <w:pStyle w:val="Odsekzoznamu"/>
        <w:framePr w:hSpace="141" w:wrap="around" w:vAnchor="text" w:hAnchor="text" w:xAlign="center" w:y="1"/>
        <w:numPr>
          <w:ilvl w:val="0"/>
          <w:numId w:val="44"/>
        </w:numPr>
        <w:suppressOverlap/>
        <w:rPr>
          <w:rFonts w:ascii="Times New Roman" w:hAnsi="Times New Roman" w:cs="Times New Roman"/>
          <w:sz w:val="24"/>
          <w:szCs w:val="24"/>
        </w:rPr>
      </w:pPr>
      <w:r w:rsidRPr="006C451A">
        <w:rPr>
          <w:rFonts w:ascii="Times New Roman" w:hAnsi="Times New Roman" w:cs="Times New Roman"/>
          <w:b/>
          <w:sz w:val="24"/>
          <w:szCs w:val="24"/>
        </w:rPr>
        <w:t>chodník 1</w:t>
      </w:r>
      <w:r w:rsidRPr="006C451A">
        <w:rPr>
          <w:rFonts w:ascii="Times New Roman" w:hAnsi="Times New Roman" w:cs="Times New Roman"/>
          <w:sz w:val="24"/>
          <w:szCs w:val="24"/>
        </w:rPr>
        <w:t xml:space="preserve"> – šírka chodníka 2,00m, dĺžka chodníka 16,20m, kryt </w:t>
      </w:r>
      <w:proofErr w:type="spellStart"/>
      <w:r w:rsidRPr="006C451A">
        <w:rPr>
          <w:rFonts w:ascii="Times New Roman" w:hAnsi="Times New Roman" w:cs="Times New Roman"/>
          <w:sz w:val="24"/>
          <w:szCs w:val="24"/>
        </w:rPr>
        <w:t>cementobetónová</w:t>
      </w:r>
      <w:proofErr w:type="spellEnd"/>
      <w:r w:rsidRPr="006C451A">
        <w:rPr>
          <w:rFonts w:ascii="Times New Roman" w:hAnsi="Times New Roman" w:cs="Times New Roman"/>
          <w:sz w:val="24"/>
          <w:szCs w:val="24"/>
        </w:rPr>
        <w:t xml:space="preserve"> </w:t>
      </w:r>
    </w:p>
    <w:p w:rsidR="006C451A" w:rsidRPr="006C451A" w:rsidRDefault="006C451A" w:rsidP="006C451A">
      <w:pPr>
        <w:framePr w:hSpace="141" w:wrap="around" w:vAnchor="text" w:hAnchor="text" w:xAlign="center" w:y="1"/>
        <w:suppressOverlap/>
        <w:rPr>
          <w:rFonts w:ascii="Times New Roman" w:hAnsi="Times New Roman" w:cs="Times New Roman"/>
          <w:sz w:val="24"/>
          <w:szCs w:val="24"/>
        </w:rPr>
      </w:pPr>
      <w:r w:rsidRPr="006C451A">
        <w:rPr>
          <w:rFonts w:ascii="Times New Roman" w:hAnsi="Times New Roman" w:cs="Times New Roman"/>
          <w:sz w:val="24"/>
          <w:szCs w:val="24"/>
        </w:rPr>
        <w:t xml:space="preserve">                       Dlažba, plocha 27,50m</w:t>
      </w:r>
      <w:r w:rsidRPr="006C451A">
        <w:rPr>
          <w:rFonts w:ascii="Times New Roman" w:hAnsi="Times New Roman" w:cs="Times New Roman"/>
          <w:sz w:val="24"/>
          <w:szCs w:val="24"/>
          <w:vertAlign w:val="superscript"/>
        </w:rPr>
        <w:t>2</w:t>
      </w:r>
      <w:r w:rsidRPr="006C451A">
        <w:rPr>
          <w:rFonts w:ascii="Times New Roman" w:hAnsi="Times New Roman" w:cs="Times New Roman"/>
          <w:sz w:val="24"/>
          <w:szCs w:val="24"/>
        </w:rPr>
        <w:t xml:space="preserve">. </w:t>
      </w:r>
    </w:p>
    <w:p w:rsidR="006C451A" w:rsidRPr="006C451A" w:rsidRDefault="006C451A" w:rsidP="00195C6B">
      <w:pPr>
        <w:pStyle w:val="Odsekzoznamu"/>
        <w:framePr w:hSpace="141" w:wrap="around" w:vAnchor="text" w:hAnchor="text" w:xAlign="center" w:y="1"/>
        <w:numPr>
          <w:ilvl w:val="0"/>
          <w:numId w:val="44"/>
        </w:numPr>
        <w:suppressOverlap/>
        <w:rPr>
          <w:rFonts w:ascii="Times New Roman" w:hAnsi="Times New Roman" w:cs="Times New Roman"/>
          <w:sz w:val="24"/>
          <w:szCs w:val="24"/>
        </w:rPr>
      </w:pPr>
      <w:r w:rsidRPr="006C451A">
        <w:rPr>
          <w:rFonts w:ascii="Times New Roman" w:hAnsi="Times New Roman" w:cs="Times New Roman"/>
          <w:b/>
          <w:sz w:val="24"/>
          <w:szCs w:val="24"/>
        </w:rPr>
        <w:t xml:space="preserve">chodník 2- </w:t>
      </w:r>
      <w:r w:rsidRPr="006C451A">
        <w:rPr>
          <w:rFonts w:ascii="Times New Roman" w:hAnsi="Times New Roman" w:cs="Times New Roman"/>
          <w:sz w:val="24"/>
          <w:szCs w:val="24"/>
        </w:rPr>
        <w:t xml:space="preserve"> šírka chodníka 2,00m, dĺžka chodníka 23,40m, kryt </w:t>
      </w:r>
      <w:proofErr w:type="spellStart"/>
      <w:r w:rsidRPr="006C451A">
        <w:rPr>
          <w:rFonts w:ascii="Times New Roman" w:hAnsi="Times New Roman" w:cs="Times New Roman"/>
          <w:sz w:val="24"/>
          <w:szCs w:val="24"/>
        </w:rPr>
        <w:t>cementobetónová</w:t>
      </w:r>
      <w:proofErr w:type="spellEnd"/>
      <w:r w:rsidRPr="006C451A">
        <w:rPr>
          <w:rFonts w:ascii="Times New Roman" w:hAnsi="Times New Roman" w:cs="Times New Roman"/>
          <w:sz w:val="24"/>
          <w:szCs w:val="24"/>
        </w:rPr>
        <w:t xml:space="preserve"> </w:t>
      </w:r>
    </w:p>
    <w:p w:rsidR="006C451A" w:rsidRPr="006C451A" w:rsidRDefault="006C451A" w:rsidP="006C451A">
      <w:pPr>
        <w:framePr w:hSpace="141" w:wrap="around" w:vAnchor="text" w:hAnchor="text" w:xAlign="center" w:y="1"/>
        <w:suppressOverlap/>
        <w:rPr>
          <w:rFonts w:ascii="Times New Roman" w:hAnsi="Times New Roman" w:cs="Times New Roman"/>
          <w:sz w:val="24"/>
          <w:szCs w:val="24"/>
        </w:rPr>
      </w:pPr>
      <w:r w:rsidRPr="006C451A">
        <w:rPr>
          <w:rFonts w:ascii="Times New Roman" w:hAnsi="Times New Roman" w:cs="Times New Roman"/>
          <w:sz w:val="24"/>
          <w:szCs w:val="24"/>
        </w:rPr>
        <w:t xml:space="preserve">                       Dlažba, plocha 43,50m</w:t>
      </w:r>
      <w:r w:rsidRPr="006C451A">
        <w:rPr>
          <w:rFonts w:ascii="Times New Roman" w:hAnsi="Times New Roman" w:cs="Times New Roman"/>
          <w:sz w:val="24"/>
          <w:szCs w:val="24"/>
          <w:vertAlign w:val="superscript"/>
        </w:rPr>
        <w:t>2</w:t>
      </w:r>
      <w:r w:rsidRPr="006C451A">
        <w:rPr>
          <w:rFonts w:ascii="Times New Roman" w:hAnsi="Times New Roman" w:cs="Times New Roman"/>
          <w:sz w:val="24"/>
          <w:szCs w:val="24"/>
        </w:rPr>
        <w:t>m.</w:t>
      </w:r>
    </w:p>
    <w:p w:rsidR="006C451A" w:rsidRPr="006C451A" w:rsidRDefault="006C451A" w:rsidP="006C451A">
      <w:pPr>
        <w:framePr w:hSpace="141" w:wrap="around" w:vAnchor="text" w:hAnchor="text" w:xAlign="center" w:y="1"/>
        <w:ind w:left="708" w:firstLine="708"/>
        <w:suppressOverlap/>
        <w:jc w:val="both"/>
        <w:rPr>
          <w:rFonts w:ascii="Times New Roman" w:hAnsi="Times New Roman" w:cs="Times New Roman"/>
          <w:sz w:val="24"/>
          <w:szCs w:val="24"/>
        </w:rPr>
      </w:pPr>
      <w:r w:rsidRPr="006C451A">
        <w:rPr>
          <w:rFonts w:ascii="Times New Roman" w:hAnsi="Times New Roman" w:cs="Times New Roman"/>
          <w:sz w:val="24"/>
          <w:szCs w:val="24"/>
        </w:rPr>
        <w:t xml:space="preserve">s dvoma priechodmi pre chodcov šírky 3,00m opatrené vodiacim pásom pre nevidiacich. </w:t>
      </w:r>
    </w:p>
    <w:p w:rsidR="006C451A" w:rsidRDefault="006C451A" w:rsidP="00195C6B">
      <w:pPr>
        <w:pStyle w:val="Odsekzoznamu"/>
        <w:framePr w:hSpace="141" w:wrap="around" w:vAnchor="text" w:hAnchor="text" w:xAlign="center" w:y="1"/>
        <w:numPr>
          <w:ilvl w:val="0"/>
          <w:numId w:val="44"/>
        </w:numPr>
        <w:suppressOverlap/>
        <w:jc w:val="both"/>
        <w:rPr>
          <w:rFonts w:ascii="Times New Roman" w:hAnsi="Times New Roman" w:cs="Times New Roman"/>
          <w:bCs/>
          <w:sz w:val="24"/>
          <w:szCs w:val="24"/>
        </w:rPr>
      </w:pPr>
      <w:r w:rsidRPr="006C451A">
        <w:rPr>
          <w:rFonts w:ascii="Times New Roman" w:hAnsi="Times New Roman" w:cs="Times New Roman"/>
          <w:bCs/>
          <w:sz w:val="24"/>
          <w:szCs w:val="24"/>
        </w:rPr>
        <w:t>rozšírenie miestnej komunikácie -  ulica J. Kráľa na min. šírku 6,00m, aby mohla byť zabezpečená obojsmerná premávka (rozšírenie sa vykoná odsadením chodníka 1. a zväčšením polomeru oblúka pri chodníku 2.)</w:t>
      </w:r>
    </w:p>
    <w:p w:rsidR="00EA3F9E" w:rsidRDefault="00EA3F9E" w:rsidP="00EA3F9E">
      <w:pPr>
        <w:pStyle w:val="Odsekzoznamu"/>
        <w:framePr w:hSpace="141" w:wrap="around" w:vAnchor="text" w:hAnchor="text" w:xAlign="center" w:y="1"/>
        <w:ind w:left="780"/>
        <w:suppressOverlap/>
        <w:jc w:val="both"/>
        <w:rPr>
          <w:rFonts w:ascii="Times New Roman" w:hAnsi="Times New Roman" w:cs="Times New Roman"/>
          <w:bCs/>
          <w:sz w:val="24"/>
          <w:szCs w:val="24"/>
        </w:rPr>
      </w:pPr>
    </w:p>
    <w:p w:rsidR="006C451A" w:rsidRPr="006C451A" w:rsidRDefault="006C451A" w:rsidP="00195C6B">
      <w:pPr>
        <w:pStyle w:val="Odsekzoznamu"/>
        <w:framePr w:hSpace="141" w:wrap="around" w:vAnchor="text" w:hAnchor="text" w:xAlign="center" w:y="1"/>
        <w:numPr>
          <w:ilvl w:val="0"/>
          <w:numId w:val="44"/>
        </w:numPr>
        <w:suppressOverlap/>
        <w:jc w:val="both"/>
        <w:rPr>
          <w:rFonts w:ascii="Times New Roman" w:hAnsi="Times New Roman" w:cs="Times New Roman"/>
          <w:bCs/>
          <w:sz w:val="24"/>
          <w:szCs w:val="24"/>
        </w:rPr>
      </w:pPr>
      <w:r w:rsidRPr="006C451A">
        <w:rPr>
          <w:rFonts w:ascii="Times New Roman" w:hAnsi="Times New Roman" w:cs="Times New Roman"/>
          <w:sz w:val="24"/>
          <w:szCs w:val="24"/>
        </w:rPr>
        <w:t xml:space="preserve">zachytenie a odvedenie dažďových </w:t>
      </w:r>
      <w:proofErr w:type="spellStart"/>
      <w:r w:rsidRPr="006C451A">
        <w:rPr>
          <w:rFonts w:ascii="Times New Roman" w:hAnsi="Times New Roman" w:cs="Times New Roman"/>
          <w:sz w:val="24"/>
          <w:szCs w:val="24"/>
        </w:rPr>
        <w:t>splachových</w:t>
      </w:r>
      <w:proofErr w:type="spellEnd"/>
      <w:r w:rsidRPr="006C451A">
        <w:rPr>
          <w:rFonts w:ascii="Times New Roman" w:hAnsi="Times New Roman" w:cs="Times New Roman"/>
          <w:sz w:val="24"/>
          <w:szCs w:val="24"/>
        </w:rPr>
        <w:t xml:space="preserve"> vôd z navrhovaného chodníka cez uličnú vpusť do </w:t>
      </w:r>
      <w:proofErr w:type="spellStart"/>
      <w:r w:rsidRPr="006C451A">
        <w:rPr>
          <w:rFonts w:ascii="Times New Roman" w:hAnsi="Times New Roman" w:cs="Times New Roman"/>
          <w:sz w:val="24"/>
          <w:szCs w:val="24"/>
        </w:rPr>
        <w:t>vsakovacej</w:t>
      </w:r>
      <w:proofErr w:type="spellEnd"/>
      <w:r w:rsidRPr="006C451A">
        <w:rPr>
          <w:rFonts w:ascii="Times New Roman" w:hAnsi="Times New Roman" w:cs="Times New Roman"/>
          <w:sz w:val="24"/>
          <w:szCs w:val="24"/>
        </w:rPr>
        <w:t xml:space="preserve">  jamy vytvorenej z lomového kameňa a do okolitého terénu</w:t>
      </w:r>
    </w:p>
    <w:p w:rsidR="00096916" w:rsidRPr="00EA3F9E" w:rsidRDefault="006C451A" w:rsidP="00EA3F9E">
      <w:pPr>
        <w:framePr w:hSpace="141" w:wrap="around" w:vAnchor="text" w:hAnchor="text" w:xAlign="center" w:y="1"/>
        <w:suppressOverlap/>
        <w:rPr>
          <w:rFonts w:ascii="Times New Roman" w:hAnsi="Times New Roman" w:cs="Times New Roman"/>
          <w:color w:val="000000" w:themeColor="text1"/>
          <w:sz w:val="24"/>
          <w:szCs w:val="24"/>
        </w:rPr>
      </w:pPr>
      <w:r w:rsidRPr="00312A7B">
        <w:rPr>
          <w:rFonts w:ascii="Times New Roman" w:hAnsi="Times New Roman" w:cs="Times New Roman"/>
          <w:color w:val="000000" w:themeColor="text1"/>
          <w:sz w:val="24"/>
          <w:szCs w:val="24"/>
        </w:rPr>
        <w:t>V rámci SO 02</w:t>
      </w:r>
      <w:r w:rsidR="008E0468" w:rsidRPr="00312A7B">
        <w:rPr>
          <w:rFonts w:ascii="Times New Roman" w:hAnsi="Times New Roman" w:cs="Times New Roman"/>
          <w:color w:val="000000" w:themeColor="text1"/>
          <w:sz w:val="24"/>
          <w:szCs w:val="24"/>
        </w:rPr>
        <w:t xml:space="preserve"> – Osvetlenie sa bude realizovať </w:t>
      </w:r>
      <w:r w:rsidR="00312A7B" w:rsidRPr="00312A7B">
        <w:rPr>
          <w:rFonts w:ascii="Times New Roman" w:hAnsi="Times New Roman" w:cs="Times New Roman"/>
          <w:color w:val="000000" w:themeColor="text1"/>
          <w:sz w:val="24"/>
          <w:szCs w:val="24"/>
        </w:rPr>
        <w:t>rozšírenie rozvodov verejného osvetlenia</w:t>
      </w:r>
      <w:r w:rsidRPr="00312A7B">
        <w:rPr>
          <w:rFonts w:ascii="Times New Roman" w:hAnsi="Times New Roman" w:cs="Times New Roman"/>
          <w:color w:val="000000" w:themeColor="text1"/>
          <w:sz w:val="24"/>
          <w:szCs w:val="24"/>
        </w:rPr>
        <w:t xml:space="preserve"> za úč</w:t>
      </w:r>
      <w:r w:rsidR="008E0468" w:rsidRPr="00312A7B">
        <w:rPr>
          <w:rFonts w:ascii="Times New Roman" w:hAnsi="Times New Roman" w:cs="Times New Roman"/>
          <w:color w:val="000000" w:themeColor="text1"/>
          <w:sz w:val="24"/>
          <w:szCs w:val="24"/>
        </w:rPr>
        <w:t xml:space="preserve">elom </w:t>
      </w:r>
      <w:proofErr w:type="spellStart"/>
      <w:r w:rsidR="008E0468" w:rsidRPr="00312A7B">
        <w:rPr>
          <w:rFonts w:ascii="Times New Roman" w:hAnsi="Times New Roman" w:cs="Times New Roman"/>
          <w:color w:val="000000" w:themeColor="text1"/>
          <w:sz w:val="24"/>
          <w:szCs w:val="24"/>
        </w:rPr>
        <w:t>nasvietenia</w:t>
      </w:r>
      <w:proofErr w:type="spellEnd"/>
      <w:r w:rsidR="008E0468" w:rsidRPr="00312A7B">
        <w:rPr>
          <w:rFonts w:ascii="Times New Roman" w:hAnsi="Times New Roman" w:cs="Times New Roman"/>
          <w:color w:val="000000" w:themeColor="text1"/>
          <w:sz w:val="24"/>
          <w:szCs w:val="24"/>
        </w:rPr>
        <w:t xml:space="preserve"> priechodov pre chodcov</w:t>
      </w:r>
      <w:r w:rsidRPr="00312A7B">
        <w:rPr>
          <w:rFonts w:ascii="Times New Roman" w:hAnsi="Times New Roman" w:cs="Times New Roman"/>
          <w:color w:val="000000" w:themeColor="text1"/>
          <w:sz w:val="24"/>
          <w:szCs w:val="24"/>
        </w:rPr>
        <w:t xml:space="preserve"> </w:t>
      </w:r>
      <w:r w:rsidR="008E0468" w:rsidRPr="00312A7B">
        <w:rPr>
          <w:rFonts w:ascii="Times New Roman" w:hAnsi="Times New Roman" w:cs="Times New Roman"/>
          <w:color w:val="000000" w:themeColor="text1"/>
          <w:sz w:val="24"/>
          <w:szCs w:val="24"/>
        </w:rPr>
        <w:t xml:space="preserve">z jestvujúcich </w:t>
      </w:r>
      <w:r w:rsidRPr="00312A7B">
        <w:rPr>
          <w:rFonts w:ascii="Times New Roman" w:hAnsi="Times New Roman" w:cs="Times New Roman"/>
          <w:color w:val="000000" w:themeColor="text1"/>
          <w:sz w:val="24"/>
          <w:szCs w:val="24"/>
        </w:rPr>
        <w:t xml:space="preserve">rozvodov </w:t>
      </w:r>
      <w:r w:rsidR="008E0468" w:rsidRPr="00312A7B">
        <w:rPr>
          <w:rFonts w:ascii="Times New Roman" w:hAnsi="Times New Roman" w:cs="Times New Roman"/>
          <w:color w:val="000000" w:themeColor="text1"/>
          <w:sz w:val="24"/>
          <w:szCs w:val="24"/>
        </w:rPr>
        <w:t>verejného osvetlenia</w:t>
      </w:r>
      <w:r w:rsidRPr="00312A7B">
        <w:rPr>
          <w:rFonts w:ascii="Times New Roman" w:hAnsi="Times New Roman" w:cs="Times New Roman"/>
          <w:color w:val="000000" w:themeColor="text1"/>
          <w:sz w:val="24"/>
          <w:szCs w:val="24"/>
        </w:rPr>
        <w:t xml:space="preserve"> z priebežného výškového stož</w:t>
      </w:r>
      <w:r w:rsidR="00312A7B" w:rsidRPr="00312A7B">
        <w:rPr>
          <w:rFonts w:ascii="Times New Roman" w:hAnsi="Times New Roman" w:cs="Times New Roman"/>
          <w:color w:val="000000" w:themeColor="text1"/>
          <w:sz w:val="24"/>
          <w:szCs w:val="24"/>
        </w:rPr>
        <w:t>iara.</w:t>
      </w:r>
    </w:p>
    <w:p w:rsidR="00096916" w:rsidRPr="00096916" w:rsidRDefault="00096916" w:rsidP="00252A09">
      <w:pPr>
        <w:autoSpaceDE w:val="0"/>
        <w:autoSpaceDN w:val="0"/>
        <w:adjustRightInd w:val="0"/>
        <w:spacing w:after="0" w:line="240" w:lineRule="auto"/>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096916">
        <w:rPr>
          <w:rFonts w:ascii="Times New Roman" w:hAnsi="Times New Roman" w:cs="Times New Roman"/>
          <w:sz w:val="24"/>
          <w:szCs w:val="24"/>
        </w:rPr>
        <w:t>2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 xml:space="preserve">V súvislosti s označením niektorých materiálov obchodným názvom v súťažných podkladoch, resp. v projekte stavby a výkaze výmer, verejný obstarávateľ umožňuje predloženie ponuky podľa § 42 odsek 9 zákona č. 343/2015 </w:t>
      </w:r>
      <w:proofErr w:type="spellStart"/>
      <w:r w:rsidRPr="00096916">
        <w:rPr>
          <w:rFonts w:ascii="Times New Roman" w:hAnsi="Times New Roman" w:cs="Times New Roman"/>
          <w:sz w:val="24"/>
          <w:szCs w:val="24"/>
        </w:rPr>
        <w:t>Z.z</w:t>
      </w:r>
      <w:proofErr w:type="spellEnd"/>
      <w:r w:rsidRPr="00096916">
        <w:rPr>
          <w:rFonts w:ascii="Times New Roman" w:hAnsi="Times New Roman" w:cs="Times New Roman"/>
          <w:sz w:val="24"/>
          <w:szCs w:val="24"/>
        </w:rPr>
        <w:t>. o verejnom obstarávaní a o zmene a doplnení niektorých zákonov v znení neskorších predpisov.</w:t>
      </w:r>
    </w:p>
    <w:p w:rsidR="00B904D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252A09" w:rsidRPr="00096916" w:rsidRDefault="00252A09" w:rsidP="00840199">
      <w:pPr>
        <w:pStyle w:val="Zkladntext1"/>
        <w:shd w:val="clear" w:color="auto" w:fill="auto"/>
        <w:spacing w:after="0"/>
        <w:ind w:left="360"/>
        <w:jc w:val="both"/>
        <w:rPr>
          <w:rFonts w:ascii="Times New Roman" w:hAnsi="Times New Roman" w:cs="Times New Roman"/>
          <w:sz w:val="24"/>
          <w:szCs w:val="24"/>
        </w:rPr>
      </w:pPr>
    </w:p>
    <w:p w:rsidR="00B904D6" w:rsidRPr="00096916" w:rsidRDefault="00B904D6" w:rsidP="00B96624">
      <w:pPr>
        <w:pStyle w:val="Zkladntext1"/>
        <w:shd w:val="clear" w:color="auto" w:fill="auto"/>
        <w:ind w:firstLine="360"/>
        <w:rPr>
          <w:rFonts w:ascii="Times New Roman" w:hAnsi="Times New Roman" w:cs="Times New Roman"/>
          <w:sz w:val="24"/>
          <w:szCs w:val="24"/>
        </w:rPr>
      </w:pPr>
      <w:r w:rsidRPr="00096916">
        <w:rPr>
          <w:rFonts w:ascii="Times New Roman" w:hAnsi="Times New Roman" w:cs="Times New Roman"/>
          <w:b/>
          <w:bCs/>
          <w:sz w:val="24"/>
          <w:szCs w:val="24"/>
        </w:rPr>
        <w:lastRenderedPageBreak/>
        <w:t>Predpokladaná hodnota zákazky:</w:t>
      </w:r>
      <w:r w:rsidR="00840199">
        <w:rPr>
          <w:rFonts w:ascii="Times New Roman" w:hAnsi="Times New Roman" w:cs="Times New Roman"/>
          <w:b/>
          <w:bCs/>
          <w:sz w:val="24"/>
          <w:szCs w:val="24"/>
        </w:rPr>
        <w:t xml:space="preserve"> </w:t>
      </w:r>
      <w:r w:rsidR="00322876">
        <w:rPr>
          <w:rFonts w:ascii="Times New Roman" w:hAnsi="Times New Roman" w:cs="Times New Roman"/>
          <w:sz w:val="24"/>
          <w:szCs w:val="24"/>
        </w:rPr>
        <w:t>46 285,60</w:t>
      </w:r>
      <w:r w:rsidR="00DB6360">
        <w:rPr>
          <w:rFonts w:ascii="Times New Roman" w:hAnsi="Times New Roman" w:cs="Times New Roman"/>
          <w:sz w:val="24"/>
          <w:szCs w:val="24"/>
        </w:rPr>
        <w:t xml:space="preserve">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do</w:t>
      </w:r>
      <w:r w:rsidR="00C12EF2">
        <w:rPr>
          <w:rFonts w:ascii="Times New Roman" w:hAnsi="Times New Roman" w:cs="Times New Roman"/>
          <w:sz w:val="24"/>
          <w:szCs w:val="24"/>
        </w:rPr>
        <w:t>kumentác</w:t>
      </w:r>
      <w:r w:rsidR="00AC703C">
        <w:rPr>
          <w:rFonts w:ascii="Times New Roman" w:hAnsi="Times New Roman" w:cs="Times New Roman"/>
          <w:sz w:val="24"/>
          <w:szCs w:val="24"/>
        </w:rPr>
        <w:t>i</w:t>
      </w:r>
      <w:r w:rsidR="00B96624">
        <w:rPr>
          <w:rFonts w:ascii="Times New Roman" w:hAnsi="Times New Roman" w:cs="Times New Roman"/>
          <w:sz w:val="24"/>
          <w:szCs w:val="24"/>
        </w:rPr>
        <w:t>í</w:t>
      </w:r>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(ďalej len: „Zhotoviteľ“)</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sa zaväzuje zhotoviť pre Objednávateľa dielo: </w:t>
      </w:r>
      <w:r w:rsidRPr="00A9787E">
        <w:rPr>
          <w:rFonts w:ascii="Times New Roman" w:hAnsi="Times New Roman" w:cs="Times New Roman"/>
          <w:b/>
          <w:i/>
          <w:sz w:val="22"/>
          <w:szCs w:val="22"/>
        </w:rPr>
        <w:t>„</w:t>
      </w:r>
      <w:r w:rsidR="00A9787E" w:rsidRPr="00A9787E">
        <w:rPr>
          <w:rFonts w:ascii="Times New Roman" w:hAnsi="Times New Roman" w:cs="Times New Roman"/>
          <w:b/>
          <w:bCs/>
          <w:i/>
          <w:sz w:val="22"/>
          <w:szCs w:val="22"/>
        </w:rPr>
        <w:t>Úprava križovatky (Komenského a J. Kráľa), Púchov</w:t>
      </w:r>
      <w:r w:rsidRPr="00A9787E">
        <w:rPr>
          <w:rFonts w:ascii="Times New Roman" w:hAnsi="Times New Roman" w:cs="Times New Roman"/>
          <w:b/>
          <w:i/>
          <w:sz w:val="22"/>
          <w:szCs w:val="22"/>
        </w:rPr>
        <w:t>“</w:t>
      </w:r>
      <w:r w:rsidRPr="00A9787E">
        <w:rPr>
          <w:rFonts w:ascii="Times New Roman" w:hAnsi="Times New Roman" w:cs="Times New Roman"/>
          <w:b/>
          <w:sz w:val="22"/>
          <w:szCs w:val="22"/>
        </w:rPr>
        <w:t xml:space="preserve"> (ďalej len </w:t>
      </w:r>
      <w:r w:rsidRPr="00A9787E">
        <w:rPr>
          <w:rFonts w:ascii="Times New Roman" w:hAnsi="Times New Roman" w:cs="Times New Roman"/>
          <w:b/>
          <w:i/>
          <w:sz w:val="22"/>
          <w:szCs w:val="22"/>
        </w:rPr>
        <w:t>„dielo“</w:t>
      </w:r>
      <w:r w:rsidRPr="00A9787E">
        <w:rPr>
          <w:rFonts w:ascii="Times New Roman" w:hAnsi="Times New Roman" w:cs="Times New Roman"/>
          <w:b/>
          <w:sz w:val="22"/>
          <w:szCs w:val="22"/>
        </w:rPr>
        <w:t xml:space="preserve"> v príslušnom tvare).</w:t>
      </w:r>
    </w:p>
    <w:p w:rsidR="00DB6360" w:rsidRPr="00AC703C"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 xml:space="preserve">Všetky veci potrebné na zhotovenie </w:t>
      </w:r>
      <w:r w:rsidR="00C12EF2" w:rsidRPr="00AC703C">
        <w:rPr>
          <w:rFonts w:ascii="Times New Roman" w:hAnsi="Times New Roman" w:cs="Times New Roman"/>
          <w:bCs/>
          <w:sz w:val="22"/>
          <w:szCs w:val="22"/>
        </w:rPr>
        <w:t>diela obstará Z</w:t>
      </w:r>
      <w:r w:rsidR="009664A3" w:rsidRPr="00AC703C">
        <w:rPr>
          <w:rFonts w:ascii="Times New Roman" w:hAnsi="Times New Roman" w:cs="Times New Roman"/>
          <w:bCs/>
          <w:sz w:val="22"/>
          <w:szCs w:val="22"/>
        </w:rPr>
        <w:t>hotoviteľ diela.</w:t>
      </w:r>
    </w:p>
    <w:p w:rsidR="00DB6360" w:rsidRPr="00AC703C" w:rsidRDefault="00DB6360" w:rsidP="00DB6360">
      <w:pPr>
        <w:pStyle w:val="Odsekzoznamu"/>
        <w:widowControl w:val="0"/>
        <w:suppressAutoHyphens/>
        <w:spacing w:after="0"/>
        <w:jc w:val="both"/>
        <w:rPr>
          <w:rFonts w:ascii="Times New Roman" w:hAnsi="Times New Roman" w:cs="Times New Roman"/>
          <w:bCs/>
        </w:rPr>
      </w:pPr>
    </w:p>
    <w:p w:rsidR="00840199" w:rsidRPr="00AC703C"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AC703C">
        <w:rPr>
          <w:rFonts w:ascii="Times New Roman" w:hAnsi="Times New Roman" w:cs="Times New Roman"/>
        </w:rPr>
        <w:t>Zhotoviteľ je povinný vykonať vyššie uvedené dielo v súlade a podľa:</w:t>
      </w:r>
    </w:p>
    <w:p w:rsidR="00840199" w:rsidRPr="00AC703C" w:rsidRDefault="00840199" w:rsidP="00AC703C">
      <w:pPr>
        <w:pStyle w:val="Zkladntext1"/>
        <w:numPr>
          <w:ilvl w:val="0"/>
          <w:numId w:val="22"/>
        </w:numPr>
        <w:shd w:val="clear" w:color="auto" w:fill="auto"/>
        <w:tabs>
          <w:tab w:val="left" w:pos="1677"/>
        </w:tabs>
        <w:spacing w:after="0"/>
        <w:ind w:left="1418" w:hanging="709"/>
        <w:jc w:val="both"/>
        <w:rPr>
          <w:rFonts w:ascii="Times New Roman" w:hAnsi="Times New Roman" w:cs="Times New Roman"/>
        </w:rPr>
      </w:pPr>
      <w:r w:rsidRPr="00AC703C">
        <w:rPr>
          <w:rFonts w:ascii="Times New Roman" w:hAnsi="Times New Roman" w:cs="Times New Roman"/>
        </w:rPr>
        <w:t xml:space="preserve">projektovej dokumentácie: </w:t>
      </w:r>
      <w:r w:rsidR="00AC703C" w:rsidRPr="00A9787E">
        <w:rPr>
          <w:rFonts w:ascii="Times New Roman" w:hAnsi="Times New Roman" w:cs="Times New Roman"/>
        </w:rPr>
        <w:t>„</w:t>
      </w:r>
      <w:r w:rsidR="00A9787E" w:rsidRPr="00A9787E">
        <w:rPr>
          <w:rFonts w:ascii="Times New Roman" w:hAnsi="Times New Roman" w:cs="Times New Roman"/>
          <w:b/>
          <w:bCs/>
        </w:rPr>
        <w:t>Úprava križovatky (Komenského a J. Kráľa), Púchov</w:t>
      </w:r>
      <w:r w:rsidR="00AC703C" w:rsidRPr="00A9787E">
        <w:rPr>
          <w:rFonts w:ascii="Times New Roman" w:hAnsi="Times New Roman" w:cs="Times New Roman"/>
        </w:rPr>
        <w:t>“,</w:t>
      </w:r>
      <w:r w:rsidR="00AC703C" w:rsidRPr="00AC703C">
        <w:rPr>
          <w:rFonts w:ascii="Times New Roman" w:hAnsi="Times New Roman" w:cs="Times New Roman"/>
        </w:rPr>
        <w:t xml:space="preserve"> ktorý </w:t>
      </w:r>
      <w:r w:rsidR="00312A7B">
        <w:rPr>
          <w:rFonts w:ascii="Times New Roman" w:hAnsi="Times New Roman" w:cs="Times New Roman"/>
          <w:sz w:val="24"/>
          <w:szCs w:val="24"/>
        </w:rPr>
        <w:t>spoločnosť S&amp;K PROJECT, Hliny 1412, 017 01 Považská Bystrica</w:t>
      </w:r>
    </w:p>
    <w:p w:rsidR="00840199" w:rsidRPr="00AC703C"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 xml:space="preserve">cenovej ponuky (rozpočet) zo </w:t>
      </w:r>
      <w:r w:rsidRPr="00AC703C">
        <w:rPr>
          <w:rFonts w:ascii="Times New Roman" w:hAnsi="Times New Roman" w:cs="Times New Roman"/>
          <w:highlight w:val="yellow"/>
        </w:rPr>
        <w:t>dňa</w:t>
      </w:r>
      <w:r w:rsidRPr="00AC703C">
        <w:rPr>
          <w:rFonts w:ascii="Times New Roman" w:hAnsi="Times New Roman" w:cs="Times New Roman"/>
        </w:rPr>
        <w:t xml:space="preserve">  </w:t>
      </w:r>
      <w:r w:rsidR="00AC703C" w:rsidRPr="00AC703C">
        <w:rPr>
          <w:rFonts w:ascii="Times New Roman" w:hAnsi="Times New Roman" w:cs="Times New Roman"/>
        </w:rPr>
        <w:t xml:space="preserve">  </w:t>
      </w:r>
      <w:r w:rsidRPr="00AC703C">
        <w:rPr>
          <w:rFonts w:ascii="Times New Roman" w:hAnsi="Times New Roman" w:cs="Times New Roman"/>
        </w:rPr>
        <w:t>(Príloha č. 1)</w:t>
      </w:r>
    </w:p>
    <w:p w:rsidR="00840199" w:rsidRDefault="00840199" w:rsidP="00EA3F9E">
      <w:pPr>
        <w:pStyle w:val="Odsekzoznamu"/>
        <w:widowControl w:val="0"/>
        <w:numPr>
          <w:ilvl w:val="0"/>
          <w:numId w:val="22"/>
        </w:numPr>
        <w:suppressAutoHyphens/>
        <w:spacing w:after="0"/>
        <w:ind w:left="1418" w:hanging="698"/>
        <w:jc w:val="both"/>
        <w:rPr>
          <w:rFonts w:ascii="Times New Roman" w:hAnsi="Times New Roman" w:cs="Times New Roman"/>
        </w:rPr>
      </w:pPr>
      <w:r w:rsidRPr="00AC703C">
        <w:rPr>
          <w:rFonts w:ascii="Times New Roman" w:hAnsi="Times New Roman" w:cs="Times New Roman"/>
        </w:rPr>
        <w:t>súťažných podkladov z procesu verejného obstarávania a ich zmien, ktoré vyplynuli z procesu vysvetľovania, vybavovaní žiadosti</w:t>
      </w:r>
      <w:r>
        <w:rPr>
          <w:rFonts w:ascii="Times New Roman" w:hAnsi="Times New Roman" w:cs="Times New Roman"/>
        </w:rPr>
        <w:t xml:space="preserve">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EA3F9E">
      <w:pPr>
        <w:pStyle w:val="Odsekzoznamu"/>
        <w:widowControl w:val="0"/>
        <w:numPr>
          <w:ilvl w:val="0"/>
          <w:numId w:val="22"/>
        </w:numPr>
        <w:suppressAutoHyphens/>
        <w:ind w:left="1418" w:hanging="698"/>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 xml:space="preserve">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w:t>
      </w:r>
      <w:r w:rsidR="00840199" w:rsidRPr="00840199">
        <w:rPr>
          <w:rFonts w:ascii="Times New Roman" w:hAnsi="Times New Roman" w:cs="Times New Roman"/>
          <w:color w:val="000000" w:themeColor="text1"/>
        </w:rPr>
        <w:lastRenderedPageBreak/>
        <w:t>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840199" w:rsidRPr="00840199" w:rsidTr="00AC703C">
        <w:trPr>
          <w:trHeight w:val="236"/>
        </w:trPr>
        <w:tc>
          <w:tcPr>
            <w:tcW w:w="3070"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AC703C">
        <w:trPr>
          <w:trHeight w:val="459"/>
        </w:trPr>
        <w:tc>
          <w:tcPr>
            <w:tcW w:w="3070"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312A7B" w:rsidRDefault="00312A7B" w:rsidP="00F41F87">
            <w:pPr>
              <w:jc w:val="both"/>
              <w:rPr>
                <w:rFonts w:ascii="Times New Roman" w:hAnsi="Times New Roman" w:cs="Times New Roman"/>
                <w:sz w:val="24"/>
                <w:szCs w:val="24"/>
              </w:rPr>
            </w:pPr>
            <w:r w:rsidRPr="00F41F87">
              <w:rPr>
                <w:rFonts w:ascii="Times New Roman" w:hAnsi="Times New Roman" w:cs="Times New Roman"/>
                <w:sz w:val="24"/>
                <w:szCs w:val="24"/>
              </w:rPr>
              <w:t xml:space="preserve">Do 7 pracovných dní odo dňa nadobudnutia </w:t>
            </w:r>
            <w:r w:rsidR="00F41F87">
              <w:rPr>
                <w:rFonts w:ascii="Times New Roman" w:hAnsi="Times New Roman" w:cs="Times New Roman"/>
                <w:sz w:val="24"/>
                <w:szCs w:val="24"/>
              </w:rPr>
              <w:t>účinnosti tejto Zmluvy</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F41F87" w:rsidP="00840199">
            <w:pPr>
              <w:jc w:val="both"/>
              <w:rPr>
                <w:rFonts w:ascii="Times New Roman" w:hAnsi="Times New Roman" w:cs="Times New Roman"/>
              </w:rPr>
            </w:pPr>
            <w:r>
              <w:rPr>
                <w:rFonts w:ascii="Times New Roman" w:hAnsi="Times New Roman" w:cs="Times New Roman"/>
              </w:rPr>
              <w:t>Do 4</w:t>
            </w:r>
            <w:r w:rsidR="00840199" w:rsidRPr="00840199">
              <w:rPr>
                <w:rFonts w:ascii="Times New Roman" w:hAnsi="Times New Roman" w:cs="Times New Roman"/>
              </w:rPr>
              <w:t xml:space="preserve"> mesiacov odo dňa odovzdania staveniska</w:t>
            </w:r>
          </w:p>
        </w:tc>
      </w:tr>
    </w:tbl>
    <w:p w:rsidR="00312A7B" w:rsidRDefault="00312A7B" w:rsidP="00F41F87">
      <w:pPr>
        <w:spacing w:after="0" w:line="240" w:lineRule="auto"/>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w:t>
      </w:r>
      <w:r w:rsidR="00F41F87">
        <w:rPr>
          <w:rFonts w:ascii="Times New Roman" w:hAnsi="Times New Roman" w:cs="Times New Roman"/>
        </w:rPr>
        <w:t xml:space="preserve"> stavebný dozor Objednávateľa</w:t>
      </w:r>
      <w:r w:rsidR="005620A4">
        <w:rPr>
          <w:rFonts w:ascii="Times New Roman" w:hAnsi="Times New Roman" w:cs="Times New Roman"/>
        </w:rPr>
        <w:t xml:space="preserve"> a následne sú zmluvné strany povinné postupovať v súlade s  § 18 zákona o verejnom </w:t>
      </w:r>
      <w:proofErr w:type="spellStart"/>
      <w:r w:rsidR="005620A4">
        <w:rPr>
          <w:rFonts w:ascii="Times New Roman" w:hAnsi="Times New Roman" w:cs="Times New Roman"/>
        </w:rPr>
        <w:t>obstrávaní</w:t>
      </w:r>
      <w:proofErr w:type="spellEnd"/>
      <w:r w:rsidR="005620A4">
        <w:rPr>
          <w:rFonts w:ascii="Times New Roman" w:hAnsi="Times New Roman" w:cs="Times New Roman"/>
        </w:rPr>
        <w:t>.</w:t>
      </w:r>
      <w:r w:rsidRPr="00840199">
        <w:rPr>
          <w:rFonts w:ascii="Times New Roman" w:hAnsi="Times New Roman" w:cs="Times New Roman"/>
        </w:rPr>
        <w:t xml:space="preserve"> Následne Objednávateľ začne rokovanie o riešení vzniknutej situácie so Zhotoviteľom. Všetky prípadné naviac práce musia byť pred ich vykonaním vopred ods</w:t>
      </w:r>
      <w:r w:rsidR="00F41F87">
        <w:rPr>
          <w:rFonts w:ascii="Times New Roman" w:hAnsi="Times New Roman" w:cs="Times New Roman"/>
        </w:rPr>
        <w:t>úhlasené v stavebnom denníku a </w:t>
      </w:r>
      <w:r w:rsidRPr="00840199">
        <w:rPr>
          <w:rFonts w:ascii="Times New Roman" w:hAnsi="Times New Roman" w:cs="Times New Roman"/>
        </w:rPr>
        <w:t>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AC703C" w:rsidRPr="001700AB" w:rsidRDefault="00840199" w:rsidP="009664A3">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AC703C" w:rsidRDefault="00AC703C" w:rsidP="009664A3">
      <w:pPr>
        <w:rPr>
          <w:rFonts w:ascii="Times New Roman" w:hAnsi="Times New Roman" w:cs="Times New Roman"/>
          <w:b/>
        </w:rPr>
      </w:pPr>
    </w:p>
    <w:p w:rsidR="005620A4" w:rsidRDefault="005620A4" w:rsidP="009664A3">
      <w:pPr>
        <w:rPr>
          <w:rFonts w:ascii="Times New Roman" w:hAnsi="Times New Roman" w:cs="Times New Roman"/>
          <w:b/>
        </w:rPr>
      </w:pPr>
    </w:p>
    <w:p w:rsidR="005620A4" w:rsidRPr="00840199" w:rsidRDefault="005620A4"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IV.</w:t>
      </w:r>
    </w:p>
    <w:p w:rsidR="00840199"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EA3F9E" w:rsidRPr="009664A3" w:rsidRDefault="00EA3F9E" w:rsidP="00DB6360">
      <w:pPr>
        <w:spacing w:after="0"/>
        <w:jc w:val="center"/>
        <w:rPr>
          <w:rFonts w:ascii="Times New Roman" w:hAnsi="Times New Roman" w:cs="Times New Roman"/>
          <w:b/>
        </w:rPr>
      </w:pPr>
    </w:p>
    <w:p w:rsidR="00840199" w:rsidRPr="00840199" w:rsidRDefault="00840199" w:rsidP="005620A4">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w:t>
      </w:r>
      <w:r w:rsidR="005620A4">
        <w:rPr>
          <w:rFonts w:ascii="Times New Roman" w:hAnsi="Times New Roman" w:cs="Times New Roman"/>
        </w:rPr>
        <w:t>tavuje:</w:t>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9664A3" w:rsidRPr="00840199" w:rsidRDefault="00840199" w:rsidP="00EA3F9E">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sidR="009664A3">
        <w:rPr>
          <w:rFonts w:ascii="Times New Roman" w:hAnsi="Times New Roman" w:cs="Times New Roman"/>
        </w:rPr>
        <w:t xml:space="preserve">u tejto zmluvy. (Príloha č.1). </w:t>
      </w:r>
    </w:p>
    <w:p w:rsidR="00840199" w:rsidRPr="00840199" w:rsidRDefault="00EA3F9E" w:rsidP="00840199">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b)  </w:t>
      </w:r>
      <w:r w:rsidR="00690DD3">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sidR="009664A3">
        <w:rPr>
          <w:rFonts w:ascii="Times New Roman" w:hAnsi="Times New Roman" w:cs="Times New Roman"/>
        </w:rPr>
        <w:t>, odvozom a likvidáciou odpadu.</w:t>
      </w:r>
    </w:p>
    <w:p w:rsidR="00840199" w:rsidRDefault="00EA3F9E" w:rsidP="009664A3">
      <w:pPr>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 Objednávateľ neposkytne Zh</w:t>
      </w:r>
      <w:r w:rsidR="009664A3">
        <w:rPr>
          <w:rFonts w:ascii="Times New Roman" w:hAnsi="Times New Roman" w:cs="Times New Roman"/>
        </w:rPr>
        <w:t>otoviteľovi finančný preddavok.</w:t>
      </w:r>
    </w:p>
    <w:p w:rsidR="001700AB" w:rsidRDefault="001700AB"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690DD3" w:rsidRDefault="00DB6360" w:rsidP="00690DD3">
      <w:pPr>
        <w:spacing w:after="0"/>
        <w:jc w:val="both"/>
        <w:rPr>
          <w:rFonts w:ascii="Times New Roman" w:hAnsi="Times New Roman" w:cs="Times New Roman"/>
          <w:b/>
        </w:rPr>
      </w:pPr>
    </w:p>
    <w:p w:rsidR="00690DD3" w:rsidRPr="00EA3F9E"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EA3F9E">
        <w:rPr>
          <w:rFonts w:ascii="Times New Roman" w:eastAsia="Calibri" w:hAnsi="Times New Roman"/>
          <w:color w:val="auto"/>
          <w:sz w:val="22"/>
          <w:szCs w:val="22"/>
          <w:lang w:val="sk-SK"/>
        </w:rPr>
        <w:t>Dielo bude financované z rozpočtových prostriedkov Objednávateľa.</w:t>
      </w:r>
      <w:r w:rsidRPr="00EA3F9E">
        <w:rPr>
          <w:rFonts w:ascii="Times New Roman" w:hAnsi="Times New Roman"/>
          <w:color w:val="auto"/>
          <w:sz w:val="22"/>
          <w:szCs w:val="22"/>
          <w:lang w:val="sk-SK"/>
        </w:rPr>
        <w:t xml:space="preserve"> </w:t>
      </w:r>
    </w:p>
    <w:p w:rsidR="00EA3F9E" w:rsidRPr="00EA3F9E" w:rsidRDefault="00EA3F9E" w:rsidP="005620A4">
      <w:pPr>
        <w:jc w:val="both"/>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rPr>
      </w:pPr>
      <w:r w:rsidRPr="00EA3F9E">
        <w:rPr>
          <w:rFonts w:ascii="Times New Roman" w:hAnsi="Times New Roman" w:cs="Times New Roman"/>
        </w:rPr>
        <w:t>Faktúra musí obsahovať všetky údaje, ktoré vyžaduje platná právna úprava Slovenskej republiky. Údaje na faktúre musia byť v súlade s údajmi uvedenými v uzatvorenej zmluve. V prípade, že faktúra nebude obsahovať predpísané náležitosti, Objednávateľ je oprávnený vrátiť ju Zhotoviteľovi na doplnenie. V takom prípade sa preruší plynutie lehoty splatnosti a nová lehota splatnosti začne plynúť dňom doručenia opravenej faktúry Objednávateľovi.</w:t>
      </w:r>
    </w:p>
    <w:p w:rsidR="00EA3F9E" w:rsidRPr="00EA3F9E" w:rsidRDefault="00EA3F9E" w:rsidP="00EA3F9E">
      <w:pPr>
        <w:pStyle w:val="Odsekzoznamu"/>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rPr>
      </w:pPr>
      <w:r w:rsidRPr="00EA3F9E">
        <w:rPr>
          <w:rFonts w:ascii="Times New Roman" w:hAnsi="Times New Roman" w:cs="Times New Roman"/>
        </w:rPr>
        <w:t>Podkladom pre vystavenie faktúry je súpis skutočne vykonaných prác a dodávok potvrdený stavebným dozorom Objednávateľa. V prípade, že súpis vykonaných prác bude obsahovať práce v nižšom ako dojednanom rozsahu, Zhotoviteľ vystaví faktúru na sumu zníženú o nevykonané práce, to znamená faktúru na sumu skutočne vykonaných prác.</w:t>
      </w:r>
    </w:p>
    <w:p w:rsidR="00EA3F9E" w:rsidRPr="00EA3F9E" w:rsidRDefault="00EA3F9E" w:rsidP="00EA3F9E">
      <w:pPr>
        <w:pStyle w:val="Odsekzoznamu"/>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lang w:eastAsia="sk-SK"/>
        </w:rPr>
      </w:pPr>
      <w:r w:rsidRPr="00EA3F9E">
        <w:rPr>
          <w:rFonts w:ascii="Times New Roman" w:hAnsi="Times New Roman" w:cs="Times New Roman"/>
          <w:lang w:eastAsia="sk-SK"/>
        </w:rPr>
        <w:lastRenderedPageBreak/>
        <w:t>Splatnosť faktúry je tridsať (30) dní odo dňa doručenia faktúry Objednávateľovi v súlade so Zmluvou. Platba bude vykonaná bezhotovostným prevodom na účet Zhotoviteľa uvedený na príslušnej faktúre. Za deň úhrady sa považuje deň odpísania z účtu Objednávateľa, pokiaľ bola úhrada vykonaná v správnej výške a na účet uvedený vo faktúre.</w:t>
      </w:r>
    </w:p>
    <w:p w:rsidR="00EA3F9E" w:rsidRPr="00EA3F9E" w:rsidRDefault="00EA3F9E" w:rsidP="00EA3F9E">
      <w:pPr>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lang w:eastAsia="sk-SK"/>
        </w:rPr>
      </w:pPr>
      <w:r w:rsidRPr="00EA3F9E">
        <w:rPr>
          <w:rFonts w:ascii="Times New Roman" w:hAnsi="Times New Roman" w:cs="Times New Roman"/>
        </w:rPr>
        <w:t xml:space="preserve">Zmluvné strany sa dohodli, že </w:t>
      </w:r>
      <w:r w:rsidRPr="00EA3F9E">
        <w:rPr>
          <w:rFonts w:ascii="Times New Roman" w:hAnsi="Times New Roman" w:cs="Times New Roman"/>
          <w:lang w:eastAsia="sk-SK"/>
        </w:rPr>
        <w:t xml:space="preserve">Zhotoviteľ vystaví a odošle faktúru Objednávateľovi po riadnom skončení a protokolárnom odovzdaní a prevzatí diela. </w:t>
      </w:r>
      <w:r w:rsidRPr="00EA3F9E">
        <w:rPr>
          <w:rFonts w:ascii="Times New Roman" w:hAnsi="Times New Roman" w:cs="Times New Roman"/>
        </w:rPr>
        <w:t>Podkladom pre vystavenie faktúry   je súpis skutočne vykonaných prác a dodávok na diele potvrdených stavebným dozorom Objednávateľa.</w:t>
      </w:r>
    </w:p>
    <w:p w:rsidR="00EA3F9E" w:rsidRPr="00690DD3" w:rsidRDefault="00EA3F9E" w:rsidP="00EA3F9E">
      <w:pPr>
        <w:pStyle w:val="Default"/>
        <w:autoSpaceDE w:val="0"/>
        <w:autoSpaceDN w:val="0"/>
        <w:adjustRightInd w:val="0"/>
        <w:ind w:left="426"/>
        <w:jc w:val="both"/>
        <w:rPr>
          <w:rFonts w:ascii="Times New Roman" w:hAnsi="Times New Roman"/>
          <w:color w:val="auto"/>
          <w:sz w:val="22"/>
          <w:szCs w:val="22"/>
          <w:lang w:val="sk-SK"/>
        </w:rPr>
      </w:pPr>
    </w:p>
    <w:p w:rsidR="00690DD3" w:rsidRPr="00690DD3" w:rsidRDefault="00690DD3" w:rsidP="00690DD3">
      <w:pPr>
        <w:pStyle w:val="Default"/>
        <w:ind w:left="426"/>
        <w:jc w:val="both"/>
        <w:rPr>
          <w:rFonts w:ascii="Times New Roman" w:hAnsi="Times New Roman"/>
          <w:color w:val="auto"/>
          <w:sz w:val="22"/>
          <w:szCs w:val="22"/>
          <w:lang w:val="sk-SK"/>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1700AB" w:rsidRPr="00EA3F9E" w:rsidRDefault="00840199" w:rsidP="001700AB">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lastRenderedPageBreak/>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sidR="00690DD3">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rsidR="00EA3F9E" w:rsidRPr="00EA3F9E" w:rsidRDefault="00840199" w:rsidP="00EA3F9E">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sidR="009664A3">
        <w:rPr>
          <w:rFonts w:ascii="Times New Roman" w:hAnsi="Times New Roman" w:cs="Times New Roman"/>
        </w:rPr>
        <w:t>ok na zmluvnú pokutu vo</w:t>
      </w:r>
      <w:r w:rsidR="00EA3F9E">
        <w:rPr>
          <w:rFonts w:ascii="Times New Roman" w:hAnsi="Times New Roman" w:cs="Times New Roman"/>
        </w:rPr>
        <w:t xml:space="preserve"> výške </w:t>
      </w:r>
      <w:r w:rsidR="005620A4">
        <w:rPr>
          <w:rFonts w:ascii="Times New Roman" w:hAnsi="Times New Roman" w:cs="Times New Roman"/>
        </w:rPr>
        <w:t xml:space="preserve">10% z celkovej ceny Diela </w:t>
      </w:r>
      <w:r w:rsidRPr="00840199">
        <w:rPr>
          <w:rFonts w:ascii="Times New Roman" w:hAnsi="Times New Roman" w:cs="Times New Roman"/>
        </w:rPr>
        <w:t>.</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nedodržania lehoty uvedenej v čl. VIII. bod 5 Zhotoviteľom má Objednávateľ nár</w:t>
      </w:r>
      <w:r w:rsidR="00E16002">
        <w:rPr>
          <w:rFonts w:ascii="Times New Roman" w:hAnsi="Times New Roman" w:cs="Times New Roman"/>
        </w:rPr>
        <w:t>ok na zmluvnú pokutu vo výške 5</w:t>
      </w:r>
      <w:r w:rsidRPr="00840199">
        <w:rPr>
          <w:rFonts w:ascii="Times New Roman" w:hAnsi="Times New Roman" w:cs="Times New Roman"/>
        </w:rPr>
        <w:t xml:space="preserve">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rsidR="00840199" w:rsidRPr="00840199" w:rsidRDefault="00840199"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DB6360" w:rsidRDefault="00840199" w:rsidP="001700AB">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w:t>
      </w:r>
      <w:r w:rsidR="001700AB">
        <w:rPr>
          <w:rFonts w:ascii="Times New Roman" w:hAnsi="Times New Roman" w:cs="Times New Roman"/>
        </w:rPr>
        <w:t xml:space="preserve"> predpisy Slovenskej republiky.</w:t>
      </w:r>
    </w:p>
    <w:p w:rsidR="001700AB" w:rsidRPr="001700AB" w:rsidRDefault="001700AB" w:rsidP="001700AB">
      <w:pPr>
        <w:pStyle w:val="Odsekzoznamu"/>
        <w:ind w:left="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lastRenderedPageBreak/>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 xml:space="preserve">ak Zhotoviteľ bude preukázateľne vykonávať práce </w:t>
      </w:r>
      <w:proofErr w:type="spellStart"/>
      <w:r w:rsidRPr="00840199">
        <w:rPr>
          <w:rFonts w:ascii="Times New Roman" w:hAnsi="Times New Roman" w:cs="Times New Roman"/>
        </w:rPr>
        <w:t>vadné</w:t>
      </w:r>
      <w:proofErr w:type="spellEnd"/>
      <w:r w:rsidRPr="00840199">
        <w:rPr>
          <w:rFonts w:ascii="Times New Roman" w:hAnsi="Times New Roman" w:cs="Times New Roman"/>
        </w:rPr>
        <w:t xml:space="preserve">, </w:t>
      </w:r>
      <w:proofErr w:type="spellStart"/>
      <w:r w:rsidRPr="00840199">
        <w:rPr>
          <w:rFonts w:ascii="Times New Roman" w:hAnsi="Times New Roman" w:cs="Times New Roman"/>
        </w:rPr>
        <w:t>t.j</w:t>
      </w:r>
      <w:proofErr w:type="spellEnd"/>
      <w:r w:rsidRPr="00840199">
        <w:rPr>
          <w:rFonts w:ascii="Times New Roman" w:hAnsi="Times New Roman" w:cs="Times New Roman"/>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r w:rsidR="009664A3" w:rsidRPr="00AC703C">
        <w:rPr>
          <w:sz w:val="22"/>
          <w:szCs w:val="22"/>
          <w:highlight w:val="yellow"/>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E16002">
        <w:rPr>
          <w:rFonts w:ascii="Times New Roman" w:hAnsi="Times New Roman" w:cs="Times New Roman"/>
          <w:b/>
          <w:sz w:val="24"/>
          <w:szCs w:val="24"/>
          <w:highlight w:val="yellow"/>
        </w:rPr>
        <w:t xml:space="preserve">Príloha </w:t>
      </w:r>
      <w:r w:rsidRPr="00E16002">
        <w:rPr>
          <w:rFonts w:ascii="Times New Roman" w:hAnsi="Times New Roman" w:cs="Times New Roman"/>
          <w:b/>
          <w:smallCaps/>
          <w:sz w:val="24"/>
          <w:szCs w:val="24"/>
          <w:highlight w:val="yellow"/>
        </w:rPr>
        <w:t>č.</w:t>
      </w:r>
      <w:r w:rsidR="00EA3F9E" w:rsidRPr="00E16002">
        <w:rPr>
          <w:rFonts w:ascii="Times New Roman" w:hAnsi="Times New Roman" w:cs="Times New Roman"/>
          <w:b/>
          <w:sz w:val="24"/>
          <w:szCs w:val="24"/>
          <w:highlight w:val="yellow"/>
        </w:rPr>
        <w:t xml:space="preserve"> 1 - Cenová ponuka (Rozpočet)</w:t>
      </w:r>
    </w:p>
    <w:p w:rsidR="006A229D" w:rsidRDefault="00B904D6" w:rsidP="00EA3F9E">
      <w:pPr>
        <w:pStyle w:val="Zkladntext20"/>
        <w:shd w:val="clear" w:color="auto" w:fill="auto"/>
        <w:spacing w:after="0"/>
        <w:ind w:firstLine="0"/>
        <w:jc w:val="right"/>
        <w:rPr>
          <w:rFonts w:ascii="Times New Roman" w:hAnsi="Times New Roman" w:cs="Times New Roman"/>
          <w:sz w:val="24"/>
          <w:szCs w:val="24"/>
        </w:rPr>
      </w:pPr>
      <w:r w:rsidRPr="00E16002">
        <w:rPr>
          <w:rFonts w:ascii="Times New Roman" w:hAnsi="Times New Roman" w:cs="Times New Roman"/>
          <w:sz w:val="24"/>
          <w:szCs w:val="24"/>
          <w:highlight w:val="yellow"/>
        </w:rPr>
        <w:lastRenderedPageBreak/>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E16002">
        <w:rPr>
          <w:rFonts w:ascii="Times New Roman" w:hAnsi="Times New Roman" w:cs="Times New Roman"/>
          <w:sz w:val="24"/>
          <w:szCs w:val="24"/>
          <w:highlight w:val="yellow"/>
        </w:rPr>
        <w:lastRenderedPageBreak/>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3 - Zoznam subdodávateľov </w:t>
      </w:r>
      <w:r w:rsidRPr="00E16002">
        <w:rPr>
          <w:rFonts w:ascii="Times New Roman" w:hAnsi="Times New Roman" w:cs="Times New Roman"/>
          <w:smallCaps/>
          <w:sz w:val="24"/>
          <w:szCs w:val="24"/>
          <w:highlight w:val="yellow"/>
        </w:rPr>
        <w:t>vo</w:t>
      </w:r>
      <w:r w:rsidRPr="00E16002">
        <w:rPr>
          <w:rFonts w:ascii="Times New Roman" w:hAnsi="Times New Roman" w:cs="Times New Roman"/>
          <w:sz w:val="24"/>
          <w:szCs w:val="24"/>
          <w:highlight w:val="yellow"/>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E5833">
      <w:pPr>
        <w:autoSpaceDE w:val="0"/>
        <w:autoSpaceDN w:val="0"/>
        <w:adjustRightInd w:val="0"/>
        <w:jc w:val="center"/>
        <w:rPr>
          <w:rFonts w:ascii="Times New Roman" w:hAnsi="Times New Roman" w:cs="Times New Roman"/>
          <w:bCs/>
          <w:color w:val="000000"/>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rsidR="00DE5833" w:rsidRPr="002E5DE9" w:rsidRDefault="00DE5833" w:rsidP="00DE5833">
      <w:pPr>
        <w:spacing w:line="276" w:lineRule="auto"/>
        <w:rPr>
          <w:rFonts w:ascii="Times New Roman" w:hAnsi="Times New Roman" w:cs="Times New Roman"/>
          <w:b/>
          <w:sz w:val="24"/>
          <w:szCs w:val="24"/>
        </w:rPr>
      </w:pPr>
    </w:p>
    <w:p w:rsidR="00DE5833" w:rsidRPr="00A9787E" w:rsidRDefault="00DE5833" w:rsidP="00DE5833">
      <w:pPr>
        <w:tabs>
          <w:tab w:val="left" w:pos="5475"/>
        </w:tabs>
        <w:jc w:val="center"/>
        <w:rPr>
          <w:rFonts w:ascii="Times New Roman" w:hAnsi="Times New Roman" w:cs="Times New Roman"/>
          <w:sz w:val="28"/>
          <w:szCs w:val="28"/>
        </w:rPr>
      </w:pPr>
      <w:r w:rsidRPr="00A9787E">
        <w:rPr>
          <w:rFonts w:ascii="Times New Roman" w:hAnsi="Times New Roman" w:cs="Times New Roman"/>
          <w:b/>
          <w:bCs/>
          <w:sz w:val="28"/>
          <w:szCs w:val="28"/>
        </w:rPr>
        <w:t>„</w:t>
      </w:r>
      <w:r w:rsidR="00A9787E" w:rsidRPr="00A9787E">
        <w:rPr>
          <w:rFonts w:ascii="Times New Roman" w:hAnsi="Times New Roman" w:cs="Times New Roman"/>
          <w:b/>
          <w:bCs/>
          <w:sz w:val="28"/>
          <w:szCs w:val="28"/>
        </w:rPr>
        <w:t>Úprava križovatky (Komenského a J. Kráľa), Púchov</w:t>
      </w:r>
      <w:r w:rsidRPr="00A9787E">
        <w:rPr>
          <w:rFonts w:ascii="Times New Roman" w:hAnsi="Times New Roman" w:cs="Times New Roman"/>
          <w:b/>
          <w:bCs/>
          <w:sz w:val="28"/>
          <w:szCs w:val="28"/>
        </w:rPr>
        <w:t>“</w:t>
      </w: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DE5833" w:rsidRPr="00D30151" w:rsidRDefault="00DE5833" w:rsidP="00D30151">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rsidR="00DE5833" w:rsidRPr="002E5DE9" w:rsidRDefault="00DE5833" w:rsidP="00DE5833">
      <w:pPr>
        <w:autoSpaceDE w:val="0"/>
        <w:autoSpaceDN w:val="0"/>
        <w:adjustRightInd w:val="0"/>
        <w:rPr>
          <w:rFonts w:ascii="Times New Roman" w:hAnsi="Times New Roman" w:cs="Times New Roman"/>
          <w:b/>
          <w:color w:val="000000"/>
          <w:sz w:val="23"/>
          <w:szCs w:val="23"/>
        </w:rPr>
      </w:pPr>
    </w:p>
    <w:p w:rsidR="00D30151" w:rsidRDefault="00DE5833" w:rsidP="00DE5833">
      <w:pPr>
        <w:pBdr>
          <w:top w:val="single" w:sz="4" w:space="1" w:color="auto"/>
        </w:pBdr>
        <w:rPr>
          <w:rFonts w:ascii="Times New Roman" w:hAnsi="Times New Roman" w:cs="Times New Roman"/>
          <w:b/>
          <w:i/>
          <w:sz w:val="18"/>
          <w:szCs w:val="18"/>
        </w:rPr>
      </w:pPr>
      <w:r w:rsidRPr="00D30151">
        <w:rPr>
          <w:rFonts w:ascii="Times New Roman" w:hAnsi="Times New Roman" w:cs="Times New Roman"/>
          <w:b/>
          <w:i/>
          <w:color w:val="000000"/>
          <w:sz w:val="18"/>
          <w:szCs w:val="18"/>
        </w:rPr>
        <w:t>Nepredkladá sa, ak  hospodársky subjekt preukazuje túto podmie</w:t>
      </w:r>
      <w:r w:rsidR="002E5DE9" w:rsidRPr="00D30151">
        <w:rPr>
          <w:rFonts w:ascii="Times New Roman" w:hAnsi="Times New Roman" w:cs="Times New Roman"/>
          <w:b/>
          <w:i/>
          <w:color w:val="000000"/>
          <w:sz w:val="18"/>
          <w:szCs w:val="18"/>
        </w:rPr>
        <w:t xml:space="preserve">nku účasti  (§ 32 </w:t>
      </w:r>
      <w:proofErr w:type="spellStart"/>
      <w:r w:rsidR="002E5DE9" w:rsidRPr="00D30151">
        <w:rPr>
          <w:rFonts w:ascii="Times New Roman" w:hAnsi="Times New Roman" w:cs="Times New Roman"/>
          <w:b/>
          <w:i/>
          <w:color w:val="000000"/>
          <w:sz w:val="18"/>
          <w:szCs w:val="18"/>
        </w:rPr>
        <w:t>ods</w:t>
      </w:r>
      <w:proofErr w:type="spellEnd"/>
      <w:r w:rsidR="002E5DE9" w:rsidRPr="00D30151">
        <w:rPr>
          <w:rFonts w:ascii="Times New Roman" w:hAnsi="Times New Roman" w:cs="Times New Roman"/>
          <w:b/>
          <w:i/>
          <w:color w:val="000000"/>
          <w:sz w:val="18"/>
          <w:szCs w:val="18"/>
        </w:rPr>
        <w:t xml:space="preserve"> 1 písm. f</w:t>
      </w:r>
      <w:r w:rsidRPr="00D30151">
        <w:rPr>
          <w:rFonts w:ascii="Times New Roman" w:hAnsi="Times New Roman" w:cs="Times New Roman"/>
          <w:b/>
          <w:i/>
          <w:color w:val="000000"/>
          <w:sz w:val="18"/>
          <w:szCs w:val="18"/>
        </w:rPr>
        <w:t xml:space="preserve">) </w:t>
      </w:r>
      <w:r w:rsidRPr="00D30151">
        <w:rPr>
          <w:rFonts w:ascii="Times New Roman" w:hAnsi="Times New Roman" w:cs="Times New Roman"/>
          <w:b/>
          <w:i/>
          <w:sz w:val="18"/>
          <w:szCs w:val="18"/>
        </w:rPr>
        <w:t>zápisom do zoznamu hospodárskych subjektov</w:t>
      </w:r>
    </w:p>
    <w:p w:rsidR="00A9787E" w:rsidRPr="00D30151" w:rsidRDefault="00A9787E" w:rsidP="00DE5833">
      <w:pPr>
        <w:pBdr>
          <w:top w:val="single" w:sz="4" w:space="1" w:color="auto"/>
        </w:pBdr>
        <w:rPr>
          <w:rFonts w:ascii="Times New Roman" w:hAnsi="Times New Roman" w:cs="Times New Roman"/>
          <w:b/>
          <w:bCs/>
          <w:i/>
          <w:color w:val="7F7F7F"/>
          <w:sz w:val="18"/>
          <w:szCs w:val="18"/>
        </w:rPr>
      </w:pP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rsidR="00C26DA9" w:rsidRPr="00A9787E" w:rsidRDefault="00C26DA9" w:rsidP="00C26DA9">
      <w:pPr>
        <w:tabs>
          <w:tab w:val="left" w:pos="5475"/>
        </w:tabs>
        <w:jc w:val="center"/>
        <w:rPr>
          <w:rFonts w:ascii="Times New Roman" w:hAnsi="Times New Roman" w:cs="Times New Roman"/>
          <w:sz w:val="28"/>
          <w:szCs w:val="28"/>
        </w:rPr>
      </w:pPr>
      <w:r w:rsidRPr="00A9787E">
        <w:rPr>
          <w:rFonts w:ascii="Times New Roman" w:hAnsi="Times New Roman" w:cs="Times New Roman"/>
          <w:b/>
          <w:bCs/>
          <w:sz w:val="28"/>
          <w:szCs w:val="28"/>
        </w:rPr>
        <w:t>„</w:t>
      </w:r>
      <w:r w:rsidR="00A9787E" w:rsidRPr="00A9787E">
        <w:rPr>
          <w:rFonts w:ascii="Times New Roman" w:hAnsi="Times New Roman" w:cs="Times New Roman"/>
          <w:b/>
          <w:bCs/>
          <w:sz w:val="28"/>
          <w:szCs w:val="28"/>
        </w:rPr>
        <w:t>Úprava križovatky (Komenského a J. Kráľa), Púchov</w:t>
      </w:r>
      <w:r w:rsidRPr="00A9787E">
        <w:rPr>
          <w:rFonts w:ascii="Times New Roman" w:hAnsi="Times New Roman" w:cs="Times New Roman"/>
          <w:b/>
          <w:bCs/>
          <w:sz w:val="28"/>
          <w:szCs w:val="28"/>
        </w:rPr>
        <w:t>“</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A81AF1">
        <w:trPr>
          <w:trHeight w:val="300"/>
        </w:trPr>
        <w:tc>
          <w:tcPr>
            <w:tcW w:w="8946" w:type="dxa"/>
            <w:gridSpan w:val="2"/>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r w:rsidR="00D30151" w:rsidTr="00A81AF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rPr>
                <w:rFonts w:ascii="Times New Roman" w:eastAsia="Times New Roman" w:hAnsi="Times New Roman" w:cs="Times New Roman"/>
                <w:sz w:val="24"/>
                <w:szCs w:val="24"/>
                <w:lang w:eastAsia="sk-SK"/>
              </w:rPr>
            </w:pP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rPr>
            </w:pPr>
          </w:p>
        </w:tc>
        <w:tc>
          <w:tcPr>
            <w:tcW w:w="1630"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A81AF1">
            <w:pPr>
              <w:jc w:val="center"/>
              <w:rPr>
                <w:rFonts w:ascii="Times New Roman" w:hAnsi="Times New Roman" w:cs="Times New Roman"/>
                <w:b/>
              </w:rPr>
            </w:pPr>
          </w:p>
        </w:tc>
        <w:tc>
          <w:tcPr>
            <w:tcW w:w="1701" w:type="dxa"/>
          </w:tcPr>
          <w:p w:rsidR="002E5DE9" w:rsidRPr="002E5DE9" w:rsidRDefault="002E5DE9" w:rsidP="00A81AF1">
            <w:pPr>
              <w:jc w:val="center"/>
              <w:rPr>
                <w:rFonts w:ascii="Times New Roman" w:hAnsi="Times New Roman" w:cs="Times New Roman"/>
                <w:b/>
              </w:rPr>
            </w:pPr>
          </w:p>
        </w:tc>
        <w:tc>
          <w:tcPr>
            <w:tcW w:w="1555" w:type="dxa"/>
          </w:tcPr>
          <w:p w:rsidR="002E5DE9" w:rsidRPr="002E5DE9" w:rsidRDefault="002E5DE9" w:rsidP="00A81AF1">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lastRenderedPageBreak/>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5"/>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6C8" w:rsidRDefault="003B06C8" w:rsidP="00B90F8F">
      <w:pPr>
        <w:spacing w:after="0" w:line="240" w:lineRule="auto"/>
      </w:pPr>
      <w:r>
        <w:separator/>
      </w:r>
    </w:p>
  </w:endnote>
  <w:endnote w:type="continuationSeparator" w:id="0">
    <w:p w:rsidR="003B06C8" w:rsidRDefault="003B06C8"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3" w:rsidRDefault="007C35A3">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7C35A3" w:rsidRDefault="007C35A3">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7253FC">
                            <w:rPr>
                              <w:rFonts w:ascii="Arial" w:eastAsia="Arial" w:hAnsi="Arial" w:cs="Arial"/>
                              <w:b/>
                              <w:bCs/>
                              <w:i/>
                              <w:iCs/>
                              <w:noProof/>
                              <w:vertAlign w:val="subscript"/>
                            </w:rPr>
                            <w:t>15</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7C35A3" w:rsidRDefault="007C35A3">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7253FC">
                      <w:rPr>
                        <w:rFonts w:ascii="Arial" w:eastAsia="Arial" w:hAnsi="Arial" w:cs="Arial"/>
                        <w:b/>
                        <w:bCs/>
                        <w:i/>
                        <w:iCs/>
                        <w:noProof/>
                        <w:vertAlign w:val="subscript"/>
                      </w:rPr>
                      <w:t>15</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3" w:rsidRDefault="007C35A3">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3" w:rsidRPr="00A065EB" w:rsidRDefault="007C35A3"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6C8" w:rsidRDefault="003B06C8" w:rsidP="00B90F8F">
      <w:pPr>
        <w:spacing w:after="0" w:line="240" w:lineRule="auto"/>
      </w:pPr>
      <w:r>
        <w:separator/>
      </w:r>
    </w:p>
  </w:footnote>
  <w:footnote w:type="continuationSeparator" w:id="0">
    <w:p w:rsidR="003B06C8" w:rsidRDefault="003B06C8"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3" w:rsidRDefault="007C35A3">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3" w:rsidRDefault="007C35A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3"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0"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1"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8B7425"/>
    <w:multiLevelType w:val="hybridMultilevel"/>
    <w:tmpl w:val="247282B4"/>
    <w:lvl w:ilvl="0" w:tplc="D42058AA">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3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43" w15:restartNumberingAfterBreak="0">
    <w:nsid w:val="7DB6798E"/>
    <w:multiLevelType w:val="hybridMultilevel"/>
    <w:tmpl w:val="ADC61020"/>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23"/>
  </w:num>
  <w:num w:numId="2">
    <w:abstractNumId w:val="40"/>
  </w:num>
  <w:num w:numId="3">
    <w:abstractNumId w:val="35"/>
  </w:num>
  <w:num w:numId="4">
    <w:abstractNumId w:val="27"/>
  </w:num>
  <w:num w:numId="5">
    <w:abstractNumId w:val="15"/>
  </w:num>
  <w:num w:numId="6">
    <w:abstractNumId w:val="32"/>
  </w:num>
  <w:num w:numId="7">
    <w:abstractNumId w:val="19"/>
  </w:num>
  <w:num w:numId="8">
    <w:abstractNumId w:val="26"/>
  </w:num>
  <w:num w:numId="9">
    <w:abstractNumId w:val="4"/>
  </w:num>
  <w:num w:numId="10">
    <w:abstractNumId w:val="37"/>
  </w:num>
  <w:num w:numId="11">
    <w:abstractNumId w:val="16"/>
  </w:num>
  <w:num w:numId="12">
    <w:abstractNumId w:val="33"/>
  </w:num>
  <w:num w:numId="13">
    <w:abstractNumId w:val="3"/>
  </w:num>
  <w:num w:numId="14">
    <w:abstractNumId w:val="20"/>
  </w:num>
  <w:num w:numId="15">
    <w:abstractNumId w:val="41"/>
  </w:num>
  <w:num w:numId="16">
    <w:abstractNumId w:val="2"/>
  </w:num>
  <w:num w:numId="17">
    <w:abstractNumId w:val="18"/>
  </w:num>
  <w:num w:numId="18">
    <w:abstractNumId w:val="11"/>
  </w:num>
  <w:num w:numId="19">
    <w:abstractNumId w:val="42"/>
  </w:num>
  <w:num w:numId="20">
    <w:abstractNumId w:val="7"/>
  </w:num>
  <w:num w:numId="21">
    <w:abstractNumId w:val="14"/>
  </w:num>
  <w:num w:numId="22">
    <w:abstractNumId w:val="6"/>
  </w:num>
  <w:num w:numId="23">
    <w:abstractNumId w:val="28"/>
  </w:num>
  <w:num w:numId="24">
    <w:abstractNumId w:val="12"/>
  </w:num>
  <w:num w:numId="25">
    <w:abstractNumId w:val="21"/>
  </w:num>
  <w:num w:numId="26">
    <w:abstractNumId w:val="9"/>
  </w:num>
  <w:num w:numId="27">
    <w:abstractNumId w:val="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6"/>
  </w:num>
  <w:num w:numId="31">
    <w:abstractNumId w:val="29"/>
  </w:num>
  <w:num w:numId="32">
    <w:abstractNumId w:val="30"/>
  </w:num>
  <w:num w:numId="33">
    <w:abstractNumId w:val="39"/>
  </w:num>
  <w:num w:numId="34">
    <w:abstractNumId w:val="1"/>
  </w:num>
  <w:num w:numId="35">
    <w:abstractNumId w:val="24"/>
  </w:num>
  <w:num w:numId="36">
    <w:abstractNumId w:val="34"/>
  </w:num>
  <w:num w:numId="37">
    <w:abstractNumId w:val="17"/>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5"/>
  </w:num>
  <w:num w:numId="41">
    <w:abstractNumId w:val="10"/>
  </w:num>
  <w:num w:numId="42">
    <w:abstractNumId w:val="5"/>
  </w:num>
  <w:num w:numId="43">
    <w:abstractNumId w:val="13"/>
  </w:num>
  <w:num w:numId="44">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15DF9"/>
    <w:rsid w:val="00031368"/>
    <w:rsid w:val="00034F6D"/>
    <w:rsid w:val="000442BF"/>
    <w:rsid w:val="000628EB"/>
    <w:rsid w:val="00070572"/>
    <w:rsid w:val="00077392"/>
    <w:rsid w:val="00096916"/>
    <w:rsid w:val="000B0F78"/>
    <w:rsid w:val="000D7C2D"/>
    <w:rsid w:val="000F21D8"/>
    <w:rsid w:val="000F36D2"/>
    <w:rsid w:val="000F3CFA"/>
    <w:rsid w:val="001271C6"/>
    <w:rsid w:val="00133777"/>
    <w:rsid w:val="0013709D"/>
    <w:rsid w:val="001700AB"/>
    <w:rsid w:val="001766CF"/>
    <w:rsid w:val="0018518B"/>
    <w:rsid w:val="0019272C"/>
    <w:rsid w:val="00195C6B"/>
    <w:rsid w:val="001A6E16"/>
    <w:rsid w:val="001B245A"/>
    <w:rsid w:val="001B42F6"/>
    <w:rsid w:val="001F3913"/>
    <w:rsid w:val="001F6B94"/>
    <w:rsid w:val="00205585"/>
    <w:rsid w:val="00213A9E"/>
    <w:rsid w:val="00233BE1"/>
    <w:rsid w:val="00252A09"/>
    <w:rsid w:val="00275C81"/>
    <w:rsid w:val="00276CA1"/>
    <w:rsid w:val="00280E8E"/>
    <w:rsid w:val="0029782B"/>
    <w:rsid w:val="002D6CCB"/>
    <w:rsid w:val="002E5DE9"/>
    <w:rsid w:val="00304806"/>
    <w:rsid w:val="00305676"/>
    <w:rsid w:val="00312A7B"/>
    <w:rsid w:val="00312FC3"/>
    <w:rsid w:val="00322876"/>
    <w:rsid w:val="00323F7B"/>
    <w:rsid w:val="003448A5"/>
    <w:rsid w:val="00354621"/>
    <w:rsid w:val="003601CC"/>
    <w:rsid w:val="0036175F"/>
    <w:rsid w:val="0039479B"/>
    <w:rsid w:val="003A1F1B"/>
    <w:rsid w:val="003B06C8"/>
    <w:rsid w:val="003C303F"/>
    <w:rsid w:val="003E2131"/>
    <w:rsid w:val="00404BA0"/>
    <w:rsid w:val="004055CF"/>
    <w:rsid w:val="00414EDE"/>
    <w:rsid w:val="00433861"/>
    <w:rsid w:val="00472D75"/>
    <w:rsid w:val="004832F1"/>
    <w:rsid w:val="00483DC8"/>
    <w:rsid w:val="00492E02"/>
    <w:rsid w:val="004969C1"/>
    <w:rsid w:val="004B341C"/>
    <w:rsid w:val="004B5BC1"/>
    <w:rsid w:val="004D0BE9"/>
    <w:rsid w:val="004E0151"/>
    <w:rsid w:val="004E6705"/>
    <w:rsid w:val="0050127B"/>
    <w:rsid w:val="005040CF"/>
    <w:rsid w:val="005361F1"/>
    <w:rsid w:val="005454DD"/>
    <w:rsid w:val="005620A4"/>
    <w:rsid w:val="0056304B"/>
    <w:rsid w:val="005720A7"/>
    <w:rsid w:val="0059621C"/>
    <w:rsid w:val="005A5BF0"/>
    <w:rsid w:val="005B06AF"/>
    <w:rsid w:val="005B4B65"/>
    <w:rsid w:val="005C4639"/>
    <w:rsid w:val="005E0A97"/>
    <w:rsid w:val="005E13FA"/>
    <w:rsid w:val="005F3B0F"/>
    <w:rsid w:val="00607930"/>
    <w:rsid w:val="00610F19"/>
    <w:rsid w:val="0061242E"/>
    <w:rsid w:val="00625698"/>
    <w:rsid w:val="00644CD6"/>
    <w:rsid w:val="00655042"/>
    <w:rsid w:val="00660AF3"/>
    <w:rsid w:val="00662169"/>
    <w:rsid w:val="00663E58"/>
    <w:rsid w:val="00690DD3"/>
    <w:rsid w:val="0069171A"/>
    <w:rsid w:val="006A229D"/>
    <w:rsid w:val="006B1263"/>
    <w:rsid w:val="006C451A"/>
    <w:rsid w:val="006D08F0"/>
    <w:rsid w:val="006D37B0"/>
    <w:rsid w:val="006F3A76"/>
    <w:rsid w:val="006F5914"/>
    <w:rsid w:val="007253FC"/>
    <w:rsid w:val="00725562"/>
    <w:rsid w:val="007309B0"/>
    <w:rsid w:val="007313FF"/>
    <w:rsid w:val="00734134"/>
    <w:rsid w:val="007637B4"/>
    <w:rsid w:val="007A793A"/>
    <w:rsid w:val="007C35A3"/>
    <w:rsid w:val="007D22A9"/>
    <w:rsid w:val="007D53B2"/>
    <w:rsid w:val="007E1D4B"/>
    <w:rsid w:val="007E74F8"/>
    <w:rsid w:val="007F6CB4"/>
    <w:rsid w:val="00812589"/>
    <w:rsid w:val="00813A5A"/>
    <w:rsid w:val="008373FC"/>
    <w:rsid w:val="00840199"/>
    <w:rsid w:val="00880114"/>
    <w:rsid w:val="00882443"/>
    <w:rsid w:val="0088749D"/>
    <w:rsid w:val="008966AA"/>
    <w:rsid w:val="008B2A98"/>
    <w:rsid w:val="008E0468"/>
    <w:rsid w:val="009057B5"/>
    <w:rsid w:val="0092232A"/>
    <w:rsid w:val="009544B8"/>
    <w:rsid w:val="009664A3"/>
    <w:rsid w:val="00970CA1"/>
    <w:rsid w:val="009801A1"/>
    <w:rsid w:val="00985135"/>
    <w:rsid w:val="009B65E6"/>
    <w:rsid w:val="009D43AA"/>
    <w:rsid w:val="009F024F"/>
    <w:rsid w:val="009F4B25"/>
    <w:rsid w:val="00A00FE9"/>
    <w:rsid w:val="00A025C5"/>
    <w:rsid w:val="00A03998"/>
    <w:rsid w:val="00A065EB"/>
    <w:rsid w:val="00A1463A"/>
    <w:rsid w:val="00A62D76"/>
    <w:rsid w:val="00A80C3A"/>
    <w:rsid w:val="00A81AF1"/>
    <w:rsid w:val="00A94F40"/>
    <w:rsid w:val="00A9787E"/>
    <w:rsid w:val="00AB1153"/>
    <w:rsid w:val="00AC703C"/>
    <w:rsid w:val="00AE488B"/>
    <w:rsid w:val="00B13D83"/>
    <w:rsid w:val="00B2732D"/>
    <w:rsid w:val="00B32330"/>
    <w:rsid w:val="00B3488E"/>
    <w:rsid w:val="00B63E43"/>
    <w:rsid w:val="00B904D6"/>
    <w:rsid w:val="00B90D08"/>
    <w:rsid w:val="00B90F8F"/>
    <w:rsid w:val="00B96624"/>
    <w:rsid w:val="00BA695D"/>
    <w:rsid w:val="00BC17BE"/>
    <w:rsid w:val="00BD2255"/>
    <w:rsid w:val="00BD7035"/>
    <w:rsid w:val="00C052E7"/>
    <w:rsid w:val="00C12EF2"/>
    <w:rsid w:val="00C26DA9"/>
    <w:rsid w:val="00C53D2F"/>
    <w:rsid w:val="00C64B94"/>
    <w:rsid w:val="00C70239"/>
    <w:rsid w:val="00C87978"/>
    <w:rsid w:val="00CA4DC0"/>
    <w:rsid w:val="00CA54F0"/>
    <w:rsid w:val="00CB5064"/>
    <w:rsid w:val="00CD474E"/>
    <w:rsid w:val="00CD5E26"/>
    <w:rsid w:val="00CF7BE5"/>
    <w:rsid w:val="00D04415"/>
    <w:rsid w:val="00D30151"/>
    <w:rsid w:val="00D31ED5"/>
    <w:rsid w:val="00D54BE5"/>
    <w:rsid w:val="00D57A9B"/>
    <w:rsid w:val="00D57ABF"/>
    <w:rsid w:val="00D64949"/>
    <w:rsid w:val="00D7033F"/>
    <w:rsid w:val="00D876AB"/>
    <w:rsid w:val="00DB6360"/>
    <w:rsid w:val="00DC0973"/>
    <w:rsid w:val="00DC712E"/>
    <w:rsid w:val="00DE1B9D"/>
    <w:rsid w:val="00DE5833"/>
    <w:rsid w:val="00E16002"/>
    <w:rsid w:val="00E4095C"/>
    <w:rsid w:val="00E42035"/>
    <w:rsid w:val="00E441C3"/>
    <w:rsid w:val="00E46D8F"/>
    <w:rsid w:val="00E621D9"/>
    <w:rsid w:val="00E66CCC"/>
    <w:rsid w:val="00E757F6"/>
    <w:rsid w:val="00EA1BFE"/>
    <w:rsid w:val="00EA3F9E"/>
    <w:rsid w:val="00ED4EE3"/>
    <w:rsid w:val="00ED510D"/>
    <w:rsid w:val="00EF0995"/>
    <w:rsid w:val="00F33AF3"/>
    <w:rsid w:val="00F41F87"/>
    <w:rsid w:val="00F55014"/>
    <w:rsid w:val="00F72EF2"/>
    <w:rsid w:val="00FB3380"/>
    <w:rsid w:val="00FE35B1"/>
    <w:rsid w:val="00FE6C64"/>
    <w:rsid w:val="00FE79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 w:type="paragraph" w:styleId="Podtitul">
    <w:name w:val="Subtitle"/>
    <w:basedOn w:val="Normlny"/>
    <w:link w:val="PodtitulChar"/>
    <w:uiPriority w:val="99"/>
    <w:qFormat/>
    <w:rsid w:val="00690DD3"/>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690DD3"/>
    <w:rPr>
      <w:rFonts w:ascii="Times New Roman" w:eastAsia="Times New Roman" w:hAnsi="Times New Roman" w:cs="Times New Roman"/>
      <w:b/>
      <w:sz w:val="24"/>
      <w:szCs w:val="24"/>
    </w:rPr>
  </w:style>
  <w:style w:type="paragraph" w:customStyle="1" w:styleId="tl1">
    <w:name w:val="Štýl1"/>
    <w:basedOn w:val="Normlny"/>
    <w:uiPriority w:val="99"/>
    <w:rsid w:val="009F024F"/>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 TargetMode="External"/><Relationship Id="rId18" Type="http://schemas.openxmlformats.org/officeDocument/2006/relationships/hyperlink" Target="https://josephine.proebiz.com/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uchov.sk" TargetMode="External"/><Relationship Id="rId17" Type="http://schemas.openxmlformats.org/officeDocument/2006/relationships/hyperlink" Target="https://josephine.proebiz.com/s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vo.gov.sk" TargetMode="External"/><Relationship Id="rId20" Type="http://schemas.openxmlformats.org/officeDocument/2006/relationships/hyperlink" Target="https://josephine.proebiz.com/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nka.koncova@puchov.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hyperlink" Target="http://www.puchov.sk" TargetMode="Externa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s://josephine.proebiz.com/s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16CCD-905B-4C39-A04D-1C4F4655C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11685</Words>
  <Characters>66607</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36</cp:revision>
  <cp:lastPrinted>2021-10-20T11:06:00Z</cp:lastPrinted>
  <dcterms:created xsi:type="dcterms:W3CDTF">2021-06-07T10:13:00Z</dcterms:created>
  <dcterms:modified xsi:type="dcterms:W3CDTF">2021-10-26T11:43:00Z</dcterms:modified>
</cp:coreProperties>
</file>