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6A" w:rsidRPr="000D226A" w:rsidRDefault="00472584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VÝROBA M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SÍ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NÍKU M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STSKÉHO Ú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ADU HODONÍN „HODONÍNSKÉ LISTY“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Tech</w:t>
      </w:r>
      <w:r w:rsidR="0047258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nické údaje pro jedno vydání HL 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Po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et kus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ů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: 11 </w:t>
      </w:r>
      <w:r w:rsidR="00F71726">
        <w:rPr>
          <w:rFonts w:ascii="Arial Narrow" w:hAnsi="Arial Narrow" w:cs="Times New Roman"/>
          <w:color w:val="000000"/>
          <w:sz w:val="24"/>
          <w:szCs w:val="24"/>
        </w:rPr>
        <w:t>800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Formát: A4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Rozsah stran: 32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Papír: 80 g/m2 – bezd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evý ofsetový papír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Barevnost: 8 stran A4 – 4/4 CMYK, 24 stran A4 – 1/1 K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Vazba: V1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P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edání podklad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ů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F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otografie a texty budou zasílány zadavatelem elektronickou poštou na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adresu </w:t>
      </w:r>
      <w:r w:rsidRPr="000D226A">
        <w:rPr>
          <w:rFonts w:ascii="Arial Narrow" w:hAnsi="Arial Narrow" w:cs="Times New Roman"/>
          <w:color w:val="000000"/>
          <w:sz w:val="24"/>
          <w:szCs w:val="24"/>
          <w:highlight w:val="yellow"/>
        </w:rPr>
        <w:t>…………………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i/>
          <w:color w:val="000000"/>
          <w:sz w:val="20"/>
          <w:szCs w:val="24"/>
          <w:highlight w:val="yellow"/>
        </w:rPr>
        <w:t>(doplní zhotovitel)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,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fyzické podklady dle dohody poštou, nebo prost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ednictvím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pracovníka zhotovitele osobním odb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rem. </w:t>
      </w:r>
      <w:r w:rsidR="000E57CB">
        <w:rPr>
          <w:rFonts w:ascii="Arial Narrow" w:hAnsi="Arial Narrow" w:cs="Times New Roman"/>
          <w:sz w:val="24"/>
          <w:szCs w:val="24"/>
        </w:rPr>
        <w:t xml:space="preserve">Předávání podkladů bude zahájeno nejpozději druhý den po uzávěrce Hodonínských listů. Uzávěrka HL je k 15. dni v měsíci. </w:t>
      </w:r>
      <w:r w:rsidR="000E57CB" w:rsidRPr="00A670F5">
        <w:rPr>
          <w:rFonts w:ascii="Arial Narrow" w:hAnsi="Arial Narrow" w:cs="Times New Roman"/>
          <w:sz w:val="24"/>
          <w:szCs w:val="24"/>
        </w:rPr>
        <w:t>Podmínkou je možnost konzultace ohledn</w:t>
      </w:r>
      <w:r w:rsidR="000E57CB" w:rsidRPr="00A670F5">
        <w:rPr>
          <w:rFonts w:ascii="Arial Narrow" w:hAnsi="Arial Narrow" w:cs="TimesNewRoman"/>
          <w:sz w:val="24"/>
          <w:szCs w:val="24"/>
        </w:rPr>
        <w:t xml:space="preserve">ě </w:t>
      </w:r>
      <w:r w:rsidR="000E57CB" w:rsidRPr="00A670F5">
        <w:rPr>
          <w:rFonts w:ascii="Arial Narrow" w:hAnsi="Arial Narrow" w:cs="Times New Roman"/>
          <w:sz w:val="24"/>
          <w:szCs w:val="24"/>
        </w:rPr>
        <w:t>sazby a grafické úpravy v</w:t>
      </w:r>
      <w:r w:rsidR="000E57CB">
        <w:rPr>
          <w:rFonts w:ascii="Arial Narrow" w:hAnsi="Arial Narrow" w:cs="Times New Roman"/>
          <w:sz w:val="24"/>
          <w:szCs w:val="24"/>
        </w:rPr>
        <w:t> </w:t>
      </w:r>
      <w:r w:rsidR="000E57CB" w:rsidRPr="00A670F5">
        <w:rPr>
          <w:rFonts w:ascii="Arial Narrow" w:hAnsi="Arial Narrow" w:cs="Times New Roman"/>
          <w:sz w:val="24"/>
          <w:szCs w:val="24"/>
        </w:rPr>
        <w:t>míst</w:t>
      </w:r>
      <w:r w:rsidR="000E57CB" w:rsidRPr="00A670F5">
        <w:rPr>
          <w:rFonts w:ascii="Arial Narrow" w:hAnsi="Arial Narrow" w:cs="TimesNewRoman"/>
          <w:sz w:val="24"/>
          <w:szCs w:val="24"/>
        </w:rPr>
        <w:t>ě</w:t>
      </w:r>
      <w:r w:rsidR="000E57CB">
        <w:rPr>
          <w:rFonts w:ascii="Arial Narrow" w:hAnsi="Arial Narrow" w:cs="TimesNewRoman"/>
          <w:sz w:val="24"/>
          <w:szCs w:val="24"/>
        </w:rPr>
        <w:t xml:space="preserve"> </w:t>
      </w:r>
      <w:r w:rsidR="000E57CB" w:rsidRPr="00A670F5">
        <w:rPr>
          <w:rFonts w:ascii="Arial Narrow" w:hAnsi="Arial Narrow" w:cs="Times New Roman"/>
          <w:sz w:val="24"/>
          <w:szCs w:val="24"/>
        </w:rPr>
        <w:t>zadavatele (v Hodonín</w:t>
      </w:r>
      <w:r w:rsidR="000E57CB" w:rsidRPr="00A670F5">
        <w:rPr>
          <w:rFonts w:ascii="Arial Narrow" w:hAnsi="Arial Narrow" w:cs="TimesNewRoman"/>
          <w:sz w:val="24"/>
          <w:szCs w:val="24"/>
        </w:rPr>
        <w:t>ě</w:t>
      </w:r>
      <w:r w:rsidR="000E57CB" w:rsidRPr="00A670F5">
        <w:rPr>
          <w:rFonts w:ascii="Arial Narrow" w:hAnsi="Arial Narrow" w:cs="Times New Roman"/>
          <w:sz w:val="24"/>
          <w:szCs w:val="24"/>
        </w:rPr>
        <w:t>).</w:t>
      </w:r>
      <w:r w:rsidR="000E57CB">
        <w:rPr>
          <w:rFonts w:ascii="Arial Narrow" w:hAnsi="Arial Narrow" w:cs="Times New Roman"/>
          <w:sz w:val="24"/>
          <w:szCs w:val="24"/>
        </w:rPr>
        <w:t xml:space="preserve"> 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Reklama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I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nzerci, která vyžaduje náro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né grafické zpracování, bude dostávat tiskárna jako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zpracované soubory z</w:t>
      </w:r>
      <w:r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redakce, nebo 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ímo od inzerenta na základ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ě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dohody s redakcí.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Inzeráty budou dodávány v</w:t>
      </w:r>
      <w:r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elektronické podob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, jednoduché textové reklamy v</w:t>
      </w:r>
      <w:r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programu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Microsoft Word, složit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jší reklamy s</w:t>
      </w:r>
      <w:r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obrázky 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i logy ve</w:t>
      </w:r>
      <w:r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formátech </w:t>
      </w:r>
      <w:proofErr w:type="spellStart"/>
      <w:r w:rsidRPr="000D226A">
        <w:rPr>
          <w:rFonts w:ascii="Arial Narrow" w:hAnsi="Arial Narrow" w:cs="Times New Roman"/>
          <w:color w:val="000000"/>
          <w:sz w:val="24"/>
          <w:szCs w:val="24"/>
        </w:rPr>
        <w:t>pdf</w:t>
      </w:r>
      <w:proofErr w:type="spellEnd"/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, </w:t>
      </w:r>
      <w:proofErr w:type="spellStart"/>
      <w:r w:rsidRPr="000D226A">
        <w:rPr>
          <w:rFonts w:ascii="Arial Narrow" w:hAnsi="Arial Narrow" w:cs="Times New Roman"/>
          <w:color w:val="000000"/>
          <w:sz w:val="24"/>
          <w:szCs w:val="24"/>
        </w:rPr>
        <w:t>jpg</w:t>
      </w:r>
      <w:proofErr w:type="spellEnd"/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, </w:t>
      </w:r>
      <w:proofErr w:type="spellStart"/>
      <w:r w:rsidRPr="000D226A">
        <w:rPr>
          <w:rFonts w:ascii="Arial Narrow" w:hAnsi="Arial Narrow" w:cs="Times New Roman"/>
          <w:color w:val="000000"/>
          <w:sz w:val="24"/>
          <w:szCs w:val="24"/>
        </w:rPr>
        <w:t>tiff</w:t>
      </w:r>
      <w:proofErr w:type="spellEnd"/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 aj.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Náhledy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P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o grafickém zpracování novin budou vyhotoveny náhledy všech stran a tyto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edány zadavateli (zástupci redak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ní rady) nejpozd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ji </w:t>
      </w:r>
      <w:bookmarkStart w:id="0" w:name="_GoBack"/>
      <w:r w:rsidRPr="00091ED7">
        <w:rPr>
          <w:rFonts w:ascii="Arial Narrow" w:hAnsi="Arial Narrow" w:cs="Times New Roman"/>
          <w:bCs/>
          <w:color w:val="000000"/>
          <w:sz w:val="24"/>
          <w:szCs w:val="24"/>
        </w:rPr>
        <w:t>3,5 pracovního dne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0D226A">
        <w:rPr>
          <w:rFonts w:ascii="Arial Narrow" w:hAnsi="Arial Narrow" w:cs="Times New Roman"/>
          <w:color w:val="000000"/>
          <w:sz w:val="24"/>
          <w:szCs w:val="24"/>
        </w:rPr>
        <w:t>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ed datem, kdy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bude náklad Hodonínských list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ů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vyzvednut distribu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ní firmou.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Korektury 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0D226A">
        <w:rPr>
          <w:rFonts w:ascii="Arial Narrow" w:hAnsi="Arial Narrow" w:cs="Times New Roman"/>
          <w:color w:val="000000"/>
          <w:sz w:val="24"/>
          <w:szCs w:val="24"/>
        </w:rPr>
        <w:t>Zhotovitel zodpovídá za zapracování všech podklad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ů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a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korektur 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edaných zadavatelem a zavazuje se provést korektury podle pokyn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ů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zadavatele pro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jednotlivá vydání Hodonínských list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ů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. Zhotovitel rovn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ž odpovídá za bezchybné zapracování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a korekturu inzerce, stejn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ě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jako kulturních, spole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enských 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i sportovních akcí 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edaných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zadavatelem. Zadavatel zodpovídá za obsahové korektury 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lánk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ů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a</w:t>
      </w:r>
      <w:r w:rsidR="000E57CB">
        <w:rPr>
          <w:rFonts w:ascii="Arial Narrow" w:hAnsi="Arial Narrow" w:cs="Times New Roman"/>
          <w:color w:val="000000"/>
          <w:sz w:val="24"/>
          <w:szCs w:val="24"/>
        </w:rPr>
        <w:t> 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fotografií. Zhotovitel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provede záv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re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nou pravopisnou korekturu náhled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ů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Balení </w:t>
      </w:r>
    </w:p>
    <w:p w:rsidR="000D226A" w:rsidRPr="000D226A" w:rsidRDefault="000D226A" w:rsidP="000D22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N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oviny budou baleny do balík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 xml:space="preserve">ů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max. po 200 ks a p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ipraveny k vyzvednutí distribu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č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ní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firmou ráno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, nejpozd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ji </w:t>
      </w:r>
      <w:r w:rsidR="00F71726">
        <w:rPr>
          <w:rFonts w:ascii="Arial Narrow" w:hAnsi="Arial Narrow" w:cs="Times New Roman"/>
          <w:b/>
          <w:bCs/>
          <w:color w:val="000000"/>
          <w:sz w:val="24"/>
          <w:szCs w:val="24"/>
        </w:rPr>
        <w:t>dva pracovní dny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p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ed datem vydání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. 1 balík po 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150 ks bude adresován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na M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>stský ú</w:t>
      </w:r>
      <w:r w:rsidRPr="000D226A">
        <w:rPr>
          <w:rFonts w:ascii="Arial Narrow" w:hAnsi="Arial Narrow" w:cs="TimesNewRoman,Bold"/>
          <w:b/>
          <w:bCs/>
          <w:color w:val="000000"/>
          <w:sz w:val="24"/>
          <w:szCs w:val="24"/>
        </w:rPr>
        <w:t>ř</w:t>
      </w:r>
      <w:r w:rsidRPr="000D226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ad Hodonín, Masarykovo nám. 1, 695 35 Hodonín.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V dodacím listu bude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vždy uvedena váha 1 ks výtisku Hodonínských list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ů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0D226A" w:rsidRDefault="000D226A" w:rsidP="000D226A">
      <w:pPr>
        <w:spacing w:after="0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0D226A" w:rsidRDefault="000D226A" w:rsidP="000D226A">
      <w:pPr>
        <w:spacing w:after="0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Datum vydání Hodonínských listů </w:t>
      </w:r>
    </w:p>
    <w:p w:rsidR="00827488" w:rsidRPr="000D226A" w:rsidRDefault="000D226A" w:rsidP="000D226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V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ždy první</w:t>
      </w:r>
      <w:r w:rsidR="004254CC">
        <w:rPr>
          <w:rFonts w:ascii="Arial Narrow" w:hAnsi="Arial Narrow" w:cs="Times New Roman"/>
          <w:color w:val="000000"/>
          <w:sz w:val="24"/>
          <w:szCs w:val="24"/>
        </w:rPr>
        <w:t>ho dne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 xml:space="preserve"> v m</w:t>
      </w:r>
      <w:r w:rsidRPr="000D226A">
        <w:rPr>
          <w:rFonts w:ascii="Arial Narrow" w:hAnsi="Arial Narrow" w:cs="TimesNewRoman"/>
          <w:color w:val="000000"/>
          <w:sz w:val="24"/>
          <w:szCs w:val="24"/>
        </w:rPr>
        <w:t>ě</w:t>
      </w:r>
      <w:r w:rsidRPr="000D226A">
        <w:rPr>
          <w:rFonts w:ascii="Arial Narrow" w:hAnsi="Arial Narrow" w:cs="Times New Roman"/>
          <w:color w:val="000000"/>
          <w:sz w:val="24"/>
          <w:szCs w:val="24"/>
        </w:rPr>
        <w:t>síci.</w:t>
      </w:r>
    </w:p>
    <w:sectPr w:rsidR="00827488" w:rsidRPr="000D22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80" w:rsidRDefault="00054480" w:rsidP="000D226A">
      <w:pPr>
        <w:spacing w:after="0" w:line="240" w:lineRule="auto"/>
      </w:pPr>
      <w:r>
        <w:separator/>
      </w:r>
    </w:p>
  </w:endnote>
  <w:endnote w:type="continuationSeparator" w:id="0">
    <w:p w:rsidR="00054480" w:rsidRDefault="00054480" w:rsidP="000D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80" w:rsidRDefault="00054480" w:rsidP="000D226A">
      <w:pPr>
        <w:spacing w:after="0" w:line="240" w:lineRule="auto"/>
      </w:pPr>
      <w:r>
        <w:separator/>
      </w:r>
    </w:p>
  </w:footnote>
  <w:footnote w:type="continuationSeparator" w:id="0">
    <w:p w:rsidR="00054480" w:rsidRDefault="00054480" w:rsidP="000D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6A" w:rsidRDefault="000D226A">
    <w:pPr>
      <w:pStyle w:val="Zhlav"/>
    </w:pPr>
    <w:r w:rsidRPr="000D226A">
      <w:rPr>
        <w:rFonts w:ascii="Arial Narrow" w:hAnsi="Arial Narrow" w:cs="Times New Roman"/>
        <w:color w:val="000000"/>
        <w:sz w:val="20"/>
        <w:szCs w:val="24"/>
      </w:rPr>
      <w:t>P</w:t>
    </w:r>
    <w:r w:rsidRPr="000D226A">
      <w:rPr>
        <w:rFonts w:ascii="Arial Narrow" w:hAnsi="Arial Narrow" w:cs="TimesNewRoman"/>
        <w:color w:val="000000"/>
        <w:sz w:val="20"/>
        <w:szCs w:val="24"/>
      </w:rPr>
      <w:t>ř</w:t>
    </w:r>
    <w:r w:rsidRPr="000D226A">
      <w:rPr>
        <w:rFonts w:ascii="Arial Narrow" w:hAnsi="Arial Narrow" w:cs="Times New Roman"/>
        <w:color w:val="000000"/>
        <w:sz w:val="20"/>
        <w:szCs w:val="24"/>
      </w:rPr>
      <w:t xml:space="preserve">íloha č. 1 </w:t>
    </w:r>
    <w:r w:rsidR="009A70D2">
      <w:rPr>
        <w:rFonts w:ascii="Arial Narrow" w:hAnsi="Arial Narrow" w:cs="Times New Roman"/>
        <w:color w:val="000000"/>
        <w:sz w:val="20"/>
        <w:szCs w:val="24"/>
      </w:rPr>
      <w:t>S</w:t>
    </w:r>
    <w:r w:rsidRPr="000D226A">
      <w:rPr>
        <w:rFonts w:ascii="Arial Narrow" w:hAnsi="Arial Narrow" w:cs="Times New Roman"/>
        <w:color w:val="000000"/>
        <w:sz w:val="20"/>
        <w:szCs w:val="24"/>
      </w:rPr>
      <w:t>mlouv</w:t>
    </w:r>
    <w:r w:rsidRPr="000D226A">
      <w:rPr>
        <w:rFonts w:ascii="Arial Narrow" w:hAnsi="Arial Narrow" w:cs="TimesNewRoman"/>
        <w:color w:val="000000"/>
        <w:sz w:val="20"/>
        <w:szCs w:val="24"/>
      </w:rPr>
      <w:t xml:space="preserve">y </w:t>
    </w:r>
    <w:r w:rsidRPr="000D226A">
      <w:rPr>
        <w:rFonts w:ascii="Arial Narrow" w:hAnsi="Arial Narrow" w:cs="Times New Roman"/>
        <w:color w:val="000000"/>
        <w:sz w:val="20"/>
        <w:szCs w:val="24"/>
      </w:rPr>
      <w:t>o dílo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6A"/>
    <w:rsid w:val="00054480"/>
    <w:rsid w:val="00091ED7"/>
    <w:rsid w:val="000D226A"/>
    <w:rsid w:val="000E57CB"/>
    <w:rsid w:val="001C20D2"/>
    <w:rsid w:val="004254CC"/>
    <w:rsid w:val="00472584"/>
    <w:rsid w:val="00571224"/>
    <w:rsid w:val="00764571"/>
    <w:rsid w:val="00827488"/>
    <w:rsid w:val="009A70D2"/>
    <w:rsid w:val="00F7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52159-F0EB-4BF1-AAB2-4C7B79E5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26A"/>
  </w:style>
  <w:style w:type="paragraph" w:styleId="Zpat">
    <w:name w:val="footer"/>
    <w:basedOn w:val="Normln"/>
    <w:link w:val="ZpatChar"/>
    <w:uiPriority w:val="99"/>
    <w:unhideWhenUsed/>
    <w:rsid w:val="000D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10</cp:revision>
  <dcterms:created xsi:type="dcterms:W3CDTF">2018-10-18T09:36:00Z</dcterms:created>
  <dcterms:modified xsi:type="dcterms:W3CDTF">2018-10-22T14:33:00Z</dcterms:modified>
</cp:coreProperties>
</file>