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792875C" w:rsidR="00F7419F" w:rsidRPr="00A57D71" w:rsidRDefault="00014CAF" w:rsidP="0042741C">
            <w:pPr>
              <w:spacing w:after="0" w:line="360" w:lineRule="auto"/>
              <w:jc w:val="both"/>
              <w:rPr>
                <w:highlight w:val="yellow"/>
              </w:rPr>
            </w:pPr>
            <w:r w:rsidRPr="00A57D71">
              <w:rPr>
                <w:highlight w:val="yellow"/>
              </w:rPr>
              <w:t xml:space="preserve">Odštepný závod </w:t>
            </w:r>
            <w:r w:rsidR="00CA745D">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32C3EC5" w:rsidR="00F7419F" w:rsidRPr="00A57D71" w:rsidRDefault="006930CD" w:rsidP="00480F32">
            <w:pPr>
              <w:spacing w:after="0" w:line="360" w:lineRule="auto"/>
              <w:jc w:val="both"/>
              <w:rPr>
                <w:highlight w:val="yellow"/>
              </w:rPr>
            </w:pPr>
            <w:proofErr w:type="spellStart"/>
            <w:r>
              <w:rPr>
                <w:highlight w:val="yellow"/>
              </w:rPr>
              <w:t>Ľ.P</w:t>
            </w:r>
            <w:r w:rsidR="00A25BCE">
              <w:rPr>
                <w:highlight w:val="yellow"/>
              </w:rPr>
              <w:t>odjavorinskej</w:t>
            </w:r>
            <w:proofErr w:type="spellEnd"/>
            <w:r w:rsidR="00A25BCE">
              <w:rPr>
                <w:highlight w:val="yellow"/>
              </w:rPr>
              <w:t xml:space="preserve"> 2207, 022 01 Č</w:t>
            </w:r>
            <w:r w:rsidR="0042741C">
              <w:rPr>
                <w:highlight w:val="yellow"/>
              </w:rPr>
              <w:t>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6070E05" w:rsidR="00F7419F" w:rsidRPr="00A57D71" w:rsidRDefault="0042741C" w:rsidP="00CA745D">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CA745D">
              <w:rPr>
                <w:highlight w:val="yellow"/>
              </w:rPr>
              <w:t xml:space="preserve">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CE48676" w:rsidR="00E11E5E" w:rsidRDefault="00A25BCE" w:rsidP="00A25BCE">
      <w:pPr>
        <w:spacing w:after="0"/>
        <w:jc w:val="both"/>
        <w:rPr>
          <w:rFonts w:cs="Arial"/>
          <w:szCs w:val="20"/>
        </w:rPr>
      </w:pPr>
      <w:r w:rsidRPr="00A25BCE">
        <w:rPr>
          <w:rFonts w:cs="Arial"/>
          <w:szCs w:val="20"/>
          <w:highlight w:val="yellow"/>
        </w:rPr>
        <w:t xml:space="preserve">Nákup kameniva pre OZ Čadca </w:t>
      </w:r>
      <w:r w:rsidR="00CA745D">
        <w:rPr>
          <w:rFonts w:cs="Arial"/>
          <w:szCs w:val="20"/>
          <w:highlight w:val="yellow"/>
        </w:rPr>
        <w:t>–</w:t>
      </w:r>
      <w:r w:rsidRPr="00A25BCE">
        <w:rPr>
          <w:rFonts w:cs="Arial"/>
          <w:szCs w:val="20"/>
          <w:highlight w:val="yellow"/>
        </w:rPr>
        <w:t xml:space="preserve"> </w:t>
      </w:r>
      <w:r w:rsidR="00CA745D">
        <w:rPr>
          <w:rFonts w:cs="Arial"/>
          <w:szCs w:val="20"/>
          <w:highlight w:val="yellow"/>
        </w:rPr>
        <w:t>zimný posyp</w:t>
      </w:r>
      <w:r w:rsidRPr="00A25BCE">
        <w:rPr>
          <w:rFonts w:cs="Arial"/>
          <w:szCs w:val="20"/>
          <w:highlight w:val="yellow"/>
        </w:rPr>
        <w:t xml:space="preserve">, časť A bez dopravy </w:t>
      </w:r>
    </w:p>
    <w:p w14:paraId="59261BB1" w14:textId="77777777" w:rsidR="00A25BCE" w:rsidRPr="00A57D71" w:rsidRDefault="00A25BC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D31FA1A"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w:t>
      </w:r>
      <w:r w:rsidR="00CA745D">
        <w:rPr>
          <w:rFonts w:cs="Arial"/>
          <w:bCs/>
          <w:szCs w:val="20"/>
          <w:highlight w:val="yellow"/>
        </w:rPr>
        <w:t>200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419E7809" w:rsidR="00C869BF" w:rsidRPr="00DF69A1" w:rsidRDefault="00DF69A1" w:rsidP="00C869BF">
      <w:pPr>
        <w:spacing w:after="0"/>
        <w:jc w:val="both"/>
        <w:rPr>
          <w:rFonts w:cs="Arial"/>
          <w:szCs w:val="20"/>
          <w:highlight w:val="yellow"/>
        </w:rPr>
      </w:pPr>
      <w:r w:rsidRPr="00DF69A1">
        <w:rPr>
          <w:rFonts w:cs="Arial"/>
          <w:szCs w:val="20"/>
          <w:highlight w:val="yellow"/>
        </w:rPr>
        <w:t xml:space="preserve">Predmetom zákazky je dodanie kameniva pre OZ Čadca - so sídlom </w:t>
      </w:r>
      <w:r w:rsidR="00CA745D">
        <w:rPr>
          <w:rFonts w:cs="Arial"/>
          <w:szCs w:val="20"/>
          <w:highlight w:val="yellow"/>
        </w:rPr>
        <w:t xml:space="preserve">Ľ. </w:t>
      </w:r>
      <w:proofErr w:type="spellStart"/>
      <w:r w:rsidR="00CA745D">
        <w:rPr>
          <w:rFonts w:cs="Arial"/>
          <w:szCs w:val="20"/>
          <w:highlight w:val="yellow"/>
        </w:rPr>
        <w:t>Podjavorinskej</w:t>
      </w:r>
      <w:proofErr w:type="spellEnd"/>
      <w:r w:rsidR="00CA745D">
        <w:rPr>
          <w:rFonts w:cs="Arial"/>
          <w:szCs w:val="20"/>
          <w:highlight w:val="yellow"/>
        </w:rPr>
        <w:t xml:space="preserve"> 2207, 022 01 Čadca</w:t>
      </w:r>
      <w:r w:rsidRPr="00DF69A1">
        <w:rPr>
          <w:rFonts w:cs="Arial"/>
          <w:szCs w:val="20"/>
          <w:highlight w:val="yellow"/>
        </w:rPr>
        <w:t xml:space="preserve"> v nasledujúcich množstvách a frakciách</w:t>
      </w:r>
      <w:r w:rsidR="00C869BF" w:rsidRPr="00DF69A1">
        <w:rPr>
          <w:rFonts w:cs="Arial"/>
          <w:szCs w:val="20"/>
          <w:highlight w:val="yellow"/>
        </w:rPr>
        <w:t xml:space="preserve">: </w:t>
      </w:r>
    </w:p>
    <w:p w14:paraId="2849963D" w14:textId="77777777" w:rsidR="00C869BF" w:rsidRPr="00A25BCE" w:rsidRDefault="00C869BF" w:rsidP="00C869BF">
      <w:pPr>
        <w:spacing w:after="0"/>
        <w:jc w:val="both"/>
        <w:rPr>
          <w:rFonts w:cs="Arial"/>
          <w:szCs w:val="20"/>
          <w:highlight w:val="yellow"/>
        </w:rPr>
      </w:pPr>
    </w:p>
    <w:p w14:paraId="2A157B8D" w14:textId="094B57C2" w:rsidR="00C869BF" w:rsidRPr="00A25BCE" w:rsidRDefault="00CA745D" w:rsidP="00C869BF">
      <w:pPr>
        <w:spacing w:after="0"/>
        <w:jc w:val="both"/>
        <w:rPr>
          <w:rFonts w:cs="Arial"/>
          <w:szCs w:val="20"/>
          <w:highlight w:val="yellow"/>
        </w:rPr>
      </w:pPr>
      <w:r>
        <w:rPr>
          <w:rFonts w:cs="Arial"/>
          <w:szCs w:val="20"/>
          <w:highlight w:val="yellow"/>
        </w:rPr>
        <w:t>4/8</w:t>
      </w:r>
      <w:r w:rsidR="00C869BF" w:rsidRPr="00A25BCE">
        <w:rPr>
          <w:rFonts w:cs="Arial"/>
          <w:szCs w:val="20"/>
          <w:highlight w:val="yellow"/>
        </w:rPr>
        <w:t xml:space="preserve"> - </w:t>
      </w:r>
      <w:r>
        <w:rPr>
          <w:rFonts w:cs="Arial"/>
          <w:szCs w:val="20"/>
          <w:highlight w:val="yellow"/>
        </w:rPr>
        <w:t>100</w:t>
      </w:r>
      <w:r w:rsidR="00C869BF" w:rsidRPr="00A25BCE">
        <w:rPr>
          <w:rFonts w:cs="Arial"/>
          <w:szCs w:val="20"/>
          <w:highlight w:val="yellow"/>
        </w:rPr>
        <w:t xml:space="preserve"> t</w:t>
      </w:r>
    </w:p>
    <w:p w14:paraId="15319E73" w14:textId="2C80A48F" w:rsidR="00C869BF" w:rsidRPr="00C869BF" w:rsidRDefault="00CA745D" w:rsidP="00C869BF">
      <w:pPr>
        <w:spacing w:after="0"/>
        <w:jc w:val="both"/>
        <w:rPr>
          <w:rFonts w:cs="Arial"/>
          <w:szCs w:val="20"/>
        </w:rPr>
      </w:pPr>
      <w:r>
        <w:rPr>
          <w:rFonts w:cs="Arial"/>
          <w:szCs w:val="20"/>
          <w:highlight w:val="yellow"/>
        </w:rPr>
        <w:t>8/16</w:t>
      </w:r>
      <w:r w:rsidR="00C869BF" w:rsidRPr="00A25BCE">
        <w:rPr>
          <w:rFonts w:cs="Arial"/>
          <w:szCs w:val="20"/>
          <w:highlight w:val="yellow"/>
        </w:rPr>
        <w:t xml:space="preserve"> - </w:t>
      </w:r>
      <w:r w:rsidR="00B52500">
        <w:rPr>
          <w:rFonts w:cs="Arial"/>
          <w:szCs w:val="20"/>
          <w:highlight w:val="yellow"/>
        </w:rPr>
        <w:t>4</w:t>
      </w:r>
      <w:bookmarkStart w:id="2" w:name="_GoBack"/>
      <w:bookmarkEnd w:id="2"/>
      <w:r>
        <w:rPr>
          <w:rFonts w:cs="Arial"/>
          <w:szCs w:val="20"/>
          <w:highlight w:val="yellow"/>
        </w:rPr>
        <w:t>00</w:t>
      </w:r>
      <w:r w:rsidR="00C869BF" w:rsidRPr="00A25BCE">
        <w:rPr>
          <w:rFonts w:cs="Arial"/>
          <w:szCs w:val="20"/>
          <w:highlight w:val="yellow"/>
        </w:rPr>
        <w:t xml:space="preserve">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6E0912" w:rsidR="007F1613" w:rsidRPr="00A25BCE" w:rsidRDefault="00E11E5E" w:rsidP="007F1613">
      <w:pPr>
        <w:spacing w:after="0"/>
        <w:jc w:val="both"/>
        <w:rPr>
          <w:rFonts w:cs="Arial"/>
          <w:szCs w:val="20"/>
          <w:highlight w:val="yellow"/>
        </w:rPr>
      </w:pPr>
      <w:r w:rsidRPr="00A25BCE">
        <w:rPr>
          <w:rFonts w:cs="Arial"/>
          <w:szCs w:val="20"/>
          <w:highlight w:val="yellow"/>
        </w:rPr>
        <w:t>Miesto dodania predmetu zákazky</w:t>
      </w:r>
      <w:r w:rsidRPr="00DF69A1">
        <w:rPr>
          <w:rFonts w:cs="Arial"/>
          <w:szCs w:val="20"/>
          <w:highlight w:val="yellow"/>
        </w:rPr>
        <w:t xml:space="preserve">: </w:t>
      </w:r>
      <w:r w:rsidR="00CA745D">
        <w:rPr>
          <w:rFonts w:cs="Arial"/>
          <w:szCs w:val="20"/>
          <w:highlight w:val="yellow"/>
        </w:rPr>
        <w:t>MES Orava, Oščadnica KN C : 1687/4</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6AB278E" w:rsidR="00E11E5E" w:rsidRPr="00A57D71" w:rsidRDefault="00E11E5E" w:rsidP="007F1613">
      <w:pPr>
        <w:spacing w:after="0"/>
        <w:jc w:val="both"/>
        <w:rPr>
          <w:rFonts w:cs="Arial"/>
          <w:szCs w:val="20"/>
        </w:rPr>
      </w:pPr>
      <w:r w:rsidRPr="00A57D71">
        <w:rPr>
          <w:rFonts w:cs="Arial"/>
          <w:szCs w:val="20"/>
        </w:rPr>
        <w:t xml:space="preserve">Trvanie zmluvy: </w:t>
      </w:r>
      <w:r w:rsidR="00A25BCE">
        <w:rPr>
          <w:rFonts w:cs="Arial"/>
          <w:szCs w:val="20"/>
          <w:highlight w:val="yellow"/>
        </w:rPr>
        <w:t>31.12.2021</w:t>
      </w:r>
      <w:r w:rsidR="001F3B51" w:rsidRPr="00A57D71">
        <w:rPr>
          <w:rFonts w:cs="Arial"/>
          <w:szCs w:val="20"/>
          <w:highlight w:val="yellow"/>
        </w:rPr>
        <w:t>.</w:t>
      </w:r>
    </w:p>
    <w:p w14:paraId="7633A061" w14:textId="498241C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A745D">
        <w:rPr>
          <w:rFonts w:cs="Arial"/>
          <w:szCs w:val="20"/>
        </w:rPr>
        <w:t>15.11.2021 – 31.12.2021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9DD223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869BF">
        <w:rPr>
          <w:rFonts w:cs="Arial"/>
          <w:lang w:val="sk-SK"/>
        </w:rPr>
        <w:t>1</w:t>
      </w:r>
      <w:r w:rsidR="00CA745D">
        <w:rPr>
          <w:rFonts w:cs="Arial"/>
          <w:lang w:val="sk-SK"/>
        </w:rPr>
        <w:t>2.11.202</w:t>
      </w:r>
      <w:r w:rsidRPr="00A57D71">
        <w:rPr>
          <w:rFonts w:cs="Arial"/>
          <w:lang w:val="sk-SK"/>
        </w:rPr>
        <w:t xml:space="preserve"> </w:t>
      </w:r>
      <w:r w:rsidRPr="00A57D71">
        <w:rPr>
          <w:rFonts w:ascii="Arial" w:hAnsi="Arial" w:cs="Arial"/>
          <w:sz w:val="20"/>
          <w:lang w:val="sk-SK"/>
        </w:rPr>
        <w:t>do</w:t>
      </w:r>
      <w:r w:rsidR="00CA745D">
        <w:rPr>
          <w:rFonts w:ascii="Arial" w:hAnsi="Arial" w:cs="Arial"/>
          <w:sz w:val="20"/>
          <w:lang w:val="sk-SK"/>
        </w:rPr>
        <w:t xml:space="preserve"> 10</w:t>
      </w:r>
      <w:r w:rsidR="00C869BF">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70CCD53" w:rsidR="0047462C" w:rsidRPr="00A57D71" w:rsidRDefault="0047462C" w:rsidP="0047462C">
      <w:pPr>
        <w:spacing w:after="0"/>
        <w:jc w:val="both"/>
      </w:pPr>
      <w:r w:rsidRPr="00A57D71">
        <w:rPr>
          <w:rFonts w:eastAsia="TimesNewRomanPSMT"/>
        </w:rPr>
        <w:t xml:space="preserve">Otváranie ponúk sa uskutoční elektronicky dňa  </w:t>
      </w:r>
      <w:r w:rsidR="00243974">
        <w:rPr>
          <w:rFonts w:eastAsia="TimesNewRomanPSMT"/>
          <w:highlight w:val="yellow"/>
        </w:rPr>
        <w:t>13.11</w:t>
      </w:r>
      <w:r w:rsidR="00A25BCE">
        <w:rPr>
          <w:rFonts w:eastAsia="TimesNewRomanPSMT"/>
          <w:highlight w:val="yellow"/>
        </w:rPr>
        <w:t>.2021</w:t>
      </w:r>
      <w:r w:rsidR="00C869BF">
        <w:rPr>
          <w:rFonts w:eastAsia="TimesNewRomanPSMT"/>
          <w:highlight w:val="yellow"/>
        </w:rPr>
        <w:t xml:space="preserve"> </w:t>
      </w:r>
      <w:r w:rsidRPr="00A57D71">
        <w:rPr>
          <w:rFonts w:eastAsia="TimesNewRomanPSMT"/>
          <w:highlight w:val="yellow"/>
        </w:rPr>
        <w:t>o</w:t>
      </w:r>
      <w:r w:rsidR="00243974">
        <w:rPr>
          <w:rFonts w:eastAsia="TimesNewRomanPSMT"/>
          <w:highlight w:val="yellow"/>
        </w:rPr>
        <w:t> 10</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5F06E849" w:rsidR="00E11E5E" w:rsidRPr="00A57D71" w:rsidRDefault="00E11E5E" w:rsidP="00E11E5E">
      <w:pPr>
        <w:spacing w:after="0"/>
        <w:jc w:val="both"/>
        <w:rPr>
          <w:rFonts w:cs="Arial"/>
          <w:szCs w:val="20"/>
        </w:rPr>
      </w:pPr>
      <w:r w:rsidRPr="00A57D71">
        <w:rPr>
          <w:rFonts w:cs="Arial"/>
          <w:b/>
          <w:szCs w:val="20"/>
        </w:rPr>
        <w:t xml:space="preserve">Predmet zákazky: </w:t>
      </w:r>
      <w:r w:rsidR="00A25BCE" w:rsidRPr="00A25BCE">
        <w:rPr>
          <w:rFonts w:cs="Arial"/>
          <w:szCs w:val="20"/>
          <w:highlight w:val="yellow"/>
        </w:rPr>
        <w:t xml:space="preserve">Nákup kameniva pre OZ Čadca </w:t>
      </w:r>
      <w:r w:rsidR="00243974">
        <w:rPr>
          <w:rFonts w:cs="Arial"/>
          <w:szCs w:val="20"/>
          <w:highlight w:val="yellow"/>
        </w:rPr>
        <w:t>–</w:t>
      </w:r>
      <w:r w:rsidR="00A25BCE" w:rsidRPr="00A25BCE">
        <w:rPr>
          <w:rFonts w:cs="Arial"/>
          <w:szCs w:val="20"/>
          <w:highlight w:val="yellow"/>
        </w:rPr>
        <w:t xml:space="preserve"> </w:t>
      </w:r>
      <w:r w:rsidR="00243974">
        <w:rPr>
          <w:rFonts w:cs="Arial"/>
          <w:szCs w:val="20"/>
          <w:highlight w:val="yellow"/>
        </w:rPr>
        <w:t>zimný posyp</w:t>
      </w:r>
      <w:r w:rsidR="00A25BCE" w:rsidRPr="00A25BCE">
        <w:rPr>
          <w:rFonts w:cs="Arial"/>
          <w:szCs w:val="20"/>
          <w:highlight w:val="yellow"/>
        </w:rPr>
        <w:t xml:space="preserve">, časť A bez dopravy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04E17A68" w14:textId="5094DEB3" w:rsidR="00E11E5E" w:rsidRDefault="00E11E5E" w:rsidP="00E11E5E">
            <w:pPr>
              <w:spacing w:after="0" w:line="480" w:lineRule="auto"/>
              <w:jc w:val="both"/>
              <w:rPr>
                <w:rFonts w:cs="Arial"/>
                <w:szCs w:val="20"/>
              </w:rPr>
            </w:pPr>
            <w:r w:rsidRPr="00A57D71">
              <w:rPr>
                <w:rFonts w:cs="Arial"/>
                <w:szCs w:val="20"/>
              </w:rPr>
              <w:t>Cena za realizáciu predmetu zákazky</w:t>
            </w:r>
          </w:p>
          <w:p w14:paraId="3DBE822D" w14:textId="77777777" w:rsidR="00243974" w:rsidRDefault="00243974" w:rsidP="00E11E5E">
            <w:pPr>
              <w:spacing w:after="0" w:line="480" w:lineRule="auto"/>
              <w:jc w:val="both"/>
              <w:rPr>
                <w:rFonts w:cs="Arial"/>
                <w:szCs w:val="20"/>
              </w:rPr>
            </w:pPr>
            <w:r>
              <w:rPr>
                <w:rFonts w:cs="Arial"/>
                <w:szCs w:val="20"/>
              </w:rPr>
              <w:t>4/8 – 100 ton</w:t>
            </w:r>
          </w:p>
          <w:p w14:paraId="27EE2C51" w14:textId="7B51B681" w:rsidR="00243974" w:rsidRPr="00A57D71" w:rsidRDefault="00243974" w:rsidP="00E11E5E">
            <w:pPr>
              <w:spacing w:after="0" w:line="480" w:lineRule="auto"/>
              <w:jc w:val="both"/>
              <w:rPr>
                <w:rFonts w:cs="Arial"/>
                <w:szCs w:val="20"/>
              </w:rPr>
            </w:pPr>
            <w:r>
              <w:rPr>
                <w:rFonts w:cs="Arial"/>
                <w:szCs w:val="20"/>
              </w:rPr>
              <w:t xml:space="preserve">8/16 – 400 ton </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14201745" w:rsidR="005E0C16" w:rsidRPr="00A57D71" w:rsidRDefault="005E0C16" w:rsidP="00243974">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A25BCE">
              <w:rPr>
                <w:rFonts w:cs="Arial"/>
                <w:szCs w:val="20"/>
              </w:rPr>
              <w:t xml:space="preserve"> : </w:t>
            </w:r>
            <w:proofErr w:type="spellStart"/>
            <w:r w:rsidR="00243974">
              <w:rPr>
                <w:rFonts w:cs="Arial"/>
                <w:szCs w:val="20"/>
              </w:rPr>
              <w:t>manipulačno</w:t>
            </w:r>
            <w:proofErr w:type="spellEnd"/>
            <w:r w:rsidR="00243974">
              <w:rPr>
                <w:rFonts w:cs="Arial"/>
                <w:szCs w:val="20"/>
              </w:rPr>
              <w:t xml:space="preserve"> - expedičný sklad Orava Oščadnica, Oščadnica KN C </w:t>
            </w:r>
            <w:r w:rsidR="00DF69A1">
              <w:rPr>
                <w:rFonts w:cs="Arial"/>
                <w:szCs w:val="20"/>
              </w:rPr>
              <w:t xml:space="preserve"> </w:t>
            </w:r>
            <w:r w:rsidR="00243974">
              <w:rPr>
                <w:rFonts w:cs="Arial"/>
                <w:szCs w:val="20"/>
              </w:rPr>
              <w:t>: 1687/4</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900F0BB" w:rsidR="005337B7" w:rsidRPr="00A57D71" w:rsidRDefault="00047A13" w:rsidP="00243974">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2E2963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20E7F" w14:textId="77777777" w:rsidR="00AB3F4C" w:rsidRDefault="00AB3F4C">
      <w:r>
        <w:separator/>
      </w:r>
    </w:p>
  </w:endnote>
  <w:endnote w:type="continuationSeparator" w:id="0">
    <w:p w14:paraId="490DAC4D" w14:textId="77777777" w:rsidR="00AB3F4C" w:rsidRDefault="00AB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A745D" w14:paraId="2D4E7A60" w14:textId="77777777" w:rsidTr="002917A0">
              <w:tc>
                <w:tcPr>
                  <w:tcW w:w="7650" w:type="dxa"/>
                </w:tcPr>
                <w:p w14:paraId="161303EA" w14:textId="6DC6DDEA" w:rsidR="00CA745D" w:rsidRDefault="00CA745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A745D" w:rsidRDefault="00CA745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2500">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2500">
                    <w:rPr>
                      <w:bCs/>
                      <w:noProof/>
                      <w:sz w:val="18"/>
                      <w:szCs w:val="18"/>
                    </w:rPr>
                    <w:t>17</w:t>
                  </w:r>
                  <w:r w:rsidRPr="007C3D49">
                    <w:rPr>
                      <w:bCs/>
                      <w:sz w:val="18"/>
                      <w:szCs w:val="18"/>
                    </w:rPr>
                    <w:fldChar w:fldCharType="end"/>
                  </w:r>
                </w:p>
              </w:tc>
            </w:tr>
          </w:tbl>
          <w:p w14:paraId="6C1DB06B" w14:textId="09E36B81" w:rsidR="00CA745D" w:rsidRPr="002917A0" w:rsidRDefault="00CA745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CA745D" w:rsidRDefault="00CA745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745D" w:rsidRDefault="00CA74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1ED3C" w14:textId="77777777" w:rsidR="00AB3F4C" w:rsidRDefault="00AB3F4C">
      <w:r>
        <w:separator/>
      </w:r>
    </w:p>
  </w:footnote>
  <w:footnote w:type="continuationSeparator" w:id="0">
    <w:p w14:paraId="59BD63B6" w14:textId="77777777" w:rsidR="00AB3F4C" w:rsidRDefault="00AB3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745D" w14:paraId="14793BB4" w14:textId="77777777" w:rsidTr="007C3D49">
      <w:tc>
        <w:tcPr>
          <w:tcW w:w="1271" w:type="dxa"/>
        </w:tcPr>
        <w:p w14:paraId="22C3DFF4" w14:textId="2E53548F" w:rsidR="00CA745D" w:rsidRDefault="00CA745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745D" w:rsidRDefault="00CA745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745D" w:rsidRPr="007C3D49" w:rsidRDefault="00CA745D" w:rsidP="007C3D49">
          <w:pPr>
            <w:pStyle w:val="Nadpis4"/>
            <w:tabs>
              <w:tab w:val="clear" w:pos="576"/>
            </w:tabs>
            <w:rPr>
              <w:color w:val="005941"/>
              <w:sz w:val="24"/>
            </w:rPr>
          </w:pPr>
          <w:r w:rsidRPr="007C3D49">
            <w:rPr>
              <w:color w:val="005941"/>
              <w:sz w:val="24"/>
            </w:rPr>
            <w:t>generálne riaditeľstvo</w:t>
          </w:r>
        </w:p>
        <w:p w14:paraId="4F73470A" w14:textId="1081BBBA" w:rsidR="00CA745D" w:rsidRDefault="00CA745D" w:rsidP="007C3D49">
          <w:pPr>
            <w:pStyle w:val="Nadpis4"/>
            <w:tabs>
              <w:tab w:val="clear" w:pos="576"/>
            </w:tabs>
          </w:pPr>
          <w:r w:rsidRPr="007C3D49">
            <w:rPr>
              <w:color w:val="005941"/>
              <w:sz w:val="24"/>
            </w:rPr>
            <w:t>Námestie SNP 8, 975 66 Banská Bystrica</w:t>
          </w:r>
        </w:p>
      </w:tc>
    </w:tr>
  </w:tbl>
  <w:p w14:paraId="08D1390A" w14:textId="77777777" w:rsidR="00CA745D" w:rsidRDefault="00CA74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974"/>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0CD"/>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6C6"/>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BC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3F4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500"/>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45D"/>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9A1"/>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57F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1032B-0B17-4FC6-8742-FBDEE942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6393</Words>
  <Characters>36443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4</cp:revision>
  <cp:lastPrinted>2020-04-27T07:19:00Z</cp:lastPrinted>
  <dcterms:created xsi:type="dcterms:W3CDTF">2021-11-02T10:48:00Z</dcterms:created>
  <dcterms:modified xsi:type="dcterms:W3CDTF">2021-11-02T10:50:00Z</dcterms:modified>
  <cp:category>EIZ</cp:category>
</cp:coreProperties>
</file>