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78A37678" w:rsidR="00463272" w:rsidRPr="003C1A6E" w:rsidRDefault="001904B2" w:rsidP="00463272">
      <w:pPr>
        <w:pStyle w:val="Default"/>
        <w:jc w:val="center"/>
        <w:rPr>
          <w:b/>
          <w:bCs/>
        </w:rPr>
      </w:pPr>
      <w:r>
        <w:rPr>
          <w:b/>
          <w:bCs/>
        </w:rPr>
        <w:t>Rámcová z</w:t>
      </w:r>
      <w:r w:rsidR="00C85F4B">
        <w:rPr>
          <w:b/>
          <w:bCs/>
        </w:rPr>
        <w:t>mluva o dielo</w:t>
      </w:r>
      <w:r w:rsidR="00DF6E34">
        <w:rPr>
          <w:b/>
          <w:bCs/>
        </w:rPr>
        <w:t xml:space="preserve"> č.</w:t>
      </w:r>
      <w:r w:rsidR="00281ED6">
        <w:rPr>
          <w:b/>
          <w:bCs/>
        </w:rPr>
        <w:t xml:space="preserve">: </w:t>
      </w:r>
      <w:r w:rsidR="00281ED6" w:rsidRPr="00CB235C">
        <w:rPr>
          <w:b/>
          <w:bCs/>
        </w:rPr>
        <w:t>0</w:t>
      </w:r>
      <w:r w:rsidR="009466DD" w:rsidRPr="00CB235C">
        <w:rPr>
          <w:b/>
          <w:bCs/>
        </w:rPr>
        <w:t>0</w:t>
      </w:r>
      <w:r w:rsidR="00281ED6" w:rsidRPr="00CB235C">
        <w:rPr>
          <w:b/>
          <w:bCs/>
        </w:rPr>
        <w:t>/202</w:t>
      </w:r>
      <w:r w:rsidR="004F5A15" w:rsidRPr="00CB235C">
        <w:rPr>
          <w:b/>
          <w:bCs/>
        </w:rPr>
        <w:t>2</w:t>
      </w:r>
      <w:r w:rsidR="00DF6E34">
        <w:rPr>
          <w:b/>
          <w:bCs/>
        </w:rPr>
        <w:t xml:space="preserve"> </w:t>
      </w:r>
    </w:p>
    <w:p w14:paraId="4C57AB54" w14:textId="05D754E0" w:rsidR="00463272" w:rsidRPr="00DA292F" w:rsidRDefault="00463272" w:rsidP="00DA292F">
      <w:pPr>
        <w:pStyle w:val="Default"/>
        <w:jc w:val="center"/>
        <w:rPr>
          <w:sz w:val="18"/>
          <w:szCs w:val="18"/>
        </w:rPr>
      </w:pPr>
      <w:r w:rsidRPr="475ACB03">
        <w:rPr>
          <w:sz w:val="18"/>
          <w:szCs w:val="18"/>
        </w:rPr>
        <w:t xml:space="preserve">podľa § </w:t>
      </w:r>
      <w:r w:rsidR="00C85F4B" w:rsidRPr="475ACB03">
        <w:rPr>
          <w:sz w:val="18"/>
          <w:szCs w:val="18"/>
        </w:rPr>
        <w:t>536</w:t>
      </w:r>
      <w:r w:rsidRPr="475ACB03">
        <w:rPr>
          <w:sz w:val="18"/>
          <w:szCs w:val="18"/>
        </w:rPr>
        <w:t xml:space="preserve"> a </w:t>
      </w:r>
      <w:proofErr w:type="spellStart"/>
      <w:r w:rsidRPr="475ACB03">
        <w:rPr>
          <w:sz w:val="18"/>
          <w:szCs w:val="18"/>
        </w:rPr>
        <w:t>nasl</w:t>
      </w:r>
      <w:proofErr w:type="spellEnd"/>
      <w:r w:rsidRPr="475ACB03">
        <w:rPr>
          <w:sz w:val="18"/>
          <w:szCs w:val="18"/>
        </w:rPr>
        <w:t xml:space="preserve">. zákona č. 513/1991 Zb. Obchodný zákonník </w:t>
      </w:r>
      <w:r w:rsidR="5E1C53C6" w:rsidRPr="475ACB03">
        <w:rPr>
          <w:sz w:val="18"/>
          <w:szCs w:val="18"/>
        </w:rPr>
        <w:t xml:space="preserve">v znení neskorších predpisov </w:t>
      </w:r>
      <w:r w:rsidRPr="475ACB03">
        <w:rPr>
          <w:sz w:val="18"/>
          <w:szCs w:val="18"/>
        </w:rPr>
        <w:t>uzatvorená medzi nasledovnými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6933744E" w:rsidR="00463272" w:rsidRPr="003C1A6E" w:rsidRDefault="00A20B69" w:rsidP="003C1A6E">
            <w:pPr>
              <w:pStyle w:val="Default"/>
              <w:rPr>
                <w:b/>
                <w:bCs/>
                <w:sz w:val="18"/>
                <w:szCs w:val="18"/>
              </w:rPr>
            </w:pPr>
            <w:r>
              <w:rPr>
                <w:b/>
                <w:bCs/>
                <w:sz w:val="18"/>
                <w:szCs w:val="18"/>
              </w:rPr>
              <w:t>Objednávateľ</w:t>
            </w:r>
            <w:r w:rsidR="00463272" w:rsidRPr="003C1A6E">
              <w:rPr>
                <w:b/>
                <w:bCs/>
                <w:sz w:val="18"/>
                <w:szCs w:val="18"/>
              </w:rPr>
              <w:t>:</w:t>
            </w:r>
          </w:p>
        </w:tc>
      </w:tr>
      <w:tr w:rsidR="00A20B69" w14:paraId="79A5C652" w14:textId="77777777" w:rsidTr="00DA292F">
        <w:tc>
          <w:tcPr>
            <w:tcW w:w="1696" w:type="dxa"/>
            <w:shd w:val="clear" w:color="auto" w:fill="D9D9D9" w:themeFill="background1" w:themeFillShade="D9"/>
          </w:tcPr>
          <w:p w14:paraId="75FAA4CC" w14:textId="25AEB072" w:rsidR="00A20B69" w:rsidRPr="003C1A6E" w:rsidRDefault="00A20B69" w:rsidP="00A20B69">
            <w:pPr>
              <w:pStyle w:val="Default"/>
              <w:jc w:val="both"/>
              <w:rPr>
                <w:sz w:val="18"/>
                <w:szCs w:val="18"/>
              </w:rPr>
            </w:pPr>
            <w:r w:rsidRPr="003C1A6E">
              <w:rPr>
                <w:sz w:val="18"/>
                <w:szCs w:val="18"/>
              </w:rPr>
              <w:t>obchodné meno:</w:t>
            </w:r>
          </w:p>
        </w:tc>
        <w:tc>
          <w:tcPr>
            <w:tcW w:w="8364" w:type="dxa"/>
          </w:tcPr>
          <w:p w14:paraId="2B9120D8" w14:textId="67F2488A" w:rsidR="00A20B69" w:rsidRPr="003C1A6E" w:rsidRDefault="00A20B69" w:rsidP="00A20B69">
            <w:pPr>
              <w:pStyle w:val="Default"/>
              <w:jc w:val="both"/>
              <w:rPr>
                <w:b/>
                <w:bCs/>
                <w:sz w:val="18"/>
                <w:szCs w:val="18"/>
              </w:rPr>
            </w:pPr>
            <w:r w:rsidRPr="003C1A6E">
              <w:rPr>
                <w:b/>
                <w:bCs/>
                <w:sz w:val="18"/>
                <w:szCs w:val="18"/>
              </w:rPr>
              <w:t>Odvoz a likvidácia odpadu a.s. v skratke: OLO a.s.</w:t>
            </w:r>
          </w:p>
        </w:tc>
      </w:tr>
      <w:tr w:rsidR="00A20B69" w14:paraId="2CFFBC39" w14:textId="77777777" w:rsidTr="00DA292F">
        <w:tc>
          <w:tcPr>
            <w:tcW w:w="1696" w:type="dxa"/>
            <w:shd w:val="clear" w:color="auto" w:fill="D9D9D9" w:themeFill="background1" w:themeFillShade="D9"/>
          </w:tcPr>
          <w:p w14:paraId="67B63F68" w14:textId="4432562A" w:rsidR="00A20B69" w:rsidRPr="003C1A6E" w:rsidRDefault="00A20B69" w:rsidP="00A20B69">
            <w:pPr>
              <w:pStyle w:val="Default"/>
              <w:jc w:val="both"/>
              <w:rPr>
                <w:sz w:val="18"/>
                <w:szCs w:val="18"/>
              </w:rPr>
            </w:pPr>
            <w:r w:rsidRPr="003C1A6E">
              <w:rPr>
                <w:sz w:val="18"/>
                <w:szCs w:val="18"/>
              </w:rPr>
              <w:t>sídlo:</w:t>
            </w:r>
          </w:p>
        </w:tc>
        <w:tc>
          <w:tcPr>
            <w:tcW w:w="8364" w:type="dxa"/>
          </w:tcPr>
          <w:p w14:paraId="55AB704A" w14:textId="54D5B48B" w:rsidR="00A20B69" w:rsidRPr="003C1A6E" w:rsidRDefault="00A20B69" w:rsidP="00A20B69">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A20B69" w14:paraId="4B9DE1A1" w14:textId="77777777" w:rsidTr="00DA292F">
        <w:tc>
          <w:tcPr>
            <w:tcW w:w="1696" w:type="dxa"/>
            <w:shd w:val="clear" w:color="auto" w:fill="D9D9D9" w:themeFill="background1" w:themeFillShade="D9"/>
          </w:tcPr>
          <w:p w14:paraId="69E49B6A" w14:textId="28BCF9CA" w:rsidR="00A20B69" w:rsidRPr="003C1A6E" w:rsidRDefault="00A20B69" w:rsidP="00A20B69">
            <w:pPr>
              <w:pStyle w:val="Default"/>
              <w:jc w:val="both"/>
              <w:rPr>
                <w:sz w:val="18"/>
                <w:szCs w:val="18"/>
              </w:rPr>
            </w:pPr>
            <w:r w:rsidRPr="003C1A6E">
              <w:rPr>
                <w:sz w:val="18"/>
                <w:szCs w:val="18"/>
              </w:rPr>
              <w:t>IČO:</w:t>
            </w:r>
          </w:p>
        </w:tc>
        <w:tc>
          <w:tcPr>
            <w:tcW w:w="8364" w:type="dxa"/>
          </w:tcPr>
          <w:p w14:paraId="022B2101" w14:textId="257C0D3E" w:rsidR="00A20B69" w:rsidRPr="003C1A6E" w:rsidRDefault="00A20B69" w:rsidP="00A20B69">
            <w:pPr>
              <w:pStyle w:val="Default"/>
              <w:jc w:val="both"/>
              <w:rPr>
                <w:b/>
                <w:bCs/>
                <w:sz w:val="18"/>
                <w:szCs w:val="18"/>
              </w:rPr>
            </w:pPr>
            <w:r w:rsidRPr="003C1A6E">
              <w:rPr>
                <w:sz w:val="18"/>
                <w:szCs w:val="18"/>
              </w:rPr>
              <w:t>00 681 300</w:t>
            </w:r>
          </w:p>
        </w:tc>
      </w:tr>
      <w:tr w:rsidR="00A20B69" w14:paraId="25AEFB4D" w14:textId="77777777" w:rsidTr="00DA292F">
        <w:tc>
          <w:tcPr>
            <w:tcW w:w="1696" w:type="dxa"/>
            <w:shd w:val="clear" w:color="auto" w:fill="D9D9D9" w:themeFill="background1" w:themeFillShade="D9"/>
          </w:tcPr>
          <w:p w14:paraId="02E5B529" w14:textId="240788FD" w:rsidR="00A20B69" w:rsidRPr="003C1A6E" w:rsidRDefault="00A20B69" w:rsidP="00A20B69">
            <w:pPr>
              <w:pStyle w:val="Default"/>
              <w:jc w:val="both"/>
              <w:rPr>
                <w:sz w:val="18"/>
                <w:szCs w:val="18"/>
              </w:rPr>
            </w:pPr>
            <w:r w:rsidRPr="003C1A6E">
              <w:rPr>
                <w:sz w:val="18"/>
                <w:szCs w:val="18"/>
              </w:rPr>
              <w:t>DIČ:</w:t>
            </w:r>
          </w:p>
        </w:tc>
        <w:tc>
          <w:tcPr>
            <w:tcW w:w="8364" w:type="dxa"/>
          </w:tcPr>
          <w:p w14:paraId="41639DF1" w14:textId="77777777" w:rsidR="00A20B69" w:rsidRPr="00602C58" w:rsidRDefault="00A20B69" w:rsidP="00A20B69">
            <w:pPr>
              <w:pStyle w:val="Default"/>
              <w:jc w:val="both"/>
              <w:rPr>
                <w:sz w:val="18"/>
                <w:szCs w:val="18"/>
              </w:rPr>
            </w:pPr>
          </w:p>
        </w:tc>
      </w:tr>
      <w:tr w:rsidR="00A20B69" w14:paraId="2B7E0C33" w14:textId="77777777" w:rsidTr="00DA292F">
        <w:tc>
          <w:tcPr>
            <w:tcW w:w="1696" w:type="dxa"/>
            <w:shd w:val="clear" w:color="auto" w:fill="D9D9D9" w:themeFill="background1" w:themeFillShade="D9"/>
          </w:tcPr>
          <w:p w14:paraId="44EB6DCC" w14:textId="5540490B" w:rsidR="00A20B69" w:rsidRPr="003C1A6E" w:rsidRDefault="00A20B69" w:rsidP="00A20B69">
            <w:pPr>
              <w:pStyle w:val="Default"/>
              <w:jc w:val="both"/>
              <w:rPr>
                <w:sz w:val="18"/>
                <w:szCs w:val="18"/>
              </w:rPr>
            </w:pPr>
            <w:r w:rsidRPr="003C1A6E">
              <w:rPr>
                <w:sz w:val="18"/>
                <w:szCs w:val="18"/>
              </w:rPr>
              <w:t>IČ DPH:</w:t>
            </w:r>
          </w:p>
        </w:tc>
        <w:tc>
          <w:tcPr>
            <w:tcW w:w="8364" w:type="dxa"/>
          </w:tcPr>
          <w:p w14:paraId="16E00720" w14:textId="77777777" w:rsidR="00A20B69" w:rsidRPr="00602C58" w:rsidRDefault="00A20B69" w:rsidP="00A20B69">
            <w:pPr>
              <w:pStyle w:val="Default"/>
              <w:jc w:val="both"/>
              <w:rPr>
                <w:sz w:val="18"/>
                <w:szCs w:val="18"/>
              </w:rPr>
            </w:pPr>
          </w:p>
        </w:tc>
      </w:tr>
      <w:tr w:rsidR="00A20B69" w14:paraId="0F4E83CA" w14:textId="77777777" w:rsidTr="00DA292F">
        <w:tc>
          <w:tcPr>
            <w:tcW w:w="1696" w:type="dxa"/>
            <w:shd w:val="clear" w:color="auto" w:fill="D9D9D9" w:themeFill="background1" w:themeFillShade="D9"/>
          </w:tcPr>
          <w:p w14:paraId="1DA6D580" w14:textId="7549F926" w:rsidR="00A20B69" w:rsidRPr="003C1A6E" w:rsidRDefault="00A20B69" w:rsidP="00A20B69">
            <w:pPr>
              <w:pStyle w:val="Default"/>
              <w:jc w:val="both"/>
              <w:rPr>
                <w:sz w:val="18"/>
                <w:szCs w:val="18"/>
              </w:rPr>
            </w:pPr>
            <w:r w:rsidRPr="003C1A6E">
              <w:rPr>
                <w:sz w:val="18"/>
                <w:szCs w:val="18"/>
              </w:rPr>
              <w:t>IBAN:</w:t>
            </w:r>
          </w:p>
        </w:tc>
        <w:tc>
          <w:tcPr>
            <w:tcW w:w="8364" w:type="dxa"/>
          </w:tcPr>
          <w:p w14:paraId="2459423A" w14:textId="77777777" w:rsidR="00A20B69" w:rsidRPr="00602C58" w:rsidRDefault="00A20B69" w:rsidP="00A20B69">
            <w:pPr>
              <w:pStyle w:val="Default"/>
              <w:jc w:val="both"/>
              <w:rPr>
                <w:sz w:val="18"/>
                <w:szCs w:val="18"/>
              </w:rPr>
            </w:pPr>
          </w:p>
        </w:tc>
      </w:tr>
      <w:tr w:rsidR="00A20B69" w14:paraId="411E291C" w14:textId="77777777" w:rsidTr="00DA292F">
        <w:tc>
          <w:tcPr>
            <w:tcW w:w="1696" w:type="dxa"/>
            <w:shd w:val="clear" w:color="auto" w:fill="D9D9D9" w:themeFill="background1" w:themeFillShade="D9"/>
          </w:tcPr>
          <w:p w14:paraId="52229241" w14:textId="3152D34E" w:rsidR="00A20B69" w:rsidRPr="003C1A6E" w:rsidRDefault="00A20B69" w:rsidP="00A20B69">
            <w:pPr>
              <w:pStyle w:val="Default"/>
              <w:jc w:val="both"/>
              <w:rPr>
                <w:sz w:val="18"/>
                <w:szCs w:val="18"/>
              </w:rPr>
            </w:pPr>
            <w:r w:rsidRPr="003C1A6E">
              <w:rPr>
                <w:sz w:val="18"/>
                <w:szCs w:val="18"/>
              </w:rPr>
              <w:t>SWIFT / BIC:</w:t>
            </w:r>
          </w:p>
        </w:tc>
        <w:tc>
          <w:tcPr>
            <w:tcW w:w="8364" w:type="dxa"/>
          </w:tcPr>
          <w:p w14:paraId="1351B875" w14:textId="77777777" w:rsidR="00A20B69" w:rsidRPr="00602C58" w:rsidRDefault="00A20B69" w:rsidP="00A20B69">
            <w:pPr>
              <w:pStyle w:val="Default"/>
              <w:jc w:val="both"/>
              <w:rPr>
                <w:sz w:val="18"/>
                <w:szCs w:val="18"/>
              </w:rPr>
            </w:pPr>
          </w:p>
        </w:tc>
      </w:tr>
      <w:tr w:rsidR="00A20B69" w14:paraId="24796165" w14:textId="77777777" w:rsidTr="00DA292F">
        <w:tc>
          <w:tcPr>
            <w:tcW w:w="1696" w:type="dxa"/>
            <w:shd w:val="clear" w:color="auto" w:fill="D9D9D9" w:themeFill="background1" w:themeFillShade="D9"/>
          </w:tcPr>
          <w:p w14:paraId="0380AD9C" w14:textId="518117A0" w:rsidR="00A20B69" w:rsidRPr="003C1A6E" w:rsidRDefault="00A20B69" w:rsidP="00A20B69">
            <w:pPr>
              <w:pStyle w:val="Default"/>
              <w:jc w:val="both"/>
              <w:rPr>
                <w:sz w:val="18"/>
                <w:szCs w:val="18"/>
              </w:rPr>
            </w:pPr>
            <w:r w:rsidRPr="003C1A6E">
              <w:rPr>
                <w:sz w:val="18"/>
                <w:szCs w:val="18"/>
              </w:rPr>
              <w:t>zápis:</w:t>
            </w:r>
          </w:p>
        </w:tc>
        <w:tc>
          <w:tcPr>
            <w:tcW w:w="8364" w:type="dxa"/>
          </w:tcPr>
          <w:p w14:paraId="7A90EA4C" w14:textId="2314C7B6" w:rsidR="00A20B69" w:rsidRPr="00602C58" w:rsidRDefault="00A20B69" w:rsidP="00A20B69">
            <w:pPr>
              <w:pStyle w:val="Default"/>
              <w:jc w:val="both"/>
              <w:rPr>
                <w:sz w:val="18"/>
                <w:szCs w:val="18"/>
              </w:rPr>
            </w:pPr>
            <w:r w:rsidRPr="00602C58">
              <w:rPr>
                <w:sz w:val="18"/>
                <w:szCs w:val="18"/>
              </w:rPr>
              <w:t>Obchodný register Okresného súdu Bratislava I, oddiel : Sa, vložka č. 482/B</w:t>
            </w:r>
          </w:p>
        </w:tc>
      </w:tr>
      <w:tr w:rsidR="00A20B69" w14:paraId="6299717A" w14:textId="77777777" w:rsidTr="00DA292F">
        <w:tc>
          <w:tcPr>
            <w:tcW w:w="1696" w:type="dxa"/>
            <w:shd w:val="clear" w:color="auto" w:fill="D9D9D9" w:themeFill="background1" w:themeFillShade="D9"/>
          </w:tcPr>
          <w:p w14:paraId="2C38601A" w14:textId="44572530" w:rsidR="00A20B69" w:rsidRPr="003C1A6E" w:rsidRDefault="00A20B69" w:rsidP="00A20B69">
            <w:pPr>
              <w:pStyle w:val="Default"/>
              <w:jc w:val="both"/>
              <w:rPr>
                <w:sz w:val="18"/>
                <w:szCs w:val="18"/>
              </w:rPr>
            </w:pPr>
            <w:bookmarkStart w:id="0" w:name="_Hlk49420611"/>
            <w:r w:rsidRPr="003C1A6E">
              <w:rPr>
                <w:sz w:val="18"/>
                <w:szCs w:val="18"/>
              </w:rPr>
              <w:t>kontaktná osoba:</w:t>
            </w:r>
            <w:bookmarkEnd w:id="0"/>
          </w:p>
        </w:tc>
        <w:tc>
          <w:tcPr>
            <w:tcW w:w="8364" w:type="dxa"/>
          </w:tcPr>
          <w:p w14:paraId="09CB982B" w14:textId="77777777" w:rsidR="00A20B69" w:rsidRPr="00602C58" w:rsidRDefault="00A20B69" w:rsidP="00A20B69">
            <w:pPr>
              <w:pStyle w:val="Default"/>
              <w:jc w:val="both"/>
              <w:rPr>
                <w:sz w:val="18"/>
                <w:szCs w:val="18"/>
              </w:rPr>
            </w:pPr>
          </w:p>
        </w:tc>
      </w:tr>
      <w:tr w:rsidR="00A20B69" w14:paraId="0F4DB9FC" w14:textId="77777777" w:rsidTr="00DA292F">
        <w:tc>
          <w:tcPr>
            <w:tcW w:w="1696" w:type="dxa"/>
            <w:shd w:val="clear" w:color="auto" w:fill="D9D9D9" w:themeFill="background1" w:themeFillShade="D9"/>
          </w:tcPr>
          <w:p w14:paraId="47DFF7B9" w14:textId="1D05B37A" w:rsidR="00A20B69" w:rsidRPr="003C1A6E" w:rsidRDefault="00A20B69" w:rsidP="00A20B69">
            <w:pPr>
              <w:pStyle w:val="Default"/>
              <w:jc w:val="both"/>
              <w:rPr>
                <w:sz w:val="18"/>
                <w:szCs w:val="18"/>
              </w:rPr>
            </w:pPr>
            <w:r w:rsidRPr="003C1A6E">
              <w:rPr>
                <w:sz w:val="18"/>
                <w:szCs w:val="18"/>
              </w:rPr>
              <w:t>tel.:</w:t>
            </w:r>
          </w:p>
        </w:tc>
        <w:tc>
          <w:tcPr>
            <w:tcW w:w="8364" w:type="dxa"/>
          </w:tcPr>
          <w:p w14:paraId="762F4A99" w14:textId="77777777" w:rsidR="00A20B69" w:rsidRPr="00602C58" w:rsidRDefault="00A20B69" w:rsidP="00A20B69">
            <w:pPr>
              <w:pStyle w:val="Default"/>
              <w:jc w:val="both"/>
              <w:rPr>
                <w:sz w:val="18"/>
                <w:szCs w:val="18"/>
              </w:rPr>
            </w:pPr>
          </w:p>
        </w:tc>
      </w:tr>
      <w:tr w:rsidR="00A20B69" w14:paraId="33B2C342" w14:textId="77777777" w:rsidTr="00DA292F">
        <w:tc>
          <w:tcPr>
            <w:tcW w:w="1696" w:type="dxa"/>
            <w:shd w:val="clear" w:color="auto" w:fill="D9D9D9" w:themeFill="background1" w:themeFillShade="D9"/>
          </w:tcPr>
          <w:p w14:paraId="49481077" w14:textId="2F231948" w:rsidR="00A20B69" w:rsidRPr="003C1A6E" w:rsidRDefault="00A20B69" w:rsidP="00A20B69">
            <w:pPr>
              <w:pStyle w:val="Default"/>
              <w:jc w:val="both"/>
              <w:rPr>
                <w:sz w:val="18"/>
                <w:szCs w:val="18"/>
              </w:rPr>
            </w:pPr>
            <w:r w:rsidRPr="003C1A6E">
              <w:rPr>
                <w:sz w:val="18"/>
                <w:szCs w:val="18"/>
              </w:rPr>
              <w:t>e-mail:</w:t>
            </w:r>
          </w:p>
        </w:tc>
        <w:tc>
          <w:tcPr>
            <w:tcW w:w="8364" w:type="dxa"/>
          </w:tcPr>
          <w:p w14:paraId="6CAC93E6" w14:textId="77777777" w:rsidR="00A20B69" w:rsidRPr="00602C58" w:rsidRDefault="00A20B69" w:rsidP="00A20B69">
            <w:pPr>
              <w:pStyle w:val="Default"/>
              <w:jc w:val="both"/>
              <w:rPr>
                <w:sz w:val="18"/>
                <w:szCs w:val="18"/>
              </w:rPr>
            </w:pPr>
          </w:p>
        </w:tc>
      </w:tr>
    </w:tbl>
    <w:p w14:paraId="3A210E29" w14:textId="77777777" w:rsidR="003C1A6E" w:rsidRPr="003C1A6E" w:rsidRDefault="003C1A6E" w:rsidP="00463272">
      <w:pPr>
        <w:pStyle w:val="Default"/>
        <w:jc w:val="both"/>
        <w:rPr>
          <w:sz w:val="10"/>
          <w:szCs w:val="10"/>
        </w:rPr>
      </w:pPr>
    </w:p>
    <w:p w14:paraId="53155DD5" w14:textId="10FC8C4E"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4BA0887C" w:rsidR="003C1A6E" w:rsidRPr="003C1A6E" w:rsidRDefault="00A20B69" w:rsidP="003C1A6E">
            <w:pPr>
              <w:pStyle w:val="Default"/>
              <w:rPr>
                <w:b/>
                <w:bCs/>
                <w:sz w:val="18"/>
                <w:szCs w:val="18"/>
              </w:rPr>
            </w:pPr>
            <w:r>
              <w:rPr>
                <w:b/>
                <w:bCs/>
                <w:sz w:val="18"/>
                <w:szCs w:val="18"/>
              </w:rPr>
              <w:t>Zhotoviteľ</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8A0CB7F"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7BABA7CA" w:rsidR="003C1A6E" w:rsidRPr="00602C58"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0350FCBA" w:rsidR="003C1A6E" w:rsidRPr="00602C58"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602C58"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602C58"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602C58"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602C58"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54FC274A" w:rsidR="003C1A6E" w:rsidRPr="00602C58" w:rsidRDefault="003C1A6E" w:rsidP="003C1A6E">
            <w:pPr>
              <w:pStyle w:val="Default"/>
              <w:jc w:val="both"/>
              <w:rPr>
                <w:sz w:val="18"/>
                <w:szCs w:val="18"/>
              </w:rPr>
            </w:pPr>
          </w:p>
        </w:tc>
      </w:tr>
      <w:tr w:rsidR="003C1A6E" w14:paraId="3CAD9A70" w14:textId="77777777" w:rsidTr="00DA292F">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602C58"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602C58"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602C58" w:rsidRDefault="003C1A6E" w:rsidP="003C1A6E">
            <w:pPr>
              <w:pStyle w:val="Default"/>
              <w:jc w:val="both"/>
              <w:rPr>
                <w:sz w:val="18"/>
                <w:szCs w:val="18"/>
              </w:rPr>
            </w:pPr>
          </w:p>
        </w:tc>
      </w:tr>
    </w:tbl>
    <w:p w14:paraId="0F206431" w14:textId="153509A1" w:rsidR="00463272" w:rsidRDefault="00463272" w:rsidP="00463272">
      <w:pPr>
        <w:pStyle w:val="Default"/>
        <w:jc w:val="both"/>
        <w:rPr>
          <w:b/>
          <w:bCs/>
          <w:sz w:val="18"/>
          <w:szCs w:val="18"/>
        </w:rPr>
      </w:pPr>
    </w:p>
    <w:p w14:paraId="2EBF1A9D" w14:textId="76EE3A8C" w:rsidR="00B6537D" w:rsidRDefault="7D78D742" w:rsidP="00463272">
      <w:pPr>
        <w:pStyle w:val="Default"/>
        <w:jc w:val="both"/>
        <w:rPr>
          <w:sz w:val="18"/>
          <w:szCs w:val="18"/>
        </w:rPr>
      </w:pPr>
      <w:r w:rsidRPr="00F6509E">
        <w:rPr>
          <w:sz w:val="18"/>
          <w:szCs w:val="18"/>
        </w:rPr>
        <w:t xml:space="preserve">Objednávateľ a </w:t>
      </w:r>
      <w:r w:rsidR="001B077C" w:rsidRPr="00F6509E">
        <w:rPr>
          <w:sz w:val="18"/>
          <w:szCs w:val="18"/>
        </w:rPr>
        <w:t>z</w:t>
      </w:r>
      <w:r w:rsidRPr="00F6509E">
        <w:rPr>
          <w:sz w:val="18"/>
          <w:szCs w:val="18"/>
        </w:rPr>
        <w:t>hotoviteľ spoločne ako</w:t>
      </w:r>
      <w:r w:rsidRPr="475ACB03">
        <w:rPr>
          <w:b/>
          <w:bCs/>
          <w:sz w:val="18"/>
          <w:szCs w:val="18"/>
        </w:rPr>
        <w:t xml:space="preserve"> “zmluvné strany” </w:t>
      </w:r>
      <w:r w:rsidRPr="00F6509E">
        <w:rPr>
          <w:sz w:val="18"/>
          <w:szCs w:val="18"/>
        </w:rPr>
        <w:t>a každý z nich samostatne ako</w:t>
      </w:r>
      <w:r w:rsidRPr="475ACB03">
        <w:rPr>
          <w:b/>
          <w:bCs/>
          <w:sz w:val="18"/>
          <w:szCs w:val="18"/>
        </w:rPr>
        <w:t xml:space="preserve"> “zmluvná strana”</w:t>
      </w:r>
      <w:r w:rsidRPr="00F6509E">
        <w:rPr>
          <w:sz w:val="18"/>
          <w:szCs w:val="18"/>
        </w:rPr>
        <w:t>.</w:t>
      </w:r>
    </w:p>
    <w:p w14:paraId="2C48FBD4" w14:textId="06F1CE4F" w:rsidR="0097292B" w:rsidRDefault="0097292B" w:rsidP="00463272">
      <w:pPr>
        <w:pStyle w:val="Default"/>
        <w:jc w:val="both"/>
        <w:rPr>
          <w:sz w:val="18"/>
          <w:szCs w:val="18"/>
        </w:rPr>
      </w:pPr>
    </w:p>
    <w:p w14:paraId="41B5582B" w14:textId="77777777" w:rsidR="0097292B" w:rsidRDefault="0097292B" w:rsidP="0097292B">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05845B75" w14:textId="77777777" w:rsidR="0097292B" w:rsidRDefault="0097292B" w:rsidP="00463272">
      <w:pPr>
        <w:pStyle w:val="Default"/>
        <w:jc w:val="both"/>
        <w:rPr>
          <w:b/>
          <w:bCs/>
          <w:sz w:val="18"/>
          <w:szCs w:val="18"/>
        </w:rPr>
      </w:pPr>
    </w:p>
    <w:p w14:paraId="33E9D611" w14:textId="029BD2FF" w:rsidR="475ACB03" w:rsidRDefault="475ACB03" w:rsidP="475ACB03">
      <w:pPr>
        <w:pStyle w:val="Default"/>
        <w:jc w:val="both"/>
        <w:rPr>
          <w:b/>
          <w:bCs/>
          <w:sz w:val="18"/>
          <w:szCs w:val="18"/>
        </w:rPr>
      </w:pPr>
    </w:p>
    <w:p w14:paraId="0CA39B68" w14:textId="138F20E4" w:rsidR="00B6537D" w:rsidRDefault="00B6537D" w:rsidP="009F53DA">
      <w:pPr>
        <w:pStyle w:val="Default"/>
        <w:jc w:val="center"/>
        <w:rPr>
          <w:b/>
          <w:bCs/>
          <w:sz w:val="18"/>
          <w:szCs w:val="18"/>
        </w:rPr>
      </w:pPr>
      <w:r>
        <w:rPr>
          <w:b/>
          <w:bCs/>
          <w:sz w:val="18"/>
          <w:szCs w:val="18"/>
        </w:rPr>
        <w:t xml:space="preserve">I. </w:t>
      </w:r>
      <w:r w:rsidR="009F53DA">
        <w:rPr>
          <w:b/>
          <w:bCs/>
          <w:sz w:val="18"/>
          <w:szCs w:val="18"/>
        </w:rPr>
        <w:t>Predmet zmluvy</w:t>
      </w:r>
    </w:p>
    <w:p w14:paraId="1B6F9F6D" w14:textId="77777777" w:rsidR="00B6537D" w:rsidRPr="00B6537D" w:rsidRDefault="00B6537D" w:rsidP="00B6537D">
      <w:pPr>
        <w:pStyle w:val="Default"/>
        <w:jc w:val="center"/>
        <w:rPr>
          <w:b/>
          <w:bCs/>
          <w:sz w:val="10"/>
          <w:szCs w:val="10"/>
        </w:rPr>
      </w:pPr>
    </w:p>
    <w:p w14:paraId="6BBEC5F0" w14:textId="2C58C002" w:rsidR="00DF6E34" w:rsidRPr="00DF6E34" w:rsidRDefault="00DF6E34" w:rsidP="002F0E62">
      <w:pPr>
        <w:pStyle w:val="Default"/>
        <w:numPr>
          <w:ilvl w:val="1"/>
          <w:numId w:val="8"/>
        </w:numPr>
        <w:ind w:left="567" w:hanging="567"/>
        <w:jc w:val="both"/>
        <w:rPr>
          <w:b/>
          <w:bCs/>
          <w:sz w:val="18"/>
          <w:szCs w:val="18"/>
        </w:rPr>
      </w:pPr>
      <w:r w:rsidRPr="00DF6E34">
        <w:rPr>
          <w:sz w:val="18"/>
          <w:szCs w:val="18"/>
        </w:rPr>
        <w:t xml:space="preserve">Predmetom tejto zmluvy je </w:t>
      </w:r>
      <w:r w:rsidR="00C85F4B">
        <w:rPr>
          <w:sz w:val="18"/>
          <w:szCs w:val="18"/>
        </w:rPr>
        <w:t>vykonanie diela</w:t>
      </w:r>
      <w:r w:rsidRPr="00DF6E34">
        <w:rPr>
          <w:sz w:val="18"/>
          <w:szCs w:val="18"/>
        </w:rPr>
        <w:t xml:space="preserve"> podľa </w:t>
      </w:r>
      <w:r w:rsidR="00D86069">
        <w:rPr>
          <w:sz w:val="18"/>
          <w:szCs w:val="18"/>
        </w:rPr>
        <w:t>špecifikácie</w:t>
      </w:r>
      <w:r w:rsidR="00B6537D">
        <w:rPr>
          <w:sz w:val="18"/>
          <w:szCs w:val="18"/>
        </w:rPr>
        <w:t>:</w:t>
      </w:r>
    </w:p>
    <w:p w14:paraId="3C555576" w14:textId="77777777" w:rsidR="00DF6E34" w:rsidRPr="005923CD" w:rsidRDefault="00DF6E34" w:rsidP="00DF6E34">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1670"/>
        <w:gridCol w:w="1024"/>
        <w:gridCol w:w="993"/>
        <w:gridCol w:w="4029"/>
      </w:tblGrid>
      <w:tr w:rsidR="00C85F4B" w14:paraId="07FDD715" w14:textId="77777777" w:rsidTr="475ACB03">
        <w:trPr>
          <w:trHeight w:val="47"/>
        </w:trPr>
        <w:tc>
          <w:tcPr>
            <w:tcW w:w="9558" w:type="dxa"/>
            <w:gridSpan w:val="5"/>
            <w:shd w:val="clear" w:color="auto" w:fill="D9D9D9" w:themeFill="background1" w:themeFillShade="D9"/>
          </w:tcPr>
          <w:p w14:paraId="0A916C8B" w14:textId="5FD1E089" w:rsidR="00C85F4B" w:rsidRPr="00DF6E34" w:rsidRDefault="00C85F4B" w:rsidP="00C85F4B">
            <w:pPr>
              <w:pStyle w:val="Bezriadkovania"/>
              <w:jc w:val="both"/>
              <w:rPr>
                <w:rFonts w:ascii="Arial" w:hAnsi="Arial" w:cs="Arial"/>
                <w:b/>
                <w:bCs/>
                <w:sz w:val="18"/>
                <w:szCs w:val="18"/>
              </w:rPr>
            </w:pPr>
            <w:r>
              <w:rPr>
                <w:rFonts w:ascii="Arial" w:hAnsi="Arial" w:cs="Arial"/>
                <w:b/>
                <w:bCs/>
                <w:sz w:val="18"/>
                <w:szCs w:val="18"/>
              </w:rPr>
              <w:t>špecifikácia diela</w:t>
            </w:r>
            <w:r w:rsidR="00C67D56">
              <w:rPr>
                <w:rFonts w:ascii="Arial" w:hAnsi="Arial" w:cs="Arial"/>
                <w:b/>
                <w:bCs/>
                <w:sz w:val="18"/>
                <w:szCs w:val="18"/>
              </w:rPr>
              <w:t>:</w:t>
            </w:r>
          </w:p>
        </w:tc>
      </w:tr>
      <w:tr w:rsidR="00C85F4B" w14:paraId="78DDE2F2" w14:textId="77777777" w:rsidTr="475ACB03">
        <w:trPr>
          <w:trHeight w:val="515"/>
        </w:trPr>
        <w:tc>
          <w:tcPr>
            <w:tcW w:w="9558" w:type="dxa"/>
            <w:gridSpan w:val="5"/>
            <w:shd w:val="clear" w:color="auto" w:fill="FFFFFF" w:themeFill="background1"/>
          </w:tcPr>
          <w:p w14:paraId="28671A80" w14:textId="64933DEC" w:rsidR="005F607E" w:rsidRDefault="005F607E" w:rsidP="005F607E">
            <w:pPr>
              <w:spacing w:line="259" w:lineRule="auto"/>
              <w:jc w:val="both"/>
              <w:rPr>
                <w:rFonts w:ascii="Arial" w:hAnsi="Arial" w:cs="Arial"/>
                <w:b/>
                <w:bCs/>
                <w:sz w:val="18"/>
                <w:szCs w:val="18"/>
              </w:rPr>
            </w:pPr>
            <w:r w:rsidRPr="006F4C55">
              <w:rPr>
                <w:rFonts w:ascii="Arial" w:hAnsi="Arial" w:cs="Arial"/>
                <w:sz w:val="18"/>
                <w:szCs w:val="18"/>
              </w:rPr>
              <w:t xml:space="preserve">Zmluvné strany sa dohodli na uzatvorení tejto zmluvy v rozsahu a za podmienok ďalej uvedených. </w:t>
            </w:r>
            <w:r>
              <w:rPr>
                <w:rFonts w:ascii="Arial" w:hAnsi="Arial" w:cs="Arial"/>
                <w:sz w:val="18"/>
                <w:szCs w:val="18"/>
              </w:rPr>
              <w:t>Zhotoviteľ</w:t>
            </w:r>
            <w:r w:rsidRPr="006F4C55">
              <w:rPr>
                <w:rFonts w:ascii="Arial" w:hAnsi="Arial" w:cs="Arial"/>
                <w:sz w:val="18"/>
                <w:szCs w:val="18"/>
              </w:rPr>
              <w:t xml:space="preserve"> bol vybraný ako úspešný uchádzač </w:t>
            </w:r>
            <w:r w:rsidR="00A5008C">
              <w:rPr>
                <w:rFonts w:ascii="Arial" w:hAnsi="Arial" w:cs="Arial"/>
                <w:sz w:val="18"/>
                <w:szCs w:val="18"/>
              </w:rPr>
              <w:t>v predmete</w:t>
            </w:r>
            <w:r w:rsidR="00E00C6E">
              <w:rPr>
                <w:rFonts w:ascii="Arial" w:hAnsi="Arial" w:cs="Arial"/>
                <w:sz w:val="18"/>
                <w:szCs w:val="18"/>
              </w:rPr>
              <w:t xml:space="preserve"> </w:t>
            </w:r>
            <w:r w:rsidRPr="006F4C55">
              <w:rPr>
                <w:rFonts w:ascii="Arial" w:hAnsi="Arial" w:cs="Arial"/>
                <w:sz w:val="18"/>
                <w:szCs w:val="18"/>
              </w:rPr>
              <w:t xml:space="preserve">zákazky </w:t>
            </w:r>
            <w:r w:rsidRPr="006F4C55">
              <w:rPr>
                <w:rFonts w:ascii="Arial" w:hAnsi="Arial" w:cs="Arial"/>
                <w:i/>
                <w:iCs/>
                <w:sz w:val="18"/>
                <w:szCs w:val="18"/>
              </w:rPr>
              <w:t>„</w:t>
            </w:r>
            <w:r>
              <w:rPr>
                <w:rFonts w:ascii="Arial" w:hAnsi="Arial" w:cs="Arial"/>
                <w:b/>
                <w:bCs/>
                <w:i/>
                <w:iCs/>
                <w:sz w:val="18"/>
                <w:szCs w:val="18"/>
              </w:rPr>
              <w:t xml:space="preserve">Výmena </w:t>
            </w:r>
            <w:proofErr w:type="spellStart"/>
            <w:r>
              <w:rPr>
                <w:rFonts w:ascii="Arial" w:hAnsi="Arial" w:cs="Arial"/>
                <w:b/>
                <w:bCs/>
                <w:i/>
                <w:iCs/>
                <w:sz w:val="18"/>
                <w:szCs w:val="18"/>
              </w:rPr>
              <w:t>odškvarovača</w:t>
            </w:r>
            <w:proofErr w:type="spellEnd"/>
            <w:r>
              <w:rPr>
                <w:rFonts w:ascii="Arial" w:hAnsi="Arial" w:cs="Arial"/>
                <w:b/>
                <w:bCs/>
                <w:i/>
                <w:iCs/>
                <w:sz w:val="18"/>
                <w:szCs w:val="18"/>
              </w:rPr>
              <w:t xml:space="preserve"> kotla, </w:t>
            </w:r>
            <w:r w:rsidRPr="005002DD">
              <w:rPr>
                <w:rFonts w:ascii="Arial" w:hAnsi="Arial" w:cs="Arial"/>
                <w:b/>
                <w:bCs/>
                <w:i/>
                <w:iCs/>
                <w:sz w:val="18"/>
                <w:szCs w:val="18"/>
              </w:rPr>
              <w:t>materiál a práce“</w:t>
            </w:r>
            <w:r w:rsidR="0093781E" w:rsidRPr="005002DD">
              <w:rPr>
                <w:rFonts w:ascii="Arial" w:hAnsi="Arial" w:cs="Arial"/>
                <w:sz w:val="18"/>
                <w:szCs w:val="18"/>
              </w:rPr>
              <w:t xml:space="preserve"> realizovanej prostredníctvom informačného systému JOSEPHINE</w:t>
            </w:r>
            <w:r w:rsidR="005C6A86" w:rsidRPr="005002DD">
              <w:rPr>
                <w:rFonts w:ascii="Arial" w:hAnsi="Arial" w:cs="Arial"/>
                <w:sz w:val="18"/>
                <w:szCs w:val="18"/>
              </w:rPr>
              <w:t xml:space="preserve"> &lt;</w:t>
            </w:r>
            <w:hyperlink r:id="rId9" w:history="1">
              <w:r w:rsidR="005C6A86" w:rsidRPr="005002DD">
                <w:rPr>
                  <w:rStyle w:val="cf01"/>
                  <w:rFonts w:ascii="Arial" w:hAnsi="Arial" w:cs="Arial"/>
                  <w:color w:val="0000FF"/>
                  <w:u w:val="single"/>
                </w:rPr>
                <w:t>https://josephine.proebiz.com/sk/tender/17070/summary</w:t>
              </w:r>
            </w:hyperlink>
            <w:r w:rsidR="005C6A86" w:rsidRPr="005002DD">
              <w:rPr>
                <w:rFonts w:ascii="Arial" w:hAnsi="Arial" w:cs="Arial"/>
                <w:sz w:val="18"/>
                <w:szCs w:val="18"/>
              </w:rPr>
              <w:t>&gt;</w:t>
            </w:r>
            <w:r w:rsidRPr="005002DD">
              <w:rPr>
                <w:rFonts w:ascii="Arial" w:hAnsi="Arial" w:cs="Arial"/>
                <w:b/>
                <w:bCs/>
                <w:sz w:val="18"/>
                <w:szCs w:val="18"/>
              </w:rPr>
              <w:t>.</w:t>
            </w:r>
          </w:p>
          <w:p w14:paraId="167066B6" w14:textId="77777777" w:rsidR="005F607E" w:rsidRDefault="005F607E" w:rsidP="005F607E">
            <w:pPr>
              <w:spacing w:line="259" w:lineRule="auto"/>
              <w:jc w:val="both"/>
              <w:rPr>
                <w:rFonts w:ascii="Arial" w:hAnsi="Arial" w:cs="Arial"/>
                <w:b/>
                <w:bCs/>
                <w:sz w:val="18"/>
                <w:szCs w:val="18"/>
              </w:rPr>
            </w:pPr>
          </w:p>
          <w:p w14:paraId="5B4DD5D6" w14:textId="3F941F82" w:rsidR="005F607E" w:rsidRDefault="005F607E" w:rsidP="005F607E">
            <w:pPr>
              <w:spacing w:line="256" w:lineRule="auto"/>
              <w:jc w:val="both"/>
              <w:rPr>
                <w:rFonts w:ascii="Arial" w:hAnsi="Arial" w:cs="Arial"/>
                <w:sz w:val="18"/>
                <w:szCs w:val="18"/>
              </w:rPr>
            </w:pPr>
            <w:r w:rsidRPr="00D53A4A">
              <w:rPr>
                <w:rFonts w:ascii="Arial" w:hAnsi="Arial" w:cs="Arial"/>
                <w:sz w:val="18"/>
                <w:szCs w:val="18"/>
              </w:rPr>
              <w:t>Predmetom zmluvy</w:t>
            </w:r>
            <w:r>
              <w:rPr>
                <w:rFonts w:ascii="Arial" w:hAnsi="Arial" w:cs="Arial"/>
                <w:sz w:val="18"/>
                <w:szCs w:val="18"/>
              </w:rPr>
              <w:t xml:space="preserve"> je záväzok zhotoviteľa vyrobiť a dodať pre objednávateľa </w:t>
            </w:r>
            <w:proofErr w:type="spellStart"/>
            <w:r>
              <w:rPr>
                <w:rFonts w:ascii="Arial" w:hAnsi="Arial" w:cs="Arial"/>
                <w:sz w:val="18"/>
                <w:szCs w:val="18"/>
              </w:rPr>
              <w:t>odškvarovač</w:t>
            </w:r>
            <w:proofErr w:type="spellEnd"/>
            <w:r>
              <w:rPr>
                <w:rFonts w:ascii="Arial" w:hAnsi="Arial" w:cs="Arial"/>
                <w:sz w:val="18"/>
                <w:szCs w:val="18"/>
              </w:rPr>
              <w:t xml:space="preserve"> s vodným plášťom pre kotol v Zariadení na energetické využitie odpadu (ďalej len „</w:t>
            </w:r>
            <w:r w:rsidRPr="002F5107">
              <w:rPr>
                <w:rFonts w:ascii="Arial" w:hAnsi="Arial" w:cs="Arial"/>
                <w:b/>
                <w:bCs/>
                <w:sz w:val="18"/>
                <w:szCs w:val="18"/>
              </w:rPr>
              <w:t>ZEVO</w:t>
            </w:r>
            <w:r>
              <w:rPr>
                <w:rFonts w:ascii="Arial" w:hAnsi="Arial" w:cs="Arial"/>
                <w:sz w:val="18"/>
                <w:szCs w:val="18"/>
              </w:rPr>
              <w:t>“) a záväzok objednávateľa uhradiť za vykonanie diela zhotoviteľovi ceny podľa tejto zmluvy.</w:t>
            </w:r>
          </w:p>
          <w:p w14:paraId="13EC1F5F" w14:textId="77777777" w:rsidR="005F607E" w:rsidRDefault="005F607E" w:rsidP="005F607E">
            <w:pPr>
              <w:spacing w:line="256" w:lineRule="auto"/>
              <w:jc w:val="both"/>
              <w:rPr>
                <w:rFonts w:ascii="Arial" w:eastAsia="Calibri" w:hAnsi="Arial" w:cs="Arial"/>
                <w:sz w:val="18"/>
                <w:szCs w:val="18"/>
              </w:rPr>
            </w:pPr>
          </w:p>
          <w:p w14:paraId="113FC3ED" w14:textId="1778E4BF" w:rsidR="0039252C" w:rsidRPr="0039252C" w:rsidRDefault="0039252C" w:rsidP="005F607E">
            <w:pPr>
              <w:spacing w:line="256" w:lineRule="auto"/>
              <w:jc w:val="both"/>
              <w:rPr>
                <w:rFonts w:ascii="Arial" w:eastAsia="Calibri" w:hAnsi="Arial" w:cs="Arial"/>
                <w:sz w:val="18"/>
                <w:szCs w:val="18"/>
              </w:rPr>
            </w:pPr>
            <w:r w:rsidRPr="0039252C">
              <w:rPr>
                <w:rFonts w:ascii="Arial" w:eastAsia="Calibri" w:hAnsi="Arial" w:cs="Arial"/>
                <w:sz w:val="18"/>
                <w:szCs w:val="18"/>
              </w:rPr>
              <w:t>Podrobná špecifikácia diela (</w:t>
            </w:r>
            <w:r w:rsidR="00966D61" w:rsidRPr="00966D61">
              <w:rPr>
                <w:rFonts w:ascii="Arial" w:eastAsia="Calibri" w:hAnsi="Arial" w:cs="Arial"/>
                <w:sz w:val="18"/>
                <w:szCs w:val="18"/>
              </w:rPr>
              <w:t xml:space="preserve">Výmena </w:t>
            </w:r>
            <w:proofErr w:type="spellStart"/>
            <w:r w:rsidR="00966D61" w:rsidRPr="00966D61">
              <w:rPr>
                <w:rFonts w:ascii="Arial" w:eastAsia="Calibri" w:hAnsi="Arial" w:cs="Arial"/>
                <w:sz w:val="18"/>
                <w:szCs w:val="18"/>
              </w:rPr>
              <w:t>odškvarovača</w:t>
            </w:r>
            <w:proofErr w:type="spellEnd"/>
            <w:r w:rsidR="00966D61" w:rsidRPr="00966D61">
              <w:rPr>
                <w:rFonts w:ascii="Arial" w:eastAsia="Calibri" w:hAnsi="Arial" w:cs="Arial"/>
                <w:sz w:val="18"/>
                <w:szCs w:val="18"/>
              </w:rPr>
              <w:t xml:space="preserve"> kotla, materiál a práce</w:t>
            </w:r>
            <w:r w:rsidRPr="0039252C">
              <w:rPr>
                <w:rFonts w:ascii="Arial" w:eastAsia="Calibri" w:hAnsi="Arial" w:cs="Arial"/>
                <w:sz w:val="18"/>
                <w:szCs w:val="18"/>
              </w:rPr>
              <w:t xml:space="preserve">) je uvedená v prílohe č. 1 Technická špecifikácia, ktorá je neoddeliteľnou súčasťou tejto zmluvy. </w:t>
            </w:r>
          </w:p>
          <w:p w14:paraId="294FE3AB" w14:textId="36C8B195" w:rsidR="00402475" w:rsidRPr="00197738" w:rsidRDefault="00402475" w:rsidP="005923CD">
            <w:pPr>
              <w:pStyle w:val="Bezriadkovania"/>
              <w:jc w:val="both"/>
              <w:rPr>
                <w:rFonts w:ascii="Arial" w:hAnsi="Arial" w:cs="Arial"/>
                <w:sz w:val="18"/>
                <w:szCs w:val="18"/>
              </w:rPr>
            </w:pPr>
          </w:p>
        </w:tc>
      </w:tr>
      <w:tr w:rsidR="00401CE0" w14:paraId="5EB66352" w14:textId="77777777" w:rsidTr="475ACB03">
        <w:trPr>
          <w:trHeight w:val="515"/>
        </w:trPr>
        <w:tc>
          <w:tcPr>
            <w:tcW w:w="9558" w:type="dxa"/>
            <w:gridSpan w:val="5"/>
            <w:shd w:val="clear" w:color="auto" w:fill="FFFFFF" w:themeFill="background1"/>
          </w:tcPr>
          <w:p w14:paraId="71A0166A" w14:textId="60A065B9" w:rsidR="0093522A" w:rsidRPr="0093522A" w:rsidRDefault="00847E3F" w:rsidP="0093522A">
            <w:pPr>
              <w:pStyle w:val="Bezriadkovania"/>
              <w:jc w:val="both"/>
              <w:rPr>
                <w:rFonts w:ascii="Arial" w:hAnsi="Arial" w:cs="Arial"/>
                <w:sz w:val="18"/>
                <w:szCs w:val="18"/>
              </w:rPr>
            </w:pPr>
            <w:r>
              <w:rPr>
                <w:rFonts w:ascii="Arial" w:hAnsi="Arial" w:cs="Arial"/>
                <w:b/>
                <w:bCs/>
                <w:sz w:val="18"/>
                <w:szCs w:val="18"/>
              </w:rPr>
              <w:t>O</w:t>
            </w:r>
            <w:r w:rsidR="0082243F" w:rsidRPr="0082243F">
              <w:rPr>
                <w:rFonts w:ascii="Arial" w:hAnsi="Arial" w:cs="Arial"/>
                <w:b/>
                <w:bCs/>
                <w:sz w:val="18"/>
                <w:szCs w:val="18"/>
              </w:rPr>
              <w:t>dovzdanie staveniska:</w:t>
            </w:r>
          </w:p>
          <w:p w14:paraId="7493A1E2" w14:textId="15471C75" w:rsidR="006A67D8" w:rsidRPr="0082243F" w:rsidRDefault="0093522A" w:rsidP="0093522A">
            <w:pPr>
              <w:pStyle w:val="Bezriadkovania"/>
              <w:jc w:val="both"/>
              <w:rPr>
                <w:rFonts w:ascii="Arial" w:hAnsi="Arial" w:cs="Arial"/>
                <w:b/>
                <w:bCs/>
                <w:sz w:val="18"/>
                <w:szCs w:val="18"/>
              </w:rPr>
            </w:pPr>
            <w:r w:rsidRPr="0093522A">
              <w:rPr>
                <w:rFonts w:ascii="Arial" w:hAnsi="Arial" w:cs="Arial"/>
                <w:sz w:val="18"/>
                <w:szCs w:val="18"/>
              </w:rPr>
              <w:t xml:space="preserve">Objednávateľ </w:t>
            </w:r>
            <w:r w:rsidR="005C0DAB">
              <w:rPr>
                <w:rFonts w:ascii="Arial" w:hAnsi="Arial" w:cs="Arial"/>
                <w:sz w:val="18"/>
                <w:szCs w:val="18"/>
              </w:rPr>
              <w:t>sa zaväzuje odovzdať</w:t>
            </w:r>
            <w:r w:rsidR="005C0DAB" w:rsidRPr="0093522A">
              <w:rPr>
                <w:rFonts w:ascii="Arial" w:hAnsi="Arial" w:cs="Arial"/>
                <w:sz w:val="18"/>
                <w:szCs w:val="18"/>
              </w:rPr>
              <w:t xml:space="preserve"> </w:t>
            </w:r>
            <w:r w:rsidRPr="0093522A">
              <w:rPr>
                <w:rFonts w:ascii="Arial" w:hAnsi="Arial" w:cs="Arial"/>
                <w:sz w:val="18"/>
                <w:szCs w:val="18"/>
              </w:rPr>
              <w:t xml:space="preserve">zhotoviteľovi stavenisko </w:t>
            </w:r>
            <w:r w:rsidR="005C0DAB">
              <w:rPr>
                <w:rFonts w:ascii="Arial" w:hAnsi="Arial" w:cs="Arial"/>
                <w:sz w:val="18"/>
                <w:szCs w:val="18"/>
              </w:rPr>
              <w:t xml:space="preserve">a zhotoviteľ sa zaväzuje </w:t>
            </w:r>
            <w:r w:rsidR="007F1A12">
              <w:rPr>
                <w:rFonts w:ascii="Arial" w:hAnsi="Arial" w:cs="Arial"/>
                <w:sz w:val="18"/>
                <w:szCs w:val="18"/>
              </w:rPr>
              <w:t xml:space="preserve">od </w:t>
            </w:r>
            <w:r w:rsidR="00467D00">
              <w:rPr>
                <w:rFonts w:ascii="Arial" w:hAnsi="Arial" w:cs="Arial"/>
                <w:sz w:val="18"/>
                <w:szCs w:val="18"/>
              </w:rPr>
              <w:t>objednávateľa</w:t>
            </w:r>
            <w:r w:rsidR="007F1A12">
              <w:rPr>
                <w:rFonts w:ascii="Arial" w:hAnsi="Arial" w:cs="Arial"/>
                <w:sz w:val="18"/>
                <w:szCs w:val="18"/>
              </w:rPr>
              <w:t xml:space="preserve"> </w:t>
            </w:r>
            <w:r w:rsidR="00467D00">
              <w:rPr>
                <w:rFonts w:ascii="Arial" w:hAnsi="Arial" w:cs="Arial"/>
                <w:sz w:val="18"/>
                <w:szCs w:val="18"/>
              </w:rPr>
              <w:t>prevziať stavenisko</w:t>
            </w:r>
            <w:r w:rsidR="005C0DAB">
              <w:rPr>
                <w:rFonts w:ascii="Arial" w:hAnsi="Arial" w:cs="Arial"/>
                <w:sz w:val="18"/>
                <w:szCs w:val="18"/>
              </w:rPr>
              <w:t xml:space="preserve"> </w:t>
            </w:r>
            <w:r w:rsidRPr="0093522A">
              <w:rPr>
                <w:rFonts w:ascii="Arial" w:hAnsi="Arial" w:cs="Arial"/>
                <w:sz w:val="18"/>
                <w:szCs w:val="18"/>
              </w:rPr>
              <w:t xml:space="preserve">najneskôr </w:t>
            </w:r>
            <w:r w:rsidR="000E73F1">
              <w:rPr>
                <w:rFonts w:ascii="Arial" w:hAnsi="Arial" w:cs="Arial"/>
                <w:sz w:val="18"/>
                <w:szCs w:val="18"/>
              </w:rPr>
              <w:t>prvý (1.) deň začatia odstávky ZEVO, pričom objednávateľ je povinn</w:t>
            </w:r>
            <w:r w:rsidR="005123D7">
              <w:rPr>
                <w:rFonts w:ascii="Arial" w:hAnsi="Arial" w:cs="Arial"/>
                <w:sz w:val="18"/>
                <w:szCs w:val="18"/>
              </w:rPr>
              <w:t>ý</w:t>
            </w:r>
            <w:r w:rsidR="007818A1">
              <w:rPr>
                <w:rFonts w:ascii="Arial" w:hAnsi="Arial" w:cs="Arial"/>
                <w:sz w:val="18"/>
                <w:szCs w:val="18"/>
              </w:rPr>
              <w:t xml:space="preserve"> zaslať zhotoviteľovi </w:t>
            </w:r>
            <w:r w:rsidR="007E26F2">
              <w:rPr>
                <w:rFonts w:ascii="Arial" w:hAnsi="Arial" w:cs="Arial"/>
                <w:sz w:val="18"/>
                <w:szCs w:val="18"/>
              </w:rPr>
              <w:t>objednávku</w:t>
            </w:r>
            <w:r w:rsidR="007818A1">
              <w:rPr>
                <w:rFonts w:ascii="Arial" w:hAnsi="Arial" w:cs="Arial"/>
                <w:sz w:val="18"/>
                <w:szCs w:val="18"/>
              </w:rPr>
              <w:t xml:space="preserve"> </w:t>
            </w:r>
            <w:r w:rsidR="00FB6EBA">
              <w:rPr>
                <w:rFonts w:ascii="Arial" w:hAnsi="Arial" w:cs="Arial"/>
                <w:sz w:val="18"/>
                <w:szCs w:val="18"/>
              </w:rPr>
              <w:t xml:space="preserve">minimálne </w:t>
            </w:r>
            <w:r w:rsidR="005F7296">
              <w:rPr>
                <w:rFonts w:ascii="Arial" w:hAnsi="Arial" w:cs="Arial"/>
                <w:sz w:val="18"/>
                <w:szCs w:val="18"/>
              </w:rPr>
              <w:t>deväťdesiat</w:t>
            </w:r>
            <w:r w:rsidR="006A303F">
              <w:rPr>
                <w:rFonts w:ascii="Arial" w:hAnsi="Arial" w:cs="Arial"/>
                <w:sz w:val="18"/>
                <w:szCs w:val="18"/>
              </w:rPr>
              <w:t xml:space="preserve"> (</w:t>
            </w:r>
            <w:r w:rsidR="005F7296">
              <w:rPr>
                <w:rFonts w:ascii="Arial" w:hAnsi="Arial" w:cs="Arial"/>
                <w:sz w:val="18"/>
                <w:szCs w:val="18"/>
              </w:rPr>
              <w:t>9</w:t>
            </w:r>
            <w:r w:rsidR="00005845">
              <w:rPr>
                <w:rFonts w:ascii="Arial" w:hAnsi="Arial" w:cs="Arial"/>
                <w:sz w:val="18"/>
                <w:szCs w:val="18"/>
              </w:rPr>
              <w:t>0</w:t>
            </w:r>
            <w:r w:rsidR="006A303F">
              <w:rPr>
                <w:rFonts w:ascii="Arial" w:hAnsi="Arial" w:cs="Arial"/>
                <w:sz w:val="18"/>
                <w:szCs w:val="18"/>
              </w:rPr>
              <w:t>)</w:t>
            </w:r>
            <w:r w:rsidR="00005845" w:rsidRPr="0093522A">
              <w:rPr>
                <w:rFonts w:ascii="Arial" w:hAnsi="Arial" w:cs="Arial"/>
                <w:sz w:val="18"/>
                <w:szCs w:val="18"/>
              </w:rPr>
              <w:t xml:space="preserve"> </w:t>
            </w:r>
            <w:r w:rsidRPr="0093522A">
              <w:rPr>
                <w:rFonts w:ascii="Arial" w:hAnsi="Arial" w:cs="Arial"/>
                <w:sz w:val="18"/>
                <w:szCs w:val="18"/>
              </w:rPr>
              <w:t xml:space="preserve">dní </w:t>
            </w:r>
            <w:r w:rsidR="00FB6EBA">
              <w:rPr>
                <w:rFonts w:ascii="Arial" w:hAnsi="Arial" w:cs="Arial"/>
                <w:sz w:val="18"/>
                <w:szCs w:val="18"/>
              </w:rPr>
              <w:t>pred dňom začatia konania plánovanej odstávky ZEVO.</w:t>
            </w:r>
            <w:r w:rsidR="00476D96">
              <w:rPr>
                <w:rFonts w:ascii="Arial" w:hAnsi="Arial" w:cs="Arial"/>
                <w:sz w:val="18"/>
                <w:szCs w:val="18"/>
              </w:rPr>
              <w:t xml:space="preserve"> Pri prevzatí staveniska zmluvné strany podpíšu</w:t>
            </w:r>
            <w:r w:rsidRPr="0093522A">
              <w:rPr>
                <w:rFonts w:ascii="Arial" w:hAnsi="Arial" w:cs="Arial"/>
                <w:sz w:val="18"/>
                <w:szCs w:val="18"/>
              </w:rPr>
              <w:t xml:space="preserve"> protokol o odovzdaní a prevzatí staveniska  a</w:t>
            </w:r>
            <w:r w:rsidR="00476D96">
              <w:rPr>
                <w:rFonts w:ascii="Arial" w:hAnsi="Arial" w:cs="Arial"/>
                <w:sz w:val="18"/>
                <w:szCs w:val="18"/>
              </w:rPr>
              <w:t xml:space="preserve"> vykonajú </w:t>
            </w:r>
            <w:r w:rsidRPr="0093522A">
              <w:rPr>
                <w:rFonts w:ascii="Arial" w:hAnsi="Arial" w:cs="Arial"/>
                <w:sz w:val="18"/>
                <w:szCs w:val="18"/>
              </w:rPr>
              <w:t xml:space="preserve">zápis do stavebného denníka. </w:t>
            </w:r>
          </w:p>
        </w:tc>
      </w:tr>
      <w:tr w:rsidR="00B6537D" w14:paraId="46F4A0F8" w14:textId="77777777" w:rsidTr="475ACB03">
        <w:trPr>
          <w:trHeight w:val="10"/>
        </w:trPr>
        <w:tc>
          <w:tcPr>
            <w:tcW w:w="1842" w:type="dxa"/>
            <w:shd w:val="clear" w:color="auto" w:fill="D9D9D9" w:themeFill="background1" w:themeFillShade="D9"/>
          </w:tcPr>
          <w:p w14:paraId="74FECD1E" w14:textId="3D5F2D23" w:rsidR="00B6537D" w:rsidRPr="00197738" w:rsidRDefault="00B6537D" w:rsidP="008308FF">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4"/>
          </w:tcPr>
          <w:p w14:paraId="2778DA4C" w14:textId="44B3532D" w:rsidR="00F13D5C" w:rsidRDefault="00F13D5C" w:rsidP="00F13D5C">
            <w:pPr>
              <w:pStyle w:val="Bezriadkovania"/>
              <w:jc w:val="both"/>
              <w:rPr>
                <w:rFonts w:ascii="Arial" w:hAnsi="Arial" w:cs="Arial"/>
                <w:sz w:val="18"/>
                <w:szCs w:val="18"/>
              </w:rPr>
            </w:pPr>
            <w:r w:rsidRPr="0093522A">
              <w:rPr>
                <w:rFonts w:ascii="Arial" w:hAnsi="Arial" w:cs="Arial"/>
                <w:sz w:val="18"/>
                <w:szCs w:val="18"/>
              </w:rPr>
              <w:t xml:space="preserve">Dielo je možné realizovať len počas odstávky </w:t>
            </w:r>
            <w:r>
              <w:rPr>
                <w:rFonts w:ascii="Arial" w:hAnsi="Arial" w:cs="Arial"/>
                <w:sz w:val="18"/>
                <w:szCs w:val="18"/>
              </w:rPr>
              <w:t>ZEVO</w:t>
            </w:r>
            <w:r w:rsidRPr="0093522A">
              <w:rPr>
                <w:rFonts w:ascii="Arial" w:hAnsi="Arial" w:cs="Arial"/>
                <w:sz w:val="18"/>
                <w:szCs w:val="18"/>
              </w:rPr>
              <w:t xml:space="preserve">. Predpokladaný termín odstávky pre realizáciu </w:t>
            </w:r>
            <w:r>
              <w:rPr>
                <w:rFonts w:ascii="Arial" w:hAnsi="Arial" w:cs="Arial"/>
                <w:sz w:val="18"/>
                <w:szCs w:val="18"/>
              </w:rPr>
              <w:t>diela</w:t>
            </w:r>
            <w:r w:rsidRPr="0093522A">
              <w:rPr>
                <w:rFonts w:ascii="Arial" w:hAnsi="Arial" w:cs="Arial"/>
                <w:sz w:val="18"/>
                <w:szCs w:val="18"/>
              </w:rPr>
              <w:t xml:space="preserve"> je v termíne </w:t>
            </w:r>
            <w:r>
              <w:rPr>
                <w:rFonts w:ascii="Arial" w:hAnsi="Arial" w:cs="Arial"/>
                <w:sz w:val="18"/>
                <w:szCs w:val="18"/>
              </w:rPr>
              <w:t>september</w:t>
            </w:r>
            <w:r w:rsidR="00D341FC">
              <w:rPr>
                <w:rFonts w:ascii="Arial" w:hAnsi="Arial" w:cs="Arial"/>
                <w:sz w:val="18"/>
                <w:szCs w:val="18"/>
              </w:rPr>
              <w:t>/október</w:t>
            </w:r>
            <w:r w:rsidRPr="0093522A">
              <w:rPr>
                <w:rFonts w:ascii="Arial" w:hAnsi="Arial" w:cs="Arial"/>
                <w:sz w:val="18"/>
                <w:szCs w:val="18"/>
              </w:rPr>
              <w:t xml:space="preserve"> 2022. Uvedený termín odstávky je objednávateľ oprávnený zmeniť.</w:t>
            </w:r>
          </w:p>
          <w:p w14:paraId="3F2727BD" w14:textId="77777777" w:rsidR="00F13D5C" w:rsidRDefault="00F13D5C" w:rsidP="00F13D5C">
            <w:pPr>
              <w:pStyle w:val="Bezriadkovania"/>
              <w:jc w:val="both"/>
              <w:rPr>
                <w:rFonts w:ascii="Arial" w:hAnsi="Arial" w:cs="Arial"/>
                <w:sz w:val="18"/>
                <w:szCs w:val="18"/>
              </w:rPr>
            </w:pPr>
          </w:p>
          <w:p w14:paraId="21B75290" w14:textId="379AB052" w:rsidR="00F025E2" w:rsidRPr="00F025E2" w:rsidRDefault="00F025E2" w:rsidP="00F025E2">
            <w:pPr>
              <w:pStyle w:val="Bezriadkovania"/>
              <w:rPr>
                <w:rFonts w:ascii="Arial" w:hAnsi="Arial" w:cs="Arial"/>
                <w:sz w:val="18"/>
                <w:szCs w:val="18"/>
              </w:rPr>
            </w:pPr>
            <w:r w:rsidRPr="00F025E2">
              <w:rPr>
                <w:rFonts w:ascii="Arial" w:hAnsi="Arial" w:cs="Arial"/>
                <w:sz w:val="18"/>
                <w:szCs w:val="18"/>
              </w:rPr>
              <w:t xml:space="preserve">Zhotoviteľ je povinný dodať materiál na realizáciu </w:t>
            </w:r>
            <w:r w:rsidR="00BA14BB">
              <w:rPr>
                <w:rFonts w:ascii="Arial" w:hAnsi="Arial" w:cs="Arial"/>
                <w:sz w:val="18"/>
                <w:szCs w:val="18"/>
              </w:rPr>
              <w:t>diela</w:t>
            </w:r>
            <w:r w:rsidRPr="00F025E2">
              <w:rPr>
                <w:rFonts w:ascii="Arial" w:hAnsi="Arial" w:cs="Arial"/>
                <w:sz w:val="18"/>
                <w:szCs w:val="18"/>
              </w:rPr>
              <w:t xml:space="preserve"> do </w:t>
            </w:r>
            <w:r w:rsidR="00F13D5C">
              <w:rPr>
                <w:rFonts w:ascii="Arial" w:hAnsi="Arial" w:cs="Arial"/>
                <w:sz w:val="18"/>
                <w:szCs w:val="18"/>
              </w:rPr>
              <w:t>šiestich (</w:t>
            </w:r>
            <w:r w:rsidR="007312A4">
              <w:rPr>
                <w:rFonts w:ascii="Arial" w:hAnsi="Arial" w:cs="Arial"/>
                <w:sz w:val="18"/>
                <w:szCs w:val="18"/>
              </w:rPr>
              <w:t>6</w:t>
            </w:r>
            <w:r w:rsidR="00F13D5C">
              <w:rPr>
                <w:rFonts w:ascii="Arial" w:hAnsi="Arial" w:cs="Arial"/>
                <w:sz w:val="18"/>
                <w:szCs w:val="18"/>
              </w:rPr>
              <w:t>)</w:t>
            </w:r>
            <w:r w:rsidR="007312A4">
              <w:rPr>
                <w:rFonts w:ascii="Arial" w:hAnsi="Arial" w:cs="Arial"/>
                <w:sz w:val="18"/>
                <w:szCs w:val="18"/>
              </w:rPr>
              <w:t xml:space="preserve"> mesiacov</w:t>
            </w:r>
            <w:r w:rsidRPr="00F025E2">
              <w:rPr>
                <w:rFonts w:ascii="Arial" w:hAnsi="Arial" w:cs="Arial"/>
                <w:sz w:val="18"/>
                <w:szCs w:val="18"/>
              </w:rPr>
              <w:t xml:space="preserve"> od účinnosti zmluvy.</w:t>
            </w:r>
          </w:p>
          <w:p w14:paraId="10E718AF" w14:textId="77777777" w:rsidR="00F025E2" w:rsidRPr="00F025E2" w:rsidRDefault="00F025E2" w:rsidP="00F025E2">
            <w:pPr>
              <w:pStyle w:val="Bezriadkovania"/>
              <w:rPr>
                <w:rFonts w:ascii="Arial" w:hAnsi="Arial" w:cs="Arial"/>
                <w:sz w:val="18"/>
                <w:szCs w:val="18"/>
              </w:rPr>
            </w:pPr>
          </w:p>
          <w:p w14:paraId="0C67B46B" w14:textId="23F1C07B" w:rsidR="00F025E2" w:rsidRPr="00F025E2" w:rsidRDefault="00F025E2" w:rsidP="00436F8A">
            <w:pPr>
              <w:pStyle w:val="Bezriadkovania"/>
              <w:rPr>
                <w:rFonts w:ascii="Arial" w:hAnsi="Arial" w:cs="Arial"/>
                <w:sz w:val="18"/>
                <w:szCs w:val="18"/>
              </w:rPr>
            </w:pPr>
            <w:r w:rsidRPr="00F025E2">
              <w:rPr>
                <w:rFonts w:ascii="Arial" w:hAnsi="Arial" w:cs="Arial"/>
                <w:sz w:val="18"/>
                <w:szCs w:val="18"/>
              </w:rPr>
              <w:t xml:space="preserve">Zhotoviteľ je povinný </w:t>
            </w:r>
            <w:r w:rsidR="007E26F2">
              <w:rPr>
                <w:rFonts w:ascii="Arial" w:hAnsi="Arial" w:cs="Arial"/>
                <w:sz w:val="18"/>
                <w:szCs w:val="18"/>
              </w:rPr>
              <w:t>vykonať</w:t>
            </w:r>
            <w:r w:rsidR="007E26F2" w:rsidRPr="00F025E2">
              <w:rPr>
                <w:rFonts w:ascii="Arial" w:hAnsi="Arial" w:cs="Arial"/>
                <w:sz w:val="18"/>
                <w:szCs w:val="18"/>
              </w:rPr>
              <w:t xml:space="preserve"> </w:t>
            </w:r>
            <w:r w:rsidRPr="00F025E2">
              <w:rPr>
                <w:rFonts w:ascii="Arial" w:hAnsi="Arial" w:cs="Arial"/>
                <w:sz w:val="18"/>
                <w:szCs w:val="18"/>
              </w:rPr>
              <w:t xml:space="preserve">dielo do </w:t>
            </w:r>
            <w:r w:rsidR="00F13D5C">
              <w:rPr>
                <w:rFonts w:ascii="Arial" w:hAnsi="Arial" w:cs="Arial"/>
                <w:sz w:val="18"/>
                <w:szCs w:val="18"/>
              </w:rPr>
              <w:t>tridsať (</w:t>
            </w:r>
            <w:r w:rsidR="00436F8A">
              <w:rPr>
                <w:rFonts w:ascii="Arial" w:hAnsi="Arial" w:cs="Arial"/>
                <w:sz w:val="18"/>
                <w:szCs w:val="18"/>
              </w:rPr>
              <w:t>3</w:t>
            </w:r>
            <w:r w:rsidRPr="00F025E2">
              <w:rPr>
                <w:rFonts w:ascii="Arial" w:hAnsi="Arial" w:cs="Arial"/>
                <w:sz w:val="18"/>
                <w:szCs w:val="18"/>
              </w:rPr>
              <w:t>0</w:t>
            </w:r>
            <w:r w:rsidR="00F13D5C">
              <w:rPr>
                <w:rFonts w:ascii="Arial" w:hAnsi="Arial" w:cs="Arial"/>
                <w:sz w:val="18"/>
                <w:szCs w:val="18"/>
              </w:rPr>
              <w:t>)</w:t>
            </w:r>
            <w:r w:rsidRPr="00F025E2">
              <w:rPr>
                <w:rFonts w:ascii="Arial" w:hAnsi="Arial" w:cs="Arial"/>
                <w:sz w:val="18"/>
                <w:szCs w:val="18"/>
              </w:rPr>
              <w:t xml:space="preserve"> dní odo dňa odovzdania staveniska, pričom prvý </w:t>
            </w:r>
            <w:r w:rsidR="00F13D5C">
              <w:rPr>
                <w:rFonts w:ascii="Arial" w:hAnsi="Arial" w:cs="Arial"/>
                <w:sz w:val="18"/>
                <w:szCs w:val="18"/>
              </w:rPr>
              <w:t xml:space="preserve">(1.) </w:t>
            </w:r>
            <w:r w:rsidRPr="00F025E2">
              <w:rPr>
                <w:rFonts w:ascii="Arial" w:hAnsi="Arial" w:cs="Arial"/>
                <w:sz w:val="18"/>
                <w:szCs w:val="18"/>
              </w:rPr>
              <w:t xml:space="preserve">deň tejto lehoty začína </w:t>
            </w:r>
            <w:r w:rsidR="00F13D5C">
              <w:rPr>
                <w:rFonts w:ascii="Arial" w:hAnsi="Arial" w:cs="Arial"/>
                <w:sz w:val="18"/>
                <w:szCs w:val="18"/>
              </w:rPr>
              <w:t>plynúť</w:t>
            </w:r>
            <w:r w:rsidR="00F13D5C" w:rsidRPr="00F025E2">
              <w:rPr>
                <w:rFonts w:ascii="Arial" w:hAnsi="Arial" w:cs="Arial"/>
                <w:sz w:val="18"/>
                <w:szCs w:val="18"/>
              </w:rPr>
              <w:t xml:space="preserve"> </w:t>
            </w:r>
            <w:r w:rsidRPr="00F025E2">
              <w:rPr>
                <w:rFonts w:ascii="Arial" w:hAnsi="Arial" w:cs="Arial"/>
                <w:sz w:val="18"/>
                <w:szCs w:val="18"/>
              </w:rPr>
              <w:t xml:space="preserve">dňom odovzdania staveniska </w:t>
            </w:r>
            <w:r w:rsidR="00F13D5C">
              <w:rPr>
                <w:rFonts w:ascii="Arial" w:hAnsi="Arial" w:cs="Arial"/>
                <w:sz w:val="18"/>
                <w:szCs w:val="18"/>
              </w:rPr>
              <w:t>zhotoviteľovi</w:t>
            </w:r>
            <w:r w:rsidRPr="00F025E2">
              <w:rPr>
                <w:rFonts w:ascii="Arial" w:hAnsi="Arial" w:cs="Arial"/>
                <w:sz w:val="18"/>
                <w:szCs w:val="18"/>
              </w:rPr>
              <w:t>.</w:t>
            </w:r>
          </w:p>
          <w:p w14:paraId="1657F23C" w14:textId="5AF50D7B" w:rsidR="00D42484" w:rsidRPr="009F53DA" w:rsidRDefault="00D42484" w:rsidP="00EC0A30">
            <w:pPr>
              <w:pStyle w:val="Bezriadkovania"/>
              <w:jc w:val="both"/>
              <w:rPr>
                <w:rFonts w:ascii="Arial" w:hAnsi="Arial" w:cs="Arial"/>
                <w:sz w:val="18"/>
                <w:szCs w:val="18"/>
              </w:rPr>
            </w:pPr>
          </w:p>
        </w:tc>
      </w:tr>
      <w:tr w:rsidR="00B6537D" w14:paraId="0A539BED" w14:textId="77777777" w:rsidTr="475ACB03">
        <w:trPr>
          <w:trHeight w:val="10"/>
        </w:trPr>
        <w:tc>
          <w:tcPr>
            <w:tcW w:w="1842" w:type="dxa"/>
            <w:shd w:val="clear" w:color="auto" w:fill="D9D9D9" w:themeFill="background1" w:themeFillShade="D9"/>
          </w:tcPr>
          <w:p w14:paraId="59C17626" w14:textId="785252D7" w:rsidR="00B6537D" w:rsidRDefault="00B6537D" w:rsidP="008308FF">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4"/>
          </w:tcPr>
          <w:p w14:paraId="6DDE75A1" w14:textId="2ACD48F2" w:rsidR="00B6537D" w:rsidRPr="009F53DA" w:rsidRDefault="00D4417C" w:rsidP="008308FF">
            <w:pPr>
              <w:pStyle w:val="Bezriadkovania"/>
              <w:jc w:val="both"/>
              <w:rPr>
                <w:rFonts w:ascii="Arial" w:hAnsi="Arial" w:cs="Arial"/>
                <w:sz w:val="18"/>
                <w:szCs w:val="18"/>
              </w:rPr>
            </w:pPr>
            <w:r w:rsidRPr="00D4417C">
              <w:rPr>
                <w:rFonts w:ascii="Arial" w:hAnsi="Arial" w:cs="Arial"/>
                <w:sz w:val="18"/>
                <w:szCs w:val="18"/>
              </w:rPr>
              <w:t>ZEVO, Vlčie hrdlo 72, 821 07 Bratislava</w:t>
            </w:r>
          </w:p>
        </w:tc>
      </w:tr>
      <w:tr w:rsidR="00B6537D" w14:paraId="70A2CAB6" w14:textId="7076A3FD" w:rsidTr="475ACB03">
        <w:trPr>
          <w:trHeight w:val="10"/>
        </w:trPr>
        <w:tc>
          <w:tcPr>
            <w:tcW w:w="1842" w:type="dxa"/>
            <w:shd w:val="clear" w:color="auto" w:fill="D9D9D9" w:themeFill="background1" w:themeFillShade="D9"/>
          </w:tcPr>
          <w:p w14:paraId="49282FAF" w14:textId="532BDCF5" w:rsidR="00B6537D" w:rsidRDefault="00B6537D" w:rsidP="00B6537D">
            <w:pPr>
              <w:pStyle w:val="Bezriadkovania"/>
              <w:jc w:val="both"/>
              <w:rPr>
                <w:rFonts w:ascii="Arial" w:hAnsi="Arial" w:cs="Arial"/>
                <w:b/>
                <w:bCs/>
                <w:sz w:val="18"/>
                <w:szCs w:val="18"/>
              </w:rPr>
            </w:pPr>
            <w:r>
              <w:rPr>
                <w:rFonts w:ascii="Arial" w:hAnsi="Arial" w:cs="Arial"/>
                <w:b/>
                <w:bCs/>
                <w:sz w:val="18"/>
                <w:szCs w:val="18"/>
              </w:rPr>
              <w:lastRenderedPageBreak/>
              <w:t>zmluvná cena:</w:t>
            </w:r>
          </w:p>
        </w:tc>
        <w:tc>
          <w:tcPr>
            <w:tcW w:w="1670" w:type="dxa"/>
            <w:tcBorders>
              <w:right w:val="nil"/>
            </w:tcBorders>
          </w:tcPr>
          <w:p w14:paraId="25BA2178" w14:textId="34FA2ED1" w:rsidR="00B6537D" w:rsidRPr="00B6537D" w:rsidRDefault="0095598F" w:rsidP="0095598F">
            <w:pPr>
              <w:pStyle w:val="Bezriadkovania"/>
              <w:jc w:val="both"/>
              <w:rPr>
                <w:rFonts w:ascii="Arial" w:hAnsi="Arial" w:cs="Arial"/>
                <w:sz w:val="18"/>
                <w:szCs w:val="18"/>
              </w:rPr>
            </w:pPr>
            <w:r>
              <w:rPr>
                <w:rFonts w:ascii="Arial" w:hAnsi="Arial" w:cs="Arial"/>
                <w:sz w:val="18"/>
                <w:szCs w:val="18"/>
              </w:rPr>
              <w:t>[Uvedená v prílohe č.2 ]</w:t>
            </w:r>
          </w:p>
        </w:tc>
        <w:tc>
          <w:tcPr>
            <w:tcW w:w="1024" w:type="dxa"/>
            <w:tcBorders>
              <w:left w:val="nil"/>
            </w:tcBorders>
          </w:tcPr>
          <w:p w14:paraId="51E75EE2" w14:textId="708B9D85" w:rsidR="00B6537D" w:rsidRPr="00B6537D" w:rsidRDefault="00B6537D" w:rsidP="00B6537D">
            <w:pPr>
              <w:pStyle w:val="Bezriadkovania"/>
              <w:jc w:val="both"/>
              <w:rPr>
                <w:rFonts w:ascii="Arial" w:hAnsi="Arial" w:cs="Arial"/>
                <w:sz w:val="18"/>
                <w:szCs w:val="18"/>
              </w:rPr>
            </w:pPr>
          </w:p>
        </w:tc>
        <w:tc>
          <w:tcPr>
            <w:tcW w:w="993" w:type="dxa"/>
            <w:shd w:val="clear" w:color="auto" w:fill="D9D9D9" w:themeFill="background1" w:themeFillShade="D9"/>
          </w:tcPr>
          <w:p w14:paraId="6329840E" w14:textId="16E7B3BF" w:rsidR="00B6537D" w:rsidRPr="00602C58" w:rsidRDefault="00B6537D" w:rsidP="00B6537D">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127E08C4" w14:textId="22B8F262" w:rsidR="00B6537D" w:rsidRPr="00602C58" w:rsidRDefault="00B6537D" w:rsidP="00B6537D">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sidR="00812D97">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B555AF">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42223CE1" w14:textId="7AC9A019" w:rsidR="009F53DA" w:rsidRDefault="009F53DA" w:rsidP="009F53DA">
      <w:pPr>
        <w:pStyle w:val="Bezriadkovania"/>
        <w:jc w:val="both"/>
        <w:rPr>
          <w:rFonts w:ascii="Arial" w:hAnsi="Arial" w:cs="Arial"/>
          <w:sz w:val="18"/>
          <w:szCs w:val="18"/>
        </w:rPr>
      </w:pPr>
      <w:bookmarkStart w:id="1" w:name="_Hlk46175063"/>
    </w:p>
    <w:p w14:paraId="4AEDEFD5" w14:textId="39D2DB21" w:rsidR="005923CD" w:rsidRPr="009F53DA" w:rsidRDefault="00A20B69" w:rsidP="002F0E62">
      <w:pPr>
        <w:pStyle w:val="Default"/>
        <w:numPr>
          <w:ilvl w:val="1"/>
          <w:numId w:val="8"/>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„VOP“)</w:t>
      </w:r>
      <w:r w:rsidR="0095598F" w:rsidRPr="475ACB03">
        <w:rPr>
          <w:sz w:val="18"/>
          <w:szCs w:val="18"/>
        </w:rPr>
        <w:t xml:space="preserve"> zverejnené na web</w:t>
      </w:r>
      <w:r w:rsidR="3C07151A" w:rsidRPr="475ACB03">
        <w:rPr>
          <w:sz w:val="18"/>
          <w:szCs w:val="18"/>
        </w:rPr>
        <w:t>ovom sídle</w:t>
      </w:r>
      <w:r w:rsidR="0095598F" w:rsidRPr="475ACB03">
        <w:rPr>
          <w:sz w:val="18"/>
          <w:szCs w:val="18"/>
        </w:rPr>
        <w:t xml:space="preserve"> </w:t>
      </w:r>
      <w:r w:rsidR="726FE947" w:rsidRPr="475ACB03">
        <w:rPr>
          <w:sz w:val="18"/>
          <w:szCs w:val="18"/>
        </w:rPr>
        <w:t>o</w:t>
      </w:r>
      <w:r w:rsidR="0095598F" w:rsidRPr="475ACB03">
        <w:rPr>
          <w:sz w:val="18"/>
          <w:szCs w:val="18"/>
        </w:rPr>
        <w:t>bjednávateľa</w:t>
      </w:r>
      <w:r w:rsidR="00C708B8">
        <w:rPr>
          <w:sz w:val="18"/>
          <w:szCs w:val="18"/>
        </w:rPr>
        <w:t xml:space="preserve"> </w:t>
      </w:r>
      <w:r w:rsidR="00C708B8" w:rsidRPr="00C708B8">
        <w:rPr>
          <w:sz w:val="18"/>
          <w:szCs w:val="18"/>
        </w:rPr>
        <w:t>https://www.olo.sk/vseobecne-obchodne-podmienky/</w:t>
      </w:r>
      <w:r w:rsidRPr="475ACB03">
        <w:rPr>
          <w:sz w:val="18"/>
          <w:szCs w:val="18"/>
        </w:rPr>
        <w:t>, s ktorými sú zmluvné strany oboznámené a akceptujú ich v plnom rozsahu.</w:t>
      </w:r>
      <w:r w:rsidR="00C874EC" w:rsidRPr="475ACB03">
        <w:rPr>
          <w:sz w:val="18"/>
          <w:szCs w:val="18"/>
        </w:rPr>
        <w:t xml:space="preserve"> Ustanovenia tejto zmluvy vrátane jej príloh majú prednosť pred VOP.</w:t>
      </w:r>
    </w:p>
    <w:p w14:paraId="09230286" w14:textId="77777777" w:rsidR="005923CD" w:rsidRPr="005923CD" w:rsidRDefault="005923CD" w:rsidP="005923CD">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9F53DA" w14:paraId="3829202E" w14:textId="384AD0D5" w:rsidTr="002F0E62">
        <w:trPr>
          <w:trHeight w:val="47"/>
        </w:trPr>
        <w:tc>
          <w:tcPr>
            <w:tcW w:w="3119" w:type="dxa"/>
            <w:shd w:val="clear" w:color="auto" w:fill="D9D9D9" w:themeFill="background1" w:themeFillShade="D9"/>
          </w:tcPr>
          <w:p w14:paraId="69889781" w14:textId="0421C0FB" w:rsidR="009F53DA" w:rsidRPr="00DF6E34" w:rsidRDefault="009F53DA" w:rsidP="009F53DA">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293A58BE" w14:textId="5AEA2764" w:rsidR="009F53DA" w:rsidRPr="00DF6E34" w:rsidRDefault="009F53DA" w:rsidP="009F53DA">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00812D97">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D3153B">
                  <w:rPr>
                    <w:rFonts w:ascii="MS Gothic" w:eastAsia="MS Gothic" w:hAnsi="MS Gothic" w:cs="Arial" w:hint="eastAsia"/>
                    <w:b/>
                    <w:bCs/>
                    <w:sz w:val="18"/>
                    <w:szCs w:val="18"/>
                  </w:rPr>
                  <w:t>☒</w:t>
                </w:r>
              </w:sdtContent>
            </w:sdt>
            <w:r>
              <w:rPr>
                <w:rFonts w:ascii="Arial" w:hAnsi="Arial" w:cs="Arial"/>
                <w:sz w:val="18"/>
                <w:szCs w:val="18"/>
              </w:rPr>
              <w:t xml:space="preserve"> </w:t>
            </w:r>
          </w:p>
        </w:tc>
      </w:tr>
      <w:tr w:rsidR="009F53DA" w14:paraId="4D3D034F" w14:textId="16AA220D" w:rsidTr="002F0E62">
        <w:trPr>
          <w:trHeight w:val="47"/>
        </w:trPr>
        <w:tc>
          <w:tcPr>
            <w:tcW w:w="9558" w:type="dxa"/>
            <w:gridSpan w:val="2"/>
            <w:shd w:val="clear" w:color="auto" w:fill="D9D9D9" w:themeFill="background1" w:themeFillShade="D9"/>
          </w:tcPr>
          <w:p w14:paraId="17E91242" w14:textId="285F01B9" w:rsidR="009F53DA" w:rsidRPr="00F13D5C" w:rsidRDefault="009F53DA" w:rsidP="008308FF">
            <w:pPr>
              <w:pStyle w:val="Bezriadkovania"/>
              <w:jc w:val="both"/>
              <w:rPr>
                <w:rFonts w:ascii="Arial" w:hAnsi="Arial" w:cs="Arial"/>
                <w:b/>
                <w:bCs/>
                <w:sz w:val="18"/>
                <w:szCs w:val="18"/>
              </w:rPr>
            </w:pPr>
            <w:r w:rsidRPr="00F13D5C">
              <w:rPr>
                <w:rFonts w:ascii="Arial" w:hAnsi="Arial" w:cs="Arial"/>
                <w:b/>
                <w:bCs/>
                <w:sz w:val="18"/>
                <w:szCs w:val="18"/>
              </w:rPr>
              <w:t>text osobitných zmluvných podmienok</w:t>
            </w:r>
            <w:r w:rsidR="00C67D56" w:rsidRPr="00F13D5C">
              <w:rPr>
                <w:rFonts w:ascii="Arial" w:hAnsi="Arial" w:cs="Arial"/>
                <w:b/>
                <w:bCs/>
                <w:sz w:val="18"/>
                <w:szCs w:val="18"/>
              </w:rPr>
              <w:t xml:space="preserve"> (ak sa uplatňujú)</w:t>
            </w:r>
            <w:r w:rsidRPr="00F13D5C">
              <w:rPr>
                <w:rFonts w:ascii="Arial" w:hAnsi="Arial" w:cs="Arial"/>
                <w:b/>
                <w:bCs/>
                <w:sz w:val="18"/>
                <w:szCs w:val="18"/>
              </w:rPr>
              <w:t>:</w:t>
            </w:r>
          </w:p>
        </w:tc>
      </w:tr>
      <w:tr w:rsidR="005923CD" w14:paraId="36072667" w14:textId="77777777" w:rsidTr="002F0E62">
        <w:trPr>
          <w:trHeight w:val="883"/>
        </w:trPr>
        <w:tc>
          <w:tcPr>
            <w:tcW w:w="9558" w:type="dxa"/>
            <w:gridSpan w:val="2"/>
            <w:shd w:val="clear" w:color="auto" w:fill="FFFFFF" w:themeFill="background1"/>
          </w:tcPr>
          <w:p w14:paraId="7E215F08" w14:textId="77777777" w:rsidR="009F53DA" w:rsidRPr="00F13D5C" w:rsidRDefault="009F53DA" w:rsidP="008308FF">
            <w:pPr>
              <w:pStyle w:val="Bezriadkovania"/>
              <w:jc w:val="both"/>
              <w:rPr>
                <w:rFonts w:ascii="Arial" w:hAnsi="Arial" w:cs="Arial"/>
                <w:sz w:val="18"/>
                <w:szCs w:val="18"/>
              </w:rPr>
            </w:pPr>
          </w:p>
          <w:p w14:paraId="65086A08" w14:textId="215C00DB" w:rsidR="004A3EFA" w:rsidRPr="00F13D5C" w:rsidRDefault="007977B7" w:rsidP="00E9255E">
            <w:pPr>
              <w:pStyle w:val="Odsekzoznamu"/>
              <w:widowControl/>
              <w:numPr>
                <w:ilvl w:val="0"/>
                <w:numId w:val="22"/>
              </w:numPr>
              <w:spacing w:after="120" w:line="240" w:lineRule="auto"/>
              <w:ind w:left="284" w:hanging="284"/>
              <w:jc w:val="both"/>
              <w:rPr>
                <w:rFonts w:ascii="Arial" w:hAnsi="Arial" w:cs="Arial"/>
                <w:color w:val="000000"/>
                <w:sz w:val="18"/>
                <w:szCs w:val="18"/>
              </w:rPr>
            </w:pPr>
            <w:r w:rsidRPr="00F13D5C">
              <w:rPr>
                <w:rFonts w:ascii="Arial" w:hAnsi="Arial" w:cs="Arial"/>
                <w:color w:val="000000"/>
                <w:sz w:val="18"/>
                <w:szCs w:val="18"/>
              </w:rPr>
              <w:t xml:space="preserve">Zhotoviteľ </w:t>
            </w:r>
            <w:r w:rsidR="00F13D5C" w:rsidRPr="00F13D5C">
              <w:rPr>
                <w:rFonts w:ascii="Arial" w:hAnsi="Arial" w:cs="Arial"/>
                <w:color w:val="000000"/>
                <w:sz w:val="18"/>
                <w:szCs w:val="18"/>
              </w:rPr>
              <w:t>sa zaväzuje vykonávať realizáciu diela  dvadsaťštyri (</w:t>
            </w:r>
            <w:r w:rsidR="00E52D4E" w:rsidRPr="00F13D5C">
              <w:rPr>
                <w:rFonts w:ascii="Arial" w:hAnsi="Arial" w:cs="Arial"/>
                <w:color w:val="000000"/>
                <w:sz w:val="18"/>
                <w:szCs w:val="18"/>
              </w:rPr>
              <w:t>24</w:t>
            </w:r>
            <w:r w:rsidR="00F13D5C" w:rsidRPr="00F13D5C">
              <w:rPr>
                <w:rFonts w:ascii="Arial" w:hAnsi="Arial" w:cs="Arial"/>
                <w:color w:val="000000"/>
                <w:sz w:val="18"/>
                <w:szCs w:val="18"/>
              </w:rPr>
              <w:t>)</w:t>
            </w:r>
            <w:r w:rsidR="00E52D4E" w:rsidRPr="00F13D5C">
              <w:rPr>
                <w:rFonts w:ascii="Arial" w:hAnsi="Arial" w:cs="Arial"/>
                <w:color w:val="000000"/>
                <w:sz w:val="18"/>
                <w:szCs w:val="18"/>
              </w:rPr>
              <w:t xml:space="preserve"> hodín </w:t>
            </w:r>
            <w:r w:rsidR="00F13D5C" w:rsidRPr="00F13D5C">
              <w:rPr>
                <w:rFonts w:ascii="Arial" w:hAnsi="Arial" w:cs="Arial"/>
                <w:color w:val="000000"/>
                <w:sz w:val="18"/>
                <w:szCs w:val="18"/>
              </w:rPr>
              <w:t xml:space="preserve">denne </w:t>
            </w:r>
            <w:r w:rsidR="00E52D4E" w:rsidRPr="00F13D5C">
              <w:rPr>
                <w:rFonts w:ascii="Arial" w:hAnsi="Arial" w:cs="Arial"/>
                <w:color w:val="000000"/>
                <w:sz w:val="18"/>
                <w:szCs w:val="18"/>
              </w:rPr>
              <w:t>a</w:t>
            </w:r>
            <w:r w:rsidR="00F13D5C" w:rsidRPr="00F13D5C">
              <w:rPr>
                <w:rFonts w:ascii="Arial" w:hAnsi="Arial" w:cs="Arial"/>
                <w:color w:val="000000"/>
                <w:sz w:val="18"/>
                <w:szCs w:val="18"/>
              </w:rPr>
              <w:t> sedem (</w:t>
            </w:r>
            <w:r w:rsidR="00E52D4E" w:rsidRPr="00F13D5C">
              <w:rPr>
                <w:rFonts w:ascii="Arial" w:hAnsi="Arial" w:cs="Arial"/>
                <w:color w:val="000000"/>
                <w:sz w:val="18"/>
                <w:szCs w:val="18"/>
              </w:rPr>
              <w:t>7</w:t>
            </w:r>
            <w:r w:rsidR="00F13D5C" w:rsidRPr="00F13D5C">
              <w:rPr>
                <w:rFonts w:ascii="Arial" w:hAnsi="Arial" w:cs="Arial"/>
                <w:color w:val="000000"/>
                <w:sz w:val="18"/>
                <w:szCs w:val="18"/>
              </w:rPr>
              <w:t>)</w:t>
            </w:r>
            <w:r w:rsidR="00E52D4E" w:rsidRPr="00F13D5C">
              <w:rPr>
                <w:rFonts w:ascii="Arial" w:hAnsi="Arial" w:cs="Arial"/>
                <w:color w:val="000000"/>
                <w:sz w:val="18"/>
                <w:szCs w:val="18"/>
              </w:rPr>
              <w:t xml:space="preserve"> dní v týždni, </w:t>
            </w:r>
            <w:r w:rsidR="00F13D5C">
              <w:rPr>
                <w:rFonts w:ascii="Arial" w:hAnsi="Arial" w:cs="Arial"/>
                <w:color w:val="000000"/>
                <w:sz w:val="18"/>
                <w:szCs w:val="18"/>
              </w:rPr>
              <w:t xml:space="preserve">a to </w:t>
            </w:r>
            <w:r w:rsidR="00E52D4E" w:rsidRPr="00F13D5C">
              <w:rPr>
                <w:rFonts w:ascii="Arial" w:hAnsi="Arial" w:cs="Arial"/>
                <w:color w:val="000000"/>
                <w:sz w:val="18"/>
                <w:szCs w:val="18"/>
              </w:rPr>
              <w:t>aj počas pracovných dní, soboty, nedele a v dňoch pracovného pokoja</w:t>
            </w:r>
            <w:r w:rsidR="0013212F" w:rsidRPr="00F13D5C">
              <w:rPr>
                <w:rFonts w:ascii="Arial" w:hAnsi="Arial" w:cs="Arial"/>
                <w:color w:val="000000"/>
                <w:sz w:val="18"/>
                <w:szCs w:val="18"/>
              </w:rPr>
              <w:t>.</w:t>
            </w:r>
          </w:p>
          <w:p w14:paraId="2C88A385" w14:textId="6B6D1391" w:rsidR="000C5EBD" w:rsidRDefault="000C5EBD" w:rsidP="00E9255E">
            <w:pPr>
              <w:pStyle w:val="Odsekzoznamu"/>
              <w:widowControl/>
              <w:numPr>
                <w:ilvl w:val="0"/>
                <w:numId w:val="22"/>
              </w:numPr>
              <w:spacing w:after="120" w:line="240" w:lineRule="auto"/>
              <w:ind w:left="284" w:hanging="284"/>
              <w:jc w:val="both"/>
              <w:rPr>
                <w:rFonts w:ascii="Arial" w:hAnsi="Arial" w:cs="Arial"/>
                <w:color w:val="000000"/>
                <w:sz w:val="18"/>
                <w:szCs w:val="18"/>
              </w:rPr>
            </w:pPr>
            <w:r w:rsidRPr="00F13D5C">
              <w:rPr>
                <w:rFonts w:ascii="Arial" w:hAnsi="Arial" w:cs="Arial"/>
                <w:color w:val="000000"/>
                <w:sz w:val="18"/>
                <w:szCs w:val="18"/>
              </w:rPr>
              <w:t>Zhotoviteľ je povinný mať</w:t>
            </w:r>
            <w:r w:rsidR="001D742B">
              <w:rPr>
                <w:rFonts w:ascii="Arial" w:hAnsi="Arial" w:cs="Arial"/>
                <w:color w:val="000000"/>
                <w:sz w:val="18"/>
                <w:szCs w:val="18"/>
              </w:rPr>
              <w:t xml:space="preserve"> platne</w:t>
            </w:r>
            <w:r w:rsidRPr="00F13D5C">
              <w:rPr>
                <w:rFonts w:ascii="Arial" w:hAnsi="Arial" w:cs="Arial"/>
                <w:color w:val="000000"/>
                <w:sz w:val="18"/>
                <w:szCs w:val="18"/>
              </w:rPr>
              <w:t xml:space="preserve"> uzatvorenú poistnú zmluvu podľa bodu 6.4 VOP</w:t>
            </w:r>
            <w:r w:rsidR="00232B2D">
              <w:rPr>
                <w:rFonts w:ascii="Arial" w:hAnsi="Arial" w:cs="Arial"/>
                <w:color w:val="000000"/>
                <w:sz w:val="18"/>
                <w:szCs w:val="18"/>
              </w:rPr>
              <w:t>. Zhotoviteľ vyhlasuje, že má ku dňu podpisu tejto zmluvy uzatvorené poistenie zodpovednosti za škodu</w:t>
            </w:r>
            <w:r w:rsidRPr="00F13D5C">
              <w:rPr>
                <w:rFonts w:ascii="Arial" w:hAnsi="Arial" w:cs="Arial"/>
                <w:color w:val="000000"/>
                <w:sz w:val="18"/>
                <w:szCs w:val="18"/>
              </w:rPr>
              <w:t xml:space="preserve"> s poisťovňou </w:t>
            </w:r>
            <w:r w:rsidR="00DC6C22" w:rsidRPr="00203BBD">
              <w:rPr>
                <w:rFonts w:ascii="Arial" w:eastAsia="Arial" w:hAnsi="Arial" w:cs="Arial"/>
                <w:sz w:val="18"/>
                <w:szCs w:val="18"/>
                <w:highlight w:val="yellow"/>
                <w:lang w:eastAsia="ar-SA"/>
              </w:rPr>
              <w:t>[●]</w:t>
            </w:r>
            <w:r w:rsidR="00DC6C22">
              <w:rPr>
                <w:rFonts w:ascii="Arial" w:eastAsia="Arial" w:hAnsi="Arial" w:cs="Arial"/>
                <w:sz w:val="18"/>
                <w:szCs w:val="18"/>
                <w:lang w:eastAsia="ar-SA"/>
              </w:rPr>
              <w:t xml:space="preserve"> </w:t>
            </w:r>
            <w:r w:rsidRPr="00F13D5C">
              <w:rPr>
                <w:rFonts w:ascii="Arial" w:hAnsi="Arial" w:cs="Arial"/>
                <w:color w:val="000000"/>
                <w:sz w:val="18"/>
                <w:szCs w:val="18"/>
              </w:rPr>
              <w:t>na poistnú sumu minimálne vo výške</w:t>
            </w:r>
            <w:r w:rsidR="00935503" w:rsidRPr="00F13D5C">
              <w:rPr>
                <w:rFonts w:ascii="Arial" w:hAnsi="Arial" w:cs="Arial"/>
                <w:color w:val="000000"/>
                <w:sz w:val="18"/>
                <w:szCs w:val="18"/>
              </w:rPr>
              <w:t xml:space="preserve"> min.</w:t>
            </w:r>
            <w:r w:rsidRPr="00F13D5C">
              <w:rPr>
                <w:rFonts w:ascii="Arial" w:hAnsi="Arial" w:cs="Arial"/>
                <w:color w:val="000000"/>
                <w:sz w:val="18"/>
                <w:szCs w:val="18"/>
              </w:rPr>
              <w:t xml:space="preserve">  </w:t>
            </w:r>
            <w:r w:rsidR="00DA09F2" w:rsidRPr="00F13D5C">
              <w:rPr>
                <w:rFonts w:ascii="Arial" w:hAnsi="Arial" w:cs="Arial"/>
                <w:color w:val="000000"/>
                <w:sz w:val="18"/>
                <w:szCs w:val="18"/>
              </w:rPr>
              <w:t>2 0</w:t>
            </w:r>
            <w:r w:rsidRPr="00F13D5C">
              <w:rPr>
                <w:rFonts w:ascii="Arial" w:hAnsi="Arial" w:cs="Arial"/>
                <w:color w:val="000000"/>
                <w:sz w:val="18"/>
                <w:szCs w:val="18"/>
              </w:rPr>
              <w:t xml:space="preserve">00 000 EUR (slovom: </w:t>
            </w:r>
            <w:r w:rsidR="007E1950" w:rsidRPr="00F13D5C">
              <w:rPr>
                <w:rFonts w:ascii="Arial" w:hAnsi="Arial" w:cs="Arial"/>
                <w:color w:val="000000"/>
                <w:sz w:val="18"/>
                <w:szCs w:val="18"/>
              </w:rPr>
              <w:t xml:space="preserve">dva milióny </w:t>
            </w:r>
            <w:r w:rsidRPr="00F13D5C">
              <w:rPr>
                <w:rFonts w:ascii="Arial" w:hAnsi="Arial" w:cs="Arial"/>
                <w:color w:val="000000"/>
                <w:sz w:val="18"/>
                <w:szCs w:val="18"/>
              </w:rPr>
              <w:t>eur).</w:t>
            </w:r>
          </w:p>
          <w:p w14:paraId="52948C99" w14:textId="5C243199" w:rsidR="0069493D" w:rsidRDefault="0069493D" w:rsidP="006C57FA">
            <w:pPr>
              <w:pStyle w:val="Odsekzoznamu"/>
              <w:widowControl/>
              <w:numPr>
                <w:ilvl w:val="0"/>
                <w:numId w:val="22"/>
              </w:numPr>
              <w:spacing w:after="120" w:line="240" w:lineRule="auto"/>
              <w:ind w:left="284" w:hanging="284"/>
              <w:jc w:val="both"/>
              <w:rPr>
                <w:rFonts w:ascii="Arial" w:hAnsi="Arial" w:cs="Arial"/>
                <w:color w:val="000000"/>
                <w:sz w:val="18"/>
                <w:szCs w:val="18"/>
              </w:rPr>
            </w:pPr>
            <w:r w:rsidRPr="006C57FA">
              <w:rPr>
                <w:rFonts w:ascii="Arial" w:hAnsi="Arial" w:cs="Arial"/>
                <w:color w:val="000000"/>
                <w:sz w:val="18"/>
                <w:szCs w:val="18"/>
              </w:rPr>
              <w:t xml:space="preserve">Zmluvné strany sa dohodli, že táto zmluva je zmluvou rámcovou a celková cena zahŕňa všetky náklady zhotoviteľa za plnenie predmetu zmluvy, pričom objednávateľ nie je povinný vyčerpať celý finančný limit uvedený v tejto zmluve. Predmetom fakturácie budú len skutočne poskytnuté práce a skutočne dodaný materiál. </w:t>
            </w:r>
          </w:p>
          <w:p w14:paraId="738F910C" w14:textId="3BF312F3" w:rsidR="00BD26F6" w:rsidRPr="006C57FA" w:rsidRDefault="00BD26F6" w:rsidP="006C57FA">
            <w:pPr>
              <w:pStyle w:val="Odsekzoznamu"/>
              <w:widowControl/>
              <w:numPr>
                <w:ilvl w:val="0"/>
                <w:numId w:val="22"/>
              </w:numPr>
              <w:spacing w:after="120" w:line="240" w:lineRule="auto"/>
              <w:ind w:left="284" w:hanging="284"/>
              <w:jc w:val="both"/>
              <w:rPr>
                <w:rFonts w:ascii="Arial" w:hAnsi="Arial" w:cs="Arial"/>
                <w:color w:val="000000"/>
                <w:sz w:val="18"/>
                <w:szCs w:val="18"/>
              </w:rPr>
            </w:pPr>
            <w:r>
              <w:rPr>
                <w:rFonts w:ascii="Arial" w:eastAsia="Arial" w:hAnsi="Arial" w:cs="Arial"/>
                <w:sz w:val="18"/>
                <w:szCs w:val="18"/>
                <w:lang w:eastAsia="ar-SA"/>
              </w:rPr>
              <w:t xml:space="preserve">Zhotoviteľ je povinný minimálne dvadsaťštyri (24) hodín vopred </w:t>
            </w:r>
            <w:r w:rsidR="00DC099B">
              <w:rPr>
                <w:rFonts w:ascii="Arial" w:eastAsia="Arial" w:hAnsi="Arial" w:cs="Arial"/>
                <w:sz w:val="18"/>
                <w:szCs w:val="18"/>
                <w:lang w:eastAsia="ar-SA"/>
              </w:rPr>
              <w:t>oznámiť</w:t>
            </w:r>
            <w:r>
              <w:rPr>
                <w:rFonts w:ascii="Arial" w:eastAsia="Arial" w:hAnsi="Arial" w:cs="Arial"/>
                <w:sz w:val="18"/>
                <w:szCs w:val="18"/>
                <w:lang w:eastAsia="ar-SA"/>
              </w:rPr>
              <w:t xml:space="preserve"> objednávateľovi potrebu modifikovať lešenie počas realizácie diela, pričom objednávateľ je povinný </w:t>
            </w:r>
            <w:r w:rsidR="007B48A3">
              <w:rPr>
                <w:rFonts w:ascii="Arial" w:eastAsia="Arial" w:hAnsi="Arial" w:cs="Arial"/>
                <w:sz w:val="18"/>
                <w:szCs w:val="18"/>
                <w:lang w:eastAsia="ar-SA"/>
              </w:rPr>
              <w:t>prispôsobiť</w:t>
            </w:r>
            <w:r>
              <w:rPr>
                <w:rFonts w:ascii="Arial" w:eastAsia="Arial" w:hAnsi="Arial" w:cs="Arial"/>
                <w:sz w:val="18"/>
                <w:szCs w:val="18"/>
                <w:lang w:eastAsia="ar-SA"/>
              </w:rPr>
              <w:t xml:space="preserve"> lešenie </w:t>
            </w:r>
            <w:r w:rsidR="00A13FAD">
              <w:rPr>
                <w:rFonts w:ascii="Arial" w:eastAsia="Arial" w:hAnsi="Arial" w:cs="Arial"/>
                <w:sz w:val="18"/>
                <w:szCs w:val="18"/>
                <w:lang w:eastAsia="ar-SA"/>
              </w:rPr>
              <w:t>požiadavkám</w:t>
            </w:r>
            <w:r>
              <w:rPr>
                <w:rFonts w:ascii="Arial" w:eastAsia="Arial" w:hAnsi="Arial" w:cs="Arial"/>
                <w:sz w:val="18"/>
                <w:szCs w:val="18"/>
                <w:lang w:eastAsia="ar-SA"/>
              </w:rPr>
              <w:t xml:space="preserve"> zhotoviteľa</w:t>
            </w:r>
            <w:r w:rsidR="00E033B8">
              <w:rPr>
                <w:rFonts w:ascii="Arial" w:eastAsia="Arial" w:hAnsi="Arial" w:cs="Arial"/>
                <w:sz w:val="18"/>
                <w:szCs w:val="18"/>
                <w:lang w:eastAsia="ar-SA"/>
              </w:rPr>
              <w:t>.</w:t>
            </w:r>
          </w:p>
          <w:p w14:paraId="4E8FF211" w14:textId="77777777" w:rsidR="008272F3" w:rsidRPr="00F13D5C" w:rsidRDefault="008272F3" w:rsidP="007E1950">
            <w:pPr>
              <w:pStyle w:val="Odsekzoznamu"/>
              <w:widowControl/>
              <w:spacing w:after="120" w:line="240" w:lineRule="auto"/>
              <w:ind w:left="284"/>
              <w:jc w:val="both"/>
              <w:rPr>
                <w:rFonts w:ascii="Arial" w:hAnsi="Arial" w:cs="Arial"/>
                <w:sz w:val="18"/>
                <w:szCs w:val="18"/>
              </w:rPr>
            </w:pPr>
          </w:p>
          <w:p w14:paraId="31CADE3C" w14:textId="77777777" w:rsidR="00ED3C3E" w:rsidRPr="00F13D5C" w:rsidRDefault="00ED3C3E" w:rsidP="00ED3C3E">
            <w:pPr>
              <w:pStyle w:val="Odsekzoznamu"/>
              <w:widowControl/>
              <w:spacing w:after="120" w:line="240" w:lineRule="auto"/>
              <w:ind w:left="284"/>
              <w:jc w:val="both"/>
              <w:rPr>
                <w:rFonts w:ascii="Arial" w:hAnsi="Arial" w:cs="Arial"/>
                <w:sz w:val="18"/>
                <w:szCs w:val="18"/>
              </w:rPr>
            </w:pPr>
          </w:p>
          <w:p w14:paraId="460F3AA1" w14:textId="77777777" w:rsidR="009F53DA" w:rsidRPr="00F13D5C" w:rsidRDefault="009F53DA" w:rsidP="008308FF">
            <w:pPr>
              <w:pStyle w:val="Bezriadkovania"/>
              <w:jc w:val="both"/>
              <w:rPr>
                <w:rFonts w:ascii="Arial" w:hAnsi="Arial" w:cs="Arial"/>
                <w:sz w:val="18"/>
                <w:szCs w:val="18"/>
              </w:rPr>
            </w:pPr>
          </w:p>
          <w:p w14:paraId="47B05C9E" w14:textId="77777777" w:rsidR="009F53DA" w:rsidRPr="00F13D5C" w:rsidRDefault="009F53DA" w:rsidP="008308FF">
            <w:pPr>
              <w:pStyle w:val="Bezriadkovania"/>
              <w:jc w:val="both"/>
              <w:rPr>
                <w:rFonts w:ascii="Arial" w:hAnsi="Arial" w:cs="Arial"/>
                <w:sz w:val="18"/>
                <w:szCs w:val="18"/>
              </w:rPr>
            </w:pPr>
          </w:p>
          <w:p w14:paraId="1CC46944" w14:textId="49A12FB7" w:rsidR="009F53DA" w:rsidRPr="00F13D5C" w:rsidRDefault="009F53DA" w:rsidP="008308FF">
            <w:pPr>
              <w:pStyle w:val="Bezriadkovania"/>
              <w:jc w:val="both"/>
              <w:rPr>
                <w:rFonts w:ascii="Arial" w:hAnsi="Arial" w:cs="Arial"/>
                <w:sz w:val="18"/>
                <w:szCs w:val="18"/>
              </w:rPr>
            </w:pPr>
          </w:p>
        </w:tc>
      </w:tr>
    </w:tbl>
    <w:p w14:paraId="7C9C0937" w14:textId="346676F7" w:rsidR="009F53DA" w:rsidRDefault="009F53DA" w:rsidP="00C67D56">
      <w:pPr>
        <w:pStyle w:val="Bezriadkovania"/>
        <w:jc w:val="both"/>
        <w:rPr>
          <w:rFonts w:ascii="Arial" w:hAnsi="Arial" w:cs="Arial"/>
          <w:sz w:val="18"/>
          <w:szCs w:val="18"/>
        </w:rPr>
      </w:pPr>
    </w:p>
    <w:p w14:paraId="0FCD4104" w14:textId="7FB6C81C" w:rsidR="003F25AE" w:rsidRDefault="003F25AE" w:rsidP="003F25AE">
      <w:pPr>
        <w:pStyle w:val="Default"/>
        <w:numPr>
          <w:ilvl w:val="1"/>
          <w:numId w:val="8"/>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sidR="004A7E2B">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5D453C54" w14:textId="567FE358" w:rsidR="00B777A5" w:rsidRDefault="00B777A5" w:rsidP="00B777A5">
      <w:pPr>
        <w:pStyle w:val="Default"/>
        <w:numPr>
          <w:ilvl w:val="1"/>
          <w:numId w:val="8"/>
        </w:numPr>
        <w:ind w:left="567" w:hanging="567"/>
        <w:jc w:val="both"/>
        <w:rPr>
          <w:sz w:val="18"/>
          <w:szCs w:val="18"/>
        </w:rPr>
      </w:pPr>
      <w:r>
        <w:rPr>
          <w:sz w:val="18"/>
          <w:szCs w:val="18"/>
        </w:rPr>
        <w:t>Zhotoviteľ</w:t>
      </w:r>
      <w:r w:rsidRPr="001B7F99">
        <w:rPr>
          <w:sz w:val="18"/>
          <w:szCs w:val="18"/>
        </w:rPr>
        <w:t xml:space="preserve"> podpisom tejto </w:t>
      </w:r>
      <w:r w:rsidR="00F127F3">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090DD963" w14:textId="77777777" w:rsidR="00932909" w:rsidRPr="00932909" w:rsidRDefault="00932909" w:rsidP="00932909">
      <w:pPr>
        <w:numPr>
          <w:ilvl w:val="1"/>
          <w:numId w:val="31"/>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Skratky a pojmy neuvedené v tejto zmluve majú význam, ako je uvedené vo VOP. </w:t>
      </w:r>
    </w:p>
    <w:p w14:paraId="73595C44" w14:textId="77777777" w:rsidR="00932909" w:rsidRPr="00932909" w:rsidRDefault="00932909" w:rsidP="00932909">
      <w:pPr>
        <w:spacing w:after="0" w:line="240" w:lineRule="auto"/>
        <w:ind w:left="-6"/>
        <w:jc w:val="both"/>
        <w:rPr>
          <w:rFonts w:ascii="Arial" w:eastAsia="Calibri" w:hAnsi="Arial" w:cs="Arial"/>
          <w:sz w:val="18"/>
          <w:szCs w:val="18"/>
        </w:rPr>
      </w:pPr>
    </w:p>
    <w:p w14:paraId="46358A79" w14:textId="77777777" w:rsidR="00932909" w:rsidRPr="00932909" w:rsidRDefault="00932909" w:rsidP="00932909">
      <w:pPr>
        <w:spacing w:after="0" w:line="240" w:lineRule="auto"/>
        <w:ind w:left="-6"/>
        <w:jc w:val="both"/>
        <w:rPr>
          <w:rFonts w:ascii="Arial" w:eastAsia="Calibri" w:hAnsi="Arial" w:cs="Arial"/>
          <w:sz w:val="18"/>
          <w:szCs w:val="18"/>
        </w:rPr>
      </w:pPr>
    </w:p>
    <w:p w14:paraId="0F0E21D8" w14:textId="77777777" w:rsidR="00932909" w:rsidRPr="00932909" w:rsidRDefault="00932909" w:rsidP="00932909">
      <w:pPr>
        <w:spacing w:after="0" w:line="240" w:lineRule="auto"/>
        <w:ind w:left="-6"/>
        <w:jc w:val="both"/>
        <w:rPr>
          <w:rFonts w:ascii="Arial" w:eastAsia="Calibri" w:hAnsi="Arial" w:cs="Arial"/>
          <w:sz w:val="18"/>
          <w:szCs w:val="18"/>
        </w:rPr>
      </w:pPr>
    </w:p>
    <w:p w14:paraId="2C3525CD" w14:textId="77777777" w:rsidR="00932909" w:rsidRPr="00932909" w:rsidRDefault="00932909" w:rsidP="00932909">
      <w:pPr>
        <w:autoSpaceDE w:val="0"/>
        <w:autoSpaceDN w:val="0"/>
        <w:adjustRightInd w:val="0"/>
        <w:spacing w:after="0" w:line="240" w:lineRule="auto"/>
        <w:jc w:val="center"/>
        <w:rPr>
          <w:rFonts w:ascii="Arial" w:eastAsia="Calibri" w:hAnsi="Arial" w:cs="Arial"/>
          <w:b/>
          <w:bCs/>
          <w:color w:val="000000"/>
          <w:sz w:val="18"/>
          <w:szCs w:val="18"/>
        </w:rPr>
      </w:pPr>
      <w:r w:rsidRPr="00932909">
        <w:rPr>
          <w:rFonts w:ascii="Arial" w:eastAsia="Calibri" w:hAnsi="Arial" w:cs="Arial"/>
          <w:b/>
          <w:bCs/>
          <w:color w:val="000000"/>
          <w:sz w:val="18"/>
          <w:szCs w:val="18"/>
        </w:rPr>
        <w:t>II. Osobitné ustanovenia pre projektové práce</w:t>
      </w:r>
    </w:p>
    <w:p w14:paraId="0DF7E425" w14:textId="77777777" w:rsidR="00932909" w:rsidRPr="00932909" w:rsidRDefault="00932909" w:rsidP="00932909">
      <w:pPr>
        <w:autoSpaceDE w:val="0"/>
        <w:autoSpaceDN w:val="0"/>
        <w:adjustRightInd w:val="0"/>
        <w:spacing w:after="0" w:line="240" w:lineRule="auto"/>
        <w:rPr>
          <w:rFonts w:ascii="Arial" w:eastAsia="Calibri" w:hAnsi="Arial" w:cs="Arial"/>
          <w:b/>
          <w:bCs/>
          <w:color w:val="000000"/>
          <w:sz w:val="10"/>
          <w:szCs w:val="10"/>
        </w:rPr>
      </w:pPr>
    </w:p>
    <w:p w14:paraId="79F81B88" w14:textId="77777777" w:rsidR="00932909" w:rsidRPr="00932909" w:rsidRDefault="00932909" w:rsidP="00932909">
      <w:pPr>
        <w:numPr>
          <w:ilvl w:val="0"/>
          <w:numId w:val="31"/>
        </w:numPr>
        <w:autoSpaceDE w:val="0"/>
        <w:autoSpaceDN w:val="0"/>
        <w:adjustRightInd w:val="0"/>
        <w:spacing w:after="0" w:line="240" w:lineRule="auto"/>
        <w:contextualSpacing/>
        <w:jc w:val="both"/>
        <w:rPr>
          <w:rFonts w:ascii="Arial" w:hAnsi="Arial" w:cs="Arial"/>
          <w:vanish/>
          <w:color w:val="000000"/>
          <w:sz w:val="18"/>
          <w:szCs w:val="18"/>
        </w:rPr>
      </w:pPr>
    </w:p>
    <w:p w14:paraId="3E45242C" w14:textId="77777777" w:rsidR="00932909" w:rsidRPr="00932909" w:rsidRDefault="00932909" w:rsidP="00932909">
      <w:pPr>
        <w:numPr>
          <w:ilvl w:val="1"/>
          <w:numId w:val="31"/>
        </w:numPr>
        <w:autoSpaceDE w:val="0"/>
        <w:autoSpaceDN w:val="0"/>
        <w:adjustRightInd w:val="0"/>
        <w:spacing w:after="0" w:line="240" w:lineRule="auto"/>
        <w:ind w:left="567" w:hanging="567"/>
        <w:jc w:val="both"/>
        <w:rPr>
          <w:rFonts w:ascii="Arial" w:eastAsia="Calibri" w:hAnsi="Arial" w:cs="Arial"/>
          <w:color w:val="000000"/>
          <w:sz w:val="18"/>
          <w:szCs w:val="18"/>
        </w:rPr>
      </w:pPr>
      <w:bookmarkStart w:id="2" w:name="_Hlk62742418"/>
      <w:r w:rsidRPr="00932909">
        <w:rPr>
          <w:rFonts w:ascii="Arial" w:eastAsia="Calibri" w:hAnsi="Arial" w:cs="Arial"/>
          <w:color w:val="000000"/>
          <w:sz w:val="18"/>
          <w:szCs w:val="18"/>
        </w:rPr>
        <w:t xml:space="preserve">Pokiaľ je súčasťou plnenia zmluvy vyhotovenie projektovej dokumentácie, zhotoviteľ sa zaväzuje </w:t>
      </w:r>
      <w:bookmarkEnd w:id="2"/>
      <w:r w:rsidRPr="00932909">
        <w:rPr>
          <w:rFonts w:ascii="Arial" w:eastAsia="Calibri" w:hAnsi="Arial" w:cs="Arial"/>
          <w:color w:val="000000"/>
          <w:sz w:val="18"/>
          <w:szCs w:val="18"/>
        </w:rPr>
        <w:t>navrhnúť a vypracovať projektovú dokumentáciu, realizačnú dokumentáciu a inú dokumentáciu v rozsahu potrebnom na vyhotovenie stavby podľa špecifikácie diela (ďalej spolu ako „dokumentácia“), ak to povaha stavby a príslušné všeobecne záväzné právne predpisy vyžadujú, alebo ak nie je medzi zmluvnými stranami dohodnuté inak.</w:t>
      </w:r>
    </w:p>
    <w:p w14:paraId="7D8977E2" w14:textId="77777777" w:rsidR="00932909" w:rsidRPr="00932909" w:rsidRDefault="00932909" w:rsidP="00932909">
      <w:pPr>
        <w:numPr>
          <w:ilvl w:val="1"/>
          <w:numId w:val="31"/>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Dokumentáciou sa tiež rozumejú všetky projektové, výkresové, textové a iné hmotne zachytené výstupy a všetka dokumentácia súvisiaca s povoľovacím procesom na vyhotovenie stavby. Zhotoviteľ sa zaväzuje vypracovať dokumentáciu v slovenskom jazyku. </w:t>
      </w:r>
    </w:p>
    <w:p w14:paraId="1DC91962" w14:textId="77777777" w:rsidR="00932909" w:rsidRPr="00932909" w:rsidRDefault="00932909" w:rsidP="00932909">
      <w:pPr>
        <w:numPr>
          <w:ilvl w:val="1"/>
          <w:numId w:val="31"/>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Pokiaľ je súčasťou dokumentácie mapa, táto má byť vyhotovená v mierke 1:500, resp. v mierke požadovanej právnymi predpismi, ak má byť táto predkladaná príslušným orgánom. Pokiaľ je súčasťou dokumentácie pôdorysné členenie, architektonické riešenie a pod., tieto majú byť vyhotovené v mierke 1:200, resp. v mierke požadovanej právnymi predpismi, ak majú byť tieto predkladané príslušným orgánom.</w:t>
      </w:r>
      <w:bookmarkStart w:id="3" w:name="_Ref263026003"/>
      <w:r w:rsidRPr="00932909">
        <w:rPr>
          <w:rFonts w:ascii="Arial" w:eastAsia="Calibri" w:hAnsi="Arial" w:cs="Arial"/>
          <w:color w:val="000000"/>
          <w:sz w:val="18"/>
          <w:szCs w:val="18"/>
        </w:rPr>
        <w:t xml:space="preserve"> Dokumentáciu je potrebné vyhotoviť v takom počte rovnopisov, ktorý je potrebný na príslušné povoľovacie procesy pre príslušné orgány a naviac v dvoch (2) vyhotoveniach v listinnej forme a v dvoch (2) vyhotoveniach v elektronickej forme (vo formátoch .</w:t>
      </w:r>
      <w:proofErr w:type="spellStart"/>
      <w:r w:rsidRPr="00932909">
        <w:rPr>
          <w:rFonts w:ascii="Arial" w:eastAsia="Calibri" w:hAnsi="Arial" w:cs="Arial"/>
          <w:color w:val="000000"/>
          <w:sz w:val="18"/>
          <w:szCs w:val="18"/>
        </w:rPr>
        <w:t>doc</w:t>
      </w:r>
      <w:proofErr w:type="spellEnd"/>
      <w:r w:rsidRPr="00932909">
        <w:rPr>
          <w:rFonts w:ascii="Arial" w:eastAsia="Calibri" w:hAnsi="Arial" w:cs="Arial"/>
          <w:color w:val="000000"/>
          <w:sz w:val="18"/>
          <w:szCs w:val="18"/>
        </w:rPr>
        <w:t>/.</w:t>
      </w:r>
      <w:proofErr w:type="spellStart"/>
      <w:r w:rsidRPr="00932909">
        <w:rPr>
          <w:rFonts w:ascii="Arial" w:eastAsia="Calibri" w:hAnsi="Arial" w:cs="Arial"/>
          <w:color w:val="000000"/>
          <w:sz w:val="18"/>
          <w:szCs w:val="18"/>
        </w:rPr>
        <w:t>docx</w:t>
      </w:r>
      <w:proofErr w:type="spellEnd"/>
      <w:r w:rsidRPr="00932909">
        <w:rPr>
          <w:rFonts w:ascii="Arial" w:eastAsia="Calibri" w:hAnsi="Arial" w:cs="Arial"/>
          <w:color w:val="000000"/>
          <w:sz w:val="18"/>
          <w:szCs w:val="18"/>
        </w:rPr>
        <w:t xml:space="preserve"> alebo .</w:t>
      </w:r>
      <w:proofErr w:type="spellStart"/>
      <w:r w:rsidRPr="00932909">
        <w:rPr>
          <w:rFonts w:ascii="Arial" w:eastAsia="Calibri" w:hAnsi="Arial" w:cs="Arial"/>
          <w:color w:val="000000"/>
          <w:sz w:val="18"/>
          <w:szCs w:val="18"/>
        </w:rPr>
        <w:t>xls</w:t>
      </w:r>
      <w:proofErr w:type="spellEnd"/>
      <w:r w:rsidRPr="00932909">
        <w:rPr>
          <w:rFonts w:ascii="Arial" w:eastAsia="Calibri" w:hAnsi="Arial" w:cs="Arial"/>
          <w:color w:val="000000"/>
          <w:sz w:val="18"/>
          <w:szCs w:val="18"/>
        </w:rPr>
        <w:t>/.</w:t>
      </w:r>
      <w:proofErr w:type="spellStart"/>
      <w:r w:rsidRPr="00932909">
        <w:rPr>
          <w:rFonts w:ascii="Arial" w:eastAsia="Calibri" w:hAnsi="Arial" w:cs="Arial"/>
          <w:color w:val="000000"/>
          <w:sz w:val="18"/>
          <w:szCs w:val="18"/>
        </w:rPr>
        <w:t>xlsx</w:t>
      </w:r>
      <w:proofErr w:type="spellEnd"/>
      <w:r w:rsidRPr="00932909">
        <w:rPr>
          <w:rFonts w:ascii="Arial" w:eastAsia="Calibri" w:hAnsi="Arial" w:cs="Arial"/>
          <w:color w:val="000000"/>
          <w:sz w:val="18"/>
          <w:szCs w:val="18"/>
        </w:rPr>
        <w:t xml:space="preserve"> alebo .</w:t>
      </w:r>
      <w:proofErr w:type="spellStart"/>
      <w:r w:rsidRPr="00932909">
        <w:rPr>
          <w:rFonts w:ascii="Arial" w:eastAsia="Calibri" w:hAnsi="Arial" w:cs="Arial"/>
          <w:color w:val="000000"/>
          <w:sz w:val="18"/>
          <w:szCs w:val="18"/>
        </w:rPr>
        <w:t>pdf</w:t>
      </w:r>
      <w:proofErr w:type="spellEnd"/>
      <w:r w:rsidRPr="00932909">
        <w:rPr>
          <w:rFonts w:ascii="Arial" w:eastAsia="Calibri" w:hAnsi="Arial" w:cs="Arial"/>
          <w:color w:val="000000"/>
          <w:sz w:val="18"/>
          <w:szCs w:val="18"/>
        </w:rPr>
        <w:t xml:space="preserve"> textová časť), (.</w:t>
      </w:r>
      <w:proofErr w:type="spellStart"/>
      <w:r w:rsidRPr="00932909">
        <w:rPr>
          <w:rFonts w:ascii="Arial" w:eastAsia="Calibri" w:hAnsi="Arial" w:cs="Arial"/>
          <w:color w:val="000000"/>
          <w:sz w:val="18"/>
          <w:szCs w:val="18"/>
        </w:rPr>
        <w:t>dwg</w:t>
      </w:r>
      <w:proofErr w:type="spellEnd"/>
      <w:r w:rsidRPr="00932909">
        <w:rPr>
          <w:rFonts w:ascii="Arial" w:eastAsia="Calibri" w:hAnsi="Arial" w:cs="Arial"/>
          <w:color w:val="000000"/>
          <w:sz w:val="18"/>
          <w:szCs w:val="18"/>
        </w:rPr>
        <w:t xml:space="preserve"> a .</w:t>
      </w:r>
      <w:proofErr w:type="spellStart"/>
      <w:r w:rsidRPr="00932909">
        <w:rPr>
          <w:rFonts w:ascii="Arial" w:eastAsia="Calibri" w:hAnsi="Arial" w:cs="Arial"/>
          <w:color w:val="000000"/>
          <w:sz w:val="18"/>
          <w:szCs w:val="18"/>
        </w:rPr>
        <w:t>pdf</w:t>
      </w:r>
      <w:proofErr w:type="spellEnd"/>
      <w:r w:rsidRPr="00932909">
        <w:rPr>
          <w:rFonts w:ascii="Arial" w:eastAsia="Calibri" w:hAnsi="Arial" w:cs="Arial"/>
          <w:color w:val="000000"/>
          <w:sz w:val="18"/>
          <w:szCs w:val="18"/>
        </w:rPr>
        <w:t xml:space="preserve"> – výkresová časť) na CD, resp. DVD alebo USB nosiči pre objednávateľa. Ostatná dokumentácia musí byť vyhotovená v počte dvoch (2) kusov v listinnej podobe a v jednom vyhotovení v elektronickej forme (na CD, DVD alebo USB nosiči) v editovateľnej podobe.</w:t>
      </w:r>
      <w:bookmarkEnd w:id="3"/>
    </w:p>
    <w:p w14:paraId="46DF76E1" w14:textId="77777777" w:rsidR="00932909" w:rsidRPr="00932909" w:rsidRDefault="00932909" w:rsidP="00932909">
      <w:pPr>
        <w:numPr>
          <w:ilvl w:val="1"/>
          <w:numId w:val="31"/>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pri vyhotovovaní dokumentácie povinný zohľadniť a zapracovať pripomienky objednávateľa a príslušných orgánov. Zhotoviteľ zodpovedá za správnosť a úplnosť všetkej dokumentácie vyhotovenej jeho subdodávateľmi. Zhotoviteľ musí v procese prípravy dokumentácie zohľadniť podmienky na zaistenie bezpečnosti a ochrany zdravia pri práci.</w:t>
      </w:r>
    </w:p>
    <w:p w14:paraId="05E06B03" w14:textId="77777777" w:rsidR="00932909" w:rsidRPr="00932909" w:rsidRDefault="00932909" w:rsidP="00932909">
      <w:pPr>
        <w:numPr>
          <w:ilvl w:val="1"/>
          <w:numId w:val="31"/>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Zhotoviteľ je povinný vždy predložiť dokumentáciu objednávateľovi na schválenie pred jej predložením príslušnému orgánu. </w:t>
      </w:r>
    </w:p>
    <w:p w14:paraId="0D75FA54" w14:textId="77777777" w:rsidR="00932909" w:rsidRPr="00932909" w:rsidRDefault="00932909" w:rsidP="00932909">
      <w:pPr>
        <w:autoSpaceDE w:val="0"/>
        <w:autoSpaceDN w:val="0"/>
        <w:adjustRightInd w:val="0"/>
        <w:spacing w:after="0" w:line="240" w:lineRule="auto"/>
        <w:ind w:left="792"/>
        <w:jc w:val="both"/>
        <w:rPr>
          <w:rFonts w:ascii="Arial" w:eastAsia="Calibri" w:hAnsi="Arial" w:cs="Arial"/>
          <w:color w:val="000000"/>
          <w:sz w:val="18"/>
          <w:szCs w:val="18"/>
        </w:rPr>
      </w:pPr>
    </w:p>
    <w:p w14:paraId="26B4F3B1" w14:textId="77777777" w:rsidR="00F94B4D" w:rsidRPr="00932909" w:rsidRDefault="00F94B4D" w:rsidP="00F94B4D">
      <w:pPr>
        <w:autoSpaceDE w:val="0"/>
        <w:autoSpaceDN w:val="0"/>
        <w:adjustRightInd w:val="0"/>
        <w:spacing w:after="0" w:line="240" w:lineRule="auto"/>
        <w:ind w:left="360"/>
        <w:jc w:val="center"/>
        <w:rPr>
          <w:rFonts w:ascii="Arial" w:eastAsia="Calibri" w:hAnsi="Arial" w:cs="Arial"/>
          <w:b/>
          <w:bCs/>
          <w:color w:val="000000"/>
          <w:sz w:val="18"/>
          <w:szCs w:val="18"/>
        </w:rPr>
      </w:pPr>
      <w:bookmarkStart w:id="4" w:name="_Hlk49360580"/>
      <w:r w:rsidRPr="00932909">
        <w:rPr>
          <w:rFonts w:ascii="Arial" w:eastAsia="Calibri" w:hAnsi="Arial" w:cs="Arial"/>
          <w:b/>
          <w:bCs/>
          <w:color w:val="000000"/>
          <w:sz w:val="18"/>
          <w:szCs w:val="18"/>
        </w:rPr>
        <w:t>I</w:t>
      </w:r>
      <w:r>
        <w:rPr>
          <w:rFonts w:ascii="Arial" w:eastAsia="Calibri" w:hAnsi="Arial" w:cs="Arial"/>
          <w:b/>
          <w:bCs/>
          <w:color w:val="000000"/>
          <w:sz w:val="18"/>
          <w:szCs w:val="18"/>
        </w:rPr>
        <w:t>II</w:t>
      </w:r>
      <w:r w:rsidRPr="00932909">
        <w:rPr>
          <w:rFonts w:ascii="Arial" w:eastAsia="Calibri" w:hAnsi="Arial" w:cs="Arial"/>
          <w:b/>
          <w:bCs/>
          <w:color w:val="000000"/>
          <w:sz w:val="18"/>
          <w:szCs w:val="18"/>
        </w:rPr>
        <w:t>. Osobitné ustanovenia pre stavebné práce</w:t>
      </w:r>
    </w:p>
    <w:p w14:paraId="06F5A0B3" w14:textId="77777777" w:rsidR="00F94B4D" w:rsidRPr="00932909" w:rsidRDefault="00F94B4D" w:rsidP="00F94B4D">
      <w:pPr>
        <w:autoSpaceDE w:val="0"/>
        <w:autoSpaceDN w:val="0"/>
        <w:adjustRightInd w:val="0"/>
        <w:spacing w:after="0" w:line="240" w:lineRule="auto"/>
        <w:ind w:left="360"/>
        <w:jc w:val="center"/>
        <w:rPr>
          <w:rFonts w:ascii="Arial" w:eastAsia="Calibri" w:hAnsi="Arial" w:cs="Arial"/>
          <w:b/>
          <w:bCs/>
          <w:color w:val="000000"/>
          <w:sz w:val="10"/>
          <w:szCs w:val="10"/>
        </w:rPr>
      </w:pPr>
    </w:p>
    <w:p w14:paraId="1822ACE0" w14:textId="77777777" w:rsidR="00F94B4D" w:rsidRPr="00932909" w:rsidRDefault="00F94B4D" w:rsidP="00F94B4D">
      <w:pPr>
        <w:numPr>
          <w:ilvl w:val="0"/>
          <w:numId w:val="31"/>
        </w:numPr>
        <w:autoSpaceDE w:val="0"/>
        <w:autoSpaceDN w:val="0"/>
        <w:adjustRightInd w:val="0"/>
        <w:spacing w:after="0" w:line="240" w:lineRule="auto"/>
        <w:contextualSpacing/>
        <w:jc w:val="both"/>
        <w:rPr>
          <w:rFonts w:ascii="Arial" w:hAnsi="Arial" w:cs="Arial"/>
          <w:vanish/>
          <w:color w:val="000000"/>
          <w:sz w:val="18"/>
          <w:szCs w:val="18"/>
        </w:rPr>
      </w:pPr>
    </w:p>
    <w:p w14:paraId="054EC98C"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Objednávateľ môže vymenovať svojho zástupcu, ktorý bude vykonávať práva a povinnosti objednávateľa podľa tejto zmluvy. </w:t>
      </w:r>
    </w:p>
    <w:p w14:paraId="3A96ADDE"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vymenovať stavebný dozor podľa Stavebného zákona.</w:t>
      </w:r>
    </w:p>
    <w:p w14:paraId="4198E55B"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v súlade so Stavebným zákonom viesť stavebný denník v slovenskom jazyku vždy, ak je to právnymi predpismi vyžadované. Do stavebného denníka sú oprávnení nahliadať a zapisovať zhotoviteľ, objednávateľ a zamestnanci príslušných orgánov, ktorí sú na to oprávnení podľa príslušných právnych predpisov. Stavebný denník bude k dispozícii kedykoľvek k nahliadnutiu objednávateľovi a príslušným orgánom. V priebehu pracovného času musí byť stavebný denník trvale prístupný na stavenisku. Povinnosť viesť stavebný denník sa končí prevzatím diela. Akékoľvek záznamy, poznámky, oznámenia, výzvy zapísané oprávnenými osobami v stavebnom denníku nebudú mať prednosť pred ustanoveniami zmluvy alebo úkonmi predpokladanými zmluvou.</w:t>
      </w:r>
    </w:p>
    <w:p w14:paraId="21A3A762"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Ak o to objednávateľ požiada, zhotoviteľ bude priebežne viesť a na požiadanie predkladať objednávateľovi podrobné údaje o počte pracovníkov zhotoviteľa v jednotlivých profesiách, o ich činnosti a počte každého z typov použitého </w:t>
      </w:r>
      <w:r w:rsidRPr="00932909">
        <w:rPr>
          <w:rFonts w:ascii="Arial" w:eastAsia="Calibri" w:hAnsi="Arial" w:cs="Arial"/>
          <w:color w:val="000000"/>
          <w:sz w:val="18"/>
          <w:szCs w:val="18"/>
        </w:rPr>
        <w:lastRenderedPageBreak/>
        <w:t xml:space="preserve">zariadenia zhotoviteľa na stavenisku. Zhotoviteľ v takom prípade vyhotoví pred začatím prác na stavenisku organizačnú štruktúru pracovníkov zhotoviteľa so zameraním na vymedzenie jednotlivých profesií. </w:t>
      </w:r>
    </w:p>
    <w:p w14:paraId="1E590D7B"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Ak je súčasťou plnenia vyhotovenie projektovej dokumentácie, zhotoviteľ sa zaväzuje zabezpečiť autorský dozor.</w:t>
      </w:r>
    </w:p>
    <w:p w14:paraId="5966E7F9"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vyhotoviť dokumentáciu skutočného realizovania stavby a dokumentáciu pre kolaudačné rozhodnutie.</w:t>
      </w:r>
    </w:p>
    <w:p w14:paraId="5BDE0F73"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Zhotoviteľ sa zaväzuje na uskutočnenie diela navrhnúť a použiť iba stavebný výrobok, ktorý je podľa osobitných predpisov (napríklad zákona č. 133/2013 Z. z. o stavebných výrobkoch a o zmene a doplnení niektorých zákonov v znení neskorších predpisov) vhodný a bezpečný na použitie v stavbe na zamýšľaný účel. Zhotoviteľ sa zaväzuje zabezpečiť a predložiť objednávateľovi všetky certifikáty, osvedčenia a materiálové atesty o dodaných a zabudovaných materiálov stanovené zákonom č. 56/2018 Z. z. o posudzovaní zhody výrobku,  sprístupňovaní určitého výrobku na trhu a o zmene a doplnení niektorých zákonov. Osvedčenia, certifikáty, materiálové atesty a certifikáty preukázania zhody stavebných výrobkov je zhotoviteľ povinný predložiť objednávateľovi najneskôr v deň odovzdávacieho a preberacieho konania. </w:t>
      </w:r>
    </w:p>
    <w:p w14:paraId="7103A05E"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Ak je súčasťou plnenia zmluvy vykonávanie inžinierskych činností, zhotoviteľ sa zaväzuje vykonať inžinierske činnosti, ktoré spočívajú v zabezpečení podporných služieb a činností súvisiacich s realizáciou diela, najmä, nie však výlučne, činnosti súvisiace so získaním stavebného povolenia, vrátane podpory objednávateľa pri rokovaniach s príslušnými orgánmi v správnom konaní, správcami sietí, prípadne ďalšími účastníkmi stavebného konania a činnosti súvisiace so získaním kolaudačného rozhodnutia. Zhotoviteľ je povinný vykonávať inžinierske činnosti tak, aby nedochádzalo k omeškaniam, prieťahom, rozporom, nekvalitným, nejasným alebo nerealizovateľným riešeniam, ktoré by bránili vykonaniu diela.</w:t>
      </w:r>
    </w:p>
    <w:p w14:paraId="332C1E13"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Ak je súčasťou plnenia zmluvy dodanie technologických zriadení, zhotoviteľ je povinný vykonať všetky činnosti súvisiace s prepravou a dodaním technologického zariadenia, jeho inštaláciou, uvedením do prevádzky, odskúšaním a vykonaním elektrickej revízie (ak sa podľa platných technických noriem alebo inštrukcie výrobcu vyžaduje). Zhotoviteľ je povinný vyhotoviť montážnu dokumentáciu. Zhotoviteľ je povinný dodať objednávateľovi technologické zariadenia v množstve, v akosti a vyhotovení uvedenom v zmluve. Zhotoviteľ sa zaväzuje, že technologické zariadenia budú ku dňu ich dodania v jeho výlučnom vlastníctve a nebudú zaťažené právami tretích osôb, a že zároveň budú spĺňať všetky podmienky stanovené všeobecne záväznými právnymi predpismi a technickými normami, stanovené požiadavky na funkčnosť a prevádzkyschopnosť, ako aj všetky bezpečnostné, požiarne, hygienické a zdravotné normy, inak majú technologické zariadenia vady. Spolu s technologickými zariadeniami je zhotoviteľ povinný objednávateľovi odovzdať aj všetky doklady, certifikáty a návody k technologickým zariadeniam. Pokiaľ sú doklady, certifikáty a návody k technologickým zariadeniam v cudzom jazyku, tieto musia byť odborne preložené do slovenského jazyka. </w:t>
      </w:r>
      <w:bookmarkStart w:id="5" w:name="_Hlk528585861"/>
      <w:r w:rsidRPr="00932909">
        <w:rPr>
          <w:rFonts w:ascii="Arial" w:eastAsia="Calibri" w:hAnsi="Arial" w:cs="Arial"/>
          <w:color w:val="000000"/>
          <w:sz w:val="18"/>
          <w:szCs w:val="18"/>
        </w:rPr>
        <w:t>Cudzojazyčné originály</w:t>
      </w:r>
      <w:bookmarkEnd w:id="5"/>
      <w:r w:rsidRPr="00932909">
        <w:rPr>
          <w:rFonts w:ascii="Arial" w:eastAsia="Calibri" w:hAnsi="Arial" w:cs="Arial"/>
          <w:color w:val="000000"/>
          <w:sz w:val="18"/>
          <w:szCs w:val="18"/>
        </w:rPr>
        <w:t xml:space="preserve"> musia tvoriť prílohu slovenského prekladu podľa predchádzajúcej vety. Zhotoviteľ je povinný odborne zaškoliť zamestnancov objednávateľa na obsluhu technologických zariadení. O zaškolení bude vyhotovený protokol, v ktorom bude uvedený počet zaškolených osôb, ich mená, priezviská, pracovné zaradenie a meno a priezvisko osoby zodpovednej za školenie, vrátane podpisov zúčastnených osôb.</w:t>
      </w:r>
      <w:bookmarkStart w:id="6" w:name="_Hlk49360690"/>
      <w:bookmarkEnd w:id="4"/>
    </w:p>
    <w:bookmarkEnd w:id="6"/>
    <w:p w14:paraId="3E8A9658"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Ak to povaha stavebných prác vyžaduje, objednávateľ je povinný zhotoviteľovi v nevyhnutnom rozsahu sprístupniť stavenisko bez zbytočného odkladu potom, ako ho o sprístupnenie staveniska zhotoviteľ požiada, nie však skôr ako v termíne predpokladanom zmluvou alebo harmonogramom. O odovzdaní a prevzatí staveniska sa vyhotoví protokol. Protokol bude obsahovať popis staveniska vrátane identifikácie prípadných </w:t>
      </w:r>
      <w:proofErr w:type="spellStart"/>
      <w:r w:rsidRPr="00932909">
        <w:rPr>
          <w:rFonts w:ascii="Arial" w:eastAsia="Calibri" w:hAnsi="Arial" w:cs="Arial"/>
          <w:color w:val="000000"/>
          <w:sz w:val="18"/>
          <w:szCs w:val="18"/>
        </w:rPr>
        <w:t>napojovacích</w:t>
      </w:r>
      <w:proofErr w:type="spellEnd"/>
      <w:r w:rsidRPr="00932909">
        <w:rPr>
          <w:rFonts w:ascii="Arial" w:eastAsia="Calibri" w:hAnsi="Arial" w:cs="Arial"/>
          <w:color w:val="000000"/>
          <w:sz w:val="18"/>
          <w:szCs w:val="18"/>
        </w:rPr>
        <w:t xml:space="preserve"> bodov médií, stavu meradiel odberu médií a poznámok k stavenisku. Ak sú súčasťou stavebných prác aj výkopové práce, zhotoviteľ je povinný v súčinnosti s príslušnými správcami sietí a objednávateľom  zabezpečiť vytýčenie všetkých inžinierskych sietí nachádzajúcich sa na stavenisku. Zhotoviteľ zodpovedá za prípadné škody na inžinierskych sieťach. Objednávateľ je povinný zabezpečiť prístup k prípojkám energií na stavenisku, prípadne v bezprostrednej blízkosti staveniska. Náklady spojené s napojením na tieto body, údržbou a odpojením znáša zhotoviteľ. Ak nie je dohodnuté inak, náklady spojené s odberom energií znáša objednávateľ. </w:t>
      </w:r>
    </w:p>
    <w:p w14:paraId="65B686D5"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Ak to právne predpisy vyžadujú, pred začatím prác zhotoviteľ umiestni na viditeľnom mieste tabuľu primeranej veľkosti obsahujúci údaje o povolení realizácie príslušných prác so všetkými náležitosťami vyžadovanými právnymi predpismi. Akékoľvek vývesné štíty, nápisy, vývesné tabule a pod., ktoré zhotoviteľ plánuje umiestniť na stavenisku, musia byť najskôr predložené objednávateľovi na písomné schválenie.</w:t>
      </w:r>
    </w:p>
    <w:p w14:paraId="265F838E"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Zhotoviteľ je povinný vyzvať objednávateľa na kontrolu dodávok, častí stavebných konštrukcií a prác, ktoré budú zakryté alebo sa stanú v ďalšom pracovnom postupe neprístupnými. Zhotoviteľ sa zaväzuje vyzvať objednávateľa na kontrolu vyššie uvedeného písomne zápisom v stavebnom denníku a zároveň e-mailom adresovaným zástupcovi objednávateľa. Ak sa objednávateľ na kontrolu dodávok, časti stavebných konštrukcií a/alebo prác nedostaví do troch (3) pracovných dní po tom, čo bol zhotoviteľom vyzvaný, považujú sa dodávky, časti stavebných konštrukcií a/alebo práce za objednávateľom odsúhlasené. Objednávateľ je povinný uhradiť náklady dodatočného sprístupnenia, pokiaľ sprístupnenie požaduje. V prípade, ak zhotoviteľ zakryje dodávky, konštrukcie a/alebo zneprístupní realizované práce bez výzvy adresovanej objednávateľovi na ich kontrolu, alebo nedodrží vyššie uvedenú lehotu, objednávateľ si vyhradzuje právo tieto  dodávky, konštrukcie a/alebo práce odkryť na náklady zhotoviteľa. </w:t>
      </w:r>
    </w:p>
    <w:p w14:paraId="3946A0D3"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priebežne vyhotovovať fotodokumentáciu prác a túto na požiadanie predkladať objednávateľovi.</w:t>
      </w:r>
    </w:p>
    <w:p w14:paraId="65948801"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Počas vykonávania prác je zhotoviteľ zodpovedný za udržiavanie poriadku na stavenisku, priľahlých pozemkoch a na prístupových cestách a za odstránenie všetkých dočasných objektov a zariadení, ktoré už nie sú na realizáciu diela potrebné. </w:t>
      </w:r>
    </w:p>
    <w:p w14:paraId="0E3287E6"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vykonať všetky primerané opatrenia na ochranu životného prostredia na stavenisku aj mimo neho a na zamedzenie škôd a ohrozenia ľudí a majetku spôsobeného znečistením, hlukom a ďalšími následkami jeho činnosti. Zhotoviteľ zabezpečí, aby emisie a povrchové znečistenia, spôsobené jeho činnosťou, nepresiahli hodnoty stanovené v rozhodnutiach, povoleniach a stanoviskách príslušných orgánov k projektu, ani hodnoty predpísané príslušnými právnymi predpismi. Zhotoviteľ je povinný zamedziť negatívnym vplyvom na existujúce stavby v blízkosti staveniska. Náklady na prijatie a udržiavanie týchto opatrení znáša zhotoviteľ. Zhotoviteľ zabezpečí, aby objednávateľovi alebo tretím osobám nevznikla škoda v prípade dôsledkov takýchto negatívnych vplyvov a zodpovedá za všetku škodu, ktorá takto objednávateľovi alebo tretím osobám vznikne.</w:t>
      </w:r>
    </w:p>
    <w:p w14:paraId="43944DDC"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Ak sa zmluvná cena dohodla ako maximálna podľa rozpočtu, alebo ak to objednávateľ požaduje, zhotoviteľ je povinný zabezpečiť, aby bola každá časť diela alebo prác meraná. V rámci merania prác sa bude merať netto (čistá hodnota) skutočného množstva každej položky diela (prác) a metóda merania bude v súlade so štandardmi, ktoré sa uplatňujú v </w:t>
      </w:r>
      <w:r w:rsidRPr="00932909">
        <w:rPr>
          <w:rFonts w:ascii="Arial" w:eastAsia="Calibri" w:hAnsi="Arial" w:cs="Arial"/>
          <w:color w:val="000000"/>
          <w:sz w:val="18"/>
          <w:szCs w:val="18"/>
        </w:rPr>
        <w:lastRenderedPageBreak/>
        <w:t xml:space="preserve">príslušnom technickom odvetví. Zhotoviteľ je povinný uchovávať záznamy o meraní a tieto predkladať objednávateľovi spolu s faktúrou alebo priebežne podľa dohody. </w:t>
      </w:r>
    </w:p>
    <w:p w14:paraId="2B7BB974"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bezodkladne informovať objednávateľa o každej nehode na stavenisku. Zhotoviteľ bude viesť záznamy týkajúce sa ochrany zdravia a bezpečnosti pri práci a prípadných škôd na majetku.</w:t>
      </w:r>
    </w:p>
    <w:p w14:paraId="44866A63"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Najneskôr k termínu vydania preberacieho protokolu na prevzatie diela zhotoviteľ odstráni zo staveniska všetko vybavenie, odpad, nepotrebný stavebný materiál, dočasné objekty, konštrukcie a zariadenia zhotoviteľa. Zhotoviteľ uvedie stavenisko do stavu vyžadovaného zmluvou, alebo rozhodnutiami vydanými vo vzťahu k stavenisku príslušnými orgánmi a zanechá stavenisko v bezpečnom stave.</w:t>
      </w:r>
    </w:p>
    <w:p w14:paraId="73AC2A3C"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Objednávateľ si vyhradzuje dielo neprevziať, ak dielo má  vady a nedorobky, ktoré bránia bezpečnému a bezproblémovému používaniu alebo prevádzkovaniu  diela (tzv. podmieňujúce vady a nedorobky), alebo dielo nedosahuje parametre požadované v zmysle tejto zmluvy, projektovej dokumentácie, alebo neboli splnené ďalšie povinnosti zhotoviteľa v zmysle tejto zmluvy. O vadách a nedorobkoch diela spíšu zmluvné strany súpis, v ktorom dohodnú termín ich odstránenia. Zhotoviteľ je povinný na vlastné náklady opravovať dielo (a to i opakovane), až kým nebudú všetky vady a nedorobky odstránené, nebudú dosiahnuté zmluvou garantované parametre diela a splnené ďalšie povinnosti zhotoviteľa, alebo kým objednávateľ neodstúpi od zmluvy.</w:t>
      </w:r>
    </w:p>
    <w:p w14:paraId="2EDD2A92" w14:textId="77777777" w:rsidR="00F94B4D" w:rsidRPr="00932909" w:rsidRDefault="00F94B4D" w:rsidP="00F94B4D">
      <w:pPr>
        <w:autoSpaceDE w:val="0"/>
        <w:autoSpaceDN w:val="0"/>
        <w:adjustRightInd w:val="0"/>
        <w:spacing w:after="0" w:line="240" w:lineRule="auto"/>
        <w:ind w:left="567"/>
        <w:jc w:val="both"/>
        <w:rPr>
          <w:rFonts w:ascii="Arial" w:eastAsia="Calibri" w:hAnsi="Arial" w:cs="Arial"/>
          <w:color w:val="000000"/>
          <w:sz w:val="18"/>
          <w:szCs w:val="18"/>
        </w:rPr>
      </w:pPr>
    </w:p>
    <w:p w14:paraId="75B6F6BB" w14:textId="77777777" w:rsidR="00F94B4D" w:rsidRPr="00932909" w:rsidRDefault="00F94B4D" w:rsidP="00F94B4D">
      <w:pPr>
        <w:spacing w:after="0" w:line="240" w:lineRule="auto"/>
        <w:jc w:val="center"/>
        <w:rPr>
          <w:rFonts w:ascii="Arial" w:eastAsia="Calibri" w:hAnsi="Arial" w:cs="Arial"/>
          <w:b/>
          <w:bCs/>
          <w:sz w:val="18"/>
          <w:szCs w:val="18"/>
        </w:rPr>
      </w:pPr>
    </w:p>
    <w:p w14:paraId="07246005" w14:textId="77777777" w:rsidR="00F94B4D" w:rsidRPr="00932909" w:rsidRDefault="00F94B4D" w:rsidP="00F94B4D">
      <w:pPr>
        <w:autoSpaceDE w:val="0"/>
        <w:autoSpaceDN w:val="0"/>
        <w:adjustRightInd w:val="0"/>
        <w:spacing w:after="0" w:line="240" w:lineRule="auto"/>
        <w:ind w:left="360"/>
        <w:jc w:val="center"/>
        <w:rPr>
          <w:rFonts w:ascii="Arial" w:eastAsia="Calibri" w:hAnsi="Arial" w:cs="Arial"/>
          <w:b/>
          <w:bCs/>
          <w:color w:val="000000"/>
          <w:sz w:val="18"/>
          <w:szCs w:val="18"/>
        </w:rPr>
      </w:pPr>
      <w:r>
        <w:rPr>
          <w:rFonts w:ascii="Arial" w:eastAsia="Calibri" w:hAnsi="Arial" w:cs="Arial"/>
          <w:b/>
          <w:bCs/>
          <w:color w:val="000000"/>
          <w:sz w:val="18"/>
          <w:szCs w:val="18"/>
        </w:rPr>
        <w:t>I</w:t>
      </w:r>
      <w:r w:rsidRPr="00932909">
        <w:rPr>
          <w:rFonts w:ascii="Arial" w:eastAsia="Calibri" w:hAnsi="Arial" w:cs="Arial"/>
          <w:b/>
          <w:bCs/>
          <w:color w:val="000000"/>
          <w:sz w:val="18"/>
          <w:szCs w:val="18"/>
        </w:rPr>
        <w:t>V. Osobitné ustanovenia pre servisné práce</w:t>
      </w:r>
    </w:p>
    <w:p w14:paraId="19844B81" w14:textId="77777777" w:rsidR="00F94B4D" w:rsidRPr="00932909" w:rsidRDefault="00F94B4D" w:rsidP="00F94B4D">
      <w:pPr>
        <w:spacing w:after="0" w:line="240" w:lineRule="auto"/>
        <w:jc w:val="center"/>
        <w:rPr>
          <w:rFonts w:ascii="Arial" w:eastAsia="Calibri" w:hAnsi="Arial" w:cs="Arial"/>
          <w:b/>
          <w:bCs/>
          <w:sz w:val="10"/>
          <w:szCs w:val="10"/>
        </w:rPr>
      </w:pPr>
    </w:p>
    <w:p w14:paraId="0351435F" w14:textId="77777777" w:rsidR="00F94B4D" w:rsidRPr="00932909" w:rsidRDefault="00F94B4D" w:rsidP="00F94B4D">
      <w:pPr>
        <w:numPr>
          <w:ilvl w:val="0"/>
          <w:numId w:val="31"/>
        </w:numPr>
        <w:autoSpaceDE w:val="0"/>
        <w:autoSpaceDN w:val="0"/>
        <w:adjustRightInd w:val="0"/>
        <w:spacing w:after="0" w:line="240" w:lineRule="auto"/>
        <w:contextualSpacing/>
        <w:jc w:val="both"/>
        <w:rPr>
          <w:rFonts w:ascii="Arial" w:hAnsi="Arial" w:cs="Arial"/>
          <w:vanish/>
          <w:color w:val="000000"/>
          <w:sz w:val="18"/>
          <w:szCs w:val="18"/>
        </w:rPr>
      </w:pPr>
    </w:p>
    <w:p w14:paraId="5F924D21" w14:textId="77777777" w:rsidR="00F94B4D" w:rsidRPr="00932909" w:rsidRDefault="00F94B4D" w:rsidP="00F94B4D">
      <w:pPr>
        <w:numPr>
          <w:ilvl w:val="1"/>
          <w:numId w:val="34"/>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0AA5DEFC" w14:textId="77777777" w:rsidR="00F94B4D" w:rsidRPr="00932909" w:rsidRDefault="00F94B4D" w:rsidP="00F94B4D">
      <w:pPr>
        <w:numPr>
          <w:ilvl w:val="1"/>
          <w:numId w:val="34"/>
        </w:numPr>
        <w:autoSpaceDE w:val="0"/>
        <w:autoSpaceDN w:val="0"/>
        <w:adjustRightInd w:val="0"/>
        <w:spacing w:after="0" w:line="240" w:lineRule="auto"/>
        <w:ind w:left="567" w:hanging="567"/>
        <w:jc w:val="both"/>
        <w:rPr>
          <w:rFonts w:ascii="Arial" w:eastAsia="Calibri" w:hAnsi="Arial" w:cs="Arial"/>
          <w:b/>
          <w:bCs/>
          <w:color w:val="000000"/>
          <w:sz w:val="18"/>
          <w:szCs w:val="18"/>
        </w:rPr>
      </w:pPr>
      <w:r w:rsidRPr="00932909">
        <w:rPr>
          <w:rFonts w:ascii="Arial" w:eastAsia="Calibri" w:hAnsi="Arial" w:cs="Arial"/>
          <w:color w:val="000000"/>
          <w:sz w:val="18"/>
          <w:szCs w:val="18"/>
        </w:rPr>
        <w:t xml:space="preserve">Popis, počet a rozsah servisných prehliadok vyplýva zo zmluvy alebo z technického manuálu, návodu alebo odporúčania výrobcu technologického zariadenia. </w:t>
      </w:r>
    </w:p>
    <w:p w14:paraId="1868148F" w14:textId="77777777" w:rsidR="00F94B4D" w:rsidRPr="00932909" w:rsidRDefault="00F94B4D" w:rsidP="00F94B4D">
      <w:pPr>
        <w:numPr>
          <w:ilvl w:val="1"/>
          <w:numId w:val="34"/>
        </w:numPr>
        <w:autoSpaceDE w:val="0"/>
        <w:autoSpaceDN w:val="0"/>
        <w:adjustRightInd w:val="0"/>
        <w:spacing w:after="0" w:line="240" w:lineRule="auto"/>
        <w:ind w:left="567" w:hanging="567"/>
        <w:jc w:val="both"/>
        <w:rPr>
          <w:rFonts w:ascii="Arial" w:eastAsia="Calibri" w:hAnsi="Arial" w:cs="Arial"/>
          <w:b/>
          <w:bCs/>
          <w:color w:val="000000"/>
          <w:sz w:val="18"/>
          <w:szCs w:val="18"/>
        </w:rPr>
      </w:pPr>
      <w:r w:rsidRPr="00932909">
        <w:rPr>
          <w:rFonts w:ascii="Arial" w:eastAsia="Calibri" w:hAnsi="Arial" w:cs="Arial"/>
          <w:color w:val="000000"/>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932909">
        <w:rPr>
          <w:rFonts w:ascii="Arial" w:eastAsia="Calibri" w:hAnsi="Arial" w:cs="Arial"/>
          <w:b/>
          <w:bCs/>
          <w:color w:val="000000"/>
          <w:sz w:val="18"/>
          <w:szCs w:val="18"/>
        </w:rPr>
        <w:t xml:space="preserve"> </w:t>
      </w:r>
      <w:r w:rsidRPr="00932909">
        <w:rPr>
          <w:rFonts w:ascii="Arial" w:eastAsia="Calibri" w:hAnsi="Arial" w:cs="Arial"/>
          <w:color w:val="000000"/>
          <w:sz w:val="18"/>
          <w:szCs w:val="18"/>
        </w:rPr>
        <w:t>V prípade zistenia vady je zhotoviteľ povinný v písomnom zázname uviesť, či ide o vadu, na ktorú sa vzťahuje záruka alebo ide o vadu, na ktorú sa záruka nevzťahuje.</w:t>
      </w:r>
    </w:p>
    <w:p w14:paraId="6BE96F77" w14:textId="77777777" w:rsidR="00F94B4D" w:rsidRPr="00932909" w:rsidRDefault="00F94B4D" w:rsidP="00F94B4D">
      <w:pPr>
        <w:numPr>
          <w:ilvl w:val="1"/>
          <w:numId w:val="34"/>
        </w:numPr>
        <w:autoSpaceDE w:val="0"/>
        <w:autoSpaceDN w:val="0"/>
        <w:adjustRightInd w:val="0"/>
        <w:spacing w:after="0" w:line="240" w:lineRule="auto"/>
        <w:ind w:left="567" w:hanging="567"/>
        <w:jc w:val="both"/>
        <w:rPr>
          <w:rFonts w:ascii="Arial" w:eastAsia="Calibri" w:hAnsi="Arial" w:cs="Arial"/>
          <w:b/>
          <w:bCs/>
          <w:color w:val="000000"/>
          <w:sz w:val="18"/>
          <w:szCs w:val="18"/>
        </w:rPr>
      </w:pPr>
      <w:r w:rsidRPr="00932909">
        <w:rPr>
          <w:rFonts w:ascii="Arial" w:eastAsia="Calibri" w:hAnsi="Arial" w:cs="Arial"/>
          <w:color w:val="000000"/>
          <w:sz w:val="18"/>
          <w:szCs w:val="18"/>
        </w:rPr>
        <w:t xml:space="preserve">V prípade opráv technologických zariadení sa zhotoviteľ zaväzuje použiť nové originálne náhradné diely od výrobcu technologického zariadenia. </w:t>
      </w:r>
    </w:p>
    <w:p w14:paraId="756606F0" w14:textId="77777777" w:rsidR="00F94B4D" w:rsidRPr="00932909" w:rsidRDefault="00F94B4D" w:rsidP="00F94B4D">
      <w:pPr>
        <w:numPr>
          <w:ilvl w:val="1"/>
          <w:numId w:val="34"/>
        </w:numPr>
        <w:autoSpaceDE w:val="0"/>
        <w:autoSpaceDN w:val="0"/>
        <w:adjustRightInd w:val="0"/>
        <w:spacing w:after="0" w:line="240" w:lineRule="auto"/>
        <w:ind w:left="567" w:hanging="567"/>
        <w:jc w:val="both"/>
        <w:rPr>
          <w:rFonts w:ascii="Arial" w:eastAsia="Calibri" w:hAnsi="Arial" w:cs="Arial"/>
          <w:b/>
          <w:bCs/>
          <w:color w:val="000000"/>
          <w:sz w:val="18"/>
          <w:szCs w:val="18"/>
        </w:rPr>
      </w:pPr>
      <w:r w:rsidRPr="00932909">
        <w:rPr>
          <w:rFonts w:ascii="Arial" w:eastAsia="Calibri" w:hAnsi="Arial" w:cs="Arial"/>
          <w:color w:val="000000"/>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932909">
        <w:rPr>
          <w:rFonts w:ascii="Arial" w:eastAsia="Calibri" w:hAnsi="Arial" w:cs="Arial"/>
          <w:b/>
          <w:bCs/>
          <w:color w:val="000000"/>
          <w:sz w:val="18"/>
          <w:szCs w:val="18"/>
        </w:rPr>
        <w:t xml:space="preserve"> </w:t>
      </w:r>
      <w:r w:rsidRPr="00932909">
        <w:rPr>
          <w:rFonts w:ascii="Arial" w:eastAsia="Calibri" w:hAnsi="Arial" w:cs="Arial"/>
          <w:color w:val="000000"/>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662515CD" w14:textId="77777777" w:rsidR="00F94B4D" w:rsidRPr="00932909" w:rsidRDefault="00F94B4D" w:rsidP="00F94B4D">
      <w:pPr>
        <w:autoSpaceDE w:val="0"/>
        <w:autoSpaceDN w:val="0"/>
        <w:adjustRightInd w:val="0"/>
        <w:spacing w:after="0" w:line="240" w:lineRule="auto"/>
        <w:jc w:val="both"/>
        <w:rPr>
          <w:rFonts w:ascii="Arial" w:eastAsia="Calibri" w:hAnsi="Arial" w:cs="Arial"/>
          <w:b/>
          <w:bCs/>
          <w:color w:val="000000"/>
          <w:sz w:val="18"/>
          <w:szCs w:val="18"/>
        </w:rPr>
      </w:pPr>
    </w:p>
    <w:p w14:paraId="37C259FA" w14:textId="77777777" w:rsidR="00F94B4D" w:rsidRPr="00932909" w:rsidRDefault="00F94B4D" w:rsidP="00F94B4D">
      <w:pPr>
        <w:spacing w:after="0" w:line="240" w:lineRule="auto"/>
        <w:jc w:val="center"/>
        <w:rPr>
          <w:rFonts w:ascii="Arial" w:eastAsia="Calibri" w:hAnsi="Arial" w:cs="Arial"/>
          <w:b/>
          <w:bCs/>
          <w:sz w:val="18"/>
          <w:szCs w:val="18"/>
        </w:rPr>
      </w:pPr>
      <w:r w:rsidRPr="00932909">
        <w:rPr>
          <w:rFonts w:ascii="Arial" w:eastAsia="Calibri" w:hAnsi="Arial" w:cs="Arial"/>
          <w:b/>
          <w:bCs/>
          <w:sz w:val="18"/>
          <w:szCs w:val="18"/>
        </w:rPr>
        <w:t>V. Skúšky</w:t>
      </w:r>
    </w:p>
    <w:p w14:paraId="36029301" w14:textId="77777777" w:rsidR="00F94B4D" w:rsidRPr="00932909" w:rsidRDefault="00F94B4D" w:rsidP="00F94B4D">
      <w:pPr>
        <w:spacing w:after="0" w:line="240" w:lineRule="auto"/>
        <w:jc w:val="center"/>
        <w:rPr>
          <w:rFonts w:ascii="Arial" w:eastAsia="Calibri" w:hAnsi="Arial" w:cs="Arial"/>
          <w:b/>
          <w:bCs/>
          <w:sz w:val="10"/>
          <w:szCs w:val="10"/>
        </w:rPr>
      </w:pPr>
    </w:p>
    <w:p w14:paraId="1BCE5645" w14:textId="77777777" w:rsidR="00F94B4D" w:rsidRPr="00932909" w:rsidRDefault="00F94B4D" w:rsidP="00F94B4D">
      <w:pPr>
        <w:numPr>
          <w:ilvl w:val="0"/>
          <w:numId w:val="31"/>
        </w:numPr>
        <w:autoSpaceDE w:val="0"/>
        <w:autoSpaceDN w:val="0"/>
        <w:adjustRightInd w:val="0"/>
        <w:spacing w:after="0" w:line="240" w:lineRule="auto"/>
        <w:contextualSpacing/>
        <w:jc w:val="both"/>
        <w:rPr>
          <w:rFonts w:ascii="Arial" w:hAnsi="Arial" w:cs="Arial"/>
          <w:vanish/>
          <w:color w:val="000000"/>
          <w:sz w:val="18"/>
          <w:szCs w:val="18"/>
        </w:rPr>
      </w:pPr>
    </w:p>
    <w:p w14:paraId="55D064CA" w14:textId="77777777" w:rsidR="00F94B4D" w:rsidRPr="00932909" w:rsidRDefault="00F94B4D" w:rsidP="00F94B4D">
      <w:pPr>
        <w:numPr>
          <w:ilvl w:val="1"/>
          <w:numId w:val="35"/>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Ak to ustanovenia zmluvy predpokladajú, ak to vyplýva z povahy prác, alebo ak to objednávateľ požaduje, zhotoviteľ je povinný vykonať, a to aj opakovane, skúšky:</w:t>
      </w:r>
    </w:p>
    <w:p w14:paraId="36B77D6A" w14:textId="77777777" w:rsidR="00F94B4D" w:rsidRPr="00932909" w:rsidRDefault="00F94B4D" w:rsidP="00F94B4D">
      <w:pPr>
        <w:numPr>
          <w:ilvl w:val="0"/>
          <w:numId w:val="32"/>
        </w:numPr>
        <w:autoSpaceDE w:val="0"/>
        <w:autoSpaceDN w:val="0"/>
        <w:adjustRightInd w:val="0"/>
        <w:spacing w:after="0" w:line="240" w:lineRule="auto"/>
        <w:ind w:left="993" w:hanging="284"/>
        <w:jc w:val="both"/>
        <w:rPr>
          <w:rFonts w:ascii="Arial" w:eastAsia="Calibri" w:hAnsi="Arial" w:cs="Arial"/>
          <w:color w:val="000000"/>
          <w:sz w:val="18"/>
          <w:szCs w:val="18"/>
        </w:rPr>
      </w:pPr>
      <w:r w:rsidRPr="00932909">
        <w:rPr>
          <w:rFonts w:ascii="Arial" w:eastAsia="Calibri" w:hAnsi="Arial" w:cs="Arial"/>
          <w:color w:val="000000"/>
          <w:sz w:val="18"/>
          <w:szCs w:val="18"/>
        </w:rPr>
        <w:t>technologických zariadení potom, ako zhotoviteľ vykoná inštalačné a montážne práce vo vzťahu ku každému jednotlivému technologickému zariadeniu alebo</w:t>
      </w:r>
    </w:p>
    <w:p w14:paraId="385311CB" w14:textId="77777777" w:rsidR="00F94B4D" w:rsidRPr="00932909" w:rsidRDefault="00F94B4D" w:rsidP="00F94B4D">
      <w:pPr>
        <w:numPr>
          <w:ilvl w:val="0"/>
          <w:numId w:val="32"/>
        </w:numPr>
        <w:autoSpaceDE w:val="0"/>
        <w:autoSpaceDN w:val="0"/>
        <w:adjustRightInd w:val="0"/>
        <w:spacing w:after="0" w:line="240" w:lineRule="auto"/>
        <w:ind w:left="993" w:hanging="284"/>
        <w:jc w:val="both"/>
        <w:rPr>
          <w:rFonts w:ascii="Arial" w:eastAsia="Calibri" w:hAnsi="Arial" w:cs="Arial"/>
          <w:color w:val="000000"/>
          <w:sz w:val="18"/>
          <w:szCs w:val="18"/>
        </w:rPr>
      </w:pPr>
      <w:r w:rsidRPr="00932909">
        <w:rPr>
          <w:rFonts w:ascii="Arial" w:eastAsia="Calibri" w:hAnsi="Arial" w:cs="Arial"/>
          <w:color w:val="000000"/>
          <w:sz w:val="18"/>
          <w:szCs w:val="18"/>
        </w:rPr>
        <w:t>materiálov alebo častí diela, ktoré sú výsledkom stavebných prác.</w:t>
      </w:r>
    </w:p>
    <w:p w14:paraId="65DE5AC2" w14:textId="77777777" w:rsidR="00F94B4D" w:rsidRPr="00932909" w:rsidRDefault="00F94B4D" w:rsidP="00F94B4D">
      <w:pPr>
        <w:numPr>
          <w:ilvl w:val="1"/>
          <w:numId w:val="35"/>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Náklady na vykonanie skúšok znáša zhotoviteľ.</w:t>
      </w:r>
    </w:p>
    <w:p w14:paraId="1E4C9F4B" w14:textId="77777777" w:rsidR="00F94B4D" w:rsidRPr="00932909" w:rsidRDefault="00F94B4D" w:rsidP="00F94B4D">
      <w:pPr>
        <w:numPr>
          <w:ilvl w:val="1"/>
          <w:numId w:val="35"/>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Ak nie je určený rozsah vykonávaných skúšok, vykonajú sa tie skúšky, ktoré zodpovedajú povahe technologického zariadenia, materiálu alebo časti diela, alebo ktoré sú štandardom v príslušnom technickom odvetví.</w:t>
      </w:r>
    </w:p>
    <w:p w14:paraId="7C87B96A" w14:textId="77777777" w:rsidR="00F94B4D" w:rsidRPr="00932909" w:rsidRDefault="00F94B4D" w:rsidP="00F94B4D">
      <w:pPr>
        <w:numPr>
          <w:ilvl w:val="1"/>
          <w:numId w:val="35"/>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Pri hodnotení výsledkov skúšok vezme objednávateľ do úvahy požiadavky na vlastnosti technologického zariadenia, akosť materiálu alebo funkčnosť diela, ako aj dopad ich užívania na prevádzkové a iné vlastnosti diela ako celku. </w:t>
      </w:r>
    </w:p>
    <w:p w14:paraId="7DE1080C" w14:textId="77777777" w:rsidR="00F94B4D" w:rsidRPr="00932909" w:rsidRDefault="00F94B4D" w:rsidP="00F94B4D">
      <w:pPr>
        <w:numPr>
          <w:ilvl w:val="1"/>
          <w:numId w:val="35"/>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O riadnom vykonaní skúšok sa spíše záznam o vykonaní skúšky. Skúšky sa budú považovať za vykonané vyhlásením objednávateľa o ich riadnom vykonaní.</w:t>
      </w:r>
    </w:p>
    <w:p w14:paraId="3CFEADF8" w14:textId="77777777" w:rsidR="00F94B4D" w:rsidRPr="00932909" w:rsidRDefault="00F94B4D" w:rsidP="00F94B4D">
      <w:pPr>
        <w:numPr>
          <w:ilvl w:val="1"/>
          <w:numId w:val="35"/>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Všetky záznamy a protokoly o vykonaní skúšok musia byť spísané v slovenskom jazyku a podpísané zhotoviteľom a objednávateľom. </w:t>
      </w:r>
    </w:p>
    <w:p w14:paraId="1164D571" w14:textId="77777777" w:rsidR="00F94B4D" w:rsidRPr="00932909" w:rsidRDefault="00F94B4D" w:rsidP="00F94B4D">
      <w:pPr>
        <w:numPr>
          <w:ilvl w:val="1"/>
          <w:numId w:val="35"/>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Ak technologické zariadenie, materiály, dielo, alebo časť diela nevyhovie vykonaným skúškam, každá zo zmluvných strán môže požadovať, aby sa neúspešné skúšky za rovnakých podmienok opakovali.</w:t>
      </w:r>
      <w:bookmarkStart w:id="7" w:name="_Ref527042334"/>
      <w:r w:rsidRPr="00932909">
        <w:rPr>
          <w:rFonts w:ascii="Arial" w:eastAsia="Calibri" w:hAnsi="Arial" w:cs="Arial"/>
          <w:color w:val="000000"/>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7"/>
    </w:p>
    <w:p w14:paraId="645D1B6D" w14:textId="77777777" w:rsidR="00F94B4D" w:rsidRPr="00932909" w:rsidRDefault="00F94B4D" w:rsidP="00F94B4D">
      <w:pPr>
        <w:autoSpaceDE w:val="0"/>
        <w:autoSpaceDN w:val="0"/>
        <w:adjustRightInd w:val="0"/>
        <w:spacing w:after="0" w:line="240" w:lineRule="auto"/>
        <w:ind w:left="426"/>
        <w:jc w:val="both"/>
        <w:rPr>
          <w:rFonts w:ascii="Arial" w:eastAsia="Calibri" w:hAnsi="Arial" w:cs="Arial"/>
          <w:color w:val="000000"/>
          <w:sz w:val="18"/>
          <w:szCs w:val="18"/>
        </w:rPr>
      </w:pPr>
    </w:p>
    <w:p w14:paraId="62F21A75" w14:textId="77777777" w:rsidR="00F94B4D" w:rsidRPr="00932909" w:rsidRDefault="00F94B4D" w:rsidP="00F94B4D">
      <w:pPr>
        <w:autoSpaceDE w:val="0"/>
        <w:autoSpaceDN w:val="0"/>
        <w:adjustRightInd w:val="0"/>
        <w:spacing w:after="0" w:line="240" w:lineRule="auto"/>
        <w:ind w:left="426"/>
        <w:jc w:val="both"/>
        <w:rPr>
          <w:rFonts w:ascii="Arial" w:eastAsia="Calibri" w:hAnsi="Arial" w:cs="Arial"/>
          <w:color w:val="000000"/>
          <w:sz w:val="18"/>
          <w:szCs w:val="18"/>
        </w:rPr>
      </w:pPr>
    </w:p>
    <w:p w14:paraId="7CEDEFFD" w14:textId="77777777" w:rsidR="00F94B4D" w:rsidRPr="00932909" w:rsidRDefault="00F94B4D" w:rsidP="00F94B4D">
      <w:pPr>
        <w:autoSpaceDE w:val="0"/>
        <w:autoSpaceDN w:val="0"/>
        <w:adjustRightInd w:val="0"/>
        <w:spacing w:after="0" w:line="240" w:lineRule="auto"/>
        <w:ind w:left="-6"/>
        <w:jc w:val="center"/>
        <w:rPr>
          <w:rFonts w:ascii="Arial" w:eastAsia="Calibri" w:hAnsi="Arial" w:cs="Arial"/>
          <w:color w:val="000000"/>
          <w:sz w:val="18"/>
          <w:szCs w:val="18"/>
        </w:rPr>
      </w:pPr>
      <w:r w:rsidRPr="00932909">
        <w:rPr>
          <w:rFonts w:ascii="Arial" w:eastAsia="Calibri" w:hAnsi="Arial" w:cs="Arial"/>
          <w:b/>
          <w:bCs/>
          <w:color w:val="000000"/>
          <w:sz w:val="18"/>
          <w:szCs w:val="18"/>
        </w:rPr>
        <w:t>VI. Nakladanie s odpadmi</w:t>
      </w:r>
    </w:p>
    <w:p w14:paraId="4F1CB5EB" w14:textId="77777777" w:rsidR="00F94B4D" w:rsidRPr="00932909" w:rsidRDefault="00F94B4D" w:rsidP="00F94B4D">
      <w:pPr>
        <w:autoSpaceDE w:val="0"/>
        <w:autoSpaceDN w:val="0"/>
        <w:adjustRightInd w:val="0"/>
        <w:spacing w:after="0" w:line="240" w:lineRule="auto"/>
        <w:ind w:left="993"/>
        <w:jc w:val="both"/>
        <w:rPr>
          <w:rFonts w:ascii="Arial" w:eastAsia="Calibri" w:hAnsi="Arial" w:cs="Arial"/>
          <w:color w:val="000000"/>
          <w:sz w:val="10"/>
          <w:szCs w:val="10"/>
        </w:rPr>
      </w:pPr>
    </w:p>
    <w:p w14:paraId="1B7BDFB3" w14:textId="77777777" w:rsidR="00F94B4D" w:rsidRPr="00932909" w:rsidRDefault="00F94B4D" w:rsidP="00F94B4D">
      <w:pPr>
        <w:numPr>
          <w:ilvl w:val="0"/>
          <w:numId w:val="31"/>
        </w:numPr>
        <w:autoSpaceDE w:val="0"/>
        <w:autoSpaceDN w:val="0"/>
        <w:adjustRightInd w:val="0"/>
        <w:spacing w:after="0" w:line="240" w:lineRule="auto"/>
        <w:contextualSpacing/>
        <w:jc w:val="both"/>
        <w:rPr>
          <w:rFonts w:ascii="Arial" w:hAnsi="Arial" w:cs="Arial"/>
          <w:vanish/>
          <w:color w:val="000000"/>
          <w:sz w:val="20"/>
          <w:szCs w:val="20"/>
        </w:rPr>
      </w:pPr>
    </w:p>
    <w:p w14:paraId="7A419C02" w14:textId="2A74717E" w:rsidR="00F94B4D" w:rsidRPr="00310A18" w:rsidRDefault="00F94B4D" w:rsidP="00F94B4D">
      <w:pPr>
        <w:numPr>
          <w:ilvl w:val="1"/>
          <w:numId w:val="36"/>
        </w:numPr>
        <w:autoSpaceDE w:val="0"/>
        <w:autoSpaceDN w:val="0"/>
        <w:adjustRightInd w:val="0"/>
        <w:spacing w:after="0" w:line="240" w:lineRule="auto"/>
        <w:ind w:left="567" w:hanging="567"/>
        <w:jc w:val="both"/>
        <w:rPr>
          <w:rFonts w:ascii="Arial" w:eastAsia="Arial" w:hAnsi="Arial" w:cs="Arial"/>
          <w:b/>
          <w:bCs/>
          <w:color w:val="000000"/>
          <w:sz w:val="18"/>
          <w:szCs w:val="18"/>
        </w:rPr>
      </w:pPr>
      <w:r w:rsidRPr="00932909">
        <w:rPr>
          <w:rFonts w:ascii="Arial" w:eastAsia="Calibri" w:hAnsi="Arial" w:cs="Arial"/>
          <w:color w:val="000000"/>
          <w:sz w:val="18"/>
          <w:szCs w:val="18"/>
        </w:rPr>
        <w:t xml:space="preserve">Zhotoviteľ je povinný pri nakladaní s odpadmi </w:t>
      </w:r>
      <w:r w:rsidRPr="00932909">
        <w:rPr>
          <w:rFonts w:ascii="Arial" w:eastAsia="Arial" w:hAnsi="Arial" w:cs="Arial"/>
          <w:color w:val="000000"/>
          <w:sz w:val="18"/>
          <w:szCs w:val="18"/>
        </w:rPr>
        <w:t>dodržiavať zákon č. 79/2015 Z. z. o odpadoch a o zmene a doplnení niektorých zákonov v znení neskorších predpisov (ďalej len „Zákon o odpadoch“) a všetky príslušné právne predpisy upravujúce nakladanie s odpadmi. Zhotoviteľ sa najmä, nie však výlučne, zaväzuje v mene objednávateľa plniť všetky povinnosti držiteľa odpadu podľa § 14 Zákona o odpadoch.</w:t>
      </w:r>
    </w:p>
    <w:p w14:paraId="790D0711" w14:textId="77777777" w:rsidR="00310A18" w:rsidRPr="00310A18" w:rsidRDefault="00310A18" w:rsidP="00310A18">
      <w:pPr>
        <w:numPr>
          <w:ilvl w:val="1"/>
          <w:numId w:val="36"/>
        </w:numPr>
        <w:autoSpaceDE w:val="0"/>
        <w:autoSpaceDN w:val="0"/>
        <w:adjustRightInd w:val="0"/>
        <w:spacing w:after="0" w:line="240" w:lineRule="auto"/>
        <w:ind w:left="567" w:hanging="567"/>
        <w:jc w:val="both"/>
        <w:rPr>
          <w:rFonts w:ascii="Arial" w:eastAsia="Calibri" w:hAnsi="Arial" w:cs="Arial"/>
          <w:color w:val="000000"/>
          <w:sz w:val="18"/>
          <w:szCs w:val="18"/>
        </w:rPr>
      </w:pPr>
      <w:r w:rsidRPr="00310A18">
        <w:rPr>
          <w:rFonts w:ascii="Arial" w:eastAsia="Calibri" w:hAnsi="Arial" w:cs="Arial"/>
          <w:color w:val="000000"/>
          <w:sz w:val="18"/>
          <w:szCs w:val="18"/>
        </w:rPr>
        <w:t>Objednávateľ sa zaväzuje odpad, ktorý vznikne zhotoviteľovi počas realizácie diela podľa tejto zmluvy, spracovať na vlastné náklady podľa príslušných všeobecne záväzných právnych predpisov, najmä podľa Zákona o odpadoch.</w:t>
      </w:r>
    </w:p>
    <w:p w14:paraId="5032C491" w14:textId="77777777" w:rsidR="00A434EC" w:rsidRPr="00932909" w:rsidRDefault="00A434EC" w:rsidP="00310A18">
      <w:pPr>
        <w:autoSpaceDE w:val="0"/>
        <w:autoSpaceDN w:val="0"/>
        <w:adjustRightInd w:val="0"/>
        <w:spacing w:after="0" w:line="240" w:lineRule="auto"/>
        <w:jc w:val="both"/>
        <w:rPr>
          <w:rFonts w:ascii="Arial" w:eastAsia="Arial" w:hAnsi="Arial" w:cs="Arial"/>
          <w:b/>
          <w:bCs/>
          <w:color w:val="000000"/>
          <w:sz w:val="18"/>
          <w:szCs w:val="18"/>
        </w:rPr>
      </w:pPr>
    </w:p>
    <w:p w14:paraId="1D576E32" w14:textId="77777777" w:rsidR="0093276D" w:rsidRPr="00932909" w:rsidRDefault="0093276D" w:rsidP="00F94B4D">
      <w:pPr>
        <w:autoSpaceDE w:val="0"/>
        <w:autoSpaceDN w:val="0"/>
        <w:adjustRightInd w:val="0"/>
        <w:spacing w:after="0" w:line="240" w:lineRule="auto"/>
        <w:ind w:left="426"/>
        <w:jc w:val="both"/>
        <w:rPr>
          <w:rFonts w:ascii="Arial" w:eastAsia="Calibri" w:hAnsi="Arial" w:cs="Arial"/>
          <w:color w:val="000000"/>
          <w:sz w:val="18"/>
          <w:szCs w:val="18"/>
        </w:rPr>
      </w:pPr>
    </w:p>
    <w:p w14:paraId="59BE6209" w14:textId="77777777" w:rsidR="0093276D" w:rsidRPr="00932909" w:rsidRDefault="0093276D" w:rsidP="0093276D">
      <w:pPr>
        <w:spacing w:after="120" w:line="240" w:lineRule="auto"/>
        <w:jc w:val="center"/>
        <w:rPr>
          <w:rFonts w:ascii="Arial" w:eastAsia="Calibri" w:hAnsi="Arial" w:cs="Arial"/>
          <w:b/>
          <w:bCs/>
          <w:sz w:val="18"/>
          <w:szCs w:val="18"/>
        </w:rPr>
      </w:pPr>
      <w:r w:rsidRPr="00932909">
        <w:rPr>
          <w:rFonts w:ascii="Arial" w:eastAsia="Calibri" w:hAnsi="Arial" w:cs="Arial"/>
          <w:b/>
          <w:bCs/>
          <w:sz w:val="18"/>
          <w:szCs w:val="18"/>
        </w:rPr>
        <w:t>VII. Trvanie zmluvy</w:t>
      </w:r>
    </w:p>
    <w:p w14:paraId="77C3D6B2" w14:textId="77777777" w:rsidR="0093276D" w:rsidRPr="00932909" w:rsidRDefault="0093276D" w:rsidP="0093276D">
      <w:pPr>
        <w:numPr>
          <w:ilvl w:val="0"/>
          <w:numId w:val="31"/>
        </w:numPr>
        <w:autoSpaceDE w:val="0"/>
        <w:autoSpaceDN w:val="0"/>
        <w:adjustRightInd w:val="0"/>
        <w:spacing w:after="0" w:line="240" w:lineRule="auto"/>
        <w:contextualSpacing/>
        <w:jc w:val="both"/>
        <w:rPr>
          <w:rFonts w:ascii="Arial" w:hAnsi="Arial" w:cs="Arial"/>
          <w:vanish/>
          <w:color w:val="000000"/>
          <w:sz w:val="18"/>
          <w:szCs w:val="18"/>
        </w:rPr>
      </w:pPr>
    </w:p>
    <w:p w14:paraId="2AA0FC1D" w14:textId="529CA240" w:rsidR="00932909" w:rsidRPr="00F765E9" w:rsidRDefault="0093276D" w:rsidP="00F765E9">
      <w:pPr>
        <w:pStyle w:val="Odsekzoznamu"/>
        <w:numPr>
          <w:ilvl w:val="1"/>
          <w:numId w:val="38"/>
        </w:numPr>
        <w:autoSpaceDE w:val="0"/>
        <w:autoSpaceDN w:val="0"/>
        <w:adjustRightInd w:val="0"/>
        <w:spacing w:after="0" w:line="240" w:lineRule="auto"/>
        <w:ind w:left="567" w:hanging="567"/>
        <w:jc w:val="both"/>
        <w:rPr>
          <w:rFonts w:ascii="Arial" w:eastAsia="Calibri" w:hAnsi="Arial" w:cs="Arial"/>
          <w:sz w:val="18"/>
          <w:szCs w:val="18"/>
        </w:rPr>
      </w:pPr>
      <w:r w:rsidRPr="00F765E9">
        <w:rPr>
          <w:rFonts w:ascii="Arial" w:eastAsia="Calibri" w:hAnsi="Arial" w:cs="Arial"/>
          <w:sz w:val="18"/>
          <w:szCs w:val="18"/>
        </w:rPr>
        <w:t xml:space="preserve">Táto zmluva sa uzatvára na dobu určitú, na </w:t>
      </w:r>
      <w:r w:rsidR="00310A18">
        <w:rPr>
          <w:rFonts w:ascii="Arial" w:eastAsia="Calibri" w:hAnsi="Arial" w:cs="Arial"/>
          <w:sz w:val="18"/>
          <w:szCs w:val="18"/>
        </w:rPr>
        <w:t>osemnásť</w:t>
      </w:r>
      <w:r w:rsidRPr="00F765E9">
        <w:rPr>
          <w:rFonts w:ascii="Arial" w:eastAsia="Calibri" w:hAnsi="Arial" w:cs="Arial"/>
          <w:sz w:val="18"/>
          <w:szCs w:val="18"/>
        </w:rPr>
        <w:t xml:space="preserve"> (1</w:t>
      </w:r>
      <w:r w:rsidR="00310A18">
        <w:rPr>
          <w:rFonts w:ascii="Arial" w:eastAsia="Calibri" w:hAnsi="Arial" w:cs="Arial"/>
          <w:sz w:val="18"/>
          <w:szCs w:val="18"/>
        </w:rPr>
        <w:t>8</w:t>
      </w:r>
      <w:r w:rsidRPr="00F765E9">
        <w:rPr>
          <w:rFonts w:ascii="Arial" w:eastAsia="Calibri" w:hAnsi="Arial" w:cs="Arial"/>
          <w:sz w:val="18"/>
          <w:szCs w:val="18"/>
        </w:rPr>
        <w:t>) mesiacov odo dňa účinnosti tejto zmluvy</w:t>
      </w:r>
      <w:r w:rsidR="00FB0295">
        <w:rPr>
          <w:rFonts w:ascii="Arial" w:eastAsia="Calibri" w:hAnsi="Arial" w:cs="Arial"/>
          <w:sz w:val="18"/>
          <w:szCs w:val="18"/>
        </w:rPr>
        <w:t xml:space="preserve"> </w:t>
      </w:r>
      <w:r w:rsidR="00932909" w:rsidRPr="00F765E9">
        <w:rPr>
          <w:rFonts w:ascii="Arial" w:eastAsia="Calibri" w:hAnsi="Arial" w:cs="Arial"/>
          <w:sz w:val="18"/>
          <w:szCs w:val="18"/>
        </w:rPr>
        <w:t xml:space="preserve"> alebo do vyčerpania stanoveného finančného limitu v rozsahu </w:t>
      </w:r>
      <w:r w:rsidR="00932909" w:rsidRPr="005A15B7">
        <w:rPr>
          <w:rFonts w:ascii="Arial" w:eastAsia="Calibri" w:hAnsi="Arial" w:cs="Arial"/>
          <w:sz w:val="18"/>
          <w:szCs w:val="18"/>
          <w:highlight w:val="yellow"/>
        </w:rPr>
        <w:t>[●] EUR (slovom: [●] eur) bez DPH</w:t>
      </w:r>
      <w:r w:rsidR="00932909" w:rsidRPr="00F765E9">
        <w:rPr>
          <w:rFonts w:ascii="Arial" w:eastAsia="Calibri" w:hAnsi="Arial" w:cs="Arial"/>
          <w:sz w:val="18"/>
          <w:szCs w:val="18"/>
        </w:rPr>
        <w:t xml:space="preserve"> podľa toho, ktorá skutočnosť nastane skôr.</w:t>
      </w:r>
    </w:p>
    <w:p w14:paraId="7CF49C0E" w14:textId="77777777" w:rsidR="00932909" w:rsidRPr="00932909" w:rsidRDefault="00932909" w:rsidP="00932909">
      <w:pPr>
        <w:autoSpaceDE w:val="0"/>
        <w:autoSpaceDN w:val="0"/>
        <w:adjustRightInd w:val="0"/>
        <w:spacing w:after="0" w:line="240" w:lineRule="auto"/>
        <w:jc w:val="both"/>
        <w:rPr>
          <w:rFonts w:ascii="Arial" w:eastAsia="Calibri" w:hAnsi="Arial" w:cs="Arial"/>
          <w:b/>
          <w:color w:val="000000"/>
          <w:sz w:val="18"/>
          <w:szCs w:val="18"/>
        </w:rPr>
      </w:pPr>
    </w:p>
    <w:p w14:paraId="4F13B5C7" w14:textId="77777777" w:rsidR="00932909" w:rsidRPr="00932909" w:rsidRDefault="00932909" w:rsidP="00932909">
      <w:pPr>
        <w:autoSpaceDE w:val="0"/>
        <w:autoSpaceDN w:val="0"/>
        <w:adjustRightInd w:val="0"/>
        <w:spacing w:after="0" w:line="240" w:lineRule="auto"/>
        <w:ind w:left="426"/>
        <w:jc w:val="both"/>
        <w:rPr>
          <w:rFonts w:ascii="Arial" w:eastAsia="Calibri" w:hAnsi="Arial" w:cs="Arial"/>
          <w:color w:val="000000"/>
          <w:sz w:val="18"/>
          <w:szCs w:val="18"/>
        </w:rPr>
      </w:pPr>
    </w:p>
    <w:p w14:paraId="42317453" w14:textId="5390A2E5" w:rsidR="00932909" w:rsidRPr="00932909" w:rsidRDefault="00F765E9" w:rsidP="00932909">
      <w:pPr>
        <w:spacing w:after="0" w:line="240" w:lineRule="auto"/>
        <w:ind w:left="284"/>
        <w:jc w:val="center"/>
        <w:rPr>
          <w:rFonts w:ascii="Arial" w:eastAsia="Calibri" w:hAnsi="Arial" w:cs="Arial"/>
          <w:b/>
          <w:bCs/>
          <w:sz w:val="18"/>
          <w:szCs w:val="18"/>
        </w:rPr>
      </w:pPr>
      <w:r>
        <w:rPr>
          <w:rFonts w:ascii="Arial" w:eastAsia="Calibri" w:hAnsi="Arial" w:cs="Arial"/>
          <w:b/>
          <w:bCs/>
          <w:sz w:val="18"/>
          <w:szCs w:val="18"/>
        </w:rPr>
        <w:t>VIII</w:t>
      </w:r>
      <w:r w:rsidR="00932909" w:rsidRPr="00932909">
        <w:rPr>
          <w:rFonts w:ascii="Arial" w:eastAsia="Calibri" w:hAnsi="Arial" w:cs="Arial"/>
          <w:b/>
          <w:bCs/>
          <w:sz w:val="18"/>
          <w:szCs w:val="18"/>
        </w:rPr>
        <w:t>. Záverečné ustanovenia</w:t>
      </w:r>
    </w:p>
    <w:p w14:paraId="7E48769B" w14:textId="77777777" w:rsidR="00932909" w:rsidRPr="00932909" w:rsidRDefault="00932909" w:rsidP="00932909">
      <w:pPr>
        <w:spacing w:after="0" w:line="240" w:lineRule="auto"/>
        <w:ind w:left="284"/>
        <w:jc w:val="both"/>
        <w:rPr>
          <w:rFonts w:ascii="Arial" w:eastAsia="Calibri" w:hAnsi="Arial" w:cs="Arial"/>
          <w:sz w:val="10"/>
          <w:szCs w:val="10"/>
        </w:rPr>
      </w:pPr>
    </w:p>
    <w:p w14:paraId="3CFB0C13" w14:textId="77777777" w:rsidR="00932909" w:rsidRPr="00932909" w:rsidRDefault="00932909" w:rsidP="00932909">
      <w:pPr>
        <w:numPr>
          <w:ilvl w:val="0"/>
          <w:numId w:val="31"/>
        </w:numPr>
        <w:autoSpaceDE w:val="0"/>
        <w:autoSpaceDN w:val="0"/>
        <w:adjustRightInd w:val="0"/>
        <w:spacing w:after="0" w:line="240" w:lineRule="auto"/>
        <w:contextualSpacing/>
        <w:jc w:val="both"/>
        <w:rPr>
          <w:rFonts w:ascii="Arial" w:hAnsi="Arial" w:cs="Arial"/>
          <w:vanish/>
          <w:color w:val="000000"/>
          <w:sz w:val="18"/>
          <w:szCs w:val="18"/>
        </w:rPr>
      </w:pPr>
    </w:p>
    <w:p w14:paraId="060B00CF" w14:textId="20DBF2D3" w:rsidR="00932909" w:rsidRPr="00932909" w:rsidRDefault="00932909" w:rsidP="00F765E9">
      <w:pPr>
        <w:numPr>
          <w:ilvl w:val="1"/>
          <w:numId w:val="39"/>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932909">
        <w:rPr>
          <w:rFonts w:ascii="Arial" w:eastAsia="Calibri" w:hAnsi="Arial" w:cs="Arial"/>
          <w:color w:val="000000"/>
          <w:sz w:val="18"/>
          <w:szCs w:val="18"/>
        </w:rPr>
        <w:t>Z.z</w:t>
      </w:r>
      <w:proofErr w:type="spellEnd"/>
      <w:r w:rsidRPr="00932909">
        <w:rPr>
          <w:rFonts w:ascii="Arial" w:eastAsia="Calibri" w:hAnsi="Arial" w:cs="Arial"/>
          <w:color w:val="000000"/>
          <w:sz w:val="18"/>
          <w:szCs w:val="18"/>
        </w:rPr>
        <w:t>. o verejnom obstarávaní a o zmene a doplnení niektorých zákonov v znení neskorších predpisov.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6F2AB8BF" w14:textId="77777777" w:rsidR="00932909" w:rsidRPr="00932909" w:rsidRDefault="00932909" w:rsidP="00932909">
      <w:pPr>
        <w:numPr>
          <w:ilvl w:val="2"/>
          <w:numId w:val="31"/>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 xml:space="preserve">žiadať o prístup k svojim osobným údajom a o opravu, vymazanie alebo obmedzenie spracúvania svojich osobných údajov; </w:t>
      </w:r>
    </w:p>
    <w:p w14:paraId="54FE7664" w14:textId="77777777" w:rsidR="00932909" w:rsidRPr="00932909" w:rsidRDefault="00932909" w:rsidP="00932909">
      <w:pPr>
        <w:numPr>
          <w:ilvl w:val="2"/>
          <w:numId w:val="31"/>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 xml:space="preserve">namietať spracúvanie svojich osobných údajov; </w:t>
      </w:r>
    </w:p>
    <w:p w14:paraId="4110AFAC" w14:textId="77777777" w:rsidR="00932909" w:rsidRPr="00932909" w:rsidRDefault="00932909" w:rsidP="00932909">
      <w:pPr>
        <w:numPr>
          <w:ilvl w:val="2"/>
          <w:numId w:val="31"/>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na prenosnosť osobných údajov;</w:t>
      </w:r>
    </w:p>
    <w:p w14:paraId="38302F0E" w14:textId="77777777" w:rsidR="00932909" w:rsidRPr="00932909" w:rsidRDefault="00932909" w:rsidP="00932909">
      <w:pPr>
        <w:numPr>
          <w:ilvl w:val="2"/>
          <w:numId w:val="31"/>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podať návrh na začatie konania na Úrade na ochranu osobných údajov Slovenskej republiky. Ďalšie informácie o spracúvaní osobných údajov je možné nájsť aj na webovom sídle objednávateľa (ďalej len „</w:t>
      </w:r>
      <w:r w:rsidRPr="00932909">
        <w:rPr>
          <w:rFonts w:ascii="Arial" w:eastAsia="Calibri" w:hAnsi="Arial" w:cs="Arial"/>
          <w:b/>
          <w:bCs/>
          <w:color w:val="000000"/>
          <w:sz w:val="18"/>
          <w:szCs w:val="18"/>
        </w:rPr>
        <w:t>Informácie o ochrane osobných údajov</w:t>
      </w:r>
      <w:r w:rsidRPr="00932909">
        <w:rPr>
          <w:rFonts w:ascii="Arial" w:eastAsia="Calibri" w:hAnsi="Arial" w:cs="Arial"/>
          <w:color w:val="000000"/>
          <w:sz w:val="18"/>
          <w:szCs w:val="18"/>
        </w:rPr>
        <w:t xml:space="preserve">“). </w:t>
      </w:r>
    </w:p>
    <w:p w14:paraId="2B89F033" w14:textId="77777777" w:rsidR="00932909" w:rsidRPr="00932909" w:rsidRDefault="00932909" w:rsidP="00F765E9">
      <w:pPr>
        <w:numPr>
          <w:ilvl w:val="1"/>
          <w:numId w:val="39"/>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podpisom zmluvy potvrdzuje že:</w:t>
      </w:r>
    </w:p>
    <w:p w14:paraId="65D08C46" w14:textId="77777777" w:rsidR="00932909" w:rsidRPr="00932909" w:rsidRDefault="00932909" w:rsidP="00932909">
      <w:pPr>
        <w:numPr>
          <w:ilvl w:val="2"/>
          <w:numId w:val="31"/>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správnosť a pravdivosť osobných údajov, ktoré sa ho týkajú a sú uvedené v tejto zmluve;</w:t>
      </w:r>
    </w:p>
    <w:p w14:paraId="0CA238AB" w14:textId="77777777" w:rsidR="00932909" w:rsidRPr="00932909" w:rsidRDefault="00932909" w:rsidP="00932909">
      <w:pPr>
        <w:numPr>
          <w:ilvl w:val="2"/>
          <w:numId w:val="31"/>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mu boli poskytnuté Informácie o ochrane osobných údajov;</w:t>
      </w:r>
    </w:p>
    <w:p w14:paraId="4664A66D" w14:textId="77777777" w:rsidR="00932909" w:rsidRPr="00932909" w:rsidRDefault="00932909" w:rsidP="00932909">
      <w:pPr>
        <w:numPr>
          <w:ilvl w:val="2"/>
          <w:numId w:val="31"/>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1E51872E" w14:textId="77777777" w:rsidR="00932909" w:rsidRPr="00932909" w:rsidRDefault="00932909" w:rsidP="00F765E9">
      <w:pPr>
        <w:numPr>
          <w:ilvl w:val="1"/>
          <w:numId w:val="39"/>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„zákon  o nelegálnej práci a nelegálnom zamestnávaní“) a vyhlasuje, že dielo nebude vykonávané prostredníctvom žiadneho pracovníka, ktorého by nelegálne zamestnával či už priamo zhotoviteľ alebo jeho subdodávatelia. V prípade,  ak v dôsledku porušenia vyššie uvedeného záväzku, alebo nepravdivosti vyššie uvedeného vyhlásenia,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38BBB28C" w14:textId="77777777" w:rsidR="00932909" w:rsidRPr="00932909" w:rsidRDefault="00932909" w:rsidP="00F765E9">
      <w:pPr>
        <w:numPr>
          <w:ilvl w:val="1"/>
          <w:numId w:val="39"/>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zabezpečiť dodržiavanie Zásad práce a správania sa zamestnancov dodávateľa.</w:t>
      </w:r>
    </w:p>
    <w:p w14:paraId="13BD7F9A" w14:textId="77777777" w:rsidR="00932909" w:rsidRPr="00932909" w:rsidRDefault="00932909" w:rsidP="00F765E9">
      <w:pPr>
        <w:numPr>
          <w:ilvl w:val="1"/>
          <w:numId w:val="39"/>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Neoddeliteľnou súčasťou zmluvy sú nasledovné prílohy: </w:t>
      </w:r>
    </w:p>
    <w:p w14:paraId="1EF743E6" w14:textId="0A6D7C1C" w:rsidR="002D1858" w:rsidRPr="002D1858" w:rsidRDefault="002D1858" w:rsidP="002D1858">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2D1858" w:rsidRPr="00DF6E34" w14:paraId="65FC1DD7" w14:textId="77777777" w:rsidTr="475ACB03">
        <w:trPr>
          <w:trHeight w:val="47"/>
        </w:trPr>
        <w:tc>
          <w:tcPr>
            <w:tcW w:w="9568" w:type="dxa"/>
            <w:gridSpan w:val="2"/>
            <w:shd w:val="clear" w:color="auto" w:fill="D9D9D9" w:themeFill="background1" w:themeFillShade="D9"/>
          </w:tcPr>
          <w:p w14:paraId="370F6E02" w14:textId="0FCDE7D3" w:rsidR="002D1858" w:rsidRPr="00DF6E34" w:rsidRDefault="002D1858" w:rsidP="008308FF">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2D1858" w:rsidRPr="00DF6E34" w14:paraId="11ACCEB9" w14:textId="77777777" w:rsidTr="00ED2229">
        <w:trPr>
          <w:trHeight w:val="47"/>
        </w:trPr>
        <w:tc>
          <w:tcPr>
            <w:tcW w:w="467" w:type="dxa"/>
            <w:shd w:val="clear" w:color="auto" w:fill="D9D9D9" w:themeFill="background1" w:themeFillShade="D9"/>
          </w:tcPr>
          <w:p w14:paraId="71A2BB3B" w14:textId="56975806" w:rsidR="002D1858" w:rsidRPr="002D1858" w:rsidRDefault="004826CB" w:rsidP="008308FF">
            <w:pPr>
              <w:pStyle w:val="Bezriadkovania"/>
              <w:jc w:val="both"/>
              <w:rPr>
                <w:rFonts w:ascii="Arial" w:hAnsi="Arial" w:cs="Arial"/>
                <w:sz w:val="18"/>
                <w:szCs w:val="18"/>
              </w:rPr>
            </w:pPr>
            <w:r>
              <w:rPr>
                <w:rFonts w:ascii="Arial" w:hAnsi="Arial" w:cs="Arial"/>
                <w:sz w:val="18"/>
                <w:szCs w:val="18"/>
              </w:rPr>
              <w:t>1</w:t>
            </w:r>
            <w:r w:rsidR="002D1858" w:rsidRPr="002D1858">
              <w:rPr>
                <w:rFonts w:ascii="Arial" w:hAnsi="Arial" w:cs="Arial"/>
                <w:sz w:val="18"/>
                <w:szCs w:val="18"/>
              </w:rPr>
              <w:t>.</w:t>
            </w:r>
          </w:p>
        </w:tc>
        <w:tc>
          <w:tcPr>
            <w:tcW w:w="9101" w:type="dxa"/>
            <w:shd w:val="clear" w:color="auto" w:fill="FFFFFF" w:themeFill="background1"/>
          </w:tcPr>
          <w:p w14:paraId="0AF5C5AA" w14:textId="54164149" w:rsidR="002D1858" w:rsidRDefault="00E4709A" w:rsidP="00C2251A">
            <w:pPr>
              <w:pStyle w:val="Bezriadkovania"/>
              <w:jc w:val="both"/>
              <w:rPr>
                <w:rFonts w:ascii="Arial" w:hAnsi="Arial" w:cs="Arial"/>
                <w:sz w:val="18"/>
                <w:szCs w:val="18"/>
              </w:rPr>
            </w:pPr>
            <w:r>
              <w:rPr>
                <w:rFonts w:ascii="Arial" w:hAnsi="Arial" w:cs="Arial"/>
                <w:sz w:val="18"/>
                <w:szCs w:val="18"/>
              </w:rPr>
              <w:t>Technická špecifikácia</w:t>
            </w:r>
          </w:p>
        </w:tc>
      </w:tr>
      <w:tr w:rsidR="002D1858" w:rsidRPr="00DF6E34" w14:paraId="28B9B77E" w14:textId="77777777" w:rsidTr="00ED2229">
        <w:trPr>
          <w:trHeight w:val="47"/>
        </w:trPr>
        <w:tc>
          <w:tcPr>
            <w:tcW w:w="467" w:type="dxa"/>
            <w:shd w:val="clear" w:color="auto" w:fill="D9D9D9" w:themeFill="background1" w:themeFillShade="D9"/>
          </w:tcPr>
          <w:p w14:paraId="4F268F17" w14:textId="53C74D8A" w:rsidR="002D1858" w:rsidRPr="002D1858" w:rsidRDefault="00023CDE" w:rsidP="008308FF">
            <w:pPr>
              <w:pStyle w:val="Bezriadkovania"/>
              <w:jc w:val="both"/>
              <w:rPr>
                <w:rFonts w:ascii="Arial" w:hAnsi="Arial" w:cs="Arial"/>
                <w:sz w:val="18"/>
                <w:szCs w:val="18"/>
              </w:rPr>
            </w:pPr>
            <w:r>
              <w:rPr>
                <w:rFonts w:ascii="Arial" w:hAnsi="Arial" w:cs="Arial"/>
                <w:sz w:val="18"/>
                <w:szCs w:val="18"/>
              </w:rPr>
              <w:t>2</w:t>
            </w:r>
            <w:r w:rsidR="002D1858" w:rsidRPr="002D1858">
              <w:rPr>
                <w:rFonts w:ascii="Arial" w:hAnsi="Arial" w:cs="Arial"/>
                <w:sz w:val="18"/>
                <w:szCs w:val="18"/>
              </w:rPr>
              <w:t>.</w:t>
            </w:r>
          </w:p>
        </w:tc>
        <w:tc>
          <w:tcPr>
            <w:tcW w:w="9101" w:type="dxa"/>
            <w:shd w:val="clear" w:color="auto" w:fill="FFFFFF" w:themeFill="background1"/>
          </w:tcPr>
          <w:p w14:paraId="154C3C80" w14:textId="632A659F" w:rsidR="002D1858" w:rsidRDefault="0069226A" w:rsidP="008308FF">
            <w:pPr>
              <w:pStyle w:val="Bezriadkovania"/>
              <w:jc w:val="both"/>
              <w:rPr>
                <w:rFonts w:ascii="Arial" w:hAnsi="Arial" w:cs="Arial"/>
                <w:sz w:val="18"/>
                <w:szCs w:val="18"/>
              </w:rPr>
            </w:pPr>
            <w:r>
              <w:rPr>
                <w:rFonts w:ascii="Arial" w:hAnsi="Arial" w:cs="Arial"/>
                <w:sz w:val="18"/>
                <w:szCs w:val="18"/>
              </w:rPr>
              <w:t>Cena</w:t>
            </w:r>
            <w:r w:rsidR="005E165C">
              <w:rPr>
                <w:rFonts w:ascii="Arial" w:hAnsi="Arial" w:cs="Arial"/>
                <w:sz w:val="18"/>
                <w:szCs w:val="18"/>
              </w:rPr>
              <w:t xml:space="preserve"> </w:t>
            </w:r>
          </w:p>
        </w:tc>
      </w:tr>
      <w:tr w:rsidR="00B506C7" w:rsidRPr="00DF6E34" w14:paraId="410D3E18" w14:textId="77777777" w:rsidTr="00ED2229">
        <w:trPr>
          <w:trHeight w:val="47"/>
        </w:trPr>
        <w:tc>
          <w:tcPr>
            <w:tcW w:w="467" w:type="dxa"/>
            <w:shd w:val="clear" w:color="auto" w:fill="D9D9D9" w:themeFill="background1" w:themeFillShade="D9"/>
          </w:tcPr>
          <w:p w14:paraId="77DBC345" w14:textId="76D85F8B" w:rsidR="00B506C7" w:rsidRDefault="00B506C7" w:rsidP="00B506C7">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44DF2EA5" w14:textId="1B9CFC3E" w:rsidR="00B506C7" w:rsidRPr="00CD7580" w:rsidRDefault="00B506C7" w:rsidP="00B506C7">
            <w:pPr>
              <w:pStyle w:val="Bezriadkovania"/>
              <w:jc w:val="both"/>
              <w:rPr>
                <w:rFonts w:ascii="Arial" w:hAnsi="Arial" w:cs="Arial"/>
                <w:color w:val="000000"/>
                <w:sz w:val="18"/>
                <w:szCs w:val="18"/>
              </w:rPr>
            </w:pPr>
            <w:r w:rsidRPr="00CD7580">
              <w:rPr>
                <w:rFonts w:ascii="Arial" w:hAnsi="Arial" w:cs="Arial"/>
                <w:color w:val="000000"/>
                <w:sz w:val="18"/>
                <w:szCs w:val="18"/>
              </w:rPr>
              <w:t>Zásady práce a správania sa zamestnancov dodávateľa</w:t>
            </w:r>
          </w:p>
        </w:tc>
      </w:tr>
      <w:bookmarkEnd w:id="1"/>
    </w:tbl>
    <w:p w14:paraId="74ADB9B2" w14:textId="77777777" w:rsidR="008D32B8" w:rsidRDefault="008D32B8" w:rsidP="008D32B8">
      <w:pPr>
        <w:pStyle w:val="Default"/>
        <w:ind w:left="567"/>
        <w:jc w:val="both"/>
        <w:rPr>
          <w:sz w:val="18"/>
          <w:szCs w:val="18"/>
        </w:rPr>
      </w:pPr>
    </w:p>
    <w:p w14:paraId="1BA247F5" w14:textId="0983E79C" w:rsidR="00A20B69" w:rsidRDefault="00A20B69" w:rsidP="00F765E9">
      <w:pPr>
        <w:pStyle w:val="Default"/>
        <w:numPr>
          <w:ilvl w:val="1"/>
          <w:numId w:val="39"/>
        </w:numPr>
        <w:ind w:left="567" w:hanging="567"/>
        <w:jc w:val="both"/>
        <w:rPr>
          <w:sz w:val="18"/>
          <w:szCs w:val="18"/>
        </w:rPr>
      </w:pPr>
      <w:bookmarkStart w:id="8" w:name="_Hlk46176995"/>
      <w:r w:rsidRPr="475ACB03">
        <w:rPr>
          <w:sz w:val="18"/>
          <w:szCs w:val="18"/>
        </w:rPr>
        <w:t>Táto zmluva je vyhotovená v</w:t>
      </w:r>
      <w:r w:rsidR="003F25AE" w:rsidRPr="475ACB03">
        <w:rPr>
          <w:sz w:val="18"/>
          <w:szCs w:val="18"/>
        </w:rPr>
        <w:t> </w:t>
      </w:r>
      <w:r w:rsidR="001B077C">
        <w:rPr>
          <w:sz w:val="18"/>
          <w:szCs w:val="18"/>
        </w:rPr>
        <w:t>troch</w:t>
      </w:r>
      <w:r w:rsidR="003F25AE" w:rsidRPr="475ACB03">
        <w:rPr>
          <w:sz w:val="18"/>
          <w:szCs w:val="18"/>
        </w:rPr>
        <w:t xml:space="preserve"> (</w:t>
      </w:r>
      <w:r w:rsidR="001B077C">
        <w:rPr>
          <w:sz w:val="18"/>
          <w:szCs w:val="18"/>
        </w:rPr>
        <w:t>3)</w:t>
      </w:r>
      <w:r w:rsidRPr="475ACB03">
        <w:rPr>
          <w:sz w:val="18"/>
          <w:szCs w:val="18"/>
        </w:rPr>
        <w:t xml:space="preserve"> rovnopisoch, z toho </w:t>
      </w:r>
      <w:r w:rsidR="009001FF" w:rsidRPr="475ACB03">
        <w:rPr>
          <w:sz w:val="18"/>
          <w:szCs w:val="18"/>
        </w:rPr>
        <w:t xml:space="preserve">dve </w:t>
      </w:r>
      <w:r w:rsidR="003F25AE" w:rsidRPr="475ACB03">
        <w:rPr>
          <w:sz w:val="18"/>
          <w:szCs w:val="18"/>
        </w:rPr>
        <w:t xml:space="preserve">(2) </w:t>
      </w:r>
      <w:r w:rsidR="001B077C">
        <w:rPr>
          <w:sz w:val="18"/>
          <w:szCs w:val="18"/>
        </w:rPr>
        <w:t xml:space="preserve">pre </w:t>
      </w:r>
      <w:r w:rsidR="007647E3">
        <w:rPr>
          <w:sz w:val="18"/>
          <w:szCs w:val="18"/>
        </w:rPr>
        <w:t>o</w:t>
      </w:r>
      <w:r w:rsidR="001B077C">
        <w:rPr>
          <w:sz w:val="18"/>
          <w:szCs w:val="18"/>
        </w:rPr>
        <w:t xml:space="preserve">bjednávateľa a jeden (1) rovnopis pre zhotoviteľa. </w:t>
      </w:r>
      <w:bookmarkEnd w:id="8"/>
    </w:p>
    <w:p w14:paraId="0EE87322" w14:textId="77777777" w:rsidR="002D1858" w:rsidRPr="00281ED6" w:rsidRDefault="002D1858" w:rsidP="002D1858">
      <w:pPr>
        <w:pStyle w:val="Bezriadkovania"/>
        <w:ind w:left="284"/>
        <w:jc w:val="both"/>
        <w:rPr>
          <w:rFonts w:ascii="Arial" w:hAnsi="Arial" w:cs="Arial"/>
          <w:sz w:val="18"/>
          <w:szCs w:val="18"/>
        </w:rPr>
      </w:pPr>
    </w:p>
    <w:p w14:paraId="3880166E" w14:textId="5C983E5E" w:rsidR="00281ED6" w:rsidRDefault="00281ED6" w:rsidP="00281ED6">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14:paraId="1D23848B" w14:textId="77777777" w:rsidTr="00281ED6">
        <w:tc>
          <w:tcPr>
            <w:tcW w:w="4814" w:type="dxa"/>
          </w:tcPr>
          <w:p w14:paraId="142DAE55" w14:textId="549086E6" w:rsidR="00281ED6" w:rsidRDefault="00281ED6" w:rsidP="00281ED6">
            <w:pPr>
              <w:pStyle w:val="Bezriadkovania"/>
              <w:jc w:val="both"/>
              <w:rPr>
                <w:rFonts w:ascii="Arial" w:hAnsi="Arial" w:cs="Arial"/>
                <w:sz w:val="18"/>
                <w:szCs w:val="18"/>
              </w:rPr>
            </w:pPr>
            <w:r>
              <w:rPr>
                <w:rFonts w:ascii="Arial" w:hAnsi="Arial" w:cs="Arial"/>
                <w:sz w:val="18"/>
                <w:szCs w:val="18"/>
              </w:rPr>
              <w:t>V ...........................  dňa ............................</w:t>
            </w:r>
          </w:p>
        </w:tc>
        <w:tc>
          <w:tcPr>
            <w:tcW w:w="4814" w:type="dxa"/>
          </w:tcPr>
          <w:p w14:paraId="3785A54E" w14:textId="4AC83BC0" w:rsidR="00281ED6" w:rsidRDefault="00281ED6" w:rsidP="00281ED6">
            <w:pPr>
              <w:pStyle w:val="Bezriadkovania"/>
              <w:jc w:val="both"/>
              <w:rPr>
                <w:rFonts w:ascii="Arial" w:hAnsi="Arial" w:cs="Arial"/>
                <w:sz w:val="18"/>
                <w:szCs w:val="18"/>
              </w:rPr>
            </w:pPr>
            <w:r>
              <w:rPr>
                <w:rFonts w:ascii="Arial" w:hAnsi="Arial" w:cs="Arial"/>
                <w:sz w:val="18"/>
                <w:szCs w:val="18"/>
              </w:rPr>
              <w:t>V ...........................  dňa ............................</w:t>
            </w:r>
          </w:p>
        </w:tc>
      </w:tr>
      <w:tr w:rsidR="00281ED6" w14:paraId="5E73F4F9" w14:textId="77777777" w:rsidTr="00281ED6">
        <w:tc>
          <w:tcPr>
            <w:tcW w:w="4814" w:type="dxa"/>
          </w:tcPr>
          <w:p w14:paraId="26E74451" w14:textId="77777777" w:rsidR="00281ED6" w:rsidRDefault="00281ED6" w:rsidP="00281ED6">
            <w:pPr>
              <w:pStyle w:val="Bezriadkovania"/>
              <w:jc w:val="both"/>
              <w:rPr>
                <w:rFonts w:ascii="Arial" w:hAnsi="Arial" w:cs="Arial"/>
                <w:b/>
                <w:bCs/>
                <w:sz w:val="18"/>
                <w:szCs w:val="18"/>
              </w:rPr>
            </w:pPr>
          </w:p>
          <w:p w14:paraId="1443552E" w14:textId="7156E1A5" w:rsidR="00281ED6" w:rsidRPr="00281ED6" w:rsidRDefault="00A20B69" w:rsidP="00281ED6">
            <w:pPr>
              <w:pStyle w:val="Bezriadkovania"/>
              <w:jc w:val="both"/>
              <w:rPr>
                <w:rFonts w:ascii="Arial" w:hAnsi="Arial" w:cs="Arial"/>
                <w:b/>
                <w:bCs/>
                <w:sz w:val="18"/>
                <w:szCs w:val="18"/>
              </w:rPr>
            </w:pPr>
            <w:r>
              <w:rPr>
                <w:rFonts w:ascii="Arial" w:hAnsi="Arial" w:cs="Arial"/>
                <w:b/>
                <w:bCs/>
                <w:sz w:val="18"/>
                <w:szCs w:val="18"/>
              </w:rPr>
              <w:t>Objednávateľ</w:t>
            </w:r>
            <w:r w:rsidR="00281ED6" w:rsidRPr="00281ED6">
              <w:rPr>
                <w:rFonts w:ascii="Arial" w:hAnsi="Arial" w:cs="Arial"/>
                <w:b/>
                <w:bCs/>
                <w:sz w:val="18"/>
                <w:szCs w:val="18"/>
              </w:rPr>
              <w:t>:</w:t>
            </w:r>
          </w:p>
          <w:p w14:paraId="63CE4A32" w14:textId="77777777" w:rsidR="00281ED6" w:rsidRDefault="00281ED6" w:rsidP="00281ED6">
            <w:pPr>
              <w:pStyle w:val="Bezriadkovania"/>
              <w:jc w:val="both"/>
              <w:rPr>
                <w:rFonts w:ascii="Arial" w:hAnsi="Arial" w:cs="Arial"/>
                <w:sz w:val="18"/>
                <w:szCs w:val="18"/>
              </w:rPr>
            </w:pPr>
          </w:p>
          <w:p w14:paraId="59F7DD8C" w14:textId="77777777" w:rsidR="00281ED6" w:rsidRDefault="00281ED6" w:rsidP="00281ED6">
            <w:pPr>
              <w:pStyle w:val="Bezriadkovania"/>
              <w:jc w:val="both"/>
              <w:rPr>
                <w:rFonts w:ascii="Arial" w:hAnsi="Arial" w:cs="Arial"/>
                <w:sz w:val="18"/>
                <w:szCs w:val="18"/>
              </w:rPr>
            </w:pPr>
          </w:p>
          <w:p w14:paraId="00E8AB1E" w14:textId="77777777" w:rsidR="00281ED6" w:rsidRDefault="00281ED6" w:rsidP="00281ED6">
            <w:pPr>
              <w:pStyle w:val="Bezriadkovania"/>
              <w:jc w:val="both"/>
              <w:rPr>
                <w:rFonts w:ascii="Arial" w:hAnsi="Arial" w:cs="Arial"/>
                <w:sz w:val="18"/>
                <w:szCs w:val="18"/>
              </w:rPr>
            </w:pPr>
          </w:p>
          <w:p w14:paraId="5070CD50"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12816389" w14:textId="5926C5C1"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sidR="00F765E9">
              <w:rPr>
                <w:rFonts w:ascii="Arial" w:hAnsi="Arial" w:cs="Arial"/>
                <w:b/>
                <w:bCs/>
                <w:sz w:val="18"/>
                <w:szCs w:val="18"/>
              </w:rPr>
              <w:t>v skratke: OLO a.s.</w:t>
            </w:r>
          </w:p>
          <w:p w14:paraId="08D440B6" w14:textId="2AA82A8B" w:rsidR="00A20B69"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p w14:paraId="76A08EDA" w14:textId="26BB71C1" w:rsidR="00281ED6" w:rsidRDefault="00281ED6" w:rsidP="00281ED6">
            <w:pPr>
              <w:pStyle w:val="Bezriadkovania"/>
              <w:jc w:val="both"/>
              <w:rPr>
                <w:rFonts w:ascii="Arial" w:hAnsi="Arial" w:cs="Arial"/>
                <w:sz w:val="18"/>
                <w:szCs w:val="18"/>
              </w:rPr>
            </w:pPr>
          </w:p>
        </w:tc>
        <w:tc>
          <w:tcPr>
            <w:tcW w:w="4814" w:type="dxa"/>
          </w:tcPr>
          <w:p w14:paraId="2887E8AB" w14:textId="77777777" w:rsidR="00281ED6" w:rsidRDefault="00281ED6" w:rsidP="00281ED6">
            <w:pPr>
              <w:pStyle w:val="Bezriadkovania"/>
              <w:jc w:val="both"/>
              <w:rPr>
                <w:rFonts w:ascii="Arial" w:hAnsi="Arial" w:cs="Arial"/>
                <w:b/>
                <w:bCs/>
                <w:sz w:val="18"/>
                <w:szCs w:val="18"/>
              </w:rPr>
            </w:pPr>
          </w:p>
          <w:p w14:paraId="68AB5701" w14:textId="46BD4E6F" w:rsidR="00281ED6" w:rsidRPr="00281ED6" w:rsidRDefault="00A20B69" w:rsidP="00281ED6">
            <w:pPr>
              <w:pStyle w:val="Bezriadkovania"/>
              <w:jc w:val="both"/>
              <w:rPr>
                <w:rFonts w:ascii="Arial" w:hAnsi="Arial" w:cs="Arial"/>
                <w:b/>
                <w:bCs/>
                <w:sz w:val="18"/>
                <w:szCs w:val="18"/>
              </w:rPr>
            </w:pPr>
            <w:r>
              <w:rPr>
                <w:rFonts w:ascii="Arial" w:hAnsi="Arial" w:cs="Arial"/>
                <w:b/>
                <w:bCs/>
                <w:sz w:val="18"/>
                <w:szCs w:val="18"/>
              </w:rPr>
              <w:t>Zhotoviteľ</w:t>
            </w:r>
            <w:r w:rsidR="00281ED6" w:rsidRPr="00281ED6">
              <w:rPr>
                <w:rFonts w:ascii="Arial" w:hAnsi="Arial" w:cs="Arial"/>
                <w:b/>
                <w:bCs/>
                <w:sz w:val="18"/>
                <w:szCs w:val="18"/>
              </w:rPr>
              <w:t>:</w:t>
            </w:r>
          </w:p>
          <w:p w14:paraId="2E80F382" w14:textId="77777777" w:rsidR="00281ED6" w:rsidRDefault="00281ED6" w:rsidP="00281ED6">
            <w:pPr>
              <w:pStyle w:val="Bezriadkovania"/>
              <w:jc w:val="both"/>
              <w:rPr>
                <w:rFonts w:ascii="Arial" w:hAnsi="Arial" w:cs="Arial"/>
                <w:sz w:val="18"/>
                <w:szCs w:val="18"/>
              </w:rPr>
            </w:pPr>
          </w:p>
          <w:p w14:paraId="4670E594" w14:textId="77777777" w:rsidR="00281ED6" w:rsidRDefault="00281ED6" w:rsidP="00281ED6">
            <w:pPr>
              <w:pStyle w:val="Bezriadkovania"/>
              <w:jc w:val="both"/>
              <w:rPr>
                <w:rFonts w:ascii="Arial" w:hAnsi="Arial" w:cs="Arial"/>
                <w:sz w:val="18"/>
                <w:szCs w:val="18"/>
              </w:rPr>
            </w:pPr>
          </w:p>
          <w:p w14:paraId="2F28E6A0" w14:textId="77777777" w:rsidR="00281ED6" w:rsidRDefault="00281ED6" w:rsidP="00281ED6">
            <w:pPr>
              <w:pStyle w:val="Bezriadkovania"/>
              <w:jc w:val="both"/>
              <w:rPr>
                <w:rFonts w:ascii="Arial" w:hAnsi="Arial" w:cs="Arial"/>
                <w:sz w:val="18"/>
                <w:szCs w:val="18"/>
              </w:rPr>
            </w:pPr>
          </w:p>
          <w:p w14:paraId="046B0B5A"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199F2E46" w14:textId="0A6838DD"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t>[obchodné meno]</w:t>
            </w:r>
          </w:p>
          <w:p w14:paraId="0895308B" w14:textId="6DFBEA07"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r>
      <w:tr w:rsidR="00281ED6" w14:paraId="3E4FF329" w14:textId="77777777" w:rsidTr="00281ED6">
        <w:tc>
          <w:tcPr>
            <w:tcW w:w="4814" w:type="dxa"/>
          </w:tcPr>
          <w:p w14:paraId="70D67AED" w14:textId="1EBD920F" w:rsidR="00281ED6" w:rsidRDefault="00281ED6" w:rsidP="00281ED6">
            <w:pPr>
              <w:pStyle w:val="Bezriadkovania"/>
              <w:jc w:val="both"/>
              <w:rPr>
                <w:rFonts w:ascii="Arial" w:hAnsi="Arial" w:cs="Arial"/>
                <w:sz w:val="18"/>
                <w:szCs w:val="18"/>
              </w:rPr>
            </w:pPr>
          </w:p>
          <w:p w14:paraId="69990311" w14:textId="77777777" w:rsidR="00281ED6" w:rsidRDefault="00281ED6" w:rsidP="00281ED6">
            <w:pPr>
              <w:pStyle w:val="Bezriadkovania"/>
              <w:jc w:val="both"/>
              <w:rPr>
                <w:rFonts w:ascii="Arial" w:hAnsi="Arial" w:cs="Arial"/>
                <w:sz w:val="18"/>
                <w:szCs w:val="18"/>
              </w:rPr>
            </w:pPr>
          </w:p>
          <w:p w14:paraId="1F17EED5"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743219B9" w14:textId="314149CA" w:rsidR="00A20B69" w:rsidRDefault="00A20B69" w:rsidP="00A20B69">
            <w:pPr>
              <w:pStyle w:val="Bezriadkovania"/>
              <w:jc w:val="center"/>
              <w:rPr>
                <w:rFonts w:ascii="Arial" w:hAnsi="Arial" w:cs="Arial"/>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00F765E9">
              <w:rPr>
                <w:rFonts w:ascii="Arial" w:hAnsi="Arial" w:cs="Arial"/>
                <w:b/>
                <w:bCs/>
                <w:sz w:val="18"/>
                <w:szCs w:val="18"/>
              </w:rPr>
              <w:t>v skratke: OLO a.s.</w:t>
            </w:r>
          </w:p>
          <w:p w14:paraId="42F9A834" w14:textId="1074DAD5"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B9C802D" w14:textId="77777777" w:rsidR="00281ED6" w:rsidRDefault="00281ED6" w:rsidP="00281ED6">
            <w:pPr>
              <w:pStyle w:val="Bezriadkovania"/>
              <w:jc w:val="both"/>
              <w:rPr>
                <w:rFonts w:ascii="Arial" w:hAnsi="Arial" w:cs="Arial"/>
                <w:sz w:val="18"/>
                <w:szCs w:val="18"/>
              </w:rPr>
            </w:pPr>
          </w:p>
          <w:p w14:paraId="3DEE4A9D" w14:textId="77777777" w:rsidR="00281ED6" w:rsidRDefault="00281ED6" w:rsidP="00281ED6">
            <w:pPr>
              <w:pStyle w:val="Bezriadkovania"/>
              <w:jc w:val="both"/>
              <w:rPr>
                <w:rFonts w:ascii="Arial" w:hAnsi="Arial" w:cs="Arial"/>
                <w:sz w:val="18"/>
                <w:szCs w:val="18"/>
              </w:rPr>
            </w:pPr>
          </w:p>
          <w:p w14:paraId="2E5CA348"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32F0C32B" w14:textId="73F36BD2"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44E07C6"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E0BD004" w14:textId="77777777" w:rsidR="00ED2097" w:rsidRPr="00DF6E34" w:rsidRDefault="00ED2097" w:rsidP="00ED2097">
      <w:pPr>
        <w:pStyle w:val="Bezriadkovania"/>
        <w:jc w:val="both"/>
        <w:rPr>
          <w:rFonts w:ascii="Arial" w:hAnsi="Arial" w:cs="Arial"/>
          <w:sz w:val="18"/>
          <w:szCs w:val="18"/>
        </w:rPr>
      </w:pPr>
    </w:p>
    <w:sectPr w:rsidR="00ED2097" w:rsidRPr="00DF6E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492"/>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E950FF"/>
    <w:multiLevelType w:val="multilevel"/>
    <w:tmpl w:val="43CC6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ascii="Arial" w:hAnsi="Arial" w:cs="Arial" w:hint="default"/>
        <w:b w:val="0"/>
        <w:sz w:val="20"/>
        <w:szCs w:val="20"/>
      </w:rPr>
    </w:lvl>
    <w:lvl w:ilvl="2">
      <w:start w:val="1"/>
      <w:numFmt w:val="decimal"/>
      <w:lvlText w:val="%1.%2.%3"/>
      <w:lvlJc w:val="left"/>
      <w:pPr>
        <w:tabs>
          <w:tab w:val="num" w:pos="6816"/>
        </w:tabs>
        <w:ind w:left="6600"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770EAD"/>
    <w:multiLevelType w:val="hybridMultilevel"/>
    <w:tmpl w:val="E8D0185C"/>
    <w:lvl w:ilvl="0" w:tplc="F50EA4AC">
      <w:start w:val="1"/>
      <w:numFmt w:val="decimal"/>
      <w:lvlText w:val="%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B55C3B"/>
    <w:multiLevelType w:val="multilevel"/>
    <w:tmpl w:val="3E521A22"/>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31109"/>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9593F14"/>
    <w:multiLevelType w:val="multilevel"/>
    <w:tmpl w:val="4914D9A2"/>
    <w:lvl w:ilvl="0">
      <w:start w:val="1"/>
      <w:numFmt w:val="decimal"/>
      <w:lvlText w:val="%1."/>
      <w:lvlJc w:val="left"/>
      <w:pPr>
        <w:ind w:left="360" w:hanging="360"/>
      </w:pPr>
      <w:rPr>
        <w:b w:val="0"/>
        <w:bCs w:val="0"/>
      </w:rPr>
    </w:lvl>
    <w:lvl w:ilvl="1">
      <w:start w:val="1"/>
      <w:numFmt w:val="decimal"/>
      <w:lvlText w:val="3.%2"/>
      <w:lvlJc w:val="left"/>
      <w:rPr>
        <w:rFonts w:hint="default"/>
        <w:b w:val="0"/>
        <w:bCs w:val="0"/>
        <w:color w:val="auto"/>
        <w:sz w:val="18"/>
        <w:szCs w:val="1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53208"/>
    <w:multiLevelType w:val="hybridMultilevel"/>
    <w:tmpl w:val="2004AF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2A043D9"/>
    <w:multiLevelType w:val="hybridMultilevel"/>
    <w:tmpl w:val="5EF446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9611A2"/>
    <w:multiLevelType w:val="multilevel"/>
    <w:tmpl w:val="F588F9F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sz w:val="18"/>
        <w:szCs w:val="1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A43276C"/>
    <w:multiLevelType w:val="multilevel"/>
    <w:tmpl w:val="2110DE1E"/>
    <w:lvl w:ilvl="0">
      <w:start w:val="1"/>
      <w:numFmt w:val="decimal"/>
      <w:lvlText w:val="%1."/>
      <w:lvlJc w:val="left"/>
      <w:pPr>
        <w:ind w:left="360" w:hanging="360"/>
      </w:pPr>
      <w:rPr>
        <w:b w:val="0"/>
        <w:bCs w:val="0"/>
      </w:rPr>
    </w:lvl>
    <w:lvl w:ilvl="1">
      <w:start w:val="1"/>
      <w:numFmt w:val="decimal"/>
      <w:lvlText w:val="5.%2"/>
      <w:lvlJc w:val="left"/>
      <w:rPr>
        <w:rFonts w:hint="default"/>
        <w:b w:val="0"/>
        <w:bCs w:val="0"/>
        <w:color w:val="auto"/>
        <w:sz w:val="18"/>
        <w:szCs w:val="1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DB4B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116D29"/>
    <w:multiLevelType w:val="hybridMultilevel"/>
    <w:tmpl w:val="5EF44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6F40FE"/>
    <w:multiLevelType w:val="hybridMultilevel"/>
    <w:tmpl w:val="A3AA31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5042BD"/>
    <w:multiLevelType w:val="hybridMultilevel"/>
    <w:tmpl w:val="E2545030"/>
    <w:lvl w:ilvl="0" w:tplc="CA2CAD18">
      <w:start w:val="1"/>
      <w:numFmt w:val="decimal"/>
      <w:lvlText w:val="%1."/>
      <w:lvlJc w:val="left"/>
      <w:pPr>
        <w:ind w:left="720" w:hanging="360"/>
      </w:pPr>
      <w:rPr>
        <w:rFonts w:ascii="Times New Roman" w:hAnsi="Times New Roman"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2E2E4D90"/>
    <w:multiLevelType w:val="multilevel"/>
    <w:tmpl w:val="9404E8AC"/>
    <w:lvl w:ilvl="0">
      <w:start w:val="1"/>
      <w:numFmt w:val="decimal"/>
      <w:lvlText w:val="%1."/>
      <w:lvlJc w:val="left"/>
      <w:pPr>
        <w:ind w:left="360" w:hanging="360"/>
      </w:pPr>
      <w:rPr>
        <w:b w:val="0"/>
        <w:bCs w:val="0"/>
      </w:rPr>
    </w:lvl>
    <w:lvl w:ilvl="1">
      <w:start w:val="1"/>
      <w:numFmt w:val="decimal"/>
      <w:lvlText w:val="4.%2"/>
      <w:lvlJc w:val="left"/>
      <w:rPr>
        <w:rFonts w:hint="default"/>
        <w:b w:val="0"/>
        <w:bCs w:val="0"/>
        <w:color w:val="auto"/>
        <w:sz w:val="18"/>
        <w:szCs w:val="1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96752"/>
    <w:multiLevelType w:val="multilevel"/>
    <w:tmpl w:val="3E2ED23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0B6BF6"/>
    <w:multiLevelType w:val="hybridMultilevel"/>
    <w:tmpl w:val="3048991C"/>
    <w:lvl w:ilvl="0" w:tplc="CA2CAD18">
      <w:start w:val="1"/>
      <w:numFmt w:val="decimal"/>
      <w:lvlText w:val="%1."/>
      <w:lvlJc w:val="left"/>
      <w:pPr>
        <w:ind w:left="720" w:hanging="360"/>
      </w:pPr>
      <w:rPr>
        <w:rFonts w:ascii="Times New Roman" w:hAnsi="Times New Roman" w:cs="Times New Roman" w:hint="default"/>
        <w:color w:val="auto"/>
      </w:rPr>
    </w:lvl>
    <w:lvl w:ilvl="1" w:tplc="041B0017">
      <w:start w:val="1"/>
      <w:numFmt w:val="lowerLetter"/>
      <w:lvlText w:val="%2)"/>
      <w:lvlJc w:val="left"/>
      <w:pPr>
        <w:ind w:left="1440" w:hanging="360"/>
      </w:p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2FAC257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CD0945"/>
    <w:multiLevelType w:val="hybridMultilevel"/>
    <w:tmpl w:val="5EF44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487C67"/>
    <w:multiLevelType w:val="hybridMultilevel"/>
    <w:tmpl w:val="9482CF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922296"/>
    <w:multiLevelType w:val="hybridMultilevel"/>
    <w:tmpl w:val="23C22658"/>
    <w:lvl w:ilvl="0" w:tplc="041B0001">
      <w:start w:val="1"/>
      <w:numFmt w:val="bullet"/>
      <w:lvlText w:val=""/>
      <w:lvlJc w:val="left"/>
      <w:pPr>
        <w:ind w:left="1764" w:hanging="360"/>
      </w:pPr>
      <w:rPr>
        <w:rFonts w:ascii="Symbol" w:hAnsi="Symbol" w:hint="default"/>
      </w:rPr>
    </w:lvl>
    <w:lvl w:ilvl="1" w:tplc="041B0003" w:tentative="1">
      <w:start w:val="1"/>
      <w:numFmt w:val="bullet"/>
      <w:lvlText w:val="o"/>
      <w:lvlJc w:val="left"/>
      <w:pPr>
        <w:ind w:left="2484" w:hanging="360"/>
      </w:pPr>
      <w:rPr>
        <w:rFonts w:ascii="Courier New" w:hAnsi="Courier New" w:cs="Courier New" w:hint="default"/>
      </w:rPr>
    </w:lvl>
    <w:lvl w:ilvl="2" w:tplc="041B0005" w:tentative="1">
      <w:start w:val="1"/>
      <w:numFmt w:val="bullet"/>
      <w:lvlText w:val=""/>
      <w:lvlJc w:val="left"/>
      <w:pPr>
        <w:ind w:left="3204" w:hanging="360"/>
      </w:pPr>
      <w:rPr>
        <w:rFonts w:ascii="Wingdings" w:hAnsi="Wingdings" w:hint="default"/>
      </w:rPr>
    </w:lvl>
    <w:lvl w:ilvl="3" w:tplc="041B0001" w:tentative="1">
      <w:start w:val="1"/>
      <w:numFmt w:val="bullet"/>
      <w:lvlText w:val=""/>
      <w:lvlJc w:val="left"/>
      <w:pPr>
        <w:ind w:left="3924" w:hanging="360"/>
      </w:pPr>
      <w:rPr>
        <w:rFonts w:ascii="Symbol" w:hAnsi="Symbol" w:hint="default"/>
      </w:rPr>
    </w:lvl>
    <w:lvl w:ilvl="4" w:tplc="041B0003" w:tentative="1">
      <w:start w:val="1"/>
      <w:numFmt w:val="bullet"/>
      <w:lvlText w:val="o"/>
      <w:lvlJc w:val="left"/>
      <w:pPr>
        <w:ind w:left="4644" w:hanging="360"/>
      </w:pPr>
      <w:rPr>
        <w:rFonts w:ascii="Courier New" w:hAnsi="Courier New" w:cs="Courier New" w:hint="default"/>
      </w:rPr>
    </w:lvl>
    <w:lvl w:ilvl="5" w:tplc="041B0005" w:tentative="1">
      <w:start w:val="1"/>
      <w:numFmt w:val="bullet"/>
      <w:lvlText w:val=""/>
      <w:lvlJc w:val="left"/>
      <w:pPr>
        <w:ind w:left="5364" w:hanging="360"/>
      </w:pPr>
      <w:rPr>
        <w:rFonts w:ascii="Wingdings" w:hAnsi="Wingdings" w:hint="default"/>
      </w:rPr>
    </w:lvl>
    <w:lvl w:ilvl="6" w:tplc="041B0001" w:tentative="1">
      <w:start w:val="1"/>
      <w:numFmt w:val="bullet"/>
      <w:lvlText w:val=""/>
      <w:lvlJc w:val="left"/>
      <w:pPr>
        <w:ind w:left="6084" w:hanging="360"/>
      </w:pPr>
      <w:rPr>
        <w:rFonts w:ascii="Symbol" w:hAnsi="Symbol" w:hint="default"/>
      </w:rPr>
    </w:lvl>
    <w:lvl w:ilvl="7" w:tplc="041B0003" w:tentative="1">
      <w:start w:val="1"/>
      <w:numFmt w:val="bullet"/>
      <w:lvlText w:val="o"/>
      <w:lvlJc w:val="left"/>
      <w:pPr>
        <w:ind w:left="6804" w:hanging="360"/>
      </w:pPr>
      <w:rPr>
        <w:rFonts w:ascii="Courier New" w:hAnsi="Courier New" w:cs="Courier New" w:hint="default"/>
      </w:rPr>
    </w:lvl>
    <w:lvl w:ilvl="8" w:tplc="041B0005" w:tentative="1">
      <w:start w:val="1"/>
      <w:numFmt w:val="bullet"/>
      <w:lvlText w:val=""/>
      <w:lvlJc w:val="left"/>
      <w:pPr>
        <w:ind w:left="7524" w:hanging="360"/>
      </w:pPr>
      <w:rPr>
        <w:rFonts w:ascii="Wingdings" w:hAnsi="Wingdings" w:hint="default"/>
      </w:rPr>
    </w:lvl>
  </w:abstractNum>
  <w:abstractNum w:abstractNumId="25" w15:restartNumberingAfterBreak="0">
    <w:nsid w:val="43F26A48"/>
    <w:multiLevelType w:val="multilevel"/>
    <w:tmpl w:val="48C88EBE"/>
    <w:lvl w:ilvl="0">
      <w:start w:val="1"/>
      <w:numFmt w:val="decimal"/>
      <w:lvlText w:val="%1."/>
      <w:lvlJc w:val="left"/>
      <w:pPr>
        <w:ind w:left="360" w:hanging="360"/>
      </w:pPr>
      <w:rPr>
        <w:b w:val="0"/>
        <w:bCs w:val="0"/>
      </w:rPr>
    </w:lvl>
    <w:lvl w:ilvl="1">
      <w:start w:val="1"/>
      <w:numFmt w:val="decimal"/>
      <w:lvlText w:val="8.%2"/>
      <w:lvlJc w:val="left"/>
      <w:rPr>
        <w:rFonts w:hint="default"/>
        <w:b w:val="0"/>
        <w:bCs w:val="0"/>
        <w:color w:val="auto"/>
        <w:sz w:val="18"/>
        <w:szCs w:val="1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110768"/>
    <w:multiLevelType w:val="multilevel"/>
    <w:tmpl w:val="553AEE08"/>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E62A47"/>
    <w:multiLevelType w:val="hybridMultilevel"/>
    <w:tmpl w:val="B0A89E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53A82A50"/>
    <w:multiLevelType w:val="multilevel"/>
    <w:tmpl w:val="0290CDF4"/>
    <w:lvl w:ilvl="0">
      <w:start w:val="1"/>
      <w:numFmt w:val="decimal"/>
      <w:lvlText w:val="%1."/>
      <w:lvlJc w:val="left"/>
      <w:pPr>
        <w:ind w:left="360" w:hanging="360"/>
      </w:pPr>
      <w:rPr>
        <w:b w:val="0"/>
        <w:bCs w:val="0"/>
      </w:rPr>
    </w:lvl>
    <w:lvl w:ilvl="1">
      <w:start w:val="1"/>
      <w:numFmt w:val="decimal"/>
      <w:lvlText w:val="6.%2"/>
      <w:lvlJc w:val="left"/>
      <w:rPr>
        <w:rFonts w:hint="default"/>
        <w:b w:val="0"/>
        <w:bCs w:val="0"/>
        <w:color w:val="auto"/>
        <w:sz w:val="18"/>
        <w:szCs w:val="1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B0D19DC"/>
    <w:multiLevelType w:val="hybridMultilevel"/>
    <w:tmpl w:val="44CE29E2"/>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2" w15:restartNumberingAfterBreak="0">
    <w:nsid w:val="6BCA64E8"/>
    <w:multiLevelType w:val="hybridMultilevel"/>
    <w:tmpl w:val="CD40A2F2"/>
    <w:lvl w:ilvl="0" w:tplc="9F9A8342">
      <w:start w:val="1"/>
      <w:numFmt w:val="bullet"/>
      <w:lvlText w:val="-"/>
      <w:lvlJc w:val="left"/>
      <w:pPr>
        <w:ind w:left="720" w:hanging="360"/>
      </w:pPr>
      <w:rPr>
        <w:rFonts w:ascii="Calibri" w:hAnsi="Calibri" w:hint="default"/>
      </w:rPr>
    </w:lvl>
    <w:lvl w:ilvl="1" w:tplc="0D0E259E">
      <w:start w:val="1"/>
      <w:numFmt w:val="bullet"/>
      <w:lvlText w:val="o"/>
      <w:lvlJc w:val="left"/>
      <w:pPr>
        <w:ind w:left="1440" w:hanging="360"/>
      </w:pPr>
      <w:rPr>
        <w:rFonts w:ascii="Courier New" w:hAnsi="Courier New" w:hint="default"/>
      </w:rPr>
    </w:lvl>
    <w:lvl w:ilvl="2" w:tplc="927AD69C">
      <w:start w:val="1"/>
      <w:numFmt w:val="bullet"/>
      <w:lvlText w:val=""/>
      <w:lvlJc w:val="left"/>
      <w:pPr>
        <w:ind w:left="2160" w:hanging="360"/>
      </w:pPr>
      <w:rPr>
        <w:rFonts w:ascii="Wingdings" w:hAnsi="Wingdings" w:hint="default"/>
      </w:rPr>
    </w:lvl>
    <w:lvl w:ilvl="3" w:tplc="B734C9A8">
      <w:start w:val="1"/>
      <w:numFmt w:val="bullet"/>
      <w:lvlText w:val=""/>
      <w:lvlJc w:val="left"/>
      <w:pPr>
        <w:ind w:left="2880" w:hanging="360"/>
      </w:pPr>
      <w:rPr>
        <w:rFonts w:ascii="Symbol" w:hAnsi="Symbol" w:hint="default"/>
      </w:rPr>
    </w:lvl>
    <w:lvl w:ilvl="4" w:tplc="DF1CF6A6">
      <w:start w:val="1"/>
      <w:numFmt w:val="bullet"/>
      <w:lvlText w:val="o"/>
      <w:lvlJc w:val="left"/>
      <w:pPr>
        <w:ind w:left="3600" w:hanging="360"/>
      </w:pPr>
      <w:rPr>
        <w:rFonts w:ascii="Courier New" w:hAnsi="Courier New" w:hint="default"/>
      </w:rPr>
    </w:lvl>
    <w:lvl w:ilvl="5" w:tplc="07B0378E">
      <w:start w:val="1"/>
      <w:numFmt w:val="bullet"/>
      <w:lvlText w:val=""/>
      <w:lvlJc w:val="left"/>
      <w:pPr>
        <w:ind w:left="4320" w:hanging="360"/>
      </w:pPr>
      <w:rPr>
        <w:rFonts w:ascii="Wingdings" w:hAnsi="Wingdings" w:hint="default"/>
      </w:rPr>
    </w:lvl>
    <w:lvl w:ilvl="6" w:tplc="BD2E3728">
      <w:start w:val="1"/>
      <w:numFmt w:val="bullet"/>
      <w:lvlText w:val=""/>
      <w:lvlJc w:val="left"/>
      <w:pPr>
        <w:ind w:left="5040" w:hanging="360"/>
      </w:pPr>
      <w:rPr>
        <w:rFonts w:ascii="Symbol" w:hAnsi="Symbol" w:hint="default"/>
      </w:rPr>
    </w:lvl>
    <w:lvl w:ilvl="7" w:tplc="5D108AF6">
      <w:start w:val="1"/>
      <w:numFmt w:val="bullet"/>
      <w:lvlText w:val="o"/>
      <w:lvlJc w:val="left"/>
      <w:pPr>
        <w:ind w:left="5760" w:hanging="360"/>
      </w:pPr>
      <w:rPr>
        <w:rFonts w:ascii="Courier New" w:hAnsi="Courier New" w:hint="default"/>
      </w:rPr>
    </w:lvl>
    <w:lvl w:ilvl="8" w:tplc="92FEA97E">
      <w:start w:val="1"/>
      <w:numFmt w:val="bullet"/>
      <w:lvlText w:val=""/>
      <w:lvlJc w:val="left"/>
      <w:pPr>
        <w:ind w:left="6480" w:hanging="360"/>
      </w:pPr>
      <w:rPr>
        <w:rFonts w:ascii="Wingdings" w:hAnsi="Wingdings" w:hint="default"/>
      </w:rPr>
    </w:lvl>
  </w:abstractNum>
  <w:abstractNum w:abstractNumId="33" w15:restartNumberingAfterBreak="0">
    <w:nsid w:val="6EF50792"/>
    <w:multiLevelType w:val="hybridMultilevel"/>
    <w:tmpl w:val="B2F4DCB4"/>
    <w:lvl w:ilvl="0" w:tplc="39EC6FAE">
      <w:start w:val="1"/>
      <w:numFmt w:val="bullet"/>
      <w:lvlText w:val="-"/>
      <w:lvlJc w:val="left"/>
      <w:pPr>
        <w:tabs>
          <w:tab w:val="num" w:pos="1416"/>
        </w:tabs>
        <w:ind w:left="1416" w:hanging="360"/>
      </w:pPr>
      <w:rPr>
        <w:rFonts w:ascii="Arial" w:eastAsia="Times New Roman" w:hAnsi="Arial" w:hint="default"/>
      </w:rPr>
    </w:lvl>
    <w:lvl w:ilvl="1" w:tplc="041B0019" w:tentative="1">
      <w:start w:val="1"/>
      <w:numFmt w:val="bullet"/>
      <w:lvlText w:val="o"/>
      <w:lvlJc w:val="left"/>
      <w:pPr>
        <w:tabs>
          <w:tab w:val="num" w:pos="2136"/>
        </w:tabs>
        <w:ind w:left="2136" w:hanging="360"/>
      </w:pPr>
      <w:rPr>
        <w:rFonts w:ascii="Courier New" w:hAnsi="Courier New" w:hint="default"/>
      </w:rPr>
    </w:lvl>
    <w:lvl w:ilvl="2" w:tplc="041B001B" w:tentative="1">
      <w:start w:val="1"/>
      <w:numFmt w:val="bullet"/>
      <w:lvlText w:val=""/>
      <w:lvlJc w:val="left"/>
      <w:pPr>
        <w:tabs>
          <w:tab w:val="num" w:pos="2856"/>
        </w:tabs>
        <w:ind w:left="2856" w:hanging="360"/>
      </w:pPr>
      <w:rPr>
        <w:rFonts w:ascii="Wingdings" w:hAnsi="Wingdings" w:hint="default"/>
      </w:rPr>
    </w:lvl>
    <w:lvl w:ilvl="3" w:tplc="041B000F" w:tentative="1">
      <w:start w:val="1"/>
      <w:numFmt w:val="bullet"/>
      <w:lvlText w:val=""/>
      <w:lvlJc w:val="left"/>
      <w:pPr>
        <w:tabs>
          <w:tab w:val="num" w:pos="3576"/>
        </w:tabs>
        <w:ind w:left="3576" w:hanging="360"/>
      </w:pPr>
      <w:rPr>
        <w:rFonts w:ascii="Symbol" w:hAnsi="Symbol" w:hint="default"/>
      </w:rPr>
    </w:lvl>
    <w:lvl w:ilvl="4" w:tplc="041B0019" w:tentative="1">
      <w:start w:val="1"/>
      <w:numFmt w:val="bullet"/>
      <w:lvlText w:val="o"/>
      <w:lvlJc w:val="left"/>
      <w:pPr>
        <w:tabs>
          <w:tab w:val="num" w:pos="4296"/>
        </w:tabs>
        <w:ind w:left="4296" w:hanging="360"/>
      </w:pPr>
      <w:rPr>
        <w:rFonts w:ascii="Courier New" w:hAnsi="Courier New" w:hint="default"/>
      </w:rPr>
    </w:lvl>
    <w:lvl w:ilvl="5" w:tplc="041B001B" w:tentative="1">
      <w:start w:val="1"/>
      <w:numFmt w:val="bullet"/>
      <w:lvlText w:val=""/>
      <w:lvlJc w:val="left"/>
      <w:pPr>
        <w:tabs>
          <w:tab w:val="num" w:pos="5016"/>
        </w:tabs>
        <w:ind w:left="5016" w:hanging="360"/>
      </w:pPr>
      <w:rPr>
        <w:rFonts w:ascii="Wingdings" w:hAnsi="Wingdings" w:hint="default"/>
      </w:rPr>
    </w:lvl>
    <w:lvl w:ilvl="6" w:tplc="041B000F" w:tentative="1">
      <w:start w:val="1"/>
      <w:numFmt w:val="bullet"/>
      <w:lvlText w:val=""/>
      <w:lvlJc w:val="left"/>
      <w:pPr>
        <w:tabs>
          <w:tab w:val="num" w:pos="5736"/>
        </w:tabs>
        <w:ind w:left="5736" w:hanging="360"/>
      </w:pPr>
      <w:rPr>
        <w:rFonts w:ascii="Symbol" w:hAnsi="Symbol" w:hint="default"/>
      </w:rPr>
    </w:lvl>
    <w:lvl w:ilvl="7" w:tplc="041B0019" w:tentative="1">
      <w:start w:val="1"/>
      <w:numFmt w:val="bullet"/>
      <w:lvlText w:val="o"/>
      <w:lvlJc w:val="left"/>
      <w:pPr>
        <w:tabs>
          <w:tab w:val="num" w:pos="6456"/>
        </w:tabs>
        <w:ind w:left="6456" w:hanging="360"/>
      </w:pPr>
      <w:rPr>
        <w:rFonts w:ascii="Courier New" w:hAnsi="Courier New" w:hint="default"/>
      </w:rPr>
    </w:lvl>
    <w:lvl w:ilvl="8" w:tplc="041B001B" w:tentative="1">
      <w:start w:val="1"/>
      <w:numFmt w:val="bullet"/>
      <w:lvlText w:val=""/>
      <w:lvlJc w:val="left"/>
      <w:pPr>
        <w:tabs>
          <w:tab w:val="num" w:pos="7176"/>
        </w:tabs>
        <w:ind w:left="7176" w:hanging="360"/>
      </w:pPr>
      <w:rPr>
        <w:rFonts w:ascii="Wingdings" w:hAnsi="Wingdings" w:hint="default"/>
      </w:rPr>
    </w:lvl>
  </w:abstractNum>
  <w:abstractNum w:abstractNumId="34"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9FA4957"/>
    <w:multiLevelType w:val="multilevel"/>
    <w:tmpl w:val="9D30E6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D190CF8"/>
    <w:multiLevelType w:val="multilevel"/>
    <w:tmpl w:val="91DE6F6A"/>
    <w:lvl w:ilvl="0">
      <w:start w:val="1"/>
      <w:numFmt w:val="decimal"/>
      <w:lvlText w:val="%1."/>
      <w:lvlJc w:val="left"/>
      <w:pPr>
        <w:ind w:left="360" w:hanging="360"/>
      </w:pPr>
      <w:rPr>
        <w:b w:val="0"/>
        <w:bCs w:val="0"/>
      </w:rPr>
    </w:lvl>
    <w:lvl w:ilvl="1">
      <w:start w:val="1"/>
      <w:numFmt w:val="decimal"/>
      <w:lvlText w:val="7.%2"/>
      <w:lvlJc w:val="left"/>
      <w:rPr>
        <w:rFonts w:hint="default"/>
        <w:b w:val="0"/>
        <w:bCs w:val="0"/>
        <w:color w:val="auto"/>
        <w:sz w:val="18"/>
        <w:szCs w:val="1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9"/>
  </w:num>
  <w:num w:numId="3">
    <w:abstractNumId w:val="2"/>
  </w:num>
  <w:num w:numId="4">
    <w:abstractNumId w:val="3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2"/>
  </w:num>
  <w:num w:numId="8">
    <w:abstractNumId w:val="9"/>
  </w:num>
  <w:num w:numId="9">
    <w:abstractNumId w:val="1"/>
  </w:num>
  <w:num w:numId="10">
    <w:abstractNumId w:val="17"/>
  </w:num>
  <w:num w:numId="11">
    <w:abstractNumId w:val="8"/>
  </w:num>
  <w:num w:numId="12">
    <w:abstractNumId w:val="34"/>
  </w:num>
  <w:num w:numId="13">
    <w:abstractNumId w:val="3"/>
  </w:num>
  <w:num w:numId="14">
    <w:abstractNumId w:val="4"/>
  </w:num>
  <w:num w:numId="15">
    <w:abstractNumId w:val="0"/>
  </w:num>
  <w:num w:numId="16">
    <w:abstractNumId w:val="19"/>
  </w:num>
  <w:num w:numId="17">
    <w:abstractNumId w:val="22"/>
  </w:num>
  <w:num w:numId="18">
    <w:abstractNumId w:val="10"/>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1"/>
  </w:num>
  <w:num w:numId="22">
    <w:abstractNumId w:val="7"/>
  </w:num>
  <w:num w:numId="23">
    <w:abstractNumId w:val="33"/>
  </w:num>
  <w:num w:numId="24">
    <w:abstractNumId w:val="14"/>
  </w:num>
  <w:num w:numId="25">
    <w:abstractNumId w:val="15"/>
  </w:num>
  <w:num w:numId="26">
    <w:abstractNumId w:val="18"/>
  </w:num>
  <w:num w:numId="27">
    <w:abstractNumId w:val="13"/>
  </w:num>
  <w:num w:numId="28">
    <w:abstractNumId w:val="20"/>
  </w:num>
  <w:num w:numId="29">
    <w:abstractNumId w:val="6"/>
  </w:num>
  <w:num w:numId="30">
    <w:abstractNumId w:val="24"/>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6"/>
  </w:num>
  <w:num w:numId="35">
    <w:abstractNumId w:val="11"/>
  </w:num>
  <w:num w:numId="36">
    <w:abstractNumId w:val="28"/>
  </w:num>
  <w:num w:numId="37">
    <w:abstractNumId w:val="36"/>
  </w:num>
  <w:num w:numId="38">
    <w:abstractNumId w:val="35"/>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05845"/>
    <w:rsid w:val="00007DCB"/>
    <w:rsid w:val="00020981"/>
    <w:rsid w:val="00023CDE"/>
    <w:rsid w:val="00034637"/>
    <w:rsid w:val="0005397A"/>
    <w:rsid w:val="00066C6F"/>
    <w:rsid w:val="0007226E"/>
    <w:rsid w:val="000725E3"/>
    <w:rsid w:val="00083318"/>
    <w:rsid w:val="00093890"/>
    <w:rsid w:val="000A3479"/>
    <w:rsid w:val="000A3BE9"/>
    <w:rsid w:val="000B2ACD"/>
    <w:rsid w:val="000C28B7"/>
    <w:rsid w:val="000C2ACD"/>
    <w:rsid w:val="000C5C0A"/>
    <w:rsid w:val="000C5EBD"/>
    <w:rsid w:val="000D1E0B"/>
    <w:rsid w:val="000D30F3"/>
    <w:rsid w:val="000D78BF"/>
    <w:rsid w:val="000E2188"/>
    <w:rsid w:val="000E73F1"/>
    <w:rsid w:val="000F4233"/>
    <w:rsid w:val="00111382"/>
    <w:rsid w:val="0013212F"/>
    <w:rsid w:val="00140AE7"/>
    <w:rsid w:val="00142F3F"/>
    <w:rsid w:val="0015283E"/>
    <w:rsid w:val="0016312D"/>
    <w:rsid w:val="00163EB6"/>
    <w:rsid w:val="001904B2"/>
    <w:rsid w:val="0019592B"/>
    <w:rsid w:val="001B077C"/>
    <w:rsid w:val="001B26E6"/>
    <w:rsid w:val="001C6533"/>
    <w:rsid w:val="001D35E7"/>
    <w:rsid w:val="001D3D91"/>
    <w:rsid w:val="001D742B"/>
    <w:rsid w:val="001F028F"/>
    <w:rsid w:val="00203F20"/>
    <w:rsid w:val="002053EF"/>
    <w:rsid w:val="00207FA7"/>
    <w:rsid w:val="002114D8"/>
    <w:rsid w:val="00212094"/>
    <w:rsid w:val="00212DC1"/>
    <w:rsid w:val="00232B2D"/>
    <w:rsid w:val="00234A9C"/>
    <w:rsid w:val="00237C71"/>
    <w:rsid w:val="0025692D"/>
    <w:rsid w:val="002602C2"/>
    <w:rsid w:val="00266970"/>
    <w:rsid w:val="00270316"/>
    <w:rsid w:val="00271152"/>
    <w:rsid w:val="00281ED6"/>
    <w:rsid w:val="00285FAB"/>
    <w:rsid w:val="00295B9B"/>
    <w:rsid w:val="002A3DC0"/>
    <w:rsid w:val="002B06F0"/>
    <w:rsid w:val="002B3277"/>
    <w:rsid w:val="002C6CFF"/>
    <w:rsid w:val="002D07A7"/>
    <w:rsid w:val="002D1858"/>
    <w:rsid w:val="002F0E62"/>
    <w:rsid w:val="003017C2"/>
    <w:rsid w:val="00310A18"/>
    <w:rsid w:val="0031275C"/>
    <w:rsid w:val="00316B53"/>
    <w:rsid w:val="00316E8F"/>
    <w:rsid w:val="00320218"/>
    <w:rsid w:val="00326BC4"/>
    <w:rsid w:val="00332360"/>
    <w:rsid w:val="003456E5"/>
    <w:rsid w:val="00352008"/>
    <w:rsid w:val="003621F3"/>
    <w:rsid w:val="00362D27"/>
    <w:rsid w:val="003665B5"/>
    <w:rsid w:val="00377BAA"/>
    <w:rsid w:val="00381ED8"/>
    <w:rsid w:val="0039252C"/>
    <w:rsid w:val="003954DD"/>
    <w:rsid w:val="00395EA6"/>
    <w:rsid w:val="003A03F5"/>
    <w:rsid w:val="003C1A6E"/>
    <w:rsid w:val="003C5C65"/>
    <w:rsid w:val="003C65D3"/>
    <w:rsid w:val="003C72A7"/>
    <w:rsid w:val="003E082C"/>
    <w:rsid w:val="003E0EF0"/>
    <w:rsid w:val="003E5044"/>
    <w:rsid w:val="003E537C"/>
    <w:rsid w:val="003F25AE"/>
    <w:rsid w:val="003F2809"/>
    <w:rsid w:val="00401CE0"/>
    <w:rsid w:val="00402475"/>
    <w:rsid w:val="00405B3D"/>
    <w:rsid w:val="00411772"/>
    <w:rsid w:val="00421D3D"/>
    <w:rsid w:val="004237DD"/>
    <w:rsid w:val="0042476C"/>
    <w:rsid w:val="004307FF"/>
    <w:rsid w:val="004351F4"/>
    <w:rsid w:val="00436953"/>
    <w:rsid w:val="00436F8A"/>
    <w:rsid w:val="00450C1F"/>
    <w:rsid w:val="00457A92"/>
    <w:rsid w:val="00463272"/>
    <w:rsid w:val="004674F7"/>
    <w:rsid w:val="00467D00"/>
    <w:rsid w:val="00476D96"/>
    <w:rsid w:val="00477206"/>
    <w:rsid w:val="004826CB"/>
    <w:rsid w:val="00485DDA"/>
    <w:rsid w:val="00497120"/>
    <w:rsid w:val="00497981"/>
    <w:rsid w:val="004A3EFA"/>
    <w:rsid w:val="004A6C90"/>
    <w:rsid w:val="004A7E2B"/>
    <w:rsid w:val="004C6D01"/>
    <w:rsid w:val="004D32CC"/>
    <w:rsid w:val="004E1660"/>
    <w:rsid w:val="004E28FA"/>
    <w:rsid w:val="004F5A15"/>
    <w:rsid w:val="004F7B9A"/>
    <w:rsid w:val="005002DD"/>
    <w:rsid w:val="0050150E"/>
    <w:rsid w:val="005015AF"/>
    <w:rsid w:val="00504A00"/>
    <w:rsid w:val="00510FD7"/>
    <w:rsid w:val="005123D7"/>
    <w:rsid w:val="00512A4E"/>
    <w:rsid w:val="00541796"/>
    <w:rsid w:val="00543C20"/>
    <w:rsid w:val="0054430D"/>
    <w:rsid w:val="0054580E"/>
    <w:rsid w:val="00545B75"/>
    <w:rsid w:val="00564A61"/>
    <w:rsid w:val="005702A0"/>
    <w:rsid w:val="00570DCF"/>
    <w:rsid w:val="00571C0C"/>
    <w:rsid w:val="0057668A"/>
    <w:rsid w:val="00577836"/>
    <w:rsid w:val="00580354"/>
    <w:rsid w:val="00581845"/>
    <w:rsid w:val="005923CD"/>
    <w:rsid w:val="005A15B7"/>
    <w:rsid w:val="005A4586"/>
    <w:rsid w:val="005B0E00"/>
    <w:rsid w:val="005B20E3"/>
    <w:rsid w:val="005C0DAB"/>
    <w:rsid w:val="005C6A86"/>
    <w:rsid w:val="005D3F94"/>
    <w:rsid w:val="005E165C"/>
    <w:rsid w:val="005E5A1D"/>
    <w:rsid w:val="005F1E14"/>
    <w:rsid w:val="005F607E"/>
    <w:rsid w:val="005F7296"/>
    <w:rsid w:val="006020EE"/>
    <w:rsid w:val="00602C58"/>
    <w:rsid w:val="00603E5C"/>
    <w:rsid w:val="006100AD"/>
    <w:rsid w:val="0063220B"/>
    <w:rsid w:val="00645600"/>
    <w:rsid w:val="0064757F"/>
    <w:rsid w:val="006519E1"/>
    <w:rsid w:val="006535C3"/>
    <w:rsid w:val="00656808"/>
    <w:rsid w:val="00671446"/>
    <w:rsid w:val="00680022"/>
    <w:rsid w:val="0068203A"/>
    <w:rsid w:val="0068287D"/>
    <w:rsid w:val="0069226A"/>
    <w:rsid w:val="006927D2"/>
    <w:rsid w:val="00693991"/>
    <w:rsid w:val="0069493D"/>
    <w:rsid w:val="006A2C6E"/>
    <w:rsid w:val="006A303F"/>
    <w:rsid w:val="006A67D8"/>
    <w:rsid w:val="006C1A1E"/>
    <w:rsid w:val="006C51FE"/>
    <w:rsid w:val="006C524D"/>
    <w:rsid w:val="006C53C8"/>
    <w:rsid w:val="006C57FA"/>
    <w:rsid w:val="006C65E3"/>
    <w:rsid w:val="006D23E0"/>
    <w:rsid w:val="006D2DED"/>
    <w:rsid w:val="006D7225"/>
    <w:rsid w:val="006E1D0C"/>
    <w:rsid w:val="006E3202"/>
    <w:rsid w:val="006E44E5"/>
    <w:rsid w:val="006F58AA"/>
    <w:rsid w:val="006F5921"/>
    <w:rsid w:val="007042B7"/>
    <w:rsid w:val="0071254D"/>
    <w:rsid w:val="00712991"/>
    <w:rsid w:val="007133CB"/>
    <w:rsid w:val="00725A77"/>
    <w:rsid w:val="00730155"/>
    <w:rsid w:val="007312A4"/>
    <w:rsid w:val="00733694"/>
    <w:rsid w:val="007362A1"/>
    <w:rsid w:val="00753EB9"/>
    <w:rsid w:val="00753ECC"/>
    <w:rsid w:val="007576AB"/>
    <w:rsid w:val="007647E3"/>
    <w:rsid w:val="00767F4A"/>
    <w:rsid w:val="0077092C"/>
    <w:rsid w:val="00771334"/>
    <w:rsid w:val="007717FD"/>
    <w:rsid w:val="00777DED"/>
    <w:rsid w:val="007818A1"/>
    <w:rsid w:val="00783056"/>
    <w:rsid w:val="00783115"/>
    <w:rsid w:val="00783A0B"/>
    <w:rsid w:val="00784C60"/>
    <w:rsid w:val="00785DDD"/>
    <w:rsid w:val="0078679E"/>
    <w:rsid w:val="00787485"/>
    <w:rsid w:val="0079163F"/>
    <w:rsid w:val="00794361"/>
    <w:rsid w:val="007977B7"/>
    <w:rsid w:val="007A10AF"/>
    <w:rsid w:val="007A6ED3"/>
    <w:rsid w:val="007B06DC"/>
    <w:rsid w:val="007B48A3"/>
    <w:rsid w:val="007B68CE"/>
    <w:rsid w:val="007C56C1"/>
    <w:rsid w:val="007C56FD"/>
    <w:rsid w:val="007C6BDD"/>
    <w:rsid w:val="007C7E98"/>
    <w:rsid w:val="007D21DC"/>
    <w:rsid w:val="007D4F26"/>
    <w:rsid w:val="007D75EC"/>
    <w:rsid w:val="007E0FBE"/>
    <w:rsid w:val="007E1950"/>
    <w:rsid w:val="007E26F2"/>
    <w:rsid w:val="007E6563"/>
    <w:rsid w:val="007F1A12"/>
    <w:rsid w:val="007F78F1"/>
    <w:rsid w:val="00802644"/>
    <w:rsid w:val="00802935"/>
    <w:rsid w:val="00803E8C"/>
    <w:rsid w:val="008042A1"/>
    <w:rsid w:val="008057F3"/>
    <w:rsid w:val="0080690A"/>
    <w:rsid w:val="00811345"/>
    <w:rsid w:val="0081165C"/>
    <w:rsid w:val="00812D97"/>
    <w:rsid w:val="0082243F"/>
    <w:rsid w:val="008272F3"/>
    <w:rsid w:val="008308FF"/>
    <w:rsid w:val="00835C63"/>
    <w:rsid w:val="008364D5"/>
    <w:rsid w:val="00841004"/>
    <w:rsid w:val="00845766"/>
    <w:rsid w:val="00847E3F"/>
    <w:rsid w:val="0085251F"/>
    <w:rsid w:val="00870555"/>
    <w:rsid w:val="008708BC"/>
    <w:rsid w:val="0087226D"/>
    <w:rsid w:val="00892074"/>
    <w:rsid w:val="008927F8"/>
    <w:rsid w:val="00896D49"/>
    <w:rsid w:val="008973C8"/>
    <w:rsid w:val="008A1ECC"/>
    <w:rsid w:val="008A2353"/>
    <w:rsid w:val="008A4B98"/>
    <w:rsid w:val="008B24E9"/>
    <w:rsid w:val="008D157F"/>
    <w:rsid w:val="008D32B8"/>
    <w:rsid w:val="008D661B"/>
    <w:rsid w:val="008E64BF"/>
    <w:rsid w:val="008F32B7"/>
    <w:rsid w:val="009001FF"/>
    <w:rsid w:val="0090181E"/>
    <w:rsid w:val="00904DB0"/>
    <w:rsid w:val="0091388A"/>
    <w:rsid w:val="009143C9"/>
    <w:rsid w:val="009229A2"/>
    <w:rsid w:val="0093276D"/>
    <w:rsid w:val="00932909"/>
    <w:rsid w:val="0093522A"/>
    <w:rsid w:val="00935503"/>
    <w:rsid w:val="009356A1"/>
    <w:rsid w:val="0093781E"/>
    <w:rsid w:val="009466DD"/>
    <w:rsid w:val="0095598F"/>
    <w:rsid w:val="00960CC1"/>
    <w:rsid w:val="00966D61"/>
    <w:rsid w:val="0097292B"/>
    <w:rsid w:val="009842C4"/>
    <w:rsid w:val="00991C9B"/>
    <w:rsid w:val="009949DF"/>
    <w:rsid w:val="009B3BA6"/>
    <w:rsid w:val="009B44FF"/>
    <w:rsid w:val="009D086E"/>
    <w:rsid w:val="009D7324"/>
    <w:rsid w:val="009E3E30"/>
    <w:rsid w:val="009E6E0B"/>
    <w:rsid w:val="009F27F6"/>
    <w:rsid w:val="009F53DA"/>
    <w:rsid w:val="00A10E65"/>
    <w:rsid w:val="00A11757"/>
    <w:rsid w:val="00A13028"/>
    <w:rsid w:val="00A13FAD"/>
    <w:rsid w:val="00A20B69"/>
    <w:rsid w:val="00A2171D"/>
    <w:rsid w:val="00A21BF7"/>
    <w:rsid w:val="00A227CF"/>
    <w:rsid w:val="00A24B4E"/>
    <w:rsid w:val="00A26F1D"/>
    <w:rsid w:val="00A402A8"/>
    <w:rsid w:val="00A434EC"/>
    <w:rsid w:val="00A44364"/>
    <w:rsid w:val="00A5008C"/>
    <w:rsid w:val="00A56EF8"/>
    <w:rsid w:val="00A66220"/>
    <w:rsid w:val="00A70CA9"/>
    <w:rsid w:val="00A74DAC"/>
    <w:rsid w:val="00A76D20"/>
    <w:rsid w:val="00A92941"/>
    <w:rsid w:val="00A95456"/>
    <w:rsid w:val="00A9597C"/>
    <w:rsid w:val="00AB7590"/>
    <w:rsid w:val="00AC469F"/>
    <w:rsid w:val="00AD5386"/>
    <w:rsid w:val="00AE08F5"/>
    <w:rsid w:val="00AE4356"/>
    <w:rsid w:val="00AE5010"/>
    <w:rsid w:val="00AE7C9F"/>
    <w:rsid w:val="00B07A5D"/>
    <w:rsid w:val="00B107AD"/>
    <w:rsid w:val="00B11E2C"/>
    <w:rsid w:val="00B16EE9"/>
    <w:rsid w:val="00B27E13"/>
    <w:rsid w:val="00B317AA"/>
    <w:rsid w:val="00B34F2A"/>
    <w:rsid w:val="00B3538C"/>
    <w:rsid w:val="00B36894"/>
    <w:rsid w:val="00B37DAC"/>
    <w:rsid w:val="00B506C7"/>
    <w:rsid w:val="00B5181A"/>
    <w:rsid w:val="00B555AF"/>
    <w:rsid w:val="00B55F4B"/>
    <w:rsid w:val="00B6271E"/>
    <w:rsid w:val="00B6537D"/>
    <w:rsid w:val="00B70441"/>
    <w:rsid w:val="00B74913"/>
    <w:rsid w:val="00B758D6"/>
    <w:rsid w:val="00B777A5"/>
    <w:rsid w:val="00B77FA9"/>
    <w:rsid w:val="00B833BB"/>
    <w:rsid w:val="00B84EF3"/>
    <w:rsid w:val="00B86BDE"/>
    <w:rsid w:val="00BA14BB"/>
    <w:rsid w:val="00BA4B93"/>
    <w:rsid w:val="00BA6F34"/>
    <w:rsid w:val="00BA7D9F"/>
    <w:rsid w:val="00BB126F"/>
    <w:rsid w:val="00BC4A60"/>
    <w:rsid w:val="00BC5B3B"/>
    <w:rsid w:val="00BC6F2C"/>
    <w:rsid w:val="00BD0FFD"/>
    <w:rsid w:val="00BD26F6"/>
    <w:rsid w:val="00BE1635"/>
    <w:rsid w:val="00BE5352"/>
    <w:rsid w:val="00BF075B"/>
    <w:rsid w:val="00BF63C3"/>
    <w:rsid w:val="00C10D62"/>
    <w:rsid w:val="00C11298"/>
    <w:rsid w:val="00C17C25"/>
    <w:rsid w:val="00C2251A"/>
    <w:rsid w:val="00C246DA"/>
    <w:rsid w:val="00C2536A"/>
    <w:rsid w:val="00C25B9E"/>
    <w:rsid w:val="00C36F50"/>
    <w:rsid w:val="00C55FBE"/>
    <w:rsid w:val="00C65848"/>
    <w:rsid w:val="00C67D56"/>
    <w:rsid w:val="00C708B8"/>
    <w:rsid w:val="00C81040"/>
    <w:rsid w:val="00C813CC"/>
    <w:rsid w:val="00C85185"/>
    <w:rsid w:val="00C85F4B"/>
    <w:rsid w:val="00C86FC9"/>
    <w:rsid w:val="00C874EC"/>
    <w:rsid w:val="00C934F8"/>
    <w:rsid w:val="00C973EF"/>
    <w:rsid w:val="00C97867"/>
    <w:rsid w:val="00CA555B"/>
    <w:rsid w:val="00CB235C"/>
    <w:rsid w:val="00CB462E"/>
    <w:rsid w:val="00CD4C56"/>
    <w:rsid w:val="00CD7580"/>
    <w:rsid w:val="00CE2984"/>
    <w:rsid w:val="00CE3884"/>
    <w:rsid w:val="00CF5F92"/>
    <w:rsid w:val="00CF7433"/>
    <w:rsid w:val="00D10780"/>
    <w:rsid w:val="00D10B2E"/>
    <w:rsid w:val="00D12659"/>
    <w:rsid w:val="00D21B15"/>
    <w:rsid w:val="00D3153B"/>
    <w:rsid w:val="00D32F7F"/>
    <w:rsid w:val="00D341FC"/>
    <w:rsid w:val="00D346A8"/>
    <w:rsid w:val="00D42484"/>
    <w:rsid w:val="00D4417C"/>
    <w:rsid w:val="00D5072E"/>
    <w:rsid w:val="00D60E85"/>
    <w:rsid w:val="00D64B1F"/>
    <w:rsid w:val="00D64B8E"/>
    <w:rsid w:val="00D64CDE"/>
    <w:rsid w:val="00D70F2F"/>
    <w:rsid w:val="00D80EC4"/>
    <w:rsid w:val="00D825AF"/>
    <w:rsid w:val="00D844DE"/>
    <w:rsid w:val="00D85CD5"/>
    <w:rsid w:val="00D86069"/>
    <w:rsid w:val="00DA002C"/>
    <w:rsid w:val="00DA09F2"/>
    <w:rsid w:val="00DA0CCD"/>
    <w:rsid w:val="00DA292F"/>
    <w:rsid w:val="00DB0AF0"/>
    <w:rsid w:val="00DB14C1"/>
    <w:rsid w:val="00DB1734"/>
    <w:rsid w:val="00DC099B"/>
    <w:rsid w:val="00DC16E3"/>
    <w:rsid w:val="00DC6C22"/>
    <w:rsid w:val="00DC75DE"/>
    <w:rsid w:val="00DE2C70"/>
    <w:rsid w:val="00DE3972"/>
    <w:rsid w:val="00DE39C8"/>
    <w:rsid w:val="00DF0C56"/>
    <w:rsid w:val="00DF2695"/>
    <w:rsid w:val="00DF6E34"/>
    <w:rsid w:val="00DF7B34"/>
    <w:rsid w:val="00E00C6E"/>
    <w:rsid w:val="00E033B8"/>
    <w:rsid w:val="00E11883"/>
    <w:rsid w:val="00E20F9D"/>
    <w:rsid w:val="00E2191D"/>
    <w:rsid w:val="00E305EE"/>
    <w:rsid w:val="00E34128"/>
    <w:rsid w:val="00E4494E"/>
    <w:rsid w:val="00E468D2"/>
    <w:rsid w:val="00E4709A"/>
    <w:rsid w:val="00E47373"/>
    <w:rsid w:val="00E52D4E"/>
    <w:rsid w:val="00E55A2E"/>
    <w:rsid w:val="00E56FBB"/>
    <w:rsid w:val="00E61236"/>
    <w:rsid w:val="00E61407"/>
    <w:rsid w:val="00E67ACD"/>
    <w:rsid w:val="00E7635D"/>
    <w:rsid w:val="00E84BD4"/>
    <w:rsid w:val="00E974C5"/>
    <w:rsid w:val="00EA0C08"/>
    <w:rsid w:val="00EA2E98"/>
    <w:rsid w:val="00EA32C7"/>
    <w:rsid w:val="00EA6D90"/>
    <w:rsid w:val="00EB420E"/>
    <w:rsid w:val="00EC0A30"/>
    <w:rsid w:val="00ED1088"/>
    <w:rsid w:val="00ED2097"/>
    <w:rsid w:val="00ED20EF"/>
    <w:rsid w:val="00ED2229"/>
    <w:rsid w:val="00ED23EE"/>
    <w:rsid w:val="00ED3C3E"/>
    <w:rsid w:val="00ED42AD"/>
    <w:rsid w:val="00ED4DF2"/>
    <w:rsid w:val="00ED5CD9"/>
    <w:rsid w:val="00EF138F"/>
    <w:rsid w:val="00EF46A0"/>
    <w:rsid w:val="00EF557D"/>
    <w:rsid w:val="00EF68E7"/>
    <w:rsid w:val="00F01AB3"/>
    <w:rsid w:val="00F025E2"/>
    <w:rsid w:val="00F03232"/>
    <w:rsid w:val="00F05C1E"/>
    <w:rsid w:val="00F05F5D"/>
    <w:rsid w:val="00F07810"/>
    <w:rsid w:val="00F127F3"/>
    <w:rsid w:val="00F13D5C"/>
    <w:rsid w:val="00F303BB"/>
    <w:rsid w:val="00F3514B"/>
    <w:rsid w:val="00F37691"/>
    <w:rsid w:val="00F53328"/>
    <w:rsid w:val="00F6509E"/>
    <w:rsid w:val="00F66FB2"/>
    <w:rsid w:val="00F67644"/>
    <w:rsid w:val="00F70365"/>
    <w:rsid w:val="00F76190"/>
    <w:rsid w:val="00F765E9"/>
    <w:rsid w:val="00F77EDD"/>
    <w:rsid w:val="00F80790"/>
    <w:rsid w:val="00F94B4D"/>
    <w:rsid w:val="00FA0546"/>
    <w:rsid w:val="00FA58ED"/>
    <w:rsid w:val="00FB0295"/>
    <w:rsid w:val="00FB3BCC"/>
    <w:rsid w:val="00FB6EBA"/>
    <w:rsid w:val="00FD426D"/>
    <w:rsid w:val="00FD524A"/>
    <w:rsid w:val="00FD5D2F"/>
    <w:rsid w:val="00FD6B29"/>
    <w:rsid w:val="00FD77F1"/>
    <w:rsid w:val="00FE2416"/>
    <w:rsid w:val="00FF5AA1"/>
    <w:rsid w:val="00FF6811"/>
    <w:rsid w:val="02A79D92"/>
    <w:rsid w:val="02FDECEE"/>
    <w:rsid w:val="0431D5E0"/>
    <w:rsid w:val="068ECB17"/>
    <w:rsid w:val="06A348A9"/>
    <w:rsid w:val="06F26D5D"/>
    <w:rsid w:val="0895BB0A"/>
    <w:rsid w:val="0992CE6D"/>
    <w:rsid w:val="09CF74E5"/>
    <w:rsid w:val="0A019717"/>
    <w:rsid w:val="0A4EB974"/>
    <w:rsid w:val="10945775"/>
    <w:rsid w:val="1154C2F7"/>
    <w:rsid w:val="1548ABEE"/>
    <w:rsid w:val="1587CAA9"/>
    <w:rsid w:val="18E0BAB2"/>
    <w:rsid w:val="1F4266F6"/>
    <w:rsid w:val="2038D4D2"/>
    <w:rsid w:val="2077C630"/>
    <w:rsid w:val="208146FB"/>
    <w:rsid w:val="20D91CC1"/>
    <w:rsid w:val="20DC0C48"/>
    <w:rsid w:val="22B8FEC7"/>
    <w:rsid w:val="2359CF5E"/>
    <w:rsid w:val="241DA0B0"/>
    <w:rsid w:val="2964BDCF"/>
    <w:rsid w:val="296E2B6A"/>
    <w:rsid w:val="2C22C3E2"/>
    <w:rsid w:val="2D3A8736"/>
    <w:rsid w:val="2D46D477"/>
    <w:rsid w:val="2FD3FF53"/>
    <w:rsid w:val="3181E026"/>
    <w:rsid w:val="3523B1BC"/>
    <w:rsid w:val="3671499C"/>
    <w:rsid w:val="3767937E"/>
    <w:rsid w:val="37E8768A"/>
    <w:rsid w:val="3B14A52F"/>
    <w:rsid w:val="3C07151A"/>
    <w:rsid w:val="3EE48343"/>
    <w:rsid w:val="3FB46EC7"/>
    <w:rsid w:val="408053A4"/>
    <w:rsid w:val="40836182"/>
    <w:rsid w:val="43551B50"/>
    <w:rsid w:val="450B84F9"/>
    <w:rsid w:val="45982ED6"/>
    <w:rsid w:val="475ACB03"/>
    <w:rsid w:val="47E3FA2B"/>
    <w:rsid w:val="4A80D075"/>
    <w:rsid w:val="4BF10B7F"/>
    <w:rsid w:val="5569D54C"/>
    <w:rsid w:val="571EA0E4"/>
    <w:rsid w:val="57F4929E"/>
    <w:rsid w:val="5856E41E"/>
    <w:rsid w:val="58629244"/>
    <w:rsid w:val="59DBB19F"/>
    <w:rsid w:val="5A3E6DAF"/>
    <w:rsid w:val="5BC7234B"/>
    <w:rsid w:val="5C4438B2"/>
    <w:rsid w:val="5DF78527"/>
    <w:rsid w:val="5E1C53C6"/>
    <w:rsid w:val="5F696FAD"/>
    <w:rsid w:val="5FDFBB49"/>
    <w:rsid w:val="616D27A0"/>
    <w:rsid w:val="625270B0"/>
    <w:rsid w:val="6442D51D"/>
    <w:rsid w:val="69063A59"/>
    <w:rsid w:val="69164640"/>
    <w:rsid w:val="6A446115"/>
    <w:rsid w:val="6CFA96B2"/>
    <w:rsid w:val="6DA3F1ED"/>
    <w:rsid w:val="70DC3449"/>
    <w:rsid w:val="71E9B12D"/>
    <w:rsid w:val="725FF930"/>
    <w:rsid w:val="726FE947"/>
    <w:rsid w:val="7299AC21"/>
    <w:rsid w:val="72E65CCA"/>
    <w:rsid w:val="73B0EB79"/>
    <w:rsid w:val="783FCA54"/>
    <w:rsid w:val="7AB10B47"/>
    <w:rsid w:val="7B76C906"/>
    <w:rsid w:val="7C408E67"/>
    <w:rsid w:val="7C6BDEB5"/>
    <w:rsid w:val="7D78D7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85F4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1C6533"/>
    <w:rPr>
      <w:sz w:val="16"/>
      <w:szCs w:val="16"/>
    </w:rPr>
  </w:style>
  <w:style w:type="paragraph" w:styleId="Textkomentra">
    <w:name w:val="annotation text"/>
    <w:basedOn w:val="Normlny"/>
    <w:link w:val="TextkomentraChar"/>
    <w:uiPriority w:val="99"/>
    <w:unhideWhenUsed/>
    <w:rsid w:val="001C6533"/>
    <w:pPr>
      <w:spacing w:line="240" w:lineRule="auto"/>
    </w:pPr>
    <w:rPr>
      <w:sz w:val="20"/>
      <w:szCs w:val="20"/>
    </w:rPr>
  </w:style>
  <w:style w:type="character" w:customStyle="1" w:styleId="TextkomentraChar">
    <w:name w:val="Text komentára Char"/>
    <w:basedOn w:val="Predvolenpsmoodseku"/>
    <w:link w:val="Textkomentra"/>
    <w:uiPriority w:val="99"/>
    <w:rsid w:val="001C6533"/>
    <w:rPr>
      <w:sz w:val="20"/>
      <w:szCs w:val="20"/>
    </w:rPr>
  </w:style>
  <w:style w:type="paragraph" w:styleId="Predmetkomentra">
    <w:name w:val="annotation subject"/>
    <w:basedOn w:val="Textkomentra"/>
    <w:next w:val="Textkomentra"/>
    <w:link w:val="PredmetkomentraChar"/>
    <w:uiPriority w:val="99"/>
    <w:semiHidden/>
    <w:unhideWhenUsed/>
    <w:rsid w:val="001C6533"/>
    <w:rPr>
      <w:b/>
      <w:bCs/>
    </w:rPr>
  </w:style>
  <w:style w:type="character" w:customStyle="1" w:styleId="PredmetkomentraChar">
    <w:name w:val="Predmet komentára Char"/>
    <w:basedOn w:val="TextkomentraChar"/>
    <w:link w:val="Predmetkomentra"/>
    <w:uiPriority w:val="99"/>
    <w:semiHidden/>
    <w:rsid w:val="001C6533"/>
    <w:rPr>
      <w:b/>
      <w:bCs/>
      <w:sz w:val="20"/>
      <w:szCs w:val="20"/>
    </w:rPr>
  </w:style>
  <w:style w:type="paragraph" w:styleId="Odsekzoznamu">
    <w:name w:val="List Paragraph"/>
    <w:aliases w:val="body,Odsek zoznamu2,ODRAZKY PRVA UROVEN"/>
    <w:basedOn w:val="Normlny"/>
    <w:link w:val="OdsekzoznamuChar"/>
    <w:uiPriority w:val="34"/>
    <w:qFormat/>
    <w:rsid w:val="00ED2097"/>
    <w:pPr>
      <w:widowControl w:val="0"/>
      <w:spacing w:after="200" w:line="276" w:lineRule="auto"/>
      <w:ind w:left="720"/>
      <w:contextualSpacing/>
    </w:pPr>
  </w:style>
  <w:style w:type="paragraph" w:styleId="Revzia">
    <w:name w:val="Revision"/>
    <w:hidden/>
    <w:uiPriority w:val="99"/>
    <w:semiHidden/>
    <w:rsid w:val="00B6537D"/>
    <w:pPr>
      <w:spacing w:after="0" w:line="240" w:lineRule="auto"/>
    </w:pPr>
  </w:style>
  <w:style w:type="character" w:customStyle="1" w:styleId="Predvolenpsmoodseku1">
    <w:name w:val="Predvolené písmo odseku1"/>
    <w:rsid w:val="00C11298"/>
  </w:style>
  <w:style w:type="character" w:customStyle="1" w:styleId="OdsekzoznamuChar">
    <w:name w:val="Odsek zoznamu Char"/>
    <w:aliases w:val="body Char,Odsek zoznamu2 Char,ODRAZKY PRVA UROVEN Char"/>
    <w:basedOn w:val="Predvolenpsmoodseku"/>
    <w:link w:val="Odsekzoznamu"/>
    <w:uiPriority w:val="34"/>
    <w:qFormat/>
    <w:locked/>
    <w:rsid w:val="00C11298"/>
  </w:style>
  <w:style w:type="paragraph" w:customStyle="1" w:styleId="Odsekzoznamu1">
    <w:name w:val="Odsek zoznamu1"/>
    <w:basedOn w:val="Normlny"/>
    <w:rsid w:val="007133CB"/>
    <w:pPr>
      <w:suppressAutoHyphens/>
      <w:autoSpaceDN w:val="0"/>
      <w:spacing w:after="0" w:line="100" w:lineRule="atLeast"/>
      <w:ind w:left="708"/>
      <w:textAlignment w:val="baseline"/>
    </w:pPr>
    <w:rPr>
      <w:rFonts w:ascii="Times New Roman" w:eastAsia="Times New Roman" w:hAnsi="Times New Roman" w:cs="Times New Roman"/>
      <w:kern w:val="3"/>
      <w:sz w:val="20"/>
      <w:szCs w:val="20"/>
      <w:lang w:val="en-US" w:eastAsia="cs-CZ"/>
    </w:rPr>
  </w:style>
  <w:style w:type="character" w:styleId="Hypertextovprepojenie">
    <w:name w:val="Hyperlink"/>
    <w:basedOn w:val="Predvolenpsmoodseku"/>
    <w:uiPriority w:val="99"/>
    <w:unhideWhenUsed/>
    <w:rsid w:val="00ED1088"/>
    <w:rPr>
      <w:color w:val="0563C1" w:themeColor="hyperlink"/>
      <w:u w:val="single"/>
    </w:rPr>
  </w:style>
  <w:style w:type="character" w:customStyle="1" w:styleId="Nevyrieenzmienka1">
    <w:name w:val="Nevyriešená zmienka1"/>
    <w:basedOn w:val="Predvolenpsmoodseku"/>
    <w:uiPriority w:val="99"/>
    <w:semiHidden/>
    <w:unhideWhenUsed/>
    <w:rsid w:val="00ED1088"/>
    <w:rPr>
      <w:color w:val="605E5C"/>
      <w:shd w:val="clear" w:color="auto" w:fill="E1DFDD"/>
    </w:rPr>
  </w:style>
  <w:style w:type="character" w:customStyle="1" w:styleId="cf01">
    <w:name w:val="cf01"/>
    <w:basedOn w:val="Predvolenpsmoodseku"/>
    <w:rsid w:val="005C6A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56798">
      <w:bodyDiv w:val="1"/>
      <w:marLeft w:val="0"/>
      <w:marRight w:val="0"/>
      <w:marTop w:val="0"/>
      <w:marBottom w:val="0"/>
      <w:divBdr>
        <w:top w:val="none" w:sz="0" w:space="0" w:color="auto"/>
        <w:left w:val="none" w:sz="0" w:space="0" w:color="auto"/>
        <w:bottom w:val="none" w:sz="0" w:space="0" w:color="auto"/>
        <w:right w:val="none" w:sz="0" w:space="0" w:color="auto"/>
      </w:divBdr>
    </w:div>
    <w:div w:id="868100800">
      <w:bodyDiv w:val="1"/>
      <w:marLeft w:val="0"/>
      <w:marRight w:val="0"/>
      <w:marTop w:val="0"/>
      <w:marBottom w:val="0"/>
      <w:divBdr>
        <w:top w:val="none" w:sz="0" w:space="0" w:color="auto"/>
        <w:left w:val="none" w:sz="0" w:space="0" w:color="auto"/>
        <w:bottom w:val="none" w:sz="0" w:space="0" w:color="auto"/>
        <w:right w:val="none" w:sz="0" w:space="0" w:color="auto"/>
      </w:divBdr>
    </w:div>
    <w:div w:id="1299412327">
      <w:bodyDiv w:val="1"/>
      <w:marLeft w:val="0"/>
      <w:marRight w:val="0"/>
      <w:marTop w:val="0"/>
      <w:marBottom w:val="0"/>
      <w:divBdr>
        <w:top w:val="none" w:sz="0" w:space="0" w:color="auto"/>
        <w:left w:val="none" w:sz="0" w:space="0" w:color="auto"/>
        <w:bottom w:val="none" w:sz="0" w:space="0" w:color="auto"/>
        <w:right w:val="none" w:sz="0" w:space="0" w:color="auto"/>
      </w:divBdr>
    </w:div>
    <w:div w:id="133834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josephine.proebiz.com/sk/tender/17070/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A35CE-4040-430A-B106-2D65A90037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E5B5EF-9424-4C28-A0D9-7FEA479A4DAA}">
  <ds:schemaRefs>
    <ds:schemaRef ds:uri="http://schemas.microsoft.com/sharepoint/v3/contenttype/forms"/>
  </ds:schemaRefs>
</ds:datastoreItem>
</file>

<file path=customXml/itemProps3.xml><?xml version="1.0" encoding="utf-8"?>
<ds:datastoreItem xmlns:ds="http://schemas.openxmlformats.org/officeDocument/2006/customXml" ds:itemID="{993FC4CC-3F72-4358-AF12-A1AA79AB7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171BD-F1BC-443F-B863-29427AAF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3862</Words>
  <Characters>22017</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Šafranko Ivan</dc:creator>
  <cp:keywords/>
  <dc:description/>
  <cp:lastModifiedBy>Kanóc Alexander</cp:lastModifiedBy>
  <cp:revision>59</cp:revision>
  <dcterms:created xsi:type="dcterms:W3CDTF">2022-02-22T08:43:00Z</dcterms:created>
  <dcterms:modified xsi:type="dcterms:W3CDTF">2022-02-23T13:29:00Z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