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5F5A16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Rámcová dohoda č. CRZ: xxx</w:t>
      </w:r>
      <w:r w:rsidR="00AD6B75">
        <w:rPr>
          <w:rFonts w:ascii="Times New Roman" w:hAnsi="Times New Roman" w:cs="Times New Roman"/>
          <w:b/>
          <w:bCs/>
          <w:sz w:val="24"/>
          <w:szCs w:val="24"/>
        </w:rPr>
        <w:t>x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AD6B75">
        <w:rPr>
          <w:rFonts w:ascii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hAnsi="Times New Roman" w:cs="Times New Roman"/>
          <w:b/>
          <w:bCs/>
          <w:sz w:val="24"/>
          <w:szCs w:val="24"/>
        </w:rPr>
        <w:t>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2E286D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4A06BB"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 w:rsidR="004A06BB"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2E286D" w:rsidRPr="002E286D">
        <w:rPr>
          <w:rFonts w:ascii="Times New Roman" w:hAnsi="Times New Roman" w:cs="Times New Roman"/>
          <w:sz w:val="24"/>
          <w:szCs w:val="24"/>
        </w:rPr>
        <w:t xml:space="preserve">, </w:t>
      </w:r>
      <w:r w:rsidR="004A06BB">
        <w:rPr>
          <w:rFonts w:ascii="Times New Roman" w:hAnsi="Times New Roman" w:cs="Times New Roman"/>
          <w:sz w:val="24"/>
          <w:szCs w:val="24"/>
        </w:rPr>
        <w:t xml:space="preserve">poverený </w:t>
      </w:r>
      <w:r w:rsidR="002E286D" w:rsidRPr="002E286D">
        <w:rPr>
          <w:rFonts w:ascii="Times New Roman" w:hAnsi="Times New Roman" w:cs="Times New Roman"/>
          <w:sz w:val="24"/>
          <w:szCs w:val="24"/>
        </w:rPr>
        <w:t>generálny riaditeľ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FD2D86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2E286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2E286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2E286D">
        <w:rPr>
          <w:rFonts w:ascii="Times New Roman" w:hAnsi="Times New Roman" w:cs="Times New Roman"/>
          <w:sz w:val="24"/>
          <w:szCs w:val="24"/>
        </w:rPr>
        <w:t> </w:t>
      </w:r>
      <w:r w:rsidRPr="002E286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2E286D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2E286D" w:rsidRPr="002E286D">
        <w:rPr>
          <w:rFonts w:ascii="Times New Roman" w:hAnsi="Times New Roman" w:cs="Times New Roman"/>
          <w:b/>
          <w:bCs/>
          <w:sz w:val="24"/>
          <w:szCs w:val="24"/>
        </w:rPr>
        <w:t>dodávka osobných ochranných pracovných pomôcok pre R-kategóriu</w:t>
      </w:r>
      <w:r w:rsidR="002E286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F5A16" w:rsidRPr="005F5A16">
        <w:rPr>
          <w:rFonts w:ascii="Times New Roman" w:hAnsi="Times New Roman" w:cs="Times New Roman"/>
          <w:b/>
          <w:bCs/>
          <w:sz w:val="24"/>
          <w:szCs w:val="24"/>
        </w:rPr>
        <w:t>Ochranné pracovné odevy (oblečenie)</w:t>
      </w:r>
      <w:r w:rsidR="000C475A" w:rsidRPr="005F5A16">
        <w:rPr>
          <w:rFonts w:ascii="Times New Roman" w:hAnsi="Times New Roman" w:cs="Times New Roman"/>
          <w:b/>
          <w:sz w:val="24"/>
          <w:szCs w:val="24"/>
        </w:rPr>
        <w:t>.</w:t>
      </w:r>
      <w:r w:rsidR="000C475A" w:rsidRPr="002E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2E286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2E286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0C475A" w:rsidRDefault="007B64A6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Default="00F67277" w:rsidP="00F6727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tovar ktorý dodá predávajúci kupujúcemu musí byť označený: </w:t>
      </w:r>
    </w:p>
    <w:p w:rsidR="00F67277" w:rsidRDefault="00F67277" w:rsidP="00F67277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piktogramami ošetrenia predmetu zákaz</w:t>
      </w:r>
      <w:r>
        <w:rPr>
          <w:bCs/>
          <w:sz w:val="24"/>
          <w:szCs w:val="24"/>
        </w:rPr>
        <w:t xml:space="preserve">ky (pranie, žehlenie, bielenie, chemické </w:t>
      </w:r>
      <w:r w:rsidRPr="00F67277">
        <w:rPr>
          <w:bCs/>
          <w:sz w:val="24"/>
          <w:szCs w:val="24"/>
        </w:rPr>
        <w:t>čistenie, sušenie),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informáciami (návod na použitie)</w:t>
      </w:r>
      <w:r>
        <w:rPr>
          <w:bCs/>
          <w:sz w:val="24"/>
          <w:szCs w:val="24"/>
        </w:rPr>
        <w:t xml:space="preserve"> výrobcu v súlade s príslušnými normami  </w:t>
      </w:r>
      <w:r w:rsidRPr="00F67277">
        <w:rPr>
          <w:bCs/>
          <w:sz w:val="24"/>
          <w:szCs w:val="24"/>
        </w:rPr>
        <w:t>označenie s príslušnými normami,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veľkosťou dodávaného sortimentu - veľkosť podľa veľkostných tabuliek,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príslušnými normami ochrany,</w:t>
      </w:r>
    </w:p>
    <w:p w:rsidR="00F67277" w:rsidRPr="005F35DA" w:rsidRDefault="00F67277" w:rsidP="005F35DA">
      <w:pPr>
        <w:pStyle w:val="Zkladntext1"/>
        <w:numPr>
          <w:ilvl w:val="0"/>
          <w:numId w:val="22"/>
        </w:numPr>
        <w:spacing w:after="0"/>
        <w:ind w:left="709" w:right="1250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dátumom výroby a záručnou lehotou.</w:t>
      </w:r>
    </w:p>
    <w:p w:rsidR="005F35DA" w:rsidRPr="00F67277" w:rsidRDefault="005F35DA" w:rsidP="005F35DA">
      <w:pPr>
        <w:pStyle w:val="Zkladntext1"/>
        <w:spacing w:after="0"/>
        <w:ind w:left="709" w:right="1250"/>
        <w:rPr>
          <w:sz w:val="24"/>
          <w:szCs w:val="24"/>
        </w:rPr>
      </w:pPr>
    </w:p>
    <w:p w:rsidR="007B64A6" w:rsidRPr="000C475A" w:rsidRDefault="005F35DA" w:rsidP="005F5A16">
      <w:pPr>
        <w:pStyle w:val="Zkladntext1"/>
        <w:spacing w:after="460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Ďalej je predávajúci povinný k</w:t>
      </w:r>
      <w:r w:rsidR="00F67277" w:rsidRPr="00F67277">
        <w:rPr>
          <w:bCs/>
          <w:sz w:val="24"/>
          <w:szCs w:val="24"/>
        </w:rPr>
        <w:t xml:space="preserve">u každému kusu </w:t>
      </w:r>
      <w:r>
        <w:rPr>
          <w:bCs/>
          <w:sz w:val="24"/>
          <w:szCs w:val="24"/>
        </w:rPr>
        <w:t xml:space="preserve">dodaného </w:t>
      </w:r>
      <w:r w:rsidR="00F67277" w:rsidRPr="00F67277">
        <w:rPr>
          <w:bCs/>
          <w:sz w:val="24"/>
          <w:szCs w:val="24"/>
        </w:rPr>
        <w:t>tovaru  prilož</w:t>
      </w:r>
      <w:r>
        <w:rPr>
          <w:bCs/>
          <w:sz w:val="24"/>
          <w:szCs w:val="24"/>
        </w:rPr>
        <w:t xml:space="preserve">iť </w:t>
      </w:r>
      <w:r w:rsidR="00F67277" w:rsidRPr="00F67277">
        <w:rPr>
          <w:bCs/>
          <w:sz w:val="24"/>
          <w:szCs w:val="24"/>
        </w:rPr>
        <w:t xml:space="preserve"> písomn</w:t>
      </w:r>
      <w:r>
        <w:rPr>
          <w:bCs/>
          <w:sz w:val="24"/>
          <w:szCs w:val="24"/>
        </w:rPr>
        <w:t>ú</w:t>
      </w:r>
      <w:r w:rsidR="00F67277" w:rsidRPr="00F67277">
        <w:rPr>
          <w:bCs/>
          <w:sz w:val="24"/>
          <w:szCs w:val="24"/>
        </w:rPr>
        <w:t xml:space="preserve"> informáci</w:t>
      </w:r>
      <w:r>
        <w:rPr>
          <w:bCs/>
          <w:sz w:val="24"/>
          <w:szCs w:val="24"/>
        </w:rPr>
        <w:t>u</w:t>
      </w:r>
      <w:r w:rsidR="00F67277" w:rsidRPr="00F67277">
        <w:rPr>
          <w:bCs/>
          <w:sz w:val="24"/>
          <w:szCs w:val="24"/>
        </w:rPr>
        <w:t xml:space="preserve"> (návod na použitie) výrobcu v súlade s príslušnými normami.</w:t>
      </w:r>
    </w:p>
    <w:p w:rsidR="00A053F8" w:rsidRPr="00A053F8" w:rsidRDefault="00315365" w:rsidP="00A053F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="002E286D" w:rsidRPr="005F35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5F35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5F35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5F35D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5F35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5F35DA">
        <w:rPr>
          <w:rFonts w:ascii="Times New Roman" w:hAnsi="Times New Roman" w:cs="Times New Roman"/>
          <w:sz w:val="24"/>
          <w:szCs w:val="24"/>
        </w:rPr>
        <w:t>.........</w:t>
      </w:r>
      <w:r w:rsidRPr="005F35D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</w:t>
      </w:r>
      <w:r w:rsidR="007B64A6" w:rsidRPr="008A58A2">
        <w:rPr>
          <w:rFonts w:ascii="Times New Roman" w:hAnsi="Times New Roman" w:cs="Times New Roman"/>
          <w:i/>
          <w:sz w:val="24"/>
          <w:szCs w:val="24"/>
        </w:rPr>
        <w:t xml:space="preserve">oplní úspešný uchádzač výslednú </w:t>
      </w:r>
      <w:r w:rsidRPr="008A58A2">
        <w:rPr>
          <w:rFonts w:ascii="Times New Roman" w:hAnsi="Times New Roman" w:cs="Times New Roman"/>
          <w:i/>
          <w:sz w:val="24"/>
          <w:szCs w:val="24"/>
        </w:rPr>
        <w:t>sumu</w:t>
      </w:r>
      <w:r w:rsidRPr="005F35DA">
        <w:rPr>
          <w:rFonts w:ascii="Times New Roman" w:hAnsi="Times New Roman" w:cs="Times New Roman"/>
          <w:sz w:val="24"/>
          <w:szCs w:val="24"/>
        </w:rPr>
        <w:t xml:space="preserve"> ) a to podľa toho,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5F35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ách. </w:t>
      </w:r>
      <w:r w:rsidR="00A053F8">
        <w:rPr>
          <w:rFonts w:ascii="Times New Roman" w:hAnsi="Times New Roman" w:cs="Times New Roman"/>
          <w:sz w:val="24"/>
          <w:szCs w:val="24"/>
        </w:rPr>
        <w:t xml:space="preserve"> </w:t>
      </w:r>
      <w:r w:rsidR="00A053F8" w:rsidRPr="00A053F8">
        <w:rPr>
          <w:rFonts w:ascii="Times New Roman" w:hAnsi="Times New Roman" w:cs="Times New Roman"/>
          <w:sz w:val="24"/>
          <w:szCs w:val="24"/>
        </w:rPr>
        <w:t xml:space="preserve">Finančný limit predstavuje maximálnu výšku, ktorú uhradí kupujúci predávajúcemu za predmet plnenia, pričom kupujúci negarantuje, že predmetný finančný limit naplní a negarantuje odober tovaru v predpokladaných množstvách. Finančný limit predstavuje celkovú </w:t>
      </w:r>
      <w:proofErr w:type="spellStart"/>
      <w:r w:rsidR="00A053F8" w:rsidRPr="00A053F8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="00A053F8" w:rsidRPr="00A053F8">
        <w:rPr>
          <w:rFonts w:ascii="Times New Roman" w:hAnsi="Times New Roman" w:cs="Times New Roman"/>
          <w:sz w:val="24"/>
          <w:szCs w:val="24"/>
        </w:rPr>
        <w:t xml:space="preserve"> cenu zákazky. Vzhľadom na cenovú  doložku uvedenú v čl. VII. ods. 2 tejto rámcovej dohody sa zmluvné strany dohodli, že v prípade ak dôjde k zmene jednotkových cien toho ktorého tovaru, tak sa súčasne zmení finančný limit ( navýši alebo zníži ) o sumu, ktorá predstavuje zmenu ( nárast alebo pokles) cien predpokladaného a ešte neodobratého tovaru.</w:t>
      </w: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5A16" w:rsidRDefault="005F5A16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5F35DA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>dnávok vystavovaných</w:t>
      </w:r>
      <w:r w:rsidR="005F35DA">
        <w:rPr>
          <w:rFonts w:ascii="Times New Roman" w:hAnsi="Times New Roman" w:cs="Times New Roman"/>
          <w:sz w:val="24"/>
          <w:szCs w:val="24"/>
        </w:rPr>
        <w:t xml:space="preserve"> a zasielaných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kupujúcim</w:t>
      </w:r>
      <w:r w:rsidR="005F35DA">
        <w:rPr>
          <w:rFonts w:ascii="Times New Roman" w:hAnsi="Times New Roman" w:cs="Times New Roman"/>
          <w:sz w:val="24"/>
          <w:szCs w:val="24"/>
        </w:rPr>
        <w:t xml:space="preserve"> predávajúcemu  </w:t>
      </w:r>
      <w:r w:rsidR="005F35DA" w:rsidRPr="005F35DA">
        <w:rPr>
          <w:rFonts w:ascii="Times New Roman" w:hAnsi="Times New Roman" w:cs="Times New Roman"/>
          <w:sz w:val="24"/>
          <w:szCs w:val="24"/>
        </w:rPr>
        <w:t>elektronicky kontaktnej osobe určenej predávajúcim alebo písomnou formou na adresu sídla predávajúceho</w:t>
      </w:r>
      <w:r w:rsidR="007B64A6" w:rsidRPr="005F35DA">
        <w:rPr>
          <w:rFonts w:ascii="Times New Roman" w:hAnsi="Times New Roman" w:cs="Times New Roman"/>
          <w:sz w:val="24"/>
          <w:szCs w:val="24"/>
        </w:rPr>
        <w:t>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0C475A" w:rsidRDefault="00711FE3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315365" w:rsidP="005F35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Miesto dodania je kupujúci oprávnený určovať v rámci ú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5F35DA">
        <w:rPr>
          <w:rFonts w:ascii="Times New Roman" w:hAnsi="Times New Roman" w:cs="Times New Roman"/>
          <w:sz w:val="24"/>
          <w:szCs w:val="24"/>
        </w:rPr>
        <w:t>požiadaviek jeho organizačných zložiek – jednotlivých odštepných závodov, pričom ako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miesto dodania môže určiť</w:t>
      </w:r>
      <w:r w:rsidR="007E0705" w:rsidRPr="005F35DA">
        <w:rPr>
          <w:rFonts w:ascii="Times New Roman" w:hAnsi="Times New Roman" w:cs="Times New Roman"/>
          <w:sz w:val="24"/>
          <w:szCs w:val="24"/>
        </w:rPr>
        <w:t xml:space="preserve"> sídlo ktorejkoľvek organizačnej zložky (odštepného závodu) kupujúceho zapísané v čase vystavenia objednávky v obchodnom registri.</w:t>
      </w:r>
      <w:r w:rsidR="005F35DA" w:rsidRPr="005F35DA">
        <w:rPr>
          <w:rFonts w:ascii="Times New Roman" w:hAnsi="Times New Roman" w:cs="Times New Roman"/>
          <w:sz w:val="24"/>
          <w:szCs w:val="24"/>
        </w:rPr>
        <w:t xml:space="preserve"> Ďalej miestom dodania môže byť   Pracovisko obchodnej prevádzky kupujúceho nachádzajúce sa na adrese  </w:t>
      </w:r>
      <w:proofErr w:type="spellStart"/>
      <w:r w:rsidR="005F35DA" w:rsidRPr="005F35DA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="005F35DA" w:rsidRPr="005F35DA">
        <w:rPr>
          <w:rFonts w:ascii="Times New Roman" w:hAnsi="Times New Roman" w:cs="Times New Roman"/>
          <w:sz w:val="24"/>
          <w:szCs w:val="24"/>
        </w:rPr>
        <w:t xml:space="preserve"> cesta 33/4406, Banská Bystrica. </w:t>
      </w:r>
    </w:p>
    <w:p w:rsidR="005F35DA" w:rsidRPr="000C475A" w:rsidRDefault="005F35DA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FA42F3">
        <w:rPr>
          <w:rFonts w:ascii="Times New Roman" w:hAnsi="Times New Roman" w:cs="Times New Roman"/>
          <w:sz w:val="24"/>
          <w:szCs w:val="24"/>
        </w:rPr>
        <w:t>0</w:t>
      </w:r>
      <w:r w:rsidRPr="000C475A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E0705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Dodávku tovaru požaduje kupujúci realizo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vať do miesta plnenia v obaloch certifikovaných </w:t>
      </w:r>
      <w:r w:rsidRPr="000C475A">
        <w:rPr>
          <w:rFonts w:ascii="Times New Roman" w:hAnsi="Times New Roman" w:cs="Times New Roman"/>
          <w:sz w:val="24"/>
          <w:szCs w:val="24"/>
        </w:rPr>
        <w:t>pre cestnú, železničnú, leteckú a námornú pre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pravu podľa Smernice Európskeho </w:t>
      </w:r>
      <w:r w:rsidRPr="000C475A">
        <w:rPr>
          <w:rFonts w:ascii="Times New Roman" w:hAnsi="Times New Roman" w:cs="Times New Roman"/>
          <w:sz w:val="24"/>
          <w:szCs w:val="24"/>
        </w:rPr>
        <w:t>Parlamentu A Rady 94/62/E.</w:t>
      </w:r>
    </w:p>
    <w:p w:rsidR="00177D99" w:rsidRPr="000C475A" w:rsidRDefault="00177D99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ermín výroby dodávaného tovaru </w:t>
      </w:r>
      <w:r>
        <w:rPr>
          <w:rFonts w:ascii="Times New Roman" w:hAnsi="Times New Roman" w:cs="Times New Roman"/>
          <w:sz w:val="24"/>
          <w:szCs w:val="24"/>
        </w:rPr>
        <w:t xml:space="preserve">môže byť 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 max. 12 mesiaco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 pred termínom jeho dodávky do </w:t>
      </w:r>
      <w:r w:rsidR="00315365" w:rsidRPr="000C475A">
        <w:rPr>
          <w:rFonts w:ascii="Times New Roman" w:hAnsi="Times New Roman" w:cs="Times New Roman"/>
          <w:sz w:val="24"/>
          <w:szCs w:val="24"/>
        </w:rPr>
        <w:t>miesta určenia</w:t>
      </w:r>
      <w:r>
        <w:rPr>
          <w:rFonts w:ascii="Times New Roman" w:hAnsi="Times New Roman" w:cs="Times New Roman"/>
          <w:sz w:val="24"/>
          <w:szCs w:val="24"/>
        </w:rPr>
        <w:t xml:space="preserve"> - dodania</w:t>
      </w:r>
      <w:r w:rsidR="00315365" w:rsidRPr="000C475A">
        <w:rPr>
          <w:rFonts w:ascii="Times New Roman" w:hAnsi="Times New Roman" w:cs="Times New Roman"/>
          <w:sz w:val="24"/>
          <w:szCs w:val="24"/>
        </w:rPr>
        <w:t>.</w:t>
      </w:r>
    </w:p>
    <w:p w:rsidR="00177D99" w:rsidRPr="000C475A" w:rsidRDefault="00177D9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Záruka na predmety plnenia je </w:t>
      </w:r>
      <w:r w:rsidRPr="008A58A2">
        <w:rPr>
          <w:rFonts w:ascii="Times New Roman" w:hAnsi="Times New Roman" w:cs="Times New Roman"/>
          <w:b/>
          <w:sz w:val="24"/>
          <w:szCs w:val="24"/>
        </w:rPr>
        <w:t>24 mesiacov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2E286D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2E286D" w:rsidRDefault="004714F4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:rsidR="0052356A" w:rsidRPr="000C475A" w:rsidRDefault="0052356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A58A2" w:rsidRPr="008A58A2" w:rsidRDefault="008A58A2" w:rsidP="008A58A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58A2">
        <w:rPr>
          <w:rFonts w:ascii="Times New Roman" w:hAnsi="Times New Roman" w:cs="Times New Roman"/>
          <w:sz w:val="24"/>
          <w:szCs w:val="24"/>
        </w:rPr>
        <w:t xml:space="preserve">Zmluvné  strany sa dohodli na použití nasledovnej inflačnej doložky: Výška ceny sa upraví dodatkom v závislosti od priemernej miery inflácie alebo deflácie dosiahnutej v predchádzajúcom kalendárnom roku potvrdenej Štatistickým úradom Slovenskej republiky. Ktorákoľvek zo zmluvných strán je oprávnená z tohto dôvodu navrhnúť zmenu ceny - percentuálne zvýšenie / zníženie ceny rovnajúce sa výške priemernej miery inflácie/deflácie, pričom zmluvné strany sú oprávnené na základe tohto návrhu uzatvoriť dodatok k tejto rámcovej dohode. Zmenu ceny musí zmluvná strana písomne uplatniť najneskôr do 31.3 toho ktorého kalendárneho roka s preukázaním inflácie/deflácie odôvodňujúcej zmenu ceny. Týmto dodatkom sa upraví aj celkový finančný limit spôsobom uvedeným v čl. II. odseku 3 tejto rámcovej dohody. </w:t>
      </w:r>
    </w:p>
    <w:p w:rsidR="0052356A" w:rsidRDefault="004714F4" w:rsidP="008A58A2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Pr="000C475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doplní</w:t>
      </w:r>
      <w:r w:rsidR="0052356A" w:rsidRPr="008A58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58A2">
        <w:rPr>
          <w:rFonts w:ascii="Times New Roman" w:hAnsi="Times New Roman" w:cs="Times New Roman"/>
          <w:i/>
          <w:sz w:val="24"/>
          <w:szCs w:val="24"/>
        </w:rPr>
        <w:t xml:space="preserve">úspešný uchádzač výslednú sumu </w:t>
      </w:r>
      <w:r w:rsidRPr="000C475A">
        <w:rPr>
          <w:rFonts w:ascii="Times New Roman" w:hAnsi="Times New Roman" w:cs="Times New Roman"/>
          <w:sz w:val="24"/>
          <w:szCs w:val="24"/>
        </w:rPr>
        <w:t>) pričom ak zmluvné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strany uzatvoria dodatok na základe odseku 2 tohto článku VII rámcovej dohody, zmenia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aj tento dohodnutý celkový finančný limit.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2E286D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faktúry, ktorú môže predávajúci vystaviť po dodaní tovaru do miesta dodania.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lastRenderedPageBreak/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0C475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0C475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0C475A" w:rsidRDefault="001000D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D214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5F5A16" w:rsidRDefault="00315365" w:rsidP="005F5A1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5A16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5F5A16">
        <w:rPr>
          <w:rFonts w:ascii="Times New Roman" w:hAnsi="Times New Roman" w:cs="Times New Roman"/>
          <w:sz w:val="24"/>
          <w:szCs w:val="24"/>
        </w:rPr>
        <w:t xml:space="preserve"> </w:t>
      </w:r>
      <w:r w:rsidRPr="005F5A16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5F5A1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F5A16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D21494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D21494">
        <w:rPr>
          <w:rFonts w:ascii="Times New Roman" w:hAnsi="Times New Roman" w:cs="Times New Roman"/>
          <w:b/>
          <w:sz w:val="24"/>
          <w:szCs w:val="24"/>
        </w:rPr>
        <w:t>Príloha č.1</w:t>
      </w:r>
      <w:r w:rsidR="005F5A16">
        <w:rPr>
          <w:rFonts w:ascii="Times New Roman" w:hAnsi="Times New Roman" w:cs="Times New Roman"/>
          <w:b/>
          <w:sz w:val="24"/>
          <w:szCs w:val="24"/>
        </w:rPr>
        <w:t>.</w:t>
      </w:r>
      <w:r w:rsidR="00D214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:rsidR="00315365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0C475A" w:rsidRDefault="00D919CD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D919CD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5F5A1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A16" w:rsidRDefault="005F5A1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A16" w:rsidRPr="000C475A" w:rsidRDefault="005F5A1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8A58A2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Predávajúci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Kupujúci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A16" w:rsidRDefault="005F5A1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A16" w:rsidRDefault="005F5A1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A16" w:rsidRDefault="005F5A1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5A16" w:rsidRPr="000C475A" w:rsidRDefault="005F5A16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6B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EE4ADB" w:rsidRDefault="004A06BB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A58A2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EE4A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A06BB">
        <w:rPr>
          <w:rFonts w:ascii="Times New Roman" w:hAnsi="Times New Roman" w:cs="Times New Roman"/>
          <w:b/>
          <w:sz w:val="24"/>
          <w:szCs w:val="24"/>
        </w:rPr>
        <w:t xml:space="preserve">poverený </w:t>
      </w:r>
      <w:r w:rsidR="008A58A2" w:rsidRPr="004A06BB">
        <w:rPr>
          <w:rFonts w:ascii="Times New Roman" w:hAnsi="Times New Roman" w:cs="Times New Roman"/>
          <w:b/>
          <w:sz w:val="24"/>
          <w:szCs w:val="24"/>
        </w:rPr>
        <w:t>g</w:t>
      </w:r>
      <w:r w:rsidR="00EE4ADB" w:rsidRPr="004A06BB">
        <w:rPr>
          <w:rFonts w:ascii="Times New Roman" w:hAnsi="Times New Roman" w:cs="Times New Roman"/>
          <w:b/>
          <w:sz w:val="24"/>
          <w:szCs w:val="24"/>
        </w:rPr>
        <w:t>enerálny riaditeľ</w:t>
      </w:r>
    </w:p>
    <w:p w:rsidR="00EE4ADB" w:rsidRPr="000C475A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CEE" w:rsidRDefault="00221CEE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/>
    <w:p w:rsidR="003B0E81" w:rsidRDefault="003B0E81" w:rsidP="00315365">
      <w:r w:rsidRPr="003B0E81">
        <w:lastRenderedPageBreak/>
        <w:drawing>
          <wp:inline distT="0" distB="0" distL="0" distR="0">
            <wp:extent cx="5760720" cy="478195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0E81" w:rsidRDefault="003B0E81" w:rsidP="00315365"/>
    <w:sectPr w:rsidR="003B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1FC2"/>
    <w:multiLevelType w:val="multilevel"/>
    <w:tmpl w:val="0FAA6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FDC"/>
    <w:multiLevelType w:val="hybridMultilevel"/>
    <w:tmpl w:val="27FA2A88"/>
    <w:lvl w:ilvl="0" w:tplc="225E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36FF9"/>
    <w:multiLevelType w:val="multilevel"/>
    <w:tmpl w:val="C02A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4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2"/>
  </w:num>
  <w:num w:numId="17">
    <w:abstractNumId w:val="2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C475A"/>
    <w:rsid w:val="001000DA"/>
    <w:rsid w:val="00177D99"/>
    <w:rsid w:val="001A1517"/>
    <w:rsid w:val="00221CEE"/>
    <w:rsid w:val="002E286D"/>
    <w:rsid w:val="00315365"/>
    <w:rsid w:val="003B0E81"/>
    <w:rsid w:val="004714F4"/>
    <w:rsid w:val="0047685C"/>
    <w:rsid w:val="00491FB6"/>
    <w:rsid w:val="004A06BB"/>
    <w:rsid w:val="0052356A"/>
    <w:rsid w:val="0052677C"/>
    <w:rsid w:val="00536993"/>
    <w:rsid w:val="00581FBA"/>
    <w:rsid w:val="005F35DA"/>
    <w:rsid w:val="005F5A16"/>
    <w:rsid w:val="00636B33"/>
    <w:rsid w:val="00711FE3"/>
    <w:rsid w:val="00714080"/>
    <w:rsid w:val="007B64A6"/>
    <w:rsid w:val="007E0705"/>
    <w:rsid w:val="008879F6"/>
    <w:rsid w:val="008A58A2"/>
    <w:rsid w:val="009E1EDB"/>
    <w:rsid w:val="00A053F8"/>
    <w:rsid w:val="00AD6B75"/>
    <w:rsid w:val="00B10C41"/>
    <w:rsid w:val="00D21494"/>
    <w:rsid w:val="00D919CD"/>
    <w:rsid w:val="00E360B4"/>
    <w:rsid w:val="00EE4ADB"/>
    <w:rsid w:val="00F36AF9"/>
    <w:rsid w:val="00F67277"/>
    <w:rsid w:val="00FA42F3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3D81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character" w:customStyle="1" w:styleId="Zkladntext">
    <w:name w:val="Základný text_"/>
    <w:basedOn w:val="Predvolenpsmoodseku"/>
    <w:link w:val="Zkladntext1"/>
    <w:rsid w:val="00F67277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F67277"/>
    <w:pPr>
      <w:widowControl w:val="0"/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05706-A9E6-46A3-8096-FA72E7C4E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12</cp:revision>
  <dcterms:created xsi:type="dcterms:W3CDTF">2021-12-16T06:50:00Z</dcterms:created>
  <dcterms:modified xsi:type="dcterms:W3CDTF">2022-03-15T12:18:00Z</dcterms:modified>
</cp:coreProperties>
</file>