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4510" w14:textId="77777777" w:rsidR="000E47F2" w:rsidRPr="00634E40" w:rsidRDefault="000E47F2" w:rsidP="000E47F2">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14:paraId="49B64DCE" w14:textId="77777777" w:rsidR="000E47F2" w:rsidRPr="00634E40" w:rsidRDefault="000E47F2" w:rsidP="000E47F2">
      <w:pPr>
        <w:pStyle w:val="Standard"/>
        <w:jc w:val="both"/>
        <w:rPr>
          <w:rFonts w:eastAsia="Batang" w:cs="Times New Roman"/>
          <w:sz w:val="22"/>
          <w:szCs w:val="22"/>
          <w:lang w:bidi="he-IL"/>
        </w:rPr>
      </w:pPr>
      <w:bookmarkStart w:id="4" w:name="_Toc486431189"/>
      <w:bookmarkStart w:id="5" w:name="_Toc501958599"/>
    </w:p>
    <w:p w14:paraId="71D3AD40"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8, bod 11, 12 zmluvy: </w:t>
      </w:r>
    </w:p>
    <w:p w14:paraId="60AA7326" w14:textId="77777777" w:rsidR="000E47F2" w:rsidRPr="00634E40" w:rsidRDefault="000E47F2" w:rsidP="000E47F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6105F3C" w14:textId="77777777" w:rsidR="000E47F2" w:rsidRPr="00634E40" w:rsidRDefault="000E47F2" w:rsidP="000E47F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D223FE3"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V súlade s článkom 8, bod 13 zmluvy:</w:t>
      </w:r>
    </w:p>
    <w:p w14:paraId="65F9BF0E" w14:textId="77777777" w:rsidR="000E47F2" w:rsidRPr="00634E40" w:rsidRDefault="000E47F2" w:rsidP="000E47F2">
      <w:pPr>
        <w:pStyle w:val="Standard"/>
        <w:ind w:left="426"/>
        <w:jc w:val="both"/>
        <w:rPr>
          <w:rFonts w:eastAsia="Times New Roman" w:cs="Times New Roman"/>
          <w:b/>
          <w:color w:val="000000"/>
          <w:sz w:val="22"/>
          <w:szCs w:val="22"/>
        </w:rPr>
      </w:pPr>
      <w:r w:rsidRPr="00634E40">
        <w:rPr>
          <w:rFonts w:eastAsia="Times New Roman" w:cs="Times New Roman"/>
          <w:color w:val="000000"/>
          <w:sz w:val="22"/>
          <w:szCs w:val="22"/>
        </w:rPr>
        <w:t xml:space="preserve">Zhotoviteľ aj subdodávatelia musia zároveň spĺňať podmienky zákona č. 315/2016 </w:t>
      </w:r>
      <w:proofErr w:type="spellStart"/>
      <w:r w:rsidRPr="00634E40">
        <w:rPr>
          <w:rFonts w:eastAsia="Times New Roman" w:cs="Times New Roman"/>
          <w:color w:val="000000"/>
          <w:sz w:val="22"/>
          <w:szCs w:val="22"/>
        </w:rPr>
        <w:t>Z.z</w:t>
      </w:r>
      <w:proofErr w:type="spellEnd"/>
      <w:r w:rsidRPr="00634E40">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634E40">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392362E3" w14:textId="77777777" w:rsidR="000E47F2" w:rsidRPr="00634E40" w:rsidRDefault="000E47F2" w:rsidP="000E47F2">
      <w:pPr>
        <w:pStyle w:val="Standard"/>
        <w:ind w:left="426"/>
        <w:jc w:val="both"/>
        <w:rPr>
          <w:rFonts w:eastAsia="Times New Roman" w:cs="Times New Roman"/>
          <w:sz w:val="22"/>
          <w:szCs w:val="22"/>
        </w:rPr>
      </w:pPr>
      <w:r w:rsidRPr="00634E40">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634E40">
        <w:rPr>
          <w:rFonts w:eastAsia="Times New Roman" w:cs="Times New Roman"/>
          <w:sz w:val="22"/>
          <w:szCs w:val="22"/>
        </w:rPr>
        <w:t xml:space="preserve">spravodlivosti Slovenskej republiky: </w:t>
      </w:r>
    </w:p>
    <w:p w14:paraId="1D958066" w14:textId="77777777" w:rsidR="000E47F2" w:rsidRPr="00634E40" w:rsidRDefault="000A3A05" w:rsidP="000E47F2">
      <w:pPr>
        <w:pStyle w:val="Standard"/>
        <w:ind w:left="426"/>
        <w:jc w:val="both"/>
        <w:rPr>
          <w:rFonts w:eastAsia="Times New Roman" w:cs="Times New Roman"/>
          <w:sz w:val="22"/>
          <w:szCs w:val="22"/>
        </w:rPr>
      </w:pPr>
      <w:hyperlink r:id="rId7" w:history="1">
        <w:r w:rsidR="000E47F2" w:rsidRPr="00634E40">
          <w:rPr>
            <w:rStyle w:val="Hypertextovprepojenie"/>
            <w:sz w:val="22"/>
            <w:szCs w:val="22"/>
          </w:rPr>
          <w:t>https://www.justice.gov.sk/Stranky/Registre/Dalsie-uzitocne-zoznamy-a-registre/RPVS/FAQ.aspx</w:t>
        </w:r>
      </w:hyperlink>
      <w:r w:rsidR="000E47F2" w:rsidRPr="00634E40">
        <w:rPr>
          <w:rFonts w:eastAsia="Times New Roman" w:cs="Times New Roman"/>
          <w:sz w:val="22"/>
          <w:szCs w:val="22"/>
        </w:rPr>
        <w:t xml:space="preserve">. </w:t>
      </w:r>
    </w:p>
    <w:p w14:paraId="0B6B8C0B" w14:textId="77777777" w:rsidR="000E47F2" w:rsidRPr="00634E40" w:rsidRDefault="000E47F2" w:rsidP="000E47F2">
      <w:pPr>
        <w:pStyle w:val="Standard"/>
        <w:ind w:left="426"/>
        <w:jc w:val="both"/>
        <w:rPr>
          <w:rFonts w:eastAsia="Times New Roman" w:cs="Times New Roman"/>
          <w:color w:val="000000"/>
          <w:sz w:val="22"/>
          <w:szCs w:val="22"/>
        </w:rPr>
      </w:pPr>
      <w:r w:rsidRPr="00634E40">
        <w:rPr>
          <w:rFonts w:eastAsia="Times New Roman" w:cs="Times New Roman"/>
          <w:sz w:val="22"/>
          <w:szCs w:val="22"/>
        </w:rPr>
        <w:t>Subdodávateľ sa do registra</w:t>
      </w:r>
      <w:r w:rsidRPr="00634E40">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37E8444F" w14:textId="77777777" w:rsidR="000E47F2" w:rsidRPr="00634E40" w:rsidRDefault="000E47F2" w:rsidP="000E47F2">
      <w:pPr>
        <w:pStyle w:val="Standard"/>
        <w:numPr>
          <w:ilvl w:val="0"/>
          <w:numId w:val="3"/>
        </w:numPr>
        <w:jc w:val="both"/>
        <w:rPr>
          <w:rFonts w:cs="Times New Roman"/>
          <w:b/>
          <w:sz w:val="22"/>
          <w:szCs w:val="22"/>
        </w:rPr>
      </w:pPr>
      <w:r>
        <w:rPr>
          <w:rFonts w:cs="Times New Roman"/>
          <w:b/>
          <w:sz w:val="22"/>
          <w:szCs w:val="22"/>
        </w:rPr>
        <w:t>V súlade s článkom 8, bod 35</w:t>
      </w:r>
      <w:r w:rsidRPr="00634E40">
        <w:rPr>
          <w:rFonts w:cs="Times New Roman"/>
          <w:b/>
          <w:sz w:val="22"/>
          <w:szCs w:val="22"/>
        </w:rPr>
        <w:t xml:space="preserve"> zmluvy: </w:t>
      </w:r>
    </w:p>
    <w:p w14:paraId="64915B05" w14:textId="77777777" w:rsidR="000E47F2" w:rsidRPr="00634E40" w:rsidRDefault="000E47F2" w:rsidP="000E47F2">
      <w:pPr>
        <w:pStyle w:val="Standard"/>
        <w:ind w:left="426"/>
        <w:jc w:val="both"/>
        <w:rPr>
          <w:rFonts w:cs="Times New Roman"/>
          <w:sz w:val="22"/>
          <w:szCs w:val="22"/>
        </w:rPr>
      </w:pPr>
      <w:r>
        <w:rPr>
          <w:color w:val="000000"/>
          <w:sz w:val="22"/>
          <w:szCs w:val="22"/>
        </w:rPr>
        <w:t xml:space="preserve">Zhotoviteľ je povinný </w:t>
      </w:r>
      <w:r w:rsidRPr="00634E40">
        <w:rPr>
          <w:color w:val="000000"/>
          <w:sz w:val="22"/>
          <w:szCs w:val="22"/>
        </w:rPr>
        <w:t>na účely efektívneho plnenia projektu, na plnenie zmluvy vy</w:t>
      </w:r>
      <w:r>
        <w:rPr>
          <w:color w:val="000000"/>
          <w:sz w:val="22"/>
          <w:szCs w:val="22"/>
        </w:rPr>
        <w:t>tvoriť minimálne 2 pracovné</w:t>
      </w:r>
      <w:r w:rsidRPr="00634E40">
        <w:rPr>
          <w:color w:val="000000"/>
          <w:sz w:val="22"/>
          <w:szCs w:val="22"/>
        </w:rPr>
        <w:t xml:space="preserve"> miesta pre M</w:t>
      </w:r>
      <w:r>
        <w:rPr>
          <w:color w:val="000000"/>
          <w:sz w:val="22"/>
          <w:szCs w:val="22"/>
        </w:rPr>
        <w:t xml:space="preserve">RK, a teda zamestnať minimálne 2 osoby </w:t>
      </w:r>
      <w:r w:rsidRPr="00634E40">
        <w:rPr>
          <w:color w:val="000000"/>
          <w:sz w:val="22"/>
          <w:szCs w:val="22"/>
        </w:rPr>
        <w:t>počas doby realizácie stavebných prác, a to využitím všetkých prostriedkov, ktoré mu na to právny poriadok SR poskytuje</w:t>
      </w:r>
      <w:r w:rsidRPr="00634E40">
        <w:rPr>
          <w:rFonts w:cs="Times New Roman"/>
          <w:sz w:val="22"/>
          <w:szCs w:val="22"/>
        </w:rPr>
        <w:t>. Uvedené osoby musia patriť k marginalizovanej rómskej komunite a zároveň byť nezamestnané, pričom uprednostnené budú dlhodobo nezamestnané osoby.</w:t>
      </w:r>
      <w:r>
        <w:rPr>
          <w:rFonts w:cs="Times New Roman"/>
          <w:sz w:val="22"/>
          <w:szCs w:val="22"/>
        </w:rPr>
        <w:t>..</w:t>
      </w:r>
    </w:p>
    <w:p w14:paraId="375DC43B"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9, bod 5 zmluvy: </w:t>
      </w:r>
    </w:p>
    <w:p w14:paraId="233DD71D" w14:textId="77777777" w:rsidR="000E47F2" w:rsidRPr="00634E40" w:rsidRDefault="000E47F2" w:rsidP="000E47F2">
      <w:pPr>
        <w:pStyle w:val="Standard"/>
        <w:ind w:left="426"/>
        <w:jc w:val="both"/>
        <w:rPr>
          <w:rFonts w:cs="Times New Roman"/>
          <w:sz w:val="22"/>
          <w:szCs w:val="22"/>
        </w:rPr>
      </w:pPr>
      <w:r w:rsidRPr="00634E40">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634E40">
        <w:rPr>
          <w:rFonts w:cs="Times New Roman"/>
          <w:sz w:val="22"/>
          <w:szCs w:val="22"/>
        </w:rPr>
        <w:t xml:space="preserve">. </w:t>
      </w:r>
    </w:p>
    <w:p w14:paraId="1672388C"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19, bod 1,2 zmluvy: </w:t>
      </w:r>
    </w:p>
    <w:p w14:paraId="36F01180" w14:textId="77777777" w:rsidR="000E47F2" w:rsidRPr="00634E40" w:rsidRDefault="000E47F2" w:rsidP="000E47F2">
      <w:pPr>
        <w:suppressAutoHyphens/>
        <w:ind w:left="360"/>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r>
        <w:rPr>
          <w:color w:val="000000"/>
          <w:sz w:val="22"/>
          <w:szCs w:val="22"/>
        </w:rPr>
        <w:t xml:space="preserve"> </w:t>
      </w: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32DC2FA5" w14:textId="77777777" w:rsidR="000E47F2" w:rsidRPr="00634E40" w:rsidRDefault="000E47F2" w:rsidP="000E47F2">
      <w:pPr>
        <w:pStyle w:val="Standard"/>
        <w:ind w:left="426"/>
        <w:jc w:val="both"/>
        <w:rPr>
          <w:rFonts w:cs="Times New Roman"/>
          <w:color w:val="000000"/>
          <w:sz w:val="22"/>
          <w:szCs w:val="22"/>
        </w:rPr>
      </w:pPr>
    </w:p>
    <w:bookmarkEnd w:id="4"/>
    <w:p w14:paraId="441CA61B" w14:textId="77777777" w:rsidR="000E47F2" w:rsidRPr="00634E40" w:rsidRDefault="000E47F2" w:rsidP="000E47F2">
      <w:pPr>
        <w:pStyle w:val="Zkladntext"/>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14:paraId="1A1D397F" w14:textId="77777777" w:rsidR="000E47F2" w:rsidRPr="00634E40" w:rsidRDefault="000E47F2" w:rsidP="000E47F2">
      <w:pPr>
        <w:jc w:val="center"/>
        <w:rPr>
          <w:color w:val="000000"/>
          <w:sz w:val="22"/>
          <w:szCs w:val="22"/>
        </w:rPr>
      </w:pPr>
      <w:r w:rsidRPr="00634E40">
        <w:rPr>
          <w:color w:val="000000"/>
          <w:sz w:val="22"/>
          <w:szCs w:val="22"/>
        </w:rPr>
        <w:t xml:space="preserve">uzatvorená podľa ustanovenia § 536 a </w:t>
      </w:r>
      <w:proofErr w:type="spellStart"/>
      <w:r w:rsidRPr="00634E40">
        <w:rPr>
          <w:color w:val="000000"/>
          <w:sz w:val="22"/>
          <w:szCs w:val="22"/>
        </w:rPr>
        <w:t>nasl</w:t>
      </w:r>
      <w:proofErr w:type="spellEnd"/>
      <w:r w:rsidRPr="00634E40">
        <w:rPr>
          <w:color w:val="000000"/>
          <w:sz w:val="22"/>
          <w:szCs w:val="22"/>
        </w:rPr>
        <w:t xml:space="preserve">. Obchodného zákonníka </w:t>
      </w:r>
    </w:p>
    <w:p w14:paraId="6E336EE3" w14:textId="77777777" w:rsidR="000E47F2" w:rsidRPr="00634E40" w:rsidRDefault="000E47F2" w:rsidP="000E47F2">
      <w:pPr>
        <w:jc w:val="center"/>
        <w:rPr>
          <w:color w:val="000000"/>
          <w:sz w:val="22"/>
          <w:szCs w:val="22"/>
        </w:rPr>
      </w:pPr>
      <w:r w:rsidRPr="00634E40">
        <w:rPr>
          <w:color w:val="000000"/>
          <w:sz w:val="22"/>
          <w:szCs w:val="22"/>
        </w:rPr>
        <w:t>č. 513/1991 Zb. v platnom znení</w:t>
      </w:r>
    </w:p>
    <w:p w14:paraId="4631EBAE" w14:textId="77777777" w:rsidR="000E47F2" w:rsidRPr="00634E40" w:rsidRDefault="000E47F2" w:rsidP="000E47F2">
      <w:pPr>
        <w:shd w:val="clear" w:color="auto" w:fill="FFFFFF"/>
        <w:tabs>
          <w:tab w:val="left" w:pos="3402"/>
        </w:tabs>
        <w:ind w:right="-3"/>
        <w:rPr>
          <w:b/>
          <w:color w:val="000000"/>
          <w:sz w:val="22"/>
          <w:szCs w:val="22"/>
        </w:rPr>
      </w:pPr>
    </w:p>
    <w:p w14:paraId="042B5DBD" w14:textId="77777777" w:rsidR="000E47F2" w:rsidRPr="00634E40" w:rsidRDefault="000E47F2" w:rsidP="000E47F2">
      <w:pPr>
        <w:shd w:val="clear" w:color="auto" w:fill="FFFFFF"/>
        <w:tabs>
          <w:tab w:val="left" w:pos="3402"/>
        </w:tabs>
        <w:ind w:left="284" w:right="-3"/>
        <w:jc w:val="center"/>
        <w:rPr>
          <w:b/>
          <w:color w:val="000000"/>
          <w:sz w:val="22"/>
          <w:szCs w:val="22"/>
        </w:rPr>
      </w:pPr>
      <w:r w:rsidRPr="00634E40">
        <w:rPr>
          <w:b/>
          <w:color w:val="000000"/>
          <w:sz w:val="22"/>
          <w:szCs w:val="22"/>
        </w:rPr>
        <w:t>Článok 1</w:t>
      </w:r>
    </w:p>
    <w:p w14:paraId="0EB7C1E0" w14:textId="77777777" w:rsidR="000E47F2" w:rsidRPr="00634E40" w:rsidRDefault="000E47F2" w:rsidP="000E47F2">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14:paraId="3A957A47" w14:textId="77777777" w:rsidR="000E47F2" w:rsidRPr="00634E40" w:rsidRDefault="000E47F2" w:rsidP="000E47F2">
      <w:pPr>
        <w:shd w:val="clear" w:color="auto" w:fill="FFFFFF"/>
        <w:tabs>
          <w:tab w:val="left" w:pos="3402"/>
        </w:tabs>
        <w:ind w:left="284" w:right="-3"/>
        <w:rPr>
          <w:b/>
          <w:color w:val="000000"/>
          <w:sz w:val="22"/>
          <w:szCs w:val="22"/>
        </w:rPr>
      </w:pPr>
    </w:p>
    <w:p w14:paraId="1380CFB6" w14:textId="77777777" w:rsidR="000E47F2" w:rsidRPr="00634E40" w:rsidRDefault="000E47F2" w:rsidP="000E47F2">
      <w:pPr>
        <w:shd w:val="clear" w:color="auto" w:fill="FFFFFF"/>
        <w:tabs>
          <w:tab w:val="left" w:pos="3402"/>
        </w:tabs>
        <w:ind w:left="284" w:right="-3"/>
        <w:rPr>
          <w:sz w:val="22"/>
          <w:szCs w:val="22"/>
          <w:lang w:eastAsia="cs-CZ"/>
        </w:rPr>
      </w:pPr>
      <w:r w:rsidRPr="00634E40">
        <w:rPr>
          <w:b/>
          <w:color w:val="000000"/>
          <w:sz w:val="22"/>
          <w:szCs w:val="22"/>
        </w:rPr>
        <w:t>1. Objednávateľ:</w:t>
      </w:r>
    </w:p>
    <w:p w14:paraId="4FAD2B65" w14:textId="77777777" w:rsidR="000E47F2" w:rsidRPr="00634E40" w:rsidRDefault="000E47F2" w:rsidP="000E47F2">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14:paraId="416696F6"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14:paraId="17BA29F8"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14:paraId="5BE8D753"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14:paraId="0E9968E4"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14:paraId="2E59AF39"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 xml:space="preserve">Ing. Gabriel </w:t>
      </w:r>
      <w:proofErr w:type="spellStart"/>
      <w:r w:rsidRPr="00634E40">
        <w:rPr>
          <w:sz w:val="22"/>
          <w:szCs w:val="22"/>
          <w:lang w:eastAsia="cs-CZ"/>
        </w:rPr>
        <w:t>Kiš</w:t>
      </w:r>
      <w:proofErr w:type="spellEnd"/>
      <w:r w:rsidRPr="00634E40">
        <w:rPr>
          <w:sz w:val="22"/>
          <w:szCs w:val="22"/>
          <w:lang w:eastAsia="cs-CZ"/>
        </w:rPr>
        <w:t>, starosta obce</w:t>
      </w:r>
    </w:p>
    <w:p w14:paraId="41A3E09E"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14:paraId="46ECEF1B"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14:paraId="0A9DB342"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r>
      <w:proofErr w:type="spellStart"/>
      <w:r w:rsidRPr="00634E40">
        <w:rPr>
          <w:sz w:val="22"/>
          <w:szCs w:val="22"/>
          <w:lang w:eastAsia="cs-CZ"/>
        </w:rPr>
        <w:t>Vúb</w:t>
      </w:r>
      <w:proofErr w:type="spellEnd"/>
      <w:r w:rsidRPr="00634E40">
        <w:rPr>
          <w:sz w:val="22"/>
          <w:szCs w:val="22"/>
          <w:lang w:eastAsia="cs-CZ"/>
        </w:rPr>
        <w:t xml:space="preserve"> banka </w:t>
      </w:r>
      <w:proofErr w:type="spellStart"/>
      <w:r w:rsidRPr="00634E40">
        <w:rPr>
          <w:sz w:val="22"/>
          <w:szCs w:val="22"/>
          <w:lang w:eastAsia="cs-CZ"/>
        </w:rPr>
        <w:t>a.s</w:t>
      </w:r>
      <w:proofErr w:type="spellEnd"/>
      <w:r w:rsidRPr="00634E40">
        <w:rPr>
          <w:sz w:val="22"/>
          <w:szCs w:val="22"/>
          <w:lang w:eastAsia="cs-CZ"/>
        </w:rPr>
        <w:t>.</w:t>
      </w:r>
    </w:p>
    <w:p w14:paraId="5EF29349"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14:paraId="1B094D16" w14:textId="77777777" w:rsidR="000E47F2" w:rsidRPr="00634E40" w:rsidRDefault="000E47F2" w:rsidP="000E47F2">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14:paraId="4EDEF83E" w14:textId="77777777" w:rsidR="000E47F2" w:rsidRPr="00634E40" w:rsidRDefault="000E47F2" w:rsidP="000E47F2">
      <w:pPr>
        <w:tabs>
          <w:tab w:val="left" w:pos="3402"/>
        </w:tabs>
        <w:ind w:left="567"/>
        <w:rPr>
          <w:i/>
          <w:color w:val="000000"/>
          <w:sz w:val="22"/>
          <w:szCs w:val="22"/>
        </w:rPr>
      </w:pPr>
      <w:r w:rsidRPr="00634E40">
        <w:rPr>
          <w:i/>
          <w:color w:val="000000"/>
          <w:sz w:val="22"/>
          <w:szCs w:val="22"/>
        </w:rPr>
        <w:t>(ďalej len „objednávateľ“)</w:t>
      </w:r>
    </w:p>
    <w:p w14:paraId="5AE645A7" w14:textId="77777777" w:rsidR="000E47F2" w:rsidRPr="00634E40" w:rsidRDefault="000E47F2" w:rsidP="000E47F2">
      <w:pPr>
        <w:tabs>
          <w:tab w:val="left" w:pos="3402"/>
        </w:tabs>
        <w:rPr>
          <w:i/>
          <w:sz w:val="22"/>
          <w:szCs w:val="22"/>
        </w:rPr>
      </w:pPr>
    </w:p>
    <w:p w14:paraId="4F0AFD6C" w14:textId="77777777" w:rsidR="000E47F2" w:rsidRPr="00634E40" w:rsidRDefault="000E47F2" w:rsidP="000E47F2">
      <w:pPr>
        <w:rPr>
          <w:i/>
          <w:color w:val="000000"/>
          <w:sz w:val="22"/>
          <w:szCs w:val="22"/>
        </w:rPr>
      </w:pPr>
    </w:p>
    <w:p w14:paraId="73A8E555" w14:textId="77777777" w:rsidR="000E47F2" w:rsidRPr="00634E40" w:rsidRDefault="000E47F2" w:rsidP="000E47F2">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14:paraId="3172EA90" w14:textId="77777777" w:rsidR="000E47F2" w:rsidRPr="00634E40" w:rsidRDefault="000E47F2" w:rsidP="000E47F2">
      <w:pPr>
        <w:tabs>
          <w:tab w:val="left" w:pos="3402"/>
          <w:tab w:val="center" w:pos="4536"/>
          <w:tab w:val="right" w:pos="9072"/>
        </w:tabs>
        <w:ind w:left="567"/>
        <w:rPr>
          <w:b/>
          <w:color w:val="000000"/>
          <w:sz w:val="22"/>
          <w:szCs w:val="22"/>
        </w:rPr>
      </w:pPr>
      <w:r w:rsidRPr="00634E40">
        <w:rPr>
          <w:color w:val="000000"/>
          <w:sz w:val="22"/>
          <w:szCs w:val="22"/>
        </w:rPr>
        <w:t>Obchodné meno:</w:t>
      </w:r>
      <w:r w:rsidRPr="00634E40">
        <w:rPr>
          <w:color w:val="000000"/>
          <w:sz w:val="22"/>
          <w:szCs w:val="22"/>
        </w:rPr>
        <w:tab/>
      </w:r>
    </w:p>
    <w:p w14:paraId="209D5362" w14:textId="77777777" w:rsidR="000E47F2" w:rsidRPr="00634E40" w:rsidRDefault="000E47F2" w:rsidP="000E47F2">
      <w:pPr>
        <w:tabs>
          <w:tab w:val="left" w:pos="3402"/>
        </w:tabs>
        <w:ind w:left="567"/>
        <w:rPr>
          <w:color w:val="000000"/>
          <w:sz w:val="22"/>
          <w:szCs w:val="22"/>
        </w:rPr>
      </w:pPr>
      <w:r w:rsidRPr="00634E40">
        <w:rPr>
          <w:color w:val="000000"/>
          <w:sz w:val="22"/>
          <w:szCs w:val="22"/>
        </w:rPr>
        <w:t>Sídlo:</w:t>
      </w:r>
      <w:r w:rsidRPr="00634E40">
        <w:rPr>
          <w:color w:val="000000"/>
          <w:sz w:val="22"/>
          <w:szCs w:val="22"/>
        </w:rPr>
        <w:tab/>
      </w:r>
    </w:p>
    <w:p w14:paraId="4E948B80" w14:textId="77777777" w:rsidR="000E47F2" w:rsidRPr="00634E40" w:rsidRDefault="000E47F2" w:rsidP="000E47F2">
      <w:pPr>
        <w:tabs>
          <w:tab w:val="left" w:pos="3402"/>
        </w:tabs>
        <w:ind w:left="567"/>
        <w:rPr>
          <w:color w:val="000000"/>
          <w:sz w:val="22"/>
          <w:szCs w:val="22"/>
        </w:rPr>
      </w:pPr>
      <w:r w:rsidRPr="00634E40">
        <w:rPr>
          <w:color w:val="000000"/>
          <w:sz w:val="22"/>
          <w:szCs w:val="22"/>
        </w:rPr>
        <w:t>Zastúpený:</w:t>
      </w:r>
      <w:r w:rsidRPr="00634E40">
        <w:rPr>
          <w:color w:val="000000"/>
          <w:sz w:val="22"/>
          <w:szCs w:val="22"/>
        </w:rPr>
        <w:tab/>
      </w:r>
    </w:p>
    <w:p w14:paraId="33B8907B" w14:textId="77777777" w:rsidR="000E47F2" w:rsidRPr="00634E40" w:rsidRDefault="000E47F2" w:rsidP="000E47F2">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p>
    <w:p w14:paraId="4A8B9680" w14:textId="77777777" w:rsidR="000E47F2" w:rsidRPr="00634E40" w:rsidRDefault="000E47F2" w:rsidP="000E47F2">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p>
    <w:p w14:paraId="681981D7" w14:textId="77777777" w:rsidR="000E47F2" w:rsidRPr="00634E40" w:rsidRDefault="000E47F2" w:rsidP="000E47F2">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p>
    <w:p w14:paraId="3597110A" w14:textId="77777777" w:rsidR="000E47F2" w:rsidRPr="00634E40" w:rsidRDefault="000E47F2" w:rsidP="000E47F2">
      <w:pPr>
        <w:tabs>
          <w:tab w:val="left" w:pos="3402"/>
        </w:tabs>
        <w:ind w:left="567"/>
        <w:rPr>
          <w:color w:val="000000"/>
          <w:sz w:val="22"/>
          <w:szCs w:val="22"/>
        </w:rPr>
      </w:pPr>
      <w:r w:rsidRPr="00634E40">
        <w:rPr>
          <w:color w:val="000000"/>
          <w:sz w:val="22"/>
          <w:szCs w:val="22"/>
        </w:rPr>
        <w:t>IČO:</w:t>
      </w:r>
      <w:r w:rsidRPr="00634E40">
        <w:rPr>
          <w:color w:val="000000"/>
          <w:sz w:val="22"/>
          <w:szCs w:val="22"/>
        </w:rPr>
        <w:tab/>
      </w:r>
    </w:p>
    <w:p w14:paraId="7F7570BD" w14:textId="77777777" w:rsidR="000E47F2" w:rsidRPr="00634E40" w:rsidRDefault="000E47F2" w:rsidP="000E47F2">
      <w:pPr>
        <w:tabs>
          <w:tab w:val="left" w:pos="3402"/>
        </w:tabs>
        <w:ind w:left="567"/>
        <w:rPr>
          <w:color w:val="000000"/>
          <w:sz w:val="22"/>
          <w:szCs w:val="22"/>
        </w:rPr>
      </w:pPr>
      <w:r w:rsidRPr="00634E40">
        <w:rPr>
          <w:color w:val="000000"/>
          <w:sz w:val="22"/>
          <w:szCs w:val="22"/>
        </w:rPr>
        <w:t>DIČ/IČ DPH:</w:t>
      </w:r>
      <w:r w:rsidRPr="00634E40">
        <w:rPr>
          <w:color w:val="000000"/>
          <w:sz w:val="22"/>
          <w:szCs w:val="22"/>
        </w:rPr>
        <w:tab/>
      </w:r>
    </w:p>
    <w:p w14:paraId="57730722" w14:textId="77777777" w:rsidR="000E47F2" w:rsidRPr="00634E40" w:rsidRDefault="000E47F2" w:rsidP="000E47F2">
      <w:pPr>
        <w:tabs>
          <w:tab w:val="left" w:pos="3402"/>
        </w:tabs>
        <w:ind w:left="567"/>
        <w:rPr>
          <w:color w:val="000000"/>
          <w:sz w:val="22"/>
          <w:szCs w:val="22"/>
        </w:rPr>
      </w:pPr>
      <w:r w:rsidRPr="00634E40">
        <w:rPr>
          <w:color w:val="000000"/>
          <w:sz w:val="22"/>
          <w:szCs w:val="22"/>
        </w:rPr>
        <w:t>Bankové spojenie:</w:t>
      </w:r>
      <w:r w:rsidRPr="00634E40">
        <w:rPr>
          <w:color w:val="000000"/>
          <w:sz w:val="22"/>
          <w:szCs w:val="22"/>
        </w:rPr>
        <w:tab/>
      </w:r>
    </w:p>
    <w:p w14:paraId="72E58295" w14:textId="77777777" w:rsidR="000E47F2" w:rsidRPr="00634E40" w:rsidRDefault="000E47F2" w:rsidP="000E47F2">
      <w:pPr>
        <w:tabs>
          <w:tab w:val="left" w:pos="3402"/>
        </w:tabs>
        <w:ind w:left="567"/>
        <w:rPr>
          <w:color w:val="000000"/>
          <w:sz w:val="22"/>
          <w:szCs w:val="22"/>
        </w:rPr>
      </w:pPr>
      <w:r w:rsidRPr="00634E40">
        <w:rPr>
          <w:color w:val="000000"/>
          <w:sz w:val="22"/>
          <w:szCs w:val="22"/>
        </w:rPr>
        <w:t>IBAN:</w:t>
      </w:r>
      <w:r w:rsidRPr="00634E40">
        <w:rPr>
          <w:color w:val="000000"/>
          <w:sz w:val="22"/>
          <w:szCs w:val="22"/>
        </w:rPr>
        <w:tab/>
      </w:r>
    </w:p>
    <w:p w14:paraId="69CF8929" w14:textId="77777777" w:rsidR="000E47F2" w:rsidRPr="00634E40" w:rsidRDefault="000E47F2" w:rsidP="000E47F2">
      <w:pPr>
        <w:tabs>
          <w:tab w:val="left" w:pos="3402"/>
        </w:tabs>
        <w:ind w:left="567"/>
        <w:rPr>
          <w:color w:val="000000"/>
          <w:sz w:val="22"/>
          <w:szCs w:val="22"/>
        </w:rPr>
      </w:pPr>
      <w:r w:rsidRPr="00634E40">
        <w:rPr>
          <w:color w:val="000000"/>
          <w:sz w:val="22"/>
          <w:szCs w:val="22"/>
        </w:rPr>
        <w:t>Číslo telefónu:</w:t>
      </w:r>
      <w:r w:rsidRPr="00634E40">
        <w:rPr>
          <w:color w:val="000000"/>
          <w:sz w:val="22"/>
          <w:szCs w:val="22"/>
        </w:rPr>
        <w:tab/>
      </w:r>
    </w:p>
    <w:p w14:paraId="59CDCD9F" w14:textId="77777777" w:rsidR="000E47F2" w:rsidRPr="00634E40" w:rsidRDefault="000E47F2" w:rsidP="000E47F2">
      <w:pPr>
        <w:tabs>
          <w:tab w:val="left" w:pos="3402"/>
        </w:tabs>
        <w:ind w:left="567"/>
        <w:rPr>
          <w:color w:val="000000"/>
          <w:sz w:val="22"/>
          <w:szCs w:val="22"/>
        </w:rPr>
      </w:pPr>
      <w:r w:rsidRPr="00634E40">
        <w:rPr>
          <w:color w:val="000000"/>
          <w:sz w:val="22"/>
          <w:szCs w:val="22"/>
        </w:rPr>
        <w:t>Číslo faxu/mail:</w:t>
      </w:r>
      <w:r w:rsidRPr="00634E40">
        <w:rPr>
          <w:color w:val="000000"/>
          <w:sz w:val="22"/>
          <w:szCs w:val="22"/>
        </w:rPr>
        <w:tab/>
      </w:r>
    </w:p>
    <w:p w14:paraId="475643E6" w14:textId="77777777" w:rsidR="000E47F2" w:rsidRPr="00634E40" w:rsidRDefault="000E47F2" w:rsidP="000E47F2">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14:paraId="5377A10D" w14:textId="77777777" w:rsidR="000E47F2" w:rsidRPr="00634E40" w:rsidRDefault="000E47F2" w:rsidP="000E47F2">
      <w:pPr>
        <w:tabs>
          <w:tab w:val="left" w:pos="3402"/>
        </w:tabs>
        <w:ind w:left="567"/>
        <w:rPr>
          <w:i/>
          <w:color w:val="000000"/>
          <w:sz w:val="22"/>
          <w:szCs w:val="22"/>
        </w:rPr>
      </w:pPr>
    </w:p>
    <w:p w14:paraId="2F6A490A" w14:textId="77777777" w:rsidR="000E47F2" w:rsidRPr="00634E40" w:rsidRDefault="000E47F2" w:rsidP="000E47F2">
      <w:pPr>
        <w:tabs>
          <w:tab w:val="left" w:pos="3402"/>
        </w:tabs>
        <w:ind w:left="567"/>
        <w:rPr>
          <w:i/>
          <w:color w:val="000000"/>
          <w:sz w:val="22"/>
          <w:szCs w:val="22"/>
        </w:rPr>
      </w:pPr>
      <w:r w:rsidRPr="00634E40">
        <w:rPr>
          <w:i/>
          <w:color w:val="000000"/>
          <w:sz w:val="22"/>
          <w:szCs w:val="22"/>
        </w:rPr>
        <w:t>(ďalej len „zhotoviteľ“)</w:t>
      </w:r>
    </w:p>
    <w:p w14:paraId="1B80CBE4" w14:textId="77777777" w:rsidR="000E47F2" w:rsidRPr="00634E40" w:rsidRDefault="000E47F2" w:rsidP="000E47F2">
      <w:pPr>
        <w:ind w:left="284"/>
        <w:rPr>
          <w:b/>
          <w:color w:val="000000"/>
          <w:sz w:val="22"/>
          <w:szCs w:val="22"/>
        </w:rPr>
      </w:pPr>
    </w:p>
    <w:p w14:paraId="371AB9B4" w14:textId="77777777" w:rsidR="000E47F2" w:rsidRPr="00634E40" w:rsidRDefault="000E47F2" w:rsidP="000E47F2">
      <w:pPr>
        <w:rPr>
          <w:b/>
          <w:color w:val="000000"/>
          <w:sz w:val="22"/>
          <w:szCs w:val="22"/>
        </w:rPr>
      </w:pPr>
    </w:p>
    <w:p w14:paraId="1752F9FF" w14:textId="77777777" w:rsidR="000E47F2" w:rsidRPr="00634E40" w:rsidRDefault="000E47F2" w:rsidP="000E47F2">
      <w:pPr>
        <w:jc w:val="center"/>
        <w:rPr>
          <w:b/>
          <w:color w:val="000000"/>
          <w:sz w:val="22"/>
          <w:szCs w:val="22"/>
        </w:rPr>
      </w:pPr>
      <w:r w:rsidRPr="00634E40">
        <w:rPr>
          <w:b/>
          <w:color w:val="000000"/>
          <w:sz w:val="22"/>
          <w:szCs w:val="22"/>
        </w:rPr>
        <w:t>Článok  2</w:t>
      </w:r>
    </w:p>
    <w:p w14:paraId="654D69AD" w14:textId="77777777" w:rsidR="000E47F2" w:rsidRPr="00634E40" w:rsidRDefault="000E47F2" w:rsidP="000E47F2">
      <w:pPr>
        <w:ind w:left="240"/>
        <w:jc w:val="center"/>
        <w:rPr>
          <w:b/>
          <w:color w:val="000000"/>
          <w:sz w:val="22"/>
          <w:szCs w:val="22"/>
        </w:rPr>
      </w:pPr>
      <w:r w:rsidRPr="00634E40">
        <w:rPr>
          <w:b/>
          <w:color w:val="000000"/>
          <w:sz w:val="22"/>
          <w:szCs w:val="22"/>
        </w:rPr>
        <w:t>Východiskové podklady a údaje</w:t>
      </w:r>
    </w:p>
    <w:p w14:paraId="65DBFAF8" w14:textId="77777777" w:rsidR="000E47F2" w:rsidRPr="00634E40" w:rsidRDefault="000E47F2" w:rsidP="000E47F2">
      <w:pPr>
        <w:ind w:left="240"/>
        <w:rPr>
          <w:color w:val="000000"/>
          <w:sz w:val="22"/>
          <w:szCs w:val="22"/>
        </w:rPr>
      </w:pPr>
    </w:p>
    <w:p w14:paraId="4337F63A" w14:textId="77777777" w:rsidR="000E47F2" w:rsidRPr="00634E40" w:rsidRDefault="000E47F2" w:rsidP="000E47F2">
      <w:pPr>
        <w:ind w:left="240"/>
        <w:rPr>
          <w:color w:val="000000"/>
          <w:sz w:val="22"/>
          <w:szCs w:val="22"/>
        </w:rPr>
      </w:pPr>
      <w:r w:rsidRPr="00634E40">
        <w:rPr>
          <w:color w:val="000000"/>
          <w:sz w:val="22"/>
          <w:szCs w:val="22"/>
        </w:rPr>
        <w:t>Podkladom pre spracovanie tejto zmluvy sú:</w:t>
      </w:r>
    </w:p>
    <w:p w14:paraId="54EDEBC1" w14:textId="77777777" w:rsidR="000E47F2" w:rsidRPr="00634E40" w:rsidRDefault="000E47F2" w:rsidP="000E47F2">
      <w:pPr>
        <w:ind w:left="240"/>
        <w:rPr>
          <w:color w:val="000000"/>
          <w:sz w:val="22"/>
          <w:szCs w:val="22"/>
        </w:rPr>
      </w:pPr>
    </w:p>
    <w:p w14:paraId="467A3F67" w14:textId="2E1961C9" w:rsidR="000E47F2" w:rsidRPr="00221C8D" w:rsidRDefault="000E47F2" w:rsidP="000E47F2">
      <w:pPr>
        <w:numPr>
          <w:ilvl w:val="0"/>
          <w:numId w:val="4"/>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sidR="00FE063C" w:rsidRPr="00ED4207">
        <w:rPr>
          <w:sz w:val="22"/>
          <w:szCs w:val="22"/>
        </w:rPr>
        <w:t>49/2022 - 15.02.2022 pod značkou 13708 – WYP</w:t>
      </w:r>
      <w:r>
        <w:rPr>
          <w:sz w:val="22"/>
          <w:szCs w:val="22"/>
        </w:rPr>
        <w:t>.</w:t>
      </w:r>
    </w:p>
    <w:p w14:paraId="5ADF28A9" w14:textId="77777777" w:rsidR="000E47F2" w:rsidRPr="00BE2205" w:rsidRDefault="000E47F2" w:rsidP="000E47F2">
      <w:pPr>
        <w:numPr>
          <w:ilvl w:val="0"/>
          <w:numId w:val="4"/>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14:paraId="3E27B7DB" w14:textId="77777777" w:rsidR="000E47F2" w:rsidRDefault="000E47F2" w:rsidP="000E47F2">
      <w:pPr>
        <w:ind w:left="240"/>
        <w:jc w:val="center"/>
        <w:rPr>
          <w:b/>
          <w:color w:val="000000"/>
          <w:sz w:val="22"/>
          <w:szCs w:val="22"/>
        </w:rPr>
      </w:pPr>
    </w:p>
    <w:p w14:paraId="14C52BF2" w14:textId="77777777" w:rsidR="000E47F2" w:rsidRPr="00634E40" w:rsidRDefault="000E47F2" w:rsidP="000E47F2">
      <w:pPr>
        <w:ind w:left="240"/>
        <w:jc w:val="center"/>
        <w:rPr>
          <w:b/>
          <w:color w:val="000000"/>
          <w:sz w:val="22"/>
          <w:szCs w:val="22"/>
        </w:rPr>
      </w:pPr>
      <w:r w:rsidRPr="00634E40">
        <w:rPr>
          <w:b/>
          <w:color w:val="000000"/>
          <w:sz w:val="22"/>
          <w:szCs w:val="22"/>
        </w:rPr>
        <w:t>Článok  3</w:t>
      </w:r>
    </w:p>
    <w:p w14:paraId="6B339F27" w14:textId="77777777" w:rsidR="000E47F2" w:rsidRPr="00634E40" w:rsidRDefault="000E47F2" w:rsidP="000E47F2">
      <w:pPr>
        <w:jc w:val="center"/>
        <w:rPr>
          <w:b/>
          <w:color w:val="000000"/>
          <w:sz w:val="22"/>
          <w:szCs w:val="22"/>
        </w:rPr>
      </w:pPr>
      <w:r w:rsidRPr="00634E40">
        <w:rPr>
          <w:b/>
          <w:color w:val="000000"/>
          <w:sz w:val="22"/>
          <w:szCs w:val="22"/>
        </w:rPr>
        <w:t>Predmet zmluvy</w:t>
      </w:r>
    </w:p>
    <w:p w14:paraId="366D9CDF" w14:textId="77777777" w:rsidR="000E47F2" w:rsidRPr="00634E40" w:rsidRDefault="000E47F2" w:rsidP="000E47F2">
      <w:pPr>
        <w:jc w:val="center"/>
        <w:rPr>
          <w:b/>
          <w:color w:val="000000"/>
          <w:sz w:val="22"/>
          <w:szCs w:val="22"/>
        </w:rPr>
      </w:pPr>
    </w:p>
    <w:p w14:paraId="2627DAAD" w14:textId="77777777" w:rsidR="000E47F2" w:rsidRPr="00634E40" w:rsidRDefault="000E47F2" w:rsidP="000E47F2">
      <w:pPr>
        <w:numPr>
          <w:ilvl w:val="0"/>
          <w:numId w:val="36"/>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14:paraId="61FCD325"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B3D2A67"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349083D7" w14:textId="77777777" w:rsidR="000E47F2" w:rsidRPr="00634E40" w:rsidRDefault="000E47F2" w:rsidP="000E47F2">
      <w:pPr>
        <w:numPr>
          <w:ilvl w:val="0"/>
          <w:numId w:val="36"/>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271EA174" w14:textId="77777777" w:rsidR="000E47F2" w:rsidRPr="00634E40" w:rsidRDefault="000E47F2" w:rsidP="000E47F2">
      <w:pPr>
        <w:numPr>
          <w:ilvl w:val="0"/>
          <w:numId w:val="36"/>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5D24AA84"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62AE7FD0"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B6A440C" w14:textId="77777777" w:rsidR="000E47F2" w:rsidRPr="00634E40" w:rsidRDefault="000E47F2" w:rsidP="000E47F2">
      <w:pPr>
        <w:numPr>
          <w:ilvl w:val="0"/>
          <w:numId w:val="36"/>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16C1795F" w14:textId="77777777" w:rsidR="000E47F2" w:rsidRPr="00634E40" w:rsidRDefault="000E47F2" w:rsidP="000E47F2">
      <w:pPr>
        <w:rPr>
          <w:b/>
          <w:color w:val="000000"/>
          <w:sz w:val="22"/>
          <w:szCs w:val="22"/>
        </w:rPr>
      </w:pPr>
    </w:p>
    <w:p w14:paraId="1759F267" w14:textId="77777777" w:rsidR="000E47F2" w:rsidRPr="00634E40" w:rsidRDefault="000E47F2" w:rsidP="000E47F2">
      <w:pPr>
        <w:ind w:left="240"/>
        <w:jc w:val="center"/>
        <w:rPr>
          <w:b/>
          <w:color w:val="000000"/>
          <w:sz w:val="22"/>
          <w:szCs w:val="22"/>
        </w:rPr>
      </w:pPr>
      <w:r w:rsidRPr="00634E40">
        <w:rPr>
          <w:b/>
          <w:color w:val="000000"/>
          <w:sz w:val="22"/>
          <w:szCs w:val="22"/>
        </w:rPr>
        <w:t>Článok  4</w:t>
      </w:r>
    </w:p>
    <w:p w14:paraId="70B5186E" w14:textId="77777777" w:rsidR="000E47F2" w:rsidRPr="00634E40" w:rsidRDefault="000E47F2" w:rsidP="000E47F2">
      <w:pPr>
        <w:jc w:val="center"/>
        <w:rPr>
          <w:b/>
          <w:color w:val="000000"/>
          <w:sz w:val="22"/>
          <w:szCs w:val="22"/>
        </w:rPr>
      </w:pPr>
      <w:r w:rsidRPr="00634E40">
        <w:rPr>
          <w:b/>
          <w:color w:val="000000"/>
          <w:sz w:val="22"/>
          <w:szCs w:val="22"/>
        </w:rPr>
        <w:t>Lehota a miesto plnenia</w:t>
      </w:r>
    </w:p>
    <w:p w14:paraId="6E772AF2" w14:textId="77777777" w:rsidR="000E47F2" w:rsidRPr="00634E40" w:rsidRDefault="000E47F2" w:rsidP="000E47F2">
      <w:pPr>
        <w:ind w:left="709" w:hanging="425"/>
        <w:jc w:val="both"/>
        <w:rPr>
          <w:color w:val="000000"/>
          <w:sz w:val="22"/>
          <w:szCs w:val="22"/>
        </w:rPr>
      </w:pPr>
    </w:p>
    <w:p w14:paraId="6CB770D6"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14:paraId="5470A35F" w14:textId="77777777" w:rsidR="000E47F2" w:rsidRPr="00634E40" w:rsidRDefault="000E47F2" w:rsidP="000E47F2">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14:paraId="0038676E" w14:textId="77777777" w:rsidR="000E47F2" w:rsidRPr="00634E40" w:rsidRDefault="000E47F2" w:rsidP="000E47F2">
      <w:pPr>
        <w:numPr>
          <w:ilvl w:val="0"/>
          <w:numId w:val="34"/>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14:paraId="0EE49A5D" w14:textId="77777777" w:rsidR="000E47F2" w:rsidRPr="00634E40" w:rsidRDefault="000E47F2" w:rsidP="000E47F2">
      <w:pPr>
        <w:numPr>
          <w:ilvl w:val="0"/>
          <w:numId w:val="34"/>
        </w:numPr>
        <w:suppressAutoHyphens/>
        <w:autoSpaceDE w:val="0"/>
        <w:autoSpaceDN w:val="0"/>
        <w:ind w:left="1418"/>
        <w:jc w:val="both"/>
        <w:rPr>
          <w:rFonts w:eastAsia="Batang"/>
          <w:sz w:val="22"/>
          <w:szCs w:val="22"/>
          <w:lang w:bidi="he-IL"/>
        </w:rPr>
      </w:pPr>
      <w:r w:rsidRPr="00634E40">
        <w:rPr>
          <w:rFonts w:eastAsia="Batang"/>
          <w:b/>
          <w:sz w:val="22"/>
          <w:szCs w:val="22"/>
          <w:lang w:bidi="he-IL"/>
        </w:rPr>
        <w:t xml:space="preserve">Zhotoviteľ sa zaväzuje zhotoviť dielo v lehote: </w:t>
      </w:r>
      <w:r>
        <w:rPr>
          <w:rFonts w:eastAsia="Batang"/>
          <w:sz w:val="22"/>
          <w:szCs w:val="22"/>
          <w:lang w:bidi="he-IL"/>
        </w:rPr>
        <w:t>do 18</w:t>
      </w:r>
      <w:r w:rsidRPr="00634E40">
        <w:rPr>
          <w:rFonts w:eastAsia="Batang"/>
          <w:sz w:val="22"/>
          <w:szCs w:val="22"/>
          <w:lang w:bidi="he-IL"/>
        </w:rPr>
        <w:t xml:space="preserve"> mesiacov odo dňa odovzdania a prevzatia  staveniska. </w:t>
      </w:r>
    </w:p>
    <w:p w14:paraId="7302AC7D" w14:textId="77777777" w:rsidR="000E47F2" w:rsidRPr="00634E40" w:rsidRDefault="000E47F2" w:rsidP="000E47F2">
      <w:pPr>
        <w:numPr>
          <w:ilvl w:val="0"/>
          <w:numId w:val="34"/>
        </w:numPr>
        <w:suppressAutoHyphens/>
        <w:autoSpaceDE w:val="0"/>
        <w:autoSpaceDN w:val="0"/>
        <w:ind w:left="1418"/>
        <w:jc w:val="both"/>
        <w:rPr>
          <w:sz w:val="22"/>
          <w:szCs w:val="22"/>
        </w:rPr>
      </w:pPr>
      <w:r w:rsidRPr="00634E40">
        <w:rPr>
          <w:rFonts w:eastAsia="Batang"/>
          <w:b/>
          <w:sz w:val="22"/>
          <w:szCs w:val="22"/>
          <w:lang w:bidi="he-IL"/>
        </w:rPr>
        <w:t>Miesto plnenia</w:t>
      </w:r>
      <w:r w:rsidRPr="00634E40">
        <w:rPr>
          <w:rFonts w:eastAsia="Batang"/>
          <w:sz w:val="22"/>
          <w:szCs w:val="22"/>
          <w:lang w:bidi="he-IL"/>
        </w:rPr>
        <w:t>:</w:t>
      </w:r>
      <w:r>
        <w:rPr>
          <w:rFonts w:eastAsia="Batang"/>
          <w:sz w:val="22"/>
          <w:szCs w:val="22"/>
          <w:lang w:bidi="he-IL"/>
        </w:rPr>
        <w:t xml:space="preserve"> parcely</w:t>
      </w:r>
      <w:r w:rsidRPr="00634E40">
        <w:rPr>
          <w:rFonts w:eastAsia="Batang"/>
          <w:sz w:val="22"/>
          <w:szCs w:val="22"/>
          <w:lang w:bidi="he-IL"/>
        </w:rPr>
        <w:t xml:space="preserve"> </w:t>
      </w:r>
      <w:r w:rsidRPr="00634E40">
        <w:rPr>
          <w:rFonts w:eastAsia="Arial Narrow"/>
          <w:sz w:val="22"/>
          <w:szCs w:val="22"/>
        </w:rPr>
        <w:t>nachádzajúce sa</w:t>
      </w:r>
      <w:r>
        <w:rPr>
          <w:rFonts w:eastAsia="Arial Narrow"/>
          <w:sz w:val="22"/>
          <w:szCs w:val="22"/>
        </w:rPr>
        <w:t xml:space="preserve"> v centrálnej časti obce pri Základnej škole</w:t>
      </w:r>
      <w:r w:rsidRPr="00634E40">
        <w:rPr>
          <w:rFonts w:eastAsia="Arial Narrow"/>
          <w:sz w:val="22"/>
          <w:szCs w:val="22"/>
        </w:rPr>
        <w:t xml:space="preserve"> na parcele č. </w:t>
      </w:r>
      <w:r>
        <w:rPr>
          <w:rFonts w:eastAsia="Arial Narrow"/>
          <w:sz w:val="22"/>
          <w:szCs w:val="22"/>
        </w:rPr>
        <w:t xml:space="preserve">1174/39, 1174/42, 1174/43 </w:t>
      </w:r>
    </w:p>
    <w:p w14:paraId="48A0234A" w14:textId="77777777" w:rsidR="000E47F2" w:rsidRPr="00634E40" w:rsidRDefault="000E47F2" w:rsidP="000E47F2">
      <w:pPr>
        <w:numPr>
          <w:ilvl w:val="0"/>
          <w:numId w:val="23"/>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42769EE1" w14:textId="77777777" w:rsidR="000E47F2" w:rsidRPr="00634E40" w:rsidRDefault="000E47F2" w:rsidP="000E47F2">
      <w:pPr>
        <w:numPr>
          <w:ilvl w:val="0"/>
          <w:numId w:val="23"/>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14:paraId="5BBA0523" w14:textId="77777777" w:rsidR="000E47F2" w:rsidRPr="00634E40" w:rsidRDefault="000E47F2" w:rsidP="000E47F2">
      <w:pPr>
        <w:numPr>
          <w:ilvl w:val="0"/>
          <w:numId w:val="23"/>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 xml:space="preserve">strane Objednávateľa nastanú také okolnosti, ktoré bránia Zhotoviteľovi v zhotovovaní Diela a v prípade, ak na strane </w:t>
      </w:r>
      <w:r w:rsidRPr="00634E40">
        <w:rPr>
          <w:rFonts w:eastAsia="Batang"/>
          <w:sz w:val="22"/>
          <w:szCs w:val="22"/>
          <w:lang w:bidi="he-IL"/>
        </w:rPr>
        <w:lastRenderedPageBreak/>
        <w:t>Zhotoviteľa nastanú také objektívne okolnosti, ktoré mu bránia v zhotovovaní Diela, a ktoré ani pri náležitej starostlivosti nemohol a nevedel predvídať.</w:t>
      </w:r>
    </w:p>
    <w:p w14:paraId="0A640308"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39D5124A"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E2B6631"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1FC4051"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653C2716"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14:paraId="4FB451A8" w14:textId="77777777" w:rsidR="000E47F2" w:rsidRPr="00634E40" w:rsidRDefault="000E47F2" w:rsidP="000E47F2">
      <w:pPr>
        <w:tabs>
          <w:tab w:val="num" w:pos="601"/>
        </w:tabs>
        <w:suppressAutoHyphens/>
        <w:jc w:val="both"/>
        <w:rPr>
          <w:color w:val="000000"/>
          <w:sz w:val="22"/>
          <w:szCs w:val="22"/>
        </w:rPr>
      </w:pPr>
    </w:p>
    <w:p w14:paraId="53AD6BA1" w14:textId="77777777" w:rsidR="000E47F2" w:rsidRPr="00634E40" w:rsidRDefault="000E47F2" w:rsidP="000E47F2">
      <w:pPr>
        <w:ind w:left="240"/>
        <w:jc w:val="center"/>
        <w:rPr>
          <w:b/>
          <w:color w:val="000000"/>
          <w:sz w:val="22"/>
          <w:szCs w:val="22"/>
        </w:rPr>
      </w:pPr>
      <w:r w:rsidRPr="00634E40">
        <w:rPr>
          <w:b/>
          <w:color w:val="000000"/>
          <w:sz w:val="22"/>
          <w:szCs w:val="22"/>
        </w:rPr>
        <w:t>Článok 5</w:t>
      </w:r>
    </w:p>
    <w:p w14:paraId="3F06D1E9" w14:textId="77777777" w:rsidR="000E47F2" w:rsidRPr="00634E40" w:rsidRDefault="000E47F2" w:rsidP="000E47F2">
      <w:pPr>
        <w:jc w:val="center"/>
        <w:rPr>
          <w:b/>
          <w:bCs/>
          <w:color w:val="000000"/>
          <w:sz w:val="22"/>
          <w:szCs w:val="22"/>
        </w:rPr>
      </w:pPr>
      <w:r w:rsidRPr="00634E40">
        <w:rPr>
          <w:b/>
          <w:bCs/>
          <w:color w:val="000000"/>
          <w:sz w:val="22"/>
          <w:szCs w:val="22"/>
        </w:rPr>
        <w:t>Cena za  práce</w:t>
      </w:r>
    </w:p>
    <w:p w14:paraId="03AFA9FF" w14:textId="77777777" w:rsidR="000E47F2" w:rsidRPr="00634E40" w:rsidRDefault="000E47F2" w:rsidP="000E47F2">
      <w:pPr>
        <w:jc w:val="both"/>
        <w:rPr>
          <w:color w:val="000000"/>
          <w:sz w:val="22"/>
          <w:szCs w:val="22"/>
        </w:rPr>
      </w:pPr>
    </w:p>
    <w:p w14:paraId="051940A8"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34D2162B"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7AA93EBE"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49D8F808" w14:textId="77777777"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23B0323C" w14:textId="77777777" w:rsidR="000E47F2" w:rsidRPr="00634E40" w:rsidRDefault="000E47F2" w:rsidP="000E47F2">
      <w:pPr>
        <w:pStyle w:val="Zarkazkladnhotextu2"/>
        <w:rPr>
          <w:color w:val="000000"/>
          <w:sz w:val="22"/>
          <w:szCs w:val="22"/>
          <w:lang w:eastAsia="sk-SK"/>
        </w:rPr>
      </w:pPr>
      <w:r w:rsidRPr="00634E40">
        <w:rPr>
          <w:color w:val="000000"/>
          <w:sz w:val="22"/>
          <w:szCs w:val="22"/>
          <w:lang w:eastAsia="sk-SK"/>
        </w:rPr>
        <w:t>Slovom...........................</w:t>
      </w:r>
    </w:p>
    <w:p w14:paraId="3983EDC8" w14:textId="77777777"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545DE29" w14:textId="77777777"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34688FD4" w14:textId="77777777" w:rsidR="000E47F2" w:rsidRPr="00634E40" w:rsidRDefault="000E47F2" w:rsidP="000E47F2">
      <w:pPr>
        <w:suppressAutoHyphens/>
        <w:ind w:left="709"/>
        <w:jc w:val="both"/>
        <w:rPr>
          <w:color w:val="000000"/>
          <w:sz w:val="22"/>
          <w:szCs w:val="22"/>
        </w:rPr>
      </w:pPr>
      <w:r w:rsidRPr="00634E40">
        <w:rPr>
          <w:color w:val="000000"/>
          <w:sz w:val="22"/>
          <w:szCs w:val="22"/>
        </w:rPr>
        <w:t>Slovom...........................</w:t>
      </w:r>
    </w:p>
    <w:p w14:paraId="2A62960D"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232348FE"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1BB3EAB4"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03FB83B"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078B9C29"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14:paraId="11F27384"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prehlasuje, že cena je stanovená v súlade s projektovou dokumentáciou a požiadavkami objednávateľa.</w:t>
      </w:r>
    </w:p>
    <w:p w14:paraId="1D463F49"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2AF68D11"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niektoré práce alebo činnosti uvedené v </w:t>
      </w:r>
      <w:r w:rsidRPr="00634E40">
        <w:rPr>
          <w:sz w:val="22"/>
          <w:szCs w:val="22"/>
        </w:rPr>
        <w:t>ocenenom výkaze výmer</w:t>
      </w:r>
      <w:r w:rsidRPr="00634E40">
        <w:rPr>
          <w:color w:val="000000"/>
          <w:sz w:val="22"/>
          <w:szCs w:val="22"/>
        </w:rPr>
        <w:t xml:space="preserve"> nevykonajú zo strany zhotoviteľa, pretože sa tieto ukážu v priebehu rekonštrukčných prác ako nepot</w:t>
      </w:r>
      <w:r w:rsidRPr="00634E40">
        <w:rPr>
          <w:color w:val="000000"/>
          <w:sz w:val="22"/>
          <w:szCs w:val="22"/>
        </w:rPr>
        <w:softHyphen/>
        <w:t xml:space="preserve">rebné, resp. nevhodné, budú tieto práce z ceny diela odpočítané, a to v cene podľa </w:t>
      </w:r>
      <w:r w:rsidRPr="00634E40">
        <w:rPr>
          <w:sz w:val="22"/>
          <w:szCs w:val="22"/>
        </w:rPr>
        <w:t>oceneného výkazu výmer</w:t>
      </w:r>
      <w:r w:rsidRPr="00634E40">
        <w:rPr>
          <w:color w:val="000000"/>
          <w:sz w:val="22"/>
          <w:szCs w:val="22"/>
        </w:rPr>
        <w:t>.</w:t>
      </w:r>
    </w:p>
    <w:p w14:paraId="4F8E8BD5"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pri vykonaní diela objaví potreba činností nezahrnutých do </w:t>
      </w:r>
      <w:r w:rsidRPr="00634E40">
        <w:rPr>
          <w:sz w:val="22"/>
          <w:szCs w:val="22"/>
        </w:rPr>
        <w:t>oceneného výkazu výmer</w:t>
      </w:r>
      <w:r w:rsidRPr="00634E40">
        <w:rPr>
          <w:color w:val="000000"/>
          <w:sz w:val="22"/>
          <w:szCs w:val="22"/>
        </w:rPr>
        <w:t>, pokiaľ tieto činnosti neboli predvídateľné v čase uzavretia zmluvy (naviac práce), bude zmluva na realizáciu naviac prác uzavretá formou dodatku v súlade so zákonom o verejnom obstarávaní.</w:t>
      </w:r>
    </w:p>
    <w:p w14:paraId="2A974F3C"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zmeny v cene diela (menej práce, naviac práce) musia byť vopred odsúhlasené a schválené poskytovateľom </w:t>
      </w:r>
      <w:r w:rsidRPr="00634E40">
        <w:rPr>
          <w:sz w:val="22"/>
          <w:szCs w:val="22"/>
        </w:rPr>
        <w:t>NFP</w:t>
      </w:r>
      <w:r w:rsidRPr="00634E40">
        <w:rPr>
          <w:color w:val="000000"/>
          <w:sz w:val="22"/>
          <w:szCs w:val="22"/>
        </w:rPr>
        <w:t>.</w:t>
      </w:r>
    </w:p>
    <w:p w14:paraId="09C77702"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Postup úpravy ceny pri zúžení, resp. rozšírení predmetu plnenia podľa Zmluvy o dielo bude nasledovný:</w:t>
      </w:r>
    </w:p>
    <w:p w14:paraId="442D42C5"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17675E81"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3A133A8"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0A47A819"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A08887E"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34693991"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43D249D1"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5669E1B"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CCC6113"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47B50C10"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079CACE4"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20A14999"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669130D8"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6B0BCC7F"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EB111E8"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V prípade súhlasu zmluvných strán so zmenou, vypracuje zhotoviteľ súpis naviac prác k ocenenému výkazu výmer, ktorý bude obsahovať:</w:t>
      </w:r>
    </w:p>
    <w:p w14:paraId="2A08CF2B"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objektu, ktorá bude obsahovať cenu z rozpočtu, cenu  jednotlivých dodatkov k rozpočtu a cenu spolu,</w:t>
      </w:r>
    </w:p>
    <w:p w14:paraId="2F006EF4"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súpisu naviac prác k rozpočtu,</w:t>
      </w:r>
    </w:p>
    <w:p w14:paraId="3EAD414F"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proofErr w:type="spellStart"/>
      <w:r w:rsidRPr="00634E40">
        <w:rPr>
          <w:sz w:val="22"/>
          <w:szCs w:val="22"/>
        </w:rPr>
        <w:t>položkovite</w:t>
      </w:r>
      <w:proofErr w:type="spellEnd"/>
      <w:r w:rsidRPr="00634E40">
        <w:rPr>
          <w:sz w:val="22"/>
          <w:szCs w:val="22"/>
        </w:rPr>
        <w:t xml:space="preserve"> ocenený výkaz výmer naviac prác,</w:t>
      </w:r>
    </w:p>
    <w:p w14:paraId="17AF5628"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proofErr w:type="spellStart"/>
      <w:r w:rsidRPr="00634E40">
        <w:rPr>
          <w:sz w:val="22"/>
          <w:szCs w:val="22"/>
        </w:rPr>
        <w:t>položkovite</w:t>
      </w:r>
      <w:proofErr w:type="spellEnd"/>
      <w:r w:rsidRPr="00634E40">
        <w:rPr>
          <w:sz w:val="22"/>
          <w:szCs w:val="22"/>
        </w:rPr>
        <w:t xml:space="preserve"> ocenený odpočet ceny menej prác,</w:t>
      </w:r>
    </w:p>
    <w:p w14:paraId="3C8909EF"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sprievodnú správu,</w:t>
      </w:r>
    </w:p>
    <w:p w14:paraId="704EE1A6"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kópiu zápisov zo stavebného denníka,</w:t>
      </w:r>
    </w:p>
    <w:p w14:paraId="1D33969E"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 xml:space="preserve">ďalšie náležitosti (zápisy, náčrtky,...) objasňujúce predmet súpisu naviac prác k rozpočtu, </w:t>
      </w:r>
    </w:p>
    <w:p w14:paraId="5F25E1DF"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Pre ocenenie výkazu výmer u naviac prác bude zhotoviteľ používať ceny nasledovne:</w:t>
      </w:r>
    </w:p>
    <w:p w14:paraId="4B5703E0" w14:textId="77777777" w:rsidR="000E47F2" w:rsidRPr="00634E40" w:rsidRDefault="000E47F2" w:rsidP="000E47F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 xml:space="preserve">pri položkách, ktoré sa vyskytovali v ocenenom výkaze výmer, </w:t>
      </w:r>
      <w:proofErr w:type="spellStart"/>
      <w:r w:rsidRPr="00634E40">
        <w:rPr>
          <w:sz w:val="22"/>
          <w:szCs w:val="22"/>
        </w:rPr>
        <w:t>t.j</w:t>
      </w:r>
      <w:proofErr w:type="spellEnd"/>
      <w:r w:rsidRPr="00634E40">
        <w:rPr>
          <w:sz w:val="22"/>
          <w:szCs w:val="22"/>
        </w:rPr>
        <w:t>. v Prílohe č. 1 tejto zmluvy, bude používať ceny z oceneného výkazu výmer podľa Prílohy č. 1  k tejto zmluve,</w:t>
      </w:r>
    </w:p>
    <w:p w14:paraId="643C7660" w14:textId="77777777" w:rsidR="000E47F2" w:rsidRPr="00634E40" w:rsidRDefault="000E47F2" w:rsidP="000E47F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 xml:space="preserve">pri položkách, ktoré sa nevyskytovali v ocenenom výkaze výmer, </w:t>
      </w:r>
      <w:proofErr w:type="spellStart"/>
      <w:r w:rsidRPr="00634E40">
        <w:rPr>
          <w:sz w:val="22"/>
          <w:szCs w:val="22"/>
        </w:rPr>
        <w:t>t.j</w:t>
      </w:r>
      <w:proofErr w:type="spellEnd"/>
      <w:r w:rsidRPr="00634E40">
        <w:rPr>
          <w:sz w:val="22"/>
          <w:szCs w:val="22"/>
        </w:rPr>
        <w:t>. v Prílohe č. 1 tejto zmluvy, sa budú používať vždy aktuálne ceny podľa príslušného softvéru na oceňovanie stavebných prác (</w:t>
      </w:r>
      <w:proofErr w:type="spellStart"/>
      <w:r w:rsidRPr="00634E40">
        <w:rPr>
          <w:sz w:val="22"/>
          <w:szCs w:val="22"/>
        </w:rPr>
        <w:t>cenkros</w:t>
      </w:r>
      <w:proofErr w:type="spellEnd"/>
      <w:r w:rsidRPr="00634E40">
        <w:rPr>
          <w:sz w:val="22"/>
          <w:szCs w:val="22"/>
        </w:rPr>
        <w:t xml:space="preserve"> a pod.)</w:t>
      </w:r>
    </w:p>
    <w:p w14:paraId="7E961E15"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600D0A55" w14:textId="77777777" w:rsidR="000E47F2"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523EB6" w14:textId="77777777" w:rsidR="000E47F2" w:rsidRPr="00DD5CDF"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413CB22B" w14:textId="77777777" w:rsidR="000E47F2" w:rsidRPr="00DD5CDF"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508C04BF" w14:textId="77777777"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3B7E5E">
        <w:rPr>
          <w:sz w:val="22"/>
          <w:szCs w:val="22"/>
        </w:rPr>
        <w:t>položkovitom</w:t>
      </w:r>
      <w:proofErr w:type="spellEnd"/>
      <w:r w:rsidRPr="003B7E5E">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269EE729" w14:textId="77777777"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 xml:space="preserve">K zmene jednotkovej ceny materiálu môže zo strany Zhotoviteľa prísť na základe písomnej </w:t>
      </w:r>
      <w:r w:rsidRPr="003B7E5E">
        <w:rPr>
          <w:sz w:val="22"/>
          <w:szCs w:val="22"/>
        </w:rPr>
        <w:lastRenderedPageBreak/>
        <w:t xml:space="preserve">dohody zmluvných strán, pričom maximálne navýšenie jednotkovej ceny predmetného materiálu je 20 % oproti jednotkovej cene materiálu uvedenej v ocenenom výkaze výmer, ktorý je prílohou tejto Zmluvy. </w:t>
      </w:r>
    </w:p>
    <w:p w14:paraId="3916C638" w14:textId="77777777"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14:paraId="39BF2045" w14:textId="77777777" w:rsidR="000E47F2" w:rsidRPr="00634E40" w:rsidRDefault="000E47F2" w:rsidP="000E47F2">
      <w:pPr>
        <w:rPr>
          <w:b/>
          <w:color w:val="000000"/>
          <w:sz w:val="22"/>
          <w:szCs w:val="22"/>
        </w:rPr>
      </w:pPr>
    </w:p>
    <w:p w14:paraId="7445CD4E" w14:textId="4EFE17E6" w:rsidR="000E47F2" w:rsidRPr="00634E40" w:rsidRDefault="000E47F2" w:rsidP="000E47F2">
      <w:pPr>
        <w:ind w:left="240"/>
        <w:jc w:val="center"/>
        <w:rPr>
          <w:b/>
          <w:color w:val="000000"/>
          <w:sz w:val="22"/>
          <w:szCs w:val="22"/>
        </w:rPr>
      </w:pPr>
      <w:r w:rsidRPr="00634E40">
        <w:rPr>
          <w:b/>
          <w:color w:val="000000"/>
          <w:sz w:val="22"/>
          <w:szCs w:val="22"/>
        </w:rPr>
        <w:t>Článok 6</w:t>
      </w:r>
    </w:p>
    <w:p w14:paraId="34E22C29" w14:textId="77777777" w:rsidR="000E47F2" w:rsidRPr="00634E40" w:rsidRDefault="000E47F2" w:rsidP="000E47F2">
      <w:pPr>
        <w:jc w:val="center"/>
        <w:rPr>
          <w:b/>
          <w:color w:val="000000"/>
          <w:sz w:val="22"/>
          <w:szCs w:val="22"/>
        </w:rPr>
      </w:pPr>
      <w:r w:rsidRPr="00634E40">
        <w:rPr>
          <w:b/>
          <w:color w:val="000000"/>
          <w:sz w:val="22"/>
          <w:szCs w:val="22"/>
        </w:rPr>
        <w:t>Platobné podmienky</w:t>
      </w:r>
    </w:p>
    <w:p w14:paraId="63C5006D" w14:textId="77777777" w:rsidR="000E47F2" w:rsidRPr="00634E40" w:rsidRDefault="000E47F2" w:rsidP="000E47F2">
      <w:pPr>
        <w:jc w:val="both"/>
        <w:rPr>
          <w:b/>
          <w:color w:val="000000"/>
          <w:sz w:val="22"/>
          <w:szCs w:val="22"/>
        </w:rPr>
      </w:pPr>
    </w:p>
    <w:p w14:paraId="17AE4625" w14:textId="77777777"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14:paraId="13C5A62D" w14:textId="77777777"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sz w:val="22"/>
          <w:szCs w:val="22"/>
        </w:rPr>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v dvoch faktúrach</w:t>
      </w:r>
      <w:r w:rsidRPr="00634E40">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634E40">
        <w:rPr>
          <w:color w:val="000000"/>
          <w:sz w:val="22"/>
          <w:szCs w:val="22"/>
        </w:rPr>
        <w:t>60 dní odo dňa doručenia faktúry objednávateľovi.</w:t>
      </w:r>
    </w:p>
    <w:p w14:paraId="2084D0AF" w14:textId="77777777" w:rsidR="000E47F2" w:rsidRPr="00634E40" w:rsidRDefault="000E47F2" w:rsidP="000E47F2">
      <w:pPr>
        <w:numPr>
          <w:ilvl w:val="0"/>
          <w:numId w:val="6"/>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2246963A" w14:textId="77777777"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14:paraId="08FE01F2" w14:textId="77777777" w:rsidR="000E47F2" w:rsidRPr="00634E40" w:rsidRDefault="000E47F2" w:rsidP="000E47F2">
      <w:pPr>
        <w:numPr>
          <w:ilvl w:val="0"/>
          <w:numId w:val="33"/>
        </w:numPr>
        <w:ind w:left="1276" w:hanging="425"/>
        <w:jc w:val="both"/>
        <w:rPr>
          <w:color w:val="000000"/>
          <w:sz w:val="22"/>
          <w:szCs w:val="22"/>
        </w:rPr>
      </w:pPr>
      <w:r w:rsidRPr="00634E40">
        <w:rPr>
          <w:color w:val="000000"/>
          <w:sz w:val="22"/>
          <w:szCs w:val="22"/>
        </w:rPr>
        <w:t>obchodné meno a sídlo, IČO, DIČ zhotoviteľa</w:t>
      </w:r>
    </w:p>
    <w:p w14:paraId="139D5059" w14:textId="77777777" w:rsidR="000E47F2" w:rsidRPr="00634E40" w:rsidRDefault="000E47F2" w:rsidP="000E47F2">
      <w:pPr>
        <w:numPr>
          <w:ilvl w:val="0"/>
          <w:numId w:val="24"/>
        </w:numPr>
        <w:tabs>
          <w:tab w:val="clear" w:pos="960"/>
        </w:tabs>
        <w:ind w:left="1276" w:hanging="425"/>
        <w:jc w:val="both"/>
        <w:rPr>
          <w:color w:val="000000"/>
          <w:sz w:val="22"/>
          <w:szCs w:val="22"/>
        </w:rPr>
      </w:pPr>
      <w:r w:rsidRPr="00634E40">
        <w:rPr>
          <w:color w:val="000000"/>
          <w:sz w:val="22"/>
          <w:szCs w:val="22"/>
        </w:rPr>
        <w:t>meno, sídlo, IČO, DIČ objednávateľa</w:t>
      </w:r>
    </w:p>
    <w:p w14:paraId="152018FD"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číslo zmluvy</w:t>
      </w:r>
    </w:p>
    <w:p w14:paraId="0B6B4D4C"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číslo faktúry</w:t>
      </w:r>
    </w:p>
    <w:p w14:paraId="2E81169B"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dátum uskutočneného fakturovaného plnenia</w:t>
      </w:r>
    </w:p>
    <w:p w14:paraId="294D026A"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dátum vyhotovenia faktúry</w:t>
      </w:r>
    </w:p>
    <w:p w14:paraId="0A6268A3"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deň odoslania a splatnosti faktúry</w:t>
      </w:r>
    </w:p>
    <w:p w14:paraId="7C54FDAB" w14:textId="77777777" w:rsidR="000E47F2" w:rsidRPr="00634E40" w:rsidRDefault="000E47F2" w:rsidP="000E47F2">
      <w:pPr>
        <w:numPr>
          <w:ilvl w:val="0"/>
          <w:numId w:val="24"/>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14:paraId="63947BC2" w14:textId="77777777" w:rsidR="000E47F2" w:rsidRPr="00634E40" w:rsidRDefault="000E47F2" w:rsidP="000E47F2">
      <w:pPr>
        <w:numPr>
          <w:ilvl w:val="0"/>
          <w:numId w:val="24"/>
        </w:numPr>
        <w:ind w:left="1276" w:hanging="425"/>
        <w:jc w:val="both"/>
        <w:rPr>
          <w:sz w:val="22"/>
          <w:szCs w:val="22"/>
        </w:rPr>
      </w:pPr>
      <w:r w:rsidRPr="00634E40">
        <w:rPr>
          <w:sz w:val="22"/>
          <w:szCs w:val="22"/>
        </w:rPr>
        <w:t>označenie diela</w:t>
      </w:r>
    </w:p>
    <w:p w14:paraId="525CBE62" w14:textId="77777777" w:rsidR="000E47F2" w:rsidRPr="00634E40" w:rsidRDefault="000E47F2" w:rsidP="000E47F2">
      <w:pPr>
        <w:numPr>
          <w:ilvl w:val="0"/>
          <w:numId w:val="24"/>
        </w:numPr>
        <w:ind w:left="1276" w:hanging="425"/>
        <w:jc w:val="both"/>
        <w:rPr>
          <w:sz w:val="22"/>
          <w:szCs w:val="22"/>
        </w:rPr>
      </w:pPr>
      <w:r w:rsidRPr="00634E40">
        <w:rPr>
          <w:sz w:val="22"/>
          <w:szCs w:val="22"/>
        </w:rPr>
        <w:t>súpis vykonaných služieb, prác a dodávok mesačne podpísaných technickým dozorom objednávateľa</w:t>
      </w:r>
    </w:p>
    <w:p w14:paraId="4B008793" w14:textId="77777777" w:rsidR="000E47F2" w:rsidRPr="00634E40" w:rsidRDefault="000E47F2" w:rsidP="000E47F2">
      <w:pPr>
        <w:numPr>
          <w:ilvl w:val="0"/>
          <w:numId w:val="24"/>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14:paraId="6E5DE14D" w14:textId="77777777" w:rsidR="000E47F2" w:rsidRPr="00634E40" w:rsidRDefault="000E47F2" w:rsidP="000E47F2">
      <w:pPr>
        <w:numPr>
          <w:ilvl w:val="0"/>
          <w:numId w:val="24"/>
        </w:numPr>
        <w:ind w:left="1276" w:hanging="425"/>
        <w:jc w:val="both"/>
        <w:rPr>
          <w:sz w:val="22"/>
          <w:szCs w:val="22"/>
        </w:rPr>
      </w:pPr>
      <w:r w:rsidRPr="00634E40">
        <w:rPr>
          <w:sz w:val="22"/>
          <w:szCs w:val="22"/>
        </w:rPr>
        <w:t>výšku ceny  bez DPH, sadzbu DPH, celkovú fakturovanú sumu vrátane DPH</w:t>
      </w:r>
    </w:p>
    <w:p w14:paraId="22992B14" w14:textId="77777777" w:rsidR="000E47F2" w:rsidRPr="00634E40" w:rsidRDefault="000E47F2" w:rsidP="000E47F2">
      <w:pPr>
        <w:numPr>
          <w:ilvl w:val="0"/>
          <w:numId w:val="24"/>
        </w:numPr>
        <w:ind w:left="1276" w:hanging="425"/>
        <w:jc w:val="both"/>
        <w:rPr>
          <w:sz w:val="22"/>
          <w:szCs w:val="22"/>
        </w:rPr>
      </w:pPr>
      <w:r w:rsidRPr="00634E40">
        <w:rPr>
          <w:sz w:val="22"/>
          <w:szCs w:val="22"/>
        </w:rPr>
        <w:t>podpis oprávnenej osoby (prípadne pečiatku v zmysle podnikateľského oprávnenia)</w:t>
      </w:r>
    </w:p>
    <w:p w14:paraId="69166B84" w14:textId="77777777" w:rsidR="000E47F2" w:rsidRPr="00634E40" w:rsidRDefault="000E47F2" w:rsidP="000E47F2">
      <w:pPr>
        <w:numPr>
          <w:ilvl w:val="0"/>
          <w:numId w:val="24"/>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14:paraId="1C278B36" w14:textId="77777777" w:rsidR="000E47F2" w:rsidRPr="00634E40" w:rsidRDefault="000E47F2" w:rsidP="000E47F2">
      <w:pPr>
        <w:numPr>
          <w:ilvl w:val="0"/>
          <w:numId w:val="6"/>
        </w:numPr>
        <w:tabs>
          <w:tab w:val="clear" w:pos="360"/>
          <w:tab w:val="left" w:pos="601"/>
          <w:tab w:val="num" w:pos="3479"/>
        </w:tabs>
        <w:suppressAutoHyphens/>
        <w:ind w:left="595" w:hanging="357"/>
        <w:jc w:val="both"/>
        <w:rPr>
          <w:sz w:val="22"/>
          <w:szCs w:val="22"/>
        </w:rPr>
      </w:pPr>
      <w:r w:rsidRPr="00634E40">
        <w:rPr>
          <w:sz w:val="22"/>
          <w:szCs w:val="22"/>
        </w:rPr>
        <w:t xml:space="preserve">Fakturovaná suma sa zaokrúhľuje na dve desatinné miesta matematicky, </w:t>
      </w:r>
      <w:proofErr w:type="spellStart"/>
      <w:r w:rsidRPr="00634E40">
        <w:rPr>
          <w:sz w:val="22"/>
          <w:szCs w:val="22"/>
        </w:rPr>
        <w:t>t.j</w:t>
      </w:r>
      <w:proofErr w:type="spellEnd"/>
      <w:r w:rsidRPr="00634E40">
        <w:rPr>
          <w:sz w:val="22"/>
          <w:szCs w:val="22"/>
        </w:rPr>
        <w:t>. na centy.</w:t>
      </w:r>
    </w:p>
    <w:p w14:paraId="34144B71" w14:textId="77777777" w:rsidR="000E47F2" w:rsidRPr="00634E40" w:rsidRDefault="000E47F2" w:rsidP="000E47F2">
      <w:pPr>
        <w:numPr>
          <w:ilvl w:val="0"/>
          <w:numId w:val="6"/>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14:paraId="099F0A11"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3551E3C0"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19B11B9"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lastRenderedPageBreak/>
        <w:t xml:space="preserve">Lehota splatnosti faktúry je 60 dní odo dňa doručenia faktúry objednávateľovi. Za deň doručenia sa považuje deň, v ktorý je doručená faktúra prevzatá objednávateľom. </w:t>
      </w:r>
    </w:p>
    <w:p w14:paraId="550398EF"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060EE18B"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14:paraId="03EF4760" w14:textId="77777777" w:rsidR="000E47F2" w:rsidRPr="00634E40" w:rsidRDefault="000E47F2" w:rsidP="000E47F2">
      <w:pPr>
        <w:rPr>
          <w:color w:val="000000"/>
          <w:sz w:val="22"/>
          <w:szCs w:val="22"/>
        </w:rPr>
      </w:pPr>
    </w:p>
    <w:p w14:paraId="0D91D1FE" w14:textId="04E7A834" w:rsidR="000E47F2" w:rsidRPr="00634E40" w:rsidRDefault="000E47F2" w:rsidP="000E47F2">
      <w:pPr>
        <w:ind w:left="240"/>
        <w:jc w:val="center"/>
        <w:rPr>
          <w:b/>
          <w:color w:val="000000"/>
          <w:sz w:val="22"/>
          <w:szCs w:val="22"/>
        </w:rPr>
      </w:pPr>
      <w:r w:rsidRPr="00634E40">
        <w:rPr>
          <w:b/>
          <w:color w:val="000000"/>
          <w:sz w:val="22"/>
          <w:szCs w:val="22"/>
        </w:rPr>
        <w:t>Článok 7</w:t>
      </w:r>
    </w:p>
    <w:p w14:paraId="2E31C5E1" w14:textId="77777777" w:rsidR="000E47F2" w:rsidRPr="00634E40" w:rsidRDefault="000E47F2" w:rsidP="000E47F2">
      <w:pPr>
        <w:jc w:val="center"/>
        <w:rPr>
          <w:b/>
          <w:color w:val="000000"/>
          <w:sz w:val="22"/>
          <w:szCs w:val="22"/>
        </w:rPr>
      </w:pPr>
      <w:r w:rsidRPr="00634E40">
        <w:rPr>
          <w:b/>
          <w:color w:val="000000"/>
          <w:sz w:val="22"/>
          <w:szCs w:val="22"/>
        </w:rPr>
        <w:t>Preddavky na predmet zmluvy</w:t>
      </w:r>
    </w:p>
    <w:p w14:paraId="468122F4" w14:textId="77777777" w:rsidR="000E47F2" w:rsidRPr="00634E40" w:rsidRDefault="000E47F2" w:rsidP="000E47F2">
      <w:pPr>
        <w:jc w:val="both"/>
        <w:rPr>
          <w:color w:val="000000"/>
          <w:sz w:val="22"/>
          <w:szCs w:val="22"/>
        </w:rPr>
      </w:pPr>
    </w:p>
    <w:p w14:paraId="6326B8CA" w14:textId="77777777" w:rsidR="000E47F2" w:rsidRPr="00634E40" w:rsidRDefault="000E47F2" w:rsidP="000E47F2">
      <w:pPr>
        <w:numPr>
          <w:ilvl w:val="0"/>
          <w:numId w:val="25"/>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14:paraId="5F8C0887" w14:textId="77777777" w:rsidR="000E47F2" w:rsidRPr="00634E40" w:rsidRDefault="000E47F2" w:rsidP="000E47F2">
      <w:pPr>
        <w:rPr>
          <w:b/>
          <w:color w:val="000000"/>
          <w:sz w:val="22"/>
          <w:szCs w:val="22"/>
        </w:rPr>
      </w:pPr>
    </w:p>
    <w:p w14:paraId="1A301982" w14:textId="77777777" w:rsidR="000E47F2" w:rsidRPr="00634E40" w:rsidRDefault="000E47F2" w:rsidP="000E47F2">
      <w:pPr>
        <w:ind w:left="240"/>
        <w:jc w:val="center"/>
        <w:rPr>
          <w:b/>
          <w:color w:val="000000"/>
          <w:sz w:val="22"/>
          <w:szCs w:val="22"/>
        </w:rPr>
      </w:pPr>
      <w:r w:rsidRPr="00634E40">
        <w:rPr>
          <w:b/>
          <w:color w:val="000000"/>
          <w:sz w:val="22"/>
          <w:szCs w:val="22"/>
        </w:rPr>
        <w:t>Článok 8</w:t>
      </w:r>
    </w:p>
    <w:p w14:paraId="424F4A5F" w14:textId="77777777" w:rsidR="000E47F2" w:rsidRPr="00634E40" w:rsidRDefault="000E47F2" w:rsidP="000E47F2">
      <w:pPr>
        <w:jc w:val="center"/>
        <w:rPr>
          <w:b/>
          <w:color w:val="000000"/>
          <w:sz w:val="22"/>
          <w:szCs w:val="22"/>
        </w:rPr>
      </w:pPr>
      <w:r w:rsidRPr="00634E40">
        <w:rPr>
          <w:b/>
          <w:color w:val="000000"/>
          <w:sz w:val="22"/>
          <w:szCs w:val="22"/>
        </w:rPr>
        <w:t>Podmienky vykonania predmetu zmluvy</w:t>
      </w:r>
    </w:p>
    <w:p w14:paraId="76E4F68D" w14:textId="77777777" w:rsidR="000E47F2" w:rsidRPr="00634E40" w:rsidRDefault="000E47F2" w:rsidP="000E47F2">
      <w:pPr>
        <w:jc w:val="both"/>
        <w:rPr>
          <w:color w:val="000000"/>
          <w:sz w:val="22"/>
          <w:szCs w:val="22"/>
        </w:rPr>
      </w:pPr>
    </w:p>
    <w:p w14:paraId="48D36979" w14:textId="77777777"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182104F" w14:textId="77777777"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w:t>
      </w:r>
      <w:proofErr w:type="spellStart"/>
      <w:r w:rsidRPr="00634E40">
        <w:rPr>
          <w:rFonts w:eastAsia="Batang"/>
          <w:sz w:val="22"/>
          <w:szCs w:val="22"/>
          <w:lang w:bidi="he-IL"/>
        </w:rPr>
        <w:t>t.j</w:t>
      </w:r>
      <w:proofErr w:type="spellEnd"/>
      <w:r w:rsidRPr="00634E40">
        <w:rPr>
          <w:rFonts w:eastAsia="Batang"/>
          <w:sz w:val="22"/>
          <w:szCs w:val="22"/>
          <w:lang w:bidi="he-IL"/>
        </w:rPr>
        <w:t xml:space="preserve">. sú jeho vlastníctvom a takto ich odovzdáva objednávateľovi. </w:t>
      </w:r>
    </w:p>
    <w:p w14:paraId="25B8A03C" w14:textId="77777777"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14:paraId="36E7E940"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14:paraId="79EC12B7"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096E7D8"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942ED"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5D9968DE"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8"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w:t>
      </w:r>
      <w:r w:rsidRPr="00634E40">
        <w:rPr>
          <w:color w:val="000000"/>
          <w:sz w:val="22"/>
          <w:szCs w:val="22"/>
        </w:rPr>
        <w:lastRenderedPageBreak/>
        <w:t xml:space="preserve">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požiadavkách na stavby užívané osobami s obmedzenou schopnosťou pohybu a orientácie, Vyhlášku Ministerstva práce, sociálnych vecí a rodiny Slovenskej republiky č. 508/2009 o </w:t>
      </w:r>
      <w:proofErr w:type="spellStart"/>
      <w:r w:rsidRPr="00634E40">
        <w:rPr>
          <w:sz w:val="22"/>
          <w:szCs w:val="22"/>
        </w:rPr>
        <w:t>bezpeč</w:t>
      </w:r>
      <w:proofErr w:type="spellEnd"/>
      <w:r w:rsidRPr="00634E40">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634E40">
        <w:rPr>
          <w:sz w:val="22"/>
          <w:szCs w:val="22"/>
        </w:rPr>
        <w:t>NFP</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615906A1"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14:paraId="2F60439A"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1B0E411E"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0CE4CB08"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04DAF0C"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F414196"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NFP a po dohode so zhotoviteľom stanoviť aj nový (kratší) termín ukončenia a odovzdania diela. </w:t>
      </w:r>
    </w:p>
    <w:p w14:paraId="057E1CB8"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color w:val="000000"/>
          <w:sz w:val="22"/>
          <w:szCs w:val="22"/>
        </w:rPr>
        <w:t xml:space="preserve">Zhotoviteľ nevykonáva žiadne zmeny prác a materiálov bez </w:t>
      </w:r>
      <w:r w:rsidRPr="00634E40">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522070D2"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 xml:space="preserve">Zhotoviteľ písomne vyzve technický dozor objednávateľa na preverenie a prevzatie všetkých prác, ktoré budú v ďalšom pracovnom postupe zakryté, alebo sa stanú neprístupnými. Výzva </w:t>
      </w:r>
      <w:r w:rsidRPr="00634E40">
        <w:rPr>
          <w:sz w:val="22"/>
          <w:szCs w:val="22"/>
        </w:rPr>
        <w:lastRenderedPageBreak/>
        <w:t>musí byť doručená objednávateľovi písomne, najmenej 3 dni vopred. Výzva sa môže uskutočniť zápisom v stavebnom denníku, pokiaľ taký zápis zástupca objednávateľa  podpíše 3 dni pred stanoveným termínom  preverenia.</w:t>
      </w:r>
    </w:p>
    <w:p w14:paraId="4195080C"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634E40">
        <w:rPr>
          <w:sz w:val="22"/>
          <w:szCs w:val="22"/>
        </w:rPr>
        <w:t>vadne</w:t>
      </w:r>
      <w:proofErr w:type="spellEnd"/>
      <w:r w:rsidRPr="00634E40">
        <w:rPr>
          <w:sz w:val="22"/>
          <w:szCs w:val="22"/>
        </w:rPr>
        <w:t>, nesie náklady  dodatočného odkrytia zhotoviteľ.</w:t>
      </w:r>
    </w:p>
    <w:p w14:paraId="0D629372"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19BF4326"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97FCE43"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14:paraId="1718C8CB"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2CDBCF2A"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14:paraId="07A759AD"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14:paraId="3A27E60A"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zodpovedá:</w:t>
      </w:r>
    </w:p>
    <w:p w14:paraId="27B0DD35" w14:textId="77777777"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14:paraId="47231059" w14:textId="77777777"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14:paraId="2736F4DC" w14:textId="77777777"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25C5D30" w14:textId="77777777" w:rsidR="000E47F2" w:rsidRPr="00634E40" w:rsidRDefault="000E47F2" w:rsidP="000E47F2">
      <w:pPr>
        <w:numPr>
          <w:ilvl w:val="0"/>
          <w:numId w:val="8"/>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C6FB5EF"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14:paraId="54A34DD8"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7EE34E8"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8706F2A"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14:paraId="7C6571A6"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AC5F3E0"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14:paraId="7729BAE7"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je povinný neprekročiť hlučnosť a prašnosť svojich prác podľa platných STN a príslušných nariadení SR.</w:t>
      </w:r>
    </w:p>
    <w:p w14:paraId="16F42AA7"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30151087"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lastRenderedPageBreak/>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634E40">
        <w:rPr>
          <w:color w:val="000000"/>
          <w:sz w:val="22"/>
          <w:szCs w:val="22"/>
        </w:rPr>
        <w:t>suť</w:t>
      </w:r>
      <w:proofErr w:type="spellEnd"/>
      <w:r w:rsidRPr="00634E40">
        <w:rPr>
          <w:color w:val="000000"/>
          <w:sz w:val="22"/>
          <w:szCs w:val="22"/>
        </w:rPr>
        <w:t xml:space="preserve">, vzniknutý jeho činnosťou a bude ho likvidovať a ukladať len na miestach k tomu určených v zmysle zákona č. 79/2015 Z. z. o odpadoch a o zmene a doplnení niektorých zákonov.. </w:t>
      </w:r>
    </w:p>
    <w:p w14:paraId="3327C5F0" w14:textId="77777777" w:rsidR="000E47F2" w:rsidRPr="00634E40" w:rsidRDefault="000E47F2" w:rsidP="000E47F2">
      <w:pPr>
        <w:suppressAutoHyphens/>
        <w:ind w:left="595"/>
        <w:jc w:val="both"/>
        <w:rPr>
          <w:color w:val="000000"/>
          <w:sz w:val="22"/>
          <w:szCs w:val="22"/>
        </w:rPr>
      </w:pPr>
      <w:r w:rsidRPr="00634E40">
        <w:rPr>
          <w:color w:val="000000"/>
          <w:sz w:val="22"/>
          <w:szCs w:val="22"/>
        </w:rPr>
        <w:t>Doklady o odvoze a likvidácií stavebného odpadu odovzdá objednávateľovi pri preberacom konaní.</w:t>
      </w:r>
    </w:p>
    <w:p w14:paraId="17E15930"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14:paraId="3B27477A"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CEDE045"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7CC1A5CF"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14:paraId="2C02E206"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05A5C258"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431D6C5B"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5AD2B659"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60AA659F"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409772E"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7A2DE132"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4D2531ED"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26F92731"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3F615153" w14:textId="77777777" w:rsidR="000E47F2" w:rsidRPr="000A20D1"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je povinný, na účely efektívneho plnenia projektu, na plnenie zmluvy vy</w:t>
      </w:r>
      <w:r>
        <w:rPr>
          <w:color w:val="000000"/>
          <w:sz w:val="22"/>
          <w:szCs w:val="22"/>
        </w:rPr>
        <w:t>tvoriť minimálne 2</w:t>
      </w:r>
      <w:r w:rsidRPr="00634E40">
        <w:rPr>
          <w:color w:val="000000"/>
          <w:sz w:val="22"/>
          <w:szCs w:val="22"/>
        </w:rPr>
        <w:t xml:space="preserve"> pracovných miest miesta pre M</w:t>
      </w:r>
      <w:r>
        <w:rPr>
          <w:color w:val="000000"/>
          <w:sz w:val="22"/>
          <w:szCs w:val="22"/>
        </w:rPr>
        <w:t>RK, a teda zamestnať minimálne 2</w:t>
      </w:r>
      <w:r w:rsidRPr="00634E40">
        <w:rPr>
          <w:color w:val="000000"/>
          <w:sz w:val="22"/>
          <w:szCs w:val="22"/>
        </w:rPr>
        <w:t xml:space="preserve">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w:t>
      </w:r>
      <w:proofErr w:type="spellStart"/>
      <w:r w:rsidRPr="00634E40">
        <w:rPr>
          <w:color w:val="000000"/>
          <w:sz w:val="22"/>
          <w:szCs w:val="22"/>
        </w:rPr>
        <w:t>dôvôdu</w:t>
      </w:r>
      <w:proofErr w:type="spellEnd"/>
      <w:r w:rsidRPr="00634E40">
        <w:rPr>
          <w:color w:val="000000"/>
          <w:sz w:val="22"/>
          <w:szCs w:val="22"/>
        </w:rPr>
        <w:t xml:space="preserve"> dobrej znalosti miestnych </w:t>
      </w:r>
      <w:r w:rsidRPr="000A20D1">
        <w:rPr>
          <w:color w:val="000000"/>
          <w:sz w:val="22"/>
          <w:szCs w:val="22"/>
        </w:rPr>
        <w:t>pomerov zo strany objednávateľa je zhotoviteľ povinný</w:t>
      </w:r>
      <w:r w:rsidRPr="000A20D1">
        <w:rPr>
          <w:sz w:val="22"/>
          <w:szCs w:val="22"/>
        </w:rPr>
        <w:t xml:space="preserve"> dať objednávateľovi vopred odsúhlasiť navrhované 2 osoby z MRK komunity na realizáciu predmetnej zmluvy.</w:t>
      </w:r>
    </w:p>
    <w:p w14:paraId="1379C4C8" w14:textId="77777777" w:rsidR="000E47F2" w:rsidRPr="000A20D1" w:rsidRDefault="000E47F2" w:rsidP="000E47F2">
      <w:pPr>
        <w:numPr>
          <w:ilvl w:val="0"/>
          <w:numId w:val="7"/>
        </w:numPr>
        <w:tabs>
          <w:tab w:val="num" w:pos="601"/>
        </w:tabs>
        <w:suppressAutoHyphens/>
        <w:ind w:left="595" w:hanging="357"/>
        <w:jc w:val="both"/>
        <w:rPr>
          <w:color w:val="000000"/>
          <w:sz w:val="22"/>
          <w:szCs w:val="22"/>
        </w:rPr>
      </w:pPr>
      <w:r w:rsidRPr="000A20D1">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417EE826" w14:textId="77777777" w:rsidR="000E47F2" w:rsidRPr="000A20D1" w:rsidRDefault="000E47F2" w:rsidP="000E47F2">
      <w:pPr>
        <w:numPr>
          <w:ilvl w:val="0"/>
          <w:numId w:val="7"/>
        </w:numPr>
        <w:tabs>
          <w:tab w:val="num" w:pos="601"/>
        </w:tabs>
        <w:suppressAutoHyphens/>
        <w:ind w:left="595" w:hanging="357"/>
        <w:jc w:val="both"/>
        <w:rPr>
          <w:color w:val="000000"/>
          <w:sz w:val="22"/>
          <w:szCs w:val="24"/>
        </w:rPr>
      </w:pPr>
      <w:r w:rsidRPr="000A20D1">
        <w:rPr>
          <w:color w:val="000000"/>
          <w:sz w:val="22"/>
          <w:szCs w:val="24"/>
        </w:rPr>
        <w:t>Zhotoviteľ je povinný:</w:t>
      </w:r>
    </w:p>
    <w:p w14:paraId="3C9CDC30" w14:textId="77777777" w:rsidR="000E47F2" w:rsidRDefault="000E47F2" w:rsidP="000E47F2">
      <w:pPr>
        <w:pStyle w:val="Odsekzoznamu"/>
        <w:numPr>
          <w:ilvl w:val="1"/>
          <w:numId w:val="27"/>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w:t>
      </w:r>
      <w:r w:rsidRPr="007E327C">
        <w:rPr>
          <w:color w:val="000000"/>
          <w:sz w:val="22"/>
          <w:szCs w:val="24"/>
        </w:rPr>
        <w:lastRenderedPageBreak/>
        <w:t xml:space="preserve">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68B7E3DE" w14:textId="77777777" w:rsidR="000E47F2" w:rsidRPr="007E327C" w:rsidRDefault="000E47F2" w:rsidP="000E47F2">
      <w:pPr>
        <w:pStyle w:val="Odsekzoznamu"/>
        <w:numPr>
          <w:ilvl w:val="1"/>
          <w:numId w:val="27"/>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71ADB1F5" w14:textId="77777777" w:rsidR="000E47F2" w:rsidRPr="00634E40" w:rsidRDefault="000E47F2" w:rsidP="000E47F2">
      <w:pPr>
        <w:suppressAutoHyphens/>
        <w:ind w:left="595"/>
        <w:jc w:val="both"/>
        <w:rPr>
          <w:color w:val="000000"/>
          <w:sz w:val="22"/>
          <w:szCs w:val="22"/>
        </w:rPr>
      </w:pPr>
    </w:p>
    <w:p w14:paraId="2F90FCF1" w14:textId="77777777" w:rsidR="000E47F2" w:rsidRPr="00634E40" w:rsidRDefault="000E47F2" w:rsidP="000E47F2">
      <w:pPr>
        <w:ind w:left="240"/>
        <w:jc w:val="center"/>
        <w:rPr>
          <w:b/>
          <w:color w:val="000000"/>
          <w:sz w:val="22"/>
          <w:szCs w:val="22"/>
        </w:rPr>
      </w:pPr>
    </w:p>
    <w:p w14:paraId="6844639E" w14:textId="77777777" w:rsidR="000E47F2" w:rsidRPr="00634E40" w:rsidRDefault="000E47F2" w:rsidP="000E47F2">
      <w:pPr>
        <w:ind w:left="240"/>
        <w:jc w:val="center"/>
        <w:rPr>
          <w:b/>
          <w:color w:val="000000"/>
          <w:sz w:val="22"/>
          <w:szCs w:val="22"/>
        </w:rPr>
      </w:pPr>
      <w:r w:rsidRPr="00634E40">
        <w:rPr>
          <w:b/>
          <w:color w:val="000000"/>
          <w:sz w:val="22"/>
          <w:szCs w:val="22"/>
        </w:rPr>
        <w:t>Článok 9</w:t>
      </w:r>
    </w:p>
    <w:p w14:paraId="22AE9BD6" w14:textId="77777777" w:rsidR="000E47F2" w:rsidRPr="00634E40" w:rsidRDefault="000E47F2" w:rsidP="000E47F2">
      <w:pPr>
        <w:jc w:val="center"/>
        <w:rPr>
          <w:b/>
          <w:color w:val="000000"/>
          <w:sz w:val="22"/>
          <w:szCs w:val="22"/>
        </w:rPr>
      </w:pPr>
      <w:r w:rsidRPr="00634E40">
        <w:rPr>
          <w:b/>
          <w:color w:val="000000"/>
          <w:sz w:val="22"/>
          <w:szCs w:val="22"/>
        </w:rPr>
        <w:t>Kontrola plnenia predmetu zmluvy</w:t>
      </w:r>
    </w:p>
    <w:p w14:paraId="1F9D28C0" w14:textId="77777777" w:rsidR="000E47F2" w:rsidRPr="00634E40" w:rsidRDefault="000E47F2" w:rsidP="000E47F2">
      <w:pPr>
        <w:jc w:val="both"/>
        <w:rPr>
          <w:color w:val="000000"/>
          <w:sz w:val="22"/>
          <w:szCs w:val="22"/>
        </w:rPr>
      </w:pPr>
    </w:p>
    <w:p w14:paraId="6B311694" w14:textId="77777777" w:rsidR="000E47F2" w:rsidRPr="00634E40" w:rsidRDefault="000E47F2" w:rsidP="000E47F2">
      <w:pPr>
        <w:numPr>
          <w:ilvl w:val="0"/>
          <w:numId w:val="9"/>
        </w:numPr>
        <w:tabs>
          <w:tab w:val="clear" w:pos="360"/>
        </w:tabs>
        <w:ind w:left="595" w:hanging="357"/>
        <w:jc w:val="both"/>
        <w:rPr>
          <w:sz w:val="22"/>
          <w:szCs w:val="22"/>
        </w:rPr>
      </w:pPr>
      <w:r w:rsidRPr="00634E40">
        <w:rPr>
          <w:sz w:val="22"/>
          <w:szCs w:val="22"/>
        </w:rPr>
        <w:t>Kontrola plnenia realizácie stavby:</w:t>
      </w:r>
    </w:p>
    <w:p w14:paraId="553C1AE2" w14:textId="77777777" w:rsidR="000E47F2" w:rsidRDefault="000E47F2" w:rsidP="000E47F2">
      <w:pPr>
        <w:numPr>
          <w:ilvl w:val="0"/>
          <w:numId w:val="28"/>
        </w:numPr>
        <w:tabs>
          <w:tab w:val="clear" w:pos="720"/>
        </w:tabs>
        <w:suppressAutoHyphens/>
        <w:ind w:left="1276"/>
        <w:jc w:val="both"/>
        <w:rPr>
          <w:sz w:val="22"/>
          <w:szCs w:val="22"/>
        </w:rPr>
      </w:pPr>
      <w:r>
        <w:rPr>
          <w:sz w:val="22"/>
          <w:szCs w:val="22"/>
        </w:rPr>
        <w:t>S</w:t>
      </w:r>
      <w:r w:rsidRPr="006B6337">
        <w:rPr>
          <w:sz w:val="22"/>
          <w:szCs w:val="22"/>
          <w:highlight w:val="darkGray"/>
        </w:rPr>
        <w:t>tavbyvedúci, ktorým je.............................. s evidenčným číslom Oprávnenia SKSI č......................</w:t>
      </w:r>
    </w:p>
    <w:p w14:paraId="7DE03853"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1DDDBB65"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E6AD341"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43373BFB"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14:paraId="3904DE15"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AC89390" w14:textId="77777777" w:rsidR="000E47F2" w:rsidRPr="00634E40" w:rsidRDefault="000E47F2" w:rsidP="000E47F2">
      <w:pPr>
        <w:numPr>
          <w:ilvl w:val="0"/>
          <w:numId w:val="28"/>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14:paraId="4BD1BD2D" w14:textId="77777777" w:rsidR="000E47F2" w:rsidRPr="00634E40" w:rsidRDefault="000E47F2" w:rsidP="000E47F2">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8533439" w14:textId="77777777" w:rsidR="000E47F2" w:rsidRPr="00634E40" w:rsidRDefault="000E47F2" w:rsidP="000E47F2">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14:paraId="3B07567C"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 xml:space="preserve">vzorky materiálov, výrobkov a povrchov, ktoré chce použiť. Použijú sa len materiály, výrobky a povrchy schválené zástupcom objednávateľa. </w:t>
      </w:r>
      <w:proofErr w:type="spellStart"/>
      <w:r w:rsidRPr="00634E40">
        <w:rPr>
          <w:color w:val="000000"/>
          <w:sz w:val="22"/>
          <w:szCs w:val="22"/>
        </w:rPr>
        <w:t>T.j</w:t>
      </w:r>
      <w:proofErr w:type="spellEnd"/>
      <w:r w:rsidRPr="00634E40">
        <w:rPr>
          <w:color w:val="000000"/>
          <w:sz w:val="22"/>
          <w:szCs w:val="22"/>
        </w:rPr>
        <w:t>. špecifikovať všetky materiálové položky uvedené vo výkaze výmer.</w:t>
      </w:r>
    </w:p>
    <w:p w14:paraId="238D9C7B"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14:paraId="0AB8CE76"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14:paraId="6ED54C0C"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7D357A2"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1D58B49"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14:paraId="084D5A85"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14:paraId="1A96627B" w14:textId="77777777" w:rsidR="000E47F2" w:rsidRPr="00634E40" w:rsidRDefault="000E47F2" w:rsidP="000E47F2">
      <w:pPr>
        <w:numPr>
          <w:ilvl w:val="2"/>
          <w:numId w:val="32"/>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14:paraId="164CCB13" w14:textId="77777777"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lastRenderedPageBreak/>
        <w:t>kontrolou dodávaného materiálu pri vstupe na stavenisko</w:t>
      </w:r>
    </w:p>
    <w:p w14:paraId="1B1748D5" w14:textId="77777777"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14:paraId="6751DE4E" w14:textId="77777777"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odovzdá počas realizácie diela objednávateľovi písomné doklady (vyhodnotenia) o uskutočnených kontrolách, kontrolných skúškach a meraniach do 3 pracovných dní od ich uskutočnenia.</w:t>
      </w:r>
    </w:p>
    <w:p w14:paraId="4ACA48C0" w14:textId="77777777" w:rsidR="000E47F2" w:rsidRPr="00634E40" w:rsidRDefault="000E47F2" w:rsidP="000E47F2">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4D55D59A" w14:textId="77777777" w:rsidR="000E47F2" w:rsidRPr="00634E40" w:rsidRDefault="000E47F2" w:rsidP="000E47F2">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70F04557" w14:textId="77777777" w:rsidR="000E47F2" w:rsidRPr="00634E40" w:rsidRDefault="000E47F2" w:rsidP="000E47F2">
      <w:pPr>
        <w:suppressAutoHyphens/>
        <w:jc w:val="both"/>
        <w:rPr>
          <w:color w:val="000000"/>
          <w:sz w:val="22"/>
          <w:szCs w:val="22"/>
        </w:rPr>
      </w:pPr>
    </w:p>
    <w:p w14:paraId="4CA116FC" w14:textId="77777777" w:rsidR="000E47F2" w:rsidRPr="00634E40" w:rsidRDefault="000E47F2" w:rsidP="000E47F2">
      <w:pPr>
        <w:suppressAutoHyphens/>
        <w:ind w:left="240"/>
        <w:jc w:val="center"/>
        <w:rPr>
          <w:b/>
          <w:color w:val="000000"/>
          <w:sz w:val="22"/>
          <w:szCs w:val="22"/>
        </w:rPr>
      </w:pPr>
      <w:r w:rsidRPr="00634E40">
        <w:rPr>
          <w:b/>
          <w:color w:val="000000"/>
          <w:sz w:val="22"/>
          <w:szCs w:val="22"/>
        </w:rPr>
        <w:t>Článok 10</w:t>
      </w:r>
    </w:p>
    <w:p w14:paraId="5AFBAF77" w14:textId="77777777" w:rsidR="000E47F2" w:rsidRPr="00634E40" w:rsidRDefault="000E47F2" w:rsidP="000E47F2">
      <w:pPr>
        <w:suppressAutoHyphens/>
        <w:jc w:val="center"/>
        <w:rPr>
          <w:b/>
          <w:color w:val="000000"/>
          <w:sz w:val="22"/>
          <w:szCs w:val="22"/>
        </w:rPr>
      </w:pPr>
      <w:r w:rsidRPr="00634E40">
        <w:rPr>
          <w:b/>
          <w:color w:val="000000"/>
          <w:sz w:val="22"/>
          <w:szCs w:val="22"/>
        </w:rPr>
        <w:t>Stavebný denník</w:t>
      </w:r>
    </w:p>
    <w:p w14:paraId="048753FB" w14:textId="77777777" w:rsidR="000E47F2" w:rsidRPr="00634E40" w:rsidRDefault="000E47F2" w:rsidP="000E47F2">
      <w:pPr>
        <w:suppressAutoHyphens/>
        <w:jc w:val="both"/>
        <w:rPr>
          <w:b/>
          <w:color w:val="000000"/>
          <w:sz w:val="22"/>
          <w:szCs w:val="22"/>
        </w:rPr>
      </w:pPr>
    </w:p>
    <w:p w14:paraId="56AD7F4D"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58F992E0"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14:paraId="79847669"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dátum, pracovná doba, počasie</w:t>
      </w:r>
    </w:p>
    <w:p w14:paraId="69BF8E95"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14:paraId="74CDCE74"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14:paraId="167640AA"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14:paraId="519B6B6F"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14:paraId="52756B92"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7DACAF9B"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14:paraId="64D9B8E7"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14:paraId="0F976FD4"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14:paraId="3FA9DFCC"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14:paraId="72FB6F65"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vykonané skúšky, ich výsledky  a dokumentovanie</w:t>
      </w:r>
    </w:p>
    <w:p w14:paraId="32ED712D"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rozhodujúce okolnosti vplývajúce na kvalitu diela</w:t>
      </w:r>
    </w:p>
    <w:p w14:paraId="5A1B8C02"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14:paraId="6DD71F8F"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14:paraId="70E2B44C"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poučení zamestnancov</w:t>
      </w:r>
    </w:p>
    <w:p w14:paraId="442BB17C"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 xml:space="preserve">záznamy o všetkých vykonaných zmenách pri realizácii stavby v porovnaní     s dokumentáciou a zmluvou s uvedením, kto dal na </w:t>
      </w:r>
      <w:proofErr w:type="spellStart"/>
      <w:r w:rsidRPr="00634E40">
        <w:rPr>
          <w:color w:val="000000"/>
          <w:sz w:val="22"/>
          <w:szCs w:val="22"/>
        </w:rPr>
        <w:t>ne</w:t>
      </w:r>
      <w:proofErr w:type="spellEnd"/>
      <w:r w:rsidRPr="00634E40">
        <w:rPr>
          <w:color w:val="000000"/>
          <w:sz w:val="22"/>
          <w:szCs w:val="22"/>
        </w:rPr>
        <w:t xml:space="preserve"> súhlas</w:t>
      </w:r>
    </w:p>
    <w:p w14:paraId="5B44AED9"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14:paraId="74F49BA3"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6703B020"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388BBD5" w14:textId="77777777" w:rsidR="000E47F2" w:rsidRPr="00634E40" w:rsidRDefault="000E47F2" w:rsidP="000E47F2">
      <w:pPr>
        <w:numPr>
          <w:ilvl w:val="0"/>
          <w:numId w:val="10"/>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7F9A85AF"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6078A53"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lastRenderedPageBreak/>
        <w:t>Ak stavbyvedúci nesúhlasí so záznamom objednávateľa alebo projektanta, je povinný pripojiť k záznamu do 3 pracovných dní svoje vyjadrenie, inak sa predpokladá, že s obsahom záznamu súhlasí.</w:t>
      </w:r>
    </w:p>
    <w:p w14:paraId="4A5286D1"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B0AD2A5"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Kópiu denníka archivuje zhotoviteľ 10 rokov od protokolárneho odovzdania a prevzatia prác.</w:t>
      </w:r>
    </w:p>
    <w:p w14:paraId="493FF229"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3539F027" w14:textId="77777777" w:rsidR="000E47F2" w:rsidRPr="00634E40" w:rsidRDefault="000E47F2" w:rsidP="000E47F2">
      <w:pPr>
        <w:suppressAutoHyphens/>
        <w:ind w:left="595"/>
        <w:jc w:val="both"/>
        <w:rPr>
          <w:sz w:val="22"/>
          <w:szCs w:val="22"/>
        </w:rPr>
      </w:pPr>
      <w:r w:rsidRPr="00634E40">
        <w:rPr>
          <w:sz w:val="22"/>
          <w:szCs w:val="22"/>
        </w:rPr>
        <w:t>Okrem toho do denníka zapisuje:</w:t>
      </w:r>
    </w:p>
    <w:p w14:paraId="0ABED92B" w14:textId="77777777" w:rsidR="000E47F2" w:rsidRPr="00634E40" w:rsidRDefault="000E47F2" w:rsidP="000E47F2">
      <w:pPr>
        <w:numPr>
          <w:ilvl w:val="0"/>
          <w:numId w:val="11"/>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14:paraId="569E07A8" w14:textId="77777777" w:rsidR="000E47F2" w:rsidRPr="00634E40" w:rsidRDefault="000E47F2" w:rsidP="000E47F2">
      <w:pPr>
        <w:numPr>
          <w:ilvl w:val="0"/>
          <w:numId w:val="11"/>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14:paraId="0798AB5A"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požiadavky na odstránenie chýb a nekvalitných prác</w:t>
      </w:r>
    </w:p>
    <w:p w14:paraId="06F23DB7"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14:paraId="16365ACB"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prípadné požiadavky na práce nad rozsah zmluvy</w:t>
      </w:r>
    </w:p>
    <w:p w14:paraId="3E45D1E6"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14:paraId="17922838"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14:paraId="5D1DA0A4"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14:paraId="54A8AB8A"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14:paraId="65C99F8D" w14:textId="77777777" w:rsidR="000E47F2" w:rsidRPr="00634E40" w:rsidRDefault="000E47F2" w:rsidP="000E47F2">
      <w:pPr>
        <w:rPr>
          <w:b/>
          <w:color w:val="000000"/>
          <w:sz w:val="22"/>
          <w:szCs w:val="22"/>
        </w:rPr>
      </w:pPr>
    </w:p>
    <w:p w14:paraId="02FADCF0" w14:textId="77777777" w:rsidR="000E47F2" w:rsidRPr="00634E40" w:rsidRDefault="000E47F2" w:rsidP="000E47F2">
      <w:pPr>
        <w:ind w:left="240"/>
        <w:jc w:val="center"/>
        <w:rPr>
          <w:b/>
          <w:color w:val="000000"/>
          <w:sz w:val="22"/>
          <w:szCs w:val="22"/>
        </w:rPr>
      </w:pPr>
      <w:r w:rsidRPr="00634E40">
        <w:rPr>
          <w:b/>
          <w:color w:val="000000"/>
          <w:sz w:val="22"/>
          <w:szCs w:val="22"/>
        </w:rPr>
        <w:t>Článok 11</w:t>
      </w:r>
    </w:p>
    <w:p w14:paraId="6CFA8833" w14:textId="77777777" w:rsidR="000E47F2" w:rsidRPr="00634E40" w:rsidRDefault="000E47F2" w:rsidP="000E47F2">
      <w:pPr>
        <w:jc w:val="center"/>
        <w:rPr>
          <w:b/>
          <w:color w:val="000000"/>
          <w:sz w:val="22"/>
          <w:szCs w:val="22"/>
        </w:rPr>
      </w:pPr>
      <w:r w:rsidRPr="00634E40">
        <w:rPr>
          <w:b/>
          <w:color w:val="000000"/>
          <w:sz w:val="22"/>
          <w:szCs w:val="22"/>
        </w:rPr>
        <w:t xml:space="preserve">    Odovzdanie a prevzatie staveniska</w:t>
      </w:r>
    </w:p>
    <w:p w14:paraId="62480264" w14:textId="77777777" w:rsidR="000E47F2" w:rsidRPr="00634E40" w:rsidRDefault="000E47F2" w:rsidP="000E47F2">
      <w:pPr>
        <w:jc w:val="both"/>
        <w:rPr>
          <w:color w:val="000000"/>
          <w:sz w:val="22"/>
          <w:szCs w:val="22"/>
        </w:rPr>
      </w:pPr>
    </w:p>
    <w:p w14:paraId="7F909C74" w14:textId="77777777" w:rsidR="000E47F2" w:rsidRPr="00634E40" w:rsidRDefault="000E47F2" w:rsidP="000E47F2">
      <w:pPr>
        <w:numPr>
          <w:ilvl w:val="0"/>
          <w:numId w:val="13"/>
        </w:numPr>
        <w:suppressAutoHyphens/>
        <w:ind w:left="595" w:hanging="357"/>
        <w:jc w:val="both"/>
        <w:rPr>
          <w:strike/>
          <w:sz w:val="22"/>
          <w:szCs w:val="22"/>
        </w:rPr>
      </w:pPr>
      <w:r w:rsidRPr="00634E40">
        <w:rPr>
          <w:color w:val="000000"/>
          <w:sz w:val="22"/>
          <w:szCs w:val="22"/>
        </w:rPr>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14:paraId="69CEFE15" w14:textId="77777777" w:rsidR="000E47F2" w:rsidRDefault="000E47F2" w:rsidP="000E47F2">
      <w:pPr>
        <w:numPr>
          <w:ilvl w:val="0"/>
          <w:numId w:val="13"/>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44F653DB" w14:textId="77777777" w:rsidR="000E47F2" w:rsidRDefault="000E47F2" w:rsidP="000E47F2">
      <w:pPr>
        <w:pStyle w:val="Odsekzoznamu"/>
        <w:numPr>
          <w:ilvl w:val="0"/>
          <w:numId w:val="44"/>
        </w:numPr>
        <w:suppressAutoHyphens/>
        <w:jc w:val="both"/>
        <w:rPr>
          <w:color w:val="000000"/>
          <w:sz w:val="22"/>
          <w:szCs w:val="22"/>
        </w:rPr>
      </w:pPr>
      <w:r>
        <w:rPr>
          <w:color w:val="000000"/>
          <w:sz w:val="22"/>
          <w:szCs w:val="22"/>
        </w:rPr>
        <w:t>Záväzný harmonogram prác</w:t>
      </w:r>
    </w:p>
    <w:p w14:paraId="38FBC570" w14:textId="77777777" w:rsidR="000E47F2" w:rsidRPr="000A20D1" w:rsidRDefault="000E47F2" w:rsidP="000E47F2">
      <w:pPr>
        <w:pStyle w:val="Odsekzoznamu"/>
        <w:numPr>
          <w:ilvl w:val="0"/>
          <w:numId w:val="44"/>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2DD21B1A" w14:textId="77777777" w:rsidR="000E47F2" w:rsidRPr="00634E40" w:rsidRDefault="000E47F2" w:rsidP="000E47F2">
      <w:pPr>
        <w:numPr>
          <w:ilvl w:val="0"/>
          <w:numId w:val="13"/>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70667DDF" w14:textId="77777777" w:rsidR="000E47F2" w:rsidRPr="00634E40" w:rsidRDefault="000E47F2" w:rsidP="000E47F2">
      <w:pPr>
        <w:numPr>
          <w:ilvl w:val="0"/>
          <w:numId w:val="13"/>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14:paraId="26F7D484" w14:textId="77777777" w:rsidR="000E47F2" w:rsidRPr="00634E40" w:rsidRDefault="000E47F2" w:rsidP="000E47F2">
      <w:pPr>
        <w:suppressAutoHyphens/>
        <w:ind w:left="595"/>
        <w:jc w:val="both"/>
        <w:rPr>
          <w:color w:val="000000"/>
          <w:sz w:val="22"/>
          <w:szCs w:val="22"/>
        </w:rPr>
      </w:pPr>
    </w:p>
    <w:p w14:paraId="0CA09337" w14:textId="77777777" w:rsidR="000E47F2" w:rsidRPr="00634E40" w:rsidRDefault="000E47F2" w:rsidP="000E47F2">
      <w:pPr>
        <w:ind w:left="240"/>
        <w:jc w:val="center"/>
        <w:rPr>
          <w:b/>
          <w:sz w:val="22"/>
          <w:szCs w:val="22"/>
        </w:rPr>
      </w:pPr>
      <w:r w:rsidRPr="00634E40">
        <w:rPr>
          <w:b/>
          <w:sz w:val="22"/>
          <w:szCs w:val="22"/>
        </w:rPr>
        <w:t>Článok 12</w:t>
      </w:r>
    </w:p>
    <w:p w14:paraId="073C4E7F" w14:textId="77777777" w:rsidR="000E47F2" w:rsidRPr="00634E40" w:rsidRDefault="000E47F2" w:rsidP="000E47F2">
      <w:pPr>
        <w:jc w:val="center"/>
        <w:rPr>
          <w:b/>
          <w:color w:val="000000"/>
          <w:sz w:val="22"/>
          <w:szCs w:val="22"/>
        </w:rPr>
      </w:pPr>
      <w:r w:rsidRPr="00634E40">
        <w:rPr>
          <w:b/>
          <w:color w:val="000000"/>
          <w:sz w:val="22"/>
          <w:szCs w:val="22"/>
        </w:rPr>
        <w:t>Odovzdanie a prevzatie predmetu zmluvy</w:t>
      </w:r>
    </w:p>
    <w:p w14:paraId="2F9C0361" w14:textId="77777777" w:rsidR="000E47F2" w:rsidRPr="00634E40" w:rsidRDefault="000E47F2" w:rsidP="000E47F2">
      <w:pPr>
        <w:jc w:val="both"/>
        <w:rPr>
          <w:color w:val="000000"/>
          <w:sz w:val="22"/>
          <w:szCs w:val="22"/>
        </w:rPr>
      </w:pPr>
    </w:p>
    <w:p w14:paraId="0F3A5E48" w14:textId="77777777" w:rsidR="000E47F2" w:rsidRPr="00634E40" w:rsidRDefault="000E47F2" w:rsidP="000E47F2">
      <w:pPr>
        <w:numPr>
          <w:ilvl w:val="0"/>
          <w:numId w:val="14"/>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14:paraId="4D3FB2EB"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14:paraId="1FBFB525"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189502C4"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2797E721"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098AB33C"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lastRenderedPageBreak/>
        <w:t>Ak objednávateľ odmietne predmet plnenia prevziať, spíše objednávateľ a zhotoviteľ zápisnicu, v ktorej uvedú svoje stanoviská a ich odôvodnenie.</w:t>
      </w:r>
    </w:p>
    <w:p w14:paraId="290ABAE6"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1BB0C294"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7256402"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207A7C11"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14:paraId="15F65BC4"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14:paraId="272B1B89" w14:textId="77777777" w:rsidR="000E47F2" w:rsidRPr="00634E40" w:rsidRDefault="000E47F2" w:rsidP="000E47F2">
      <w:pPr>
        <w:ind w:left="240"/>
        <w:jc w:val="center"/>
        <w:rPr>
          <w:b/>
          <w:color w:val="000000"/>
          <w:sz w:val="22"/>
          <w:szCs w:val="22"/>
        </w:rPr>
      </w:pPr>
    </w:p>
    <w:p w14:paraId="3BCC2C7D" w14:textId="77777777" w:rsidR="000E47F2" w:rsidRPr="00634E40" w:rsidRDefault="000E47F2" w:rsidP="000E47F2">
      <w:pPr>
        <w:ind w:left="240"/>
        <w:jc w:val="center"/>
        <w:rPr>
          <w:b/>
          <w:color w:val="000000"/>
          <w:sz w:val="22"/>
          <w:szCs w:val="22"/>
        </w:rPr>
      </w:pPr>
      <w:r w:rsidRPr="00634E40">
        <w:rPr>
          <w:b/>
          <w:color w:val="000000"/>
          <w:sz w:val="22"/>
          <w:szCs w:val="22"/>
        </w:rPr>
        <w:t>Článok 13</w:t>
      </w:r>
    </w:p>
    <w:p w14:paraId="22D38975" w14:textId="77777777" w:rsidR="000E47F2" w:rsidRPr="00634E40" w:rsidRDefault="000E47F2" w:rsidP="000E47F2">
      <w:pPr>
        <w:jc w:val="center"/>
        <w:rPr>
          <w:b/>
          <w:color w:val="000000"/>
          <w:sz w:val="22"/>
          <w:szCs w:val="22"/>
        </w:rPr>
      </w:pPr>
      <w:r w:rsidRPr="00634E40">
        <w:rPr>
          <w:b/>
          <w:color w:val="000000"/>
          <w:sz w:val="22"/>
          <w:szCs w:val="22"/>
        </w:rPr>
        <w:t>Podmienky odstúpenia od zmluvy</w:t>
      </w:r>
    </w:p>
    <w:p w14:paraId="284D2360" w14:textId="77777777" w:rsidR="000E47F2" w:rsidRPr="00634E40" w:rsidRDefault="000E47F2" w:rsidP="000E47F2">
      <w:pPr>
        <w:jc w:val="both"/>
        <w:rPr>
          <w:color w:val="000000"/>
          <w:sz w:val="22"/>
          <w:szCs w:val="22"/>
        </w:rPr>
      </w:pPr>
    </w:p>
    <w:p w14:paraId="3252D37F"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14:paraId="2E887CC4"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14:paraId="45272593"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bol na majetok zhotoviteľa vyhlásený konkurz alebo ak bol podaný návrh na vyhlásenie konkurzu na majetok zhotoviteľa alebo ak zhotoviteľ vstúpil do likvidácie.</w:t>
      </w:r>
    </w:p>
    <w:p w14:paraId="09D93EFD" w14:textId="77777777" w:rsidR="000E47F2" w:rsidRPr="00634E40" w:rsidRDefault="000E47F2" w:rsidP="000E47F2">
      <w:pPr>
        <w:numPr>
          <w:ilvl w:val="0"/>
          <w:numId w:val="29"/>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14:paraId="6E52276E"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14:paraId="60BF97A7"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napriek písomnému upozorneniu objednávateľom v stavebnom denníku nie sú zo strany zhotoviteľa dodržané platné predpisy BOZP, požiarnej ochrany a ochrany životného prostredia na stavbe.</w:t>
      </w:r>
    </w:p>
    <w:p w14:paraId="3129C2B4"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14:paraId="2A1F2F7C"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14:paraId="096D7574"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14:paraId="473F889B"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V súlade s § 19 zákona o verejnom obstarávaní.</w:t>
      </w:r>
    </w:p>
    <w:p w14:paraId="6B687540"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14:paraId="21671B60"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0B9206EC"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7C20456D" w14:textId="77777777" w:rsidR="000E47F2" w:rsidRPr="00634E40" w:rsidRDefault="000E47F2" w:rsidP="000E47F2">
      <w:pPr>
        <w:rPr>
          <w:b/>
          <w:color w:val="000000"/>
          <w:sz w:val="22"/>
          <w:szCs w:val="22"/>
        </w:rPr>
      </w:pPr>
    </w:p>
    <w:p w14:paraId="7D14618D" w14:textId="77777777" w:rsidR="000E47F2" w:rsidRPr="00634E40" w:rsidRDefault="000E47F2" w:rsidP="000E47F2">
      <w:pPr>
        <w:ind w:left="240"/>
        <w:jc w:val="center"/>
        <w:rPr>
          <w:b/>
          <w:color w:val="000000"/>
          <w:sz w:val="22"/>
          <w:szCs w:val="22"/>
        </w:rPr>
      </w:pPr>
      <w:r w:rsidRPr="00634E40">
        <w:rPr>
          <w:b/>
          <w:color w:val="000000"/>
          <w:sz w:val="22"/>
          <w:szCs w:val="22"/>
        </w:rPr>
        <w:t>Článok 14</w:t>
      </w:r>
    </w:p>
    <w:p w14:paraId="11EF6146" w14:textId="77777777" w:rsidR="000E47F2" w:rsidRPr="00634E40" w:rsidRDefault="000E47F2" w:rsidP="000E47F2">
      <w:pPr>
        <w:jc w:val="center"/>
        <w:rPr>
          <w:b/>
          <w:color w:val="000000"/>
          <w:sz w:val="22"/>
          <w:szCs w:val="22"/>
        </w:rPr>
      </w:pPr>
      <w:r w:rsidRPr="00634E40">
        <w:rPr>
          <w:b/>
          <w:color w:val="000000"/>
          <w:sz w:val="22"/>
          <w:szCs w:val="22"/>
        </w:rPr>
        <w:t>Záručná doba, zodpovednosť za vady a škody</w:t>
      </w:r>
    </w:p>
    <w:p w14:paraId="2773886F" w14:textId="77777777" w:rsidR="000E47F2" w:rsidRPr="00634E40" w:rsidRDefault="000E47F2" w:rsidP="000E47F2">
      <w:pPr>
        <w:jc w:val="both"/>
        <w:rPr>
          <w:color w:val="000000"/>
          <w:sz w:val="22"/>
          <w:szCs w:val="22"/>
        </w:rPr>
      </w:pPr>
    </w:p>
    <w:p w14:paraId="1645C12D"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w:t>
      </w:r>
      <w:r w:rsidRPr="00634E40">
        <w:rPr>
          <w:color w:val="000000"/>
          <w:sz w:val="22"/>
          <w:szCs w:val="22"/>
        </w:rPr>
        <w:lastRenderedPageBreak/>
        <w:t xml:space="preserve">plnenia a nemá vlastnosti, ktoré by rušili, alebo znižovali hodnotu alebo schopnosť jeho používania. </w:t>
      </w:r>
    </w:p>
    <w:p w14:paraId="0D108D54"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to, že dodané množstvo a vykonané práce sa zhodujú s údajmi        </w:t>
      </w:r>
      <w:r w:rsidRPr="00634E40">
        <w:rPr>
          <w:color w:val="000000"/>
          <w:sz w:val="22"/>
          <w:szCs w:val="22"/>
        </w:rPr>
        <w:br/>
        <w:t>uvedenými v súpise prác a dodávok.</w:t>
      </w:r>
    </w:p>
    <w:p w14:paraId="4F0A88E9"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14:paraId="623331BA"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634E40">
        <w:rPr>
          <w:color w:val="000000"/>
          <w:sz w:val="22"/>
          <w:szCs w:val="22"/>
        </w:rPr>
        <w:t>závad</w:t>
      </w:r>
      <w:proofErr w:type="spellEnd"/>
      <w:r w:rsidRPr="00634E40">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610799AA"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14:paraId="7B9EFA94"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14:paraId="1CFFE838"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14:paraId="207C67EA"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Zmluvné strany sa dohodli pre prípad vady diela, že počas záručnej doby má objednávateľ právo požadovať a zhotoviteľ povinnosť bezplatného odstránenia vady.</w:t>
      </w:r>
    </w:p>
    <w:p w14:paraId="5FAB3EFE"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634E40">
        <w:rPr>
          <w:color w:val="000000"/>
          <w:sz w:val="22"/>
          <w:szCs w:val="22"/>
        </w:rPr>
        <w:t>závady</w:t>
      </w:r>
      <w:proofErr w:type="spellEnd"/>
      <w:r w:rsidRPr="00634E40">
        <w:rPr>
          <w:color w:val="000000"/>
          <w:sz w:val="22"/>
          <w:szCs w:val="22"/>
        </w:rPr>
        <w:t>, ktoré sa prejavia v záručnej dobe.</w:t>
      </w:r>
    </w:p>
    <w:p w14:paraId="479C7EF3"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59BF0099"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14:paraId="0F86E2FF"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14:paraId="44BF1C50" w14:textId="5602A446" w:rsidR="000E47F2" w:rsidRPr="00634E40" w:rsidRDefault="000E47F2" w:rsidP="000E47F2">
      <w:pPr>
        <w:rPr>
          <w:b/>
          <w:color w:val="000000"/>
          <w:sz w:val="22"/>
          <w:szCs w:val="22"/>
        </w:rPr>
      </w:pPr>
    </w:p>
    <w:p w14:paraId="72AE146F" w14:textId="77777777" w:rsidR="000E47F2" w:rsidRPr="00634E40" w:rsidRDefault="000E47F2" w:rsidP="000E47F2">
      <w:pPr>
        <w:ind w:left="240"/>
        <w:jc w:val="center"/>
        <w:rPr>
          <w:b/>
          <w:color w:val="000000"/>
          <w:sz w:val="22"/>
          <w:szCs w:val="22"/>
        </w:rPr>
      </w:pPr>
      <w:r w:rsidRPr="00634E40">
        <w:rPr>
          <w:b/>
          <w:color w:val="000000"/>
          <w:sz w:val="22"/>
          <w:szCs w:val="22"/>
        </w:rPr>
        <w:t>Článok 15</w:t>
      </w:r>
    </w:p>
    <w:p w14:paraId="1B52CB55" w14:textId="77777777" w:rsidR="000E47F2" w:rsidRPr="00634E40" w:rsidRDefault="000E47F2" w:rsidP="000E47F2">
      <w:pPr>
        <w:jc w:val="center"/>
        <w:rPr>
          <w:b/>
          <w:color w:val="000000"/>
          <w:sz w:val="22"/>
          <w:szCs w:val="22"/>
        </w:rPr>
      </w:pPr>
      <w:r w:rsidRPr="00634E40">
        <w:rPr>
          <w:b/>
          <w:color w:val="000000"/>
          <w:sz w:val="22"/>
          <w:szCs w:val="22"/>
        </w:rPr>
        <w:t>Uplatňovanie  vád</w:t>
      </w:r>
    </w:p>
    <w:p w14:paraId="524F29A9" w14:textId="77777777" w:rsidR="000E47F2" w:rsidRPr="00634E40" w:rsidRDefault="000E47F2" w:rsidP="000E47F2">
      <w:pPr>
        <w:jc w:val="both"/>
        <w:rPr>
          <w:color w:val="000000"/>
          <w:sz w:val="22"/>
          <w:szCs w:val="22"/>
        </w:rPr>
      </w:pPr>
    </w:p>
    <w:p w14:paraId="41FE118F"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AF47AA2"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201170F8"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827A4F2"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Akékoľvek vady Diela je objednávateľ povinný reklamovať u zhotoviteľa písomnou formou bezodkladne po ich zistení. Ak  objednávateľ požaduje odstránenie vád Diela, je zároveň </w:t>
      </w:r>
      <w:r w:rsidRPr="00634E40">
        <w:rPr>
          <w:color w:val="000000"/>
          <w:sz w:val="22"/>
          <w:szCs w:val="22"/>
        </w:rPr>
        <w:lastRenderedPageBreak/>
        <w:t>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3EFC35D"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20268C65"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634E40">
        <w:rPr>
          <w:color w:val="000000"/>
          <w:sz w:val="22"/>
          <w:szCs w:val="22"/>
        </w:rPr>
        <w:t>nasl</w:t>
      </w:r>
      <w:proofErr w:type="spellEnd"/>
      <w:r w:rsidRPr="00634E40">
        <w:rPr>
          <w:color w:val="000000"/>
          <w:sz w:val="22"/>
          <w:szCs w:val="22"/>
        </w:rPr>
        <w:t>. Obchodného zákonníka, ak objednávateľ využije svoje právo a vyzve zhotoviteľa na úhradu škody.</w:t>
      </w:r>
    </w:p>
    <w:p w14:paraId="01E4CEB8" w14:textId="77777777" w:rsidR="000E47F2" w:rsidRPr="00634E40" w:rsidRDefault="000E47F2" w:rsidP="000E47F2">
      <w:pPr>
        <w:rPr>
          <w:b/>
          <w:color w:val="000000"/>
          <w:sz w:val="22"/>
          <w:szCs w:val="22"/>
        </w:rPr>
      </w:pPr>
    </w:p>
    <w:p w14:paraId="41DB1C05" w14:textId="77777777" w:rsidR="000E47F2" w:rsidRPr="00634E40" w:rsidRDefault="000E47F2" w:rsidP="000E47F2">
      <w:pPr>
        <w:ind w:left="240"/>
        <w:jc w:val="center"/>
        <w:rPr>
          <w:b/>
          <w:color w:val="000000"/>
          <w:sz w:val="22"/>
          <w:szCs w:val="22"/>
        </w:rPr>
      </w:pPr>
      <w:r w:rsidRPr="00634E40">
        <w:rPr>
          <w:b/>
          <w:color w:val="000000"/>
          <w:sz w:val="22"/>
          <w:szCs w:val="22"/>
        </w:rPr>
        <w:t>Článok 16</w:t>
      </w:r>
    </w:p>
    <w:p w14:paraId="0DCEC7FC" w14:textId="77777777" w:rsidR="000E47F2" w:rsidRPr="00634E40" w:rsidRDefault="000E47F2" w:rsidP="000E47F2">
      <w:pPr>
        <w:jc w:val="center"/>
        <w:rPr>
          <w:b/>
          <w:color w:val="000000"/>
          <w:sz w:val="22"/>
          <w:szCs w:val="22"/>
        </w:rPr>
      </w:pPr>
      <w:r w:rsidRPr="00634E40">
        <w:rPr>
          <w:b/>
          <w:color w:val="000000"/>
          <w:sz w:val="22"/>
          <w:szCs w:val="22"/>
        </w:rPr>
        <w:t>Odstraňovanie vád</w:t>
      </w:r>
    </w:p>
    <w:p w14:paraId="50DAC2B2" w14:textId="77777777" w:rsidR="000E47F2" w:rsidRPr="00634E40" w:rsidRDefault="000E47F2" w:rsidP="000E47F2">
      <w:pPr>
        <w:jc w:val="both"/>
        <w:rPr>
          <w:color w:val="000000"/>
          <w:sz w:val="22"/>
          <w:szCs w:val="22"/>
        </w:rPr>
      </w:pPr>
    </w:p>
    <w:p w14:paraId="736C10AF"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634E40">
        <w:rPr>
          <w:color w:val="000000"/>
          <w:sz w:val="22"/>
          <w:szCs w:val="22"/>
        </w:rPr>
        <w:t>vadnej</w:t>
      </w:r>
      <w:proofErr w:type="spellEnd"/>
      <w:r w:rsidRPr="00634E40">
        <w:rPr>
          <w:color w:val="000000"/>
          <w:sz w:val="22"/>
          <w:szCs w:val="22"/>
        </w:rPr>
        <w:t xml:space="preserve"> časti Diela za novú alebo dodaním chýbajúcej časti Diela v súlade s pokynmi objednávateľa. </w:t>
      </w:r>
    </w:p>
    <w:p w14:paraId="13C90A9B" w14:textId="77777777" w:rsidR="000E47F2" w:rsidRPr="00634E40" w:rsidRDefault="000E47F2" w:rsidP="000E47F2">
      <w:pPr>
        <w:numPr>
          <w:ilvl w:val="0"/>
          <w:numId w:val="19"/>
        </w:numPr>
        <w:suppressAutoHyphens/>
        <w:jc w:val="both"/>
        <w:rPr>
          <w:color w:val="000000"/>
          <w:sz w:val="22"/>
          <w:szCs w:val="22"/>
        </w:rPr>
      </w:pPr>
      <w:bookmarkStart w:id="6"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22A887B2"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66A71A9"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C972A80"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 xml:space="preserve">Ak počas kolaudačného konania budú zistené zainteresovanými osobami </w:t>
      </w:r>
      <w:proofErr w:type="spellStart"/>
      <w:r w:rsidRPr="00634E40">
        <w:rPr>
          <w:color w:val="000000"/>
          <w:sz w:val="22"/>
          <w:szCs w:val="22"/>
        </w:rPr>
        <w:t>závady</w:t>
      </w:r>
      <w:proofErr w:type="spellEnd"/>
      <w:r w:rsidRPr="00634E40">
        <w:rPr>
          <w:color w:val="000000"/>
          <w:sz w:val="22"/>
          <w:szCs w:val="22"/>
        </w:rPr>
        <w:t xml:space="preserve"> a nedorobky, ktoré bránia užívaniu, resp. bezpečnej prevádzke a neboli uvedené v preberacom protokole podľa čl. 12 ods. 1 písm. d),  zhotoviteľ ich okamžite bezplatne odstráni.</w:t>
      </w:r>
    </w:p>
    <w:p w14:paraId="3E463CA1"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14:paraId="2790B4F2" w14:textId="77777777" w:rsidR="000E47F2" w:rsidRPr="00634E40" w:rsidRDefault="000E47F2" w:rsidP="000E47F2">
      <w:pPr>
        <w:rPr>
          <w:b/>
          <w:color w:val="000000"/>
          <w:sz w:val="22"/>
          <w:szCs w:val="22"/>
        </w:rPr>
      </w:pPr>
    </w:p>
    <w:p w14:paraId="757A7430" w14:textId="3E6506B1" w:rsidR="000E47F2" w:rsidRPr="00634E40" w:rsidRDefault="000E47F2" w:rsidP="000E47F2">
      <w:pPr>
        <w:ind w:left="240"/>
        <w:jc w:val="center"/>
        <w:rPr>
          <w:b/>
          <w:color w:val="000000"/>
          <w:sz w:val="22"/>
          <w:szCs w:val="22"/>
        </w:rPr>
      </w:pPr>
      <w:r w:rsidRPr="00634E40">
        <w:rPr>
          <w:b/>
          <w:color w:val="000000"/>
          <w:sz w:val="22"/>
          <w:szCs w:val="22"/>
        </w:rPr>
        <w:t>Článok 17</w:t>
      </w:r>
    </w:p>
    <w:p w14:paraId="75C85231" w14:textId="77777777" w:rsidR="000E47F2" w:rsidRPr="00634E40" w:rsidRDefault="000E47F2" w:rsidP="000E47F2">
      <w:pPr>
        <w:jc w:val="center"/>
        <w:rPr>
          <w:b/>
          <w:color w:val="000000"/>
          <w:sz w:val="22"/>
          <w:szCs w:val="22"/>
        </w:rPr>
      </w:pPr>
      <w:r w:rsidRPr="00634E40">
        <w:rPr>
          <w:b/>
          <w:color w:val="000000"/>
          <w:sz w:val="22"/>
          <w:szCs w:val="22"/>
        </w:rPr>
        <w:t>Majetkové sankcie</w:t>
      </w:r>
    </w:p>
    <w:p w14:paraId="21060C47" w14:textId="77777777" w:rsidR="000E47F2" w:rsidRPr="00634E40" w:rsidRDefault="000E47F2" w:rsidP="000E47F2">
      <w:pPr>
        <w:jc w:val="both"/>
        <w:rPr>
          <w:color w:val="000000"/>
          <w:sz w:val="22"/>
          <w:szCs w:val="22"/>
        </w:rPr>
      </w:pPr>
    </w:p>
    <w:p w14:paraId="0011B79E" w14:textId="77777777" w:rsidR="000E47F2" w:rsidRPr="00634E40" w:rsidRDefault="000E47F2" w:rsidP="000E47F2">
      <w:pPr>
        <w:numPr>
          <w:ilvl w:val="0"/>
          <w:numId w:val="20"/>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p>
    <w:p w14:paraId="42BDE83D"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0A833CB7" w14:textId="77777777" w:rsidR="000E47F2" w:rsidRPr="00634E40" w:rsidRDefault="000E47F2" w:rsidP="000E47F2">
      <w:pPr>
        <w:numPr>
          <w:ilvl w:val="0"/>
          <w:numId w:val="20"/>
        </w:numPr>
        <w:suppressAutoHyphens/>
        <w:jc w:val="both"/>
        <w:rPr>
          <w:color w:val="000000"/>
          <w:sz w:val="22"/>
          <w:szCs w:val="22"/>
        </w:rPr>
      </w:pPr>
      <w:r w:rsidRPr="00634E40">
        <w:rPr>
          <w:sz w:val="22"/>
          <w:szCs w:val="22"/>
        </w:rPr>
        <w:t>Zhotoviteľ zaplatí zmluvnú pokutu 300,- €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 pri opätovnom porušení sa to považuje za podstatné porušenie tejto zmluvy zhotoviteľom. </w:t>
      </w:r>
    </w:p>
    <w:p w14:paraId="67BCDD58" w14:textId="77777777" w:rsidR="000E47F2" w:rsidRPr="00634E40" w:rsidRDefault="000E47F2" w:rsidP="000E47F2">
      <w:pPr>
        <w:numPr>
          <w:ilvl w:val="0"/>
          <w:numId w:val="20"/>
        </w:numPr>
        <w:suppressAutoHyphens/>
        <w:jc w:val="both"/>
        <w:rPr>
          <w:color w:val="000000"/>
          <w:sz w:val="22"/>
          <w:szCs w:val="22"/>
        </w:rPr>
      </w:pPr>
      <w:r w:rsidRPr="00634E40">
        <w:rPr>
          <w:sz w:val="22"/>
          <w:szCs w:val="22"/>
        </w:rPr>
        <w:t xml:space="preserve">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38460E5" w14:textId="77777777" w:rsidR="000E47F2" w:rsidRPr="00634E40" w:rsidRDefault="000E47F2" w:rsidP="000E47F2">
      <w:pPr>
        <w:numPr>
          <w:ilvl w:val="0"/>
          <w:numId w:val="20"/>
        </w:numPr>
        <w:suppressAutoHyphens/>
        <w:jc w:val="both"/>
        <w:rPr>
          <w:color w:val="000000"/>
          <w:sz w:val="22"/>
          <w:szCs w:val="22"/>
        </w:rPr>
      </w:pPr>
      <w:r w:rsidRPr="00634E40">
        <w:rPr>
          <w:sz w:val="22"/>
          <w:szCs w:val="22"/>
        </w:rPr>
        <w:lastRenderedPageBreak/>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1886088F"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690327D8"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Uplatnené zmluvné pokuty sa nezapočítavajú na náhradu škody.</w:t>
      </w:r>
    </w:p>
    <w:p w14:paraId="391C77C4"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142B5C11" w14:textId="77777777" w:rsidR="000E47F2" w:rsidRPr="00634E40" w:rsidRDefault="000E47F2" w:rsidP="000E47F2">
      <w:pPr>
        <w:suppressAutoHyphens/>
        <w:jc w:val="both"/>
        <w:rPr>
          <w:color w:val="000000"/>
          <w:sz w:val="22"/>
          <w:szCs w:val="22"/>
        </w:rPr>
      </w:pPr>
    </w:p>
    <w:p w14:paraId="5E77C50D" w14:textId="77777777" w:rsidR="000E47F2" w:rsidRPr="00634E40" w:rsidRDefault="000E47F2" w:rsidP="000E47F2">
      <w:pPr>
        <w:ind w:left="240"/>
        <w:jc w:val="center"/>
        <w:rPr>
          <w:b/>
          <w:color w:val="000000"/>
          <w:sz w:val="22"/>
          <w:szCs w:val="22"/>
        </w:rPr>
      </w:pPr>
      <w:r w:rsidRPr="00634E40">
        <w:rPr>
          <w:b/>
          <w:color w:val="000000"/>
          <w:sz w:val="22"/>
          <w:szCs w:val="22"/>
        </w:rPr>
        <w:t>Článok 18</w:t>
      </w:r>
    </w:p>
    <w:p w14:paraId="33CF6B80" w14:textId="77777777" w:rsidR="000E47F2" w:rsidRPr="00634E40" w:rsidRDefault="000E47F2" w:rsidP="000E47F2">
      <w:pPr>
        <w:jc w:val="center"/>
        <w:rPr>
          <w:b/>
          <w:color w:val="000000"/>
          <w:sz w:val="22"/>
          <w:szCs w:val="22"/>
        </w:rPr>
      </w:pPr>
      <w:r w:rsidRPr="00634E40">
        <w:rPr>
          <w:b/>
          <w:color w:val="000000"/>
          <w:sz w:val="22"/>
          <w:szCs w:val="22"/>
        </w:rPr>
        <w:t>Ostatné dojednania</w:t>
      </w:r>
    </w:p>
    <w:p w14:paraId="375BD6EE" w14:textId="77777777" w:rsidR="000E47F2" w:rsidRPr="00634E40" w:rsidRDefault="000E47F2" w:rsidP="000E47F2">
      <w:pPr>
        <w:jc w:val="both"/>
        <w:rPr>
          <w:color w:val="000000"/>
          <w:sz w:val="22"/>
          <w:szCs w:val="22"/>
        </w:rPr>
      </w:pPr>
    </w:p>
    <w:p w14:paraId="5951429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14:paraId="1D74D521"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6211BE5" w14:textId="77777777" w:rsidR="000E47F2" w:rsidRPr="00634E40" w:rsidRDefault="000E47F2" w:rsidP="000E47F2">
      <w:pPr>
        <w:numPr>
          <w:ilvl w:val="0"/>
          <w:numId w:val="21"/>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5F37EFEA"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FFBC80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14:paraId="7935EDEA"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24F5128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Rozpory zmluvných strán neoprávňujú zhotoviteľa zastaviť práce.</w:t>
      </w:r>
    </w:p>
    <w:p w14:paraId="68D4D43B"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7DEB9B1"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4686A87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634E40">
        <w:rPr>
          <w:color w:val="000000"/>
          <w:sz w:val="22"/>
          <w:szCs w:val="22"/>
        </w:rPr>
        <w:t>t.j</w:t>
      </w:r>
      <w:proofErr w:type="spellEnd"/>
      <w:r w:rsidRPr="00634E40">
        <w:rPr>
          <w:color w:val="000000"/>
          <w:sz w:val="22"/>
          <w:szCs w:val="22"/>
        </w:rPr>
        <w:t>. na vykonanie prác.</w:t>
      </w:r>
    </w:p>
    <w:p w14:paraId="36F9F663"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14:paraId="2E6DF1EF"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t>dňom prevzatia písomnosti adresátom,</w:t>
      </w:r>
    </w:p>
    <w:p w14:paraId="4AE7199E"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t>dňom kedy adresát odmietol prevzatie písomnosti,</w:t>
      </w:r>
    </w:p>
    <w:p w14:paraId="1ECE9A4B"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t xml:space="preserve">dňom kedy sa písomnosť vráti odosielateľovi ako nedoručená alebo ako nevyzdvihnutá v úložnej lehote, a  to aj keď sa adresát o obsahu písomnosti nedozvedel,  </w:t>
      </w:r>
    </w:p>
    <w:p w14:paraId="7701E531"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lastRenderedPageBreak/>
        <w:t>najneskôr 20 kalendárnych dní po tom, čo bola písomnosť preukázateľne odoslaná adresátovi na adresu uvedenú v článku 1.</w:t>
      </w:r>
    </w:p>
    <w:p w14:paraId="1EC2809D" w14:textId="77777777" w:rsidR="000E47F2" w:rsidRPr="00634E40" w:rsidRDefault="000E47F2" w:rsidP="000E47F2">
      <w:pPr>
        <w:numPr>
          <w:ilvl w:val="0"/>
          <w:numId w:val="21"/>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6CCCB9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19AB67C7" w14:textId="77777777" w:rsidR="000E47F2" w:rsidRDefault="000E47F2" w:rsidP="000E47F2">
      <w:pPr>
        <w:suppressAutoHyphens/>
        <w:ind w:left="502"/>
        <w:jc w:val="center"/>
        <w:rPr>
          <w:color w:val="000000"/>
          <w:sz w:val="22"/>
          <w:szCs w:val="22"/>
        </w:rPr>
      </w:pPr>
    </w:p>
    <w:p w14:paraId="5FB903CD" w14:textId="77777777" w:rsidR="000E47F2" w:rsidRPr="00634E40" w:rsidRDefault="000E47F2" w:rsidP="000E47F2">
      <w:pPr>
        <w:suppressAutoHyphens/>
        <w:ind w:left="502"/>
        <w:jc w:val="center"/>
        <w:rPr>
          <w:color w:val="000000"/>
          <w:sz w:val="22"/>
          <w:szCs w:val="22"/>
        </w:rPr>
      </w:pPr>
      <w:r w:rsidRPr="00634E40">
        <w:rPr>
          <w:b/>
          <w:color w:val="000000"/>
          <w:sz w:val="22"/>
          <w:szCs w:val="22"/>
        </w:rPr>
        <w:t>Článok 19</w:t>
      </w:r>
    </w:p>
    <w:p w14:paraId="57D3A663" w14:textId="77777777" w:rsidR="000E47F2" w:rsidRPr="00634E40" w:rsidRDefault="000E47F2" w:rsidP="000E47F2">
      <w:pPr>
        <w:jc w:val="center"/>
        <w:rPr>
          <w:b/>
          <w:color w:val="000000"/>
          <w:sz w:val="22"/>
          <w:szCs w:val="22"/>
        </w:rPr>
      </w:pPr>
      <w:r w:rsidRPr="00634E40">
        <w:rPr>
          <w:b/>
          <w:color w:val="000000"/>
          <w:sz w:val="22"/>
          <w:szCs w:val="22"/>
        </w:rPr>
        <w:t>Zábezpeka na splnenie zmluvných záväzkov</w:t>
      </w:r>
    </w:p>
    <w:p w14:paraId="6DA318C7" w14:textId="77777777" w:rsidR="000E47F2" w:rsidRPr="00634E40" w:rsidRDefault="000E47F2" w:rsidP="000E47F2">
      <w:pPr>
        <w:autoSpaceDE w:val="0"/>
        <w:autoSpaceDN w:val="0"/>
        <w:adjustRightInd w:val="0"/>
        <w:jc w:val="both"/>
        <w:rPr>
          <w:b/>
          <w:bCs/>
          <w:color w:val="000000"/>
          <w:sz w:val="22"/>
          <w:szCs w:val="22"/>
          <w:u w:val="single"/>
        </w:rPr>
      </w:pPr>
    </w:p>
    <w:p w14:paraId="24FA6AF4"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14:paraId="35E5D268"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4CC5A95C"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55FF167F"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360EEB71"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14:paraId="756B17B4" w14:textId="77777777" w:rsidR="000E47F2" w:rsidRPr="00634E40" w:rsidRDefault="000E47F2" w:rsidP="000E47F2">
      <w:pPr>
        <w:suppressAutoHyphens/>
        <w:jc w:val="both"/>
        <w:rPr>
          <w:color w:val="000000"/>
          <w:sz w:val="22"/>
          <w:szCs w:val="22"/>
        </w:rPr>
      </w:pPr>
    </w:p>
    <w:p w14:paraId="28794370" w14:textId="77777777" w:rsidR="000E47F2" w:rsidRPr="00634E40" w:rsidRDefault="000E47F2" w:rsidP="000E47F2">
      <w:pPr>
        <w:ind w:left="240"/>
        <w:jc w:val="center"/>
        <w:rPr>
          <w:b/>
          <w:color w:val="000000"/>
          <w:sz w:val="22"/>
          <w:szCs w:val="22"/>
        </w:rPr>
      </w:pPr>
      <w:r w:rsidRPr="00634E40">
        <w:rPr>
          <w:b/>
          <w:color w:val="000000"/>
          <w:sz w:val="22"/>
          <w:szCs w:val="22"/>
        </w:rPr>
        <w:t>Článok 20</w:t>
      </w:r>
    </w:p>
    <w:p w14:paraId="4F1CDAA8" w14:textId="77777777" w:rsidR="000E47F2" w:rsidRPr="00634E40" w:rsidRDefault="000E47F2" w:rsidP="000E47F2">
      <w:pPr>
        <w:jc w:val="center"/>
        <w:rPr>
          <w:b/>
          <w:color w:val="000000"/>
          <w:sz w:val="22"/>
          <w:szCs w:val="22"/>
        </w:rPr>
      </w:pPr>
      <w:r w:rsidRPr="00634E40">
        <w:rPr>
          <w:b/>
          <w:color w:val="000000"/>
          <w:sz w:val="22"/>
          <w:szCs w:val="22"/>
        </w:rPr>
        <w:t>Záverečné ustanovenia</w:t>
      </w:r>
    </w:p>
    <w:p w14:paraId="20FD3700" w14:textId="77777777" w:rsidR="000E47F2" w:rsidRPr="00634E40" w:rsidRDefault="000E47F2" w:rsidP="000E47F2">
      <w:pPr>
        <w:jc w:val="both"/>
        <w:rPr>
          <w:color w:val="000000"/>
          <w:sz w:val="22"/>
          <w:szCs w:val="22"/>
        </w:rPr>
      </w:pPr>
    </w:p>
    <w:p w14:paraId="2D33B7EB" w14:textId="77777777" w:rsidR="000E47F2" w:rsidRPr="00634E40" w:rsidRDefault="000E47F2" w:rsidP="000E47F2">
      <w:pPr>
        <w:numPr>
          <w:ilvl w:val="0"/>
          <w:numId w:val="22"/>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14:paraId="34237FB3" w14:textId="77777777" w:rsidR="000E47F2" w:rsidRPr="00634E40" w:rsidRDefault="000E47F2" w:rsidP="000E47F2">
      <w:pPr>
        <w:numPr>
          <w:ilvl w:val="0"/>
          <w:numId w:val="22"/>
        </w:numPr>
        <w:suppressAutoHyphens/>
        <w:jc w:val="both"/>
        <w:rPr>
          <w:color w:val="000000"/>
          <w:sz w:val="22"/>
          <w:szCs w:val="22"/>
        </w:rPr>
      </w:pPr>
      <w:r w:rsidRPr="00634E40">
        <w:rPr>
          <w:sz w:val="22"/>
          <w:szCs w:val="22"/>
        </w:rPr>
        <w:t xml:space="preserve">Zmluva nadobúda platnosť dňom podpisu štatutárnymi zástupcami obidvoch zmluvných strán </w:t>
      </w:r>
      <w:r w:rsidRPr="00634E40">
        <w:rPr>
          <w:rFonts w:eastAsia="Arial Narrow"/>
          <w:sz w:val="22"/>
          <w:szCs w:val="22"/>
        </w:rPr>
        <w:t xml:space="preserve">a </w:t>
      </w:r>
      <w:r w:rsidRPr="00634E40">
        <w:rPr>
          <w:color w:val="000000"/>
          <w:sz w:val="22"/>
          <w:szCs w:val="22"/>
        </w:rPr>
        <w:t xml:space="preserve">účinnosť </w:t>
      </w:r>
      <w:r w:rsidRPr="00634E40">
        <w:rPr>
          <w:rFonts w:eastAsia="Arial Narrow"/>
          <w:sz w:val="22"/>
          <w:szCs w:val="22"/>
        </w:rPr>
        <w:t xml:space="preserve">až po splnení nasledovných odkladacích podmienok: a) po schválení procesu verejného obstarávania poskytovateľom NFP, ktorým je </w:t>
      </w:r>
      <w:r w:rsidRPr="00634E40">
        <w:rPr>
          <w:color w:val="000000"/>
          <w:sz w:val="22"/>
          <w:szCs w:val="22"/>
        </w:rPr>
        <w:t>Ministerstvo vnútra SR</w:t>
      </w:r>
      <w:r w:rsidRPr="00634E40">
        <w:rPr>
          <w:rFonts w:eastAsia="Arial Narrow"/>
          <w:sz w:val="22"/>
          <w:szCs w:val="22"/>
        </w:rPr>
        <w:t xml:space="preserve">; b) zverejnením zmluvy, a teda dňom nasledujúcim po dni jej zverejnenia v súlade s ustanovením § 47a ods. 1 zákona č. 40/1964 </w:t>
      </w:r>
      <w:proofErr w:type="spellStart"/>
      <w:r w:rsidRPr="00634E40">
        <w:rPr>
          <w:rFonts w:eastAsia="Arial Narrow"/>
          <w:sz w:val="22"/>
          <w:szCs w:val="22"/>
        </w:rPr>
        <w:t>Z.z</w:t>
      </w:r>
      <w:proofErr w:type="spellEnd"/>
      <w:r w:rsidRPr="00634E40">
        <w:rPr>
          <w:rFonts w:eastAsia="Arial Narrow"/>
          <w:sz w:val="22"/>
          <w:szCs w:val="22"/>
        </w:rPr>
        <w:t>. Občianskeho zákonníka, príp. na webovej stránke verejného obstarávateľa</w:t>
      </w:r>
      <w:r w:rsidRPr="00634E40">
        <w:rPr>
          <w:color w:val="000000"/>
          <w:sz w:val="22"/>
          <w:szCs w:val="22"/>
        </w:rPr>
        <w:t>.</w:t>
      </w:r>
    </w:p>
    <w:p w14:paraId="50E6BAE3" w14:textId="77777777" w:rsidR="000E47F2" w:rsidRPr="00634E40" w:rsidRDefault="000E47F2" w:rsidP="000E47F2">
      <w:pPr>
        <w:numPr>
          <w:ilvl w:val="0"/>
          <w:numId w:val="22"/>
        </w:numPr>
        <w:suppressAutoHyphens/>
        <w:jc w:val="both"/>
        <w:rPr>
          <w:sz w:val="22"/>
          <w:szCs w:val="22"/>
        </w:rPr>
      </w:pPr>
      <w:r w:rsidRPr="00634E40">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3E9C6D88" w14:textId="77777777" w:rsidR="000E47F2" w:rsidRPr="00634E40" w:rsidRDefault="000E47F2" w:rsidP="000E47F2">
      <w:pPr>
        <w:numPr>
          <w:ilvl w:val="0"/>
          <w:numId w:val="22"/>
        </w:numPr>
        <w:suppressAutoHyphens/>
        <w:jc w:val="both"/>
        <w:rPr>
          <w:sz w:val="22"/>
          <w:szCs w:val="22"/>
        </w:rPr>
      </w:pPr>
      <w:r w:rsidRPr="00634E40">
        <w:rPr>
          <w:sz w:val="22"/>
          <w:szCs w:val="22"/>
        </w:rPr>
        <w:t>Práva a povinnosti vyplývajúce z tejto zmluvy prechádzajú na právnych nástupcov zmluvných strán.</w:t>
      </w:r>
    </w:p>
    <w:p w14:paraId="1222D6CC" w14:textId="77777777" w:rsidR="000E47F2" w:rsidRPr="00634E40" w:rsidRDefault="000E47F2" w:rsidP="000E47F2">
      <w:pPr>
        <w:numPr>
          <w:ilvl w:val="0"/>
          <w:numId w:val="22"/>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14:paraId="5D970229" w14:textId="77777777" w:rsidR="000E47F2" w:rsidRPr="00634E40" w:rsidRDefault="000E47F2" w:rsidP="000E47F2">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6 - ich rovnopisoch, z ktorých 4 rovnopisy dostane objednávateľ</w:t>
      </w:r>
      <w:r w:rsidRPr="00634E40">
        <w:rPr>
          <w:color w:val="000000"/>
          <w:sz w:val="22"/>
          <w:szCs w:val="22"/>
        </w:rPr>
        <w:t xml:space="preserve"> a 2 rovnopisy zhotoviteľ.</w:t>
      </w:r>
    </w:p>
    <w:p w14:paraId="053AC5A0" w14:textId="77777777" w:rsidR="000E47F2" w:rsidRPr="00634E40" w:rsidRDefault="000E47F2" w:rsidP="000E47F2">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ABC3FBA" w14:textId="77777777" w:rsidR="000E47F2" w:rsidRPr="00634E40" w:rsidRDefault="000E47F2" w:rsidP="000E47F2">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nenávratného finančného príspevku, uzavretej medzi objednávateľom a príslušným poskytovateľom NFP. </w:t>
      </w:r>
    </w:p>
    <w:p w14:paraId="62E589AD" w14:textId="77777777" w:rsidR="000E47F2" w:rsidRPr="00634E40" w:rsidRDefault="000E47F2" w:rsidP="000E47F2">
      <w:pPr>
        <w:suppressAutoHyphens/>
        <w:jc w:val="both"/>
        <w:rPr>
          <w:sz w:val="22"/>
          <w:szCs w:val="22"/>
        </w:rPr>
      </w:pPr>
    </w:p>
    <w:p w14:paraId="1ADF9A27" w14:textId="77777777" w:rsidR="000E47F2" w:rsidRPr="00634E40" w:rsidRDefault="000E47F2" w:rsidP="000E47F2">
      <w:pPr>
        <w:suppressAutoHyphens/>
        <w:jc w:val="both"/>
        <w:rPr>
          <w:sz w:val="22"/>
          <w:szCs w:val="22"/>
        </w:rPr>
      </w:pPr>
    </w:p>
    <w:p w14:paraId="0F2977A7" w14:textId="77777777" w:rsidR="000E47F2" w:rsidRPr="00634E40" w:rsidRDefault="000E47F2" w:rsidP="000E47F2">
      <w:pPr>
        <w:tabs>
          <w:tab w:val="left" w:pos="5529"/>
        </w:tabs>
        <w:suppressAutoHyphens/>
        <w:autoSpaceDE w:val="0"/>
        <w:autoSpaceDN w:val="0"/>
        <w:rPr>
          <w:rFonts w:eastAsia="Batang"/>
          <w:sz w:val="22"/>
          <w:szCs w:val="22"/>
          <w:lang w:bidi="he-IL"/>
        </w:rPr>
      </w:pPr>
      <w:r w:rsidRPr="00634E40">
        <w:rPr>
          <w:rFonts w:eastAsia="Batang"/>
          <w:sz w:val="22"/>
          <w:szCs w:val="22"/>
          <w:lang w:bidi="he-IL"/>
        </w:rPr>
        <w:t>Objednávateľ:</w:t>
      </w:r>
      <w:r w:rsidRPr="00634E40">
        <w:rPr>
          <w:rFonts w:eastAsia="Batang"/>
          <w:sz w:val="22"/>
          <w:szCs w:val="22"/>
          <w:lang w:bidi="he-IL"/>
        </w:rPr>
        <w:tab/>
        <w:t>Zhotoviteľ:</w:t>
      </w:r>
    </w:p>
    <w:p w14:paraId="44DFFEF6" w14:textId="77777777" w:rsidR="000E47F2" w:rsidRPr="00634E40" w:rsidRDefault="000E47F2" w:rsidP="000E47F2">
      <w:pPr>
        <w:autoSpaceDE w:val="0"/>
        <w:autoSpaceDN w:val="0"/>
        <w:rPr>
          <w:rFonts w:eastAsia="Batang"/>
          <w:b/>
          <w:sz w:val="22"/>
          <w:szCs w:val="22"/>
          <w:lang w:bidi="he-IL"/>
        </w:rPr>
      </w:pPr>
    </w:p>
    <w:p w14:paraId="6044ED2B" w14:textId="77777777" w:rsidR="000E47F2" w:rsidRPr="00634E40" w:rsidRDefault="000E47F2" w:rsidP="000E47F2">
      <w:pPr>
        <w:suppressAutoHyphens/>
        <w:jc w:val="both"/>
        <w:rPr>
          <w:sz w:val="22"/>
          <w:szCs w:val="22"/>
        </w:rPr>
      </w:pPr>
    </w:p>
    <w:p w14:paraId="4F4B879A" w14:textId="77777777" w:rsidR="000E47F2" w:rsidRPr="00634E40" w:rsidRDefault="000E47F2" w:rsidP="000E47F2">
      <w:pPr>
        <w:tabs>
          <w:tab w:val="left" w:pos="5529"/>
        </w:tabs>
        <w:autoSpaceDE w:val="0"/>
        <w:autoSpaceDN w:val="0"/>
        <w:rPr>
          <w:rFonts w:eastAsia="Batang"/>
          <w:sz w:val="22"/>
          <w:szCs w:val="22"/>
          <w:lang w:bidi="he-IL"/>
        </w:rPr>
      </w:pPr>
      <w:r w:rsidRPr="00634E40">
        <w:rPr>
          <w:rFonts w:eastAsia="Batang"/>
          <w:sz w:val="22"/>
          <w:szCs w:val="22"/>
          <w:lang w:bidi="he-IL"/>
        </w:rPr>
        <w:lastRenderedPageBreak/>
        <w:t>V ............................., dňa:</w:t>
      </w:r>
      <w:r w:rsidRPr="00634E40">
        <w:rPr>
          <w:rFonts w:eastAsia="Batang"/>
          <w:sz w:val="22"/>
          <w:szCs w:val="22"/>
          <w:lang w:bidi="he-IL"/>
        </w:rPr>
        <w:tab/>
        <w:t>V ............................., dňa:</w:t>
      </w:r>
    </w:p>
    <w:p w14:paraId="1F9DF7E3" w14:textId="77777777" w:rsidR="000E47F2" w:rsidRPr="00634E40" w:rsidRDefault="000E47F2" w:rsidP="000E47F2">
      <w:pPr>
        <w:autoSpaceDE w:val="0"/>
        <w:autoSpaceDN w:val="0"/>
        <w:rPr>
          <w:rFonts w:eastAsia="Batang"/>
          <w:b/>
          <w:sz w:val="22"/>
          <w:szCs w:val="22"/>
          <w:lang w:bidi="he-IL"/>
        </w:rPr>
      </w:pPr>
    </w:p>
    <w:p w14:paraId="0A3B8A3F" w14:textId="77777777" w:rsidR="000E47F2" w:rsidRPr="00634E40" w:rsidRDefault="000E47F2" w:rsidP="000E47F2">
      <w:pPr>
        <w:autoSpaceDE w:val="0"/>
        <w:autoSpaceDN w:val="0"/>
        <w:rPr>
          <w:rFonts w:eastAsia="Batang"/>
          <w:b/>
          <w:sz w:val="22"/>
          <w:szCs w:val="22"/>
          <w:lang w:bidi="he-IL"/>
        </w:rPr>
      </w:pPr>
    </w:p>
    <w:p w14:paraId="29335101" w14:textId="77777777" w:rsidR="000E47F2" w:rsidRPr="00634E40" w:rsidRDefault="000E47F2" w:rsidP="000E47F2">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14:paraId="30B75D18" w14:textId="77777777" w:rsidR="000E47F2" w:rsidRPr="00634E40" w:rsidRDefault="000E47F2" w:rsidP="000E47F2">
      <w:pPr>
        <w:rPr>
          <w:color w:val="000000"/>
          <w:sz w:val="22"/>
          <w:szCs w:val="22"/>
        </w:rPr>
      </w:pPr>
    </w:p>
    <w:p w14:paraId="057B315F" w14:textId="77777777" w:rsidR="000E47F2" w:rsidRPr="00634E40" w:rsidRDefault="000E47F2" w:rsidP="000E47F2">
      <w:pPr>
        <w:rPr>
          <w:b/>
          <w:color w:val="000000"/>
          <w:sz w:val="22"/>
          <w:szCs w:val="22"/>
          <w:u w:val="single"/>
        </w:rPr>
      </w:pPr>
      <w:r w:rsidRPr="00634E40">
        <w:rPr>
          <w:b/>
          <w:color w:val="000000"/>
          <w:sz w:val="22"/>
          <w:szCs w:val="22"/>
          <w:u w:val="single"/>
        </w:rPr>
        <w:t>Prílohy:</w:t>
      </w:r>
    </w:p>
    <w:p w14:paraId="6221C035" w14:textId="77777777" w:rsidR="000E47F2" w:rsidRPr="00634E40" w:rsidRDefault="000E47F2" w:rsidP="000E47F2">
      <w:pPr>
        <w:rPr>
          <w:b/>
          <w:color w:val="000000"/>
          <w:sz w:val="22"/>
          <w:szCs w:val="22"/>
          <w:u w:val="single"/>
        </w:rPr>
      </w:pPr>
    </w:p>
    <w:p w14:paraId="43D7A205" w14:textId="77777777" w:rsidR="000E47F2" w:rsidRPr="00634E40" w:rsidRDefault="000E47F2" w:rsidP="000E47F2">
      <w:pPr>
        <w:numPr>
          <w:ilvl w:val="0"/>
          <w:numId w:val="35"/>
        </w:numPr>
        <w:rPr>
          <w:b/>
          <w:color w:val="000000"/>
          <w:sz w:val="22"/>
          <w:szCs w:val="22"/>
          <w:u w:val="single"/>
        </w:rPr>
      </w:pPr>
      <w:r w:rsidRPr="00634E40">
        <w:rPr>
          <w:snapToGrid w:val="0"/>
          <w:sz w:val="22"/>
          <w:szCs w:val="22"/>
        </w:rPr>
        <w:t>č. 1 – Ocenený výkaz výmer</w:t>
      </w:r>
    </w:p>
    <w:p w14:paraId="426F81D1" w14:textId="77777777" w:rsidR="000E47F2" w:rsidRDefault="000E47F2" w:rsidP="000E47F2">
      <w:pPr>
        <w:numPr>
          <w:ilvl w:val="0"/>
          <w:numId w:val="35"/>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14:paraId="4AD40D43" w14:textId="77777777" w:rsidR="000E47F2" w:rsidRDefault="000E47F2" w:rsidP="000E47F2">
      <w:pPr>
        <w:numPr>
          <w:ilvl w:val="0"/>
          <w:numId w:val="35"/>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440D911E" w14:textId="77777777" w:rsidR="000E47F2" w:rsidRPr="00634E40" w:rsidRDefault="000E47F2" w:rsidP="000E47F2">
      <w:pPr>
        <w:numPr>
          <w:ilvl w:val="0"/>
          <w:numId w:val="35"/>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5784F434" w14:textId="77777777" w:rsidR="000E47F2" w:rsidRPr="00634E40" w:rsidRDefault="000E47F2" w:rsidP="000E47F2">
      <w:pPr>
        <w:pStyle w:val="Nadpis1"/>
        <w:spacing w:before="0"/>
        <w:ind w:left="0"/>
        <w:rPr>
          <w:rFonts w:ascii="Times New Roman" w:hAnsi="Times New Roman" w:cs="Times New Roman"/>
          <w:b w:val="0"/>
          <w:sz w:val="22"/>
          <w:szCs w:val="22"/>
        </w:rPr>
      </w:pPr>
      <w:r w:rsidRPr="00634E40">
        <w:rPr>
          <w:rFonts w:ascii="Times New Roman" w:hAnsi="Times New Roman" w:cs="Times New Roman"/>
          <w:i/>
          <w:color w:val="FF0000"/>
          <w:sz w:val="22"/>
          <w:szCs w:val="22"/>
        </w:rPr>
        <w:br w:type="column"/>
      </w:r>
      <w:r w:rsidRPr="00634E40">
        <w:rPr>
          <w:rFonts w:ascii="Times New Roman" w:hAnsi="Times New Roman" w:cs="Times New Roman"/>
          <w:b w:val="0"/>
          <w:sz w:val="22"/>
          <w:szCs w:val="22"/>
        </w:rPr>
        <w:lastRenderedPageBreak/>
        <w:t>Príloha č. 2 zmluvy:</w:t>
      </w:r>
    </w:p>
    <w:p w14:paraId="22995399" w14:textId="77777777" w:rsidR="000E47F2" w:rsidRPr="00634E40" w:rsidRDefault="000E47F2" w:rsidP="000E47F2">
      <w:pPr>
        <w:pStyle w:val="Nadpis1"/>
        <w:spacing w:before="0"/>
        <w:ind w:left="720" w:hanging="720"/>
        <w:rPr>
          <w:rFonts w:ascii="Times New Roman" w:hAnsi="Times New Roman" w:cs="Times New Roman"/>
          <w:b w:val="0"/>
          <w:sz w:val="22"/>
          <w:szCs w:val="22"/>
        </w:rPr>
      </w:pPr>
    </w:p>
    <w:p w14:paraId="6F28CCDA" w14:textId="77777777" w:rsidR="000E47F2" w:rsidRPr="00634E40" w:rsidRDefault="000E47F2" w:rsidP="000E47F2">
      <w:pPr>
        <w:pStyle w:val="Nadpis1"/>
        <w:spacing w:before="0"/>
        <w:ind w:left="720"/>
        <w:jc w:val="center"/>
        <w:rPr>
          <w:rFonts w:ascii="Times New Roman" w:hAnsi="Times New Roman" w:cs="Times New Roman"/>
          <w:sz w:val="22"/>
          <w:szCs w:val="22"/>
        </w:rPr>
      </w:pPr>
      <w:bookmarkStart w:id="7" w:name="_Toc17906934"/>
      <w:r w:rsidRPr="00634E40">
        <w:rPr>
          <w:rFonts w:ascii="Times New Roman" w:hAnsi="Times New Roman" w:cs="Times New Roman"/>
          <w:sz w:val="22"/>
          <w:szCs w:val="22"/>
        </w:rPr>
        <w:t>Zoznam  subdodávateľov</w:t>
      </w:r>
      <w:bookmarkEnd w:id="7"/>
    </w:p>
    <w:p w14:paraId="0B47B0D9" w14:textId="77777777" w:rsidR="000E47F2" w:rsidRPr="00634E40" w:rsidRDefault="000E47F2" w:rsidP="000E47F2">
      <w:pPr>
        <w:jc w:val="center"/>
        <w:rPr>
          <w:sz w:val="22"/>
          <w:szCs w:val="22"/>
        </w:rPr>
      </w:pPr>
      <w:r w:rsidRPr="00634E40">
        <w:rPr>
          <w:sz w:val="22"/>
          <w:szCs w:val="22"/>
        </w:rPr>
        <w:t xml:space="preserve">          (čestné vyhlásenie k subdodávkam)</w:t>
      </w:r>
    </w:p>
    <w:p w14:paraId="58582CCD" w14:textId="77777777" w:rsidR="000E47F2" w:rsidRPr="00634E40" w:rsidRDefault="000E47F2" w:rsidP="000E47F2">
      <w:pPr>
        <w:rPr>
          <w:sz w:val="22"/>
          <w:szCs w:val="22"/>
        </w:rPr>
      </w:pPr>
    </w:p>
    <w:p w14:paraId="49BBA89C" w14:textId="77777777" w:rsidR="000E47F2" w:rsidRPr="00634E40" w:rsidRDefault="000E47F2" w:rsidP="000E47F2">
      <w:pPr>
        <w:shd w:val="clear" w:color="auto" w:fill="FFFFFF"/>
        <w:ind w:left="426"/>
        <w:jc w:val="both"/>
        <w:rPr>
          <w:bCs/>
          <w:sz w:val="22"/>
          <w:szCs w:val="22"/>
        </w:rPr>
      </w:pPr>
      <w:r w:rsidRPr="00634E40">
        <w:rPr>
          <w:bCs/>
          <w:sz w:val="22"/>
          <w:szCs w:val="22"/>
        </w:rPr>
        <w:t xml:space="preserve">Uchádzač:..........................................................., so sídlom ..........................................................., </w:t>
      </w:r>
    </w:p>
    <w:p w14:paraId="3F405757" w14:textId="44BE9868" w:rsidR="000E47F2" w:rsidRPr="00634E40" w:rsidRDefault="000E47F2" w:rsidP="000E47F2">
      <w:pPr>
        <w:autoSpaceDE w:val="0"/>
        <w:autoSpaceDN w:val="0"/>
        <w:adjustRightInd w:val="0"/>
        <w:ind w:left="426"/>
        <w:jc w:val="both"/>
        <w:rPr>
          <w:b/>
          <w:sz w:val="22"/>
          <w:szCs w:val="22"/>
        </w:rPr>
      </w:pPr>
      <w:r w:rsidRPr="00634E40">
        <w:rPr>
          <w:bCs/>
          <w:sz w:val="22"/>
          <w:szCs w:val="22"/>
        </w:rPr>
        <w:t xml:space="preserve">IČO: .................. týmto vyhlasujem, že </w:t>
      </w:r>
      <w:r w:rsidRPr="00634E40">
        <w:rPr>
          <w:sz w:val="22"/>
          <w:szCs w:val="22"/>
        </w:rPr>
        <w:t>v podlimitnej zákazke na  uskutočnenie stavebných prác -  predmet zákazky:</w:t>
      </w:r>
      <w:bookmarkStart w:id="8" w:name="_Hlk9445513"/>
      <w:r w:rsidRPr="00634E40">
        <w:rPr>
          <w:sz w:val="22"/>
          <w:szCs w:val="22"/>
        </w:rPr>
        <w:t xml:space="preserve">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r w:rsidR="00E72850">
        <w:rPr>
          <w:rFonts w:eastAsia="Arial Narrow"/>
          <w:b/>
          <w:sz w:val="22"/>
          <w:szCs w:val="22"/>
        </w:rPr>
        <w:t>I</w:t>
      </w:r>
      <w:proofErr w:type="spellEnd"/>
      <w:r w:rsidRPr="00634E40">
        <w:rPr>
          <w:b/>
          <w:sz w:val="22"/>
          <w:szCs w:val="22"/>
        </w:rPr>
        <w:t>“</w:t>
      </w:r>
    </w:p>
    <w:p w14:paraId="22638950" w14:textId="77777777" w:rsidR="000E47F2" w:rsidRPr="00634E40" w:rsidRDefault="000E47F2" w:rsidP="000E47F2">
      <w:pPr>
        <w:autoSpaceDE w:val="0"/>
        <w:autoSpaceDN w:val="0"/>
        <w:adjustRightInd w:val="0"/>
        <w:ind w:left="426"/>
        <w:jc w:val="both"/>
        <w:rPr>
          <w:rStyle w:val="Odkaznakomentr"/>
          <w:rFonts w:eastAsiaTheme="minorHAnsi"/>
          <w:color w:val="000000"/>
          <w:sz w:val="22"/>
          <w:szCs w:val="22"/>
        </w:rPr>
      </w:pPr>
    </w:p>
    <w:bookmarkEnd w:id="8"/>
    <w:p w14:paraId="5F977A55" w14:textId="77777777" w:rsidR="000E47F2" w:rsidRPr="00634E40" w:rsidRDefault="000E47F2" w:rsidP="000E47F2">
      <w:pPr>
        <w:autoSpaceDE w:val="0"/>
        <w:autoSpaceDN w:val="0"/>
        <w:adjustRightInd w:val="0"/>
        <w:ind w:left="426"/>
        <w:jc w:val="both"/>
        <w:rPr>
          <w:rStyle w:val="Odkaznakomentr"/>
          <w:rFonts w:eastAsiaTheme="minorHAnsi"/>
          <w:color w:val="000000"/>
          <w:sz w:val="22"/>
          <w:szCs w:val="22"/>
        </w:rPr>
      </w:pPr>
    </w:p>
    <w:p w14:paraId="513CF887" w14:textId="77777777" w:rsidR="000E47F2" w:rsidRPr="00634E40" w:rsidRDefault="000E47F2" w:rsidP="000E47F2">
      <w:pPr>
        <w:numPr>
          <w:ilvl w:val="0"/>
          <w:numId w:val="42"/>
        </w:numPr>
        <w:suppressAutoHyphens/>
        <w:spacing w:line="276" w:lineRule="auto"/>
        <w:ind w:left="709"/>
        <w:jc w:val="both"/>
        <w:rPr>
          <w:sz w:val="22"/>
          <w:szCs w:val="22"/>
        </w:rPr>
      </w:pPr>
      <w:r w:rsidRPr="00634E40">
        <w:rPr>
          <w:rStyle w:val="ra"/>
          <w:b/>
          <w:sz w:val="22"/>
          <w:szCs w:val="22"/>
        </w:rPr>
        <w:t xml:space="preserve">nebudem využívať subdodávky a celé plnenie zabezpečím sám </w:t>
      </w:r>
      <w:r w:rsidRPr="00634E40">
        <w:rPr>
          <w:rStyle w:val="ra"/>
          <w:sz w:val="22"/>
          <w:szCs w:val="22"/>
        </w:rPr>
        <w:t xml:space="preserve">(tým nie je vylúčená neskoršia možnosť zmeny, avšak za splnenia pravidiel </w:t>
      </w:r>
      <w:r w:rsidRPr="00634E40">
        <w:rPr>
          <w:sz w:val="22"/>
          <w:szCs w:val="22"/>
        </w:rPr>
        <w:t>zmenu subdodávateľov počas plnenia zmluvy, ktoré sú uvedené v súťažných podkladov)</w:t>
      </w:r>
      <w:r w:rsidRPr="00634E40">
        <w:rPr>
          <w:rStyle w:val="Odkaznapoznmkupodiarou"/>
          <w:sz w:val="22"/>
          <w:szCs w:val="22"/>
        </w:rPr>
        <w:footnoteReference w:id="1"/>
      </w:r>
      <w:r w:rsidRPr="00634E40">
        <w:rPr>
          <w:sz w:val="22"/>
          <w:szCs w:val="22"/>
        </w:rPr>
        <w:t>;</w:t>
      </w:r>
      <w:r w:rsidRPr="00634E40">
        <w:rPr>
          <w:sz w:val="22"/>
          <w:szCs w:val="22"/>
          <w:vertAlign w:val="superscript"/>
        </w:rPr>
        <w:t xml:space="preserve"> </w:t>
      </w:r>
    </w:p>
    <w:p w14:paraId="2B17313B" w14:textId="77777777" w:rsidR="000E47F2" w:rsidRPr="00634E40" w:rsidRDefault="000E47F2" w:rsidP="000E47F2">
      <w:pPr>
        <w:numPr>
          <w:ilvl w:val="0"/>
          <w:numId w:val="42"/>
        </w:numPr>
        <w:suppressAutoHyphens/>
        <w:spacing w:line="276" w:lineRule="auto"/>
        <w:ind w:left="709"/>
        <w:jc w:val="both"/>
        <w:rPr>
          <w:sz w:val="22"/>
          <w:szCs w:val="22"/>
        </w:rPr>
      </w:pPr>
      <w:r w:rsidRPr="00634E40">
        <w:rPr>
          <w:rStyle w:val="ra"/>
          <w:b/>
          <w:sz w:val="22"/>
          <w:szCs w:val="22"/>
        </w:rPr>
        <w:t xml:space="preserve">budem využívať subdodávky a na tento účel uvádzam </w:t>
      </w:r>
      <w:r w:rsidRPr="00634E40">
        <w:rPr>
          <w:noProof/>
          <w:sz w:val="22"/>
          <w:szCs w:val="22"/>
        </w:rPr>
        <w:t>údaje o všetkých známych subdodávateľoch ako aj údaje o osobách oprávnených konať za subdodávateľa v rozsahu meno, priezvisko, adresa pobytu a dátum narodenia nasledovne</w:t>
      </w:r>
      <w:r w:rsidRPr="00634E40">
        <w:rPr>
          <w:rStyle w:val="Odkaznapoznmkupodiarou"/>
          <w:sz w:val="22"/>
          <w:szCs w:val="22"/>
        </w:rPr>
        <w:footnoteReference w:id="2"/>
      </w:r>
      <w:r w:rsidRPr="00634E40">
        <w:rPr>
          <w:rStyle w:val="ra"/>
          <w:b/>
          <w:sz w:val="22"/>
          <w:szCs w:val="22"/>
        </w:rPr>
        <w:t>:</w:t>
      </w:r>
    </w:p>
    <w:p w14:paraId="33C86446" w14:textId="77777777" w:rsidR="000E47F2" w:rsidRPr="00634E40" w:rsidRDefault="000E47F2" w:rsidP="000E47F2">
      <w:pPr>
        <w:spacing w:line="360" w:lineRule="auto"/>
        <w:ind w:left="709"/>
        <w:jc w:val="both"/>
        <w:rPr>
          <w:bCs/>
          <w:sz w:val="22"/>
          <w:szCs w:val="22"/>
        </w:rPr>
      </w:pPr>
    </w:p>
    <w:p w14:paraId="29BBA1FB" w14:textId="77777777" w:rsidR="000E47F2" w:rsidRPr="00634E40" w:rsidRDefault="000E47F2" w:rsidP="000E47F2">
      <w:pPr>
        <w:pStyle w:val="Odsekzoznamu"/>
        <w:numPr>
          <w:ilvl w:val="0"/>
          <w:numId w:val="43"/>
        </w:numPr>
        <w:spacing w:line="360" w:lineRule="auto"/>
        <w:ind w:left="709" w:hanging="426"/>
        <w:jc w:val="both"/>
        <w:rPr>
          <w:noProof/>
          <w:sz w:val="22"/>
          <w:szCs w:val="22"/>
        </w:rPr>
      </w:pPr>
      <w:r w:rsidRPr="00634E40">
        <w:rPr>
          <w:noProof/>
          <w:sz w:val="22"/>
          <w:szCs w:val="22"/>
        </w:rPr>
        <w:t>údaje o všetkých známych subdodávateľoch:</w:t>
      </w:r>
    </w:p>
    <w:p w14:paraId="1E41D7C7" w14:textId="77777777" w:rsidR="000E47F2" w:rsidRPr="00634E40" w:rsidRDefault="000E47F2" w:rsidP="000E47F2">
      <w:pPr>
        <w:pStyle w:val="Odsekzoznamu"/>
        <w:numPr>
          <w:ilvl w:val="0"/>
          <w:numId w:val="43"/>
        </w:numPr>
        <w:spacing w:line="360" w:lineRule="auto"/>
        <w:ind w:left="709" w:hanging="426"/>
        <w:jc w:val="both"/>
        <w:rPr>
          <w:noProof/>
          <w:sz w:val="22"/>
          <w:szCs w:val="22"/>
        </w:rPr>
      </w:pPr>
      <w:r w:rsidRPr="00634E40">
        <w:rPr>
          <w:noProof/>
          <w:sz w:val="22"/>
          <w:szCs w:val="22"/>
        </w:rPr>
        <w:t>údaje o osobách oprávnených konať za subdodávateľa v rozsahu meno, priezvisko, adresa pobytu a dátum narodenia:</w:t>
      </w:r>
    </w:p>
    <w:p w14:paraId="5EFFAC9B" w14:textId="77777777" w:rsidR="000E47F2" w:rsidRPr="00634E40" w:rsidRDefault="000E47F2" w:rsidP="000E47F2">
      <w:pPr>
        <w:suppressAutoHyphens/>
        <w:ind w:left="851"/>
        <w:jc w:val="both"/>
        <w:rPr>
          <w:sz w:val="22"/>
          <w:szCs w:val="22"/>
        </w:rPr>
      </w:pPr>
    </w:p>
    <w:p w14:paraId="118DA2CF" w14:textId="77777777" w:rsidR="000E47F2" w:rsidRPr="00634E40" w:rsidRDefault="000E47F2" w:rsidP="000E47F2">
      <w:pPr>
        <w:spacing w:line="360" w:lineRule="auto"/>
        <w:jc w:val="both"/>
        <w:rPr>
          <w:bCs/>
          <w:sz w:val="22"/>
          <w:szCs w:val="22"/>
        </w:rPr>
      </w:pPr>
    </w:p>
    <w:p w14:paraId="01AB9347" w14:textId="77777777" w:rsidR="000E47F2" w:rsidRPr="00634E40" w:rsidRDefault="000E47F2" w:rsidP="000E47F2">
      <w:pPr>
        <w:spacing w:line="360" w:lineRule="auto"/>
        <w:ind w:left="851"/>
        <w:jc w:val="both"/>
        <w:rPr>
          <w:bCs/>
          <w:sz w:val="22"/>
          <w:szCs w:val="22"/>
        </w:rPr>
      </w:pPr>
      <w:r w:rsidRPr="00634E40">
        <w:rPr>
          <w:bCs/>
          <w:sz w:val="22"/>
          <w:szCs w:val="22"/>
        </w:rPr>
        <w:t>V ........................, dňa............................</w:t>
      </w:r>
    </w:p>
    <w:p w14:paraId="2E3DC77C" w14:textId="77777777" w:rsidR="000E47F2" w:rsidRPr="00634E40" w:rsidRDefault="000E47F2" w:rsidP="000E47F2">
      <w:pPr>
        <w:spacing w:line="360" w:lineRule="auto"/>
        <w:ind w:left="851"/>
        <w:jc w:val="both"/>
        <w:rPr>
          <w:bCs/>
          <w:sz w:val="22"/>
          <w:szCs w:val="22"/>
        </w:rPr>
      </w:pPr>
    </w:p>
    <w:p w14:paraId="131ABED6" w14:textId="77777777" w:rsidR="000E47F2" w:rsidRPr="00634E40" w:rsidRDefault="000E47F2" w:rsidP="000E47F2">
      <w:pPr>
        <w:ind w:left="851"/>
        <w:jc w:val="both"/>
        <w:rPr>
          <w:bCs/>
          <w:sz w:val="22"/>
          <w:szCs w:val="22"/>
        </w:rPr>
      </w:pPr>
      <w:r w:rsidRPr="00634E40">
        <w:rPr>
          <w:bCs/>
          <w:sz w:val="22"/>
          <w:szCs w:val="22"/>
        </w:rPr>
        <w:tab/>
      </w:r>
      <w:r w:rsidRPr="00634E40">
        <w:rPr>
          <w:bCs/>
          <w:sz w:val="22"/>
          <w:szCs w:val="22"/>
        </w:rPr>
        <w:tab/>
      </w:r>
      <w:r w:rsidRPr="00634E40">
        <w:rPr>
          <w:bCs/>
          <w:sz w:val="22"/>
          <w:szCs w:val="22"/>
        </w:rPr>
        <w:tab/>
      </w:r>
      <w:r w:rsidRPr="00634E40">
        <w:rPr>
          <w:bCs/>
          <w:sz w:val="22"/>
          <w:szCs w:val="22"/>
        </w:rPr>
        <w:tab/>
      </w:r>
      <w:r w:rsidRPr="00634E40">
        <w:rPr>
          <w:bCs/>
          <w:sz w:val="22"/>
          <w:szCs w:val="22"/>
        </w:rPr>
        <w:tab/>
        <w:t>...................................................................................</w:t>
      </w:r>
    </w:p>
    <w:p w14:paraId="0417D99C" w14:textId="77777777" w:rsidR="000E47F2" w:rsidRPr="00634E40" w:rsidRDefault="000E47F2" w:rsidP="000E47F2">
      <w:pPr>
        <w:ind w:left="2975" w:firstLine="565"/>
        <w:jc w:val="center"/>
        <w:rPr>
          <w:bCs/>
          <w:sz w:val="22"/>
          <w:szCs w:val="22"/>
          <w:vertAlign w:val="superscript"/>
        </w:rPr>
      </w:pPr>
      <w:r w:rsidRPr="00634E40">
        <w:rPr>
          <w:bCs/>
          <w:sz w:val="22"/>
          <w:szCs w:val="22"/>
        </w:rPr>
        <w:t>meno, priezvisko a podpis oprávneného zástupcu uchádzača</w:t>
      </w:r>
    </w:p>
    <w:p w14:paraId="2203DC30" w14:textId="77777777" w:rsidR="000E47F2" w:rsidRPr="00634E40" w:rsidRDefault="000E47F2" w:rsidP="000E47F2">
      <w:pPr>
        <w:numPr>
          <w:ilvl w:val="0"/>
          <w:numId w:val="35"/>
        </w:numPr>
        <w:rPr>
          <w:b/>
          <w:color w:val="000000"/>
          <w:sz w:val="22"/>
          <w:szCs w:val="22"/>
          <w:u w:val="single"/>
        </w:rPr>
      </w:pPr>
    </w:p>
    <w:p w14:paraId="0922DEDB" w14:textId="77777777" w:rsidR="000E47F2" w:rsidRPr="009422EC" w:rsidRDefault="000E47F2" w:rsidP="000E47F2">
      <w:pPr>
        <w:pStyle w:val="Nadpis1"/>
        <w:spacing w:before="0" w:after="0"/>
        <w:ind w:left="0"/>
        <w:jc w:val="center"/>
        <w:rPr>
          <w:rFonts w:ascii="Times New Roman" w:hAnsi="Times New Roman" w:cs="Times New Roman"/>
          <w:sz w:val="22"/>
          <w:szCs w:val="22"/>
        </w:rPr>
      </w:pPr>
      <w:r>
        <w:rPr>
          <w:rFonts w:ascii="Times New Roman" w:hAnsi="Times New Roman" w:cs="Times New Roman"/>
          <w:sz w:val="22"/>
          <w:szCs w:val="22"/>
        </w:rPr>
        <w:br w:type="column"/>
      </w:r>
    </w:p>
    <w:p w14:paraId="19CC1AA1" w14:textId="77777777" w:rsidR="000E47F2" w:rsidRPr="009422EC" w:rsidRDefault="000E47F2" w:rsidP="000E47F2">
      <w:pPr>
        <w:pStyle w:val="Nadpis1"/>
        <w:spacing w:before="0" w:after="0"/>
        <w:ind w:left="0"/>
        <w:jc w:val="center"/>
        <w:rPr>
          <w:rFonts w:ascii="Times New Roman" w:hAnsi="Times New Roman" w:cs="Times New Roman"/>
          <w:sz w:val="22"/>
          <w:szCs w:val="22"/>
        </w:rPr>
      </w:pPr>
      <w:r w:rsidRPr="009422EC">
        <w:rPr>
          <w:rFonts w:ascii="Times New Roman" w:hAnsi="Times New Roman" w:cs="Times New Roman"/>
          <w:sz w:val="22"/>
          <w:szCs w:val="22"/>
        </w:rPr>
        <w:t>ZOZNAM  „Iných osôb“</w:t>
      </w:r>
    </w:p>
    <w:p w14:paraId="46264644" w14:textId="77777777" w:rsidR="000E47F2" w:rsidRDefault="000E47F2" w:rsidP="000E47F2">
      <w:pPr>
        <w:pStyle w:val="Nadpis1"/>
        <w:spacing w:before="0" w:after="0"/>
        <w:ind w:left="720" w:hanging="720"/>
        <w:jc w:val="center"/>
        <w:rPr>
          <w:rFonts w:ascii="Times New Roman" w:hAnsi="Times New Roman" w:cs="Times New Roman"/>
          <w:sz w:val="22"/>
          <w:szCs w:val="22"/>
        </w:rPr>
      </w:pPr>
      <w:r w:rsidRPr="009422EC">
        <w:rPr>
          <w:rFonts w:ascii="Times New Roman" w:hAnsi="Times New Roman" w:cs="Times New Roman"/>
          <w:sz w:val="22"/>
          <w:szCs w:val="22"/>
        </w:rPr>
        <w:t>ktoré poskytujú zdroje alebo kapacity Zhotoviteľovi počas platnosti tejto Zmluvy</w:t>
      </w:r>
    </w:p>
    <w:p w14:paraId="456265E3" w14:textId="77777777" w:rsidR="000E47F2" w:rsidRPr="009422EC" w:rsidRDefault="000E47F2" w:rsidP="000E47F2"/>
    <w:p w14:paraId="6AEB7E5E" w14:textId="77777777" w:rsidR="000E47F2" w:rsidRPr="009422EC" w:rsidRDefault="000E47F2" w:rsidP="000E47F2">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75BD23C" w14:textId="77777777" w:rsidR="000E47F2" w:rsidRPr="009422EC" w:rsidRDefault="000E47F2" w:rsidP="000E47F2">
      <w:pPr>
        <w:jc w:val="both"/>
        <w:rPr>
          <w:sz w:val="22"/>
          <w:szCs w:val="22"/>
        </w:rPr>
      </w:pPr>
      <w:r w:rsidRPr="009422EC">
        <w:rPr>
          <w:sz w:val="22"/>
          <w:szCs w:val="22"/>
        </w:rPr>
        <w:t> </w:t>
      </w:r>
    </w:p>
    <w:p w14:paraId="489D2BD3" w14:textId="77777777" w:rsidR="000E47F2" w:rsidRDefault="000E47F2" w:rsidP="000E47F2">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50A72A4C" w14:textId="77777777" w:rsidR="000E47F2" w:rsidRPr="009422EC" w:rsidRDefault="000E47F2" w:rsidP="000E47F2">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80E8DFC" w14:textId="77777777" w:rsidR="000E47F2" w:rsidRPr="009422EC" w:rsidRDefault="000E47F2" w:rsidP="000E47F2">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425"/>
        <w:gridCol w:w="1220"/>
        <w:gridCol w:w="1244"/>
        <w:gridCol w:w="1213"/>
        <w:gridCol w:w="1401"/>
        <w:gridCol w:w="835"/>
        <w:gridCol w:w="1501"/>
        <w:gridCol w:w="1213"/>
      </w:tblGrid>
      <w:tr w:rsidR="000E47F2" w:rsidRPr="009422EC" w14:paraId="29ED8D61" w14:textId="77777777" w:rsidTr="00013DA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69D75D" w14:textId="77777777" w:rsidR="000E47F2" w:rsidRPr="009422EC" w:rsidRDefault="000E47F2" w:rsidP="00013DA3">
            <w:pPr>
              <w:rPr>
                <w:b/>
                <w:bCs/>
              </w:rPr>
            </w:pPr>
            <w:r w:rsidRPr="009422EC">
              <w:rPr>
                <w:b/>
                <w:bCs/>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77C3F4" w14:textId="77777777" w:rsidR="000E47F2" w:rsidRPr="009422EC" w:rsidRDefault="000E47F2" w:rsidP="00013DA3">
            <w:pPr>
              <w:rPr>
                <w:b/>
                <w:bCs/>
              </w:rPr>
            </w:pPr>
            <w:r w:rsidRPr="009422EC">
              <w:rPr>
                <w:b/>
                <w:bCs/>
              </w:rPr>
              <w:t>Názov, Sídlo</w:t>
            </w:r>
          </w:p>
          <w:p w14:paraId="31A5582F" w14:textId="77777777" w:rsidR="000E47F2" w:rsidRPr="009422EC" w:rsidRDefault="000E47F2" w:rsidP="00013DA3">
            <w:pPr>
              <w:rPr>
                <w:b/>
                <w:bCs/>
              </w:rPr>
            </w:pPr>
            <w:r w:rsidRPr="009422EC">
              <w:rPr>
                <w:b/>
                <w:bCs/>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34D652" w14:textId="77777777" w:rsidR="000E47F2" w:rsidRPr="009422EC" w:rsidRDefault="000E47F2" w:rsidP="00013DA3">
            <w:pPr>
              <w:rPr>
                <w:b/>
                <w:bCs/>
              </w:rPr>
            </w:pPr>
            <w:r w:rsidRPr="009422EC">
              <w:rPr>
                <w:b/>
                <w:bCs/>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0EDA10" w14:textId="77777777" w:rsidR="000E47F2" w:rsidRPr="009422EC" w:rsidRDefault="000E47F2" w:rsidP="00013DA3">
            <w:pPr>
              <w:rPr>
                <w:b/>
                <w:bCs/>
              </w:rPr>
            </w:pPr>
            <w:r w:rsidRPr="009422EC">
              <w:rPr>
                <w:b/>
                <w:bCs/>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D05C38" w14:textId="77777777" w:rsidR="000E47F2" w:rsidRPr="009422EC" w:rsidRDefault="000E47F2" w:rsidP="00013DA3">
            <w:pPr>
              <w:rPr>
                <w:b/>
                <w:bCs/>
              </w:rPr>
            </w:pPr>
            <w:r w:rsidRPr="009422EC">
              <w:rPr>
                <w:b/>
                <w:bCs/>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6ECA53" w14:textId="77777777" w:rsidR="000E47F2" w:rsidRPr="009422EC" w:rsidRDefault="000E47F2" w:rsidP="00013DA3">
            <w:pPr>
              <w:rPr>
                <w:b/>
                <w:bCs/>
              </w:rPr>
            </w:pPr>
            <w:r w:rsidRPr="009422EC">
              <w:rPr>
                <w:b/>
                <w:bCs/>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54C744" w14:textId="77777777" w:rsidR="000E47F2" w:rsidRPr="009422EC" w:rsidRDefault="000E47F2" w:rsidP="00013DA3">
            <w:pPr>
              <w:rPr>
                <w:b/>
                <w:bCs/>
              </w:rPr>
            </w:pPr>
            <w:r w:rsidRPr="009422EC">
              <w:rPr>
                <w:b/>
                <w:bCs/>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6D51F3" w14:textId="77777777" w:rsidR="000E47F2" w:rsidRPr="009422EC" w:rsidRDefault="000E47F2" w:rsidP="00013DA3">
            <w:pPr>
              <w:rPr>
                <w:b/>
                <w:bCs/>
              </w:rPr>
            </w:pPr>
            <w:r w:rsidRPr="009422EC">
              <w:rPr>
                <w:b/>
                <w:bCs/>
              </w:rPr>
              <w:t>Rozsah záväzku „inej osoby“</w:t>
            </w:r>
          </w:p>
        </w:tc>
      </w:tr>
      <w:tr w:rsidR="000E47F2" w:rsidRPr="009422EC" w14:paraId="60FBE475" w14:textId="77777777" w:rsidTr="00013DA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557B43" w14:textId="77777777" w:rsidR="000E47F2" w:rsidRPr="009422EC" w:rsidRDefault="000E47F2" w:rsidP="00013DA3">
            <w:pPr>
              <w:rPr>
                <w:sz w:val="22"/>
                <w:szCs w:val="22"/>
              </w:rPr>
            </w:pPr>
            <w:r w:rsidRPr="009422EC">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667594" w14:textId="77777777" w:rsidR="000E47F2" w:rsidRPr="009422EC" w:rsidRDefault="000E47F2" w:rsidP="00013DA3">
            <w:pPr>
              <w:rPr>
                <w:sz w:val="22"/>
                <w:szCs w:val="22"/>
              </w:rPr>
            </w:pPr>
            <w:r w:rsidRPr="009422EC">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9B078" w14:textId="77777777" w:rsidR="000E47F2" w:rsidRPr="009422EC" w:rsidRDefault="000E47F2" w:rsidP="00013DA3">
            <w:pPr>
              <w:rPr>
                <w:sz w:val="22"/>
                <w:szCs w:val="22"/>
              </w:rPr>
            </w:pPr>
            <w:r w:rsidRPr="009422EC">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B3AF42" w14:textId="77777777" w:rsidR="000E47F2" w:rsidRPr="009422EC" w:rsidRDefault="000E47F2" w:rsidP="00013DA3">
            <w:pPr>
              <w:rPr>
                <w:sz w:val="22"/>
                <w:szCs w:val="22"/>
              </w:rPr>
            </w:pPr>
            <w:r w:rsidRPr="009422EC">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572B47" w14:textId="77777777" w:rsidR="000E47F2" w:rsidRPr="009422EC" w:rsidRDefault="000E47F2" w:rsidP="00013DA3">
            <w:pPr>
              <w:rPr>
                <w:sz w:val="22"/>
                <w:szCs w:val="22"/>
              </w:rPr>
            </w:pPr>
            <w:r w:rsidRPr="009422EC">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241463" w14:textId="77777777" w:rsidR="000E47F2" w:rsidRPr="009422EC" w:rsidRDefault="000E47F2" w:rsidP="00013DA3">
            <w:pPr>
              <w:rPr>
                <w:sz w:val="22"/>
                <w:szCs w:val="22"/>
              </w:rPr>
            </w:pPr>
            <w:r w:rsidRPr="009422EC">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F12C0" w14:textId="77777777" w:rsidR="000E47F2" w:rsidRPr="009422EC" w:rsidRDefault="000E47F2" w:rsidP="00013DA3">
            <w:pPr>
              <w:rPr>
                <w:sz w:val="22"/>
                <w:szCs w:val="22"/>
              </w:rPr>
            </w:pPr>
            <w:r w:rsidRPr="009422EC">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F2219" w14:textId="77777777" w:rsidR="000E47F2" w:rsidRPr="009422EC" w:rsidRDefault="000E47F2" w:rsidP="00013DA3">
            <w:pPr>
              <w:rPr>
                <w:sz w:val="22"/>
                <w:szCs w:val="22"/>
              </w:rPr>
            </w:pPr>
            <w:r w:rsidRPr="009422EC">
              <w:rPr>
                <w:b/>
                <w:bCs/>
                <w:sz w:val="22"/>
                <w:szCs w:val="22"/>
              </w:rPr>
              <w:t> </w:t>
            </w:r>
          </w:p>
        </w:tc>
      </w:tr>
    </w:tbl>
    <w:p w14:paraId="3A78525E" w14:textId="77777777" w:rsidR="000E47F2" w:rsidRDefault="000E47F2" w:rsidP="000E47F2">
      <w:pPr>
        <w:rPr>
          <w:b/>
          <w:bCs/>
          <w:i/>
          <w:iCs/>
        </w:rPr>
      </w:pPr>
    </w:p>
    <w:p w14:paraId="34FCAF46" w14:textId="77777777" w:rsidR="000E47F2" w:rsidRPr="000D12E3" w:rsidRDefault="000E47F2" w:rsidP="000E47F2">
      <w:r w:rsidRPr="000D12E3">
        <w:rPr>
          <w:b/>
          <w:bCs/>
          <w:i/>
          <w:iCs/>
        </w:rPr>
        <w:t xml:space="preserve">Poznámka: </w:t>
      </w:r>
      <w:r w:rsidRPr="000D12E3">
        <w:rPr>
          <w:i/>
          <w:iCs/>
        </w:rPr>
        <w:t>v prípade potreby je možné počet riadkov zvýšiť.</w:t>
      </w:r>
    </w:p>
    <w:p w14:paraId="5CDCE313" w14:textId="77777777" w:rsidR="000E47F2" w:rsidRPr="009422EC" w:rsidRDefault="000E47F2" w:rsidP="000E47F2">
      <w:pPr>
        <w:ind w:firstLine="708"/>
        <w:rPr>
          <w:sz w:val="22"/>
          <w:szCs w:val="22"/>
        </w:rPr>
      </w:pPr>
      <w:r w:rsidRPr="009422EC">
        <w:rPr>
          <w:b/>
          <w:bCs/>
          <w:sz w:val="22"/>
          <w:szCs w:val="22"/>
        </w:rPr>
        <w:t> </w:t>
      </w:r>
    </w:p>
    <w:p w14:paraId="21003728" w14:textId="77777777" w:rsidR="000E47F2" w:rsidRPr="009422EC" w:rsidRDefault="000E47F2" w:rsidP="000E47F2">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2050B88C" w14:textId="77777777" w:rsidR="000E47F2" w:rsidRPr="009422EC" w:rsidRDefault="000E47F2" w:rsidP="000E47F2">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p>
    <w:p w14:paraId="53C4A37B" w14:textId="77777777" w:rsidR="000E47F2" w:rsidRPr="009422EC" w:rsidRDefault="000E47F2" w:rsidP="000E47F2">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0E47F2" w:rsidRPr="009422EC" w14:paraId="11D84581" w14:textId="77777777" w:rsidTr="00013DA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C0909B" w14:textId="77777777" w:rsidR="000E47F2" w:rsidRPr="000D12E3" w:rsidRDefault="000E47F2" w:rsidP="00013DA3">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786BDE" w14:textId="77777777" w:rsidR="000E47F2" w:rsidRPr="000D12E3" w:rsidRDefault="000E47F2" w:rsidP="00013DA3">
            <w:pPr>
              <w:rPr>
                <w:b/>
                <w:bCs/>
              </w:rPr>
            </w:pPr>
            <w:r w:rsidRPr="000D12E3">
              <w:rPr>
                <w:b/>
                <w:bCs/>
              </w:rPr>
              <w:t>Názov, Sídlo</w:t>
            </w:r>
          </w:p>
          <w:p w14:paraId="45CEEA28" w14:textId="77777777" w:rsidR="000E47F2" w:rsidRPr="000D12E3" w:rsidRDefault="000E47F2" w:rsidP="00013DA3">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F9D773" w14:textId="77777777" w:rsidR="000E47F2" w:rsidRPr="000D12E3" w:rsidRDefault="000E47F2" w:rsidP="00013DA3">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CB253A" w14:textId="77777777" w:rsidR="000E47F2" w:rsidRPr="000D12E3" w:rsidRDefault="000E47F2" w:rsidP="00013DA3">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6002BA" w14:textId="77777777" w:rsidR="000E47F2" w:rsidRPr="000D12E3" w:rsidRDefault="000E47F2" w:rsidP="00013DA3">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7F8C" w14:textId="77777777" w:rsidR="000E47F2" w:rsidRPr="000D12E3" w:rsidRDefault="000E47F2" w:rsidP="00013DA3">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0AFFDE" w14:textId="77777777" w:rsidR="000E47F2" w:rsidRPr="000D12E3" w:rsidRDefault="000E47F2" w:rsidP="00013DA3">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6B19A" w14:textId="77777777" w:rsidR="000E47F2" w:rsidRPr="000D12E3" w:rsidRDefault="000E47F2" w:rsidP="00013DA3">
            <w:pPr>
              <w:rPr>
                <w:b/>
                <w:bCs/>
              </w:rPr>
            </w:pPr>
            <w:r w:rsidRPr="000D12E3">
              <w:rPr>
                <w:b/>
                <w:bCs/>
              </w:rPr>
              <w:t>Rozsah záväzku „inej osoby“</w:t>
            </w:r>
          </w:p>
        </w:tc>
      </w:tr>
      <w:tr w:rsidR="000E47F2" w:rsidRPr="009422EC" w14:paraId="7DB6E29D" w14:textId="77777777" w:rsidTr="00013DA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EF1059" w14:textId="77777777" w:rsidR="000E47F2" w:rsidRPr="000D12E3" w:rsidRDefault="000E47F2" w:rsidP="00013DA3"/>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5E52FFCB" w14:textId="77777777" w:rsidR="000E47F2" w:rsidRPr="000D12E3" w:rsidRDefault="000E47F2" w:rsidP="00013DA3"/>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312C0A4E" w14:textId="77777777" w:rsidR="000E47F2" w:rsidRPr="000D12E3" w:rsidRDefault="000E47F2" w:rsidP="00013DA3"/>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019419F9" w14:textId="77777777" w:rsidR="000E47F2" w:rsidRPr="000D12E3" w:rsidRDefault="000E47F2" w:rsidP="00013DA3"/>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9B50B73" w14:textId="77777777" w:rsidR="000E47F2" w:rsidRPr="000D12E3" w:rsidRDefault="000E47F2" w:rsidP="00013DA3"/>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2184F1C7" w14:textId="77777777" w:rsidR="000E47F2" w:rsidRPr="000D12E3" w:rsidRDefault="000E47F2" w:rsidP="00013DA3"/>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043C2AB6" w14:textId="77777777" w:rsidR="000E47F2" w:rsidRPr="000D12E3" w:rsidRDefault="000E47F2" w:rsidP="00013DA3"/>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133F47EC" w14:textId="77777777" w:rsidR="000E47F2" w:rsidRPr="000D12E3" w:rsidRDefault="000E47F2" w:rsidP="00013DA3"/>
        </w:tc>
      </w:tr>
    </w:tbl>
    <w:p w14:paraId="6C209A3B" w14:textId="77777777" w:rsidR="000E47F2" w:rsidRDefault="000E47F2" w:rsidP="000E47F2">
      <w:pPr>
        <w:rPr>
          <w:b/>
          <w:bCs/>
          <w:i/>
          <w:iCs/>
          <w:sz w:val="22"/>
          <w:szCs w:val="22"/>
        </w:rPr>
      </w:pPr>
      <w:r>
        <w:rPr>
          <w:b/>
          <w:bCs/>
          <w:i/>
          <w:iCs/>
          <w:sz w:val="22"/>
          <w:szCs w:val="22"/>
        </w:rPr>
        <w:t xml:space="preserve">   </w:t>
      </w:r>
    </w:p>
    <w:p w14:paraId="39C9AEF6" w14:textId="77777777" w:rsidR="000E47F2" w:rsidRPr="000D12E3" w:rsidRDefault="000E47F2" w:rsidP="000E47F2">
      <w:pPr>
        <w:rPr>
          <w:b/>
          <w:bCs/>
          <w:i/>
          <w:iCs/>
          <w:sz w:val="22"/>
          <w:szCs w:val="22"/>
        </w:rPr>
      </w:pPr>
      <w:r w:rsidRPr="000D12E3">
        <w:rPr>
          <w:b/>
          <w:bCs/>
          <w:i/>
          <w:iCs/>
        </w:rPr>
        <w:t xml:space="preserve">Poznámka: </w:t>
      </w:r>
      <w:r w:rsidRPr="000D12E3">
        <w:rPr>
          <w:i/>
          <w:iCs/>
        </w:rPr>
        <w:t>v prípade potreby je možné počet riadkov zvýšiť.</w:t>
      </w:r>
    </w:p>
    <w:p w14:paraId="0949F201" w14:textId="77777777" w:rsidR="000E47F2" w:rsidRPr="009422EC" w:rsidRDefault="000E47F2" w:rsidP="000E47F2">
      <w:pPr>
        <w:ind w:firstLine="708"/>
        <w:rPr>
          <w:sz w:val="22"/>
          <w:szCs w:val="22"/>
        </w:rPr>
      </w:pPr>
      <w:r w:rsidRPr="009422EC">
        <w:rPr>
          <w:b/>
          <w:bCs/>
          <w:sz w:val="22"/>
          <w:szCs w:val="22"/>
        </w:rPr>
        <w:t> </w:t>
      </w:r>
    </w:p>
    <w:p w14:paraId="74D5D3A5" w14:textId="77777777" w:rsidR="000E47F2" w:rsidRPr="00634E40" w:rsidRDefault="000E47F2" w:rsidP="000E47F2">
      <w:pPr>
        <w:pStyle w:val="SPnadpis0"/>
        <w:tabs>
          <w:tab w:val="right" w:leader="dot" w:pos="9644"/>
        </w:tabs>
        <w:spacing w:before="0"/>
        <w:outlineLvl w:val="0"/>
        <w:rPr>
          <w:rFonts w:ascii="Times New Roman" w:hAnsi="Times New Roman" w:cs="Times New Roman"/>
          <w:color w:val="auto"/>
          <w:sz w:val="22"/>
          <w:szCs w:val="22"/>
        </w:rPr>
      </w:pPr>
      <w:bookmarkStart w:id="9" w:name="_Toc25157690"/>
      <w:r>
        <w:rPr>
          <w:rFonts w:ascii="Times New Roman" w:hAnsi="Times New Roman" w:cs="Times New Roman"/>
          <w:color w:val="auto"/>
          <w:sz w:val="22"/>
          <w:szCs w:val="22"/>
        </w:rPr>
        <w:br w:type="column"/>
      </w:r>
      <w:r w:rsidRPr="00634E40">
        <w:rPr>
          <w:rFonts w:ascii="Times New Roman" w:hAnsi="Times New Roman" w:cs="Times New Roman"/>
          <w:color w:val="auto"/>
          <w:sz w:val="22"/>
          <w:szCs w:val="22"/>
        </w:rPr>
        <w:lastRenderedPageBreak/>
        <w:t>Príloha č. 1 súťažných podkladov</w:t>
      </w:r>
      <w:bookmarkEnd w:id="5"/>
      <w:bookmarkEnd w:id="9"/>
    </w:p>
    <w:p w14:paraId="4A25657D" w14:textId="77777777" w:rsidR="000E47F2" w:rsidRPr="00634E40" w:rsidRDefault="000E47F2" w:rsidP="000E47F2">
      <w:pPr>
        <w:tabs>
          <w:tab w:val="left" w:pos="5760"/>
        </w:tabs>
        <w:ind w:left="360"/>
        <w:jc w:val="both"/>
        <w:rPr>
          <w:sz w:val="22"/>
          <w:szCs w:val="22"/>
        </w:rPr>
      </w:pPr>
    </w:p>
    <w:p w14:paraId="17B352B1" w14:textId="77777777" w:rsidR="000E47F2" w:rsidRPr="00634E40" w:rsidRDefault="000E47F2" w:rsidP="000E47F2">
      <w:pPr>
        <w:widowControl w:val="0"/>
        <w:rPr>
          <w:b/>
          <w:sz w:val="22"/>
          <w:szCs w:val="22"/>
        </w:rPr>
      </w:pPr>
      <w:r w:rsidRPr="00634E40">
        <w:rPr>
          <w:b/>
          <w:sz w:val="22"/>
          <w:szCs w:val="22"/>
        </w:rPr>
        <w:t>Uchádzač/skupina dodávateľov:</w:t>
      </w:r>
    </w:p>
    <w:p w14:paraId="55780174" w14:textId="77777777" w:rsidR="000E47F2" w:rsidRPr="00634E40" w:rsidRDefault="000E47F2" w:rsidP="000E47F2">
      <w:pPr>
        <w:widowControl w:val="0"/>
        <w:rPr>
          <w:b/>
          <w:sz w:val="22"/>
          <w:szCs w:val="22"/>
        </w:rPr>
      </w:pPr>
      <w:r w:rsidRPr="00634E40">
        <w:rPr>
          <w:b/>
          <w:sz w:val="22"/>
          <w:szCs w:val="22"/>
        </w:rPr>
        <w:t>Obchodné meno:</w:t>
      </w:r>
    </w:p>
    <w:p w14:paraId="77DC9EF9" w14:textId="77777777" w:rsidR="000E47F2" w:rsidRPr="00634E40" w:rsidRDefault="000E47F2" w:rsidP="000E47F2">
      <w:pPr>
        <w:widowControl w:val="0"/>
        <w:rPr>
          <w:b/>
          <w:sz w:val="22"/>
          <w:szCs w:val="22"/>
        </w:rPr>
      </w:pPr>
      <w:r w:rsidRPr="00634E40">
        <w:rPr>
          <w:b/>
          <w:sz w:val="22"/>
          <w:szCs w:val="22"/>
        </w:rPr>
        <w:t>Adresa spoločnosti:</w:t>
      </w:r>
    </w:p>
    <w:p w14:paraId="65CB9C82" w14:textId="77777777" w:rsidR="000E47F2" w:rsidRPr="00634E40" w:rsidRDefault="000E47F2" w:rsidP="000E47F2">
      <w:pPr>
        <w:widowControl w:val="0"/>
        <w:rPr>
          <w:b/>
          <w:sz w:val="22"/>
          <w:szCs w:val="22"/>
        </w:rPr>
      </w:pPr>
      <w:r w:rsidRPr="00634E40">
        <w:rPr>
          <w:b/>
          <w:sz w:val="22"/>
          <w:szCs w:val="22"/>
        </w:rPr>
        <w:t>IČO:</w:t>
      </w:r>
    </w:p>
    <w:p w14:paraId="4F40105A" w14:textId="77777777" w:rsidR="000E47F2" w:rsidRPr="00634E40" w:rsidRDefault="000E47F2" w:rsidP="000E47F2">
      <w:pPr>
        <w:widowControl w:val="0"/>
        <w:rPr>
          <w:b/>
          <w:i/>
          <w:sz w:val="22"/>
          <w:szCs w:val="22"/>
        </w:rPr>
      </w:pPr>
    </w:p>
    <w:p w14:paraId="67C02077" w14:textId="77777777"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0"/>
      <w:bookmarkStart w:id="11" w:name="_Toc25157691"/>
      <w:r w:rsidRPr="00634E40">
        <w:rPr>
          <w:rFonts w:ascii="Times New Roman" w:hAnsi="Times New Roman" w:cs="Times New Roman"/>
          <w:color w:val="auto"/>
          <w:sz w:val="22"/>
          <w:szCs w:val="22"/>
        </w:rPr>
        <w:t>Čestné vyhlásenie o vytvorení skupiny dodávateľov</w:t>
      </w:r>
      <w:bookmarkEnd w:id="10"/>
      <w:bookmarkEnd w:id="11"/>
    </w:p>
    <w:p w14:paraId="50AA51EB" w14:textId="77777777" w:rsidR="000E47F2" w:rsidRPr="00634E40" w:rsidRDefault="000E47F2" w:rsidP="000E47F2">
      <w:pPr>
        <w:widowControl w:val="0"/>
        <w:rPr>
          <w:b/>
          <w:sz w:val="22"/>
          <w:szCs w:val="22"/>
        </w:rPr>
      </w:pPr>
    </w:p>
    <w:p w14:paraId="3115724C" w14:textId="5EE99B08" w:rsidR="000E47F2" w:rsidRPr="00634E40" w:rsidRDefault="000E47F2" w:rsidP="000E47F2">
      <w:pPr>
        <w:ind w:left="567" w:hanging="567"/>
        <w:jc w:val="both"/>
        <w:rPr>
          <w:b/>
          <w:sz w:val="22"/>
          <w:szCs w:val="22"/>
        </w:rPr>
      </w:pPr>
      <w:r w:rsidRPr="00634E40">
        <w:rPr>
          <w:sz w:val="22"/>
          <w:szCs w:val="22"/>
        </w:rPr>
        <w:t>1.</w:t>
      </w:r>
      <w:r w:rsidRPr="00634E40">
        <w:rPr>
          <w:sz w:val="22"/>
          <w:szCs w:val="22"/>
        </w:rPr>
        <w:tab/>
        <w:t xml:space="preserve">Dolu podpísaní, zástupcovia uchádzačov uvedených v tomto vyhlásení, týmto vyhlasujeme, že za účelom predloženia ponuky vo verejnej súťaži na predmet zákazky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w:t>
      </w:r>
      <w:r w:rsidR="00E72850">
        <w:rPr>
          <w:rFonts w:eastAsia="Arial Narrow"/>
          <w:b/>
          <w:sz w:val="22"/>
          <w:szCs w:val="22"/>
        </w:rPr>
        <w:t>I</w:t>
      </w:r>
      <w:r>
        <w:rPr>
          <w:rFonts w:eastAsia="Arial Narrow"/>
          <w:b/>
          <w:sz w:val="22"/>
          <w:szCs w:val="22"/>
        </w:rPr>
        <w:t>I</w:t>
      </w:r>
      <w:proofErr w:type="spellEnd"/>
      <w:r w:rsidRPr="00634E40">
        <w:rPr>
          <w:b/>
          <w:sz w:val="22"/>
          <w:szCs w:val="22"/>
        </w:rPr>
        <w:t>“</w:t>
      </w:r>
      <w:r w:rsidRPr="00634E40">
        <w:rPr>
          <w:sz w:val="22"/>
          <w:szCs w:val="22"/>
        </w:rPr>
        <w:t xml:space="preserve"> sme vytvorili skupinu dodávateľov a predkladáme spoločnú ponuku. Skupina pozostáva z nasledovných samostatných právnych subjektov:</w:t>
      </w:r>
    </w:p>
    <w:p w14:paraId="1ECEA3DB" w14:textId="77777777" w:rsidR="000E47F2" w:rsidRPr="00634E40" w:rsidRDefault="000E47F2" w:rsidP="000E47F2">
      <w:pPr>
        <w:widowControl w:val="0"/>
        <w:ind w:left="567" w:hanging="567"/>
        <w:jc w:val="both"/>
        <w:rPr>
          <w:sz w:val="22"/>
          <w:szCs w:val="22"/>
        </w:rPr>
      </w:pPr>
      <w:r w:rsidRPr="00634E40">
        <w:rPr>
          <w:sz w:val="22"/>
          <w:szCs w:val="22"/>
        </w:rPr>
        <w:t>2.</w:t>
      </w:r>
      <w:r w:rsidRPr="00634E40">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870BEA7" w14:textId="77777777" w:rsidR="000E47F2" w:rsidRPr="00634E40" w:rsidRDefault="000E47F2" w:rsidP="000E47F2">
      <w:pPr>
        <w:widowControl w:val="0"/>
        <w:rPr>
          <w:sz w:val="22"/>
          <w:szCs w:val="22"/>
        </w:rPr>
      </w:pPr>
    </w:p>
    <w:p w14:paraId="184F126B" w14:textId="77777777" w:rsidR="000E47F2" w:rsidRPr="00634E40" w:rsidRDefault="000E47F2" w:rsidP="000E47F2">
      <w:pPr>
        <w:widowControl w:val="0"/>
        <w:rPr>
          <w:sz w:val="22"/>
          <w:szCs w:val="22"/>
        </w:rPr>
      </w:pPr>
    </w:p>
    <w:p w14:paraId="2C824F31" w14:textId="77777777" w:rsidR="000E47F2" w:rsidRPr="00634E40" w:rsidRDefault="000E47F2" w:rsidP="000E47F2">
      <w:pPr>
        <w:widowControl w:val="0"/>
        <w:rPr>
          <w:sz w:val="22"/>
          <w:szCs w:val="22"/>
        </w:rPr>
      </w:pPr>
    </w:p>
    <w:p w14:paraId="1E24C6BF" w14:textId="77777777" w:rsidR="000E47F2" w:rsidRPr="00634E40" w:rsidRDefault="000E47F2" w:rsidP="000E47F2">
      <w:pPr>
        <w:widowControl w:val="0"/>
        <w:rPr>
          <w:sz w:val="22"/>
          <w:szCs w:val="22"/>
        </w:rPr>
      </w:pPr>
    </w:p>
    <w:p w14:paraId="03E94CDB" w14:textId="77777777" w:rsidR="000E47F2" w:rsidRPr="00634E40" w:rsidRDefault="000E47F2" w:rsidP="000E47F2">
      <w:pPr>
        <w:widowControl w:val="0"/>
        <w:ind w:left="567"/>
        <w:rPr>
          <w:sz w:val="22"/>
          <w:szCs w:val="22"/>
        </w:rPr>
      </w:pPr>
      <w:r w:rsidRPr="00634E40">
        <w:rPr>
          <w:sz w:val="22"/>
          <w:szCs w:val="22"/>
        </w:rPr>
        <w:t>V......................... dňa...............</w:t>
      </w:r>
    </w:p>
    <w:p w14:paraId="28361B44" w14:textId="77777777" w:rsidR="000E47F2" w:rsidRPr="00634E40" w:rsidRDefault="000E47F2" w:rsidP="000E47F2">
      <w:pPr>
        <w:widowControl w:val="0"/>
        <w:tabs>
          <w:tab w:val="left" w:pos="5670"/>
        </w:tabs>
        <w:ind w:firstLine="708"/>
        <w:rPr>
          <w:sz w:val="22"/>
          <w:szCs w:val="22"/>
        </w:rPr>
      </w:pPr>
      <w:r w:rsidRPr="00634E40">
        <w:rPr>
          <w:sz w:val="22"/>
          <w:szCs w:val="22"/>
        </w:rPr>
        <w:tab/>
      </w:r>
    </w:p>
    <w:tbl>
      <w:tblPr>
        <w:tblW w:w="0" w:type="auto"/>
        <w:tblLook w:val="01E0" w:firstRow="1" w:lastRow="1" w:firstColumn="1" w:lastColumn="1" w:noHBand="0" w:noVBand="0"/>
      </w:tblPr>
      <w:tblGrid>
        <w:gridCol w:w="4520"/>
        <w:gridCol w:w="4552"/>
      </w:tblGrid>
      <w:tr w:rsidR="000E47F2" w:rsidRPr="00634E40" w14:paraId="232504A7" w14:textId="77777777" w:rsidTr="00013DA3">
        <w:tc>
          <w:tcPr>
            <w:tcW w:w="4606" w:type="dxa"/>
          </w:tcPr>
          <w:p w14:paraId="3EC0D1E6" w14:textId="77777777" w:rsidR="000E47F2" w:rsidRPr="00634E40" w:rsidRDefault="000E47F2" w:rsidP="00013DA3">
            <w:pPr>
              <w:widowControl w:val="0"/>
              <w:ind w:left="540"/>
              <w:rPr>
                <w:bCs/>
                <w:i/>
                <w:sz w:val="22"/>
                <w:szCs w:val="22"/>
              </w:rPr>
            </w:pPr>
            <w:r w:rsidRPr="00634E40">
              <w:rPr>
                <w:bCs/>
                <w:i/>
                <w:sz w:val="22"/>
                <w:szCs w:val="22"/>
              </w:rPr>
              <w:t>Obchodné meno</w:t>
            </w:r>
          </w:p>
          <w:p w14:paraId="0641485D" w14:textId="77777777" w:rsidR="000E47F2" w:rsidRPr="00634E40" w:rsidRDefault="000E47F2" w:rsidP="00013DA3">
            <w:pPr>
              <w:widowControl w:val="0"/>
              <w:ind w:left="540"/>
              <w:rPr>
                <w:bCs/>
                <w:i/>
                <w:sz w:val="22"/>
                <w:szCs w:val="22"/>
              </w:rPr>
            </w:pPr>
            <w:r w:rsidRPr="00634E40">
              <w:rPr>
                <w:bCs/>
                <w:i/>
                <w:sz w:val="22"/>
                <w:szCs w:val="22"/>
              </w:rPr>
              <w:t>Sídlo/miesto podnikania</w:t>
            </w:r>
          </w:p>
          <w:p w14:paraId="1181C92B" w14:textId="77777777" w:rsidR="000E47F2" w:rsidRPr="00634E40" w:rsidRDefault="000E47F2" w:rsidP="00013DA3">
            <w:pPr>
              <w:widowControl w:val="0"/>
              <w:ind w:left="540"/>
              <w:rPr>
                <w:sz w:val="22"/>
                <w:szCs w:val="22"/>
              </w:rPr>
            </w:pPr>
            <w:r w:rsidRPr="00634E40">
              <w:rPr>
                <w:sz w:val="22"/>
                <w:szCs w:val="22"/>
              </w:rPr>
              <w:t xml:space="preserve">IČO: </w:t>
            </w:r>
          </w:p>
        </w:tc>
        <w:tc>
          <w:tcPr>
            <w:tcW w:w="4606" w:type="dxa"/>
          </w:tcPr>
          <w:p w14:paraId="3B0F1EA2" w14:textId="77777777" w:rsidR="000E47F2" w:rsidRPr="00634E40" w:rsidRDefault="000E47F2" w:rsidP="00013DA3">
            <w:pPr>
              <w:widowControl w:val="0"/>
              <w:tabs>
                <w:tab w:val="left" w:pos="5670"/>
              </w:tabs>
              <w:jc w:val="center"/>
              <w:rPr>
                <w:sz w:val="22"/>
                <w:szCs w:val="22"/>
              </w:rPr>
            </w:pPr>
            <w:r w:rsidRPr="00634E40">
              <w:rPr>
                <w:sz w:val="22"/>
                <w:szCs w:val="22"/>
              </w:rPr>
              <w:t>................................................</w:t>
            </w:r>
          </w:p>
          <w:p w14:paraId="4E17068A" w14:textId="77777777" w:rsidR="000E47F2" w:rsidRPr="00634E40" w:rsidRDefault="000E47F2" w:rsidP="00013DA3">
            <w:pPr>
              <w:widowControl w:val="0"/>
              <w:tabs>
                <w:tab w:val="left" w:pos="5940"/>
              </w:tabs>
              <w:ind w:left="1154"/>
              <w:rPr>
                <w:sz w:val="22"/>
                <w:szCs w:val="22"/>
              </w:rPr>
            </w:pPr>
            <w:r w:rsidRPr="00634E40">
              <w:rPr>
                <w:sz w:val="22"/>
                <w:szCs w:val="22"/>
              </w:rPr>
              <w:t>meno a priezvisko, funkcia</w:t>
            </w:r>
          </w:p>
          <w:p w14:paraId="6462C63B" w14:textId="77777777" w:rsidR="000E47F2" w:rsidRPr="00634E40" w:rsidRDefault="000E47F2" w:rsidP="00013DA3">
            <w:pPr>
              <w:widowControl w:val="0"/>
              <w:jc w:val="center"/>
              <w:rPr>
                <w:sz w:val="22"/>
                <w:szCs w:val="22"/>
              </w:rPr>
            </w:pPr>
            <w:r w:rsidRPr="00634E40">
              <w:rPr>
                <w:sz w:val="22"/>
                <w:szCs w:val="22"/>
              </w:rPr>
              <w:t>podpis</w:t>
            </w:r>
            <w:r w:rsidRPr="00634E40">
              <w:rPr>
                <w:rStyle w:val="Odkaznapoznmkupodiarou"/>
                <w:sz w:val="22"/>
                <w:szCs w:val="22"/>
              </w:rPr>
              <w:footnoteReference w:customMarkFollows="1" w:id="3"/>
              <w:t>1</w:t>
            </w:r>
          </w:p>
          <w:p w14:paraId="3C5BA711" w14:textId="77777777" w:rsidR="000E47F2" w:rsidRPr="00634E40" w:rsidRDefault="000E47F2" w:rsidP="00013DA3">
            <w:pPr>
              <w:widowControl w:val="0"/>
              <w:ind w:firstLine="6300"/>
              <w:rPr>
                <w:sz w:val="22"/>
                <w:szCs w:val="22"/>
              </w:rPr>
            </w:pPr>
          </w:p>
        </w:tc>
      </w:tr>
      <w:tr w:rsidR="000E47F2" w:rsidRPr="00634E40" w14:paraId="64676672" w14:textId="77777777" w:rsidTr="00013DA3">
        <w:tc>
          <w:tcPr>
            <w:tcW w:w="4606" w:type="dxa"/>
          </w:tcPr>
          <w:p w14:paraId="5E304D76" w14:textId="77777777" w:rsidR="000E47F2" w:rsidRPr="00634E40" w:rsidRDefault="000E47F2" w:rsidP="00013DA3">
            <w:pPr>
              <w:widowControl w:val="0"/>
              <w:ind w:left="540"/>
              <w:rPr>
                <w:bCs/>
                <w:i/>
                <w:sz w:val="22"/>
                <w:szCs w:val="22"/>
              </w:rPr>
            </w:pPr>
            <w:r w:rsidRPr="00634E40">
              <w:rPr>
                <w:bCs/>
                <w:i/>
                <w:sz w:val="22"/>
                <w:szCs w:val="22"/>
              </w:rPr>
              <w:t>Obchodné meno</w:t>
            </w:r>
          </w:p>
          <w:p w14:paraId="7E189D0D" w14:textId="77777777" w:rsidR="000E47F2" w:rsidRPr="00634E40" w:rsidRDefault="000E47F2" w:rsidP="00013DA3">
            <w:pPr>
              <w:widowControl w:val="0"/>
              <w:ind w:left="540"/>
              <w:rPr>
                <w:bCs/>
                <w:i/>
                <w:sz w:val="22"/>
                <w:szCs w:val="22"/>
              </w:rPr>
            </w:pPr>
            <w:r w:rsidRPr="00634E40">
              <w:rPr>
                <w:bCs/>
                <w:i/>
                <w:sz w:val="22"/>
                <w:szCs w:val="22"/>
              </w:rPr>
              <w:t>Sídlo/miesto podnikania</w:t>
            </w:r>
          </w:p>
          <w:p w14:paraId="114DFF3A" w14:textId="77777777" w:rsidR="000E47F2" w:rsidRPr="00634E40" w:rsidRDefault="000E47F2" w:rsidP="00013DA3">
            <w:pPr>
              <w:widowControl w:val="0"/>
              <w:ind w:left="540"/>
              <w:rPr>
                <w:sz w:val="22"/>
                <w:szCs w:val="22"/>
              </w:rPr>
            </w:pPr>
            <w:r w:rsidRPr="00634E40">
              <w:rPr>
                <w:i/>
                <w:sz w:val="22"/>
                <w:szCs w:val="22"/>
              </w:rPr>
              <w:t>IČO:</w:t>
            </w:r>
          </w:p>
        </w:tc>
        <w:tc>
          <w:tcPr>
            <w:tcW w:w="4606" w:type="dxa"/>
          </w:tcPr>
          <w:p w14:paraId="7844FF27" w14:textId="77777777" w:rsidR="000E47F2" w:rsidRPr="00634E40" w:rsidRDefault="000E47F2" w:rsidP="00013DA3">
            <w:pPr>
              <w:widowControl w:val="0"/>
              <w:tabs>
                <w:tab w:val="left" w:pos="5670"/>
              </w:tabs>
              <w:jc w:val="center"/>
              <w:rPr>
                <w:sz w:val="22"/>
                <w:szCs w:val="22"/>
              </w:rPr>
            </w:pPr>
            <w:r w:rsidRPr="00634E40">
              <w:rPr>
                <w:sz w:val="22"/>
                <w:szCs w:val="22"/>
              </w:rPr>
              <w:t>................................................</w:t>
            </w:r>
          </w:p>
          <w:p w14:paraId="09FD6605" w14:textId="77777777" w:rsidR="000E47F2" w:rsidRPr="00634E40" w:rsidRDefault="000E47F2" w:rsidP="00013DA3">
            <w:pPr>
              <w:widowControl w:val="0"/>
              <w:tabs>
                <w:tab w:val="left" w:pos="5940"/>
              </w:tabs>
              <w:ind w:left="1154"/>
              <w:rPr>
                <w:sz w:val="22"/>
                <w:szCs w:val="22"/>
              </w:rPr>
            </w:pPr>
            <w:r w:rsidRPr="00634E40">
              <w:rPr>
                <w:sz w:val="22"/>
                <w:szCs w:val="22"/>
              </w:rPr>
              <w:t>meno a priezvisko, funkcia</w:t>
            </w:r>
          </w:p>
          <w:p w14:paraId="593F8231" w14:textId="77777777" w:rsidR="000E47F2" w:rsidRPr="00634E40" w:rsidRDefault="000E47F2" w:rsidP="00013DA3">
            <w:pPr>
              <w:widowControl w:val="0"/>
              <w:jc w:val="center"/>
              <w:rPr>
                <w:sz w:val="22"/>
                <w:szCs w:val="22"/>
              </w:rPr>
            </w:pPr>
            <w:r w:rsidRPr="00634E40">
              <w:rPr>
                <w:sz w:val="22"/>
                <w:szCs w:val="22"/>
              </w:rPr>
              <w:t>podpis</w:t>
            </w:r>
          </w:p>
          <w:p w14:paraId="74726A5D" w14:textId="77777777" w:rsidR="000E47F2" w:rsidRPr="00634E40" w:rsidRDefault="000E47F2" w:rsidP="00013DA3">
            <w:pPr>
              <w:widowControl w:val="0"/>
              <w:tabs>
                <w:tab w:val="left" w:pos="5670"/>
              </w:tabs>
              <w:rPr>
                <w:sz w:val="22"/>
                <w:szCs w:val="22"/>
              </w:rPr>
            </w:pPr>
          </w:p>
        </w:tc>
      </w:tr>
    </w:tbl>
    <w:p w14:paraId="6DD21C92" w14:textId="77777777" w:rsidR="000E47F2" w:rsidRPr="00634E40" w:rsidRDefault="000E47F2" w:rsidP="000E47F2">
      <w:pPr>
        <w:pStyle w:val="SPnadpis0"/>
        <w:tabs>
          <w:tab w:val="right" w:leader="dot" w:pos="9644"/>
        </w:tabs>
        <w:spacing w:before="0"/>
        <w:outlineLvl w:val="0"/>
        <w:rPr>
          <w:rFonts w:ascii="Times New Roman" w:hAnsi="Times New Roman" w:cs="Times New Roman"/>
          <w:sz w:val="22"/>
          <w:szCs w:val="22"/>
        </w:rPr>
      </w:pPr>
    </w:p>
    <w:p w14:paraId="309F023A" w14:textId="77777777" w:rsidR="000E47F2" w:rsidRPr="00634E40" w:rsidRDefault="000E47F2" w:rsidP="000E47F2">
      <w:pPr>
        <w:pStyle w:val="SPnadpis0"/>
        <w:tabs>
          <w:tab w:val="right" w:leader="dot" w:pos="9644"/>
        </w:tabs>
        <w:spacing w:before="0"/>
        <w:outlineLvl w:val="0"/>
        <w:rPr>
          <w:rFonts w:ascii="Times New Roman" w:hAnsi="Times New Roman" w:cs="Times New Roman"/>
          <w:sz w:val="22"/>
          <w:szCs w:val="22"/>
        </w:rPr>
      </w:pPr>
      <w:r w:rsidRPr="00634E40">
        <w:rPr>
          <w:rFonts w:ascii="Times New Roman" w:hAnsi="Times New Roman" w:cs="Times New Roman"/>
          <w:sz w:val="22"/>
          <w:szCs w:val="22"/>
        </w:rPr>
        <w:br w:type="column"/>
      </w:r>
      <w:bookmarkStart w:id="12" w:name="_Toc501958601"/>
      <w:bookmarkStart w:id="13" w:name="_Toc25157692"/>
      <w:r w:rsidRPr="00634E40">
        <w:rPr>
          <w:rFonts w:ascii="Times New Roman" w:hAnsi="Times New Roman" w:cs="Times New Roman"/>
          <w:color w:val="auto"/>
          <w:sz w:val="22"/>
          <w:szCs w:val="22"/>
        </w:rPr>
        <w:lastRenderedPageBreak/>
        <w:t>Príloha č. 2 súťažných podkladov</w:t>
      </w:r>
      <w:bookmarkEnd w:id="12"/>
      <w:bookmarkEnd w:id="13"/>
    </w:p>
    <w:p w14:paraId="5F254834" w14:textId="77777777" w:rsidR="000E47F2" w:rsidRPr="00634E40" w:rsidRDefault="000E47F2" w:rsidP="000E47F2">
      <w:pPr>
        <w:tabs>
          <w:tab w:val="left" w:pos="5760"/>
        </w:tabs>
        <w:jc w:val="both"/>
        <w:rPr>
          <w:sz w:val="22"/>
          <w:szCs w:val="22"/>
        </w:rPr>
      </w:pPr>
    </w:p>
    <w:p w14:paraId="344FEAA1" w14:textId="77777777"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501958602"/>
      <w:bookmarkStart w:id="15" w:name="_Toc25157693"/>
      <w:r w:rsidRPr="00634E40">
        <w:rPr>
          <w:rFonts w:ascii="Times New Roman" w:hAnsi="Times New Roman" w:cs="Times New Roman"/>
          <w:color w:val="auto"/>
          <w:sz w:val="22"/>
          <w:szCs w:val="22"/>
        </w:rPr>
        <w:t>Plnomocenstvo pre osobu konajúcu za skupinu dodávateľov</w:t>
      </w:r>
      <w:bookmarkEnd w:id="14"/>
      <w:bookmarkEnd w:id="15"/>
    </w:p>
    <w:p w14:paraId="78E8E000" w14:textId="77777777" w:rsidR="000E47F2" w:rsidRPr="00634E40" w:rsidRDefault="000E47F2" w:rsidP="000E47F2">
      <w:pPr>
        <w:jc w:val="center"/>
        <w:rPr>
          <w:b/>
          <w:bCs/>
          <w:sz w:val="22"/>
          <w:szCs w:val="22"/>
        </w:rPr>
      </w:pPr>
    </w:p>
    <w:p w14:paraId="18E66513" w14:textId="77777777" w:rsidR="000E47F2" w:rsidRPr="00634E40" w:rsidRDefault="000E47F2" w:rsidP="000E47F2">
      <w:pPr>
        <w:rPr>
          <w:b/>
          <w:bCs/>
          <w:sz w:val="22"/>
          <w:szCs w:val="22"/>
        </w:rPr>
      </w:pPr>
      <w:r w:rsidRPr="00634E40">
        <w:rPr>
          <w:b/>
          <w:bCs/>
          <w:sz w:val="22"/>
          <w:szCs w:val="22"/>
        </w:rPr>
        <w:t xml:space="preserve">Splnomocniteľ/splnomocnitelia (všetci členovia skupiny </w:t>
      </w:r>
      <w:r w:rsidRPr="00634E40">
        <w:rPr>
          <w:b/>
          <w:sz w:val="22"/>
          <w:szCs w:val="22"/>
        </w:rPr>
        <w:t>dodávateľov</w:t>
      </w:r>
      <w:r w:rsidRPr="00634E40">
        <w:rPr>
          <w:b/>
          <w:bCs/>
          <w:sz w:val="22"/>
          <w:szCs w:val="22"/>
        </w:rPr>
        <w:t>):</w:t>
      </w:r>
    </w:p>
    <w:p w14:paraId="59C05428" w14:textId="77777777" w:rsidR="000E47F2" w:rsidRPr="00634E40" w:rsidRDefault="000E47F2" w:rsidP="000E47F2">
      <w:pPr>
        <w:jc w:val="both"/>
        <w:rPr>
          <w:i/>
          <w:sz w:val="22"/>
          <w:szCs w:val="22"/>
        </w:rPr>
      </w:pPr>
      <w:r w:rsidRPr="00634E40">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2695C98" w14:textId="77777777" w:rsidR="000E47F2" w:rsidRPr="00634E40" w:rsidRDefault="000E47F2" w:rsidP="000E47F2">
      <w:pPr>
        <w:jc w:val="both"/>
        <w:rPr>
          <w:i/>
          <w:sz w:val="22"/>
          <w:szCs w:val="22"/>
        </w:rPr>
      </w:pPr>
      <w:r w:rsidRPr="00634E40">
        <w:rPr>
          <w:i/>
          <w:sz w:val="22"/>
          <w:szCs w:val="22"/>
        </w:rPr>
        <w:t>2. ...</w:t>
      </w:r>
    </w:p>
    <w:p w14:paraId="5F1219CB" w14:textId="77777777" w:rsidR="000E47F2" w:rsidRPr="00634E40" w:rsidRDefault="000E47F2" w:rsidP="000E47F2">
      <w:pPr>
        <w:jc w:val="center"/>
        <w:rPr>
          <w:b/>
          <w:bCs/>
          <w:sz w:val="22"/>
          <w:szCs w:val="22"/>
        </w:rPr>
      </w:pPr>
      <w:r w:rsidRPr="00634E40">
        <w:rPr>
          <w:b/>
          <w:bCs/>
          <w:sz w:val="22"/>
          <w:szCs w:val="22"/>
        </w:rPr>
        <w:t>udeľuje/ú plnomocenstvo</w:t>
      </w:r>
    </w:p>
    <w:p w14:paraId="54747422" w14:textId="77777777" w:rsidR="000E47F2" w:rsidRPr="00634E40" w:rsidRDefault="000E47F2" w:rsidP="000E47F2">
      <w:pPr>
        <w:jc w:val="center"/>
        <w:rPr>
          <w:b/>
          <w:bCs/>
          <w:sz w:val="22"/>
          <w:szCs w:val="22"/>
        </w:rPr>
      </w:pPr>
    </w:p>
    <w:p w14:paraId="12983211" w14:textId="77777777" w:rsidR="000E47F2" w:rsidRPr="00634E40" w:rsidRDefault="000E47F2" w:rsidP="000E47F2">
      <w:pPr>
        <w:jc w:val="both"/>
        <w:rPr>
          <w:b/>
          <w:bCs/>
          <w:sz w:val="22"/>
          <w:szCs w:val="22"/>
        </w:rPr>
      </w:pPr>
      <w:r w:rsidRPr="00634E40">
        <w:rPr>
          <w:b/>
          <w:bCs/>
          <w:sz w:val="22"/>
          <w:szCs w:val="22"/>
        </w:rPr>
        <w:t>splnomocnencovi:</w:t>
      </w:r>
    </w:p>
    <w:p w14:paraId="73C5775C" w14:textId="77777777" w:rsidR="000E47F2" w:rsidRPr="00634E40" w:rsidRDefault="000E47F2" w:rsidP="000E47F2">
      <w:pPr>
        <w:jc w:val="both"/>
        <w:rPr>
          <w:b/>
          <w:bCs/>
          <w:sz w:val="22"/>
          <w:szCs w:val="22"/>
        </w:rPr>
      </w:pPr>
      <w:r w:rsidRPr="00634E40">
        <w:rPr>
          <w:i/>
          <w:sz w:val="22"/>
          <w:szCs w:val="22"/>
        </w:rPr>
        <w:t>identifikačné údaje osoby konajúcej za člena skupiny dodávateľov</w:t>
      </w:r>
    </w:p>
    <w:p w14:paraId="798105AC" w14:textId="77777777" w:rsidR="000E47F2" w:rsidRPr="00634E40" w:rsidRDefault="000E47F2" w:rsidP="000E47F2">
      <w:pPr>
        <w:jc w:val="both"/>
        <w:rPr>
          <w:sz w:val="22"/>
          <w:szCs w:val="22"/>
        </w:rPr>
      </w:pPr>
    </w:p>
    <w:p w14:paraId="65C37E0F" w14:textId="42ED6629" w:rsidR="000E47F2" w:rsidRPr="00634E40" w:rsidRDefault="000E47F2" w:rsidP="000E47F2">
      <w:pPr>
        <w:jc w:val="both"/>
        <w:rPr>
          <w:b/>
          <w:sz w:val="22"/>
          <w:szCs w:val="22"/>
        </w:rPr>
      </w:pPr>
      <w:r w:rsidRPr="00634E40">
        <w:rPr>
          <w:sz w:val="22"/>
          <w:szCs w:val="22"/>
        </w:rPr>
        <w:t xml:space="preserve">na prijímanie pokynov a vykonávanie všetkých právnych úkonov v mene všetkých členov skupiny dodávateľov vo verejnom obstarávaní </w:t>
      </w:r>
      <w:r w:rsidRPr="00634E40">
        <w:rPr>
          <w:b/>
          <w:sz w:val="22"/>
          <w:szCs w:val="22"/>
        </w:rPr>
        <w:t>„</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r w:rsidR="00E72850">
        <w:rPr>
          <w:rFonts w:eastAsia="Arial Narrow"/>
          <w:b/>
          <w:sz w:val="22"/>
          <w:szCs w:val="22"/>
        </w:rPr>
        <w:t>I</w:t>
      </w:r>
      <w:proofErr w:type="spellEnd"/>
      <w:r w:rsidRPr="00634E40">
        <w:rPr>
          <w:b/>
          <w:sz w:val="22"/>
          <w:szCs w:val="22"/>
        </w:rPr>
        <w:t>“</w:t>
      </w:r>
      <w:r w:rsidRPr="00634E40">
        <w:rPr>
          <w:sz w:val="22"/>
          <w:szCs w:val="22"/>
        </w:rPr>
        <w:t xml:space="preserve"> vrátane konania pri uzatvorení zmluvy/Rámcovej dohody, ako aj konania pri plnení zmluvy/Rámcovej dohody a zo zmluvy/Rámcovej dohody vyplývajúcich právnych vzťahov.</w:t>
      </w:r>
    </w:p>
    <w:p w14:paraId="17C7F8EB" w14:textId="77777777" w:rsidR="000E47F2" w:rsidRPr="00634E40" w:rsidRDefault="000E47F2" w:rsidP="000E47F2">
      <w:pPr>
        <w:jc w:val="center"/>
        <w:rPr>
          <w:sz w:val="22"/>
          <w:szCs w:val="22"/>
        </w:rPr>
      </w:pPr>
    </w:p>
    <w:tbl>
      <w:tblPr>
        <w:tblW w:w="0" w:type="auto"/>
        <w:tblLook w:val="01E0" w:firstRow="1" w:lastRow="1" w:firstColumn="1" w:lastColumn="1" w:noHBand="0" w:noVBand="0"/>
      </w:tblPr>
      <w:tblGrid>
        <w:gridCol w:w="4466"/>
        <w:gridCol w:w="4606"/>
      </w:tblGrid>
      <w:tr w:rsidR="000E47F2" w:rsidRPr="00634E40" w14:paraId="4E7AF841" w14:textId="77777777" w:rsidTr="00013DA3">
        <w:tc>
          <w:tcPr>
            <w:tcW w:w="4810" w:type="dxa"/>
          </w:tcPr>
          <w:p w14:paraId="6DA4FF53" w14:textId="77777777" w:rsidR="000E47F2" w:rsidRPr="00634E40" w:rsidRDefault="000E47F2" w:rsidP="00013DA3">
            <w:pPr>
              <w:pStyle w:val="Zkladntext2"/>
              <w:spacing w:after="0" w:line="240" w:lineRule="auto"/>
              <w:jc w:val="center"/>
              <w:rPr>
                <w:sz w:val="22"/>
                <w:szCs w:val="22"/>
              </w:rPr>
            </w:pPr>
            <w:r w:rsidRPr="00634E40">
              <w:rPr>
                <w:sz w:val="22"/>
                <w:szCs w:val="22"/>
              </w:rPr>
              <w:t xml:space="preserve"> v .................... dňa ...........................</w:t>
            </w:r>
          </w:p>
        </w:tc>
        <w:tc>
          <w:tcPr>
            <w:tcW w:w="4810" w:type="dxa"/>
          </w:tcPr>
          <w:p w14:paraId="6DE3F694" w14:textId="77777777" w:rsidR="000E47F2" w:rsidRPr="00634E40" w:rsidRDefault="000E47F2" w:rsidP="00013DA3">
            <w:pPr>
              <w:pStyle w:val="Zkladntext2"/>
              <w:spacing w:after="0" w:line="240" w:lineRule="auto"/>
              <w:jc w:val="center"/>
              <w:rPr>
                <w:sz w:val="22"/>
                <w:szCs w:val="22"/>
              </w:rPr>
            </w:pPr>
            <w:r w:rsidRPr="00634E40">
              <w:rPr>
                <w:sz w:val="22"/>
                <w:szCs w:val="22"/>
              </w:rPr>
              <w:t>..................................................</w:t>
            </w:r>
          </w:p>
          <w:p w14:paraId="5D778D77" w14:textId="77777777" w:rsidR="000E47F2" w:rsidRPr="00634E40" w:rsidRDefault="000E47F2" w:rsidP="00013DA3">
            <w:pPr>
              <w:pStyle w:val="Zkladntext2"/>
              <w:spacing w:after="0" w:line="240" w:lineRule="auto"/>
              <w:jc w:val="center"/>
              <w:rPr>
                <w:sz w:val="22"/>
                <w:szCs w:val="22"/>
              </w:rPr>
            </w:pPr>
            <w:r w:rsidRPr="00634E40">
              <w:rPr>
                <w:sz w:val="22"/>
                <w:szCs w:val="22"/>
              </w:rPr>
              <w:t>podpis splnomocniteľa</w:t>
            </w:r>
          </w:p>
        </w:tc>
      </w:tr>
      <w:tr w:rsidR="000E47F2" w:rsidRPr="00634E40" w14:paraId="7900BB18" w14:textId="77777777" w:rsidTr="00013DA3">
        <w:tc>
          <w:tcPr>
            <w:tcW w:w="4810" w:type="dxa"/>
          </w:tcPr>
          <w:p w14:paraId="5E92B046" w14:textId="77777777" w:rsidR="000E47F2" w:rsidRPr="00634E40" w:rsidRDefault="000E47F2" w:rsidP="00013DA3">
            <w:pPr>
              <w:pStyle w:val="Zkladntext2"/>
              <w:spacing w:after="0" w:line="240" w:lineRule="auto"/>
              <w:jc w:val="center"/>
              <w:rPr>
                <w:sz w:val="22"/>
                <w:szCs w:val="22"/>
              </w:rPr>
            </w:pPr>
            <w:r w:rsidRPr="00634E40">
              <w:rPr>
                <w:sz w:val="22"/>
                <w:szCs w:val="22"/>
              </w:rPr>
              <w:t>v .................... dňa ...........................</w:t>
            </w:r>
          </w:p>
        </w:tc>
        <w:tc>
          <w:tcPr>
            <w:tcW w:w="4810" w:type="dxa"/>
          </w:tcPr>
          <w:p w14:paraId="3C816564" w14:textId="77777777" w:rsidR="000E47F2" w:rsidRPr="00634E40" w:rsidRDefault="000E47F2" w:rsidP="00013DA3">
            <w:pPr>
              <w:pStyle w:val="Zkladntext2"/>
              <w:spacing w:after="0" w:line="240" w:lineRule="auto"/>
              <w:jc w:val="center"/>
              <w:rPr>
                <w:sz w:val="22"/>
                <w:szCs w:val="22"/>
              </w:rPr>
            </w:pPr>
            <w:r w:rsidRPr="00634E40">
              <w:rPr>
                <w:sz w:val="22"/>
                <w:szCs w:val="22"/>
              </w:rPr>
              <w:t>..................................................</w:t>
            </w:r>
          </w:p>
          <w:p w14:paraId="4B1B7FC0" w14:textId="77777777" w:rsidR="000E47F2" w:rsidRPr="00634E40" w:rsidRDefault="000E47F2" w:rsidP="00013DA3">
            <w:pPr>
              <w:pStyle w:val="Zkladntext2"/>
              <w:spacing w:after="0" w:line="240" w:lineRule="auto"/>
              <w:jc w:val="center"/>
              <w:rPr>
                <w:sz w:val="22"/>
                <w:szCs w:val="22"/>
              </w:rPr>
            </w:pPr>
            <w:r w:rsidRPr="00634E40">
              <w:rPr>
                <w:sz w:val="22"/>
                <w:szCs w:val="22"/>
              </w:rPr>
              <w:t>podpis splnomocniteľa</w:t>
            </w:r>
          </w:p>
        </w:tc>
      </w:tr>
    </w:tbl>
    <w:p w14:paraId="2C167976" w14:textId="77777777" w:rsidR="000E47F2" w:rsidRPr="00634E40" w:rsidRDefault="000E47F2" w:rsidP="000E47F2">
      <w:pPr>
        <w:jc w:val="both"/>
        <w:rPr>
          <w:i/>
          <w:sz w:val="22"/>
          <w:szCs w:val="22"/>
        </w:rPr>
      </w:pPr>
      <w:r w:rsidRPr="00634E40">
        <w:rPr>
          <w:i/>
          <w:sz w:val="22"/>
          <w:szCs w:val="22"/>
        </w:rPr>
        <w:t>doplniť podľa potreby a podpisy splnomocniteľov úradne overiť</w:t>
      </w:r>
    </w:p>
    <w:p w14:paraId="753E7383" w14:textId="77777777" w:rsidR="000E47F2" w:rsidRPr="00634E40" w:rsidRDefault="000E47F2" w:rsidP="000E47F2">
      <w:pPr>
        <w:jc w:val="both"/>
        <w:rPr>
          <w:sz w:val="22"/>
          <w:szCs w:val="22"/>
        </w:rPr>
      </w:pPr>
    </w:p>
    <w:p w14:paraId="77E26C03" w14:textId="77777777" w:rsidR="000E47F2" w:rsidRPr="00634E40" w:rsidRDefault="000E47F2" w:rsidP="000E47F2">
      <w:pPr>
        <w:jc w:val="both"/>
        <w:rPr>
          <w:sz w:val="22"/>
          <w:szCs w:val="22"/>
        </w:rPr>
      </w:pPr>
    </w:p>
    <w:p w14:paraId="4456A002" w14:textId="77777777" w:rsidR="000E47F2" w:rsidRPr="00634E40" w:rsidRDefault="000E47F2" w:rsidP="000E47F2">
      <w:pPr>
        <w:rPr>
          <w:sz w:val="22"/>
          <w:szCs w:val="22"/>
        </w:rPr>
      </w:pPr>
      <w:r w:rsidRPr="00634E40">
        <w:rPr>
          <w:sz w:val="22"/>
          <w:szCs w:val="22"/>
        </w:rPr>
        <w:t xml:space="preserve">Plnomocenstvo prijímam: </w:t>
      </w:r>
    </w:p>
    <w:p w14:paraId="4A453C60" w14:textId="77777777" w:rsidR="000E47F2" w:rsidRPr="00634E40" w:rsidRDefault="000E47F2" w:rsidP="000E47F2">
      <w:pPr>
        <w:rPr>
          <w:sz w:val="22"/>
          <w:szCs w:val="22"/>
        </w:rPr>
      </w:pPr>
    </w:p>
    <w:tbl>
      <w:tblPr>
        <w:tblW w:w="0" w:type="auto"/>
        <w:tblLook w:val="01E0" w:firstRow="1" w:lastRow="1" w:firstColumn="1" w:lastColumn="1" w:noHBand="0" w:noVBand="0"/>
      </w:tblPr>
      <w:tblGrid>
        <w:gridCol w:w="4466"/>
        <w:gridCol w:w="4606"/>
      </w:tblGrid>
      <w:tr w:rsidR="000E47F2" w:rsidRPr="00634E40" w14:paraId="4F74D7E5" w14:textId="77777777" w:rsidTr="00013DA3">
        <w:tc>
          <w:tcPr>
            <w:tcW w:w="4810" w:type="dxa"/>
          </w:tcPr>
          <w:p w14:paraId="5D2A0BEF" w14:textId="77777777" w:rsidR="000E47F2" w:rsidRPr="00634E40" w:rsidRDefault="000E47F2" w:rsidP="00013DA3">
            <w:pPr>
              <w:pStyle w:val="Zkladntext2"/>
              <w:spacing w:after="0" w:line="240" w:lineRule="auto"/>
              <w:jc w:val="center"/>
              <w:rPr>
                <w:sz w:val="22"/>
                <w:szCs w:val="22"/>
              </w:rPr>
            </w:pPr>
            <w:r w:rsidRPr="00634E40">
              <w:rPr>
                <w:sz w:val="22"/>
                <w:szCs w:val="22"/>
              </w:rPr>
              <w:t>v .................... dňa ...........................</w:t>
            </w:r>
          </w:p>
        </w:tc>
        <w:tc>
          <w:tcPr>
            <w:tcW w:w="4810" w:type="dxa"/>
          </w:tcPr>
          <w:p w14:paraId="3118C098" w14:textId="77777777" w:rsidR="000E47F2" w:rsidRPr="00634E40" w:rsidRDefault="000E47F2" w:rsidP="00013DA3">
            <w:pPr>
              <w:pStyle w:val="Zkladntext2"/>
              <w:spacing w:after="0" w:line="240" w:lineRule="auto"/>
              <w:jc w:val="center"/>
              <w:rPr>
                <w:sz w:val="22"/>
                <w:szCs w:val="22"/>
              </w:rPr>
            </w:pPr>
            <w:r w:rsidRPr="00634E40">
              <w:rPr>
                <w:sz w:val="22"/>
                <w:szCs w:val="22"/>
              </w:rPr>
              <w:t>..................................................</w:t>
            </w:r>
          </w:p>
          <w:p w14:paraId="1DA148DC" w14:textId="77777777" w:rsidR="000E47F2" w:rsidRPr="00634E40" w:rsidRDefault="000E47F2" w:rsidP="00013DA3">
            <w:pPr>
              <w:pStyle w:val="Zkladntext2"/>
              <w:spacing w:after="0" w:line="240" w:lineRule="auto"/>
              <w:jc w:val="center"/>
              <w:rPr>
                <w:sz w:val="22"/>
                <w:szCs w:val="22"/>
              </w:rPr>
            </w:pPr>
            <w:r w:rsidRPr="00634E40">
              <w:rPr>
                <w:sz w:val="22"/>
                <w:szCs w:val="22"/>
              </w:rPr>
              <w:t>podpis splnomocnenca</w:t>
            </w:r>
          </w:p>
        </w:tc>
      </w:tr>
    </w:tbl>
    <w:p w14:paraId="508B39F7" w14:textId="77777777" w:rsidR="000E47F2" w:rsidRPr="00634E40" w:rsidRDefault="000E47F2" w:rsidP="000E47F2">
      <w:pPr>
        <w:pStyle w:val="wazza03"/>
        <w:spacing w:before="0"/>
        <w:jc w:val="left"/>
        <w:outlineLvl w:val="0"/>
        <w:rPr>
          <w:rFonts w:ascii="Times New Roman" w:eastAsiaTheme="majorEastAsia" w:hAnsi="Times New Roman" w:cs="Times New Roman"/>
          <w:iCs/>
          <w:caps w:val="0"/>
          <w:color w:val="auto"/>
          <w:szCs w:val="22"/>
          <w:lang w:eastAsia="en-US"/>
        </w:rPr>
      </w:pPr>
    </w:p>
    <w:p w14:paraId="083BA767" w14:textId="77777777" w:rsidR="000E47F2" w:rsidRPr="00634E40" w:rsidRDefault="000E47F2" w:rsidP="000E47F2">
      <w:pPr>
        <w:pStyle w:val="SPnadpis0"/>
        <w:tabs>
          <w:tab w:val="right" w:leader="dot" w:pos="9644"/>
        </w:tabs>
        <w:spacing w:before="0"/>
        <w:outlineLvl w:val="0"/>
        <w:rPr>
          <w:rFonts w:ascii="Times New Roman" w:hAnsi="Times New Roman" w:cs="Times New Roman"/>
          <w:sz w:val="22"/>
          <w:szCs w:val="22"/>
        </w:rPr>
      </w:pPr>
      <w:r w:rsidRPr="00634E40">
        <w:rPr>
          <w:rFonts w:ascii="Times New Roman" w:eastAsiaTheme="majorEastAsia" w:hAnsi="Times New Roman" w:cs="Times New Roman"/>
          <w:iCs/>
          <w:caps w:val="0"/>
          <w:color w:val="auto"/>
          <w:sz w:val="22"/>
          <w:szCs w:val="22"/>
          <w:lang w:eastAsia="en-US"/>
        </w:rPr>
        <w:br w:type="column"/>
      </w:r>
      <w:bookmarkStart w:id="16" w:name="_Toc501958603"/>
      <w:bookmarkStart w:id="17" w:name="_Toc25157694"/>
      <w:r w:rsidRPr="00634E40">
        <w:rPr>
          <w:rFonts w:ascii="Times New Roman" w:hAnsi="Times New Roman" w:cs="Times New Roman"/>
          <w:color w:val="auto"/>
          <w:sz w:val="22"/>
          <w:szCs w:val="22"/>
        </w:rPr>
        <w:lastRenderedPageBreak/>
        <w:t>Príloha č. 3 súťažných podkladov</w:t>
      </w:r>
      <w:bookmarkEnd w:id="16"/>
      <w:bookmarkEnd w:id="17"/>
    </w:p>
    <w:p w14:paraId="7391D8C1" w14:textId="77777777" w:rsidR="000E47F2" w:rsidRPr="00634E40" w:rsidRDefault="000E47F2" w:rsidP="000E47F2">
      <w:pPr>
        <w:pStyle w:val="wazza03"/>
        <w:spacing w:before="0"/>
        <w:rPr>
          <w:rFonts w:ascii="Times New Roman" w:hAnsi="Times New Roman" w:cs="Times New Roman"/>
          <w:szCs w:val="22"/>
        </w:rPr>
      </w:pPr>
    </w:p>
    <w:p w14:paraId="3D35691D" w14:textId="77777777"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501958604"/>
      <w:bookmarkStart w:id="19" w:name="_Toc25157695"/>
      <w:r w:rsidRPr="00634E40">
        <w:rPr>
          <w:rFonts w:ascii="Times New Roman" w:hAnsi="Times New Roman" w:cs="Times New Roman"/>
          <w:color w:val="auto"/>
          <w:sz w:val="22"/>
          <w:szCs w:val="22"/>
        </w:rPr>
        <w:t>Návrh na plnenie kritérií</w:t>
      </w:r>
      <w:bookmarkEnd w:id="18"/>
      <w:bookmarkEnd w:id="19"/>
    </w:p>
    <w:p w14:paraId="450E40E5" w14:textId="77777777" w:rsidR="000E47F2" w:rsidRPr="00634E40" w:rsidRDefault="000E47F2" w:rsidP="000E47F2">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0E47F2" w:rsidRPr="00634E40" w14:paraId="0A69F3A6" w14:textId="77777777" w:rsidTr="00013DA3">
        <w:trPr>
          <w:trHeight w:val="1369"/>
        </w:trPr>
        <w:tc>
          <w:tcPr>
            <w:tcW w:w="3780" w:type="dxa"/>
            <w:tcBorders>
              <w:top w:val="nil"/>
              <w:left w:val="nil"/>
              <w:bottom w:val="nil"/>
              <w:right w:val="single" w:sz="4" w:space="0" w:color="auto"/>
            </w:tcBorders>
            <w:tcMar>
              <w:top w:w="57" w:type="dxa"/>
              <w:left w:w="0" w:type="dxa"/>
              <w:bottom w:w="57" w:type="dxa"/>
            </w:tcMar>
          </w:tcPr>
          <w:p w14:paraId="4EDC7658" w14:textId="77777777" w:rsidR="000E47F2" w:rsidRPr="00634E40" w:rsidRDefault="000E47F2" w:rsidP="00013DA3">
            <w:pPr>
              <w:ind w:left="360"/>
              <w:jc w:val="right"/>
              <w:rPr>
                <w:b/>
                <w:sz w:val="22"/>
                <w:szCs w:val="22"/>
              </w:rPr>
            </w:pPr>
            <w:r w:rsidRPr="00634E40">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AB4F00C" w14:textId="77777777" w:rsidR="000E47F2" w:rsidRPr="00634E40" w:rsidRDefault="000E47F2" w:rsidP="00013DA3">
            <w:pPr>
              <w:ind w:left="360"/>
              <w:rPr>
                <w:b/>
                <w:caps/>
                <w:sz w:val="22"/>
                <w:szCs w:val="22"/>
              </w:rPr>
            </w:pPr>
          </w:p>
        </w:tc>
      </w:tr>
      <w:tr w:rsidR="000E47F2" w:rsidRPr="00634E40" w14:paraId="694B6C73" w14:textId="77777777" w:rsidTr="00013DA3">
        <w:tc>
          <w:tcPr>
            <w:tcW w:w="3780" w:type="dxa"/>
            <w:tcBorders>
              <w:top w:val="nil"/>
              <w:left w:val="nil"/>
              <w:bottom w:val="nil"/>
              <w:right w:val="nil"/>
            </w:tcBorders>
            <w:tcMar>
              <w:top w:w="0" w:type="dxa"/>
              <w:left w:w="0" w:type="dxa"/>
              <w:bottom w:w="0" w:type="dxa"/>
            </w:tcMar>
          </w:tcPr>
          <w:p w14:paraId="1DB4E160" w14:textId="77777777" w:rsidR="000E47F2" w:rsidRPr="00634E40" w:rsidRDefault="000E47F2" w:rsidP="00013DA3">
            <w:pPr>
              <w:ind w:left="360"/>
              <w:jc w:val="right"/>
              <w:rPr>
                <w:sz w:val="22"/>
                <w:szCs w:val="22"/>
              </w:rPr>
            </w:pPr>
          </w:p>
          <w:p w14:paraId="3F36F0F3" w14:textId="77777777" w:rsidR="000E47F2" w:rsidRPr="00634E40" w:rsidRDefault="000E47F2" w:rsidP="00013DA3">
            <w:pPr>
              <w:ind w:left="360"/>
              <w:jc w:val="right"/>
              <w:rPr>
                <w:sz w:val="22"/>
                <w:szCs w:val="22"/>
              </w:rPr>
            </w:pPr>
          </w:p>
        </w:tc>
        <w:tc>
          <w:tcPr>
            <w:tcW w:w="5671" w:type="dxa"/>
            <w:tcBorders>
              <w:left w:val="nil"/>
              <w:bottom w:val="single" w:sz="4" w:space="0" w:color="auto"/>
              <w:right w:val="nil"/>
            </w:tcBorders>
            <w:tcMar>
              <w:top w:w="0" w:type="dxa"/>
              <w:bottom w:w="0" w:type="dxa"/>
            </w:tcMar>
          </w:tcPr>
          <w:p w14:paraId="39C66249" w14:textId="77777777" w:rsidR="000E47F2" w:rsidRPr="00634E40" w:rsidRDefault="000E47F2" w:rsidP="00013DA3">
            <w:pPr>
              <w:ind w:left="360"/>
              <w:rPr>
                <w:b/>
                <w:sz w:val="22"/>
                <w:szCs w:val="22"/>
              </w:rPr>
            </w:pPr>
          </w:p>
          <w:p w14:paraId="0AB5535A" w14:textId="77777777" w:rsidR="000E47F2" w:rsidRPr="00634E40" w:rsidRDefault="000E47F2" w:rsidP="00013DA3">
            <w:pPr>
              <w:ind w:left="360"/>
              <w:rPr>
                <w:b/>
                <w:sz w:val="22"/>
                <w:szCs w:val="22"/>
              </w:rPr>
            </w:pPr>
          </w:p>
        </w:tc>
      </w:tr>
      <w:tr w:rsidR="000E47F2" w:rsidRPr="00634E40" w14:paraId="52AD490B" w14:textId="77777777" w:rsidTr="00013DA3">
        <w:trPr>
          <w:trHeight w:val="217"/>
        </w:trPr>
        <w:tc>
          <w:tcPr>
            <w:tcW w:w="3780" w:type="dxa"/>
            <w:tcBorders>
              <w:top w:val="nil"/>
              <w:left w:val="nil"/>
              <w:bottom w:val="nil"/>
              <w:right w:val="single" w:sz="4" w:space="0" w:color="auto"/>
            </w:tcBorders>
            <w:tcMar>
              <w:top w:w="57" w:type="dxa"/>
              <w:left w:w="0" w:type="dxa"/>
              <w:bottom w:w="57" w:type="dxa"/>
            </w:tcMar>
          </w:tcPr>
          <w:p w14:paraId="0D8C5FEE" w14:textId="77777777" w:rsidR="000E47F2" w:rsidRPr="00634E40" w:rsidRDefault="000E47F2" w:rsidP="00013DA3">
            <w:pPr>
              <w:ind w:left="360"/>
              <w:jc w:val="right"/>
              <w:rPr>
                <w:sz w:val="22"/>
                <w:szCs w:val="22"/>
              </w:rPr>
            </w:pPr>
            <w:r w:rsidRPr="00634E40">
              <w:rPr>
                <w:sz w:val="22"/>
                <w:szCs w:val="22"/>
              </w:rPr>
              <w:t>Kritérium na vyhodnotenie ponúk</w:t>
            </w:r>
          </w:p>
        </w:tc>
        <w:tc>
          <w:tcPr>
            <w:tcW w:w="5671" w:type="dxa"/>
            <w:tcBorders>
              <w:left w:val="single" w:sz="4" w:space="0" w:color="auto"/>
            </w:tcBorders>
            <w:tcMar>
              <w:top w:w="57" w:type="dxa"/>
              <w:bottom w:w="57" w:type="dxa"/>
            </w:tcMar>
          </w:tcPr>
          <w:p w14:paraId="5D48F35E" w14:textId="77777777" w:rsidR="000E47F2" w:rsidRPr="00634E40" w:rsidRDefault="000E47F2" w:rsidP="00013DA3">
            <w:pPr>
              <w:jc w:val="both"/>
              <w:rPr>
                <w:b/>
                <w:sz w:val="22"/>
                <w:szCs w:val="22"/>
              </w:rPr>
            </w:pPr>
            <w:r w:rsidRPr="00634E40">
              <w:rPr>
                <w:b/>
                <w:sz w:val="22"/>
                <w:szCs w:val="22"/>
              </w:rPr>
              <w:t>Najnižšia cena za celý predmet zákazky v EUR vrátane DPH</w:t>
            </w:r>
          </w:p>
        </w:tc>
      </w:tr>
      <w:tr w:rsidR="000E47F2" w:rsidRPr="00634E40" w14:paraId="0FE37769" w14:textId="77777777" w:rsidTr="00013DA3">
        <w:tc>
          <w:tcPr>
            <w:tcW w:w="3780" w:type="dxa"/>
            <w:tcBorders>
              <w:top w:val="nil"/>
              <w:left w:val="nil"/>
              <w:bottom w:val="nil"/>
              <w:right w:val="nil"/>
            </w:tcBorders>
            <w:tcMar>
              <w:top w:w="0" w:type="dxa"/>
              <w:left w:w="0" w:type="dxa"/>
              <w:bottom w:w="0" w:type="dxa"/>
            </w:tcMar>
          </w:tcPr>
          <w:p w14:paraId="5CD81A6A" w14:textId="77777777" w:rsidR="000E47F2" w:rsidRPr="00634E40" w:rsidRDefault="000E47F2" w:rsidP="00013DA3">
            <w:pPr>
              <w:ind w:left="360"/>
              <w:jc w:val="right"/>
              <w:rPr>
                <w:sz w:val="22"/>
                <w:szCs w:val="22"/>
              </w:rPr>
            </w:pPr>
          </w:p>
        </w:tc>
        <w:tc>
          <w:tcPr>
            <w:tcW w:w="5671" w:type="dxa"/>
            <w:tcBorders>
              <w:left w:val="nil"/>
              <w:bottom w:val="single" w:sz="4" w:space="0" w:color="auto"/>
              <w:right w:val="nil"/>
            </w:tcBorders>
            <w:tcMar>
              <w:top w:w="0" w:type="dxa"/>
              <w:bottom w:w="0" w:type="dxa"/>
            </w:tcMar>
          </w:tcPr>
          <w:p w14:paraId="697A322A" w14:textId="77777777" w:rsidR="000E47F2" w:rsidRPr="00634E40" w:rsidRDefault="000E47F2" w:rsidP="00013DA3">
            <w:pPr>
              <w:ind w:left="360"/>
              <w:rPr>
                <w:b/>
                <w:sz w:val="22"/>
                <w:szCs w:val="22"/>
              </w:rPr>
            </w:pPr>
          </w:p>
        </w:tc>
      </w:tr>
    </w:tbl>
    <w:p w14:paraId="2468BE2E" w14:textId="77777777" w:rsidR="000E47F2" w:rsidRPr="00634E40" w:rsidRDefault="000E47F2" w:rsidP="000E47F2">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0E47F2" w:rsidRPr="00634E40" w14:paraId="43C926D0" w14:textId="77777777" w:rsidTr="00013DA3">
        <w:trPr>
          <w:trHeight w:val="217"/>
        </w:trPr>
        <w:tc>
          <w:tcPr>
            <w:tcW w:w="3780" w:type="dxa"/>
            <w:tcBorders>
              <w:top w:val="nil"/>
              <w:left w:val="nil"/>
              <w:bottom w:val="nil"/>
              <w:right w:val="single" w:sz="4" w:space="0" w:color="auto"/>
            </w:tcBorders>
            <w:tcMar>
              <w:top w:w="57" w:type="dxa"/>
              <w:left w:w="0" w:type="dxa"/>
              <w:bottom w:w="57" w:type="dxa"/>
            </w:tcMar>
          </w:tcPr>
          <w:p w14:paraId="6154A5AE" w14:textId="77777777" w:rsidR="000E47F2" w:rsidRPr="00634E40" w:rsidRDefault="000E47F2" w:rsidP="00013DA3">
            <w:pPr>
              <w:ind w:left="360"/>
              <w:jc w:val="right"/>
              <w:rPr>
                <w:sz w:val="22"/>
                <w:szCs w:val="22"/>
              </w:rPr>
            </w:pPr>
            <w:r w:rsidRPr="00634E40">
              <w:rPr>
                <w:sz w:val="22"/>
                <w:szCs w:val="22"/>
              </w:rPr>
              <w:t>Je uchádzač platiteľom DPH?</w:t>
            </w:r>
          </w:p>
        </w:tc>
        <w:tc>
          <w:tcPr>
            <w:tcW w:w="2835" w:type="dxa"/>
            <w:tcBorders>
              <w:left w:val="single" w:sz="4" w:space="0" w:color="auto"/>
            </w:tcBorders>
            <w:tcMar>
              <w:top w:w="57" w:type="dxa"/>
              <w:bottom w:w="57" w:type="dxa"/>
            </w:tcMar>
          </w:tcPr>
          <w:p w14:paraId="0764DC2E" w14:textId="77777777" w:rsidR="000E47F2" w:rsidRPr="00634E40" w:rsidRDefault="000E47F2" w:rsidP="00013DA3">
            <w:pPr>
              <w:ind w:left="360"/>
              <w:jc w:val="center"/>
              <w:rPr>
                <w:sz w:val="22"/>
                <w:szCs w:val="22"/>
              </w:rPr>
            </w:pPr>
            <w:r w:rsidRPr="00634E40">
              <w:rPr>
                <w:sz w:val="22"/>
                <w:szCs w:val="22"/>
              </w:rPr>
              <w:t>ÁNO</w:t>
            </w:r>
            <w:r w:rsidRPr="00634E40">
              <w:rPr>
                <w:rStyle w:val="Odkaznapoznmkupodiarou"/>
                <w:sz w:val="22"/>
                <w:szCs w:val="22"/>
              </w:rPr>
              <w:footnoteReference w:id="4"/>
            </w:r>
          </w:p>
        </w:tc>
        <w:tc>
          <w:tcPr>
            <w:tcW w:w="2836" w:type="dxa"/>
            <w:tcBorders>
              <w:left w:val="single" w:sz="4" w:space="0" w:color="auto"/>
            </w:tcBorders>
          </w:tcPr>
          <w:p w14:paraId="435F8DA1" w14:textId="77777777" w:rsidR="000E47F2" w:rsidRPr="00634E40" w:rsidRDefault="000E47F2" w:rsidP="00013DA3">
            <w:pPr>
              <w:ind w:left="360"/>
              <w:jc w:val="center"/>
              <w:rPr>
                <w:sz w:val="22"/>
                <w:szCs w:val="22"/>
              </w:rPr>
            </w:pPr>
            <w:r w:rsidRPr="00634E40">
              <w:rPr>
                <w:sz w:val="22"/>
                <w:szCs w:val="22"/>
              </w:rPr>
              <w:t>NIE</w:t>
            </w:r>
            <w:r w:rsidRPr="00634E40">
              <w:rPr>
                <w:rStyle w:val="Odkaznapoznmkupodiarou"/>
                <w:sz w:val="22"/>
                <w:szCs w:val="22"/>
              </w:rPr>
              <w:footnoteReference w:id="5"/>
            </w:r>
          </w:p>
        </w:tc>
      </w:tr>
    </w:tbl>
    <w:p w14:paraId="16E2E4CA" w14:textId="77777777" w:rsidR="000E47F2" w:rsidRPr="00634E40" w:rsidRDefault="000E47F2" w:rsidP="000E47F2">
      <w:pPr>
        <w:rPr>
          <w:rFonts w:eastAsia="Arial Narrow"/>
          <w:sz w:val="22"/>
          <w:szCs w:val="22"/>
        </w:rPr>
      </w:pPr>
    </w:p>
    <w:p w14:paraId="196FCA17" w14:textId="77777777" w:rsidR="000E47F2" w:rsidRPr="00634E40" w:rsidRDefault="000E47F2" w:rsidP="000E47F2">
      <w:pPr>
        <w:rPr>
          <w:rFonts w:eastAsia="Arial Narrow"/>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681"/>
      </w:tblGrid>
      <w:tr w:rsidR="000E47F2" w:rsidRPr="00634E40" w14:paraId="5CB48465" w14:textId="77777777" w:rsidTr="00D44FDE">
        <w:trPr>
          <w:trHeight w:val="346"/>
          <w:jc w:val="center"/>
        </w:trPr>
        <w:tc>
          <w:tcPr>
            <w:tcW w:w="6237" w:type="dxa"/>
            <w:shd w:val="clear" w:color="auto" w:fill="D9D9D9" w:themeFill="background1" w:themeFillShade="D9"/>
          </w:tcPr>
          <w:p w14:paraId="70A88A60" w14:textId="28750E16" w:rsidR="000E47F2" w:rsidRPr="00634E40" w:rsidRDefault="000E47F2" w:rsidP="00D44FDE">
            <w:pPr>
              <w:jc w:val="center"/>
              <w:rPr>
                <w:b/>
                <w:bCs/>
                <w:snapToGrid w:val="0"/>
                <w:color w:val="000000"/>
                <w:sz w:val="22"/>
                <w:szCs w:val="22"/>
              </w:rPr>
            </w:pP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r w:rsidR="00E72850">
              <w:rPr>
                <w:rFonts w:eastAsia="Arial Narrow"/>
                <w:b/>
                <w:sz w:val="22"/>
                <w:szCs w:val="22"/>
              </w:rPr>
              <w:t>I</w:t>
            </w:r>
            <w:proofErr w:type="spellEnd"/>
          </w:p>
        </w:tc>
        <w:tc>
          <w:tcPr>
            <w:tcW w:w="3681" w:type="dxa"/>
            <w:shd w:val="clear" w:color="auto" w:fill="D9D9D9" w:themeFill="background1" w:themeFillShade="D9"/>
          </w:tcPr>
          <w:p w14:paraId="0CD183A8" w14:textId="77777777" w:rsidR="000E47F2" w:rsidRPr="00634E40" w:rsidRDefault="000E47F2" w:rsidP="00D44FDE">
            <w:pPr>
              <w:pStyle w:val="Odsekzoznamu"/>
              <w:ind w:left="0"/>
              <w:jc w:val="center"/>
              <w:rPr>
                <w:rFonts w:eastAsia="Arial Narrow"/>
                <w:b/>
                <w:sz w:val="22"/>
                <w:szCs w:val="22"/>
              </w:rPr>
            </w:pPr>
            <w:r w:rsidRPr="00634E40">
              <w:rPr>
                <w:b/>
                <w:bCs/>
                <w:snapToGrid w:val="0"/>
                <w:color w:val="000000"/>
                <w:sz w:val="22"/>
                <w:szCs w:val="22"/>
              </w:rPr>
              <w:t>Cena v EUR s DPH/celkom</w:t>
            </w:r>
          </w:p>
        </w:tc>
      </w:tr>
      <w:tr w:rsidR="000E47F2" w:rsidRPr="00634E40" w14:paraId="727D0403" w14:textId="77777777" w:rsidTr="00D44FDE">
        <w:trPr>
          <w:trHeight w:val="346"/>
          <w:jc w:val="center"/>
        </w:trPr>
        <w:tc>
          <w:tcPr>
            <w:tcW w:w="6237" w:type="dxa"/>
          </w:tcPr>
          <w:p w14:paraId="1447F1A8" w14:textId="77777777" w:rsidR="000E47F2" w:rsidRPr="00634E40" w:rsidRDefault="000E47F2" w:rsidP="00D44FDE">
            <w:pPr>
              <w:jc w:val="right"/>
              <w:rPr>
                <w:b/>
                <w:sz w:val="22"/>
                <w:szCs w:val="22"/>
              </w:rPr>
            </w:pPr>
            <w:r w:rsidRPr="00634E40">
              <w:rPr>
                <w:b/>
                <w:sz w:val="22"/>
                <w:szCs w:val="22"/>
              </w:rPr>
              <w:t>Dielo</w:t>
            </w:r>
          </w:p>
        </w:tc>
        <w:tc>
          <w:tcPr>
            <w:tcW w:w="3681" w:type="dxa"/>
          </w:tcPr>
          <w:p w14:paraId="270E8124" w14:textId="77777777" w:rsidR="000E47F2" w:rsidRPr="00634E40" w:rsidRDefault="000E47F2" w:rsidP="00D44FDE">
            <w:pPr>
              <w:pStyle w:val="Odsekzoznamu"/>
              <w:ind w:left="0"/>
              <w:rPr>
                <w:sz w:val="22"/>
                <w:szCs w:val="22"/>
              </w:rPr>
            </w:pPr>
          </w:p>
        </w:tc>
      </w:tr>
    </w:tbl>
    <w:p w14:paraId="410FE14C" w14:textId="77777777" w:rsidR="000E47F2" w:rsidRPr="00634E40" w:rsidRDefault="000E47F2" w:rsidP="000E47F2">
      <w:pPr>
        <w:rPr>
          <w:sz w:val="22"/>
          <w:szCs w:val="22"/>
        </w:rPr>
      </w:pPr>
    </w:p>
    <w:p w14:paraId="19430457" w14:textId="77777777" w:rsidR="000E47F2" w:rsidRPr="00634E40" w:rsidRDefault="000E47F2" w:rsidP="000E47F2">
      <w:pPr>
        <w:rPr>
          <w:rFonts w:eastAsia="Arial Narrow"/>
          <w:sz w:val="22"/>
          <w:szCs w:val="22"/>
        </w:rPr>
      </w:pPr>
    </w:p>
    <w:p w14:paraId="3B0A4E61" w14:textId="77777777" w:rsidR="000E47F2" w:rsidRPr="00634E40" w:rsidRDefault="000E47F2" w:rsidP="000E47F2">
      <w:pPr>
        <w:rPr>
          <w:rFonts w:eastAsia="Arial Narrow"/>
          <w:sz w:val="22"/>
          <w:szCs w:val="22"/>
        </w:rPr>
      </w:pPr>
    </w:p>
    <w:p w14:paraId="156DB1BD" w14:textId="77777777" w:rsidR="000E47F2" w:rsidRPr="00634E40" w:rsidRDefault="000E47F2" w:rsidP="000E47F2">
      <w:pPr>
        <w:rPr>
          <w:rFonts w:eastAsia="Arial Narrow"/>
          <w:sz w:val="22"/>
          <w:szCs w:val="22"/>
        </w:rPr>
      </w:pPr>
      <w:r w:rsidRPr="00634E40">
        <w:rPr>
          <w:rFonts w:eastAsia="Arial Narrow"/>
          <w:sz w:val="22"/>
          <w:szCs w:val="22"/>
        </w:rPr>
        <w:t>V…………………………, dňa</w:t>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r>
      <w:r w:rsidRPr="00634E40">
        <w:rPr>
          <w:rFonts w:eastAsia="Arial Narrow"/>
          <w:sz w:val="22"/>
          <w:szCs w:val="22"/>
        </w:rPr>
        <w:tab/>
        <w:t>............................................................</w:t>
      </w:r>
    </w:p>
    <w:p w14:paraId="2C48529D" w14:textId="77777777" w:rsidR="000E47F2" w:rsidRPr="00634E40" w:rsidRDefault="000E47F2" w:rsidP="004E110B">
      <w:pPr>
        <w:ind w:left="5664"/>
        <w:rPr>
          <w:rFonts w:eastAsia="Arial Narrow"/>
          <w:sz w:val="22"/>
          <w:szCs w:val="22"/>
        </w:rPr>
      </w:pPr>
      <w:r w:rsidRPr="00634E40">
        <w:rPr>
          <w:rFonts w:eastAsia="Arial Narrow"/>
          <w:sz w:val="22"/>
          <w:szCs w:val="22"/>
        </w:rPr>
        <w:t>Podpis oprávnenej osoby uchádzača</w:t>
      </w:r>
    </w:p>
    <w:p w14:paraId="6D96184A" w14:textId="77777777" w:rsidR="000E47F2" w:rsidRPr="00634E40" w:rsidRDefault="000E47F2" w:rsidP="000E47F2">
      <w:pPr>
        <w:pStyle w:val="SPnadpis0"/>
        <w:tabs>
          <w:tab w:val="right" w:leader="dot" w:pos="9644"/>
        </w:tabs>
        <w:spacing w:before="0"/>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0" w:name="_Toc25157696"/>
      <w:r w:rsidRPr="00634E40">
        <w:rPr>
          <w:rFonts w:ascii="Times New Roman" w:hAnsi="Times New Roman" w:cs="Times New Roman"/>
          <w:color w:val="auto"/>
          <w:sz w:val="22"/>
          <w:szCs w:val="22"/>
        </w:rPr>
        <w:lastRenderedPageBreak/>
        <w:t>Príloha č. 4 súťažných podkladov</w:t>
      </w:r>
      <w:bookmarkEnd w:id="20"/>
    </w:p>
    <w:p w14:paraId="322EC51F" w14:textId="77777777" w:rsidR="000E47F2" w:rsidRPr="00634E40" w:rsidRDefault="000E47F2" w:rsidP="000E47F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474D0204" w14:textId="77777777"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25157697"/>
      <w:r w:rsidRPr="00634E40">
        <w:rPr>
          <w:rFonts w:ascii="Times New Roman" w:hAnsi="Times New Roman" w:cs="Times New Roman"/>
          <w:color w:val="auto"/>
          <w:sz w:val="22"/>
          <w:szCs w:val="22"/>
        </w:rPr>
        <w:t>Čestné vyhlásenie</w:t>
      </w:r>
      <w:bookmarkEnd w:id="21"/>
    </w:p>
    <w:p w14:paraId="70531F6E" w14:textId="77777777" w:rsidR="000E47F2" w:rsidRPr="00634E40" w:rsidRDefault="000E47F2" w:rsidP="000E47F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3FE99FD8" w14:textId="77777777" w:rsidR="000E47F2" w:rsidRPr="00634E40" w:rsidRDefault="000E47F2" w:rsidP="000E47F2">
      <w:pPr>
        <w:ind w:left="851"/>
        <w:jc w:val="both"/>
        <w:rPr>
          <w:rFonts w:eastAsia="Palatino Linotype"/>
          <w:sz w:val="22"/>
          <w:szCs w:val="22"/>
        </w:rPr>
      </w:pPr>
    </w:p>
    <w:p w14:paraId="00A5F611" w14:textId="2DAA17A4" w:rsidR="000E47F2" w:rsidRPr="00634E40" w:rsidRDefault="000E47F2" w:rsidP="000E47F2">
      <w:pPr>
        <w:autoSpaceDE w:val="0"/>
        <w:autoSpaceDN w:val="0"/>
        <w:adjustRightInd w:val="0"/>
        <w:ind w:left="142"/>
        <w:jc w:val="both"/>
        <w:rPr>
          <w:rFonts w:eastAsia="Palatino Linotype"/>
          <w:sz w:val="22"/>
          <w:szCs w:val="22"/>
        </w:rPr>
      </w:pPr>
      <w:r w:rsidRPr="00634E40">
        <w:rPr>
          <w:rFonts w:eastAsia="Palatino Linotype"/>
          <w:sz w:val="22"/>
          <w:szCs w:val="22"/>
        </w:rPr>
        <w:t xml:space="preserve">Predmet zákazky: </w:t>
      </w:r>
      <w:r w:rsidRPr="00634E40">
        <w:rPr>
          <w:rFonts w:eastAsia="Arial Narrow"/>
          <w:b/>
          <w:sz w:val="22"/>
          <w:szCs w:val="22"/>
        </w:rPr>
        <w:t xml:space="preserve">Prestupné bývanie – Obec </w:t>
      </w:r>
      <w:proofErr w:type="spellStart"/>
      <w:r w:rsidRPr="00634E40">
        <w:rPr>
          <w:rFonts w:eastAsia="Arial Narrow"/>
          <w:b/>
          <w:sz w:val="22"/>
          <w:szCs w:val="22"/>
        </w:rPr>
        <w:t>Jelka</w:t>
      </w:r>
      <w:r>
        <w:rPr>
          <w:rFonts w:eastAsia="Arial Narrow"/>
          <w:b/>
          <w:sz w:val="22"/>
          <w:szCs w:val="22"/>
        </w:rPr>
        <w:t>_II</w:t>
      </w:r>
      <w:r w:rsidR="00E72850">
        <w:rPr>
          <w:rFonts w:eastAsia="Arial Narrow"/>
          <w:b/>
          <w:sz w:val="22"/>
          <w:szCs w:val="22"/>
        </w:rPr>
        <w:t>I</w:t>
      </w:r>
      <w:proofErr w:type="spellEnd"/>
    </w:p>
    <w:p w14:paraId="79DDA06C" w14:textId="77777777" w:rsidR="000E47F2" w:rsidRPr="00634E40" w:rsidRDefault="000E47F2" w:rsidP="000E47F2">
      <w:pPr>
        <w:shd w:val="clear" w:color="auto" w:fill="FFFFFF"/>
        <w:spacing w:after="14" w:line="304" w:lineRule="auto"/>
        <w:ind w:left="142" w:hanging="10"/>
        <w:jc w:val="both"/>
        <w:rPr>
          <w:rFonts w:eastAsia="Palatino Linotype"/>
          <w:sz w:val="22"/>
          <w:szCs w:val="22"/>
        </w:rPr>
      </w:pPr>
    </w:p>
    <w:p w14:paraId="46603C8E" w14:textId="77777777" w:rsidR="000E47F2" w:rsidRPr="00634E40" w:rsidRDefault="000E47F2" w:rsidP="000E47F2">
      <w:pPr>
        <w:shd w:val="clear" w:color="auto" w:fill="FFFFFF"/>
        <w:spacing w:after="14" w:line="304" w:lineRule="auto"/>
        <w:ind w:left="142" w:hanging="10"/>
        <w:jc w:val="both"/>
        <w:rPr>
          <w:rFonts w:eastAsia="Palatino Linotype"/>
          <w:sz w:val="22"/>
          <w:szCs w:val="22"/>
        </w:rPr>
      </w:pPr>
      <w:r w:rsidRPr="00634E40">
        <w:rPr>
          <w:rFonts w:eastAsia="Palatino Linotype"/>
          <w:sz w:val="22"/>
          <w:szCs w:val="22"/>
        </w:rPr>
        <w:t>Ako uchádzač:........................................................... so sídlom ..........................................................., IČO: .................................. týmto vyhlasujem:</w:t>
      </w:r>
    </w:p>
    <w:p w14:paraId="74FFF98F" w14:textId="77777777" w:rsidR="000E47F2" w:rsidRPr="00634E40" w:rsidRDefault="000E47F2" w:rsidP="000E47F2">
      <w:pPr>
        <w:widowControl w:val="0"/>
        <w:autoSpaceDE w:val="0"/>
        <w:autoSpaceDN w:val="0"/>
        <w:spacing w:line="276" w:lineRule="auto"/>
        <w:ind w:left="142"/>
        <w:jc w:val="both"/>
        <w:rPr>
          <w:rFonts w:eastAsia="Palatino Linotype"/>
          <w:sz w:val="22"/>
          <w:szCs w:val="22"/>
        </w:rPr>
      </w:pPr>
    </w:p>
    <w:p w14:paraId="1B15EB52" w14:textId="77777777" w:rsidR="000E47F2" w:rsidRPr="00634E40" w:rsidRDefault="000E47F2" w:rsidP="000E47F2">
      <w:pPr>
        <w:widowControl w:val="0"/>
        <w:numPr>
          <w:ilvl w:val="0"/>
          <w:numId w:val="38"/>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32F172BF" w14:textId="77777777"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3CBC793" w14:textId="77777777"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BB44976" w14:textId="77777777"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7E7325D4" w14:textId="77777777" w:rsidR="000E47F2" w:rsidRPr="00634E40" w:rsidRDefault="000E47F2" w:rsidP="000E47F2">
      <w:pPr>
        <w:numPr>
          <w:ilvl w:val="0"/>
          <w:numId w:val="39"/>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227F40DC" w14:textId="77777777" w:rsidR="000E47F2" w:rsidRDefault="000E47F2" w:rsidP="000E47F2">
      <w:pPr>
        <w:widowControl w:val="0"/>
        <w:numPr>
          <w:ilvl w:val="0"/>
          <w:numId w:val="38"/>
        </w:numPr>
        <w:autoSpaceDE w:val="0"/>
        <w:autoSpaceDN w:val="0"/>
        <w:spacing w:line="276" w:lineRule="auto"/>
        <w:ind w:left="142" w:hanging="425"/>
        <w:jc w:val="both"/>
        <w:rPr>
          <w:rFonts w:eastAsia="Palatino Linotype"/>
          <w:sz w:val="22"/>
          <w:szCs w:val="22"/>
        </w:rPr>
      </w:pPr>
      <w:r w:rsidRPr="00634E40">
        <w:rPr>
          <w:rFonts w:eastAsia="Palatino Linotype"/>
          <w:sz w:val="22"/>
          <w:szCs w:val="22"/>
        </w:rPr>
        <w:t xml:space="preserve">že súhlasím s  evidenciou a spracovaním osobných údajov podľa Zákona č.18/2018 </w:t>
      </w:r>
      <w:proofErr w:type="spellStart"/>
      <w:r w:rsidRPr="00634E40">
        <w:rPr>
          <w:rFonts w:eastAsia="Palatino Linotype"/>
          <w:sz w:val="22"/>
          <w:szCs w:val="22"/>
        </w:rPr>
        <w:t>Z.z</w:t>
      </w:r>
      <w:proofErr w:type="spellEnd"/>
      <w:r w:rsidRPr="00634E40">
        <w:rPr>
          <w:rFonts w:eastAsia="Palatino Linotype"/>
          <w:sz w:val="22"/>
          <w:szCs w:val="22"/>
        </w:rPr>
        <w:t xml:space="preserve">. a Nariadenia (EÚ) 2016/679. V zmysle Zákona č.18/2018 </w:t>
      </w:r>
      <w:proofErr w:type="spellStart"/>
      <w:r w:rsidRPr="00634E40">
        <w:rPr>
          <w:rFonts w:eastAsia="Palatino Linotype"/>
          <w:sz w:val="22"/>
          <w:szCs w:val="22"/>
        </w:rPr>
        <w:t>Z.z</w:t>
      </w:r>
      <w:proofErr w:type="spellEnd"/>
      <w:r w:rsidRPr="00634E40">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w:t>
      </w:r>
      <w:r>
        <w:rPr>
          <w:rFonts w:eastAsia="Palatino Linotype"/>
          <w:sz w:val="22"/>
          <w:szCs w:val="22"/>
        </w:rPr>
        <w:t>zanikne po uplynutí 31.12.2028;</w:t>
      </w:r>
    </w:p>
    <w:p w14:paraId="06E801BB" w14:textId="77777777" w:rsidR="000E47F2" w:rsidRPr="003A5E9B" w:rsidRDefault="000E47F2" w:rsidP="000E47F2">
      <w:pPr>
        <w:widowControl w:val="0"/>
        <w:numPr>
          <w:ilvl w:val="0"/>
          <w:numId w:val="3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D971331" w14:textId="77777777" w:rsidR="000E47F2" w:rsidRPr="00634E40" w:rsidRDefault="000E47F2" w:rsidP="000E47F2">
      <w:pPr>
        <w:ind w:left="142" w:hanging="425"/>
        <w:jc w:val="both"/>
        <w:rPr>
          <w:rFonts w:eastAsia="Palatino Linotype"/>
          <w:sz w:val="22"/>
          <w:szCs w:val="22"/>
        </w:rPr>
      </w:pPr>
    </w:p>
    <w:p w14:paraId="77C7F160" w14:textId="77777777" w:rsidR="000E47F2" w:rsidRPr="00634E40" w:rsidRDefault="000E47F2" w:rsidP="000E47F2">
      <w:pPr>
        <w:ind w:left="142" w:hanging="425"/>
        <w:jc w:val="both"/>
        <w:rPr>
          <w:rFonts w:eastAsia="Calibri"/>
          <w:b/>
          <w:sz w:val="22"/>
          <w:szCs w:val="22"/>
        </w:rPr>
      </w:pPr>
    </w:p>
    <w:p w14:paraId="4C83E104" w14:textId="77777777" w:rsidR="000E47F2" w:rsidRPr="00634E40" w:rsidRDefault="000E47F2" w:rsidP="000E47F2">
      <w:pPr>
        <w:jc w:val="both"/>
        <w:rPr>
          <w:rFonts w:eastAsia="Calibri"/>
          <w:b/>
          <w:sz w:val="22"/>
          <w:szCs w:val="22"/>
        </w:rPr>
      </w:pPr>
    </w:p>
    <w:p w14:paraId="7A5C3B14" w14:textId="77777777" w:rsidR="000E47F2" w:rsidRPr="00634E40" w:rsidRDefault="000E47F2" w:rsidP="000E47F2">
      <w:pPr>
        <w:ind w:left="142"/>
        <w:jc w:val="both"/>
        <w:rPr>
          <w:rFonts w:eastAsia="Calibri"/>
          <w:b/>
          <w:sz w:val="22"/>
          <w:szCs w:val="22"/>
        </w:rPr>
      </w:pPr>
      <w:r w:rsidRPr="00634E40">
        <w:rPr>
          <w:rFonts w:eastAsia="Calibri"/>
          <w:b/>
          <w:sz w:val="22"/>
          <w:szCs w:val="22"/>
        </w:rPr>
        <w:t>....................................................................</w:t>
      </w:r>
    </w:p>
    <w:p w14:paraId="3F536C4C" w14:textId="77777777" w:rsidR="000E47F2" w:rsidRPr="00634E40" w:rsidRDefault="000E47F2" w:rsidP="000E47F2">
      <w:pPr>
        <w:ind w:left="142"/>
        <w:jc w:val="both"/>
        <w:rPr>
          <w:rFonts w:eastAsia="Calibri"/>
          <w:b/>
          <w:sz w:val="22"/>
          <w:szCs w:val="22"/>
        </w:rPr>
      </w:pPr>
      <w:r w:rsidRPr="00634E40">
        <w:rPr>
          <w:rFonts w:eastAsia="Calibri"/>
          <w:b/>
          <w:sz w:val="22"/>
          <w:szCs w:val="22"/>
        </w:rPr>
        <w:t>Pečiatka a podpis, dátum</w:t>
      </w:r>
    </w:p>
    <w:p w14:paraId="7E6E672A" w14:textId="77777777" w:rsidR="000E47F2" w:rsidRPr="00634E40" w:rsidRDefault="000E47F2" w:rsidP="000E47F2">
      <w:pPr>
        <w:pStyle w:val="SPnadpis0"/>
        <w:tabs>
          <w:tab w:val="right" w:leader="dot" w:pos="9644"/>
        </w:tabs>
        <w:spacing w:before="0"/>
        <w:ind w:left="142"/>
        <w:outlineLvl w:val="0"/>
        <w:rPr>
          <w:rFonts w:ascii="Times New Roman" w:hAnsi="Times New Roman" w:cs="Times New Roman"/>
          <w:color w:val="auto"/>
          <w:sz w:val="22"/>
          <w:szCs w:val="22"/>
        </w:rPr>
      </w:pPr>
      <w:r w:rsidRPr="00634E40">
        <w:rPr>
          <w:rFonts w:ascii="Times New Roman" w:eastAsia="Arial Narrow" w:hAnsi="Times New Roman" w:cs="Times New Roman"/>
          <w:sz w:val="22"/>
          <w:szCs w:val="22"/>
        </w:rPr>
        <w:br w:type="column"/>
      </w:r>
      <w:bookmarkStart w:id="22" w:name="_Toc24120980"/>
      <w:bookmarkStart w:id="23" w:name="_Toc25157698"/>
      <w:r w:rsidRPr="00634E40">
        <w:rPr>
          <w:rFonts w:ascii="Times New Roman" w:hAnsi="Times New Roman" w:cs="Times New Roman"/>
          <w:color w:val="auto"/>
          <w:sz w:val="22"/>
          <w:szCs w:val="22"/>
        </w:rPr>
        <w:lastRenderedPageBreak/>
        <w:t>Príloha č. 5 súťažných podkladov</w:t>
      </w:r>
      <w:bookmarkEnd w:id="22"/>
      <w:bookmarkEnd w:id="23"/>
    </w:p>
    <w:p w14:paraId="6C78A201" w14:textId="77777777" w:rsidR="000E47F2" w:rsidRPr="00634E40" w:rsidRDefault="000E47F2" w:rsidP="000E47F2">
      <w:pPr>
        <w:pStyle w:val="SPnadpis0"/>
        <w:tabs>
          <w:tab w:val="right" w:leader="dot" w:pos="9644"/>
        </w:tabs>
        <w:spacing w:before="0"/>
        <w:outlineLvl w:val="0"/>
        <w:rPr>
          <w:rFonts w:ascii="Times New Roman" w:hAnsi="Times New Roman" w:cs="Times New Roman"/>
          <w:color w:val="auto"/>
          <w:sz w:val="22"/>
          <w:szCs w:val="22"/>
        </w:rPr>
      </w:pPr>
    </w:p>
    <w:p w14:paraId="6AEBE1FE" w14:textId="77777777" w:rsidR="000E47F2" w:rsidRPr="00634E40" w:rsidRDefault="000E47F2" w:rsidP="000E47F2">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24120981"/>
      <w:bookmarkStart w:id="25" w:name="_Toc25157699"/>
      <w:r w:rsidRPr="00634E40">
        <w:rPr>
          <w:rFonts w:ascii="Times New Roman" w:hAnsi="Times New Roman" w:cs="Times New Roman"/>
          <w:caps w:val="0"/>
          <w:color w:val="auto"/>
          <w:sz w:val="22"/>
          <w:szCs w:val="22"/>
        </w:rPr>
        <w:t>Vyhlásenie uchádzača</w:t>
      </w:r>
      <w:bookmarkEnd w:id="24"/>
      <w:bookmarkEnd w:id="25"/>
      <w:r w:rsidRPr="00634E40">
        <w:rPr>
          <w:rFonts w:ascii="Times New Roman" w:hAnsi="Times New Roman" w:cs="Times New Roman"/>
          <w:color w:val="auto"/>
          <w:sz w:val="22"/>
          <w:szCs w:val="22"/>
        </w:rPr>
        <w:t xml:space="preserve"> </w:t>
      </w:r>
    </w:p>
    <w:p w14:paraId="7649C12F" w14:textId="77777777" w:rsidR="000E47F2" w:rsidRPr="00634E40" w:rsidRDefault="000E47F2" w:rsidP="000E47F2">
      <w:pPr>
        <w:jc w:val="center"/>
        <w:rPr>
          <w:rFonts w:eastAsiaTheme="majorEastAsia"/>
          <w:b/>
          <w:sz w:val="22"/>
          <w:szCs w:val="22"/>
        </w:rPr>
      </w:pPr>
      <w:r w:rsidRPr="00634E40">
        <w:rPr>
          <w:rFonts w:eastAsiaTheme="majorEastAsia"/>
          <w:b/>
          <w:sz w:val="22"/>
          <w:szCs w:val="22"/>
        </w:rPr>
        <w:t>(so sídlom na území SR)</w:t>
      </w:r>
    </w:p>
    <w:p w14:paraId="06852848" w14:textId="77777777" w:rsidR="000E47F2" w:rsidRPr="00634E40" w:rsidRDefault="000E47F2" w:rsidP="000E47F2">
      <w:pPr>
        <w:keepNext/>
        <w:keepLines/>
        <w:jc w:val="center"/>
        <w:outlineLvl w:val="0"/>
        <w:rPr>
          <w:rFonts w:eastAsiaTheme="majorEastAsia"/>
          <w:b/>
          <w:sz w:val="22"/>
          <w:szCs w:val="22"/>
        </w:rPr>
      </w:pPr>
    </w:p>
    <w:p w14:paraId="3D66FD8A" w14:textId="77777777" w:rsidR="000E47F2" w:rsidRPr="00634E40" w:rsidRDefault="000E47F2" w:rsidP="000E47F2">
      <w:pPr>
        <w:rPr>
          <w:sz w:val="22"/>
          <w:szCs w:val="22"/>
          <w:lang w:bidi="sk-SK"/>
        </w:rPr>
      </w:pPr>
    </w:p>
    <w:p w14:paraId="3319777E" w14:textId="77777777" w:rsidR="000E47F2" w:rsidRPr="00634E40" w:rsidRDefault="000E47F2" w:rsidP="000E47F2">
      <w:pPr>
        <w:widowControl w:val="0"/>
        <w:tabs>
          <w:tab w:val="left" w:leader="dot" w:pos="5522"/>
        </w:tabs>
        <w:suppressAutoHyphens/>
        <w:spacing w:after="211" w:line="269" w:lineRule="exact"/>
        <w:rPr>
          <w:i/>
          <w:iCs/>
          <w:sz w:val="22"/>
          <w:szCs w:val="22"/>
          <w:lang w:eastAsia="ar-SA"/>
        </w:rPr>
      </w:pPr>
      <w:r w:rsidRPr="00634E40">
        <w:rPr>
          <w:sz w:val="22"/>
          <w:szCs w:val="22"/>
          <w:lang w:bidi="sk-SK"/>
        </w:rPr>
        <w:t xml:space="preserve">Uchádzač/ člen skupiny dodávateľov </w:t>
      </w:r>
      <w:r w:rsidRPr="00634E40">
        <w:rPr>
          <w:i/>
          <w:iCs/>
          <w:sz w:val="22"/>
          <w:szCs w:val="22"/>
          <w:lang w:eastAsia="ar-SA"/>
        </w:rPr>
        <w:t>(obchodné meno a sídlo/miesto podnikania uchádzača alebo obchodné mená a sídla/miesta podnikania všetkých členov skupiny dodávateľov)</w:t>
      </w:r>
    </w:p>
    <w:p w14:paraId="7309E6E0" w14:textId="77777777" w:rsidR="000E47F2" w:rsidRPr="00634E40" w:rsidRDefault="000E47F2" w:rsidP="000E47F2">
      <w:pPr>
        <w:widowControl w:val="0"/>
        <w:tabs>
          <w:tab w:val="left" w:leader="dot" w:pos="5522"/>
        </w:tabs>
        <w:suppressAutoHyphens/>
        <w:spacing w:after="211" w:line="269" w:lineRule="exact"/>
        <w:rPr>
          <w:sz w:val="22"/>
          <w:szCs w:val="22"/>
          <w:lang w:bidi="sk-SK"/>
        </w:rPr>
      </w:pPr>
      <w:r w:rsidRPr="00634E40">
        <w:rPr>
          <w:sz w:val="22"/>
          <w:szCs w:val="22"/>
          <w:lang w:bidi="sk-SK"/>
        </w:rPr>
        <w:tab/>
        <w:t>.....................................................................</w:t>
      </w:r>
    </w:p>
    <w:p w14:paraId="5DEB11DD" w14:textId="77777777" w:rsidR="000E47F2" w:rsidRPr="00634E40" w:rsidRDefault="000E47F2" w:rsidP="000E47F2">
      <w:pPr>
        <w:pStyle w:val="Bezriadkovania"/>
        <w:jc w:val="both"/>
        <w:rPr>
          <w:sz w:val="22"/>
          <w:szCs w:val="22"/>
          <w:lang w:bidi="sk-SK"/>
        </w:rPr>
      </w:pPr>
      <w:r w:rsidRPr="00634E40">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1E193A1B" w14:textId="77777777" w:rsidR="000E47F2" w:rsidRPr="00634E40" w:rsidRDefault="000E47F2" w:rsidP="000E47F2">
      <w:pPr>
        <w:pStyle w:val="Bezriadkovania"/>
        <w:jc w:val="both"/>
        <w:rPr>
          <w:sz w:val="22"/>
          <w:szCs w:val="22"/>
          <w:lang w:bidi="sk-SK"/>
        </w:rPr>
      </w:pPr>
    </w:p>
    <w:p w14:paraId="48D6EA16" w14:textId="77777777" w:rsidR="000E47F2" w:rsidRPr="00634E40" w:rsidRDefault="000E47F2" w:rsidP="000E47F2">
      <w:pPr>
        <w:pStyle w:val="Bezriadkovania"/>
        <w:jc w:val="both"/>
        <w:rPr>
          <w:sz w:val="22"/>
          <w:szCs w:val="22"/>
          <w:lang w:bidi="sk-SK"/>
        </w:rPr>
      </w:pPr>
    </w:p>
    <w:p w14:paraId="77DF2462" w14:textId="77777777" w:rsidR="000E47F2" w:rsidRPr="00634E40" w:rsidRDefault="000E47F2" w:rsidP="000E47F2">
      <w:pPr>
        <w:pStyle w:val="Bezriadkovania"/>
        <w:jc w:val="both"/>
        <w:rPr>
          <w:i/>
          <w:iCs/>
          <w:sz w:val="22"/>
          <w:szCs w:val="22"/>
          <w:lang w:eastAsia="ar-SA"/>
        </w:rPr>
      </w:pPr>
      <w:r w:rsidRPr="00634E40">
        <w:rPr>
          <w:b/>
          <w:sz w:val="22"/>
          <w:szCs w:val="22"/>
          <w:lang w:bidi="sk-SK"/>
        </w:rPr>
        <w:t>I.</w:t>
      </w:r>
      <w:r w:rsidRPr="00634E40">
        <w:rPr>
          <w:sz w:val="22"/>
          <w:szCs w:val="22"/>
          <w:lang w:bidi="sk-SK"/>
        </w:rPr>
        <w:t xml:space="preserve"> Údaje potrebné na vyžiadanie si výpisu z Obchodného registra, resp. výpisu zo Živnostenského registra:</w:t>
      </w:r>
    </w:p>
    <w:p w14:paraId="4683AE00" w14:textId="77777777" w:rsidR="000E47F2" w:rsidRPr="00634E40" w:rsidRDefault="000E47F2" w:rsidP="000E47F2">
      <w:pPr>
        <w:pStyle w:val="Bezriadkovania"/>
        <w:jc w:val="both"/>
        <w:rPr>
          <w:sz w:val="22"/>
          <w:szCs w:val="22"/>
          <w:lang w:bidi="sk-SK"/>
        </w:rPr>
      </w:pPr>
    </w:p>
    <w:p w14:paraId="44B70D24" w14:textId="77777777" w:rsidR="000E47F2" w:rsidRPr="00634E40" w:rsidRDefault="000E47F2" w:rsidP="000E47F2">
      <w:pPr>
        <w:pStyle w:val="Bezriadkovania"/>
        <w:jc w:val="both"/>
        <w:rPr>
          <w:sz w:val="22"/>
          <w:szCs w:val="22"/>
          <w:lang w:bidi="sk-SK"/>
        </w:rPr>
      </w:pPr>
      <w:r w:rsidRPr="00634E40">
        <w:rPr>
          <w:sz w:val="22"/>
          <w:szCs w:val="22"/>
          <w:lang w:bidi="sk-SK"/>
        </w:rPr>
        <w:t>Názov právnickej osoby:  ..............................................................</w:t>
      </w:r>
    </w:p>
    <w:p w14:paraId="3D80016F" w14:textId="77777777" w:rsidR="000E47F2" w:rsidRPr="00634E40" w:rsidRDefault="000E47F2" w:rsidP="000E47F2">
      <w:pPr>
        <w:pStyle w:val="Bezriadkovania"/>
        <w:jc w:val="both"/>
        <w:rPr>
          <w:sz w:val="22"/>
          <w:szCs w:val="22"/>
          <w:lang w:bidi="sk-SK"/>
        </w:rPr>
      </w:pPr>
    </w:p>
    <w:p w14:paraId="72C3D39E" w14:textId="77777777" w:rsidR="000E47F2" w:rsidRPr="00634E40" w:rsidRDefault="000E47F2" w:rsidP="000E47F2">
      <w:pPr>
        <w:pStyle w:val="Bezriadkovania"/>
        <w:jc w:val="both"/>
        <w:rPr>
          <w:sz w:val="22"/>
          <w:szCs w:val="22"/>
          <w:lang w:bidi="sk-SK"/>
        </w:rPr>
      </w:pPr>
      <w:r w:rsidRPr="00634E40">
        <w:rPr>
          <w:sz w:val="22"/>
          <w:szCs w:val="22"/>
          <w:lang w:bidi="sk-SK"/>
        </w:rPr>
        <w:t>IČO: ...............................................................................................</w:t>
      </w:r>
    </w:p>
    <w:p w14:paraId="5D9A3B80" w14:textId="77777777" w:rsidR="000E47F2" w:rsidRPr="00634E40" w:rsidRDefault="000E47F2" w:rsidP="000E47F2">
      <w:pPr>
        <w:pStyle w:val="Bezriadkovania"/>
        <w:jc w:val="both"/>
        <w:rPr>
          <w:sz w:val="22"/>
          <w:szCs w:val="22"/>
          <w:lang w:bidi="sk-SK"/>
        </w:rPr>
      </w:pPr>
    </w:p>
    <w:p w14:paraId="00E974F2" w14:textId="77777777" w:rsidR="000E47F2" w:rsidRPr="00634E40" w:rsidRDefault="000E47F2" w:rsidP="000E47F2">
      <w:pPr>
        <w:rPr>
          <w:sz w:val="22"/>
          <w:szCs w:val="22"/>
        </w:rPr>
      </w:pPr>
    </w:p>
    <w:p w14:paraId="17381A6B" w14:textId="77777777" w:rsidR="000E47F2" w:rsidRPr="00634E40" w:rsidRDefault="000E47F2" w:rsidP="000E47F2">
      <w:pPr>
        <w:pStyle w:val="Bezriadkovania"/>
        <w:jc w:val="both"/>
        <w:rPr>
          <w:sz w:val="22"/>
          <w:szCs w:val="22"/>
          <w:lang w:bidi="sk-SK"/>
        </w:rPr>
      </w:pPr>
      <w:r w:rsidRPr="00634E40">
        <w:rPr>
          <w:b/>
          <w:sz w:val="22"/>
          <w:szCs w:val="22"/>
          <w:lang w:bidi="sk-SK"/>
        </w:rPr>
        <w:t>II.</w:t>
      </w:r>
      <w:r w:rsidRPr="00634E40">
        <w:rPr>
          <w:sz w:val="22"/>
          <w:szCs w:val="22"/>
          <w:lang w:bidi="sk-SK"/>
        </w:rPr>
        <w:t xml:space="preserve"> Údaje potrebné na vyžiadanie si výpisu z registra trestov právnickej osoby:</w:t>
      </w:r>
    </w:p>
    <w:p w14:paraId="5E5A3EAE" w14:textId="77777777" w:rsidR="000E47F2" w:rsidRPr="00634E40" w:rsidRDefault="000E47F2" w:rsidP="000E47F2">
      <w:pPr>
        <w:pStyle w:val="Bezriadkovania"/>
        <w:jc w:val="both"/>
        <w:rPr>
          <w:sz w:val="22"/>
          <w:szCs w:val="22"/>
          <w:lang w:bidi="sk-SK"/>
        </w:rPr>
      </w:pPr>
    </w:p>
    <w:p w14:paraId="47238D50" w14:textId="77777777" w:rsidR="000E47F2" w:rsidRPr="00634E40" w:rsidRDefault="000E47F2" w:rsidP="000E47F2">
      <w:pPr>
        <w:pStyle w:val="Bezriadkovania"/>
        <w:jc w:val="both"/>
        <w:rPr>
          <w:sz w:val="22"/>
          <w:szCs w:val="22"/>
          <w:lang w:bidi="sk-SK"/>
        </w:rPr>
      </w:pPr>
      <w:r w:rsidRPr="00634E40">
        <w:rPr>
          <w:sz w:val="22"/>
          <w:szCs w:val="22"/>
          <w:lang w:bidi="sk-SK"/>
        </w:rPr>
        <w:t>Názov právnickej osoby:  ..............................................................</w:t>
      </w:r>
    </w:p>
    <w:p w14:paraId="39F10E07" w14:textId="77777777" w:rsidR="000E47F2" w:rsidRPr="00634E40" w:rsidRDefault="000E47F2" w:rsidP="000E47F2">
      <w:pPr>
        <w:pStyle w:val="Bezriadkovania"/>
        <w:jc w:val="both"/>
        <w:rPr>
          <w:sz w:val="22"/>
          <w:szCs w:val="22"/>
          <w:lang w:bidi="sk-SK"/>
        </w:rPr>
      </w:pPr>
    </w:p>
    <w:p w14:paraId="6FB405D2" w14:textId="77777777" w:rsidR="000E47F2" w:rsidRPr="00634E40" w:rsidRDefault="000E47F2" w:rsidP="000E47F2">
      <w:pPr>
        <w:pStyle w:val="Bezriadkovania"/>
        <w:jc w:val="both"/>
        <w:rPr>
          <w:sz w:val="22"/>
          <w:szCs w:val="22"/>
          <w:lang w:bidi="sk-SK"/>
        </w:rPr>
      </w:pPr>
      <w:r w:rsidRPr="00634E40">
        <w:rPr>
          <w:sz w:val="22"/>
          <w:szCs w:val="22"/>
          <w:lang w:bidi="sk-SK"/>
        </w:rPr>
        <w:t>IČO: ...............................................................................................</w:t>
      </w:r>
    </w:p>
    <w:p w14:paraId="68503CFA" w14:textId="77777777" w:rsidR="000E47F2" w:rsidRPr="00634E40" w:rsidRDefault="000E47F2" w:rsidP="000E47F2">
      <w:pPr>
        <w:rPr>
          <w:sz w:val="22"/>
          <w:szCs w:val="22"/>
        </w:rPr>
      </w:pPr>
    </w:p>
    <w:p w14:paraId="69402E0A" w14:textId="77777777" w:rsidR="000E47F2" w:rsidRPr="00634E40" w:rsidRDefault="000E47F2" w:rsidP="000E47F2">
      <w:pPr>
        <w:rPr>
          <w:sz w:val="22"/>
          <w:szCs w:val="22"/>
        </w:rPr>
      </w:pPr>
    </w:p>
    <w:p w14:paraId="5E333310" w14:textId="77777777" w:rsidR="000E47F2" w:rsidRPr="00634E40" w:rsidRDefault="000E47F2" w:rsidP="000E47F2">
      <w:pPr>
        <w:rPr>
          <w:sz w:val="22"/>
          <w:szCs w:val="22"/>
        </w:rPr>
      </w:pPr>
      <w:r w:rsidRPr="00634E40">
        <w:rPr>
          <w:b/>
          <w:sz w:val="22"/>
          <w:szCs w:val="22"/>
        </w:rPr>
        <w:t>III.</w:t>
      </w:r>
      <w:r w:rsidRPr="00634E40">
        <w:rPr>
          <w:sz w:val="22"/>
          <w:szCs w:val="22"/>
        </w:rPr>
        <w:t xml:space="preserve"> Údaje potrebné na vyžiadanie si  výpisu z registra trestov fyzickej osoby: </w:t>
      </w:r>
    </w:p>
    <w:p w14:paraId="6D3AC932" w14:textId="77777777" w:rsidR="000E47F2" w:rsidRPr="00634E40" w:rsidRDefault="000E47F2" w:rsidP="000E47F2">
      <w:pPr>
        <w:rPr>
          <w:sz w:val="22"/>
          <w:szCs w:val="22"/>
        </w:rPr>
      </w:pPr>
    </w:p>
    <w:p w14:paraId="034581F2" w14:textId="77777777" w:rsidR="000E47F2" w:rsidRPr="00634E40" w:rsidRDefault="000E47F2" w:rsidP="000E47F2">
      <w:pPr>
        <w:numPr>
          <w:ilvl w:val="0"/>
          <w:numId w:val="41"/>
        </w:numPr>
        <w:ind w:left="284" w:hanging="284"/>
        <w:jc w:val="both"/>
        <w:rPr>
          <w:i/>
          <w:iCs/>
          <w:sz w:val="22"/>
          <w:szCs w:val="22"/>
        </w:rPr>
      </w:pPr>
      <w:r w:rsidRPr="00634E40">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1C96E148" w14:textId="77777777" w:rsidR="000E47F2" w:rsidRPr="00634E40" w:rsidRDefault="000E47F2" w:rsidP="000E47F2">
      <w:pPr>
        <w:numPr>
          <w:ilvl w:val="0"/>
          <w:numId w:val="41"/>
        </w:numPr>
        <w:ind w:left="284" w:hanging="284"/>
        <w:jc w:val="both"/>
        <w:rPr>
          <w:i/>
          <w:iCs/>
          <w:sz w:val="22"/>
          <w:szCs w:val="22"/>
        </w:rPr>
      </w:pPr>
      <w:r w:rsidRPr="00634E40">
        <w:rPr>
          <w:i/>
          <w:iCs/>
          <w:sz w:val="22"/>
          <w:szCs w:val="22"/>
        </w:rPr>
        <w:t>V prípade, že uchádzačom je skupina dodávateľov, udelenie súhlasu predloží uchádzač za každého člena skupiny.</w:t>
      </w:r>
    </w:p>
    <w:p w14:paraId="634D3BC2" w14:textId="77777777" w:rsidR="000E47F2" w:rsidRPr="00634E40" w:rsidRDefault="000E47F2" w:rsidP="000E47F2">
      <w:pPr>
        <w:rPr>
          <w:sz w:val="22"/>
          <w:szCs w:val="22"/>
        </w:rPr>
      </w:pPr>
    </w:p>
    <w:p w14:paraId="24FA5F97" w14:textId="77777777" w:rsidR="000E47F2" w:rsidRPr="00634E40" w:rsidRDefault="000E47F2" w:rsidP="000E47F2">
      <w:pPr>
        <w:rPr>
          <w:sz w:val="22"/>
          <w:szCs w:val="22"/>
        </w:rPr>
      </w:pPr>
    </w:p>
    <w:p w14:paraId="3431DCBA" w14:textId="77777777" w:rsidR="000E47F2" w:rsidRPr="00634E40" w:rsidRDefault="000E47F2" w:rsidP="000E47F2">
      <w:pPr>
        <w:rPr>
          <w:sz w:val="22"/>
          <w:szCs w:val="22"/>
        </w:rPr>
      </w:pPr>
    </w:p>
    <w:p w14:paraId="77EDA03C" w14:textId="77777777" w:rsidR="000E47F2" w:rsidRPr="00634E40" w:rsidRDefault="000E47F2" w:rsidP="000E47F2">
      <w:pPr>
        <w:rPr>
          <w:sz w:val="22"/>
          <w:szCs w:val="22"/>
        </w:rPr>
      </w:pPr>
    </w:p>
    <w:p w14:paraId="2FE666F0" w14:textId="03F858A9" w:rsidR="000E47F2" w:rsidRPr="00634E40" w:rsidRDefault="00C16D47" w:rsidP="00E7285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6" w:name="_Toc24120982"/>
      <w:bookmarkStart w:id="27" w:name="_Toc25157700"/>
      <w:proofErr w:type="spellStart"/>
      <w:r>
        <w:rPr>
          <w:rFonts w:ascii="Times New Roman" w:hAnsi="Times New Roman" w:cs="Times New Roman"/>
          <w:caps w:val="0"/>
          <w:color w:val="auto"/>
          <w:sz w:val="22"/>
          <w:szCs w:val="22"/>
        </w:rPr>
        <w:t>j</w:t>
      </w:r>
      <w:r w:rsidR="000E47F2" w:rsidRPr="00634E40">
        <w:rPr>
          <w:rFonts w:ascii="Times New Roman" w:hAnsi="Times New Roman" w:cs="Times New Roman"/>
          <w:caps w:val="0"/>
          <w:color w:val="auto"/>
          <w:sz w:val="22"/>
          <w:szCs w:val="22"/>
        </w:rPr>
        <w:t>Udelenie</w:t>
      </w:r>
      <w:proofErr w:type="spellEnd"/>
      <w:r w:rsidR="000E47F2" w:rsidRPr="00634E40">
        <w:rPr>
          <w:rFonts w:ascii="Times New Roman" w:hAnsi="Times New Roman" w:cs="Times New Roman"/>
          <w:caps w:val="0"/>
          <w:color w:val="auto"/>
          <w:sz w:val="22"/>
          <w:szCs w:val="22"/>
        </w:rPr>
        <w:t xml:space="preserve"> súhlasu pre poskytnutie výpisu z registra trestov</w:t>
      </w:r>
      <w:bookmarkEnd w:id="26"/>
      <w:bookmarkEnd w:id="27"/>
    </w:p>
    <w:p w14:paraId="3507C09B" w14:textId="77777777" w:rsidR="000E47F2" w:rsidRPr="00634E40" w:rsidRDefault="000E47F2" w:rsidP="000E47F2">
      <w:pPr>
        <w:jc w:val="center"/>
        <w:rPr>
          <w:sz w:val="22"/>
          <w:szCs w:val="22"/>
        </w:rPr>
      </w:pPr>
      <w:r w:rsidRPr="00634E40">
        <w:rPr>
          <w:sz w:val="22"/>
          <w:szCs w:val="22"/>
        </w:rPr>
        <w:t>na základe §10 a nasledujúcich zákona č. 330/2007 Z. z. o registri trestov a o zmene a doplnení niektorých zákonov</w:t>
      </w:r>
    </w:p>
    <w:p w14:paraId="0574D5BA" w14:textId="77777777" w:rsidR="000E47F2" w:rsidRPr="00634E40" w:rsidRDefault="000E47F2" w:rsidP="000E47F2">
      <w:pPr>
        <w:jc w:val="center"/>
        <w:rPr>
          <w:sz w:val="22"/>
          <w:szCs w:val="22"/>
        </w:rPr>
      </w:pPr>
    </w:p>
    <w:p w14:paraId="6E37E4C2" w14:textId="77777777" w:rsidR="000E47F2" w:rsidRPr="00634E40" w:rsidRDefault="000E47F2" w:rsidP="000E47F2">
      <w:pPr>
        <w:jc w:val="center"/>
        <w:rPr>
          <w:sz w:val="22"/>
          <w:szCs w:val="22"/>
        </w:rPr>
      </w:pPr>
    </w:p>
    <w:p w14:paraId="714FDC69" w14:textId="77777777" w:rsidR="000E47F2" w:rsidRPr="00634E40" w:rsidRDefault="000E47F2" w:rsidP="000E47F2">
      <w:pPr>
        <w:jc w:val="both"/>
        <w:rPr>
          <w:sz w:val="22"/>
          <w:szCs w:val="22"/>
        </w:rPr>
      </w:pPr>
      <w:r w:rsidRPr="00634E40">
        <w:rPr>
          <w:sz w:val="22"/>
          <w:szCs w:val="22"/>
        </w:rPr>
        <w:t>Podpísaním tohto súhlasu ja ....................................</w:t>
      </w:r>
      <w:r w:rsidRPr="00634E40">
        <w:rPr>
          <w:b/>
          <w:sz w:val="22"/>
          <w:szCs w:val="22"/>
        </w:rPr>
        <w:t>ako štatutárny zástupca</w:t>
      </w:r>
      <w:r w:rsidRPr="00634E40">
        <w:rPr>
          <w:sz w:val="22"/>
          <w:szCs w:val="22"/>
        </w:rPr>
        <w:t xml:space="preserve"> uchádzača ......................................, so sídlom ........................................., IČO: ............................................ </w:t>
      </w:r>
      <w:r w:rsidRPr="00634E40">
        <w:rPr>
          <w:b/>
          <w:sz w:val="22"/>
          <w:szCs w:val="22"/>
        </w:rPr>
        <w:t>udeľujem</w:t>
      </w:r>
      <w:r w:rsidRPr="00634E40" w:rsidDel="00387931">
        <w:rPr>
          <w:b/>
          <w:sz w:val="22"/>
          <w:szCs w:val="22"/>
        </w:rPr>
        <w:t xml:space="preserve"> </w:t>
      </w:r>
      <w:r w:rsidRPr="00634E40">
        <w:rPr>
          <w:b/>
          <w:sz w:val="22"/>
          <w:szCs w:val="22"/>
        </w:rPr>
        <w:t>súhlas</w:t>
      </w:r>
      <w:r w:rsidRPr="00634E40">
        <w:rPr>
          <w:sz w:val="22"/>
          <w:szCs w:val="22"/>
        </w:rPr>
        <w:t xml:space="preserve"> oprávnenému subjektu, </w:t>
      </w:r>
      <w:proofErr w:type="spellStart"/>
      <w:r w:rsidRPr="00634E40">
        <w:rPr>
          <w:sz w:val="22"/>
          <w:szCs w:val="22"/>
        </w:rPr>
        <w:t>t.j</w:t>
      </w:r>
      <w:proofErr w:type="spellEnd"/>
      <w:r w:rsidRPr="00634E40">
        <w:rPr>
          <w:sz w:val="22"/>
          <w:szCs w:val="22"/>
        </w:rPr>
        <w:t xml:space="preserve">. verejnému obstarávateľovi ako orgánu verejnej moci </w:t>
      </w:r>
      <w:r w:rsidRPr="00634E40">
        <w:rPr>
          <w:b/>
          <w:sz w:val="22"/>
          <w:szCs w:val="22"/>
        </w:rPr>
        <w:t>na vyžiadanie výpisu z registra trestov</w:t>
      </w:r>
      <w:r w:rsidRPr="00634E40">
        <w:rPr>
          <w:sz w:val="22"/>
          <w:szCs w:val="22"/>
        </w:rPr>
        <w:t xml:space="preserve"> za účelom overenia bezúhonnosti fyzickej osoby v zmysle § 32 ods. 1 písm. a) </w:t>
      </w:r>
      <w:r w:rsidRPr="00634E40">
        <w:rPr>
          <w:sz w:val="22"/>
          <w:szCs w:val="22"/>
          <w:lang w:bidi="sk-SK"/>
        </w:rPr>
        <w:t>zákona o VO</w:t>
      </w:r>
      <w:r w:rsidRPr="00634E40">
        <w:rPr>
          <w:sz w:val="22"/>
          <w:szCs w:val="22"/>
        </w:rPr>
        <w:t>.</w:t>
      </w:r>
    </w:p>
    <w:p w14:paraId="1FC7A4C1" w14:textId="77777777" w:rsidR="000E47F2" w:rsidRPr="00634E40" w:rsidRDefault="000E47F2" w:rsidP="000E47F2">
      <w:pPr>
        <w:jc w:val="both"/>
        <w:rPr>
          <w:sz w:val="22"/>
          <w:szCs w:val="22"/>
        </w:rPr>
      </w:pPr>
      <w:r w:rsidRPr="00634E40">
        <w:rPr>
          <w:sz w:val="22"/>
          <w:szCs w:val="22"/>
        </w:rPr>
        <w:t>Tento súhlas je platný až do odvolania a vzťahuje sa na všetky úkony oprávnených subjektov vykonaných v rámci zákona.</w:t>
      </w:r>
    </w:p>
    <w:p w14:paraId="49083649" w14:textId="77777777" w:rsidR="000E47F2" w:rsidRPr="00634E40" w:rsidRDefault="000E47F2" w:rsidP="000E47F2">
      <w:pPr>
        <w:rPr>
          <w:b/>
          <w:sz w:val="22"/>
          <w:szCs w:val="22"/>
        </w:rPr>
      </w:pPr>
    </w:p>
    <w:p w14:paraId="5B1774DF" w14:textId="77777777" w:rsidR="000E47F2" w:rsidRPr="00634E40" w:rsidRDefault="000E47F2" w:rsidP="000E47F2">
      <w:pPr>
        <w:rPr>
          <w:b/>
          <w:sz w:val="22"/>
          <w:szCs w:val="22"/>
        </w:rPr>
      </w:pPr>
      <w:r w:rsidRPr="00634E40">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0E47F2" w:rsidRPr="00634E40" w14:paraId="61C67742" w14:textId="77777777" w:rsidTr="00013DA3">
        <w:trPr>
          <w:trHeight w:val="567"/>
        </w:trPr>
        <w:tc>
          <w:tcPr>
            <w:tcW w:w="4786" w:type="dxa"/>
            <w:vAlign w:val="center"/>
          </w:tcPr>
          <w:p w14:paraId="2DEB6D7F" w14:textId="77777777" w:rsidR="000E47F2" w:rsidRPr="00634E40" w:rsidRDefault="000E47F2" w:rsidP="00013DA3">
            <w:pPr>
              <w:spacing w:after="200" w:line="276" w:lineRule="auto"/>
              <w:rPr>
                <w:sz w:val="22"/>
                <w:szCs w:val="22"/>
              </w:rPr>
            </w:pPr>
            <w:r w:rsidRPr="00634E40">
              <w:rPr>
                <w:sz w:val="22"/>
                <w:szCs w:val="22"/>
              </w:rPr>
              <w:lastRenderedPageBreak/>
              <w:t xml:space="preserve">Meno*: </w:t>
            </w:r>
          </w:p>
        </w:tc>
        <w:tc>
          <w:tcPr>
            <w:tcW w:w="4394" w:type="dxa"/>
            <w:vAlign w:val="center"/>
          </w:tcPr>
          <w:p w14:paraId="3BD47CD9" w14:textId="77777777" w:rsidR="000E47F2" w:rsidRPr="00634E40" w:rsidRDefault="000E47F2" w:rsidP="00013DA3">
            <w:pPr>
              <w:spacing w:after="200" w:line="276" w:lineRule="auto"/>
              <w:rPr>
                <w:sz w:val="22"/>
                <w:szCs w:val="22"/>
              </w:rPr>
            </w:pPr>
            <w:proofErr w:type="spellStart"/>
            <w:r w:rsidRPr="00634E40">
              <w:rPr>
                <w:sz w:val="22"/>
                <w:szCs w:val="22"/>
              </w:rPr>
              <w:t>Dátum</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14:paraId="683C5306" w14:textId="77777777" w:rsidTr="00013DA3">
        <w:trPr>
          <w:trHeight w:val="567"/>
        </w:trPr>
        <w:tc>
          <w:tcPr>
            <w:tcW w:w="4786" w:type="dxa"/>
            <w:vAlign w:val="center"/>
          </w:tcPr>
          <w:p w14:paraId="15DA046F" w14:textId="77777777" w:rsidR="000E47F2" w:rsidRPr="00634E40" w:rsidRDefault="000E47F2" w:rsidP="00013DA3">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394" w:type="dxa"/>
            <w:vAlign w:val="center"/>
          </w:tcPr>
          <w:p w14:paraId="67E8C78D" w14:textId="77777777" w:rsidR="000E47F2" w:rsidRPr="00634E40" w:rsidRDefault="000E47F2" w:rsidP="00013DA3">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r>
      <w:tr w:rsidR="000E47F2" w:rsidRPr="00634E40" w14:paraId="2FD94D24" w14:textId="77777777" w:rsidTr="00013DA3">
        <w:trPr>
          <w:trHeight w:val="567"/>
        </w:trPr>
        <w:tc>
          <w:tcPr>
            <w:tcW w:w="4786" w:type="dxa"/>
            <w:vAlign w:val="center"/>
          </w:tcPr>
          <w:p w14:paraId="6D49EF1C" w14:textId="77777777" w:rsidR="000E47F2" w:rsidRPr="00634E40" w:rsidRDefault="000E47F2" w:rsidP="00013DA3">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394" w:type="dxa"/>
            <w:vAlign w:val="center"/>
          </w:tcPr>
          <w:p w14:paraId="4866EE85" w14:textId="77777777" w:rsidR="000E47F2" w:rsidRPr="00634E40" w:rsidRDefault="000E47F2" w:rsidP="00013DA3">
            <w:pPr>
              <w:spacing w:after="200" w:line="276" w:lineRule="auto"/>
              <w:rPr>
                <w:sz w:val="22"/>
                <w:szCs w:val="22"/>
              </w:rPr>
            </w:pPr>
            <w:proofErr w:type="spellStart"/>
            <w:r w:rsidRPr="00634E40">
              <w:rPr>
                <w:sz w:val="22"/>
                <w:szCs w:val="22"/>
              </w:rPr>
              <w:t>Prezývka</w:t>
            </w:r>
            <w:proofErr w:type="spellEnd"/>
            <w:r w:rsidRPr="00634E40">
              <w:rPr>
                <w:sz w:val="22"/>
                <w:szCs w:val="22"/>
              </w:rPr>
              <w:t>:</w:t>
            </w:r>
          </w:p>
        </w:tc>
      </w:tr>
      <w:tr w:rsidR="000E47F2" w:rsidRPr="00634E40" w14:paraId="2C915AF0" w14:textId="77777777" w:rsidTr="00013DA3">
        <w:trPr>
          <w:trHeight w:val="567"/>
        </w:trPr>
        <w:tc>
          <w:tcPr>
            <w:tcW w:w="4786" w:type="dxa"/>
            <w:vAlign w:val="center"/>
          </w:tcPr>
          <w:p w14:paraId="3E713C57" w14:textId="77777777" w:rsidR="000E47F2" w:rsidRPr="00634E40" w:rsidRDefault="000E47F2" w:rsidP="00013DA3">
            <w:pPr>
              <w:spacing w:after="200" w:line="276" w:lineRule="auto"/>
              <w:rPr>
                <w:sz w:val="22"/>
                <w:szCs w:val="22"/>
              </w:rPr>
            </w:pPr>
            <w:proofErr w:type="spellStart"/>
            <w:r w:rsidRPr="00634E40">
              <w:rPr>
                <w:sz w:val="22"/>
                <w:szCs w:val="22"/>
              </w:rPr>
              <w:t>Pôvodné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w:t>
            </w:r>
          </w:p>
        </w:tc>
        <w:tc>
          <w:tcPr>
            <w:tcW w:w="4394" w:type="dxa"/>
            <w:vAlign w:val="center"/>
          </w:tcPr>
          <w:p w14:paraId="19249C6A" w14:textId="77777777" w:rsidR="000E47F2" w:rsidRPr="00634E40" w:rsidRDefault="000E47F2" w:rsidP="00013DA3">
            <w:pPr>
              <w:spacing w:after="200" w:line="276" w:lineRule="auto"/>
              <w:rPr>
                <w:sz w:val="22"/>
                <w:szCs w:val="22"/>
              </w:rPr>
            </w:pPr>
            <w:proofErr w:type="spellStart"/>
            <w:r w:rsidRPr="00634E40">
              <w:rPr>
                <w:sz w:val="22"/>
                <w:szCs w:val="22"/>
              </w:rPr>
              <w:t>Číslo</w:t>
            </w:r>
            <w:proofErr w:type="spellEnd"/>
            <w:r w:rsidRPr="00634E40">
              <w:rPr>
                <w:sz w:val="22"/>
                <w:szCs w:val="22"/>
              </w:rPr>
              <w:t xml:space="preserve"> </w:t>
            </w:r>
            <w:proofErr w:type="spellStart"/>
            <w:r w:rsidRPr="00634E40">
              <w:rPr>
                <w:sz w:val="22"/>
                <w:szCs w:val="22"/>
              </w:rPr>
              <w:t>občianskeho</w:t>
            </w:r>
            <w:proofErr w:type="spellEnd"/>
            <w:r w:rsidRPr="00634E40">
              <w:rPr>
                <w:sz w:val="22"/>
                <w:szCs w:val="22"/>
              </w:rPr>
              <w:t xml:space="preserve"> </w:t>
            </w:r>
            <w:proofErr w:type="spellStart"/>
            <w:r w:rsidRPr="00634E40">
              <w:rPr>
                <w:sz w:val="22"/>
                <w:szCs w:val="22"/>
              </w:rPr>
              <w:t>preukazu</w:t>
            </w:r>
            <w:proofErr w:type="spellEnd"/>
            <w:r w:rsidRPr="00634E40">
              <w:rPr>
                <w:sz w:val="22"/>
                <w:szCs w:val="22"/>
              </w:rPr>
              <w:t xml:space="preserve">: </w:t>
            </w:r>
          </w:p>
        </w:tc>
      </w:tr>
      <w:tr w:rsidR="000E47F2" w:rsidRPr="00634E40" w14:paraId="2D88B90B" w14:textId="77777777" w:rsidTr="00013DA3">
        <w:trPr>
          <w:trHeight w:val="567"/>
        </w:trPr>
        <w:tc>
          <w:tcPr>
            <w:tcW w:w="4786" w:type="dxa"/>
            <w:vAlign w:val="center"/>
          </w:tcPr>
          <w:p w14:paraId="5F5A6727" w14:textId="77777777" w:rsidR="000E47F2" w:rsidRPr="00634E40" w:rsidRDefault="000E47F2" w:rsidP="00013DA3">
            <w:pPr>
              <w:spacing w:after="200" w:line="276" w:lineRule="auto"/>
              <w:rPr>
                <w:sz w:val="22"/>
                <w:szCs w:val="22"/>
              </w:rPr>
            </w:pPr>
            <w:proofErr w:type="spellStart"/>
            <w:r w:rsidRPr="00634E40">
              <w:rPr>
                <w:sz w:val="22"/>
                <w:szCs w:val="22"/>
              </w:rPr>
              <w:t>Pohlavie</w:t>
            </w:r>
            <w:proofErr w:type="spellEnd"/>
            <w:r w:rsidRPr="00634E40">
              <w:rPr>
                <w:sz w:val="22"/>
                <w:szCs w:val="22"/>
              </w:rPr>
              <w:t xml:space="preserve">*: </w:t>
            </w:r>
            <w:proofErr w:type="spellStart"/>
            <w:r w:rsidRPr="00634E40">
              <w:rPr>
                <w:sz w:val="22"/>
                <w:szCs w:val="22"/>
              </w:rPr>
              <w:t>muž</w:t>
            </w:r>
            <w:proofErr w:type="spellEnd"/>
          </w:p>
        </w:tc>
        <w:tc>
          <w:tcPr>
            <w:tcW w:w="4394" w:type="dxa"/>
            <w:vAlign w:val="center"/>
          </w:tcPr>
          <w:p w14:paraId="2A342553" w14:textId="77777777" w:rsidR="000E47F2" w:rsidRPr="00634E40" w:rsidRDefault="000E47F2" w:rsidP="00013DA3">
            <w:pPr>
              <w:spacing w:after="200" w:line="276" w:lineRule="auto"/>
              <w:rPr>
                <w:sz w:val="22"/>
                <w:szCs w:val="22"/>
              </w:rPr>
            </w:pPr>
            <w:proofErr w:type="spellStart"/>
            <w:r w:rsidRPr="00634E40">
              <w:rPr>
                <w:sz w:val="22"/>
                <w:szCs w:val="22"/>
              </w:rPr>
              <w:t>Štát</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14:paraId="3D892D5D" w14:textId="77777777" w:rsidTr="00013DA3">
        <w:trPr>
          <w:trHeight w:val="567"/>
        </w:trPr>
        <w:tc>
          <w:tcPr>
            <w:tcW w:w="4786" w:type="dxa"/>
            <w:vAlign w:val="center"/>
          </w:tcPr>
          <w:p w14:paraId="712FB74E" w14:textId="77777777" w:rsidR="000E47F2" w:rsidRPr="00634E40" w:rsidRDefault="000E47F2" w:rsidP="00013DA3">
            <w:pPr>
              <w:spacing w:after="200" w:line="276" w:lineRule="auto"/>
              <w:rPr>
                <w:sz w:val="22"/>
                <w:szCs w:val="22"/>
              </w:rPr>
            </w:pPr>
            <w:proofErr w:type="spellStart"/>
            <w:r w:rsidRPr="00634E40">
              <w:rPr>
                <w:sz w:val="22"/>
                <w:szCs w:val="22"/>
              </w:rPr>
              <w:t>Trvalé</w:t>
            </w:r>
            <w:proofErr w:type="spellEnd"/>
            <w:r w:rsidRPr="00634E40">
              <w:rPr>
                <w:sz w:val="22"/>
                <w:szCs w:val="22"/>
              </w:rPr>
              <w:t xml:space="preserve"> </w:t>
            </w:r>
            <w:proofErr w:type="spellStart"/>
            <w:r w:rsidRPr="00634E40">
              <w:rPr>
                <w:sz w:val="22"/>
                <w:szCs w:val="22"/>
              </w:rPr>
              <w:t>bydlisko</w:t>
            </w:r>
            <w:proofErr w:type="spellEnd"/>
            <w:r w:rsidRPr="00634E40">
              <w:rPr>
                <w:sz w:val="22"/>
                <w:szCs w:val="22"/>
              </w:rPr>
              <w:t xml:space="preserve">: </w:t>
            </w:r>
            <w:proofErr w:type="spellStart"/>
            <w:r w:rsidRPr="00634E40">
              <w:rPr>
                <w:sz w:val="22"/>
                <w:szCs w:val="22"/>
              </w:rPr>
              <w:t>Ulica</w:t>
            </w:r>
            <w:proofErr w:type="spellEnd"/>
            <w:r w:rsidRPr="00634E40">
              <w:rPr>
                <w:sz w:val="22"/>
                <w:szCs w:val="22"/>
              </w:rPr>
              <w:t xml:space="preserve">, </w:t>
            </w:r>
            <w:proofErr w:type="spellStart"/>
            <w:r w:rsidRPr="00634E40">
              <w:rPr>
                <w:sz w:val="22"/>
                <w:szCs w:val="22"/>
              </w:rPr>
              <w:t>číslo</w:t>
            </w:r>
            <w:proofErr w:type="spellEnd"/>
            <w:r w:rsidRPr="00634E40">
              <w:rPr>
                <w:sz w:val="22"/>
                <w:szCs w:val="22"/>
              </w:rPr>
              <w:t xml:space="preserve">: </w:t>
            </w:r>
          </w:p>
        </w:tc>
        <w:tc>
          <w:tcPr>
            <w:tcW w:w="4394" w:type="dxa"/>
            <w:vAlign w:val="center"/>
          </w:tcPr>
          <w:p w14:paraId="4E982325" w14:textId="77777777" w:rsidR="000E47F2" w:rsidRPr="00634E40" w:rsidRDefault="000E47F2" w:rsidP="00013DA3">
            <w:pPr>
              <w:spacing w:after="200" w:line="276" w:lineRule="auto"/>
              <w:rPr>
                <w:sz w:val="22"/>
                <w:szCs w:val="22"/>
              </w:rPr>
            </w:pPr>
            <w:proofErr w:type="spellStart"/>
            <w:r w:rsidRPr="00634E40">
              <w:rPr>
                <w:sz w:val="22"/>
                <w:szCs w:val="22"/>
              </w:rPr>
              <w:t>Okres</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14:paraId="4742773D" w14:textId="77777777" w:rsidTr="00013DA3">
        <w:trPr>
          <w:trHeight w:val="567"/>
        </w:trPr>
        <w:tc>
          <w:tcPr>
            <w:tcW w:w="4786" w:type="dxa"/>
            <w:vAlign w:val="center"/>
          </w:tcPr>
          <w:p w14:paraId="529E2A57" w14:textId="77777777" w:rsidR="000E47F2" w:rsidRPr="00634E40" w:rsidRDefault="000E47F2" w:rsidP="00013DA3">
            <w:pPr>
              <w:spacing w:after="200" w:line="276" w:lineRule="auto"/>
              <w:rPr>
                <w:sz w:val="22"/>
                <w:szCs w:val="22"/>
              </w:rPr>
            </w:pPr>
            <w:r w:rsidRPr="00634E40">
              <w:rPr>
                <w:sz w:val="22"/>
                <w:szCs w:val="22"/>
              </w:rPr>
              <w:t xml:space="preserve">                            </w:t>
            </w:r>
            <w:proofErr w:type="spellStart"/>
            <w:r w:rsidRPr="00634E40">
              <w:rPr>
                <w:sz w:val="22"/>
                <w:szCs w:val="22"/>
              </w:rPr>
              <w:t>Obec</w:t>
            </w:r>
            <w:proofErr w:type="spellEnd"/>
            <w:r w:rsidRPr="00634E40">
              <w:rPr>
                <w:sz w:val="22"/>
                <w:szCs w:val="22"/>
              </w:rPr>
              <w:t xml:space="preserve">*: </w:t>
            </w:r>
          </w:p>
        </w:tc>
        <w:tc>
          <w:tcPr>
            <w:tcW w:w="4394" w:type="dxa"/>
            <w:vAlign w:val="center"/>
          </w:tcPr>
          <w:p w14:paraId="18CB387B" w14:textId="77777777" w:rsidR="000E47F2" w:rsidRPr="00634E40" w:rsidRDefault="000E47F2" w:rsidP="00013DA3">
            <w:pPr>
              <w:spacing w:after="200" w:line="276" w:lineRule="auto"/>
              <w:rPr>
                <w:sz w:val="22"/>
                <w:szCs w:val="22"/>
              </w:rPr>
            </w:pPr>
            <w:proofErr w:type="spellStart"/>
            <w:r w:rsidRPr="00634E40">
              <w:rPr>
                <w:sz w:val="22"/>
                <w:szCs w:val="22"/>
              </w:rPr>
              <w:t>Obec</w:t>
            </w:r>
            <w:proofErr w:type="spellEnd"/>
            <w:r w:rsidRPr="00634E40">
              <w:rPr>
                <w:sz w:val="22"/>
                <w:szCs w:val="22"/>
              </w:rPr>
              <w:t xml:space="preserve"> </w:t>
            </w:r>
            <w:proofErr w:type="spellStart"/>
            <w:r w:rsidRPr="00634E40">
              <w:rPr>
                <w:sz w:val="22"/>
                <w:szCs w:val="22"/>
              </w:rPr>
              <w:t>narodenia</w:t>
            </w:r>
            <w:proofErr w:type="spellEnd"/>
            <w:r w:rsidRPr="00634E40">
              <w:rPr>
                <w:sz w:val="22"/>
                <w:szCs w:val="22"/>
              </w:rPr>
              <w:t xml:space="preserve">*: </w:t>
            </w:r>
          </w:p>
        </w:tc>
      </w:tr>
      <w:tr w:rsidR="000E47F2" w:rsidRPr="00634E40" w14:paraId="45146E7E" w14:textId="77777777" w:rsidTr="00013DA3">
        <w:trPr>
          <w:trHeight w:val="567"/>
        </w:trPr>
        <w:tc>
          <w:tcPr>
            <w:tcW w:w="4786" w:type="dxa"/>
            <w:vAlign w:val="center"/>
          </w:tcPr>
          <w:p w14:paraId="5BE52D9C" w14:textId="77777777" w:rsidR="000E47F2" w:rsidRPr="00634E40" w:rsidRDefault="000E47F2" w:rsidP="00013DA3">
            <w:pPr>
              <w:spacing w:after="200" w:line="276" w:lineRule="auto"/>
              <w:rPr>
                <w:sz w:val="22"/>
                <w:szCs w:val="22"/>
              </w:rPr>
            </w:pPr>
            <w:r w:rsidRPr="00634E40">
              <w:rPr>
                <w:sz w:val="22"/>
                <w:szCs w:val="22"/>
              </w:rPr>
              <w:t xml:space="preserve">                             PSČ: </w:t>
            </w:r>
          </w:p>
        </w:tc>
        <w:tc>
          <w:tcPr>
            <w:tcW w:w="4394" w:type="dxa"/>
            <w:vAlign w:val="center"/>
          </w:tcPr>
          <w:p w14:paraId="02139A55" w14:textId="77777777" w:rsidR="000E47F2" w:rsidRPr="00634E40" w:rsidRDefault="000E47F2" w:rsidP="00013DA3">
            <w:pPr>
              <w:spacing w:after="200" w:line="276" w:lineRule="auto"/>
              <w:rPr>
                <w:sz w:val="22"/>
                <w:szCs w:val="22"/>
              </w:rPr>
            </w:pPr>
            <w:proofErr w:type="spellStart"/>
            <w:r w:rsidRPr="00634E40">
              <w:rPr>
                <w:sz w:val="22"/>
                <w:szCs w:val="22"/>
              </w:rPr>
              <w:t>Štátne</w:t>
            </w:r>
            <w:proofErr w:type="spellEnd"/>
            <w:r w:rsidRPr="00634E40">
              <w:rPr>
                <w:sz w:val="22"/>
                <w:szCs w:val="22"/>
              </w:rPr>
              <w:t xml:space="preserve"> </w:t>
            </w:r>
            <w:proofErr w:type="spellStart"/>
            <w:r w:rsidRPr="00634E40">
              <w:rPr>
                <w:sz w:val="22"/>
                <w:szCs w:val="22"/>
              </w:rPr>
              <w:t>občianstvo</w:t>
            </w:r>
            <w:proofErr w:type="spellEnd"/>
            <w:r w:rsidRPr="00634E40">
              <w:rPr>
                <w:sz w:val="22"/>
                <w:szCs w:val="22"/>
              </w:rPr>
              <w:t>*: SR</w:t>
            </w:r>
          </w:p>
        </w:tc>
      </w:tr>
    </w:tbl>
    <w:p w14:paraId="3BDFB9C8" w14:textId="77777777" w:rsidR="000E47F2" w:rsidRPr="00634E40" w:rsidRDefault="000E47F2" w:rsidP="000E47F2">
      <w:pPr>
        <w:spacing w:before="120"/>
        <w:rPr>
          <w:sz w:val="22"/>
          <w:szCs w:val="22"/>
        </w:rPr>
      </w:pPr>
      <w:r w:rsidRPr="00634E40">
        <w:rPr>
          <w:b/>
          <w:sz w:val="22"/>
          <w:szCs w:val="22"/>
        </w:rPr>
        <w:t>Údaje matky žiadateľa:</w:t>
      </w:r>
      <w:r w:rsidRPr="00634E40">
        <w:rPr>
          <w:b/>
          <w:sz w:val="22"/>
          <w:szCs w:val="22"/>
        </w:rPr>
        <w:tab/>
      </w:r>
      <w:r w:rsidRPr="00634E40">
        <w:rPr>
          <w:sz w:val="22"/>
          <w:szCs w:val="22"/>
        </w:rPr>
        <w:tab/>
      </w:r>
      <w:r w:rsidRPr="00634E40">
        <w:rPr>
          <w:sz w:val="22"/>
          <w:szCs w:val="22"/>
        </w:rPr>
        <w:tab/>
        <w:t xml:space="preserve">        </w:t>
      </w:r>
      <w:r w:rsidRPr="00634E40">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0E47F2" w:rsidRPr="00634E40" w14:paraId="2AA47E34" w14:textId="77777777" w:rsidTr="00013DA3">
        <w:trPr>
          <w:trHeight w:val="567"/>
        </w:trPr>
        <w:tc>
          <w:tcPr>
            <w:tcW w:w="4786" w:type="dxa"/>
            <w:vAlign w:val="center"/>
          </w:tcPr>
          <w:p w14:paraId="10E70E9E" w14:textId="77777777" w:rsidR="000E47F2" w:rsidRPr="00634E40" w:rsidRDefault="000E47F2" w:rsidP="00013DA3">
            <w:pPr>
              <w:spacing w:after="200" w:line="276" w:lineRule="auto"/>
              <w:rPr>
                <w:sz w:val="22"/>
                <w:szCs w:val="22"/>
              </w:rPr>
            </w:pPr>
            <w:r w:rsidRPr="00634E40">
              <w:rPr>
                <w:sz w:val="22"/>
                <w:szCs w:val="22"/>
              </w:rPr>
              <w:t xml:space="preserve">Meno*: </w:t>
            </w:r>
          </w:p>
        </w:tc>
        <w:tc>
          <w:tcPr>
            <w:tcW w:w="4426" w:type="dxa"/>
            <w:vAlign w:val="center"/>
          </w:tcPr>
          <w:p w14:paraId="0B287887" w14:textId="77777777" w:rsidR="000E47F2" w:rsidRPr="00634E40" w:rsidRDefault="000E47F2" w:rsidP="00013DA3">
            <w:pPr>
              <w:spacing w:after="200" w:line="276" w:lineRule="auto"/>
              <w:rPr>
                <w:sz w:val="22"/>
                <w:szCs w:val="22"/>
              </w:rPr>
            </w:pPr>
            <w:r w:rsidRPr="00634E40">
              <w:rPr>
                <w:sz w:val="22"/>
                <w:szCs w:val="22"/>
              </w:rPr>
              <w:t xml:space="preserve">Meno*: </w:t>
            </w:r>
          </w:p>
        </w:tc>
      </w:tr>
      <w:tr w:rsidR="000E47F2" w:rsidRPr="00634E40" w14:paraId="6203FDB0" w14:textId="77777777" w:rsidTr="00013DA3">
        <w:trPr>
          <w:trHeight w:val="567"/>
        </w:trPr>
        <w:tc>
          <w:tcPr>
            <w:tcW w:w="4786" w:type="dxa"/>
            <w:vAlign w:val="center"/>
          </w:tcPr>
          <w:p w14:paraId="038A5C59" w14:textId="77777777" w:rsidR="000E47F2" w:rsidRPr="00634E40" w:rsidRDefault="000E47F2" w:rsidP="00013DA3">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c>
          <w:tcPr>
            <w:tcW w:w="4426" w:type="dxa"/>
            <w:vAlign w:val="center"/>
          </w:tcPr>
          <w:p w14:paraId="6E05726F" w14:textId="77777777" w:rsidR="000E47F2" w:rsidRPr="00634E40" w:rsidRDefault="000E47F2" w:rsidP="00013DA3">
            <w:pPr>
              <w:spacing w:after="200" w:line="276" w:lineRule="auto"/>
              <w:rPr>
                <w:sz w:val="22"/>
                <w:szCs w:val="22"/>
              </w:rPr>
            </w:pPr>
            <w:proofErr w:type="spellStart"/>
            <w:r w:rsidRPr="00634E40">
              <w:rPr>
                <w:sz w:val="22"/>
                <w:szCs w:val="22"/>
              </w:rPr>
              <w:t>Priezvisko</w:t>
            </w:r>
            <w:proofErr w:type="spellEnd"/>
            <w:r w:rsidRPr="00634E40">
              <w:rPr>
                <w:sz w:val="22"/>
                <w:szCs w:val="22"/>
              </w:rPr>
              <w:t xml:space="preserve">*: </w:t>
            </w:r>
          </w:p>
        </w:tc>
      </w:tr>
      <w:tr w:rsidR="000E47F2" w:rsidRPr="00634E40" w14:paraId="729053FA" w14:textId="77777777" w:rsidTr="00013DA3">
        <w:trPr>
          <w:trHeight w:val="567"/>
        </w:trPr>
        <w:tc>
          <w:tcPr>
            <w:tcW w:w="4786" w:type="dxa"/>
            <w:vAlign w:val="center"/>
          </w:tcPr>
          <w:p w14:paraId="4E284265" w14:textId="77777777" w:rsidR="000E47F2" w:rsidRPr="00634E40" w:rsidRDefault="000E47F2" w:rsidP="00013DA3">
            <w:pPr>
              <w:spacing w:after="200" w:line="276" w:lineRule="auto"/>
              <w:rPr>
                <w:sz w:val="22"/>
                <w:szCs w:val="22"/>
              </w:rPr>
            </w:pPr>
            <w:proofErr w:type="spellStart"/>
            <w:r w:rsidRPr="00634E40">
              <w:rPr>
                <w:sz w:val="22"/>
                <w:szCs w:val="22"/>
              </w:rPr>
              <w:t>Rodné</w:t>
            </w:r>
            <w:proofErr w:type="spellEnd"/>
            <w:r w:rsidRPr="00634E40">
              <w:rPr>
                <w:sz w:val="22"/>
                <w:szCs w:val="22"/>
              </w:rPr>
              <w:t xml:space="preserve"> </w:t>
            </w:r>
            <w:proofErr w:type="spellStart"/>
            <w:r w:rsidRPr="00634E40">
              <w:rPr>
                <w:sz w:val="22"/>
                <w:szCs w:val="22"/>
              </w:rPr>
              <w:t>priezvisko</w:t>
            </w:r>
            <w:proofErr w:type="spellEnd"/>
            <w:r w:rsidRPr="00634E40">
              <w:rPr>
                <w:sz w:val="22"/>
                <w:szCs w:val="22"/>
              </w:rPr>
              <w:t xml:space="preserve">*: </w:t>
            </w:r>
          </w:p>
        </w:tc>
        <w:tc>
          <w:tcPr>
            <w:tcW w:w="4426" w:type="dxa"/>
            <w:vAlign w:val="center"/>
          </w:tcPr>
          <w:p w14:paraId="79880763" w14:textId="77777777" w:rsidR="000E47F2" w:rsidRPr="00634E40" w:rsidRDefault="000E47F2" w:rsidP="00013DA3">
            <w:pPr>
              <w:rPr>
                <w:sz w:val="22"/>
                <w:szCs w:val="22"/>
              </w:rPr>
            </w:pPr>
          </w:p>
        </w:tc>
      </w:tr>
    </w:tbl>
    <w:p w14:paraId="25F29722" w14:textId="77777777" w:rsidR="000E47F2" w:rsidRPr="00634E40" w:rsidRDefault="000E47F2" w:rsidP="000E47F2">
      <w:pPr>
        <w:rPr>
          <w:sz w:val="22"/>
          <w:szCs w:val="22"/>
        </w:rPr>
      </w:pPr>
    </w:p>
    <w:p w14:paraId="669CA9D3" w14:textId="77777777" w:rsidR="000E47F2" w:rsidRPr="00634E40" w:rsidRDefault="000E47F2" w:rsidP="000E47F2">
      <w:pPr>
        <w:rPr>
          <w:b/>
          <w:sz w:val="22"/>
          <w:szCs w:val="22"/>
        </w:rPr>
      </w:pPr>
      <w:r w:rsidRPr="00634E40">
        <w:rPr>
          <w:b/>
          <w:sz w:val="22"/>
          <w:szCs w:val="22"/>
        </w:rPr>
        <w:t>Poučenie:</w:t>
      </w:r>
    </w:p>
    <w:p w14:paraId="232BDF84" w14:textId="77777777" w:rsidR="000E47F2" w:rsidRPr="00634E40" w:rsidRDefault="000E47F2" w:rsidP="000E47F2">
      <w:pPr>
        <w:jc w:val="both"/>
        <w:rPr>
          <w:sz w:val="22"/>
          <w:szCs w:val="22"/>
        </w:rPr>
      </w:pPr>
      <w:r w:rsidRPr="00634E40">
        <w:rPr>
          <w:sz w:val="22"/>
          <w:szCs w:val="22"/>
        </w:rPr>
        <w:t xml:space="preserve">Osobné údaje sú spracovávané v zmysle zákona č. 343/2015 </w:t>
      </w:r>
      <w:proofErr w:type="spellStart"/>
      <w:r w:rsidRPr="00634E40">
        <w:rPr>
          <w:sz w:val="22"/>
          <w:szCs w:val="22"/>
        </w:rPr>
        <w:t>Z.z</w:t>
      </w:r>
      <w:proofErr w:type="spellEnd"/>
      <w:r w:rsidRPr="00634E40">
        <w:rPr>
          <w:sz w:val="22"/>
          <w:szCs w:val="22"/>
        </w:rPr>
        <w:t>. o verejnom obstarávaní a o zmene a doplnení niektorých zákonov v znení neskorších predpisov (</w:t>
      </w:r>
      <w:r w:rsidRPr="00634E40">
        <w:rPr>
          <w:sz w:val="22"/>
          <w:szCs w:val="22"/>
          <w:lang w:bidi="sk-SK"/>
        </w:rPr>
        <w:t>zákona o VO)</w:t>
      </w:r>
      <w:r w:rsidRPr="00634E40">
        <w:rPr>
          <w:sz w:val="22"/>
          <w:szCs w:val="22"/>
        </w:rPr>
        <w:t>.</w:t>
      </w:r>
    </w:p>
    <w:p w14:paraId="652A98F4" w14:textId="77777777" w:rsidR="000E47F2" w:rsidRPr="00634E40" w:rsidRDefault="000E47F2" w:rsidP="000E47F2">
      <w:pPr>
        <w:jc w:val="both"/>
        <w:rPr>
          <w:sz w:val="22"/>
          <w:szCs w:val="22"/>
        </w:rPr>
      </w:pPr>
      <w:r w:rsidRPr="00634E40">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634E40">
        <w:rPr>
          <w:sz w:val="22"/>
          <w:szCs w:val="22"/>
          <w:lang w:bidi="sk-SK"/>
        </w:rPr>
        <w:t>zákona o VO,</w:t>
      </w:r>
      <w:r w:rsidRPr="00634E40">
        <w:rPr>
          <w:sz w:val="22"/>
          <w:szCs w:val="22"/>
        </w:rPr>
        <w:t xml:space="preserve"> prostredníctvom informačného systému verejnej správy. </w:t>
      </w:r>
    </w:p>
    <w:p w14:paraId="2E3AA5DA" w14:textId="77777777" w:rsidR="000E47F2" w:rsidRPr="00634E40" w:rsidRDefault="000E47F2" w:rsidP="000E47F2">
      <w:pPr>
        <w:jc w:val="both"/>
        <w:rPr>
          <w:sz w:val="22"/>
          <w:szCs w:val="22"/>
        </w:rPr>
      </w:pPr>
      <w:r w:rsidRPr="00634E40">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634E40">
        <w:rPr>
          <w:sz w:val="22"/>
          <w:szCs w:val="22"/>
          <w:lang w:bidi="sk-SK"/>
        </w:rPr>
        <w:t>zákona o VO</w:t>
      </w:r>
      <w:r w:rsidRPr="00634E40">
        <w:rPr>
          <w:sz w:val="22"/>
          <w:szCs w:val="22"/>
        </w:rPr>
        <w:t>.</w:t>
      </w:r>
    </w:p>
    <w:p w14:paraId="1AF9748A" w14:textId="77777777" w:rsidR="000E47F2" w:rsidRPr="00634E40" w:rsidRDefault="000E47F2" w:rsidP="000E47F2">
      <w:pPr>
        <w:jc w:val="both"/>
        <w:rPr>
          <w:sz w:val="22"/>
          <w:szCs w:val="22"/>
        </w:rPr>
      </w:pPr>
    </w:p>
    <w:p w14:paraId="6EF88B86" w14:textId="77777777" w:rsidR="000E47F2" w:rsidRPr="00634E40" w:rsidRDefault="000E47F2" w:rsidP="000E47F2">
      <w:pPr>
        <w:jc w:val="both"/>
        <w:rPr>
          <w:sz w:val="22"/>
          <w:szCs w:val="22"/>
        </w:rPr>
      </w:pPr>
      <w:r w:rsidRPr="00634E40">
        <w:rPr>
          <w:sz w:val="22"/>
          <w:szCs w:val="22"/>
        </w:rPr>
        <w:t>Pokiaľ dôjde k odvolaniu tohto súhlasu,  nebude možné získať výpis z registra trestov integračnou akciou, čo môže mať dopad na splnenie podmienky poskytnutia príspevku.</w:t>
      </w:r>
    </w:p>
    <w:p w14:paraId="500D9920" w14:textId="77777777" w:rsidR="000E47F2" w:rsidRPr="00634E40" w:rsidRDefault="000E47F2" w:rsidP="000E47F2">
      <w:pPr>
        <w:rPr>
          <w:sz w:val="22"/>
          <w:szCs w:val="22"/>
        </w:rPr>
      </w:pPr>
    </w:p>
    <w:p w14:paraId="34B84DCC" w14:textId="77777777" w:rsidR="000E47F2" w:rsidRPr="00634E40" w:rsidRDefault="000E47F2" w:rsidP="000E47F2">
      <w:pPr>
        <w:rPr>
          <w:sz w:val="22"/>
          <w:szCs w:val="22"/>
        </w:rPr>
      </w:pPr>
    </w:p>
    <w:p w14:paraId="1D8D578A" w14:textId="423D7569" w:rsidR="000E47F2" w:rsidRPr="00634E40" w:rsidRDefault="000E47F2" w:rsidP="000E47F2">
      <w:pPr>
        <w:rPr>
          <w:bCs/>
          <w:sz w:val="22"/>
          <w:szCs w:val="22"/>
        </w:rPr>
      </w:pPr>
      <w:r w:rsidRPr="00634E40">
        <w:rPr>
          <w:bCs/>
          <w:sz w:val="22"/>
          <w:szCs w:val="22"/>
        </w:rPr>
        <w:t>V ............................, dňa .....................</w:t>
      </w:r>
      <w:r w:rsidRPr="00634E40">
        <w:rPr>
          <w:bCs/>
          <w:sz w:val="22"/>
          <w:szCs w:val="22"/>
        </w:rPr>
        <w:tab/>
      </w:r>
      <w:r w:rsidRPr="00634E40">
        <w:rPr>
          <w:bCs/>
          <w:sz w:val="22"/>
          <w:szCs w:val="22"/>
        </w:rPr>
        <w:tab/>
      </w:r>
      <w:r w:rsidR="00C16D47">
        <w:rPr>
          <w:bCs/>
          <w:sz w:val="22"/>
          <w:szCs w:val="22"/>
        </w:rPr>
        <w:tab/>
      </w:r>
      <w:r w:rsidRPr="00634E40">
        <w:rPr>
          <w:bCs/>
          <w:sz w:val="22"/>
          <w:szCs w:val="22"/>
        </w:rPr>
        <w:t>...............................................................</w:t>
      </w:r>
    </w:p>
    <w:p w14:paraId="52640719" w14:textId="77777777" w:rsidR="000E47F2" w:rsidRPr="00634E40" w:rsidRDefault="000E47F2" w:rsidP="000E47F2">
      <w:pPr>
        <w:rPr>
          <w:sz w:val="22"/>
          <w:szCs w:val="22"/>
        </w:rPr>
      </w:pP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r>
      <w:r w:rsidRPr="00634E40">
        <w:rPr>
          <w:sz w:val="22"/>
          <w:szCs w:val="22"/>
        </w:rPr>
        <w:tab/>
        <w:t xml:space="preserve">podpis fyzickej osoby udeľujúcej súhlas </w:t>
      </w:r>
    </w:p>
    <w:p w14:paraId="62712C3C" w14:textId="77777777" w:rsidR="000E47F2" w:rsidRPr="00634E40" w:rsidRDefault="000E47F2" w:rsidP="000E47F2">
      <w:pPr>
        <w:rPr>
          <w:sz w:val="22"/>
          <w:szCs w:val="22"/>
        </w:rPr>
      </w:pPr>
    </w:p>
    <w:p w14:paraId="61CAE708" w14:textId="661156D7" w:rsidR="00D0413B" w:rsidRPr="000E47F2" w:rsidRDefault="00D0413B" w:rsidP="000E47F2"/>
    <w:sectPr w:rsidR="00D0413B" w:rsidRPr="000E47F2" w:rsidSect="00E7285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8FC6" w14:textId="77777777" w:rsidR="000A3A05" w:rsidRDefault="000A3A05" w:rsidP="00805432">
      <w:r>
        <w:separator/>
      </w:r>
    </w:p>
  </w:endnote>
  <w:endnote w:type="continuationSeparator" w:id="0">
    <w:p w14:paraId="20B4A07F" w14:textId="77777777" w:rsidR="000A3A05" w:rsidRDefault="000A3A05" w:rsidP="0080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E78E" w14:textId="77777777" w:rsidR="000A3A05" w:rsidRDefault="000A3A05" w:rsidP="00805432">
      <w:r>
        <w:separator/>
      </w:r>
    </w:p>
  </w:footnote>
  <w:footnote w:type="continuationSeparator" w:id="0">
    <w:p w14:paraId="44500BF3" w14:textId="77777777" w:rsidR="000A3A05" w:rsidRDefault="000A3A05" w:rsidP="00805432">
      <w:r>
        <w:continuationSeparator/>
      </w:r>
    </w:p>
  </w:footnote>
  <w:footnote w:id="1">
    <w:p w14:paraId="3E02F342" w14:textId="77777777" w:rsidR="000E47F2" w:rsidRDefault="000E47F2" w:rsidP="000E47F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14:paraId="123AF48F" w14:textId="77777777" w:rsidR="000E47F2" w:rsidRDefault="000E47F2" w:rsidP="000E47F2">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14:paraId="7AC4D3A8" w14:textId="77777777" w:rsidR="000E47F2" w:rsidRPr="00014658" w:rsidRDefault="000E47F2" w:rsidP="000E47F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BF8DFB2" w14:textId="77777777" w:rsidR="000E47F2" w:rsidRDefault="000E47F2" w:rsidP="000E47F2">
      <w:pPr>
        <w:pStyle w:val="Textpoznmkypodiarou"/>
      </w:pPr>
    </w:p>
  </w:footnote>
  <w:footnote w:id="4">
    <w:p w14:paraId="45AA9FAF" w14:textId="77777777" w:rsidR="000E47F2" w:rsidRPr="00BD1C6F" w:rsidRDefault="000E47F2" w:rsidP="000E47F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14:paraId="3DBCC554" w14:textId="77777777" w:rsidR="000E47F2" w:rsidRPr="00BD1C6F" w:rsidRDefault="000E47F2" w:rsidP="000E47F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38"/>
  </w:num>
  <w:num w:numId="2">
    <w:abstractNumId w:val="8"/>
  </w:num>
  <w:num w:numId="3">
    <w:abstractNumId w:val="1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6"/>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4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num>
  <w:num w:numId="29">
    <w:abstractNumId w:val="12"/>
    <w:lvlOverride w:ilvl="0">
      <w:startOverride w:val="1"/>
    </w:lvlOverride>
  </w:num>
  <w:num w:numId="30">
    <w:abstractNumId w:val="36"/>
  </w:num>
  <w:num w:numId="31">
    <w:abstractNumId w:val="25"/>
  </w:num>
  <w:num w:numId="32">
    <w:abstractNumId w:val="45"/>
  </w:num>
  <w:num w:numId="33">
    <w:abstractNumId w:val="18"/>
  </w:num>
  <w:num w:numId="34">
    <w:abstractNumId w:val="26"/>
  </w:num>
  <w:num w:numId="35">
    <w:abstractNumId w:val="35"/>
  </w:num>
  <w:num w:numId="36">
    <w:abstractNumId w:val="28"/>
  </w:num>
  <w:num w:numId="37">
    <w:abstractNumId w:val="46"/>
  </w:num>
  <w:num w:numId="38">
    <w:abstractNumId w:val="13"/>
  </w:num>
  <w:num w:numId="39">
    <w:abstractNumId w:val="17"/>
  </w:num>
  <w:num w:numId="40">
    <w:abstractNumId w:val="10"/>
  </w:num>
  <w:num w:numId="41">
    <w:abstractNumId w:val="37"/>
  </w:num>
  <w:num w:numId="42">
    <w:abstractNumId w:val="0"/>
  </w:num>
  <w:num w:numId="43">
    <w:abstractNumId w:val="32"/>
  </w:num>
  <w:num w:numId="44">
    <w:abstractNumId w:val="6"/>
  </w:num>
  <w:num w:numId="45">
    <w:abstractNumId w:val="29"/>
  </w:num>
  <w:num w:numId="46">
    <w:abstractNumId w:val="34"/>
  </w:num>
  <w:num w:numId="47">
    <w:abstractNumId w:val="11"/>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32"/>
    <w:rsid w:val="000A3A05"/>
    <w:rsid w:val="000E47F2"/>
    <w:rsid w:val="0014352C"/>
    <w:rsid w:val="00164435"/>
    <w:rsid w:val="00323A6F"/>
    <w:rsid w:val="004E110B"/>
    <w:rsid w:val="00805432"/>
    <w:rsid w:val="00B376A6"/>
    <w:rsid w:val="00C16D47"/>
    <w:rsid w:val="00D0413B"/>
    <w:rsid w:val="00D44FDE"/>
    <w:rsid w:val="00E72850"/>
    <w:rsid w:val="00FE0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CD70"/>
  <w15:chartTrackingRefBased/>
  <w15:docId w15:val="{CE0A5CC3-687E-4748-A9BA-303F5CA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543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0543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0E47F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0E47F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0E47F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0E47F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0E47F2"/>
    <w:pPr>
      <w:spacing w:before="240" w:after="60"/>
      <w:outlineLvl w:val="5"/>
    </w:pPr>
    <w:rPr>
      <w:b/>
      <w:bCs/>
      <w:sz w:val="22"/>
      <w:szCs w:val="22"/>
    </w:rPr>
  </w:style>
  <w:style w:type="paragraph" w:styleId="Nadpis7">
    <w:name w:val="heading 7"/>
    <w:basedOn w:val="Normlny"/>
    <w:next w:val="Normlny"/>
    <w:link w:val="Nadpis7Char"/>
    <w:unhideWhenUsed/>
    <w:qFormat/>
    <w:rsid w:val="000E47F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0E47F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0E47F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05432"/>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805432"/>
    <w:rPr>
      <w:color w:val="0563C1" w:themeColor="hyperlink"/>
      <w:u w:val="single"/>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1"/>
    <w:qFormat/>
    <w:rsid w:val="0080543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1"/>
    <w:qFormat/>
    <w:rsid w:val="0080543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05432"/>
    <w:rPr>
      <w:sz w:val="16"/>
      <w:szCs w:val="16"/>
    </w:rPr>
  </w:style>
  <w:style w:type="table" w:styleId="Mriekatabuky">
    <w:name w:val="Table Grid"/>
    <w:basedOn w:val="Normlnatabuka"/>
    <w:uiPriority w:val="39"/>
    <w:rsid w:val="008054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80543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0543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05432"/>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805432"/>
    <w:rPr>
      <w:lang w:eastAsia="cs-CZ"/>
    </w:rPr>
  </w:style>
  <w:style w:type="character" w:customStyle="1" w:styleId="TextpoznmkypodiarouChar">
    <w:name w:val="Text poznámky pod čiarou Char"/>
    <w:basedOn w:val="Predvolenpsmoodseku"/>
    <w:link w:val="Textpoznmkypodiarou"/>
    <w:uiPriority w:val="99"/>
    <w:rsid w:val="00805432"/>
    <w:rPr>
      <w:rFonts w:ascii="Times New Roman" w:eastAsia="Times New Roman" w:hAnsi="Times New Roman" w:cs="Times New Roman"/>
      <w:sz w:val="20"/>
      <w:szCs w:val="20"/>
      <w:lang w:eastAsia="cs-CZ"/>
    </w:rPr>
  </w:style>
  <w:style w:type="character" w:styleId="Odkaznapoznmkupodiarou">
    <w:name w:val="footnote reference"/>
    <w:rsid w:val="00805432"/>
    <w:rPr>
      <w:vertAlign w:val="superscript"/>
    </w:rPr>
  </w:style>
  <w:style w:type="paragraph" w:styleId="Zkladntext2">
    <w:name w:val="Body Text 2"/>
    <w:basedOn w:val="Normlny"/>
    <w:link w:val="Zkladntext2Char"/>
    <w:unhideWhenUsed/>
    <w:rsid w:val="0080543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05432"/>
    <w:rPr>
      <w:rFonts w:ascii="Times New Roman" w:eastAsia="Times New Roman" w:hAnsi="Times New Roman" w:cs="Times New Roman"/>
      <w:sz w:val="20"/>
      <w:szCs w:val="20"/>
      <w:lang w:eastAsia="cs-CZ"/>
    </w:rPr>
  </w:style>
  <w:style w:type="paragraph" w:customStyle="1" w:styleId="wazza03">
    <w:name w:val="wazza_03"/>
    <w:basedOn w:val="Normlny"/>
    <w:qFormat/>
    <w:rsid w:val="00805432"/>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805432"/>
  </w:style>
  <w:style w:type="paragraph" w:customStyle="1" w:styleId="Standard">
    <w:name w:val="Standard"/>
    <w:rsid w:val="00805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80543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05432"/>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805432"/>
    <w:rPr>
      <w:rFonts w:ascii="Times New Roman" w:eastAsia="Times New Roman" w:hAnsi="Times New Roman" w:cs="Times New Roman"/>
      <w:sz w:val="24"/>
      <w:szCs w:val="24"/>
      <w:lang w:eastAsia="sk-SK"/>
    </w:rPr>
  </w:style>
  <w:style w:type="character" w:customStyle="1" w:styleId="pre">
    <w:name w:val="pre"/>
    <w:rsid w:val="00805432"/>
  </w:style>
  <w:style w:type="character" w:customStyle="1" w:styleId="Nadpis2Char">
    <w:name w:val="Nadpis 2 Char"/>
    <w:basedOn w:val="Predvolenpsmoodseku"/>
    <w:link w:val="Nadpis2"/>
    <w:rsid w:val="000E47F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0E47F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0E47F2"/>
    <w:rPr>
      <w:rFonts w:eastAsiaTheme="minorEastAsia"/>
      <w:b/>
      <w:bCs/>
      <w:sz w:val="28"/>
      <w:szCs w:val="28"/>
    </w:rPr>
  </w:style>
  <w:style w:type="character" w:customStyle="1" w:styleId="Nadpis5Char">
    <w:name w:val="Nadpis 5 Char"/>
    <w:aliases w:val="Heading 5 Char Char"/>
    <w:basedOn w:val="Predvolenpsmoodseku"/>
    <w:link w:val="Nadpis5"/>
    <w:rsid w:val="000E47F2"/>
    <w:rPr>
      <w:rFonts w:eastAsiaTheme="minorEastAsia"/>
      <w:b/>
      <w:bCs/>
      <w:i/>
      <w:iCs/>
      <w:sz w:val="26"/>
      <w:szCs w:val="26"/>
    </w:rPr>
  </w:style>
  <w:style w:type="character" w:customStyle="1" w:styleId="Nadpis6Char">
    <w:name w:val="Nadpis 6 Char"/>
    <w:basedOn w:val="Predvolenpsmoodseku"/>
    <w:link w:val="Nadpis6"/>
    <w:rsid w:val="000E47F2"/>
    <w:rPr>
      <w:rFonts w:ascii="Times New Roman" w:eastAsia="Times New Roman" w:hAnsi="Times New Roman" w:cs="Times New Roman"/>
      <w:b/>
      <w:bCs/>
    </w:rPr>
  </w:style>
  <w:style w:type="character" w:customStyle="1" w:styleId="Nadpis7Char">
    <w:name w:val="Nadpis 7 Char"/>
    <w:basedOn w:val="Predvolenpsmoodseku"/>
    <w:link w:val="Nadpis7"/>
    <w:rsid w:val="000E47F2"/>
    <w:rPr>
      <w:rFonts w:eastAsiaTheme="minorEastAsia"/>
      <w:sz w:val="24"/>
      <w:szCs w:val="24"/>
    </w:rPr>
  </w:style>
  <w:style w:type="character" w:customStyle="1" w:styleId="Nadpis8Char">
    <w:name w:val="Nadpis 8 Char"/>
    <w:basedOn w:val="Predvolenpsmoodseku"/>
    <w:link w:val="Nadpis8"/>
    <w:rsid w:val="000E47F2"/>
    <w:rPr>
      <w:rFonts w:eastAsiaTheme="minorEastAsia"/>
      <w:i/>
      <w:iCs/>
      <w:sz w:val="24"/>
      <w:szCs w:val="24"/>
    </w:rPr>
  </w:style>
  <w:style w:type="character" w:customStyle="1" w:styleId="Nadpis9Char">
    <w:name w:val="Nadpis 9 Char"/>
    <w:basedOn w:val="Predvolenpsmoodseku"/>
    <w:link w:val="Nadpis9"/>
    <w:rsid w:val="000E47F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0E47F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0E47F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0E47F2"/>
    <w:pPr>
      <w:tabs>
        <w:tab w:val="center" w:pos="4703"/>
        <w:tab w:val="right" w:pos="9406"/>
      </w:tabs>
    </w:pPr>
  </w:style>
  <w:style w:type="character" w:customStyle="1" w:styleId="PtaChar">
    <w:name w:val="Päta Char"/>
    <w:aliases w:val="Footer Char Char"/>
    <w:basedOn w:val="Predvolenpsmoodseku"/>
    <w:link w:val="Pta"/>
    <w:uiPriority w:val="99"/>
    <w:rsid w:val="000E47F2"/>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0E47F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E47F2"/>
    <w:rPr>
      <w:rFonts w:asciiTheme="majorHAnsi" w:eastAsiaTheme="majorEastAsia" w:hAnsiTheme="majorHAnsi" w:cstheme="majorBidi"/>
      <w:spacing w:val="-10"/>
      <w:kern w:val="28"/>
      <w:sz w:val="56"/>
      <w:szCs w:val="56"/>
    </w:rPr>
  </w:style>
  <w:style w:type="paragraph" w:styleId="Textkomentra">
    <w:name w:val="annotation text"/>
    <w:basedOn w:val="Normlny"/>
    <w:link w:val="TextkomentraChar"/>
    <w:uiPriority w:val="99"/>
    <w:semiHidden/>
    <w:unhideWhenUsed/>
    <w:rsid w:val="000E47F2"/>
  </w:style>
  <w:style w:type="character" w:customStyle="1" w:styleId="TextkomentraChar">
    <w:name w:val="Text komentára Char"/>
    <w:basedOn w:val="Predvolenpsmoodseku"/>
    <w:link w:val="Textkomentra"/>
    <w:uiPriority w:val="99"/>
    <w:semiHidden/>
    <w:rsid w:val="000E47F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E47F2"/>
    <w:rPr>
      <w:b/>
      <w:bCs/>
    </w:rPr>
  </w:style>
  <w:style w:type="character" w:customStyle="1" w:styleId="PredmetkomentraChar">
    <w:name w:val="Predmet komentára Char"/>
    <w:basedOn w:val="TextkomentraChar"/>
    <w:link w:val="Predmetkomentra"/>
    <w:uiPriority w:val="99"/>
    <w:semiHidden/>
    <w:rsid w:val="000E47F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0E47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47F2"/>
    <w:rPr>
      <w:rFonts w:ascii="Segoe UI" w:eastAsia="Times New Roman" w:hAnsi="Segoe UI" w:cs="Segoe UI"/>
      <w:sz w:val="18"/>
      <w:szCs w:val="18"/>
    </w:rPr>
  </w:style>
  <w:style w:type="paragraph" w:styleId="Hlavikaobsahu">
    <w:name w:val="TOC Heading"/>
    <w:basedOn w:val="Nadpis1"/>
    <w:next w:val="Normlny"/>
    <w:uiPriority w:val="39"/>
    <w:unhideWhenUsed/>
    <w:qFormat/>
    <w:rsid w:val="000E47F2"/>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0E47F2"/>
    <w:pPr>
      <w:spacing w:after="100" w:line="276" w:lineRule="auto"/>
      <w:jc w:val="both"/>
    </w:pPr>
    <w:rPr>
      <w:rFonts w:ascii="Calibri" w:hAnsi="Calibri"/>
      <w:sz w:val="18"/>
      <w:szCs w:val="24"/>
    </w:rPr>
  </w:style>
  <w:style w:type="paragraph" w:styleId="Revzia">
    <w:name w:val="Revision"/>
    <w:hidden/>
    <w:uiPriority w:val="99"/>
    <w:semiHidden/>
    <w:rsid w:val="000E47F2"/>
    <w:pPr>
      <w:spacing w:after="0" w:line="240" w:lineRule="auto"/>
    </w:pPr>
    <w:rPr>
      <w:rFonts w:ascii="Times New Roman" w:eastAsia="Times New Roman" w:hAnsi="Times New Roman" w:cs="Times New Roman"/>
      <w:sz w:val="20"/>
      <w:szCs w:val="20"/>
      <w:lang w:val="en-US"/>
    </w:rPr>
  </w:style>
  <w:style w:type="paragraph" w:customStyle="1" w:styleId="SPnadpis3">
    <w:name w:val="SP_nadpis3"/>
    <w:basedOn w:val="Normlny"/>
    <w:rsid w:val="000E47F2"/>
    <w:pPr>
      <w:numPr>
        <w:numId w:val="45"/>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0E47F2"/>
  </w:style>
  <w:style w:type="character" w:customStyle="1" w:styleId="FontStyle81">
    <w:name w:val="Font Style81"/>
    <w:uiPriority w:val="99"/>
    <w:rsid w:val="000E47F2"/>
    <w:rPr>
      <w:rFonts w:ascii="Arial Narrow" w:hAnsi="Arial Narrow" w:cs="Arial Narrow"/>
      <w:sz w:val="18"/>
      <w:szCs w:val="18"/>
    </w:rPr>
  </w:style>
  <w:style w:type="character" w:customStyle="1" w:styleId="FontStyle77">
    <w:name w:val="Font Style77"/>
    <w:uiPriority w:val="99"/>
    <w:rsid w:val="000E47F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0E47F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0E47F2"/>
    <w:pPr>
      <w:tabs>
        <w:tab w:val="left" w:pos="900"/>
      </w:tabs>
      <w:ind w:left="900"/>
      <w:jc w:val="both"/>
    </w:pPr>
    <w:rPr>
      <w:lang w:eastAsia="sk-SK"/>
    </w:rPr>
  </w:style>
  <w:style w:type="paragraph" w:customStyle="1" w:styleId="Style9">
    <w:name w:val="Style9"/>
    <w:basedOn w:val="Normlny"/>
    <w:uiPriority w:val="99"/>
    <w:rsid w:val="000E47F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0E47F2"/>
    <w:rPr>
      <w:rFonts w:ascii="Times New Roman" w:hAnsi="Times New Roman" w:cs="Times New Roman"/>
      <w:sz w:val="88"/>
      <w:szCs w:val="88"/>
    </w:rPr>
  </w:style>
  <w:style w:type="character" w:customStyle="1" w:styleId="FontStyle33">
    <w:name w:val="Font Style33"/>
    <w:rsid w:val="000E47F2"/>
    <w:rPr>
      <w:rFonts w:ascii="Bookman Old Style" w:hAnsi="Bookman Old Style" w:cs="Bookman Old Style"/>
      <w:sz w:val="12"/>
      <w:szCs w:val="12"/>
    </w:rPr>
  </w:style>
  <w:style w:type="paragraph" w:customStyle="1" w:styleId="Odstavecseseznamem1">
    <w:name w:val="Odstavec se seznamem1"/>
    <w:basedOn w:val="Normlny"/>
    <w:rsid w:val="000E47F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0E47F2"/>
    <w:rPr>
      <w:rFonts w:ascii="Consolas" w:eastAsia="Calibri" w:hAnsi="Consolas"/>
      <w:sz w:val="21"/>
      <w:szCs w:val="21"/>
    </w:rPr>
  </w:style>
  <w:style w:type="character" w:customStyle="1" w:styleId="ObyajntextChar">
    <w:name w:val="Obyčajný text Char"/>
    <w:basedOn w:val="Predvolenpsmoodseku"/>
    <w:link w:val="Obyajntext"/>
    <w:uiPriority w:val="99"/>
    <w:rsid w:val="000E47F2"/>
    <w:rPr>
      <w:rFonts w:ascii="Consolas" w:eastAsia="Calibri" w:hAnsi="Consolas" w:cs="Times New Roman"/>
      <w:sz w:val="21"/>
      <w:szCs w:val="21"/>
    </w:rPr>
  </w:style>
  <w:style w:type="paragraph" w:customStyle="1" w:styleId="Vchodzie">
    <w:name w:val="Východzie"/>
    <w:rsid w:val="000E47F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0E47F2"/>
    <w:pPr>
      <w:spacing w:after="100"/>
      <w:ind w:left="400"/>
    </w:pPr>
  </w:style>
  <w:style w:type="paragraph" w:styleId="Obsah2">
    <w:name w:val="toc 2"/>
    <w:basedOn w:val="Normlny"/>
    <w:next w:val="Normlny"/>
    <w:autoRedefine/>
    <w:uiPriority w:val="39"/>
    <w:unhideWhenUsed/>
    <w:rsid w:val="000E47F2"/>
    <w:pPr>
      <w:spacing w:after="100"/>
      <w:ind w:left="200"/>
    </w:pPr>
  </w:style>
  <w:style w:type="character" w:customStyle="1" w:styleId="FontStyle19">
    <w:name w:val="Font Style19"/>
    <w:basedOn w:val="Predvolenpsmoodseku"/>
    <w:uiPriority w:val="99"/>
    <w:rsid w:val="000E47F2"/>
    <w:rPr>
      <w:rFonts w:ascii="Tahoma" w:hAnsi="Tahoma" w:cs="Tahoma"/>
      <w:sz w:val="18"/>
      <w:szCs w:val="18"/>
    </w:rPr>
  </w:style>
  <w:style w:type="paragraph" w:customStyle="1" w:styleId="Style7">
    <w:name w:val="Style7"/>
    <w:basedOn w:val="Normlny"/>
    <w:uiPriority w:val="99"/>
    <w:rsid w:val="000E47F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0E47F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0E47F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0E47F2"/>
    <w:rPr>
      <w:color w:val="808080"/>
    </w:rPr>
  </w:style>
  <w:style w:type="paragraph" w:styleId="Zkladntext0">
    <w:name w:val="Body Text"/>
    <w:aliases w:val="Body Text Char"/>
    <w:basedOn w:val="Normlny"/>
    <w:link w:val="ZkladntextChar"/>
    <w:unhideWhenUsed/>
    <w:rsid w:val="000E47F2"/>
    <w:pPr>
      <w:spacing w:after="120"/>
    </w:pPr>
  </w:style>
  <w:style w:type="character" w:customStyle="1" w:styleId="ZkladntextChar">
    <w:name w:val="Základný text Char"/>
    <w:aliases w:val="Body Text Char Char"/>
    <w:basedOn w:val="Predvolenpsmoodseku"/>
    <w:link w:val="Zkladntext0"/>
    <w:rsid w:val="000E47F2"/>
    <w:rPr>
      <w:rFonts w:ascii="Times New Roman" w:eastAsia="Times New Roman" w:hAnsi="Times New Roman" w:cs="Times New Roman"/>
      <w:sz w:val="20"/>
      <w:szCs w:val="20"/>
    </w:rPr>
  </w:style>
  <w:style w:type="paragraph" w:customStyle="1" w:styleId="Odrkaodsad10">
    <w:name w:val="Odrážka odsad 10"/>
    <w:basedOn w:val="Normlny"/>
    <w:rsid w:val="000E47F2"/>
    <w:pPr>
      <w:numPr>
        <w:numId w:val="46"/>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0E47F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0E47F2"/>
    <w:rPr>
      <w:sz w:val="24"/>
      <w:szCs w:val="24"/>
    </w:rPr>
  </w:style>
  <w:style w:type="paragraph" w:styleId="Zkladntext3">
    <w:name w:val="Body Text 3"/>
    <w:basedOn w:val="Normlny"/>
    <w:link w:val="Zkladntext3Char"/>
    <w:uiPriority w:val="99"/>
    <w:semiHidden/>
    <w:unhideWhenUsed/>
    <w:rsid w:val="000E47F2"/>
    <w:pPr>
      <w:spacing w:after="120"/>
    </w:pPr>
    <w:rPr>
      <w:sz w:val="16"/>
      <w:szCs w:val="16"/>
    </w:rPr>
  </w:style>
  <w:style w:type="character" w:customStyle="1" w:styleId="Zkladntext3Char">
    <w:name w:val="Základný text 3 Char"/>
    <w:basedOn w:val="Predvolenpsmoodseku"/>
    <w:link w:val="Zkladntext3"/>
    <w:uiPriority w:val="99"/>
    <w:semiHidden/>
    <w:rsid w:val="000E47F2"/>
    <w:rPr>
      <w:rFonts w:ascii="Times New Roman" w:eastAsia="Times New Roman" w:hAnsi="Times New Roman" w:cs="Times New Roman"/>
      <w:sz w:val="16"/>
      <w:szCs w:val="16"/>
    </w:rPr>
  </w:style>
  <w:style w:type="paragraph" w:customStyle="1" w:styleId="tlrob1Vavo0cm">
    <w:name w:val="Štýl rob1 + Vľavo:  0 cm"/>
    <w:basedOn w:val="Normlny"/>
    <w:rsid w:val="000E47F2"/>
    <w:pPr>
      <w:keepNext/>
      <w:widowControl w:val="0"/>
      <w:numPr>
        <w:numId w:val="47"/>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0E47F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0E47F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0E47F2"/>
    <w:pPr>
      <w:numPr>
        <w:numId w:val="48"/>
      </w:numPr>
    </w:pPr>
    <w:rPr>
      <w:rFonts w:asciiTheme="minorHAnsi" w:eastAsiaTheme="minorHAnsi" w:hAnsiTheme="minorHAnsi" w:cstheme="minorBidi"/>
      <w:b/>
      <w:sz w:val="24"/>
      <w:szCs w:val="24"/>
      <w:lang w:val="en-US"/>
    </w:rPr>
  </w:style>
  <w:style w:type="paragraph" w:customStyle="1" w:styleId="Default">
    <w:name w:val="Default"/>
    <w:rsid w:val="000E47F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0E47F2"/>
  </w:style>
  <w:style w:type="paragraph" w:customStyle="1" w:styleId="Styl1">
    <w:name w:val="Styl1"/>
    <w:basedOn w:val="Normlny"/>
    <w:uiPriority w:val="99"/>
    <w:rsid w:val="000E47F2"/>
    <w:pPr>
      <w:jc w:val="both"/>
    </w:pPr>
    <w:rPr>
      <w:rFonts w:ascii="Arial" w:hAnsi="Arial" w:cs="Arial"/>
      <w:sz w:val="24"/>
      <w:szCs w:val="24"/>
      <w:lang w:eastAsia="sk-SK"/>
    </w:rPr>
  </w:style>
  <w:style w:type="paragraph" w:customStyle="1" w:styleId="Zkladntext210">
    <w:name w:val="Základný text 21"/>
    <w:basedOn w:val="Normlny"/>
    <w:uiPriority w:val="99"/>
    <w:rsid w:val="000E47F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0E47F2"/>
    <w:pPr>
      <w:suppressAutoHyphens/>
      <w:ind w:left="360"/>
      <w:jc w:val="both"/>
    </w:pPr>
    <w:rPr>
      <w:rFonts w:ascii="Arial" w:hAnsi="Arial" w:cs="Arial"/>
      <w:sz w:val="22"/>
      <w:szCs w:val="22"/>
      <w:lang w:eastAsia="ar-SA"/>
    </w:rPr>
  </w:style>
  <w:style w:type="paragraph" w:customStyle="1" w:styleId="1Clanok">
    <w:name w:val="1 Clanok"/>
    <w:basedOn w:val="Normlny"/>
    <w:rsid w:val="000E47F2"/>
    <w:pPr>
      <w:spacing w:before="240" w:after="120"/>
      <w:jc w:val="center"/>
    </w:pPr>
    <w:rPr>
      <w:rFonts w:ascii="Calibri" w:hAnsi="Calibri"/>
      <w:b/>
      <w:bCs/>
      <w:sz w:val="22"/>
      <w:lang w:eastAsia="sk-SK"/>
    </w:rPr>
  </w:style>
  <w:style w:type="paragraph" w:customStyle="1" w:styleId="2Clanok1">
    <w:name w:val="2 Clanok 1"/>
    <w:basedOn w:val="Normlny"/>
    <w:rsid w:val="000E47F2"/>
    <w:pPr>
      <w:spacing w:before="240"/>
      <w:jc w:val="center"/>
    </w:pPr>
    <w:rPr>
      <w:rFonts w:ascii="Calibri" w:hAnsi="Calibri"/>
      <w:b/>
      <w:bCs/>
      <w:sz w:val="22"/>
      <w:lang w:eastAsia="sk-SK"/>
    </w:rPr>
  </w:style>
  <w:style w:type="paragraph" w:customStyle="1" w:styleId="3Clanok2">
    <w:name w:val="3 Clanok 2"/>
    <w:basedOn w:val="Normlny"/>
    <w:rsid w:val="000E47F2"/>
    <w:pPr>
      <w:spacing w:after="120"/>
      <w:jc w:val="center"/>
    </w:pPr>
    <w:rPr>
      <w:rFonts w:ascii="Calibri" w:hAnsi="Calibri"/>
      <w:b/>
      <w:bCs/>
      <w:sz w:val="22"/>
      <w:lang w:eastAsia="sk-SK"/>
    </w:rPr>
  </w:style>
  <w:style w:type="paragraph" w:customStyle="1" w:styleId="5Odsek">
    <w:name w:val="5 Odsek"/>
    <w:basedOn w:val="Normlny"/>
    <w:link w:val="5OdsekCharChar"/>
    <w:rsid w:val="000E47F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0E47F2"/>
    <w:rPr>
      <w:rFonts w:ascii="Calibri" w:eastAsia="Times New Roman" w:hAnsi="Calibri" w:cs="Times New Roman"/>
      <w:szCs w:val="20"/>
      <w:lang w:eastAsia="sk-SK"/>
    </w:rPr>
  </w:style>
  <w:style w:type="paragraph" w:customStyle="1" w:styleId="4Bod1">
    <w:name w:val="4 Bod 1"/>
    <w:basedOn w:val="Normlny"/>
    <w:link w:val="4Bod1CharChar"/>
    <w:rsid w:val="000E47F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0E47F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0E47F2"/>
    <w:rPr>
      <w:rFonts w:ascii="Calibri" w:eastAsia="Times New Roman" w:hAnsi="Calibri" w:cs="Times New Roman"/>
      <w:szCs w:val="20"/>
      <w:lang w:eastAsia="sk-SK"/>
    </w:rPr>
  </w:style>
  <w:style w:type="paragraph" w:customStyle="1" w:styleId="6Odsek1">
    <w:name w:val="6 Odsek 1"/>
    <w:basedOn w:val="Normlny"/>
    <w:rsid w:val="000E47F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0E47F2"/>
    <w:rPr>
      <w:rFonts w:ascii="Calibri" w:eastAsia="Times New Roman" w:hAnsi="Calibri" w:cs="Times New Roman"/>
      <w:szCs w:val="20"/>
      <w:lang w:eastAsia="sk-SK"/>
    </w:rPr>
  </w:style>
  <w:style w:type="paragraph" w:customStyle="1" w:styleId="4Bod2">
    <w:name w:val="4 Bod 2"/>
    <w:basedOn w:val="4Bod1"/>
    <w:rsid w:val="000E47F2"/>
    <w:pPr>
      <w:tabs>
        <w:tab w:val="clear" w:pos="454"/>
        <w:tab w:val="left" w:pos="567"/>
      </w:tabs>
      <w:ind w:left="567" w:hanging="567"/>
    </w:pPr>
  </w:style>
  <w:style w:type="paragraph" w:customStyle="1" w:styleId="6Odsek2">
    <w:name w:val="6 Odsek 2"/>
    <w:basedOn w:val="6Odsek1"/>
    <w:rsid w:val="000E47F2"/>
    <w:pPr>
      <w:tabs>
        <w:tab w:val="clear" w:pos="907"/>
        <w:tab w:val="left" w:pos="1021"/>
      </w:tabs>
      <w:ind w:left="1021"/>
    </w:pPr>
  </w:style>
  <w:style w:type="paragraph" w:customStyle="1" w:styleId="4Bod1-1">
    <w:name w:val="4 Bod 1-1"/>
    <w:basedOn w:val="4Bod1"/>
    <w:link w:val="4Bod1-1Char"/>
    <w:rsid w:val="000E47F2"/>
    <w:pPr>
      <w:tabs>
        <w:tab w:val="clear" w:pos="454"/>
        <w:tab w:val="left" w:pos="567"/>
      </w:tabs>
      <w:ind w:left="567" w:hanging="567"/>
    </w:pPr>
  </w:style>
  <w:style w:type="character" w:customStyle="1" w:styleId="4Bod1-1Char">
    <w:name w:val="4 Bod 1-1 Char"/>
    <w:basedOn w:val="4Bod1CharChar"/>
    <w:link w:val="4Bod1-1"/>
    <w:rsid w:val="000E47F2"/>
    <w:rPr>
      <w:rFonts w:ascii="Calibri" w:eastAsia="Times New Roman" w:hAnsi="Calibri" w:cs="Times New Roman"/>
      <w:szCs w:val="20"/>
      <w:lang w:eastAsia="sk-SK"/>
    </w:rPr>
  </w:style>
  <w:style w:type="character" w:customStyle="1" w:styleId="fileinfo">
    <w:name w:val="fileinfo"/>
    <w:basedOn w:val="Predvolenpsmoodseku"/>
    <w:rsid w:val="000E47F2"/>
  </w:style>
  <w:style w:type="character" w:customStyle="1" w:styleId="Bodytext2">
    <w:name w:val="Body text (2)_"/>
    <w:basedOn w:val="Predvolenpsmoodseku"/>
    <w:link w:val="Bodytext20"/>
    <w:rsid w:val="000E47F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0E47F2"/>
    <w:pPr>
      <w:widowControl w:val="0"/>
      <w:shd w:val="clear" w:color="auto" w:fill="FFFFFF"/>
      <w:spacing w:before="960" w:after="300" w:line="317" w:lineRule="exact"/>
      <w:ind w:hanging="366"/>
    </w:pPr>
    <w:rPr>
      <w:sz w:val="22"/>
      <w:szCs w:val="22"/>
    </w:rPr>
  </w:style>
  <w:style w:type="character" w:customStyle="1" w:styleId="Heading1Char1">
    <w:name w:val="Heading 1 Char1"/>
    <w:rsid w:val="000E47F2"/>
    <w:rPr>
      <w:rFonts w:ascii="Cambria" w:eastAsia="Times New Roman" w:hAnsi="Cambria" w:cs="Times New Roman"/>
      <w:b/>
      <w:bCs/>
      <w:kern w:val="1"/>
      <w:sz w:val="32"/>
      <w:szCs w:val="32"/>
    </w:rPr>
  </w:style>
  <w:style w:type="paragraph" w:customStyle="1" w:styleId="Odsekzoznamu2">
    <w:name w:val="Odsek zoznamu2"/>
    <w:basedOn w:val="Normlny"/>
    <w:rsid w:val="000E47F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0E47F2"/>
    <w:rPr>
      <w:color w:val="800080"/>
      <w:u w:val="single"/>
    </w:rPr>
  </w:style>
  <w:style w:type="paragraph" w:customStyle="1" w:styleId="msonormal0">
    <w:name w:val="msonormal"/>
    <w:basedOn w:val="Normlny"/>
    <w:rsid w:val="000E47F2"/>
    <w:pPr>
      <w:spacing w:before="100" w:beforeAutospacing="1" w:after="100" w:afterAutospacing="1"/>
    </w:pPr>
    <w:rPr>
      <w:sz w:val="24"/>
      <w:szCs w:val="24"/>
      <w:lang w:eastAsia="sk-SK"/>
    </w:rPr>
  </w:style>
  <w:style w:type="paragraph" w:customStyle="1" w:styleId="xl110">
    <w:name w:val="xl11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0E47F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0E4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0E4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0E47F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0E47F2"/>
    <w:pPr>
      <w:spacing w:before="100" w:beforeAutospacing="1" w:after="100" w:afterAutospacing="1"/>
    </w:pPr>
    <w:rPr>
      <w:sz w:val="24"/>
      <w:szCs w:val="24"/>
      <w:lang w:eastAsia="sk-SK"/>
    </w:rPr>
  </w:style>
  <w:style w:type="paragraph" w:customStyle="1" w:styleId="xl161">
    <w:name w:val="xl16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0E47F2"/>
    <w:pPr>
      <w:spacing w:before="100" w:beforeAutospacing="1" w:after="100" w:afterAutospacing="1"/>
      <w:jc w:val="center"/>
    </w:pPr>
    <w:rPr>
      <w:sz w:val="24"/>
      <w:szCs w:val="24"/>
      <w:lang w:eastAsia="sk-SK"/>
    </w:rPr>
  </w:style>
  <w:style w:type="paragraph" w:customStyle="1" w:styleId="xl163">
    <w:name w:val="xl163"/>
    <w:basedOn w:val="Normlny"/>
    <w:rsid w:val="000E47F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0E47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0E47F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0E47F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0E47F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0E47F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0E47F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0E47F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Normlny1">
    <w:name w:val="Normálny1"/>
    <w:basedOn w:val="Normlny"/>
    <w:rsid w:val="000E47F2"/>
    <w:pPr>
      <w:widowControl w:val="0"/>
    </w:pPr>
    <w:rPr>
      <w:lang w:eastAsia="sk-SK"/>
    </w:rPr>
  </w:style>
  <w:style w:type="paragraph" w:styleId="Zoznam">
    <w:name w:val="List"/>
    <w:basedOn w:val="Zkladntext0"/>
    <w:rsid w:val="000E47F2"/>
    <w:pPr>
      <w:suppressAutoHyphens/>
      <w:spacing w:after="0"/>
      <w:jc w:val="both"/>
    </w:pPr>
    <w:rPr>
      <w:rFonts w:ascii="Arial" w:hAnsi="Arial" w:cs="Lucida Sans Unicode"/>
      <w:sz w:val="22"/>
      <w:lang w:eastAsia="sk-SK"/>
    </w:rPr>
  </w:style>
  <w:style w:type="character" w:styleId="Zvraznenie">
    <w:name w:val="Emphasis"/>
    <w:uiPriority w:val="20"/>
    <w:qFormat/>
    <w:rsid w:val="000E47F2"/>
    <w:rPr>
      <w:b w:val="0"/>
      <w:bCs w:val="0"/>
      <w:i w:val="0"/>
      <w:iCs w:val="0"/>
    </w:rPr>
  </w:style>
  <w:style w:type="character" w:customStyle="1" w:styleId="h1a">
    <w:name w:val="h1a"/>
    <w:basedOn w:val="Predvolenpsmoodseku"/>
    <w:rsid w:val="000E47F2"/>
  </w:style>
  <w:style w:type="paragraph" w:customStyle="1" w:styleId="m-6996525747894932052msonospacing">
    <w:name w:val="m_-6996525747894932052msonospacing"/>
    <w:basedOn w:val="Normlny"/>
    <w:rsid w:val="000E47F2"/>
    <w:pPr>
      <w:spacing w:before="100" w:beforeAutospacing="1" w:after="100" w:afterAutospacing="1"/>
    </w:pPr>
    <w:rPr>
      <w:sz w:val="24"/>
      <w:szCs w:val="24"/>
      <w:lang w:eastAsia="sk-SK"/>
    </w:rPr>
  </w:style>
  <w:style w:type="character" w:customStyle="1" w:styleId="il">
    <w:name w:val="il"/>
    <w:basedOn w:val="Predvolenpsmoodseku"/>
    <w:rsid w:val="000E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12504</Words>
  <Characters>71279</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Švecová Lucia</cp:lastModifiedBy>
  <cp:revision>9</cp:revision>
  <dcterms:created xsi:type="dcterms:W3CDTF">2021-12-22T12:58:00Z</dcterms:created>
  <dcterms:modified xsi:type="dcterms:W3CDTF">2022-02-15T18:03:00Z</dcterms:modified>
</cp:coreProperties>
</file>