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758AC443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Kupující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F61220" w:rsidRPr="003F69CF">
        <w:rPr>
          <w:rFonts w:ascii="Calibri" w:hAnsi="Calibri" w:cs="Calibri"/>
          <w:b/>
          <w:caps/>
          <w:sz w:val="22"/>
          <w:szCs w:val="22"/>
        </w:rPr>
        <w:t>05-</w:t>
      </w:r>
      <w:r w:rsidR="003F69CF" w:rsidRPr="003F69CF">
        <w:rPr>
          <w:rFonts w:ascii="Calibri" w:hAnsi="Calibri" w:cs="Calibri"/>
          <w:b/>
          <w:caps/>
          <w:sz w:val="22"/>
          <w:szCs w:val="22"/>
        </w:rPr>
        <w:t>044</w:t>
      </w:r>
      <w:r w:rsidR="00F61220" w:rsidRPr="003F69CF">
        <w:rPr>
          <w:rFonts w:ascii="Calibri" w:hAnsi="Calibri" w:cs="Calibri"/>
          <w:b/>
          <w:caps/>
          <w:sz w:val="22"/>
          <w:szCs w:val="22"/>
        </w:rPr>
        <w:t>/202</w:t>
      </w:r>
      <w:r w:rsidR="008B449F" w:rsidRPr="003F69CF">
        <w:rPr>
          <w:rFonts w:ascii="Calibri" w:hAnsi="Calibri" w:cs="Calibri"/>
          <w:b/>
          <w:caps/>
          <w:sz w:val="22"/>
          <w:szCs w:val="22"/>
        </w:rPr>
        <w:t>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 xml:space="preserve">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1D7FC922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</w:t>
      </w:r>
      <w:proofErr w:type="gramStart"/>
      <w:r w:rsidRPr="005F5BDB">
        <w:rPr>
          <w:rFonts w:ascii="Calibri" w:hAnsi="Calibri" w:cs="Calibri"/>
          <w:sz w:val="22"/>
          <w:szCs w:val="22"/>
        </w:rPr>
        <w:t>1b</w:t>
      </w:r>
      <w:proofErr w:type="gramEnd"/>
      <w:r w:rsidRPr="005F5BDB">
        <w:rPr>
          <w:rFonts w:ascii="Calibri" w:hAnsi="Calibri" w:cs="Calibri"/>
          <w:sz w:val="22"/>
          <w:szCs w:val="22"/>
        </w:rPr>
        <w:t>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 xml:space="preserve">Bc. Jiřím Jarkovským, generálním ředitelem a předsedou představenstva a Karlem </w:t>
      </w:r>
      <w:proofErr w:type="spellStart"/>
      <w:r w:rsidR="00F61220">
        <w:rPr>
          <w:rFonts w:ascii="Calibri" w:hAnsi="Calibri" w:cs="Calibri"/>
          <w:sz w:val="22"/>
          <w:szCs w:val="22"/>
        </w:rPr>
        <w:t>Horčíkem</w:t>
      </w:r>
      <w:proofErr w:type="spellEnd"/>
      <w:r w:rsidR="00F61220">
        <w:rPr>
          <w:rFonts w:ascii="Calibri" w:hAnsi="Calibri" w:cs="Calibri"/>
          <w:sz w:val="22"/>
          <w:szCs w:val="22"/>
        </w:rPr>
        <w:t>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0C6A4CC7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65103074" w14:textId="77777777" w:rsidR="002A4EBF" w:rsidRDefault="002A4EBF">
      <w:pPr>
        <w:rPr>
          <w:rStyle w:val="platne1"/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br w:type="page"/>
      </w:r>
    </w:p>
    <w:p w14:paraId="6D846D84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8F24A2E" w14:textId="77777777" w:rsidR="002677D7" w:rsidRPr="005F5BDB" w:rsidRDefault="002677D7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4C0CB6A5" w14:textId="68575E37" w:rsidR="00545E68" w:rsidRPr="009C0DCD" w:rsidRDefault="009C0DCD" w:rsidP="00120A54">
      <w:pPr>
        <w:jc w:val="center"/>
        <w:rPr>
          <w:rStyle w:val="platne1"/>
          <w:rFonts w:ascii="Calibri" w:hAnsi="Calibri" w:cs="Calibri"/>
          <w:b/>
          <w:sz w:val="22"/>
          <w:szCs w:val="22"/>
        </w:rPr>
      </w:pPr>
      <w:r>
        <w:rPr>
          <w:rStyle w:val="platne1"/>
          <w:rFonts w:ascii="Calibri" w:hAnsi="Calibri" w:cs="Calibri"/>
          <w:b/>
          <w:sz w:val="22"/>
          <w:szCs w:val="22"/>
        </w:rPr>
        <w:t>1</w:t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>.</w:t>
      </w:r>
      <w:r>
        <w:rPr>
          <w:rStyle w:val="platne1"/>
          <w:rFonts w:ascii="Calibri" w:hAnsi="Calibri" w:cs="Calibri"/>
          <w:b/>
          <w:sz w:val="22"/>
          <w:szCs w:val="22"/>
        </w:rPr>
        <w:tab/>
      </w:r>
      <w:r w:rsidR="00545E68" w:rsidRPr="005F5BDB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="00545E68" w:rsidRPr="009C0DCD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1EC7B5C1" w14:textId="71EED342" w:rsidR="00545E68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6E1B5C" w:rsidRPr="005F5BDB">
        <w:rPr>
          <w:rFonts w:ascii="Calibri" w:hAnsi="Calibri" w:cs="Calibri"/>
          <w:sz w:val="22"/>
          <w:szCs w:val="22"/>
        </w:rPr>
        <w:t xml:space="preserve"> se </w:t>
      </w:r>
      <w:r w:rsidR="009C0DCD">
        <w:rPr>
          <w:rFonts w:ascii="Calibri" w:hAnsi="Calibri" w:cs="Calibri"/>
          <w:sz w:val="22"/>
          <w:szCs w:val="22"/>
        </w:rPr>
        <w:t xml:space="preserve">uzavřením této Rámcové smlouvy </w:t>
      </w:r>
      <w:r w:rsidR="006E1B5C" w:rsidRPr="009C0DCD">
        <w:rPr>
          <w:rFonts w:ascii="Calibri" w:hAnsi="Calibri" w:cs="Calibri"/>
          <w:sz w:val="22"/>
          <w:szCs w:val="22"/>
        </w:rPr>
        <w:t>zavazuje,</w:t>
      </w:r>
      <w:r w:rsidR="006E1B5C" w:rsidRPr="005F5BDB">
        <w:rPr>
          <w:rFonts w:ascii="Calibri" w:hAnsi="Calibri" w:cs="Calibri"/>
          <w:sz w:val="22"/>
          <w:szCs w:val="22"/>
        </w:rPr>
        <w:t xml:space="preserve"> že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="006E1B5C" w:rsidRPr="005F5BDB">
        <w:rPr>
          <w:rFonts w:ascii="Calibri" w:hAnsi="Calibri" w:cs="Calibri"/>
          <w:sz w:val="22"/>
          <w:szCs w:val="22"/>
        </w:rPr>
        <w:t>dodá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B57036" w:rsidRPr="005F5BDB">
        <w:rPr>
          <w:rFonts w:ascii="Calibri" w:hAnsi="Calibri" w:cs="Calibri"/>
          <w:sz w:val="22"/>
          <w:szCs w:val="22"/>
        </w:rPr>
        <w:t xml:space="preserve">a předá </w:t>
      </w:r>
      <w:r w:rsidRPr="005F5BDB">
        <w:rPr>
          <w:rFonts w:ascii="Calibri" w:hAnsi="Calibri" w:cs="Calibri"/>
          <w:sz w:val="22"/>
          <w:szCs w:val="22"/>
        </w:rPr>
        <w:t>Kupujícímu</w:t>
      </w:r>
      <w:r w:rsidR="00F61220">
        <w:rPr>
          <w:rFonts w:ascii="Calibri" w:hAnsi="Calibri" w:cs="Calibri"/>
          <w:sz w:val="22"/>
          <w:szCs w:val="22"/>
        </w:rPr>
        <w:t xml:space="preserve"> Zboží, které bude specifikováno v Dílčí smlouvě (dále jen „Zboží“) a dále se zavazuje umožnit Kupujícímu </w:t>
      </w:r>
      <w:r w:rsidR="003163B8">
        <w:rPr>
          <w:rFonts w:ascii="Calibri" w:hAnsi="Calibri" w:cs="Calibri"/>
          <w:sz w:val="22"/>
          <w:szCs w:val="22"/>
        </w:rPr>
        <w:t>nabýt vlastnické právo ke Zboží</w:t>
      </w:r>
      <w:r w:rsidR="00630219" w:rsidRPr="00D91A60">
        <w:rPr>
          <w:rFonts w:ascii="Calibri" w:hAnsi="Calibri" w:cs="Calibri"/>
          <w:sz w:val="22"/>
          <w:szCs w:val="22"/>
        </w:rPr>
        <w:t xml:space="preserve">, které je specifikováno v Příloze č. </w:t>
      </w:r>
      <w:r w:rsidR="00FC0C3D" w:rsidRPr="00D91A60">
        <w:rPr>
          <w:rFonts w:ascii="Calibri" w:hAnsi="Calibri" w:cs="Calibri"/>
          <w:sz w:val="22"/>
          <w:szCs w:val="22"/>
        </w:rPr>
        <w:t>2</w:t>
      </w:r>
      <w:r w:rsidR="003F69CF">
        <w:rPr>
          <w:rFonts w:ascii="Calibri" w:hAnsi="Calibri" w:cs="Calibri"/>
          <w:sz w:val="22"/>
          <w:szCs w:val="22"/>
        </w:rPr>
        <w:t>b</w:t>
      </w:r>
      <w:r w:rsidR="00105FD2" w:rsidRPr="00D91A60">
        <w:rPr>
          <w:rFonts w:ascii="Calibri" w:hAnsi="Calibri" w:cs="Calibri"/>
          <w:sz w:val="22"/>
          <w:szCs w:val="22"/>
        </w:rPr>
        <w:t xml:space="preserve"> této Rámcové smlouvy</w:t>
      </w:r>
      <w:r w:rsidR="00105FD2">
        <w:rPr>
          <w:rFonts w:ascii="Calibri" w:hAnsi="Calibri" w:cs="Calibri"/>
          <w:sz w:val="22"/>
          <w:szCs w:val="22"/>
        </w:rPr>
        <w:t>.</w:t>
      </w:r>
    </w:p>
    <w:p w14:paraId="6E947079" w14:textId="63080CE0" w:rsidR="00545E68" w:rsidRPr="005F5BDB" w:rsidRDefault="00DF135A" w:rsidP="00C81EFF">
      <w:pPr>
        <w:numPr>
          <w:ilvl w:val="0"/>
          <w:numId w:val="4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2EA449E8" w:rsidR="0010731A" w:rsidRPr="00120A54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Českých drah, a.s. ČD V6/2 </w:t>
      </w:r>
      <w:r w:rsidR="00126EA6" w:rsidRPr="000F2072">
        <w:rPr>
          <w:rFonts w:asciiTheme="minorHAnsi" w:hAnsiTheme="minorHAnsi" w:cstheme="minorHAnsi"/>
          <w:sz w:val="22"/>
          <w:szCs w:val="22"/>
        </w:rPr>
        <w:t xml:space="preserve">- Předpis pro železniční kolejová vozidla stanovující pravidla pro provádění zákaznických systémových auditů dodavatelů železničních kolejových vozidel a jejich dílů </w:t>
      </w:r>
      <w:r w:rsidR="00126EA6" w:rsidRPr="00E05823">
        <w:rPr>
          <w:rFonts w:asciiTheme="minorHAnsi" w:hAnsiTheme="minorHAnsi" w:cstheme="minorHAnsi"/>
          <w:sz w:val="22"/>
          <w:szCs w:val="22"/>
        </w:rPr>
        <w:t xml:space="preserve">(dále </w:t>
      </w:r>
      <w:r w:rsidR="00DB349C">
        <w:rPr>
          <w:rFonts w:asciiTheme="minorHAnsi" w:hAnsiTheme="minorHAnsi" w:cstheme="minorHAnsi"/>
          <w:sz w:val="22"/>
          <w:szCs w:val="22"/>
        </w:rPr>
        <w:t>jen</w:t>
      </w:r>
      <w:r w:rsidR="00126EA6" w:rsidRPr="00E05823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120A5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E05823">
        <w:rPr>
          <w:rFonts w:asciiTheme="minorHAnsi" w:hAnsiTheme="minorHAnsi" w:cstheme="minorHAnsi"/>
          <w:sz w:val="22"/>
          <w:szCs w:val="22"/>
        </w:rPr>
        <w:t>“)</w:t>
      </w:r>
      <w:r w:rsidR="00126EA6">
        <w:rPr>
          <w:rFonts w:asciiTheme="minorHAnsi" w:hAnsiTheme="minorHAnsi" w:cstheme="minorHAnsi"/>
          <w:sz w:val="22"/>
          <w:szCs w:val="22"/>
        </w:rPr>
        <w:t xml:space="preserve"> vyžadováno,</w:t>
      </w:r>
      <w:r w:rsidRPr="00120A54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120A54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>
        <w:rPr>
          <w:rFonts w:asciiTheme="minorHAnsi" w:hAnsiTheme="minorHAnsi" w:cstheme="minorHAnsi"/>
          <w:sz w:val="22"/>
          <w:szCs w:val="22"/>
        </w:rPr>
        <w:t>dodavatele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>
        <w:rPr>
          <w:rFonts w:asciiTheme="minorHAnsi" w:hAnsiTheme="minorHAnsi" w:cstheme="minorHAnsi"/>
          <w:sz w:val="22"/>
          <w:szCs w:val="22"/>
        </w:rPr>
        <w:t>P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>
        <w:rPr>
          <w:rFonts w:asciiTheme="minorHAnsi" w:hAnsiTheme="minorHAnsi" w:cstheme="minorHAnsi"/>
          <w:sz w:val="22"/>
          <w:szCs w:val="22"/>
        </w:rPr>
        <w:t>ČD</w:t>
      </w:r>
      <w:r w:rsidR="00126EA6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120A54">
        <w:rPr>
          <w:rFonts w:asciiTheme="minorHAnsi" w:hAnsiTheme="minorHAnsi" w:cstheme="minorHAnsi"/>
          <w:sz w:val="22"/>
          <w:szCs w:val="22"/>
        </w:rPr>
        <w:t>V6/</w:t>
      </w:r>
      <w:r w:rsidR="00126EA6">
        <w:rPr>
          <w:rFonts w:asciiTheme="minorHAnsi" w:hAnsiTheme="minorHAnsi" w:cstheme="minorHAnsi"/>
          <w:sz w:val="22"/>
          <w:szCs w:val="22"/>
        </w:rPr>
        <w:t>2,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>
        <w:rPr>
          <w:rFonts w:asciiTheme="minorHAnsi" w:hAnsiTheme="minorHAnsi" w:cstheme="minorHAnsi"/>
          <w:sz w:val="22"/>
          <w:szCs w:val="22"/>
        </w:rPr>
        <w:t>m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>
        <w:rPr>
          <w:rFonts w:asciiTheme="minorHAnsi" w:hAnsiTheme="minorHAnsi" w:cstheme="minorHAnsi"/>
          <w:sz w:val="22"/>
          <w:szCs w:val="22"/>
        </w:rPr>
        <w:t>m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>
        <w:rPr>
          <w:rFonts w:asciiTheme="minorHAnsi" w:hAnsiTheme="minorHAnsi" w:cstheme="minorHAnsi"/>
          <w:sz w:val="22"/>
          <w:szCs w:val="22"/>
        </w:rPr>
        <w:t>,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7D5B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120A54">
        <w:rPr>
          <w:rFonts w:asciiTheme="minorHAnsi" w:hAnsiTheme="minorHAnsi" w:cstheme="minorHAnsi"/>
          <w:sz w:val="22"/>
          <w:szCs w:val="22"/>
        </w:rPr>
        <w:t>“)</w:t>
      </w:r>
      <w:r w:rsidR="00126EA6" w:rsidRPr="00120A54">
        <w:rPr>
          <w:rFonts w:asciiTheme="minorHAnsi" w:hAnsiTheme="minorHAnsi" w:cstheme="minorHAnsi"/>
          <w:sz w:val="22"/>
          <w:szCs w:val="22"/>
        </w:rPr>
        <w:t>, prohlašuje Prodávající</w:t>
      </w:r>
      <w:r w:rsidR="00126EA6">
        <w:rPr>
          <w:rFonts w:asciiTheme="minorHAnsi" w:hAnsiTheme="minorHAnsi" w:cstheme="minorHAnsi"/>
          <w:sz w:val="22"/>
          <w:szCs w:val="22"/>
        </w:rPr>
        <w:t>,</w:t>
      </w:r>
      <w:r w:rsidR="00126EA6" w:rsidRPr="00120A54">
        <w:rPr>
          <w:rFonts w:asciiTheme="minorHAnsi" w:hAnsiTheme="minorHAnsi" w:cstheme="minorHAnsi"/>
          <w:sz w:val="22"/>
          <w:szCs w:val="22"/>
        </w:rPr>
        <w:t xml:space="preserve"> že disponuje takovým </w:t>
      </w:r>
      <w:r w:rsidRPr="00120A54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120A54">
        <w:rPr>
          <w:rFonts w:asciiTheme="minorHAnsi" w:hAnsiTheme="minorHAnsi" w:cstheme="minorHAnsi"/>
          <w:sz w:val="22"/>
          <w:szCs w:val="22"/>
        </w:rPr>
        <w:t>m. Osvědčení</w:t>
      </w:r>
      <w:r w:rsidRPr="00120A54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smlouvy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953970C" w14:textId="1D52EEC7" w:rsidR="00593324" w:rsidRPr="003F11FC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>Prodávající je povinen doručit písemnou informaci o rizicích a přijatých opatřeních k ochraně před jejich působením, která se týkají 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="00856C9F"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="00856C9F"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="00856C9F"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0"/>
    <w:p w14:paraId="56364147" w14:textId="35826866" w:rsidR="004174CE" w:rsidRDefault="004174CE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lastRenderedPageBreak/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4CC810E2" w14:textId="39AF892D" w:rsidR="000212C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365463F9" w14:textId="5C9A222C" w:rsidR="00445A8E" w:rsidRDefault="00445A8E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34D29609" w14:textId="717245A6" w:rsidR="00B30C28" w:rsidRDefault="00742F8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D056FC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termínech</w:t>
      </w:r>
      <w:r w:rsidR="00D056FC">
        <w:rPr>
          <w:rFonts w:ascii="Calibri" w:hAnsi="Calibri" w:cs="Calibri"/>
          <w:sz w:val="22"/>
          <w:szCs w:val="22"/>
        </w:rPr>
        <w:t xml:space="preserve"> uvedených v Příloze č.</w:t>
      </w:r>
      <w:r w:rsidR="008C4EE3">
        <w:rPr>
          <w:rFonts w:ascii="Calibri" w:hAnsi="Calibri" w:cs="Calibri"/>
          <w:sz w:val="22"/>
          <w:szCs w:val="22"/>
        </w:rPr>
        <w:t>2</w:t>
      </w:r>
      <w:r w:rsidR="003F69CF">
        <w:rPr>
          <w:rFonts w:ascii="Calibri" w:hAnsi="Calibri" w:cs="Calibri"/>
          <w:sz w:val="22"/>
          <w:szCs w:val="22"/>
        </w:rPr>
        <w:t>b</w:t>
      </w:r>
      <w:r w:rsidR="00D056FC">
        <w:rPr>
          <w:rFonts w:ascii="Calibri" w:hAnsi="Calibri" w:cs="Calibri"/>
          <w:sz w:val="22"/>
          <w:szCs w:val="22"/>
        </w:rPr>
        <w:t xml:space="preserve"> této Rámcové smlouvy.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p w14:paraId="5DC2E7CD" w14:textId="77777777" w:rsidR="00F50259" w:rsidRDefault="00F50259" w:rsidP="00F50259">
      <w:pPr>
        <w:widowControl w:val="0"/>
        <w:suppressAutoHyphens/>
        <w:ind w:left="567" w:right="113"/>
        <w:jc w:val="both"/>
        <w:rPr>
          <w:rFonts w:ascii="Calibri" w:hAnsi="Calibri" w:cs="Calibri"/>
          <w:sz w:val="22"/>
          <w:szCs w:val="22"/>
        </w:rPr>
      </w:pPr>
    </w:p>
    <w:p w14:paraId="70666006" w14:textId="660EB858" w:rsidR="00862E57" w:rsidRPr="00F50259" w:rsidRDefault="00862E57" w:rsidP="00F50259">
      <w:pPr>
        <w:widowControl w:val="0"/>
        <w:suppressAutoHyphens/>
        <w:spacing w:after="240"/>
        <w:ind w:left="567" w:right="113"/>
        <w:jc w:val="both"/>
        <w:rPr>
          <w:rFonts w:ascii="Calibri" w:hAnsi="Calibri" w:cs="Calibri"/>
          <w:sz w:val="22"/>
          <w:szCs w:val="22"/>
        </w:rPr>
      </w:pPr>
      <w:r w:rsidRPr="00F50259">
        <w:rPr>
          <w:rFonts w:ascii="Calibri" w:hAnsi="Calibri" w:cs="Calibri"/>
          <w:sz w:val="22"/>
          <w:szCs w:val="22"/>
        </w:rPr>
        <w:t>Termíny plnění určí Kupující dle své potřeby, nicméně předpokládá tento harmonogram plnění:</w:t>
      </w:r>
    </w:p>
    <w:tbl>
      <w:tblPr>
        <w:tblW w:w="327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724"/>
      </w:tblGrid>
      <w:tr w:rsidR="00862E57" w14:paraId="5A00DBF2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7EAAE3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E7EBC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07.07.2022</w:t>
            </w:r>
          </w:p>
        </w:tc>
      </w:tr>
      <w:tr w:rsidR="00862E57" w14:paraId="30F87F00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2B13F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Materiál k vozu č. 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6B206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10.10.2022</w:t>
            </w:r>
          </w:p>
        </w:tc>
      </w:tr>
      <w:tr w:rsidR="00862E57" w14:paraId="05B8585E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2CEF5A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 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72D0D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03.01.2023</w:t>
            </w:r>
          </w:p>
        </w:tc>
      </w:tr>
      <w:tr w:rsidR="00862E57" w14:paraId="30314AC8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2BF6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Materiál k vozu č. 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4ACAE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07.02.2023</w:t>
            </w:r>
          </w:p>
        </w:tc>
      </w:tr>
      <w:tr w:rsidR="00862E57" w14:paraId="5E7EDF03" w14:textId="77777777" w:rsidTr="00A67096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0E9DA4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Materiál k vozu č.  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8541" w14:textId="77777777" w:rsidR="00862E57" w:rsidRDefault="00862E57" w:rsidP="00A6709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11.04.2023</w:t>
            </w:r>
          </w:p>
        </w:tc>
      </w:tr>
    </w:tbl>
    <w:p w14:paraId="07700B19" w14:textId="77777777" w:rsidR="00862E57" w:rsidRDefault="00862E57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2B10B12B" w14:textId="77777777" w:rsidR="00B30C28" w:rsidRDefault="00B30C2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DC0E360" w14:textId="6FC124B8" w:rsidR="00742F88" w:rsidRPr="00F9349C" w:rsidRDefault="00742F88" w:rsidP="00F9349C">
      <w:p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>3.2</w:t>
      </w:r>
      <w:r w:rsidRPr="00F9349C">
        <w:rPr>
          <w:rFonts w:ascii="Calibri" w:hAnsi="Calibri" w:cs="Calibri"/>
          <w:sz w:val="22"/>
          <w:szCs w:val="22"/>
        </w:rPr>
        <w:tab/>
      </w:r>
      <w:r w:rsidR="00CE0AEF" w:rsidRPr="00F9349C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F9349C">
        <w:rPr>
          <w:rFonts w:ascii="Calibri" w:hAnsi="Calibri" w:cs="Calibri"/>
          <w:sz w:val="22"/>
          <w:szCs w:val="22"/>
        </w:rPr>
        <w:t xml:space="preserve">dodat </w:t>
      </w:r>
      <w:r w:rsidR="00385B01" w:rsidRPr="00F9349C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F9349C">
        <w:rPr>
          <w:rFonts w:ascii="Calibri" w:hAnsi="Calibri" w:cs="Calibri"/>
          <w:sz w:val="22"/>
          <w:szCs w:val="22"/>
        </w:rPr>
        <w:t xml:space="preserve">a </w:t>
      </w:r>
      <w:r w:rsidR="00CE0AEF" w:rsidRPr="00F9349C">
        <w:rPr>
          <w:rFonts w:ascii="Calibri" w:hAnsi="Calibri" w:cs="Calibri"/>
          <w:sz w:val="22"/>
          <w:szCs w:val="22"/>
        </w:rPr>
        <w:t xml:space="preserve">předat </w:t>
      </w:r>
      <w:r w:rsidR="00385B01" w:rsidRPr="00F9349C">
        <w:rPr>
          <w:rFonts w:ascii="Calibri" w:hAnsi="Calibri" w:cs="Calibri"/>
          <w:sz w:val="22"/>
          <w:szCs w:val="22"/>
        </w:rPr>
        <w:t>je</w:t>
      </w:r>
      <w:r w:rsidR="00CE0AEF" w:rsidRPr="00F9349C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>
        <w:rPr>
          <w:rFonts w:ascii="Calibri" w:hAnsi="Calibri" w:cs="Calibri"/>
          <w:sz w:val="22"/>
          <w:szCs w:val="22"/>
        </w:rPr>
        <w:t xml:space="preserve">DPOV, a.s., </w:t>
      </w:r>
      <w:r w:rsidR="00862E57">
        <w:rPr>
          <w:rFonts w:ascii="Calibri" w:hAnsi="Calibri" w:cs="Calibri"/>
          <w:sz w:val="22"/>
          <w:szCs w:val="22"/>
        </w:rPr>
        <w:t>Poděbradská 358/39</w:t>
      </w:r>
      <w:r w:rsidR="00683FB6" w:rsidRPr="00683FB6">
        <w:rPr>
          <w:rFonts w:ascii="Calibri" w:hAnsi="Calibri" w:cs="Calibri"/>
          <w:sz w:val="22"/>
          <w:szCs w:val="22"/>
        </w:rPr>
        <w:t xml:space="preserve">, </w:t>
      </w:r>
      <w:r w:rsidR="00862E57">
        <w:rPr>
          <w:rFonts w:ascii="Calibri" w:hAnsi="Calibri" w:cs="Calibri"/>
          <w:sz w:val="22"/>
          <w:szCs w:val="22"/>
        </w:rPr>
        <w:t>288 02</w:t>
      </w:r>
      <w:r w:rsidR="00683FB6" w:rsidRPr="00683FB6">
        <w:rPr>
          <w:rFonts w:ascii="Calibri" w:hAnsi="Calibri" w:cs="Calibri"/>
          <w:sz w:val="22"/>
          <w:szCs w:val="22"/>
        </w:rPr>
        <w:t xml:space="preserve"> </w:t>
      </w:r>
      <w:r w:rsidR="00862E57">
        <w:rPr>
          <w:rFonts w:ascii="Calibri" w:hAnsi="Calibri" w:cs="Calibri"/>
          <w:sz w:val="22"/>
          <w:szCs w:val="22"/>
        </w:rPr>
        <w:t>Nymburk</w:t>
      </w:r>
      <w:r w:rsidR="00683FB6">
        <w:rPr>
          <w:rFonts w:ascii="Calibri" w:hAnsi="Calibri" w:cs="Calibri"/>
          <w:sz w:val="22"/>
          <w:szCs w:val="22"/>
        </w:rPr>
        <w:t xml:space="preserve">. 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 xml:space="preserve">mlouva uzavřena i na přebytečné množství. </w:t>
      </w:r>
      <w:proofErr w:type="spellStart"/>
      <w:r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Pr="00F9349C">
        <w:rPr>
          <w:rFonts w:ascii="Calibri" w:hAnsi="Calibri" w:cs="Calibri"/>
          <w:sz w:val="22"/>
          <w:szCs w:val="22"/>
        </w:rPr>
        <w:t>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 xml:space="preserve">zabalit a zajistit pro přepravu ve smyslu </w:t>
      </w:r>
      <w:proofErr w:type="spellStart"/>
      <w:r w:rsidR="007B5112"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="007B5112" w:rsidRPr="00F9349C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6AC21DDB" w:rsidR="00D035AA" w:rsidRPr="00D035AA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>
        <w:rPr>
          <w:rFonts w:ascii="Calibri" w:hAnsi="Calibri" w:cs="Calibri"/>
          <w:sz w:val="22"/>
          <w:szCs w:val="22"/>
        </w:rPr>
        <w:t>ČD</w:t>
      </w:r>
      <w:r w:rsidR="00DB349C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V6/1 </w:t>
      </w:r>
      <w:r w:rsidR="0070237B">
        <w:rPr>
          <w:rFonts w:ascii="Calibri" w:hAnsi="Calibri" w:cs="Calibri"/>
          <w:sz w:val="22"/>
          <w:szCs w:val="22"/>
        </w:rPr>
        <w:t xml:space="preserve">(dále jen </w:t>
      </w:r>
      <w:r w:rsidR="0070237B">
        <w:rPr>
          <w:rFonts w:ascii="Calibri" w:hAnsi="Calibri" w:cs="Calibri"/>
          <w:sz w:val="22"/>
          <w:szCs w:val="22"/>
        </w:rPr>
        <w:lastRenderedPageBreak/>
        <w:t>„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120A54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>
        <w:rPr>
          <w:rFonts w:ascii="Calibri" w:hAnsi="Calibri" w:cs="Calibri"/>
          <w:sz w:val="22"/>
          <w:szCs w:val="22"/>
        </w:rPr>
        <w:t xml:space="preserve">“) </w:t>
      </w:r>
      <w:r w:rsidRPr="009C0DCD">
        <w:rPr>
          <w:rFonts w:ascii="Calibri" w:hAnsi="Calibri" w:cs="Calibri"/>
          <w:sz w:val="22"/>
          <w:szCs w:val="22"/>
        </w:rPr>
        <w:t>či další</w:t>
      </w:r>
      <w:r w:rsidRPr="005F5BDB">
        <w:rPr>
          <w:rFonts w:ascii="Calibri" w:hAnsi="Calibri" w:cs="Calibri"/>
          <w:sz w:val="22"/>
          <w:szCs w:val="22"/>
        </w:rPr>
        <w:t>mi interními předpisy ČD, jsou-li dodávány Věci,</w:t>
      </w:r>
      <w:r w:rsidR="00CC6852" w:rsidRPr="005F5BDB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>
        <w:rPr>
          <w:rFonts w:ascii="Calibri" w:hAnsi="Calibri" w:cs="Calibri"/>
          <w:sz w:val="22"/>
          <w:szCs w:val="22"/>
        </w:rPr>
        <w:t>.</w:t>
      </w:r>
    </w:p>
    <w:p w14:paraId="48194821" w14:textId="5391EF94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49038CA2" w14:textId="20A0DA29" w:rsidR="006B26D2" w:rsidRPr="003F11FC" w:rsidRDefault="001A68F4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5045EF2C" w14:textId="6FEE790D" w:rsidR="00CC6852" w:rsidRPr="003F11FC" w:rsidRDefault="00CC6852" w:rsidP="00D035AA">
      <w:pPr>
        <w:pStyle w:val="Odstavecseseznamem"/>
        <w:spacing w:before="60"/>
        <w:ind w:left="1440"/>
        <w:contextualSpacing w:val="0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5D7380E2" w14:textId="63F1DA05" w:rsidR="00CC6852" w:rsidRPr="00445A8E" w:rsidRDefault="00CC6852" w:rsidP="00445A8E">
      <w:pPr>
        <w:spacing w:before="60" w:after="120"/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</w:t>
      </w:r>
      <w:r w:rsidRPr="006C08A0">
        <w:rPr>
          <w:rFonts w:ascii="Calibri" w:hAnsi="Calibri" w:cs="Calibri"/>
          <w:sz w:val="22"/>
          <w:szCs w:val="22"/>
        </w:rPr>
        <w:lastRenderedPageBreak/>
        <w:t>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08119B89" w:rsid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26887917" w14:textId="77777777" w:rsidR="00D13456" w:rsidRPr="006C08A0" w:rsidRDefault="00D13456" w:rsidP="00D13456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4C930995" w14:textId="77777777" w:rsidR="008778D9" w:rsidRPr="005F5BDB" w:rsidRDefault="008778D9" w:rsidP="003B6343">
      <w:pPr>
        <w:spacing w:before="60"/>
        <w:jc w:val="both"/>
        <w:rPr>
          <w:rFonts w:ascii="Calibri" w:hAnsi="Calibri" w:cs="Calibri"/>
          <w:b/>
          <w:sz w:val="22"/>
          <w:szCs w:val="22"/>
        </w:rPr>
      </w:pPr>
    </w:p>
    <w:p w14:paraId="11DB7B7F" w14:textId="3180DE1D" w:rsidR="00AF0F65" w:rsidRPr="005F5BDB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4480BB8D" w14:textId="7E1184E8" w:rsidR="00595158" w:rsidRPr="0038547A" w:rsidRDefault="002851A1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D035AA">
        <w:rPr>
          <w:rFonts w:asciiTheme="minorHAnsi" w:hAnsiTheme="minorHAnsi" w:cstheme="minorHAnsi"/>
          <w:sz w:val="22"/>
          <w:szCs w:val="22"/>
        </w:rPr>
        <w:t xml:space="preserve">Kupní cena za Zboží specifikované </w:t>
      </w:r>
      <w:r w:rsidR="00D035AA" w:rsidRPr="00D91A60">
        <w:rPr>
          <w:rFonts w:asciiTheme="minorHAnsi" w:hAnsiTheme="minorHAnsi" w:cstheme="minorHAnsi"/>
          <w:sz w:val="22"/>
          <w:szCs w:val="22"/>
        </w:rPr>
        <w:t>v</w:t>
      </w:r>
      <w:r w:rsidR="0038547A" w:rsidRPr="00D91A60">
        <w:rPr>
          <w:rFonts w:asciiTheme="minorHAnsi" w:hAnsiTheme="minorHAnsi" w:cstheme="minorHAnsi"/>
          <w:sz w:val="22"/>
          <w:szCs w:val="22"/>
        </w:rPr>
        <w:t> Příloze č.</w:t>
      </w:r>
      <w:r w:rsidR="00D91A60" w:rsidRPr="00D91A60">
        <w:rPr>
          <w:rFonts w:asciiTheme="minorHAnsi" w:hAnsiTheme="minorHAnsi" w:cstheme="minorHAnsi"/>
          <w:sz w:val="22"/>
          <w:szCs w:val="22"/>
        </w:rPr>
        <w:t>2</w:t>
      </w:r>
      <w:r w:rsidR="003F69CF">
        <w:rPr>
          <w:rFonts w:asciiTheme="minorHAnsi" w:hAnsiTheme="minorHAnsi" w:cstheme="minorHAnsi"/>
          <w:sz w:val="22"/>
          <w:szCs w:val="22"/>
        </w:rPr>
        <w:t>b</w:t>
      </w:r>
      <w:r w:rsidR="00D035AA">
        <w:rPr>
          <w:rFonts w:asciiTheme="minorHAnsi" w:hAnsiTheme="minorHAnsi" w:cstheme="minorHAnsi"/>
          <w:sz w:val="22"/>
          <w:szCs w:val="22"/>
        </w:rPr>
        <w:t xml:space="preserve"> této Smlouvy se </w:t>
      </w:r>
      <w:r>
        <w:rPr>
          <w:rFonts w:asciiTheme="minorHAnsi" w:hAnsiTheme="minorHAnsi" w:cstheme="minorHAnsi"/>
          <w:sz w:val="22"/>
          <w:szCs w:val="22"/>
        </w:rPr>
        <w:t>pro veškeré plnění získané na základě této Rámcové smlouvy</w:t>
      </w:r>
      <w:r w:rsidR="00D035AA">
        <w:rPr>
          <w:rFonts w:asciiTheme="minorHAnsi" w:hAnsiTheme="minorHAnsi" w:cstheme="minorHAnsi"/>
          <w:sz w:val="22"/>
          <w:szCs w:val="22"/>
        </w:rPr>
        <w:t xml:space="preserve"> stanov</w:t>
      </w:r>
      <w:r w:rsidR="0038547A">
        <w:rPr>
          <w:rFonts w:asciiTheme="minorHAnsi" w:hAnsiTheme="minorHAnsi" w:cstheme="minorHAnsi"/>
          <w:sz w:val="22"/>
          <w:szCs w:val="22"/>
        </w:rPr>
        <w:t>uje</w:t>
      </w:r>
      <w:r w:rsidR="00D035AA">
        <w:rPr>
          <w:rFonts w:asciiTheme="minorHAnsi" w:hAnsiTheme="minorHAnsi" w:cstheme="minorHAnsi"/>
          <w:sz w:val="22"/>
          <w:szCs w:val="22"/>
        </w:rPr>
        <w:t xml:space="preserve"> jako cena pevná a nejvýše přípustná</w:t>
      </w:r>
      <w:r w:rsidR="0038547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8547A">
        <w:rPr>
          <w:rFonts w:asciiTheme="minorHAnsi" w:hAnsiTheme="minorHAnsi" w:cstheme="minorHAnsi"/>
          <w:b/>
          <w:sz w:val="22"/>
          <w:szCs w:val="22"/>
        </w:rPr>
        <w:t>Cena</w:t>
      </w:r>
      <w:r w:rsidR="0038547A">
        <w:rPr>
          <w:rFonts w:asciiTheme="minorHAnsi" w:hAnsiTheme="minorHAnsi" w:cstheme="minorHAnsi"/>
          <w:sz w:val="22"/>
          <w:szCs w:val="22"/>
        </w:rPr>
        <w:t>“)</w:t>
      </w:r>
      <w:r w:rsidR="00D035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1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1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77777777" w:rsidR="000E0330" w:rsidRPr="004D2C4B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2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3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3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2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4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4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5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6" w:name="_Hlk72308247"/>
      <w:bookmarkEnd w:id="5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7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7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8" w:name="_Hlk72308796"/>
      <w:bookmarkEnd w:id="6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9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9"/>
    </w:p>
    <w:p w14:paraId="51061131" w14:textId="0BC486A3" w:rsidR="00BA2847" w:rsidRPr="00D85B4E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0" w:name="_Hlk74053894"/>
      <w:bookmarkEnd w:id="8"/>
      <w:r w:rsidRPr="00BA2847">
        <w:rPr>
          <w:rFonts w:ascii="Calibri" w:hAnsi="Calibri" w:cs="Calibri"/>
          <w:sz w:val="22"/>
          <w:szCs w:val="22"/>
        </w:rPr>
        <w:t>4.</w:t>
      </w:r>
      <w:r w:rsidR="00B807B3">
        <w:rPr>
          <w:rFonts w:ascii="Calibri" w:hAnsi="Calibri" w:cs="Calibri"/>
          <w:sz w:val="22"/>
          <w:szCs w:val="22"/>
        </w:rPr>
        <w:t>9</w:t>
      </w:r>
      <w:r w:rsidRPr="00BA2847">
        <w:rPr>
          <w:rFonts w:ascii="Calibri" w:hAnsi="Calibri" w:cs="Calibri"/>
          <w:sz w:val="22"/>
          <w:szCs w:val="22"/>
        </w:rPr>
        <w:tab/>
      </w:r>
      <w:bookmarkStart w:id="11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</w:t>
      </w:r>
      <w:proofErr w:type="gramStart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1b</w:t>
      </w:r>
      <w:proofErr w:type="gramEnd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proofErr w:type="spellStart"/>
      <w:r w:rsidR="00BA2847" w:rsidRPr="007D5BD7">
        <w:rPr>
          <w:rFonts w:ascii="Calibri" w:hAnsi="Calibri" w:cs="Calibri"/>
          <w:sz w:val="22"/>
          <w:szCs w:val="22"/>
        </w:rPr>
        <w:t>ust</w:t>
      </w:r>
      <w:proofErr w:type="spellEnd"/>
      <w:r w:rsidR="00BA2847" w:rsidRPr="007D5BD7">
        <w:rPr>
          <w:rFonts w:ascii="Calibri" w:hAnsi="Calibri" w:cs="Calibri"/>
          <w:sz w:val="22"/>
          <w:szCs w:val="22"/>
        </w:rPr>
        <w:t xml:space="preserve">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>opatřena zaručeným elektronickým podpisem založeným na kvalifikovaném certifikátu v souladu s aktuálními právními předpisy. Elektronická faktura bude 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</w:t>
      </w:r>
      <w:proofErr w:type="spellStart"/>
      <w:r w:rsidR="00BA2847" w:rsidRPr="00D85B4E">
        <w:rPr>
          <w:rFonts w:ascii="Calibri" w:hAnsi="Calibri" w:cs="Calibri"/>
          <w:sz w:val="22"/>
          <w:szCs w:val="22"/>
        </w:rPr>
        <w:t>pdf</w:t>
      </w:r>
      <w:proofErr w:type="spellEnd"/>
      <w:r w:rsidR="00BA2847" w:rsidRPr="00D85B4E">
        <w:rPr>
          <w:rFonts w:ascii="Calibri" w:hAnsi="Calibri" w:cs="Calibri"/>
          <w:sz w:val="22"/>
          <w:szCs w:val="22"/>
        </w:rPr>
        <w:t xml:space="preserve">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DOCx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, XLS,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XLSx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1"/>
    </w:p>
    <w:bookmarkEnd w:id="10"/>
    <w:p w14:paraId="19E99D11" w14:textId="10A7E93B" w:rsidR="000A644C" w:rsidRDefault="000A644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14AB3B60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2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2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>, pokud se užijí 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3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4" w:name="_Hlk72311919"/>
      <w:bookmarkEnd w:id="13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5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6" w:name="_Hlk72312417"/>
      <w:bookmarkEnd w:id="14"/>
      <w:bookmarkEnd w:id="15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6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7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18" w:name="_Hlk72312591"/>
      <w:bookmarkEnd w:id="17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18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9" w:name="_Hlk72312638"/>
      <w:r w:rsidRPr="005F5BDB">
        <w:rPr>
          <w:rFonts w:ascii="Calibri" w:hAnsi="Calibri" w:cs="Calibri"/>
          <w:sz w:val="22"/>
          <w:szCs w:val="22"/>
        </w:rPr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</w:t>
      </w:r>
      <w:proofErr w:type="gramStart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…….</w:t>
      </w:r>
      <w:proofErr w:type="gramEnd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0" w:name="_Hlk72312758"/>
      <w:bookmarkEnd w:id="19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>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1" w:name="p2106-1-b"/>
      <w:bookmarkEnd w:id="21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2" w:name="p2106-1-d"/>
      <w:bookmarkEnd w:id="22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3" w:name="_Hlk72313074"/>
      <w:bookmarkEnd w:id="20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4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4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5" w:name="_Hlk72313270"/>
      <w:bookmarkEnd w:id="23"/>
      <w:r w:rsidRPr="00445A8E">
        <w:rPr>
          <w:rFonts w:ascii="Calibri" w:hAnsi="Calibri" w:cs="Calibri"/>
          <w:sz w:val="22"/>
          <w:szCs w:val="22"/>
        </w:rPr>
        <w:t>V případě, že Prodávající reklamaci ve stanovené lhůtě nevyřídí dle volby Kupujícího, je Kupující vždy oprávněn na náklady Prodávajícího vadu jakýmkoliv způsobem odstranit sám, a to i prostřednictvím třetí 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6" w:name="_Hlk72313530"/>
      <w:bookmarkEnd w:id="25"/>
      <w:r w:rsidRPr="005F5BDB">
        <w:rPr>
          <w:rFonts w:ascii="Calibri" w:hAnsi="Calibri" w:cs="Calibri"/>
          <w:sz w:val="22"/>
          <w:szCs w:val="22"/>
        </w:rPr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6"/>
    <w:p w14:paraId="5D52A1C9" w14:textId="6EBE979A" w:rsidR="00ED0535" w:rsidRDefault="00ED0535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20CAF1C6" w14:textId="77777777" w:rsidR="00156640" w:rsidRPr="005F5BDB" w:rsidRDefault="00156640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7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28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</w:t>
      </w:r>
      <w:r w:rsidRPr="005F5BDB">
        <w:rPr>
          <w:rFonts w:ascii="Calibri" w:hAnsi="Calibri" w:cs="Calibri"/>
          <w:bCs/>
          <w:sz w:val="22"/>
          <w:szCs w:val="22"/>
        </w:rPr>
        <w:lastRenderedPageBreak/>
        <w:t xml:space="preserve">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2CF7C998" w14:textId="32806B0A" w:rsidR="006D634E" w:rsidRPr="005F5BDB" w:rsidRDefault="006D634E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29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29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7628DB7F" w14:textId="6E87BC6E" w:rsidR="005D7262" w:rsidRPr="005F5BDB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že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5F5BDB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5F5BDB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24A9F21A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0" w:name="_Hlk72322430"/>
      <w:r w:rsidRPr="005F5BDB">
        <w:rPr>
          <w:rFonts w:ascii="Calibri" w:hAnsi="Calibri" w:cs="Calibri"/>
          <w:color w:val="000000"/>
          <w:sz w:val="22"/>
          <w:szCs w:val="22"/>
        </w:rPr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0"/>
    <w:p w14:paraId="27D8AD4A" w14:textId="071C3B7B" w:rsidR="00A91182" w:rsidRPr="005F5BDB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1" w:name="_Hlk74056296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1"/>
      <w:r w:rsidRPr="00445A8E">
        <w:rPr>
          <w:rFonts w:ascii="Calibri" w:hAnsi="Calibri" w:cs="Calibri"/>
          <w:sz w:val="22"/>
          <w:szCs w:val="22"/>
        </w:rPr>
        <w:t xml:space="preserve">, a to s minimálním limitem pojistného </w:t>
      </w:r>
      <w:r w:rsidRPr="00D640D0">
        <w:rPr>
          <w:rFonts w:ascii="Calibri" w:hAnsi="Calibri" w:cs="Calibri"/>
          <w:sz w:val="22"/>
          <w:szCs w:val="22"/>
        </w:rPr>
        <w:t xml:space="preserve">plnění </w:t>
      </w:r>
      <w:proofErr w:type="gramStart"/>
      <w:r w:rsidR="00F50259">
        <w:rPr>
          <w:rFonts w:ascii="Calibri" w:hAnsi="Calibri" w:cs="Calibri"/>
          <w:sz w:val="22"/>
          <w:szCs w:val="22"/>
        </w:rPr>
        <w:t>10</w:t>
      </w:r>
      <w:r w:rsidR="003A49FC" w:rsidRPr="00D640D0">
        <w:rPr>
          <w:rFonts w:ascii="Calibri" w:hAnsi="Calibri" w:cs="Calibri"/>
          <w:sz w:val="22"/>
          <w:szCs w:val="22"/>
        </w:rPr>
        <w:t>.0</w:t>
      </w:r>
      <w:r w:rsidR="0060403C" w:rsidRPr="00D640D0">
        <w:rPr>
          <w:rFonts w:ascii="Calibri" w:hAnsi="Calibri" w:cs="Calibri"/>
          <w:sz w:val="22"/>
          <w:szCs w:val="22"/>
        </w:rPr>
        <w:t>00.000,-</w:t>
      </w:r>
      <w:proofErr w:type="gramEnd"/>
      <w:r w:rsidRPr="00D640D0">
        <w:rPr>
          <w:rFonts w:ascii="Calibri" w:hAnsi="Calibri" w:cs="Calibri"/>
          <w:sz w:val="22"/>
          <w:szCs w:val="22"/>
        </w:rPr>
        <w:t xml:space="preserve"> Kč</w:t>
      </w:r>
      <w:r w:rsidR="0060403C" w:rsidRPr="00D640D0">
        <w:rPr>
          <w:rFonts w:ascii="Calibri" w:hAnsi="Calibri" w:cs="Calibri"/>
          <w:sz w:val="22"/>
          <w:szCs w:val="22"/>
        </w:rPr>
        <w:t xml:space="preserve"> (slovy </w:t>
      </w:r>
      <w:r w:rsidR="00F50259">
        <w:rPr>
          <w:rFonts w:ascii="Calibri" w:hAnsi="Calibri" w:cs="Calibri"/>
          <w:sz w:val="22"/>
          <w:szCs w:val="22"/>
        </w:rPr>
        <w:t>deset</w:t>
      </w:r>
      <w:r w:rsidR="003A49FC" w:rsidRPr="00D640D0">
        <w:rPr>
          <w:rFonts w:ascii="Calibri" w:hAnsi="Calibri" w:cs="Calibri"/>
          <w:sz w:val="22"/>
          <w:szCs w:val="22"/>
        </w:rPr>
        <w:t xml:space="preserve"> milion</w:t>
      </w:r>
      <w:r w:rsidR="00D640D0">
        <w:rPr>
          <w:rFonts w:ascii="Calibri" w:hAnsi="Calibri" w:cs="Calibri"/>
          <w:sz w:val="22"/>
          <w:szCs w:val="22"/>
        </w:rPr>
        <w:t>ů</w:t>
      </w:r>
      <w:r w:rsidR="0060403C" w:rsidRPr="00D640D0">
        <w:rPr>
          <w:rFonts w:ascii="Calibri" w:hAnsi="Calibri" w:cs="Calibri"/>
          <w:sz w:val="22"/>
          <w:szCs w:val="22"/>
        </w:rPr>
        <w:t xml:space="preserve"> korun</w:t>
      </w:r>
      <w:r w:rsidR="0060403C" w:rsidRPr="00445A8E">
        <w:rPr>
          <w:rFonts w:ascii="Calibri" w:hAnsi="Calibri" w:cs="Calibri"/>
          <w:sz w:val="22"/>
          <w:szCs w:val="22"/>
        </w:rPr>
        <w:t xml:space="preserve"> českých)</w:t>
      </w:r>
      <w:r w:rsidRPr="00445A8E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2" w:name="_Hlk74056342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 </w:t>
      </w:r>
      <w:r w:rsidR="00DB349C" w:rsidRPr="00445A8E">
        <w:rPr>
          <w:rFonts w:ascii="Calibri" w:hAnsi="Calibri" w:cs="Calibri"/>
          <w:sz w:val="22"/>
          <w:szCs w:val="22"/>
        </w:rPr>
        <w:t xml:space="preserve">Dílčích smluv </w:t>
      </w:r>
      <w:bookmarkEnd w:id="32"/>
      <w:r w:rsidR="00DB349C" w:rsidRPr="00445A8E">
        <w:rPr>
          <w:rFonts w:ascii="Calibri" w:hAnsi="Calibri" w:cs="Calibri"/>
          <w:sz w:val="22"/>
          <w:szCs w:val="22"/>
        </w:rPr>
        <w:t xml:space="preserve">a </w:t>
      </w:r>
      <w:r w:rsidRPr="00445A8E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3" w:name="_Hlk74056364"/>
      <w:r w:rsidRPr="00445A8E">
        <w:rPr>
          <w:rFonts w:ascii="Calibri" w:hAnsi="Calibri" w:cs="Calibri"/>
          <w:sz w:val="22"/>
          <w:szCs w:val="22"/>
        </w:rPr>
        <w:t xml:space="preserve">od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4" w:name="_Hlk31698830"/>
      <w:bookmarkEnd w:id="33"/>
      <w:r>
        <w:rPr>
          <w:rFonts w:ascii="Calibri" w:hAnsi="Calibri" w:cs="Calibri"/>
          <w:b/>
          <w:sz w:val="22"/>
          <w:szCs w:val="22"/>
        </w:rPr>
        <w:lastRenderedPageBreak/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4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>PH z uskutečněného zdanitelného 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349C" w:rsidRPr="00445A8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 w:rsidRPr="00445A8E">
        <w:rPr>
          <w:rFonts w:ascii="Calibri" w:hAnsi="Calibri" w:cs="Calibri"/>
          <w:bCs/>
          <w:sz w:val="22"/>
          <w:szCs w:val="22"/>
        </w:rPr>
        <w:t>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</w:t>
      </w:r>
      <w:proofErr w:type="gramStart"/>
      <w:r w:rsidRPr="009C0DCD">
        <w:rPr>
          <w:rFonts w:ascii="Calibri" w:hAnsi="Calibri" w:cs="Calibri"/>
          <w:bCs/>
          <w:sz w:val="22"/>
          <w:szCs w:val="22"/>
        </w:rPr>
        <w:t>109a</w:t>
      </w:r>
      <w:proofErr w:type="gramEnd"/>
      <w:r w:rsidRPr="009C0DCD">
        <w:rPr>
          <w:rFonts w:ascii="Calibri" w:hAnsi="Calibri" w:cs="Calibri"/>
          <w:bCs/>
          <w:sz w:val="22"/>
          <w:szCs w:val="22"/>
        </w:rPr>
        <w:t xml:space="preserve">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62043BDA" w14:textId="22793D4B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5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5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proofErr w:type="spellStart"/>
      <w:r w:rsidR="00DB349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7C124C4A" w14:textId="29BCECA1" w:rsidR="0060403C" w:rsidRPr="005F5BDB" w:rsidRDefault="00603516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Pokud bude Prodávající označen správcem daně za nespolehlivého plátce ve smyslu </w:t>
      </w:r>
      <w:proofErr w:type="spellStart"/>
      <w:r w:rsidR="000B715E">
        <w:rPr>
          <w:rFonts w:ascii="Calibri" w:hAnsi="Calibri" w:cs="Calibri"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sz w:val="22"/>
          <w:szCs w:val="22"/>
        </w:rPr>
        <w:t xml:space="preserve">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299CDF5A" w:rsidR="0003495C" w:rsidRPr="003138EB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6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6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7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7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38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38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39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39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tj. Smluvní strany vylučují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 xml:space="preserve">Prodávající je oprávněn postoupit své peněžité pohledávky za Kupujícím výhradně po předchozím </w:t>
      </w:r>
      <w:r w:rsidRPr="00445A8E">
        <w:rPr>
          <w:rFonts w:ascii="Calibri" w:hAnsi="Calibri" w:cs="Calibri"/>
          <w:sz w:val="22"/>
          <w:szCs w:val="22"/>
        </w:rPr>
        <w:lastRenderedPageBreak/>
        <w:t>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1765 odst. 2 občanského zákoníku.</w:t>
      </w:r>
    </w:p>
    <w:p w14:paraId="059DC554" w14:textId="77777777" w:rsidR="00D13456" w:rsidRDefault="00D13456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</w:p>
    <w:p w14:paraId="055D68AE" w14:textId="77777777" w:rsidR="00B37D7A" w:rsidRPr="003138EB" w:rsidRDefault="00B37D7A" w:rsidP="003138EB">
      <w:pPr>
        <w:pStyle w:val="Odstavecseseznamem"/>
        <w:tabs>
          <w:tab w:val="left" w:pos="851"/>
        </w:tabs>
        <w:spacing w:after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</w:p>
    <w:p w14:paraId="65224365" w14:textId="001D1DE2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0" w:name="_Hlk74057356"/>
      <w:bookmarkEnd w:id="27"/>
      <w:bookmarkEnd w:id="28"/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0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1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1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2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2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3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3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4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4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5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5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6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6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6F4FFCDF" w14:textId="0BDF056F" w:rsidR="00677926" w:rsidRDefault="000B715E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05E0315E" w14:textId="77777777" w:rsidR="00BD7F11" w:rsidRPr="005F5BDB" w:rsidRDefault="00BD7F11" w:rsidP="00BD7F11">
      <w:pPr>
        <w:pStyle w:val="Odstavecseseznamem"/>
        <w:spacing w:before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7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60AC2C3F" w:rsidR="00EF488E" w:rsidRPr="00445A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48" w:name="_Hlk74057842"/>
      <w:bookmarkEnd w:id="47"/>
      <w:r w:rsidRPr="00445A8E">
        <w:rPr>
          <w:rFonts w:ascii="Calibri" w:hAnsi="Calibri" w:cs="Calibri"/>
          <w:sz w:val="22"/>
          <w:szCs w:val="22"/>
        </w:rPr>
        <w:t xml:space="preserve">Tato Rámcová smlouva se uzavírá na dobu určitou, a to na </w:t>
      </w:r>
      <w:r w:rsidRPr="00D640D0">
        <w:rPr>
          <w:rFonts w:ascii="Calibri" w:hAnsi="Calibri" w:cs="Calibri"/>
          <w:sz w:val="22"/>
          <w:szCs w:val="22"/>
        </w:rPr>
        <w:t xml:space="preserve">dobu </w:t>
      </w:r>
      <w:r w:rsidR="00D640D0" w:rsidRPr="00D640D0">
        <w:rPr>
          <w:rFonts w:ascii="Calibri" w:hAnsi="Calibri" w:cs="Calibri"/>
          <w:sz w:val="22"/>
          <w:szCs w:val="22"/>
        </w:rPr>
        <w:t>1 rok</w:t>
      </w:r>
      <w:r w:rsidRPr="00445A8E">
        <w:rPr>
          <w:rFonts w:ascii="Calibri" w:hAnsi="Calibri" w:cs="Calibri"/>
          <w:sz w:val="22"/>
          <w:szCs w:val="22"/>
        </w:rPr>
        <w:t xml:space="preserve"> ode dne její účinnosti. </w:t>
      </w:r>
    </w:p>
    <w:bookmarkEnd w:id="48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49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49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0607269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0" w:name="_Hlk506384911"/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1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</w:t>
      </w:r>
      <w:r w:rsidRPr="00445A8E">
        <w:rPr>
          <w:rFonts w:ascii="Calibri" w:hAnsi="Calibri" w:cs="Calibri"/>
          <w:sz w:val="22"/>
          <w:szCs w:val="22"/>
        </w:rPr>
        <w:lastRenderedPageBreak/>
        <w:t xml:space="preserve">se vady v rozsahu specifikovaném v tomto článku Rámcové smlouvy vyskytly. </w:t>
      </w:r>
      <w:bookmarkEnd w:id="51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0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musí být příslušnou Smluvní stranou učiněno v souladu s </w:t>
      </w:r>
      <w:proofErr w:type="spellStart"/>
      <w:r w:rsidRPr="00445A8E">
        <w:rPr>
          <w:rFonts w:ascii="Calibri" w:hAnsi="Calibri" w:cs="Calibri"/>
          <w:iCs/>
          <w:kern w:val="1"/>
          <w:sz w:val="22"/>
          <w:szCs w:val="22"/>
        </w:rPr>
        <w:t>ust</w:t>
      </w:r>
      <w:proofErr w:type="spellEnd"/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. § 2002 občanského zákoníku bez zbytečného 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5CC7366D" w14:textId="01A25BC2" w:rsidR="00EF488E" w:rsidRDefault="00EF488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CA6D507" w14:textId="77777777" w:rsidR="00D13456" w:rsidRPr="009C0DCD" w:rsidRDefault="00D13456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2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3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4" w:name="_Hlk72408910"/>
      <w:r>
        <w:rPr>
          <w:rFonts w:ascii="Calibri" w:hAnsi="Calibri" w:cs="Calibri"/>
          <w:sz w:val="22"/>
          <w:szCs w:val="22"/>
        </w:rPr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4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contra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proferentem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2"/>
    <w:bookmarkEnd w:id="53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7777777" w:rsidR="00EC0719" w:rsidRPr="00EC0719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5" w:name="_Hlk74058869"/>
      <w:r w:rsidRPr="00EC0719">
        <w:rPr>
          <w:rFonts w:ascii="Calibri" w:hAnsi="Calibri" w:cs="Calibri"/>
          <w:sz w:val="22"/>
          <w:szCs w:val="22"/>
        </w:rPr>
        <w:t>Příloha č. 1 – ZÁVAZNÉ PODMÍNKY pro provádění činností externích osob z hlediska bezpečnosti a ochrany zdraví při práci, požární ochrany a ochrany životního prostředí pro společnost DPOV, a.s.</w:t>
      </w:r>
    </w:p>
    <w:p w14:paraId="08524241" w14:textId="77D1E9DC" w:rsidR="00FC0C3D" w:rsidRDefault="00FC0C3D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</w:t>
      </w:r>
      <w:r w:rsidR="003F69CF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 – </w:t>
      </w:r>
      <w:r w:rsidR="00D91A60">
        <w:rPr>
          <w:rFonts w:ascii="Calibri" w:hAnsi="Calibri" w:cs="Calibri"/>
          <w:sz w:val="22"/>
          <w:szCs w:val="22"/>
        </w:rPr>
        <w:t>Nabídková cena</w:t>
      </w:r>
    </w:p>
    <w:p w14:paraId="4692D871" w14:textId="171128AD" w:rsidR="00060378" w:rsidRPr="005F5BDB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FC0C3D">
        <w:rPr>
          <w:rFonts w:ascii="Calibri" w:hAnsi="Calibri" w:cs="Calibri"/>
          <w:sz w:val="22"/>
          <w:szCs w:val="22"/>
        </w:rPr>
        <w:t>3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5"/>
    </w:p>
    <w:p w14:paraId="377BA970" w14:textId="3747462F" w:rsidR="00EC0719" w:rsidRDefault="00EC0719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445C59CF" w14:textId="4B0C7CD3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91D8BAF" w14:textId="3D849B08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33C4F4F" w14:textId="5BBB5586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3CCCEEFD" w14:textId="1CF93CAD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20996761" w14:textId="77777777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4F667B22" w:rsidR="001B02C8" w:rsidRPr="005F5BDB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Karel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Horčík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3503DE" w14:textId="490D51BE" w:rsidR="0053529C" w:rsidRDefault="0053529C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3514F" w14:textId="33D6F097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57D8ACB7" w14:textId="48A2A716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2F0C897" w14:textId="1041E79C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37F8" w14:textId="77777777" w:rsidR="00C81EFF" w:rsidRDefault="00C81EFF">
      <w:r>
        <w:separator/>
      </w:r>
    </w:p>
  </w:endnote>
  <w:endnote w:type="continuationSeparator" w:id="0">
    <w:p w14:paraId="5349DD00" w14:textId="77777777" w:rsidR="00C81EFF" w:rsidRDefault="00C81EFF">
      <w:r>
        <w:continuationSeparator/>
      </w:r>
    </w:p>
  </w:endnote>
  <w:endnote w:type="continuationNotice" w:id="1">
    <w:p w14:paraId="2AAABBF2" w14:textId="77777777" w:rsidR="00C81EFF" w:rsidRDefault="00C8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97F63" w14:textId="77777777" w:rsidR="00C81EFF" w:rsidRDefault="00C81EFF">
      <w:r>
        <w:separator/>
      </w:r>
    </w:p>
  </w:footnote>
  <w:footnote w:type="continuationSeparator" w:id="0">
    <w:p w14:paraId="16A28CAA" w14:textId="77777777" w:rsidR="00C81EFF" w:rsidRDefault="00C81EFF">
      <w:r>
        <w:continuationSeparator/>
      </w:r>
    </w:p>
  </w:footnote>
  <w:footnote w:type="continuationNotice" w:id="1">
    <w:p w14:paraId="5E674B6A" w14:textId="77777777" w:rsidR="00C81EFF" w:rsidRDefault="00C8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1ECF" w14:textId="66F2EC87" w:rsidR="00F9349C" w:rsidRDefault="00EC0719" w:rsidP="00B017BF">
    <w:pPr>
      <w:pStyle w:val="Zhlav"/>
      <w:jc w:val="right"/>
    </w:pPr>
    <w:r w:rsidRPr="00EC0719">
      <w:t>Příloha č.1</w:t>
    </w:r>
    <w:r w:rsidR="003F69CF">
      <w:t>b</w:t>
    </w:r>
    <w:r w:rsidRPr="00EC0719">
      <w:t xml:space="preserve"> Výzvy a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4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7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0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A464C"/>
    <w:multiLevelType w:val="hybridMultilevel"/>
    <w:tmpl w:val="40046392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6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13"/>
  </w:num>
  <w:num w:numId="5">
    <w:abstractNumId w:val="19"/>
  </w:num>
  <w:num w:numId="6">
    <w:abstractNumId w:val="4"/>
  </w:num>
  <w:num w:numId="7">
    <w:abstractNumId w:val="18"/>
  </w:num>
  <w:num w:numId="8">
    <w:abstractNumId w:val="8"/>
  </w:num>
  <w:num w:numId="9">
    <w:abstractNumId w:val="5"/>
  </w:num>
  <w:num w:numId="10">
    <w:abstractNumId w:val="9"/>
  </w:num>
  <w:num w:numId="11">
    <w:abstractNumId w:val="22"/>
  </w:num>
  <w:num w:numId="12">
    <w:abstractNumId w:val="6"/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3"/>
    <w:lvlOverride w:ilvl="0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5B1"/>
    <w:rsid w:val="00064934"/>
    <w:rsid w:val="000649E1"/>
    <w:rsid w:val="00065483"/>
    <w:rsid w:val="00066680"/>
    <w:rsid w:val="00066B10"/>
    <w:rsid w:val="0006751F"/>
    <w:rsid w:val="0007173E"/>
    <w:rsid w:val="0007406D"/>
    <w:rsid w:val="000748D3"/>
    <w:rsid w:val="0007601B"/>
    <w:rsid w:val="00076D6B"/>
    <w:rsid w:val="00080412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C54"/>
    <w:rsid w:val="000C2874"/>
    <w:rsid w:val="000C3702"/>
    <w:rsid w:val="000C3B38"/>
    <w:rsid w:val="000C3D7E"/>
    <w:rsid w:val="000D0DCA"/>
    <w:rsid w:val="000D4ADE"/>
    <w:rsid w:val="000D570D"/>
    <w:rsid w:val="000D5E0A"/>
    <w:rsid w:val="000E0330"/>
    <w:rsid w:val="000E14B3"/>
    <w:rsid w:val="000E1BCD"/>
    <w:rsid w:val="000E1C32"/>
    <w:rsid w:val="000E3359"/>
    <w:rsid w:val="000E3C21"/>
    <w:rsid w:val="000E6873"/>
    <w:rsid w:val="000F11B3"/>
    <w:rsid w:val="000F48EA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56DC"/>
    <w:rsid w:val="00125827"/>
    <w:rsid w:val="00125FE4"/>
    <w:rsid w:val="00126EA6"/>
    <w:rsid w:val="00127FCE"/>
    <w:rsid w:val="00133891"/>
    <w:rsid w:val="001370E4"/>
    <w:rsid w:val="0013713C"/>
    <w:rsid w:val="001376DA"/>
    <w:rsid w:val="00141DD7"/>
    <w:rsid w:val="0014279A"/>
    <w:rsid w:val="001436EE"/>
    <w:rsid w:val="00143963"/>
    <w:rsid w:val="0014458E"/>
    <w:rsid w:val="0015047F"/>
    <w:rsid w:val="00150A81"/>
    <w:rsid w:val="0015101C"/>
    <w:rsid w:val="00151656"/>
    <w:rsid w:val="0015166E"/>
    <w:rsid w:val="00151C18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9E9"/>
    <w:rsid w:val="001C0529"/>
    <w:rsid w:val="001C135E"/>
    <w:rsid w:val="001C1E04"/>
    <w:rsid w:val="001C381D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315"/>
    <w:rsid w:val="001F1F6B"/>
    <w:rsid w:val="001F2ABD"/>
    <w:rsid w:val="001F4070"/>
    <w:rsid w:val="001F4E9C"/>
    <w:rsid w:val="00201467"/>
    <w:rsid w:val="002027FE"/>
    <w:rsid w:val="00202EB8"/>
    <w:rsid w:val="0020395A"/>
    <w:rsid w:val="00204B20"/>
    <w:rsid w:val="00204E0E"/>
    <w:rsid w:val="00204F57"/>
    <w:rsid w:val="002052A9"/>
    <w:rsid w:val="002129D9"/>
    <w:rsid w:val="00213013"/>
    <w:rsid w:val="002132FB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BEB"/>
    <w:rsid w:val="0023565C"/>
    <w:rsid w:val="00236473"/>
    <w:rsid w:val="00236979"/>
    <w:rsid w:val="00237820"/>
    <w:rsid w:val="002449C1"/>
    <w:rsid w:val="00245787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C50"/>
    <w:rsid w:val="002A2ED4"/>
    <w:rsid w:val="002A365F"/>
    <w:rsid w:val="002A3FFF"/>
    <w:rsid w:val="002A4EBF"/>
    <w:rsid w:val="002A52B7"/>
    <w:rsid w:val="002A5911"/>
    <w:rsid w:val="002A658E"/>
    <w:rsid w:val="002B2E57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6DF2"/>
    <w:rsid w:val="00300256"/>
    <w:rsid w:val="00300448"/>
    <w:rsid w:val="00300D92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3B9"/>
    <w:rsid w:val="00392003"/>
    <w:rsid w:val="0039241A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A3F00"/>
    <w:rsid w:val="003A49FC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6248"/>
    <w:rsid w:val="003C6D3A"/>
    <w:rsid w:val="003C6FC7"/>
    <w:rsid w:val="003C770C"/>
    <w:rsid w:val="003D15AA"/>
    <w:rsid w:val="003D2666"/>
    <w:rsid w:val="003D5A06"/>
    <w:rsid w:val="003D5CB3"/>
    <w:rsid w:val="003D6F99"/>
    <w:rsid w:val="003D748F"/>
    <w:rsid w:val="003E0101"/>
    <w:rsid w:val="003E2DA8"/>
    <w:rsid w:val="003E548B"/>
    <w:rsid w:val="003E7C03"/>
    <w:rsid w:val="003F11FC"/>
    <w:rsid w:val="003F19F9"/>
    <w:rsid w:val="003F2EAB"/>
    <w:rsid w:val="003F69CF"/>
    <w:rsid w:val="004002DD"/>
    <w:rsid w:val="00401BA4"/>
    <w:rsid w:val="0040467F"/>
    <w:rsid w:val="00404FC3"/>
    <w:rsid w:val="00407AA3"/>
    <w:rsid w:val="00407F01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714"/>
    <w:rsid w:val="004307E3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B27"/>
    <w:rsid w:val="00451729"/>
    <w:rsid w:val="004529F6"/>
    <w:rsid w:val="004532C4"/>
    <w:rsid w:val="00454D29"/>
    <w:rsid w:val="00455A44"/>
    <w:rsid w:val="00456551"/>
    <w:rsid w:val="00461C53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879AC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6A2B"/>
    <w:rsid w:val="00537C01"/>
    <w:rsid w:val="00544AAB"/>
    <w:rsid w:val="005459CF"/>
    <w:rsid w:val="00545E68"/>
    <w:rsid w:val="00552849"/>
    <w:rsid w:val="00554232"/>
    <w:rsid w:val="00557010"/>
    <w:rsid w:val="005601C9"/>
    <w:rsid w:val="00560657"/>
    <w:rsid w:val="00560CD1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DDF"/>
    <w:rsid w:val="00586B2E"/>
    <w:rsid w:val="00586B7F"/>
    <w:rsid w:val="00586C0C"/>
    <w:rsid w:val="00590424"/>
    <w:rsid w:val="005908B1"/>
    <w:rsid w:val="00593324"/>
    <w:rsid w:val="0059453D"/>
    <w:rsid w:val="00595158"/>
    <w:rsid w:val="00595956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30AB"/>
    <w:rsid w:val="005F551D"/>
    <w:rsid w:val="005F5BDB"/>
    <w:rsid w:val="00600C3A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188E"/>
    <w:rsid w:val="00695A85"/>
    <w:rsid w:val="00696E44"/>
    <w:rsid w:val="00697E21"/>
    <w:rsid w:val="006A052B"/>
    <w:rsid w:val="006A09FC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5112"/>
    <w:rsid w:val="007B6283"/>
    <w:rsid w:val="007B6E8E"/>
    <w:rsid w:val="007C08B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A37"/>
    <w:rsid w:val="007D704F"/>
    <w:rsid w:val="007E15A1"/>
    <w:rsid w:val="007E1CBA"/>
    <w:rsid w:val="007E3F65"/>
    <w:rsid w:val="007E443A"/>
    <w:rsid w:val="007E5D2F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FE2"/>
    <w:rsid w:val="008146F2"/>
    <w:rsid w:val="008170F4"/>
    <w:rsid w:val="008175E7"/>
    <w:rsid w:val="00817956"/>
    <w:rsid w:val="00817B5D"/>
    <w:rsid w:val="00822E66"/>
    <w:rsid w:val="00823512"/>
    <w:rsid w:val="00823A29"/>
    <w:rsid w:val="00823DB7"/>
    <w:rsid w:val="00826D4C"/>
    <w:rsid w:val="0083047A"/>
    <w:rsid w:val="0083111D"/>
    <w:rsid w:val="00831A64"/>
    <w:rsid w:val="0083389A"/>
    <w:rsid w:val="0083447C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663C"/>
    <w:rsid w:val="00876C32"/>
    <w:rsid w:val="008778D9"/>
    <w:rsid w:val="0088052F"/>
    <w:rsid w:val="008813F1"/>
    <w:rsid w:val="00882A6E"/>
    <w:rsid w:val="008848BF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B449F"/>
    <w:rsid w:val="008C046B"/>
    <w:rsid w:val="008C0B12"/>
    <w:rsid w:val="008C12D8"/>
    <w:rsid w:val="008C19F0"/>
    <w:rsid w:val="008C3DD1"/>
    <w:rsid w:val="008C47A0"/>
    <w:rsid w:val="008C4B85"/>
    <w:rsid w:val="008C4EE3"/>
    <w:rsid w:val="008C7FA4"/>
    <w:rsid w:val="008D4911"/>
    <w:rsid w:val="008D6A3A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17F5"/>
    <w:rsid w:val="00944527"/>
    <w:rsid w:val="009469C6"/>
    <w:rsid w:val="00946CBA"/>
    <w:rsid w:val="009527A6"/>
    <w:rsid w:val="0095350C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3375"/>
    <w:rsid w:val="009B3ABC"/>
    <w:rsid w:val="009B6A92"/>
    <w:rsid w:val="009B6D22"/>
    <w:rsid w:val="009B70F4"/>
    <w:rsid w:val="009B720F"/>
    <w:rsid w:val="009C0DCD"/>
    <w:rsid w:val="009C19A7"/>
    <w:rsid w:val="009C28C6"/>
    <w:rsid w:val="009C3855"/>
    <w:rsid w:val="009C388B"/>
    <w:rsid w:val="009C4AC9"/>
    <w:rsid w:val="009C4B7F"/>
    <w:rsid w:val="009C4FE4"/>
    <w:rsid w:val="009C6D5D"/>
    <w:rsid w:val="009D0D81"/>
    <w:rsid w:val="009D45CF"/>
    <w:rsid w:val="009D4D3E"/>
    <w:rsid w:val="009D59E2"/>
    <w:rsid w:val="009D71DF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6C6C"/>
    <w:rsid w:val="00A21A27"/>
    <w:rsid w:val="00A236A0"/>
    <w:rsid w:val="00A23AC5"/>
    <w:rsid w:val="00A23CAF"/>
    <w:rsid w:val="00A24ED7"/>
    <w:rsid w:val="00A251AC"/>
    <w:rsid w:val="00A277B9"/>
    <w:rsid w:val="00A27F5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2419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6D2"/>
    <w:rsid w:val="00A76FBC"/>
    <w:rsid w:val="00A802BB"/>
    <w:rsid w:val="00A85E3F"/>
    <w:rsid w:val="00A86DAF"/>
    <w:rsid w:val="00A87D74"/>
    <w:rsid w:val="00A87F5E"/>
    <w:rsid w:val="00A90742"/>
    <w:rsid w:val="00A91182"/>
    <w:rsid w:val="00A91D65"/>
    <w:rsid w:val="00A925DA"/>
    <w:rsid w:val="00A92BAC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D7A"/>
    <w:rsid w:val="00B40095"/>
    <w:rsid w:val="00B40CC6"/>
    <w:rsid w:val="00B41257"/>
    <w:rsid w:val="00B41DE7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E7"/>
    <w:rsid w:val="00BC7126"/>
    <w:rsid w:val="00BC7974"/>
    <w:rsid w:val="00BD1314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507A"/>
    <w:rsid w:val="00C053A1"/>
    <w:rsid w:val="00C05C29"/>
    <w:rsid w:val="00C065B8"/>
    <w:rsid w:val="00C068BC"/>
    <w:rsid w:val="00C10465"/>
    <w:rsid w:val="00C10846"/>
    <w:rsid w:val="00C11736"/>
    <w:rsid w:val="00C14E3C"/>
    <w:rsid w:val="00C14FE1"/>
    <w:rsid w:val="00C176CD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64A"/>
    <w:rsid w:val="00CC1E2C"/>
    <w:rsid w:val="00CC4A2D"/>
    <w:rsid w:val="00CC4F2D"/>
    <w:rsid w:val="00CC5B60"/>
    <w:rsid w:val="00CC61F0"/>
    <w:rsid w:val="00CC6852"/>
    <w:rsid w:val="00CD113D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6F77"/>
    <w:rsid w:val="00CE72FD"/>
    <w:rsid w:val="00CF28F4"/>
    <w:rsid w:val="00CF481F"/>
    <w:rsid w:val="00CF5761"/>
    <w:rsid w:val="00CF5B2E"/>
    <w:rsid w:val="00CF69A0"/>
    <w:rsid w:val="00D01A62"/>
    <w:rsid w:val="00D02808"/>
    <w:rsid w:val="00D035AA"/>
    <w:rsid w:val="00D03881"/>
    <w:rsid w:val="00D04907"/>
    <w:rsid w:val="00D04AD7"/>
    <w:rsid w:val="00D056FC"/>
    <w:rsid w:val="00D06B22"/>
    <w:rsid w:val="00D10E24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40D0"/>
    <w:rsid w:val="00D644C3"/>
    <w:rsid w:val="00D71E6E"/>
    <w:rsid w:val="00D7344A"/>
    <w:rsid w:val="00D75383"/>
    <w:rsid w:val="00D75728"/>
    <w:rsid w:val="00D76F26"/>
    <w:rsid w:val="00D77C81"/>
    <w:rsid w:val="00D80F9F"/>
    <w:rsid w:val="00D81DAE"/>
    <w:rsid w:val="00D82EB6"/>
    <w:rsid w:val="00D85B4E"/>
    <w:rsid w:val="00D877B5"/>
    <w:rsid w:val="00D91A60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5C47"/>
    <w:rsid w:val="00DF76EA"/>
    <w:rsid w:val="00DF7DEB"/>
    <w:rsid w:val="00E02FFC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6082"/>
    <w:rsid w:val="00E666CF"/>
    <w:rsid w:val="00E675DB"/>
    <w:rsid w:val="00E70E6B"/>
    <w:rsid w:val="00E733C6"/>
    <w:rsid w:val="00E73589"/>
    <w:rsid w:val="00E749AB"/>
    <w:rsid w:val="00E77011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F8F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C00C7"/>
    <w:rsid w:val="00EC0719"/>
    <w:rsid w:val="00EC2A94"/>
    <w:rsid w:val="00EC2D7C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2EA5"/>
    <w:rsid w:val="00F045CB"/>
    <w:rsid w:val="00F0545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349C"/>
    <w:rsid w:val="00F9396E"/>
    <w:rsid w:val="00F947C3"/>
    <w:rsid w:val="00FA0188"/>
    <w:rsid w:val="00FA1385"/>
    <w:rsid w:val="00FA33CE"/>
    <w:rsid w:val="00FA3C9E"/>
    <w:rsid w:val="00FA53BB"/>
    <w:rsid w:val="00FA6E63"/>
    <w:rsid w:val="00FB0B4E"/>
    <w:rsid w:val="00FB3F4F"/>
    <w:rsid w:val="00FB4864"/>
    <w:rsid w:val="00FB61DD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BD6"/>
    <w:rsid w:val="00FD6BF5"/>
    <w:rsid w:val="00FD7E70"/>
    <w:rsid w:val="00FE2305"/>
    <w:rsid w:val="00FE34D8"/>
    <w:rsid w:val="00FE78AD"/>
    <w:rsid w:val="00FF01A5"/>
    <w:rsid w:val="00FF01CB"/>
    <w:rsid w:val="00FF32EC"/>
    <w:rsid w:val="00FF4077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6516</Words>
  <Characters>38445</Characters>
  <Application>Microsoft Office Word</Application>
  <DocSecurity>0</DocSecurity>
  <Lines>320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Kiesewetterová Lucie, Ing.</cp:lastModifiedBy>
  <cp:revision>3</cp:revision>
  <cp:lastPrinted>2022-01-26T15:17:00Z</cp:lastPrinted>
  <dcterms:created xsi:type="dcterms:W3CDTF">2022-02-16T14:36:00Z</dcterms:created>
  <dcterms:modified xsi:type="dcterms:W3CDTF">2022-02-16T14:39:00Z</dcterms:modified>
</cp:coreProperties>
</file>