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07CBF8A"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62280">
        <w:rPr>
          <w:rFonts w:asciiTheme="minorHAnsi" w:eastAsia="Arial" w:hAnsiTheme="minorHAnsi" w:cstheme="minorHAnsi"/>
          <w:b/>
          <w:sz w:val="20"/>
          <w:szCs w:val="20"/>
        </w:rPr>
        <w:t>5</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6A621B3E"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362280">
        <w:rPr>
          <w:rFonts w:asciiTheme="minorHAnsi" w:hAnsiTheme="minorHAnsi" w:cstheme="minorHAnsi"/>
          <w:b/>
          <w:sz w:val="20"/>
          <w:szCs w:val="20"/>
        </w:rPr>
        <w:t>hovädzieho</w:t>
      </w:r>
      <w:r w:rsidR="001B6363">
        <w:rPr>
          <w:rFonts w:asciiTheme="minorHAnsi" w:hAnsiTheme="minorHAnsi" w:cstheme="minorHAnsi"/>
          <w:b/>
          <w:sz w:val="20"/>
          <w:szCs w:val="20"/>
        </w:rPr>
        <w:t xml:space="preserve"> mäsa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r w:rsidR="002E3ECD">
        <w:rPr>
          <w:rFonts w:asciiTheme="minorHAnsi" w:hAnsiTheme="minorHAnsi" w:cstheme="minorHAnsi"/>
          <w:b/>
          <w:sz w:val="20"/>
          <w:szCs w:val="20"/>
        </w:rPr>
        <w:t>BBSK</w:t>
      </w:r>
      <w:r w:rsidR="004905B7">
        <w:rPr>
          <w:rFonts w:asciiTheme="minorHAnsi" w:hAnsiTheme="minorHAnsi" w:cstheme="minorHAnsi"/>
          <w:b/>
          <w:sz w:val="20"/>
          <w:szCs w:val="20"/>
        </w:rPr>
        <w:t xml:space="preserve">_Výzva č. </w:t>
      </w:r>
      <w:r w:rsidR="00CB2DB1">
        <w:rPr>
          <w:rFonts w:asciiTheme="minorHAnsi" w:hAnsiTheme="minorHAnsi" w:cstheme="minorHAnsi"/>
          <w:b/>
          <w:sz w:val="20"/>
          <w:szCs w:val="20"/>
        </w:rPr>
        <w:t>9</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41EBBAF2"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A520CF">
        <w:rPr>
          <w:rFonts w:asciiTheme="minorHAnsi" w:hAnsiTheme="minorHAnsi" w:cstheme="minorHAnsi"/>
          <w:sz w:val="20"/>
          <w:szCs w:val="20"/>
        </w:rPr>
        <w:t>ma</w:t>
      </w:r>
      <w:r w:rsidR="00362280">
        <w:rPr>
          <w:rFonts w:asciiTheme="minorHAnsi" w:hAnsiTheme="minorHAnsi" w:cstheme="minorHAnsi"/>
          <w:sz w:val="20"/>
          <w:szCs w:val="20"/>
        </w:rPr>
        <w:t>r</w:t>
      </w:r>
      <w:r w:rsidR="00A520CF">
        <w:rPr>
          <w:rFonts w:asciiTheme="minorHAnsi" w:hAnsiTheme="minorHAnsi" w:cstheme="minorHAnsi"/>
          <w:sz w:val="20"/>
          <w:szCs w:val="20"/>
        </w:rPr>
        <w:t>ec</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4CF16DAC"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62280">
        <w:rPr>
          <w:rFonts w:asciiTheme="minorHAnsi" w:hAnsiTheme="minorHAnsi" w:cstheme="minorHAnsi"/>
          <w:sz w:val="20"/>
          <w:szCs w:val="20"/>
        </w:rPr>
        <w:t>5</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62280">
        <w:rPr>
          <w:rFonts w:asciiTheme="minorHAnsi" w:hAnsiTheme="minorHAnsi" w:cstheme="minorHAnsi"/>
          <w:sz w:val="20"/>
          <w:szCs w:val="20"/>
        </w:rPr>
        <w:t>Hovädzie mäso</w:t>
      </w:r>
      <w:r w:rsidR="00EA297F">
        <w:rPr>
          <w:rFonts w:asciiTheme="minorHAnsi" w:hAnsiTheme="minorHAnsi" w:cstheme="minorHAnsi"/>
          <w:sz w:val="20"/>
          <w:szCs w:val="20"/>
        </w:rPr>
        <w:t xml:space="preserve">. Predmetom zákazky je dodávka </w:t>
      </w:r>
      <w:r w:rsidR="001B6363">
        <w:rPr>
          <w:rFonts w:asciiTheme="minorHAnsi" w:hAnsiTheme="minorHAnsi" w:cstheme="minorHAnsi"/>
          <w:sz w:val="20"/>
          <w:szCs w:val="20"/>
        </w:rPr>
        <w:t xml:space="preserve">čerstvého </w:t>
      </w:r>
      <w:r w:rsidR="00362280">
        <w:rPr>
          <w:rFonts w:asciiTheme="minorHAnsi" w:hAnsiTheme="minorHAnsi" w:cstheme="minorHAnsi"/>
          <w:sz w:val="20"/>
          <w:szCs w:val="20"/>
        </w:rPr>
        <w:t>hovädzieho</w:t>
      </w:r>
      <w:r w:rsidR="001B6363">
        <w:rPr>
          <w:rFonts w:asciiTheme="minorHAnsi" w:hAnsiTheme="minorHAnsi" w:cstheme="minorHAnsi"/>
          <w:sz w:val="20"/>
          <w:szCs w:val="20"/>
        </w:rPr>
        <w:t xml:space="preserve"> mäsa</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okresov: Banská Bystrica, Zvolen, </w:t>
      </w:r>
      <w:r w:rsidR="009A603E">
        <w:rPr>
          <w:rFonts w:asciiTheme="minorHAnsi" w:hAnsiTheme="minorHAnsi" w:cstheme="minorHAnsi"/>
          <w:sz w:val="20"/>
          <w:szCs w:val="20"/>
        </w:rPr>
        <w:t>Žiar nad Hronom, Brezno, Veľký Krtíš,</w:t>
      </w:r>
      <w:r w:rsidR="001B6363">
        <w:rPr>
          <w:rFonts w:asciiTheme="minorHAnsi" w:hAnsiTheme="minorHAnsi" w:cstheme="minorHAnsi"/>
          <w:sz w:val="20"/>
          <w:szCs w:val="20"/>
        </w:rPr>
        <w:t xml:space="preserve"> </w:t>
      </w:r>
      <w:r w:rsidR="00AE791B">
        <w:rPr>
          <w:rFonts w:asciiTheme="minorHAnsi" w:hAnsiTheme="minorHAnsi" w:cstheme="minorHAnsi"/>
          <w:sz w:val="20"/>
          <w:szCs w:val="20"/>
        </w:rPr>
        <w:t>Krupina, Banská Štiavnica, Žarnovica</w:t>
      </w:r>
      <w:r w:rsidR="00362280">
        <w:rPr>
          <w:rFonts w:asciiTheme="minorHAnsi" w:hAnsiTheme="minorHAnsi" w:cstheme="minorHAnsi"/>
          <w:sz w:val="20"/>
          <w:szCs w:val="20"/>
        </w:rPr>
        <w:t>, Detva, Revúca</w:t>
      </w:r>
    </w:p>
    <w:p w14:paraId="0F46E83D" w14:textId="77777777" w:rsidR="00EA297F" w:rsidRDefault="00EA297F" w:rsidP="00E61A86">
      <w:pPr>
        <w:pStyle w:val="tl1"/>
        <w:jc w:val="both"/>
        <w:rPr>
          <w:rFonts w:asciiTheme="minorHAnsi" w:hAnsiTheme="minorHAnsi" w:cstheme="minorHAnsi"/>
          <w:sz w:val="20"/>
          <w:szCs w:val="20"/>
        </w:rPr>
      </w:pPr>
    </w:p>
    <w:p w14:paraId="6D442E27" w14:textId="62FB27CF"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1B6363">
        <w:rPr>
          <w:rFonts w:asciiTheme="minorHAnsi" w:eastAsia="Arial" w:hAnsiTheme="minorHAnsi" w:cstheme="minorHAnsi"/>
          <w:b/>
          <w:sz w:val="20"/>
          <w:szCs w:val="20"/>
        </w:rPr>
        <w:t xml:space="preserve">čerstvého </w:t>
      </w:r>
      <w:r w:rsidR="00362280">
        <w:rPr>
          <w:rFonts w:asciiTheme="minorHAnsi" w:eastAsia="Arial" w:hAnsiTheme="minorHAnsi" w:cstheme="minorHAnsi"/>
          <w:b/>
          <w:sz w:val="20"/>
          <w:szCs w:val="20"/>
        </w:rPr>
        <w:t>hovädzieho</w:t>
      </w:r>
      <w:r w:rsidR="001B6363">
        <w:rPr>
          <w:rFonts w:asciiTheme="minorHAnsi" w:eastAsia="Arial" w:hAnsiTheme="minorHAnsi" w:cstheme="minorHAnsi"/>
          <w:b/>
          <w:sz w:val="20"/>
          <w:szCs w:val="20"/>
        </w:rPr>
        <w:t xml:space="preserve"> mäsa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48EB1967"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3C74C3" w:rsidRPr="003C74C3">
        <w:rPr>
          <w:rFonts w:asciiTheme="minorHAnsi" w:hAnsiTheme="minorHAnsi" w:cstheme="minorHAnsi"/>
          <w:b/>
          <w:bCs/>
          <w:sz w:val="20"/>
          <w:szCs w:val="20"/>
        </w:rPr>
        <w:t xml:space="preserve"> </w:t>
      </w:r>
      <w:r w:rsidR="009E3F08">
        <w:rPr>
          <w:rFonts w:asciiTheme="minorHAnsi" w:hAnsiTheme="minorHAnsi" w:cstheme="minorHAnsi"/>
          <w:b/>
          <w:bCs/>
          <w:sz w:val="20"/>
          <w:szCs w:val="20"/>
        </w:rPr>
        <w:t>55 250,00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4DDE3EE5"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w:t>
      </w:r>
      <w:r w:rsidR="009E3F08">
        <w:rPr>
          <w:rFonts w:asciiTheme="minorHAnsi" w:hAnsiTheme="minorHAnsi" w:cstheme="minorHAnsi"/>
          <w:b/>
          <w:bCs/>
          <w:sz w:val="20"/>
          <w:szCs w:val="20"/>
        </w:rPr>
        <w:t> </w:t>
      </w:r>
      <w:r w:rsidRPr="00713203">
        <w:rPr>
          <w:rFonts w:asciiTheme="minorHAnsi" w:hAnsiTheme="minorHAnsi" w:cstheme="minorHAnsi"/>
          <w:b/>
          <w:bCs/>
          <w:sz w:val="20"/>
          <w:szCs w:val="20"/>
        </w:rPr>
        <w:t>rámci</w:t>
      </w:r>
      <w:r w:rsidR="009E3F08">
        <w:rPr>
          <w:rFonts w:asciiTheme="minorHAnsi" w:hAnsiTheme="minorHAnsi" w:cstheme="minorHAnsi"/>
          <w:b/>
          <w:bCs/>
          <w:sz w:val="20"/>
          <w:szCs w:val="20"/>
        </w:rPr>
        <w:t xml:space="preserve"> položiek</w:t>
      </w:r>
      <w:r w:rsidRPr="00713203">
        <w:rPr>
          <w:rFonts w:asciiTheme="minorHAnsi" w:hAnsiTheme="minorHAnsi" w:cstheme="minorHAnsi"/>
          <w:b/>
          <w:bCs/>
          <w:sz w:val="20"/>
          <w:szCs w:val="20"/>
        </w:rPr>
        <w:t>, v ktorých vie zabezpečiť distribúciu</w:t>
      </w:r>
      <w:r w:rsidR="009E3F08">
        <w:rPr>
          <w:rFonts w:asciiTheme="minorHAnsi" w:hAnsiTheme="minorHAnsi" w:cstheme="minorHAnsi"/>
          <w:b/>
          <w:bCs/>
          <w:sz w:val="20"/>
          <w:szCs w:val="20"/>
        </w:rPr>
        <w:t xml:space="preserve"> v okresoch: BB, BR, BŠ, DT, KA, ZH, ZV, RA, VK</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excel súbor – prílohu č. 1 Katalóg, v ktorom uvedie ceny merných </w:t>
      </w:r>
      <w:r w:rsidR="009E3F08">
        <w:rPr>
          <w:rFonts w:asciiTheme="minorHAnsi" w:hAnsiTheme="minorHAnsi" w:cstheme="minorHAnsi"/>
          <w:sz w:val="20"/>
          <w:szCs w:val="20"/>
        </w:rPr>
        <w:t>jednotiek</w:t>
      </w:r>
      <w:r w:rsidR="006579AA">
        <w:rPr>
          <w:rFonts w:asciiTheme="minorHAnsi" w:hAnsiTheme="minorHAnsi" w:cstheme="minorHAnsi"/>
          <w:sz w:val="20"/>
          <w:szCs w:val="20"/>
        </w:rPr>
        <w:t xml:space="preserve"> (bez DPH, s DPH) a sumu spolu za predpokladané množstvo</w:t>
      </w:r>
      <w:r w:rsidR="009E3F08">
        <w:rPr>
          <w:rFonts w:asciiTheme="minorHAnsi" w:hAnsiTheme="minorHAnsi" w:cstheme="minorHAnsi"/>
          <w:sz w:val="20"/>
          <w:szCs w:val="20"/>
        </w:rPr>
        <w:t xml:space="preserve"> položky.</w:t>
      </w:r>
      <w:r w:rsidR="006579AA">
        <w:rPr>
          <w:rFonts w:asciiTheme="minorHAnsi" w:hAnsiTheme="minorHAnsi" w:cstheme="minorHAnsi"/>
          <w:sz w:val="20"/>
          <w:szCs w:val="20"/>
        </w:rPr>
        <w:t xml:space="preserve"> </w:t>
      </w:r>
      <w:r w:rsidR="006579AA">
        <w:rPr>
          <w:rFonts w:asciiTheme="minorHAnsi" w:hAnsiTheme="minorHAnsi" w:cstheme="minorHAnsi"/>
          <w:b/>
          <w:bCs/>
          <w:sz w:val="20"/>
          <w:szCs w:val="20"/>
        </w:rPr>
        <w:t>Verejný obstarávateľ požaduje predložiť súbor vo formáte .xls/x, nie je potrebné zasielať sken vo formáte .pdf.</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51EB101A"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53441E86"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9E3F08">
        <w:rPr>
          <w:rFonts w:asciiTheme="minorHAnsi" w:hAnsiTheme="minorHAnsi" w:cstheme="minorHAnsi"/>
          <w:b/>
          <w:sz w:val="20"/>
          <w:szCs w:val="20"/>
        </w:rPr>
        <w:t>11</w:t>
      </w:r>
      <w:r w:rsidR="006F03DA">
        <w:rPr>
          <w:rFonts w:asciiTheme="minorHAnsi" w:hAnsiTheme="minorHAnsi" w:cstheme="minorHAnsi"/>
          <w:b/>
          <w:sz w:val="20"/>
          <w:szCs w:val="20"/>
        </w:rPr>
        <w:t>.0</w:t>
      </w:r>
      <w:r w:rsidR="009E3F08">
        <w:rPr>
          <w:rFonts w:asciiTheme="minorHAnsi" w:hAnsiTheme="minorHAnsi" w:cstheme="minorHAnsi"/>
          <w:b/>
          <w:sz w:val="20"/>
          <w:szCs w:val="20"/>
        </w:rPr>
        <w:t>3</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362280">
        <w:rPr>
          <w:rFonts w:asciiTheme="minorHAnsi" w:hAnsiTheme="minorHAnsi" w:cstheme="minorHAnsi"/>
          <w:b/>
          <w:sz w:val="20"/>
          <w:szCs w:val="20"/>
        </w:rPr>
        <w:t>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 xml:space="preserve">na preukázanie splnenia podmienok účasti všetkým zaradeným záujemcom, ktorí sú mu známi prostredníctvom </w:t>
      </w:r>
      <w:r w:rsidRPr="008D38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18E3C6A5"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9E3F08">
        <w:rPr>
          <w:rFonts w:asciiTheme="minorHAnsi" w:eastAsia="TimesNewRomanPSMT" w:hAnsiTheme="minorHAnsi" w:cstheme="minorHAnsi"/>
          <w:color w:val="000000"/>
          <w:sz w:val="20"/>
          <w:szCs w:val="20"/>
        </w:rPr>
        <w:t>11</w:t>
      </w:r>
      <w:r w:rsidR="006F03DA">
        <w:rPr>
          <w:rFonts w:asciiTheme="minorHAnsi" w:eastAsia="TimesNewRomanPSMT" w:hAnsiTheme="minorHAnsi" w:cstheme="minorHAnsi"/>
          <w:color w:val="000000"/>
          <w:sz w:val="20"/>
          <w:szCs w:val="20"/>
        </w:rPr>
        <w:t>.0</w:t>
      </w:r>
      <w:r w:rsidR="009E3F08">
        <w:rPr>
          <w:rFonts w:asciiTheme="minorHAnsi" w:eastAsia="TimesNewRomanPSMT" w:hAnsiTheme="minorHAnsi" w:cstheme="minorHAnsi"/>
          <w:color w:val="000000"/>
          <w:sz w:val="20"/>
          <w:szCs w:val="20"/>
        </w:rPr>
        <w:t>3</w:t>
      </w:r>
      <w:r w:rsidR="006F03DA">
        <w:rPr>
          <w:rFonts w:asciiTheme="minorHAnsi" w:eastAsia="TimesNewRomanPSMT" w:hAnsiTheme="minorHAnsi" w:cstheme="minorHAnsi"/>
          <w:color w:val="000000"/>
          <w:sz w:val="20"/>
          <w:szCs w:val="20"/>
        </w:rPr>
        <w:t>.2022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362280">
        <w:rPr>
          <w:rFonts w:asciiTheme="minorHAnsi" w:eastAsia="TimesNewRomanPSMT" w:hAnsiTheme="minorHAnsi" w:cstheme="minorHAnsi"/>
          <w:color w:val="000000"/>
          <w:sz w:val="20"/>
          <w:szCs w:val="20"/>
        </w:rPr>
        <w:t>10</w:t>
      </w:r>
      <w:r w:rsidR="006F03DA">
        <w:rPr>
          <w:rFonts w:asciiTheme="minorHAnsi" w:eastAsia="TimesNewRomanPSMT" w:hAnsiTheme="minorHAnsi" w:cstheme="minorHAnsi"/>
          <w:color w:val="000000"/>
          <w:sz w:val="20"/>
          <w:szCs w:val="20"/>
        </w:rPr>
        <w:t xml:space="preserve">.00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w:t>
      </w:r>
      <w:r w:rsidRPr="006F03DA">
        <w:rPr>
          <w:rFonts w:asciiTheme="minorHAnsi" w:hAnsiTheme="minorHAnsi" w:cstheme="minorHAnsi"/>
          <w:color w:val="000000"/>
          <w:sz w:val="20"/>
          <w:szCs w:val="20"/>
        </w:rPr>
        <w:lastRenderedPageBreak/>
        <w:t xml:space="preserve">„on-line“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B923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w:t>
      </w:r>
      <w:r w:rsidRPr="008D38EA">
        <w:rPr>
          <w:rFonts w:asciiTheme="minorHAnsi" w:hAnsiTheme="minorHAnsi" w:cstheme="minorHAnsi"/>
          <w:iCs/>
          <w:sz w:val="20"/>
          <w:szCs w:val="20"/>
        </w:rPr>
        <w:lastRenderedPageBreak/>
        <w:t xml:space="preserve">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95CD2"/>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62280"/>
    <w:rsid w:val="00371510"/>
    <w:rsid w:val="003A122D"/>
    <w:rsid w:val="003A220C"/>
    <w:rsid w:val="003A5CD5"/>
    <w:rsid w:val="003C74C3"/>
    <w:rsid w:val="003D1E0C"/>
    <w:rsid w:val="003D5EC6"/>
    <w:rsid w:val="003E50A2"/>
    <w:rsid w:val="003F4D15"/>
    <w:rsid w:val="0046615C"/>
    <w:rsid w:val="004826E1"/>
    <w:rsid w:val="004905B7"/>
    <w:rsid w:val="004C11E6"/>
    <w:rsid w:val="004F03FB"/>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825F37"/>
    <w:rsid w:val="0089410E"/>
    <w:rsid w:val="00894B59"/>
    <w:rsid w:val="008972D3"/>
    <w:rsid w:val="008A05EC"/>
    <w:rsid w:val="008A63F8"/>
    <w:rsid w:val="008D38EA"/>
    <w:rsid w:val="008E6961"/>
    <w:rsid w:val="00907D5A"/>
    <w:rsid w:val="00945803"/>
    <w:rsid w:val="00972B92"/>
    <w:rsid w:val="00973C0F"/>
    <w:rsid w:val="0098640B"/>
    <w:rsid w:val="0098652F"/>
    <w:rsid w:val="0099454D"/>
    <w:rsid w:val="009A603E"/>
    <w:rsid w:val="009B52FD"/>
    <w:rsid w:val="009C4CC1"/>
    <w:rsid w:val="009E08D8"/>
    <w:rsid w:val="009E3F08"/>
    <w:rsid w:val="009F10BD"/>
    <w:rsid w:val="00A10C4D"/>
    <w:rsid w:val="00A217E9"/>
    <w:rsid w:val="00A45672"/>
    <w:rsid w:val="00A45ED7"/>
    <w:rsid w:val="00A520CF"/>
    <w:rsid w:val="00A5402D"/>
    <w:rsid w:val="00A719CC"/>
    <w:rsid w:val="00A802A9"/>
    <w:rsid w:val="00A857E6"/>
    <w:rsid w:val="00AA2C5D"/>
    <w:rsid w:val="00AC6EF4"/>
    <w:rsid w:val="00AE791B"/>
    <w:rsid w:val="00B50E16"/>
    <w:rsid w:val="00B52836"/>
    <w:rsid w:val="00B65B02"/>
    <w:rsid w:val="00B717A0"/>
    <w:rsid w:val="00B75527"/>
    <w:rsid w:val="00B83A4A"/>
    <w:rsid w:val="00B92F3A"/>
    <w:rsid w:val="00BB2239"/>
    <w:rsid w:val="00BF0B05"/>
    <w:rsid w:val="00C3520E"/>
    <w:rsid w:val="00C908D7"/>
    <w:rsid w:val="00C941FB"/>
    <w:rsid w:val="00CB2DB1"/>
    <w:rsid w:val="00CB3CC2"/>
    <w:rsid w:val="00D23843"/>
    <w:rsid w:val="00D37EC1"/>
    <w:rsid w:val="00D718A4"/>
    <w:rsid w:val="00D9576A"/>
    <w:rsid w:val="00DA25F3"/>
    <w:rsid w:val="00DC4316"/>
    <w:rsid w:val="00DE2D96"/>
    <w:rsid w:val="00DE72AE"/>
    <w:rsid w:val="00DF4D7F"/>
    <w:rsid w:val="00E00027"/>
    <w:rsid w:val="00E06EC4"/>
    <w:rsid w:val="00E14596"/>
    <w:rsid w:val="00E21A74"/>
    <w:rsid w:val="00E27BE4"/>
    <w:rsid w:val="00E336EE"/>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3069</Words>
  <Characters>17496</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8</cp:revision>
  <dcterms:created xsi:type="dcterms:W3CDTF">2022-02-02T14:45:00Z</dcterms:created>
  <dcterms:modified xsi:type="dcterms:W3CDTF">2022-03-01T15:00:00Z</dcterms:modified>
</cp:coreProperties>
</file>