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B" w:rsidRDefault="001503DB" w:rsidP="001503DB">
      <w:pPr>
        <w:jc w:val="center"/>
        <w:rPr>
          <w:b/>
          <w:sz w:val="36"/>
          <w:szCs w:val="32"/>
        </w:rPr>
      </w:pPr>
      <w:bookmarkStart w:id="0" w:name="_GoBack"/>
      <w:bookmarkEnd w:id="0"/>
      <w:r>
        <w:rPr>
          <w:b/>
          <w:sz w:val="36"/>
          <w:szCs w:val="32"/>
        </w:rPr>
        <w:t>FORMULÁŘ</w:t>
      </w:r>
      <w:r w:rsidR="002E2EA6">
        <w:rPr>
          <w:b/>
          <w:sz w:val="36"/>
          <w:szCs w:val="32"/>
        </w:rPr>
        <w:t xml:space="preserve"> ŽÁDOSTI O ÚČAST</w:t>
      </w: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3DB" w:rsidRPr="00076D87" w:rsidRDefault="00EE5A36" w:rsidP="003C129D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Identifikace</w:t>
            </w:r>
            <w:r w:rsidR="001503DB"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 xml:space="preserve">veřejné </w:t>
            </w:r>
            <w:r w:rsidR="001503DB">
              <w:rPr>
                <w:rFonts w:ascii="Calibri" w:hAnsi="Calibri"/>
                <w:color w:val="000000"/>
                <w:sz w:val="24"/>
              </w:rPr>
              <w:t>zakázky:</w:t>
            </w:r>
          </w:p>
        </w:tc>
      </w:tr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36" w:rsidRPr="0066792B" w:rsidRDefault="00AB6889" w:rsidP="0066792B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</w:pPr>
            <w:r w:rsidRPr="0066792B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>DYNAMICKÝ NÁKUPNÍ SYSTÉM</w:t>
            </w:r>
            <w:r w:rsidR="0066792B" w:rsidRPr="0066792B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 PRO STANDARDNÍ KANCELÁŘSKÉ </w:t>
            </w:r>
            <w:proofErr w:type="gramStart"/>
            <w:r w:rsidR="0066792B" w:rsidRPr="0066792B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>POTŘEBY</w:t>
            </w:r>
            <w:r w:rsidR="00261131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  A</w:t>
            </w:r>
            <w:proofErr w:type="gramEnd"/>
            <w:r w:rsidR="00261131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 XEROGRAFICKÝ PAPÍR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 w:rsidRPr="00FB47AA">
              <w:t>Druh veřejné zakázky: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Dodávky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Užší řízení</w:t>
            </w:r>
          </w:p>
        </w:tc>
      </w:tr>
      <w:tr w:rsidR="001503DB" w:rsidRPr="00076D87" w:rsidTr="003C129D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 xml:space="preserve">Identifikační údaje zadavatele </w:t>
            </w:r>
          </w:p>
        </w:tc>
      </w:tr>
      <w:tr w:rsidR="001503DB" w:rsidRPr="00076D87" w:rsidTr="00EE5A36">
        <w:trPr>
          <w:gridAfter w:val="1"/>
          <w:wAfter w:w="46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Fakultní nemocnice Bulovka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Mgr. Jan Kvače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k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, ředitel nemocnice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00064211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CZ0006421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Budínova 67/2, Libeň, 180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81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Praha 8</w:t>
            </w:r>
          </w:p>
        </w:tc>
      </w:tr>
      <w:tr w:rsidR="001503DB" w:rsidRPr="00076D87" w:rsidTr="003C129D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1503DB" w:rsidRPr="00076D87" w:rsidTr="003C129D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Cs/>
                <w:color w:val="000000"/>
                <w:sz w:val="24"/>
              </w:rPr>
              <w:t>Identifikační údaje dodavatele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10958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Osoba oprávněná jednat za dodavatele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336845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sdt>
          <w:sdtPr>
            <w:rPr>
              <w:rFonts w:cs="Times New Roman"/>
              <w:sz w:val="24"/>
            </w:rPr>
            <w:id w:val="-55809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spacing w:after="0"/>
                  <w:rPr>
                    <w:rFonts w:cs="Times New Roman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B6050B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63514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  <w:sdt>
          <w:sdtPr>
            <w:rPr>
              <w:rFonts w:ascii="Calibri" w:hAnsi="Calibri"/>
              <w:color w:val="000000"/>
              <w:sz w:val="24"/>
            </w:rPr>
            <w:id w:val="183834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ID</w:t>
            </w:r>
            <w:r w:rsidR="000C0A0D">
              <w:rPr>
                <w:rFonts w:ascii="Calibri" w:hAnsi="Calibri"/>
                <w:color w:val="000000"/>
                <w:szCs w:val="20"/>
              </w:rPr>
              <w:t xml:space="preserve"> datové schránky</w:t>
            </w:r>
          </w:p>
        </w:tc>
        <w:sdt>
          <w:sdtPr>
            <w:rPr>
              <w:rFonts w:ascii="Calibri" w:hAnsi="Calibri"/>
              <w:color w:val="000000"/>
              <w:sz w:val="24"/>
            </w:rPr>
            <w:id w:val="-60519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Společná účast dodavatelů dle § 82</w:t>
            </w:r>
            <w:r>
              <w:rPr>
                <w:rFonts w:ascii="Calibri" w:hAnsi="Calibri"/>
                <w:color w:val="000000"/>
                <w:szCs w:val="20"/>
              </w:rPr>
              <w:t xml:space="preserve"> ZZVZ</w:t>
            </w:r>
          </w:p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B6050B" w:rsidP="00967DF0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Cs w:val="20"/>
                </w:rPr>
                <w:id w:val="1195661273"/>
                <w:placeholder>
                  <w:docPart w:val="44EAE0816D9A4FC293DECCDEFA8CCE3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503DB" w:rsidRPr="00473FB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sz w:val="20"/>
                <w:szCs w:val="18"/>
              </w:rPr>
            </w:pPr>
            <w:r w:rsidRPr="00076D87">
              <w:rPr>
                <w:sz w:val="20"/>
                <w:szCs w:val="18"/>
              </w:rPr>
              <w:t>Dodavatel je považován za malý či střední podnik dle doporučení Komise 2003/361/ES</w:t>
            </w:r>
            <w:r w:rsidRPr="00076D87">
              <w:rPr>
                <w:rStyle w:val="Znakapoznpodarou"/>
                <w:sz w:val="20"/>
                <w:szCs w:val="18"/>
              </w:rPr>
              <w:footnoteReference w:id="1"/>
            </w:r>
          </w:p>
        </w:tc>
        <w:sdt>
          <w:sdtPr>
            <w:rPr>
              <w:rFonts w:ascii="Calibri" w:hAnsi="Calibri"/>
              <w:color w:val="000000"/>
              <w:szCs w:val="20"/>
            </w:rPr>
            <w:id w:val="-219221395"/>
            <w:placeholder>
              <w:docPart w:val="B618E1C8449046F8893ECD0DD4C798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1503DB" w:rsidP="00967DF0">
                <w:pPr>
                  <w:spacing w:after="0"/>
                  <w:rPr>
                    <w:rFonts w:ascii="Calibri" w:hAnsi="Calibri"/>
                    <w:color w:val="000000"/>
                    <w:szCs w:val="20"/>
                  </w:rPr>
                </w:pPr>
                <w:r w:rsidRPr="00473FB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3DB" w:rsidRPr="00076D87" w:rsidRDefault="001503DB" w:rsidP="003C129D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>Kontaktní osoba dodavatele</w:t>
            </w: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B6050B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1434744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B6050B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526330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:rsidR="00A3352F" w:rsidRDefault="00A3352F" w:rsidP="00704FF6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EE5A36" w:rsidRDefault="00EE5A36" w:rsidP="00EE5A36"/>
    <w:p w:rsidR="00B73419" w:rsidRDefault="00B73419" w:rsidP="00704FF6">
      <w:pPr>
        <w:tabs>
          <w:tab w:val="left" w:pos="2268"/>
        </w:tabs>
        <w:jc w:val="both"/>
        <w:rPr>
          <w:b/>
          <w:iCs/>
        </w:rPr>
      </w:pP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lastRenderedPageBreak/>
        <w:t>Základní způsobilost</w:t>
      </w:r>
    </w:p>
    <w:p w:rsidR="00091029" w:rsidRPr="003D2C6B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tímto v souladu s ustanovením </w:t>
      </w:r>
      <w:r w:rsidR="00D079EC">
        <w:rPr>
          <w:rFonts w:eastAsiaTheme="minorHAnsi" w:cstheme="minorHAnsi"/>
          <w:sz w:val="22"/>
          <w:szCs w:val="22"/>
        </w:rPr>
        <w:br/>
      </w:r>
      <w:r w:rsidRPr="003D2C6B">
        <w:rPr>
          <w:rFonts w:eastAsiaTheme="minorHAnsi" w:cstheme="minorHAnsi"/>
          <w:sz w:val="22"/>
          <w:szCs w:val="22"/>
        </w:rPr>
        <w:t>§ 74 odst. 1 písm. b), c) a e) ZZVZ prokazuji základní způsobilost v následujícím rozsahu.</w:t>
      </w:r>
    </w:p>
    <w:p w:rsidR="00091029" w:rsidRPr="00EE5A36" w:rsidRDefault="00091029" w:rsidP="00091029">
      <w:pPr>
        <w:pStyle w:val="Nadpis2"/>
        <w:rPr>
          <w:rFonts w:asciiTheme="minorHAnsi" w:hAnsiTheme="minorHAnsi" w:cstheme="minorHAnsi"/>
          <w:sz w:val="24"/>
        </w:rPr>
      </w:pPr>
      <w:r w:rsidRPr="00EE5A36">
        <w:rPr>
          <w:rFonts w:asciiTheme="minorHAnsi" w:hAnsiTheme="minorHAnsi" w:cstheme="minorHAnsi"/>
          <w:sz w:val="24"/>
        </w:rPr>
        <w:t>ČESTNĚ PROHLAŠUJI, ŽE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>nemám v České republice nebo v zemi svého sídla v evidenci daní zachycen splatný daňový nedoplatek ve vztahu ke spotřební dani,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1C280A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cstheme="minorHAnsi"/>
          <w:sz w:val="22"/>
          <w:szCs w:val="22"/>
        </w:rPr>
      </w:pPr>
      <w:r w:rsidRPr="003D2C6B">
        <w:rPr>
          <w:rFonts w:asciiTheme="minorHAnsi" w:hAnsiTheme="minorHAnsi" w:cstheme="minorHAnsi"/>
          <w:bCs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 xml:space="preserve">nejsem v likvidaci, proti mně nebylo vydáno rozhodnutí o úpadku a vůči mně nebyla nařízena nucená správa podle jiného právního předpisu nebo se nenacházím v obdobné situaci podle právního řádu země sídla dodavatele (platí pouze v případě, kdy dodavatel není zapsán v obchodním rejstříku). 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Profesní způsobilost</w:t>
      </w:r>
    </w:p>
    <w:p w:rsidR="00091029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</w:t>
      </w:r>
      <w:r>
        <w:rPr>
          <w:rFonts w:eastAsiaTheme="minorHAnsi" w:cstheme="minorHAnsi"/>
          <w:sz w:val="22"/>
          <w:szCs w:val="22"/>
        </w:rPr>
        <w:t xml:space="preserve">jsem profesně způsobilý k plnění veřejné zakázky v </w:t>
      </w:r>
      <w:r w:rsidRPr="003D2C6B">
        <w:rPr>
          <w:rFonts w:eastAsiaTheme="minorHAnsi" w:cstheme="minorHAnsi"/>
          <w:sz w:val="22"/>
          <w:szCs w:val="22"/>
        </w:rPr>
        <w:t xml:space="preserve">souladu s ustanovením § </w:t>
      </w:r>
      <w:r>
        <w:rPr>
          <w:rFonts w:eastAsiaTheme="minorHAnsi" w:cstheme="minorHAnsi"/>
          <w:sz w:val="22"/>
          <w:szCs w:val="22"/>
        </w:rPr>
        <w:t>77</w:t>
      </w:r>
      <w:r w:rsidRPr="003D2C6B">
        <w:rPr>
          <w:rFonts w:eastAsiaTheme="minorHAnsi" w:cstheme="minorHAnsi"/>
          <w:sz w:val="22"/>
          <w:szCs w:val="22"/>
        </w:rPr>
        <w:t xml:space="preserve"> odst. 1 písm. </w:t>
      </w:r>
      <w:r>
        <w:rPr>
          <w:rFonts w:eastAsiaTheme="minorHAnsi" w:cstheme="minorHAnsi"/>
          <w:sz w:val="22"/>
          <w:szCs w:val="22"/>
        </w:rPr>
        <w:t>a</w:t>
      </w:r>
      <w:r w:rsidRPr="003D2C6B">
        <w:rPr>
          <w:rFonts w:eastAsiaTheme="minorHAnsi" w:cstheme="minorHAnsi"/>
          <w:sz w:val="22"/>
          <w:szCs w:val="22"/>
        </w:rPr>
        <w:t>)</w:t>
      </w:r>
      <w:r w:rsidR="00D079EC">
        <w:rPr>
          <w:rFonts w:eastAsiaTheme="minorHAnsi" w:cstheme="minorHAnsi"/>
          <w:sz w:val="22"/>
          <w:szCs w:val="22"/>
        </w:rPr>
        <w:t xml:space="preserve"> ZZVZ</w:t>
      </w:r>
      <w:r w:rsidRPr="003D2C6B">
        <w:rPr>
          <w:rFonts w:eastAsiaTheme="minorHAnsi" w:cstheme="minorHAnsi"/>
          <w:sz w:val="22"/>
          <w:szCs w:val="22"/>
        </w:rPr>
        <w:t xml:space="preserve">, </w:t>
      </w:r>
      <w:r>
        <w:rPr>
          <w:rFonts w:eastAsiaTheme="minorHAnsi" w:cstheme="minorHAnsi"/>
          <w:sz w:val="22"/>
          <w:szCs w:val="22"/>
        </w:rPr>
        <w:t>když za účelem prokázání splnění požadované profesní způsobilosti uvádí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DC0595" w:rsidTr="00E622E4">
        <w:trPr>
          <w:trHeight w:val="8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36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Předložení výpisu z obchodního rejstříku („OR“) nebo jiné obdobné evidence, pokud jiný právní předpis zápis do takové evidence vyžaduje.</w:t>
            </w:r>
          </w:p>
          <w:p w:rsidR="00EE5A36" w:rsidRPr="00EE5A36" w:rsidRDefault="00EE5A36" w:rsidP="00E622E4">
            <w:pPr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sz w:val="22"/>
                <w:szCs w:val="22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728C08DA2C864CAEB4F7740F26FD3DD2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DC0595" w:rsidRDefault="00DC0595">
                <w:pPr>
                  <w:jc w:val="both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 w:cstheme="minorHAnsi"/>
                    <w:sz w:val="22"/>
                    <w:szCs w:val="22"/>
                    <w:highlight w:val="lightGray"/>
                  </w:rPr>
                  <w:t>Zvolte variantu</w:t>
                </w:r>
              </w:p>
            </w:sdtContent>
          </w:sdt>
        </w:tc>
      </w:tr>
    </w:tbl>
    <w:p w:rsidR="00156BF4" w:rsidRPr="00EE5A36" w:rsidRDefault="00156BF4" w:rsidP="00261131">
      <w:pPr>
        <w:pStyle w:val="Nadpis1"/>
        <w:spacing w:before="12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Prohlášení k sociálně odpovědnému plnění veřejné zakázky</w:t>
      </w:r>
    </w:p>
    <w:p w:rsidR="00156BF4" w:rsidRPr="008B6F8B" w:rsidRDefault="00156BF4" w:rsidP="00156BF4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Čestně prohlašuji, že, bude-li s ním uzavřena smlouva na veřejnou zakázku, zajistí po celou dobu plnění veřejné zakázky</w:t>
      </w:r>
    </w:p>
    <w:p w:rsidR="00156BF4" w:rsidRPr="001C280A" w:rsidRDefault="00156BF4" w:rsidP="001C280A">
      <w:pPr>
        <w:pStyle w:val="Psm"/>
        <w:numPr>
          <w:ilvl w:val="4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1C280A">
        <w:rPr>
          <w:rFonts w:asciiTheme="minorHAnsi" w:hAnsiTheme="minorHAnsi" w:cstheme="minorHAnsi"/>
          <w:sz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:rsidR="00156BF4" w:rsidRDefault="00156BF4" w:rsidP="00156BF4">
      <w:pPr>
        <w:pStyle w:val="Psm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:rsidR="00967DF0" w:rsidRDefault="00967DF0" w:rsidP="00967DF0">
      <w:pPr>
        <w:pStyle w:val="Psm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</w:rPr>
      </w:pPr>
    </w:p>
    <w:p w:rsidR="003A7D23" w:rsidRPr="00304843" w:rsidRDefault="00B73419" w:rsidP="00967DF0">
      <w:pPr>
        <w:ind w:left="2832"/>
        <w:jc w:val="both"/>
      </w:pPr>
      <w:r>
        <w:tab/>
      </w:r>
      <w:r>
        <w:tab/>
      </w:r>
      <w:r w:rsidR="00967DF0">
        <w:tab/>
      </w:r>
      <w:r w:rsidR="00967DF0">
        <w:tab/>
      </w:r>
      <w:r w:rsidR="00967DF0">
        <w:tab/>
        <w:t xml:space="preserve">  _______________________</w:t>
      </w:r>
      <w:r>
        <w:t>________________________________</w:t>
      </w:r>
    </w:p>
    <w:p w:rsidR="00B73419" w:rsidRPr="002F0CAC" w:rsidRDefault="00967DF0" w:rsidP="00967DF0">
      <w:pPr>
        <w:pStyle w:val="Podpis"/>
        <w:spacing w:after="0" w:line="240" w:lineRule="auto"/>
        <w:ind w:left="3544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</w:t>
      </w:r>
      <w:r w:rsidR="003A7D23" w:rsidRPr="002F0CAC">
        <w:rPr>
          <w:rFonts w:asciiTheme="minorHAnsi" w:hAnsiTheme="minorHAnsi" w:cstheme="minorHAnsi"/>
        </w:rPr>
        <w:t>podpis osoby oprávněné jednat za</w:t>
      </w:r>
      <w:r>
        <w:rPr>
          <w:rFonts w:asciiTheme="minorHAnsi" w:hAnsiTheme="minorHAnsi" w:cstheme="minorHAnsi"/>
        </w:rPr>
        <w:t> </w:t>
      </w:r>
      <w:r w:rsidR="003A7D23" w:rsidRPr="002F0CAC">
        <w:rPr>
          <w:rFonts w:asciiTheme="minorHAnsi" w:hAnsiTheme="minorHAnsi" w:cstheme="minorHAnsi"/>
        </w:rPr>
        <w:t>dodavatele</w:t>
      </w:r>
    </w:p>
    <w:p w:rsidR="00B73419" w:rsidRPr="00B73419" w:rsidRDefault="00B73419" w:rsidP="00704FF6">
      <w:pPr>
        <w:jc w:val="both"/>
      </w:pPr>
    </w:p>
    <w:p w:rsidR="003A7D23" w:rsidRPr="00B73419" w:rsidRDefault="00B73419" w:rsidP="00704FF6">
      <w:pPr>
        <w:jc w:val="both"/>
      </w:pPr>
      <w:r w:rsidRPr="001C280A">
        <w:rPr>
          <w:sz w:val="22"/>
          <w:szCs w:val="22"/>
        </w:rPr>
        <w:t>V</w:t>
      </w:r>
      <w:r w:rsidR="00967D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6045204"/>
          <w:placeholder>
            <w:docPart w:val="DefaultPlaceholder_-1854013440"/>
          </w:placeholder>
          <w:showingPlcHdr/>
        </w:sdtPr>
        <w:sdtEndPr/>
        <w:sdtContent>
          <w:r w:rsidR="00967DF0" w:rsidRPr="00CC18BF">
            <w:rPr>
              <w:rStyle w:val="Zstupntext"/>
            </w:rPr>
            <w:t>Klikněte nebo klepněte sem a zadejte text.</w:t>
          </w:r>
        </w:sdtContent>
      </w:sdt>
      <w:r w:rsidRPr="001C280A">
        <w:rPr>
          <w:sz w:val="22"/>
          <w:szCs w:val="22"/>
        </w:rPr>
        <w:t>, dne</w:t>
      </w:r>
      <w:r>
        <w:t xml:space="preserve"> </w:t>
      </w:r>
      <w:sdt>
        <w:sdtPr>
          <w:id w:val="-286352871"/>
          <w:placeholder>
            <w:docPart w:val="DefaultPlaceholder_-1854013437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73FBF">
            <w:rPr>
              <w:rStyle w:val="Zstupntext"/>
            </w:rPr>
            <w:t>Klikněte nebo klepněte sem a zadejte datum.</w:t>
          </w:r>
        </w:sdtContent>
      </w:sdt>
    </w:p>
    <w:sectPr w:rsidR="003A7D23" w:rsidRPr="00B73419" w:rsidSect="00EE5A36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53" w:rsidRDefault="00487753" w:rsidP="00454DAC">
      <w:r>
        <w:separator/>
      </w:r>
    </w:p>
  </w:endnote>
  <w:endnote w:type="continuationSeparator" w:id="0">
    <w:p w:rsidR="00487753" w:rsidRDefault="00487753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B725A2" w:rsidRDefault="0066792B" w:rsidP="00B725A2">
    <w:pPr>
      <w:pStyle w:val="Zpat"/>
      <w:tabs>
        <w:tab w:val="clear" w:pos="4536"/>
      </w:tabs>
      <w:rPr>
        <w:sz w:val="12"/>
      </w:rPr>
    </w:pPr>
    <w:r>
      <w:rPr>
        <w:b/>
        <w:sz w:val="12"/>
      </w:rPr>
      <w:t>017/2021</w:t>
    </w:r>
    <w:r w:rsidR="00986420" w:rsidRPr="00B725A2">
      <w:rPr>
        <w:sz w:val="12"/>
      </w:rPr>
      <w:t xml:space="preserve"> DNS </w:t>
    </w:r>
    <w:r>
      <w:rPr>
        <w:sz w:val="12"/>
      </w:rPr>
      <w:t>PRO STANDARDNÍ KANCELÁŘSKÉ POTŘEBY</w:t>
    </w:r>
    <w:r w:rsidR="00E622E4">
      <w:rPr>
        <w:sz w:val="12"/>
      </w:rPr>
      <w:t xml:space="preserve"> A XEROGRAFICKÝ PAPÍR</w:t>
    </w:r>
    <w:r w:rsidR="00986420" w:rsidRPr="00986420">
      <w:rPr>
        <w:sz w:val="20"/>
      </w:rPr>
      <w:tab/>
    </w:r>
    <w:r w:rsidR="00454DAC" w:rsidRPr="00B725A2">
      <w:rPr>
        <w:sz w:val="12"/>
      </w:rPr>
      <w:t xml:space="preserve">Stránka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PAGE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1</w:t>
    </w:r>
    <w:r w:rsidR="00454DAC" w:rsidRPr="00B725A2">
      <w:rPr>
        <w:b/>
        <w:bCs/>
        <w:sz w:val="12"/>
      </w:rPr>
      <w:fldChar w:fldCharType="end"/>
    </w:r>
    <w:r w:rsidR="00454DAC" w:rsidRPr="00B725A2">
      <w:rPr>
        <w:sz w:val="12"/>
      </w:rPr>
      <w:t xml:space="preserve"> z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NUMPAGES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3</w:t>
    </w:r>
    <w:r w:rsidR="00454DAC" w:rsidRPr="00B725A2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53" w:rsidRDefault="00487753" w:rsidP="00454DAC">
      <w:r>
        <w:separator/>
      </w:r>
    </w:p>
  </w:footnote>
  <w:footnote w:type="continuationSeparator" w:id="0">
    <w:p w:rsidR="00487753" w:rsidRDefault="00487753" w:rsidP="00454DAC">
      <w:r>
        <w:continuationSeparator/>
      </w:r>
    </w:p>
  </w:footnote>
  <w:footnote w:id="1">
    <w:p w:rsidR="001503DB" w:rsidRDefault="001503DB" w:rsidP="001503D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:rsidR="001503DB" w:rsidRPr="005A6438" w:rsidRDefault="001503DB" w:rsidP="001503DB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Default="00986420" w:rsidP="00261131">
    <w:pPr>
      <w:pStyle w:val="Zhlav"/>
      <w:tabs>
        <w:tab w:val="clear" w:pos="4536"/>
      </w:tabs>
    </w:pPr>
    <w:r w:rsidRPr="00EF1705">
      <w:rPr>
        <w:sz w:val="22"/>
        <w:szCs w:val="22"/>
      </w:rPr>
      <w:t xml:space="preserve">Příloha č. </w:t>
    </w:r>
    <w:r w:rsidR="00B725A2">
      <w:rPr>
        <w:sz w:val="22"/>
        <w:szCs w:val="22"/>
      </w:rPr>
      <w:t>1</w:t>
    </w:r>
    <w:r>
      <w:rPr>
        <w:sz w:val="22"/>
        <w:szCs w:val="22"/>
      </w:rPr>
      <w:t xml:space="preserve"> ZD </w:t>
    </w:r>
    <w:r w:rsidR="00261131">
      <w:rPr>
        <w:sz w:val="22"/>
        <w:szCs w:val="22"/>
      </w:rPr>
      <w:t xml:space="preserve">                                                                       </w:t>
    </w:r>
    <w:bookmarkStart w:id="1" w:name="_Hlk77317370"/>
    <w:bookmarkEnd w:id="1"/>
    <w:r w:rsidR="00261131">
      <w:rPr>
        <w:sz w:val="22"/>
        <w:szCs w:val="22"/>
      </w:rPr>
      <w:t xml:space="preserve">                                      </w:t>
    </w:r>
    <w:proofErr w:type="spellStart"/>
    <w:r w:rsidR="00261131">
      <w:rPr>
        <w:sz w:val="22"/>
        <w:szCs w:val="22"/>
      </w:rPr>
      <w:t>Ev.č</w:t>
    </w:r>
    <w:proofErr w:type="spellEnd"/>
    <w:r w:rsidR="00261131">
      <w:rPr>
        <w:sz w:val="22"/>
        <w:szCs w:val="22"/>
      </w:rPr>
      <w:t>. 117/2021</w:t>
    </w:r>
    <w:r w:rsidR="00261131">
      <w:rPr>
        <w:sz w:val="22"/>
        <w:szCs w:val="22"/>
      </w:rPr>
      <w:tab/>
    </w:r>
    <w:r w:rsidR="001503DB">
      <w:rPr>
        <w:b/>
        <w:noProof/>
        <w:sz w:val="36"/>
        <w:szCs w:val="32"/>
      </w:rPr>
      <w:drawing>
        <wp:inline distT="0" distB="0" distL="0" distR="0" wp14:anchorId="39BA2E2C" wp14:editId="368A1AF0">
          <wp:extent cx="520747" cy="727311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B-logo-blue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09" cy="77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488"/>
    <w:rsid w:val="00075D31"/>
    <w:rsid w:val="00081A5F"/>
    <w:rsid w:val="00091029"/>
    <w:rsid w:val="000C0A0D"/>
    <w:rsid w:val="001503DB"/>
    <w:rsid w:val="00156BF4"/>
    <w:rsid w:val="00195599"/>
    <w:rsid w:val="00196763"/>
    <w:rsid w:val="001A7DF9"/>
    <w:rsid w:val="001C280A"/>
    <w:rsid w:val="001F3FEE"/>
    <w:rsid w:val="00221E07"/>
    <w:rsid w:val="00245903"/>
    <w:rsid w:val="00254DD7"/>
    <w:rsid w:val="00255AE6"/>
    <w:rsid w:val="00261131"/>
    <w:rsid w:val="002E2EA6"/>
    <w:rsid w:val="002F061F"/>
    <w:rsid w:val="002F0CAC"/>
    <w:rsid w:val="003A1053"/>
    <w:rsid w:val="003A7D23"/>
    <w:rsid w:val="00417D90"/>
    <w:rsid w:val="0044720F"/>
    <w:rsid w:val="00454DAC"/>
    <w:rsid w:val="00480857"/>
    <w:rsid w:val="00487753"/>
    <w:rsid w:val="004F7D01"/>
    <w:rsid w:val="00506109"/>
    <w:rsid w:val="005B0196"/>
    <w:rsid w:val="005F6FE2"/>
    <w:rsid w:val="006322F8"/>
    <w:rsid w:val="0066792B"/>
    <w:rsid w:val="00704FF6"/>
    <w:rsid w:val="00705E02"/>
    <w:rsid w:val="00756EF2"/>
    <w:rsid w:val="007652FC"/>
    <w:rsid w:val="007800FD"/>
    <w:rsid w:val="007A2B2A"/>
    <w:rsid w:val="007D2D92"/>
    <w:rsid w:val="008513D3"/>
    <w:rsid w:val="00864812"/>
    <w:rsid w:val="00967DF0"/>
    <w:rsid w:val="00986420"/>
    <w:rsid w:val="009A5655"/>
    <w:rsid w:val="009D1351"/>
    <w:rsid w:val="00A0234A"/>
    <w:rsid w:val="00A21825"/>
    <w:rsid w:val="00A3352F"/>
    <w:rsid w:val="00A36E02"/>
    <w:rsid w:val="00AB5C68"/>
    <w:rsid w:val="00AB6889"/>
    <w:rsid w:val="00AF53DC"/>
    <w:rsid w:val="00B03118"/>
    <w:rsid w:val="00B107E6"/>
    <w:rsid w:val="00B6050B"/>
    <w:rsid w:val="00B725A2"/>
    <w:rsid w:val="00B73419"/>
    <w:rsid w:val="00B74080"/>
    <w:rsid w:val="00BC4D19"/>
    <w:rsid w:val="00C3084F"/>
    <w:rsid w:val="00CD5B8C"/>
    <w:rsid w:val="00CF586C"/>
    <w:rsid w:val="00CF5DD5"/>
    <w:rsid w:val="00D079EC"/>
    <w:rsid w:val="00DB1D2F"/>
    <w:rsid w:val="00DC0595"/>
    <w:rsid w:val="00E357E0"/>
    <w:rsid w:val="00E622E4"/>
    <w:rsid w:val="00EB4AAD"/>
    <w:rsid w:val="00EB59D4"/>
    <w:rsid w:val="00EC62A0"/>
    <w:rsid w:val="00EE5A36"/>
    <w:rsid w:val="00EF1705"/>
    <w:rsid w:val="00F86098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30E0-7932-4074-9DF3-CBEF9ED29FAC}"/>
      </w:docPartPr>
      <w:docPartBody>
        <w:p w:rsidR="00C67A25" w:rsidRDefault="00033D05">
          <w:r w:rsidRPr="00473FB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8C08DA2C864CAEB4F7740F26FD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A68E-8153-4A3E-A243-0711D1A9B2E3}"/>
      </w:docPartPr>
      <w:docPartBody>
        <w:p w:rsidR="005A46D4" w:rsidRDefault="00575235" w:rsidP="00575235">
          <w:pPr>
            <w:pStyle w:val="728C08DA2C864CAEB4F7740F26FD3D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EAE0816D9A4FC293DECCDEFA8C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C5E9-EEF8-4664-A6FF-A4985BF4AC63}"/>
      </w:docPartPr>
      <w:docPartBody>
        <w:p w:rsidR="00C04D81" w:rsidRDefault="00BD70FA" w:rsidP="00BD70FA">
          <w:pPr>
            <w:pStyle w:val="44EAE0816D9A4FC293DECCDEFA8CCE33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B618E1C8449046F8893ECD0DD4C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BA42-4AE8-4DD4-B09D-481E2445F9C7}"/>
      </w:docPartPr>
      <w:docPartBody>
        <w:p w:rsidR="00C04D81" w:rsidRDefault="00BD70FA" w:rsidP="00BD70FA">
          <w:pPr>
            <w:pStyle w:val="B618E1C8449046F8893ECD0DD4C7982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424D-C4F7-4D44-B784-FDDD93890BDD}"/>
      </w:docPartPr>
      <w:docPartBody>
        <w:p w:rsidR="00D72064" w:rsidRDefault="009E706B">
          <w:r w:rsidRPr="00CC18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232E93"/>
    <w:rsid w:val="00575235"/>
    <w:rsid w:val="005A46D4"/>
    <w:rsid w:val="005E447C"/>
    <w:rsid w:val="00920CBB"/>
    <w:rsid w:val="009E706B"/>
    <w:rsid w:val="00A14FF8"/>
    <w:rsid w:val="00BD70FA"/>
    <w:rsid w:val="00C04D81"/>
    <w:rsid w:val="00C67A25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E706B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  <w:style w:type="paragraph" w:customStyle="1" w:styleId="44EAE0816D9A4FC293DECCDEFA8CCE33">
    <w:name w:val="44EAE0816D9A4FC293DECCDEFA8CCE33"/>
    <w:rsid w:val="00BD70FA"/>
  </w:style>
  <w:style w:type="paragraph" w:customStyle="1" w:styleId="B618E1C8449046F8893ECD0DD4C79824">
    <w:name w:val="B618E1C8449046F8893ECD0DD4C79824"/>
    <w:rsid w:val="00BD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E709-8655-491A-80AB-66B45C22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Klara SEMRADOVA</cp:lastModifiedBy>
  <cp:revision>2</cp:revision>
  <cp:lastPrinted>2022-01-28T06:45:00Z</cp:lastPrinted>
  <dcterms:created xsi:type="dcterms:W3CDTF">2022-02-21T07:49:00Z</dcterms:created>
  <dcterms:modified xsi:type="dcterms:W3CDTF">2022-02-21T07:49:00Z</dcterms:modified>
</cp:coreProperties>
</file>