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CB3F" w14:textId="64D09F4C" w:rsidR="00581F02" w:rsidRPr="00AA607B" w:rsidRDefault="00817588" w:rsidP="008D418E">
      <w:pPr>
        <w:pStyle w:val="Nadpis1"/>
        <w:spacing w:before="0"/>
        <w:ind w:left="4327" w:right="664" w:hanging="4009"/>
        <w:jc w:val="center"/>
        <w:rPr>
          <w:rFonts w:ascii="Corbel" w:hAnsi="Corbel"/>
        </w:rPr>
      </w:pPr>
      <w:r>
        <w:rPr>
          <w:rFonts w:ascii="Corbel" w:hAnsi="Corbel"/>
        </w:rPr>
        <w:t>Podrobná špecifikácia</w:t>
      </w:r>
    </w:p>
    <w:p w14:paraId="458196E1" w14:textId="77777777" w:rsidR="008D418E" w:rsidRPr="00AA607B" w:rsidRDefault="008D418E" w:rsidP="00581F02">
      <w:pPr>
        <w:pStyle w:val="Zkladntext"/>
        <w:rPr>
          <w:rFonts w:ascii="Corbel" w:hAnsi="Corbel"/>
        </w:rPr>
      </w:pPr>
    </w:p>
    <w:p w14:paraId="5F0D1756" w14:textId="77777777" w:rsidR="0040664E" w:rsidRDefault="0040664E" w:rsidP="0040664E">
      <w:pPr>
        <w:pStyle w:val="Default"/>
        <w:numPr>
          <w:ilvl w:val="0"/>
          <w:numId w:val="1"/>
        </w:numPr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 xml:space="preserve">Názov zákazky: </w:t>
      </w:r>
    </w:p>
    <w:p w14:paraId="14451A08" w14:textId="77777777" w:rsidR="0040664E" w:rsidRDefault="0040664E" w:rsidP="0040664E">
      <w:pPr>
        <w:pStyle w:val="Default"/>
        <w:ind w:left="360"/>
        <w:rPr>
          <w:rFonts w:ascii="Corbel" w:hAnsi="Corbel"/>
          <w:b/>
          <w:bCs/>
          <w:sz w:val="22"/>
          <w:szCs w:val="22"/>
        </w:rPr>
      </w:pPr>
    </w:p>
    <w:p w14:paraId="22D004FF" w14:textId="3421633F" w:rsidR="007F1487" w:rsidRPr="007F1487" w:rsidRDefault="007F1487" w:rsidP="007F1487">
      <w:pPr>
        <w:widowControl/>
        <w:tabs>
          <w:tab w:val="left" w:pos="3544"/>
        </w:tabs>
        <w:autoSpaceDE/>
        <w:autoSpaceDN/>
        <w:ind w:left="284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„Laboratórne pipety a špičky 05„</w:t>
      </w:r>
    </w:p>
    <w:p w14:paraId="21D0AEDD" w14:textId="77777777" w:rsidR="0040664E" w:rsidRDefault="0040664E" w:rsidP="0040664E">
      <w:pPr>
        <w:pStyle w:val="Nadpis2"/>
        <w:tabs>
          <w:tab w:val="left" w:pos="480"/>
        </w:tabs>
        <w:ind w:left="360"/>
        <w:jc w:val="both"/>
        <w:rPr>
          <w:rFonts w:ascii="Corbel" w:hAnsi="Corbel"/>
        </w:rPr>
      </w:pPr>
    </w:p>
    <w:p w14:paraId="55477AA6" w14:textId="69D53E61" w:rsidR="00A00820" w:rsidRPr="00A00820" w:rsidRDefault="00A00820" w:rsidP="00A00820">
      <w:pPr>
        <w:pStyle w:val="Odsekzoznamu"/>
        <w:numPr>
          <w:ilvl w:val="0"/>
          <w:numId w:val="1"/>
        </w:numPr>
        <w:adjustRightInd w:val="0"/>
        <w:jc w:val="both"/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</w:pPr>
      <w:r w:rsidRPr="00A00820"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  <w:t>CPV KÓD:</w:t>
      </w:r>
    </w:p>
    <w:p w14:paraId="34C6F225" w14:textId="4F44464A" w:rsidR="00A00820" w:rsidRDefault="00A00820" w:rsidP="00A00820">
      <w:pPr>
        <w:pStyle w:val="Odsekzoznamu"/>
        <w:adjustRightInd w:val="0"/>
        <w:ind w:left="360" w:firstLine="0"/>
        <w:jc w:val="both"/>
        <w:rPr>
          <w:rFonts w:ascii="Corbel" w:eastAsiaTheme="minorHAnsi" w:hAnsi="Corbel" w:cstheme="minorBidi"/>
          <w:sz w:val="24"/>
          <w:szCs w:val="24"/>
          <w:lang w:eastAsia="en-US" w:bidi="ar-SA"/>
        </w:rPr>
      </w:pPr>
    </w:p>
    <w:p w14:paraId="44ACD299" w14:textId="77777777" w:rsidR="00342437" w:rsidRPr="00342437" w:rsidRDefault="00342437" w:rsidP="00342437">
      <w:pPr>
        <w:widowControl/>
        <w:autoSpaceDE/>
        <w:autoSpaceDN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34243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24000000-4 - Chemické výrobky </w:t>
      </w:r>
    </w:p>
    <w:p w14:paraId="599CDDC0" w14:textId="77777777" w:rsidR="00342437" w:rsidRDefault="0034243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</w:p>
    <w:p w14:paraId="0EAC24FE" w14:textId="188FA440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38437000-7 Laboratórne pipety a príslušenstvo</w:t>
      </w:r>
    </w:p>
    <w:p w14:paraId="7D13EE26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38437100-8 Pipety</w:t>
      </w:r>
    </w:p>
    <w:p w14:paraId="00A42BC2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38437110-1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Pipetové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hroty </w:t>
      </w:r>
    </w:p>
    <w:p w14:paraId="09495E5A" w14:textId="77777777" w:rsidR="00A00820" w:rsidRPr="00A00820" w:rsidRDefault="00A00820" w:rsidP="00A00820">
      <w:pPr>
        <w:pStyle w:val="Odsekzoznamu"/>
        <w:adjustRightInd w:val="0"/>
        <w:ind w:left="360" w:firstLine="0"/>
        <w:jc w:val="both"/>
        <w:rPr>
          <w:rFonts w:ascii="Corbel" w:eastAsiaTheme="minorHAnsi" w:hAnsi="Corbel" w:cstheme="minorBidi"/>
          <w:sz w:val="24"/>
          <w:szCs w:val="24"/>
          <w:lang w:eastAsia="en-US" w:bidi="ar-SA"/>
        </w:rPr>
      </w:pPr>
    </w:p>
    <w:p w14:paraId="0DBB79E4" w14:textId="0823A01A" w:rsidR="00A745DA" w:rsidRDefault="008D418E" w:rsidP="006D6B71">
      <w:pPr>
        <w:pStyle w:val="Nadpis2"/>
        <w:numPr>
          <w:ilvl w:val="0"/>
          <w:numId w:val="1"/>
        </w:numPr>
        <w:ind w:left="426" w:hanging="426"/>
        <w:jc w:val="both"/>
        <w:rPr>
          <w:rFonts w:ascii="Corbel" w:hAnsi="Corbel"/>
        </w:rPr>
      </w:pPr>
      <w:r w:rsidRPr="00AA607B">
        <w:rPr>
          <w:rStyle w:val="ZkladntextChar"/>
          <w:rFonts w:ascii="Corbel" w:hAnsi="Corbel"/>
        </w:rPr>
        <w:t>Podrobný</w:t>
      </w:r>
      <w:r w:rsidRPr="00AA607B">
        <w:rPr>
          <w:rFonts w:ascii="Corbel" w:hAnsi="Corbel"/>
        </w:rPr>
        <w:t xml:space="preserve"> opis s t</w:t>
      </w:r>
      <w:r w:rsidR="00A745DA" w:rsidRPr="00AA607B">
        <w:rPr>
          <w:rFonts w:ascii="Corbel" w:hAnsi="Corbel"/>
        </w:rPr>
        <w:t>echnick</w:t>
      </w:r>
      <w:r w:rsidRPr="00AA607B">
        <w:rPr>
          <w:rFonts w:ascii="Corbel" w:hAnsi="Corbel"/>
        </w:rPr>
        <w:t>ou špecifikáciou</w:t>
      </w:r>
      <w:r w:rsidR="00A745DA" w:rsidRPr="00AA607B">
        <w:rPr>
          <w:rFonts w:ascii="Corbel" w:hAnsi="Corbel"/>
        </w:rPr>
        <w:t>:</w:t>
      </w:r>
    </w:p>
    <w:p w14:paraId="04C117D0" w14:textId="77777777" w:rsidR="007F1487" w:rsidRDefault="007F1487" w:rsidP="007F1487">
      <w:pPr>
        <w:pStyle w:val="Odsekzoznamu"/>
        <w:widowControl/>
        <w:tabs>
          <w:tab w:val="left" w:pos="3544"/>
        </w:tabs>
        <w:autoSpaceDE/>
        <w:autoSpaceDN/>
        <w:ind w:left="360" w:firstLine="0"/>
        <w:rPr>
          <w:rFonts w:ascii="Corbel" w:eastAsiaTheme="minorHAnsi" w:hAnsi="Corbel" w:cstheme="minorBidi"/>
          <w:sz w:val="24"/>
          <w:szCs w:val="24"/>
          <w:lang w:eastAsia="en-US" w:bidi="ar-SA"/>
        </w:rPr>
      </w:pPr>
    </w:p>
    <w:p w14:paraId="1EADEA21" w14:textId="4F121BCB" w:rsidR="007F1487" w:rsidRPr="007F1487" w:rsidRDefault="007F1487" w:rsidP="007F1487">
      <w:pPr>
        <w:pStyle w:val="Odsekzoznamu"/>
        <w:widowControl/>
        <w:tabs>
          <w:tab w:val="left" w:pos="3544"/>
        </w:tabs>
        <w:autoSpaceDE/>
        <w:autoSpaceDN/>
        <w:ind w:left="360" w:firstLine="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„Laboratórne pipety a špičky 05„</w:t>
      </w:r>
    </w:p>
    <w:p w14:paraId="59C1AA3C" w14:textId="75ACA0C0" w:rsidR="000F281B" w:rsidRDefault="000F281B" w:rsidP="000F281B">
      <w:pPr>
        <w:pStyle w:val="Nadpis2"/>
        <w:jc w:val="both"/>
        <w:rPr>
          <w:rFonts w:ascii="Corbel" w:hAnsi="Corbel"/>
        </w:rPr>
      </w:pPr>
    </w:p>
    <w:p w14:paraId="43A13C8D" w14:textId="3E5404A5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  <w:t xml:space="preserve">Funkčná špecifikácia predmetu zákazky: </w:t>
      </w:r>
    </w:p>
    <w:p w14:paraId="1B9CB5D5" w14:textId="77777777" w:rsidR="007F1487" w:rsidRPr="007F1487" w:rsidRDefault="007F1487" w:rsidP="007F1487">
      <w:pPr>
        <w:widowControl/>
        <w:autoSpaceDE/>
        <w:autoSpaceDN/>
        <w:spacing w:line="259" w:lineRule="auto"/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</w:pPr>
    </w:p>
    <w:p w14:paraId="65F8603A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Pipety- viacej veľkostí:</w:t>
      </w:r>
    </w:p>
    <w:p w14:paraId="04908596" w14:textId="77777777" w:rsidR="007F1487" w:rsidRPr="007F1487" w:rsidRDefault="007F1487" w:rsidP="007F1487">
      <w:pPr>
        <w:widowControl/>
        <w:autoSpaceDE/>
        <w:autoSpaceDN/>
        <w:spacing w:line="259" w:lineRule="auto"/>
        <w:ind w:left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2x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sada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tzv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štartovací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kit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– obsahujúc 3 rôzne veľkosti pipiet 20, 200, 1000 µl + 3 single, špičky a príslušenstvo (farebné označenie, držiaky, návod) </w:t>
      </w:r>
    </w:p>
    <w:p w14:paraId="37619047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2ks Pipeta 10 - 100µl s kovovým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odhadzovačom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špičiek</w:t>
      </w:r>
    </w:p>
    <w:p w14:paraId="34E8C3E4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1ks Pipeta 20 - 200µl s kovovým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odhadzovačom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špičiek</w:t>
      </w:r>
    </w:p>
    <w:p w14:paraId="60AFE256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4ks Pipeta 100-1000µl s kovovým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odhadzovačom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špičiek</w:t>
      </w:r>
    </w:p>
    <w:p w14:paraId="568AD548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1ks Stojan na min. 7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pipet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s karuselovým otáčaním</w:t>
      </w:r>
    </w:p>
    <w:p w14:paraId="27251568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6bal špičky na pipety veľ. 0,1- 10µl/bal. Sterilné, balenie v 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rackoch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po 10x96</w:t>
      </w:r>
    </w:p>
    <w:p w14:paraId="54B2FFFC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6bal špičky na pipety veľ. 2- 30µl/bal. Sterilné, balenie v 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rackoch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po 10x96</w:t>
      </w:r>
    </w:p>
    <w:p w14:paraId="72135224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6bal špičky na pipety veľ. 2- 100µl/bal. Sterilné, balenie v 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rackoch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po 10x96</w:t>
      </w:r>
    </w:p>
    <w:p w14:paraId="6A4328FC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6bal špičky na pipety veľ. 100- 1000µl/bal. Sterilné, balenie v 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rackoch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po 10x96</w:t>
      </w:r>
    </w:p>
    <w:p w14:paraId="2D8839C5" w14:textId="77777777" w:rsidR="007F1487" w:rsidRPr="007F1487" w:rsidRDefault="007F1487" w:rsidP="007F1487">
      <w:pPr>
        <w:widowControl/>
        <w:autoSpaceDE/>
        <w:autoSpaceDN/>
        <w:spacing w:line="259" w:lineRule="auto"/>
        <w:rPr>
          <w:rFonts w:ascii="Corbel" w:eastAsiaTheme="minorHAnsi" w:hAnsi="Corbel" w:cstheme="minorBidi"/>
          <w:sz w:val="24"/>
          <w:szCs w:val="24"/>
          <w:lang w:eastAsia="en-US" w:bidi="ar-SA"/>
        </w:rPr>
      </w:pPr>
    </w:p>
    <w:p w14:paraId="5E1CF575" w14:textId="4ED9BE1F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  <w:t xml:space="preserve"> Technické vlastnosti: </w:t>
      </w:r>
    </w:p>
    <w:p w14:paraId="180180DE" w14:textId="77777777" w:rsidR="007F1487" w:rsidRPr="007F1487" w:rsidRDefault="007F1487" w:rsidP="007F1487">
      <w:pPr>
        <w:widowControl/>
        <w:autoSpaceDE/>
        <w:autoSpaceDN/>
        <w:spacing w:line="259" w:lineRule="auto"/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</w:pPr>
    </w:p>
    <w:p w14:paraId="0CB985B1" w14:textId="77777777" w:rsidR="007F1487" w:rsidRPr="007F1487" w:rsidRDefault="007F1487" w:rsidP="007F1487">
      <w:pPr>
        <w:widowControl/>
        <w:autoSpaceDE/>
        <w:autoSpaceDN/>
        <w:spacing w:line="259" w:lineRule="auto"/>
        <w:ind w:left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2x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sada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tzv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Starter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Kit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– obsahujúc 3 rôzne veľkosti pipiet 20, 200, 1000 µl + 3 single,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špicky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a príslušenstvo (farebné označenie, držiaky, návod) </w:t>
      </w:r>
    </w:p>
    <w:p w14:paraId="444A7DE4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2ks Pipeta 10 - 100µl s kovovým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odhadzovačom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špičiek</w:t>
      </w:r>
    </w:p>
    <w:p w14:paraId="78CC5C35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1ks Pipeta 20 - 200µl s kovovým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odhadzovačom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špičiek</w:t>
      </w:r>
    </w:p>
    <w:p w14:paraId="52FA48ED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4ks Pipeta 100-1000µl s kovovým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odhadzovačom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špičiek</w:t>
      </w:r>
    </w:p>
    <w:p w14:paraId="66CC86AF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1ks Stojan na min. 7 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pipet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s karuselovým otáčaním</w:t>
      </w:r>
    </w:p>
    <w:p w14:paraId="4F57D891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6bal špičky na pipety veľ. 0,1- 10µl/bal. Sterilné, balenie v 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rackoch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po 10x96</w:t>
      </w:r>
    </w:p>
    <w:p w14:paraId="781C0937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6bal špičky na pipety veľ. 2- 30µl/bal. Sterilné, balenie v 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rackoch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po 10x96</w:t>
      </w:r>
    </w:p>
    <w:p w14:paraId="669A7B50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6bal špičky na pipety veľ. 2- 100µl/bal. Sterilné, balenie v 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rackoch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po 10x96</w:t>
      </w:r>
    </w:p>
    <w:p w14:paraId="4F79A179" w14:textId="77777777" w:rsidR="007F1487" w:rsidRPr="007F1487" w:rsidRDefault="007F1487" w:rsidP="00524A04">
      <w:pPr>
        <w:widowControl/>
        <w:autoSpaceDE/>
        <w:autoSpaceDN/>
        <w:spacing w:line="259" w:lineRule="auto"/>
        <w:ind w:firstLine="360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6bal špičky na pipety veľ. 100- 1000µl/bal. Sterilné, balenie v </w:t>
      </w:r>
      <w:proofErr w:type="spellStart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rackoch</w:t>
      </w:r>
      <w:proofErr w:type="spellEnd"/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po 10x96</w:t>
      </w:r>
    </w:p>
    <w:p w14:paraId="5EE4F7E1" w14:textId="77EBA3CF" w:rsidR="006D409A" w:rsidRDefault="003933E8" w:rsidP="000B37B8">
      <w:pPr>
        <w:adjustRightInd w:val="0"/>
        <w:ind w:left="284" w:firstLine="142"/>
        <w:jc w:val="both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691DE8">
        <w:rPr>
          <w:rFonts w:ascii="Corbel" w:eastAsiaTheme="minorHAnsi" w:hAnsi="Corbel" w:cstheme="minorBidi"/>
          <w:sz w:val="24"/>
          <w:szCs w:val="24"/>
          <w:lang w:eastAsia="en-US" w:bidi="ar-SA"/>
        </w:rPr>
        <w:t>Súčasťou predmetu zákazky sú:</w:t>
      </w:r>
      <w:r w:rsidR="0033461E" w:rsidRPr="00691DE8">
        <w:rPr>
          <w:rFonts w:ascii="Corbel" w:eastAsiaTheme="minorHAnsi" w:hAnsi="Corbel" w:cstheme="minorBidi"/>
          <w:sz w:val="24"/>
          <w:szCs w:val="24"/>
          <w:lang w:eastAsia="en-US" w:bidi="ar-SA"/>
        </w:rPr>
        <w:t xml:space="preserve">  </w:t>
      </w:r>
      <w:r w:rsidR="00F2392B" w:rsidRPr="00691DE8">
        <w:rPr>
          <w:rFonts w:ascii="Corbel" w:eastAsiaTheme="minorHAnsi" w:hAnsi="Corbel" w:cstheme="minorBidi"/>
          <w:sz w:val="24"/>
          <w:szCs w:val="24"/>
          <w:lang w:eastAsia="en-US" w:bidi="ar-SA"/>
        </w:rPr>
        <w:t>Súvisiace služby (doprava a balné).</w:t>
      </w:r>
    </w:p>
    <w:p w14:paraId="25F82F71" w14:textId="77777777" w:rsidR="006E4540" w:rsidRDefault="006E4540" w:rsidP="000B37B8">
      <w:pPr>
        <w:adjustRightInd w:val="0"/>
        <w:ind w:left="284" w:firstLine="142"/>
        <w:jc w:val="both"/>
        <w:rPr>
          <w:rFonts w:ascii="Corbel" w:eastAsiaTheme="minorHAnsi" w:hAnsi="Corbel" w:cstheme="minorBidi"/>
          <w:sz w:val="24"/>
          <w:szCs w:val="24"/>
          <w:lang w:eastAsia="en-US" w:bidi="ar-SA"/>
        </w:rPr>
      </w:pPr>
    </w:p>
    <w:p w14:paraId="110663CF" w14:textId="56555461" w:rsidR="006D409A" w:rsidRDefault="006D409A" w:rsidP="00E728B2">
      <w:pPr>
        <w:pStyle w:val="Nadpis2"/>
        <w:numPr>
          <w:ilvl w:val="0"/>
          <w:numId w:val="1"/>
        </w:numPr>
        <w:ind w:left="426" w:hanging="426"/>
        <w:jc w:val="both"/>
        <w:rPr>
          <w:rStyle w:val="ZkladntextChar"/>
          <w:rFonts w:ascii="Corbel" w:hAnsi="Corbel"/>
        </w:rPr>
      </w:pPr>
      <w:r w:rsidRPr="00AA607B">
        <w:rPr>
          <w:rStyle w:val="ZkladntextChar"/>
          <w:rFonts w:ascii="Corbel" w:hAnsi="Corbel"/>
        </w:rPr>
        <w:t>Miesto dodania:</w:t>
      </w:r>
    </w:p>
    <w:p w14:paraId="2292F4F1" w14:textId="77777777" w:rsidR="00F2392B" w:rsidRPr="000B37B8" w:rsidRDefault="00F2392B" w:rsidP="00F2392B">
      <w:pPr>
        <w:pStyle w:val="Nadpis2"/>
        <w:ind w:left="426"/>
        <w:jc w:val="both"/>
        <w:rPr>
          <w:rFonts w:eastAsiaTheme="minorHAnsi" w:cstheme="minorBidi"/>
          <w:b w:val="0"/>
          <w:bCs w:val="0"/>
          <w:lang w:eastAsia="en-US" w:bidi="ar-SA"/>
        </w:rPr>
      </w:pPr>
    </w:p>
    <w:p w14:paraId="4CCAC81D" w14:textId="77777777" w:rsidR="007F1487" w:rsidRPr="007F1487" w:rsidRDefault="007F1487" w:rsidP="007F1487">
      <w:pPr>
        <w:widowControl/>
        <w:adjustRightInd w:val="0"/>
        <w:ind w:firstLine="426"/>
        <w:jc w:val="both"/>
        <w:rPr>
          <w:rFonts w:ascii="Corbel" w:eastAsiaTheme="minorHAnsi" w:hAnsi="Corbel"/>
          <w:color w:val="000000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>Univerzita Komenského v Bratislave</w:t>
      </w:r>
    </w:p>
    <w:p w14:paraId="1A6BD847" w14:textId="07924136" w:rsidR="007F1487" w:rsidRPr="007F1487" w:rsidRDefault="00A21E56" w:rsidP="007F1487">
      <w:pPr>
        <w:widowControl/>
        <w:adjustRightInd w:val="0"/>
        <w:ind w:firstLine="426"/>
        <w:jc w:val="both"/>
        <w:rPr>
          <w:rFonts w:ascii="Corbel" w:eastAsiaTheme="minorHAnsi" w:hAnsi="Corbel"/>
          <w:color w:val="000000"/>
          <w:sz w:val="24"/>
          <w:szCs w:val="24"/>
          <w:lang w:eastAsia="en-US" w:bidi="ar-SA"/>
        </w:rPr>
      </w:pPr>
      <w:r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 xml:space="preserve">Vedecký park (JKV V. interná klinika, </w:t>
      </w:r>
      <w:r w:rsidR="007F1487" w:rsidRPr="007F1487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>L</w:t>
      </w:r>
      <w:r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>F</w:t>
      </w:r>
      <w:r w:rsidR="007F1487" w:rsidRPr="007F1487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 xml:space="preserve"> UK</w:t>
      </w:r>
      <w:r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>)</w:t>
      </w:r>
    </w:p>
    <w:p w14:paraId="3654EA2B" w14:textId="77777777" w:rsidR="007F1487" w:rsidRPr="007F1487" w:rsidRDefault="007F1487" w:rsidP="007F1487">
      <w:pPr>
        <w:widowControl/>
        <w:adjustRightInd w:val="0"/>
        <w:ind w:firstLine="426"/>
        <w:jc w:val="both"/>
        <w:rPr>
          <w:rFonts w:ascii="Corbel" w:eastAsiaTheme="minorHAnsi" w:hAnsi="Corbel"/>
          <w:color w:val="000000"/>
          <w:sz w:val="24"/>
          <w:szCs w:val="24"/>
          <w:lang w:eastAsia="en-US" w:bidi="ar-SA"/>
        </w:rPr>
      </w:pPr>
      <w:proofErr w:type="spellStart"/>
      <w:r w:rsidRPr="007F1487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>Ilkovičová</w:t>
      </w:r>
      <w:proofErr w:type="spellEnd"/>
      <w:r w:rsidRPr="007F1487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 xml:space="preserve"> 8</w:t>
      </w:r>
    </w:p>
    <w:p w14:paraId="72A84D4F" w14:textId="77777777" w:rsidR="007F1487" w:rsidRPr="007F1487" w:rsidRDefault="007F1487" w:rsidP="007F1487">
      <w:pPr>
        <w:widowControl/>
        <w:autoSpaceDE/>
        <w:autoSpaceDN/>
        <w:spacing w:line="259" w:lineRule="auto"/>
        <w:ind w:firstLine="426"/>
        <w:rPr>
          <w:rFonts w:ascii="Corbel" w:eastAsiaTheme="minorHAnsi" w:hAnsi="Corbel"/>
          <w:color w:val="000000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 xml:space="preserve">841 04 Bratislava </w:t>
      </w:r>
    </w:p>
    <w:p w14:paraId="37AD7295" w14:textId="3A0EA796" w:rsidR="006D409A" w:rsidRPr="00AA607B" w:rsidRDefault="006D409A" w:rsidP="0033461E">
      <w:pPr>
        <w:pStyle w:val="Nadpis2"/>
        <w:tabs>
          <w:tab w:val="left" w:pos="1590"/>
        </w:tabs>
        <w:ind w:left="-142"/>
        <w:jc w:val="both"/>
        <w:rPr>
          <w:rFonts w:ascii="Corbel" w:hAnsi="Corbel"/>
        </w:rPr>
      </w:pPr>
      <w:r w:rsidRPr="00AA607B">
        <w:rPr>
          <w:rFonts w:ascii="Corbel" w:hAnsi="Corbel"/>
          <w:bCs w:val="0"/>
        </w:rPr>
        <w:tab/>
      </w:r>
      <w:r w:rsidR="0009219C" w:rsidRPr="00AA607B">
        <w:rPr>
          <w:rFonts w:ascii="Corbel" w:hAnsi="Corbel"/>
        </w:rPr>
        <w:tab/>
      </w:r>
    </w:p>
    <w:p w14:paraId="141187B6" w14:textId="77777777" w:rsidR="006D409A" w:rsidRPr="00AA607B" w:rsidRDefault="006D409A" w:rsidP="00E728B2">
      <w:pPr>
        <w:pStyle w:val="Nadpis2"/>
        <w:numPr>
          <w:ilvl w:val="0"/>
          <w:numId w:val="1"/>
        </w:numPr>
        <w:ind w:left="426" w:hanging="426"/>
        <w:jc w:val="both"/>
        <w:rPr>
          <w:rStyle w:val="ZkladntextChar"/>
          <w:rFonts w:ascii="Corbel" w:hAnsi="Corbel"/>
        </w:rPr>
      </w:pPr>
      <w:r w:rsidRPr="00AA607B">
        <w:rPr>
          <w:rStyle w:val="ZkladntextChar"/>
          <w:rFonts w:ascii="Corbel" w:hAnsi="Corbel"/>
        </w:rPr>
        <w:t>Osoba oprávnená k prevzatiu predmetu zákazky / zmluvy:</w:t>
      </w:r>
    </w:p>
    <w:p w14:paraId="2438CA4B" w14:textId="77777777" w:rsidR="00524A04" w:rsidRDefault="00524A04" w:rsidP="00524A04">
      <w:pPr>
        <w:pStyle w:val="Odsekzoznamu"/>
        <w:ind w:left="360" w:firstLine="0"/>
        <w:rPr>
          <w:rFonts w:ascii="Corbel" w:hAnsi="Corbel"/>
          <w:sz w:val="24"/>
          <w:szCs w:val="24"/>
        </w:rPr>
      </w:pPr>
    </w:p>
    <w:p w14:paraId="44FE82BF" w14:textId="621F5185" w:rsidR="00524A04" w:rsidRPr="00524A04" w:rsidRDefault="00524A04" w:rsidP="00524A04">
      <w:pPr>
        <w:pStyle w:val="Odsekzoznamu"/>
        <w:ind w:left="360" w:firstLine="0"/>
        <w:rPr>
          <w:rFonts w:ascii="Corbel" w:eastAsiaTheme="minorHAnsi" w:hAnsi="Corbel"/>
          <w:color w:val="000000"/>
          <w:sz w:val="24"/>
          <w:szCs w:val="24"/>
          <w:lang w:eastAsia="en-US" w:bidi="ar-SA"/>
        </w:rPr>
      </w:pPr>
      <w:r w:rsidRPr="00524A04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 xml:space="preserve">Meno a priezvisko: </w:t>
      </w:r>
      <w:r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ab/>
      </w:r>
      <w:r w:rsidRPr="00524A04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>PharmDr. Adriana ADAMIČKOVÁ, PhD.,</w:t>
      </w:r>
    </w:p>
    <w:p w14:paraId="72EAA237" w14:textId="0A5231D0" w:rsidR="00524A04" w:rsidRDefault="00524A04" w:rsidP="00524A04">
      <w:pPr>
        <w:pStyle w:val="Default"/>
        <w:tabs>
          <w:tab w:val="left" w:pos="1418"/>
        </w:tabs>
        <w:ind w:left="360"/>
        <w:rPr>
          <w:rFonts w:ascii="Corbel" w:hAnsi="Corbel"/>
        </w:rPr>
      </w:pPr>
      <w:r w:rsidRPr="000C1764">
        <w:rPr>
          <w:rFonts w:ascii="Corbel" w:hAnsi="Corbel"/>
        </w:rPr>
        <w:t xml:space="preserve">E-mail: </w:t>
      </w:r>
      <w:r w:rsidRPr="000C1764">
        <w:rPr>
          <w:rFonts w:ascii="Corbel" w:hAnsi="Corbel"/>
        </w:rPr>
        <w:tab/>
        <w:t xml:space="preserve"> </w:t>
      </w:r>
      <w:r>
        <w:rPr>
          <w:rFonts w:ascii="Corbel" w:hAnsi="Corbel"/>
        </w:rPr>
        <w:t xml:space="preserve">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hyperlink r:id="rId11" w:history="1">
        <w:r w:rsidRPr="00524A04">
          <w:rPr>
            <w:rFonts w:ascii="Corbel" w:hAnsi="Corbel"/>
          </w:rPr>
          <w:t>a.samakova@azet.sk</w:t>
        </w:r>
      </w:hyperlink>
      <w:r w:rsidRPr="00524A04">
        <w:rPr>
          <w:rFonts w:ascii="Corbel" w:hAnsi="Corbel"/>
        </w:rPr>
        <w:t xml:space="preserve"> </w:t>
      </w:r>
      <w:hyperlink r:id="rId12" w:history="1"/>
      <w:r w:rsidRPr="00524A04">
        <w:rPr>
          <w:rFonts w:ascii="Corbel" w:hAnsi="Corbel"/>
        </w:rPr>
        <w:t xml:space="preserve"> </w:t>
      </w:r>
    </w:p>
    <w:p w14:paraId="2E5E071A" w14:textId="09EA000F" w:rsidR="00524A04" w:rsidRPr="00524A04" w:rsidRDefault="00524A04" w:rsidP="00524A04">
      <w:pPr>
        <w:pStyle w:val="Odsekzoznamu"/>
        <w:tabs>
          <w:tab w:val="left" w:pos="1418"/>
        </w:tabs>
        <w:ind w:left="360" w:firstLine="0"/>
        <w:rPr>
          <w:rFonts w:ascii="Corbel" w:eastAsiaTheme="minorHAnsi" w:hAnsi="Corbel"/>
          <w:color w:val="000000"/>
          <w:sz w:val="24"/>
          <w:szCs w:val="24"/>
          <w:lang w:eastAsia="en-US" w:bidi="ar-SA"/>
        </w:rPr>
      </w:pPr>
      <w:r w:rsidRPr="00524A04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 xml:space="preserve">Tel.: </w:t>
      </w:r>
      <w:r w:rsidRPr="00524A04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ab/>
      </w:r>
      <w:r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ab/>
      </w:r>
      <w:r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ab/>
      </w:r>
      <w:r w:rsidRPr="00524A04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>0944 575 435</w:t>
      </w:r>
    </w:p>
    <w:p w14:paraId="41210EE7" w14:textId="1E13199E" w:rsidR="00BA2553" w:rsidRPr="00AA607B" w:rsidRDefault="00BA2553" w:rsidP="00166F37">
      <w:pPr>
        <w:pStyle w:val="Nadpis2"/>
        <w:ind w:left="284"/>
        <w:jc w:val="both"/>
        <w:rPr>
          <w:rFonts w:ascii="Corbel" w:hAnsi="Corbel"/>
          <w:b w:val="0"/>
          <w:bCs w:val="0"/>
        </w:rPr>
      </w:pPr>
    </w:p>
    <w:p w14:paraId="2C457DF3" w14:textId="4C53DE47" w:rsidR="006D409A" w:rsidRDefault="006D409A" w:rsidP="00E728B2">
      <w:pPr>
        <w:pStyle w:val="Nadpis2"/>
        <w:numPr>
          <w:ilvl w:val="0"/>
          <w:numId w:val="1"/>
        </w:numPr>
        <w:ind w:left="426" w:hanging="426"/>
        <w:jc w:val="both"/>
        <w:rPr>
          <w:rStyle w:val="ZkladntextChar"/>
          <w:rFonts w:ascii="Corbel" w:hAnsi="Corbel"/>
        </w:rPr>
      </w:pPr>
      <w:r w:rsidRPr="00AA607B">
        <w:rPr>
          <w:rStyle w:val="ZkladntextChar"/>
          <w:rFonts w:ascii="Corbel" w:hAnsi="Corbel"/>
        </w:rPr>
        <w:t xml:space="preserve">Fakturačné údaje: </w:t>
      </w:r>
    </w:p>
    <w:p w14:paraId="6FA3F2FC" w14:textId="77777777" w:rsidR="00116930" w:rsidRDefault="00116930" w:rsidP="00116930">
      <w:pPr>
        <w:pStyle w:val="Default"/>
        <w:ind w:left="360"/>
        <w:rPr>
          <w:sz w:val="22"/>
          <w:szCs w:val="22"/>
        </w:rPr>
      </w:pPr>
    </w:p>
    <w:p w14:paraId="4AADE279" w14:textId="77777777" w:rsidR="00524A04" w:rsidRDefault="00524A04" w:rsidP="00524A04">
      <w:pPr>
        <w:pStyle w:val="Odsekzoznamu"/>
        <w:adjustRightInd w:val="0"/>
        <w:ind w:left="502" w:hanging="76"/>
        <w:jc w:val="both"/>
        <w:rPr>
          <w:rFonts w:ascii="Corbel" w:hAnsi="Corbel"/>
          <w:color w:val="000000"/>
          <w:sz w:val="24"/>
          <w:szCs w:val="24"/>
        </w:rPr>
      </w:pPr>
      <w:r w:rsidRPr="00A03937">
        <w:rPr>
          <w:rFonts w:ascii="Corbel" w:hAnsi="Corbel"/>
          <w:color w:val="000000"/>
          <w:sz w:val="24"/>
          <w:szCs w:val="24"/>
        </w:rPr>
        <w:t>Univerzita Komenského v</w:t>
      </w:r>
      <w:r>
        <w:rPr>
          <w:rFonts w:ascii="Corbel" w:hAnsi="Corbel"/>
          <w:color w:val="000000"/>
          <w:sz w:val="24"/>
          <w:szCs w:val="24"/>
        </w:rPr>
        <w:t> </w:t>
      </w:r>
      <w:r w:rsidRPr="00A03937">
        <w:rPr>
          <w:rFonts w:ascii="Corbel" w:hAnsi="Corbel"/>
          <w:color w:val="000000"/>
          <w:sz w:val="24"/>
          <w:szCs w:val="24"/>
        </w:rPr>
        <w:t>Bratislave</w:t>
      </w:r>
    </w:p>
    <w:p w14:paraId="0BD6126E" w14:textId="77777777" w:rsidR="00524A04" w:rsidRPr="00524A04" w:rsidRDefault="00524A04" w:rsidP="00524A04">
      <w:pPr>
        <w:adjustRightInd w:val="0"/>
        <w:ind w:firstLine="426"/>
        <w:jc w:val="both"/>
        <w:rPr>
          <w:rFonts w:ascii="Corbel" w:hAnsi="Corbel"/>
          <w:color w:val="000000"/>
          <w:sz w:val="24"/>
          <w:szCs w:val="24"/>
        </w:rPr>
      </w:pPr>
      <w:r w:rsidRPr="00524A04">
        <w:rPr>
          <w:rFonts w:ascii="Corbel" w:hAnsi="Corbel"/>
          <w:color w:val="000000"/>
          <w:sz w:val="24"/>
          <w:szCs w:val="24"/>
        </w:rPr>
        <w:t>Lekárska fakulta UK</w:t>
      </w:r>
    </w:p>
    <w:p w14:paraId="2E8DB611" w14:textId="017EF8A8" w:rsidR="00524A04" w:rsidRPr="00A03937" w:rsidRDefault="00A21E56" w:rsidP="00524A04">
      <w:pPr>
        <w:pStyle w:val="Odsekzoznamu"/>
        <w:adjustRightInd w:val="0"/>
        <w:ind w:left="502" w:hanging="76"/>
        <w:jc w:val="both"/>
        <w:rPr>
          <w:rFonts w:ascii="Corbel" w:hAnsi="Corbel"/>
          <w:color w:val="000000"/>
          <w:sz w:val="24"/>
          <w:szCs w:val="24"/>
        </w:rPr>
      </w:pPr>
      <w:r>
        <w:rPr>
          <w:rFonts w:ascii="Corbel" w:hAnsi="Corbel"/>
          <w:color w:val="000000"/>
          <w:sz w:val="24"/>
          <w:szCs w:val="24"/>
        </w:rPr>
        <w:t>Špitálska 24</w:t>
      </w:r>
    </w:p>
    <w:p w14:paraId="0D8E752F" w14:textId="0ABFE06D" w:rsidR="00524A04" w:rsidRPr="00A03937" w:rsidRDefault="00524A04" w:rsidP="00524A04">
      <w:pPr>
        <w:pStyle w:val="Odsekzoznamu"/>
        <w:ind w:left="502" w:hanging="142"/>
        <w:rPr>
          <w:rFonts w:ascii="Corbel" w:hAnsi="Corbel"/>
          <w:color w:val="000000"/>
          <w:sz w:val="24"/>
          <w:szCs w:val="24"/>
        </w:rPr>
      </w:pPr>
      <w:r>
        <w:rPr>
          <w:rFonts w:ascii="Corbel" w:hAnsi="Corbel"/>
          <w:color w:val="000000"/>
          <w:sz w:val="24"/>
          <w:szCs w:val="24"/>
        </w:rPr>
        <w:t xml:space="preserve"> </w:t>
      </w:r>
      <w:r w:rsidR="00A21E56">
        <w:rPr>
          <w:rFonts w:ascii="Corbel" w:hAnsi="Corbel"/>
          <w:color w:val="000000"/>
          <w:sz w:val="24"/>
          <w:szCs w:val="24"/>
        </w:rPr>
        <w:t>813 72</w:t>
      </w:r>
      <w:r w:rsidRPr="00A03937">
        <w:rPr>
          <w:rFonts w:ascii="Corbel" w:hAnsi="Corbel"/>
          <w:color w:val="000000"/>
          <w:sz w:val="24"/>
          <w:szCs w:val="24"/>
        </w:rPr>
        <w:t xml:space="preserve"> Bratislava </w:t>
      </w:r>
    </w:p>
    <w:p w14:paraId="223A4305" w14:textId="77777777" w:rsidR="000B37B8" w:rsidRDefault="000B37B8" w:rsidP="0040664E">
      <w:pPr>
        <w:pStyle w:val="Default"/>
        <w:ind w:left="360"/>
        <w:rPr>
          <w:rFonts w:ascii="Corbel" w:eastAsia="Times New Roman" w:hAnsi="Corbel"/>
          <w:bCs/>
          <w:color w:val="auto"/>
          <w:lang w:eastAsia="sk-SK" w:bidi="sk-SK"/>
        </w:rPr>
      </w:pPr>
    </w:p>
    <w:p w14:paraId="05D898A4" w14:textId="5A89E58A" w:rsidR="000B37B8" w:rsidRDefault="00116930" w:rsidP="00C660F9">
      <w:pPr>
        <w:pStyle w:val="Default"/>
        <w:ind w:left="360" w:firstLine="66"/>
        <w:rPr>
          <w:rFonts w:ascii="Corbel" w:hAnsi="Corbel"/>
          <w:bCs/>
          <w:lang w:eastAsia="sk-SK" w:bidi="sk-SK"/>
        </w:rPr>
      </w:pPr>
      <w:r w:rsidRPr="00C660F9">
        <w:rPr>
          <w:rFonts w:ascii="Corbel" w:eastAsia="Times New Roman" w:hAnsi="Corbel"/>
          <w:bCs/>
          <w:color w:val="auto"/>
          <w:lang w:eastAsia="sk-SK" w:bidi="sk-SK"/>
        </w:rPr>
        <w:t>IČO</w:t>
      </w:r>
      <w:r w:rsidR="00C660F9">
        <w:rPr>
          <w:rFonts w:ascii="Corbel" w:eastAsia="Times New Roman" w:hAnsi="Corbel"/>
          <w:bCs/>
          <w:color w:val="auto"/>
          <w:lang w:eastAsia="sk-SK" w:bidi="sk-SK"/>
        </w:rPr>
        <w:t xml:space="preserve">: </w:t>
      </w:r>
      <w:r w:rsidR="00C660F9">
        <w:rPr>
          <w:rFonts w:ascii="Corbel" w:hAnsi="Corbel"/>
          <w:bCs/>
          <w:lang w:eastAsia="sk-SK" w:bidi="sk-SK"/>
        </w:rPr>
        <w:t>00397865</w:t>
      </w:r>
    </w:p>
    <w:p w14:paraId="7737D272" w14:textId="77777777" w:rsidR="00211169" w:rsidRDefault="00211169" w:rsidP="00C660F9">
      <w:pPr>
        <w:pStyle w:val="Default"/>
        <w:ind w:left="360" w:firstLine="66"/>
        <w:rPr>
          <w:rFonts w:ascii="Corbel" w:eastAsia="Times New Roman" w:hAnsi="Corbel"/>
          <w:bCs/>
          <w:color w:val="auto"/>
          <w:lang w:eastAsia="sk-SK" w:bidi="sk-SK"/>
        </w:rPr>
      </w:pPr>
    </w:p>
    <w:p w14:paraId="0E61AD91" w14:textId="4F188720" w:rsidR="000B37B8" w:rsidRDefault="000B37B8" w:rsidP="000B37B8">
      <w:pPr>
        <w:pStyle w:val="Odsekzoznamu"/>
        <w:numPr>
          <w:ilvl w:val="0"/>
          <w:numId w:val="1"/>
        </w:numPr>
        <w:adjustRightInd w:val="0"/>
        <w:jc w:val="both"/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</w:pPr>
      <w:r w:rsidRPr="000B37B8"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  <w:t>Predmet obstarávania bude financovaný z:</w:t>
      </w:r>
    </w:p>
    <w:p w14:paraId="7B04B45B" w14:textId="509F45D0" w:rsidR="000B37B8" w:rsidRDefault="000B37B8" w:rsidP="000B37B8">
      <w:pPr>
        <w:pStyle w:val="Odsekzoznamu"/>
        <w:adjustRightInd w:val="0"/>
        <w:ind w:left="360" w:firstLine="0"/>
        <w:jc w:val="both"/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</w:pPr>
    </w:p>
    <w:p w14:paraId="7AE40735" w14:textId="4D99F125" w:rsidR="00524A04" w:rsidRPr="00524A04" w:rsidRDefault="00524A04" w:rsidP="00524A04">
      <w:pPr>
        <w:widowControl/>
        <w:autoSpaceDE/>
        <w:autoSpaceDN/>
        <w:spacing w:line="259" w:lineRule="auto"/>
        <w:ind w:firstLine="360"/>
        <w:rPr>
          <w:rFonts w:ascii="Corbel" w:hAnsi="Corbel"/>
          <w:bCs/>
          <w:sz w:val="24"/>
          <w:szCs w:val="24"/>
        </w:rPr>
      </w:pPr>
      <w:r w:rsidRPr="00524A04">
        <w:rPr>
          <w:rFonts w:ascii="Corbel" w:hAnsi="Corbel"/>
          <w:bCs/>
          <w:sz w:val="24"/>
          <w:szCs w:val="24"/>
        </w:rPr>
        <w:t>ITMS/akronym/evidenčné číslo a názov projektu: V</w:t>
      </w:r>
      <w:r w:rsidR="00A21E56">
        <w:rPr>
          <w:rFonts w:ascii="Corbel" w:hAnsi="Corbel"/>
          <w:bCs/>
          <w:sz w:val="24"/>
          <w:szCs w:val="24"/>
        </w:rPr>
        <w:t>EGA</w:t>
      </w:r>
      <w:r w:rsidRPr="00524A04">
        <w:rPr>
          <w:rFonts w:ascii="Corbel" w:hAnsi="Corbel"/>
          <w:bCs/>
          <w:sz w:val="24"/>
          <w:szCs w:val="24"/>
        </w:rPr>
        <w:t xml:space="preserve"> </w:t>
      </w:r>
      <w:proofErr w:type="spellStart"/>
      <w:r w:rsidRPr="00524A04">
        <w:rPr>
          <w:rFonts w:ascii="Corbel" w:hAnsi="Corbel"/>
          <w:bCs/>
          <w:sz w:val="24"/>
          <w:szCs w:val="24"/>
        </w:rPr>
        <w:t>Killinger</w:t>
      </w:r>
      <w:proofErr w:type="spellEnd"/>
      <w:r w:rsidRPr="00524A04">
        <w:rPr>
          <w:rFonts w:ascii="Corbel" w:hAnsi="Corbel"/>
          <w:bCs/>
          <w:sz w:val="24"/>
          <w:szCs w:val="24"/>
        </w:rPr>
        <w:t xml:space="preserve"> 1/0378/21</w:t>
      </w:r>
    </w:p>
    <w:p w14:paraId="38813C24" w14:textId="77777777" w:rsidR="00524A04" w:rsidRPr="00524A04" w:rsidRDefault="00524A04" w:rsidP="00524A04">
      <w:pPr>
        <w:widowControl/>
        <w:autoSpaceDE/>
        <w:autoSpaceDN/>
        <w:spacing w:line="259" w:lineRule="auto"/>
        <w:ind w:firstLine="360"/>
        <w:rPr>
          <w:rFonts w:ascii="Corbel" w:hAnsi="Corbel"/>
          <w:bCs/>
          <w:sz w:val="24"/>
          <w:szCs w:val="24"/>
        </w:rPr>
      </w:pPr>
      <w:r w:rsidRPr="00524A04">
        <w:rPr>
          <w:rFonts w:ascii="Corbel" w:hAnsi="Corbel"/>
          <w:bCs/>
          <w:sz w:val="24"/>
          <w:szCs w:val="24"/>
        </w:rPr>
        <w:t xml:space="preserve">ŠPP prvok: V-21-073-00 </w:t>
      </w:r>
    </w:p>
    <w:p w14:paraId="50ECF078" w14:textId="77777777" w:rsidR="00524A04" w:rsidRPr="00524A04" w:rsidRDefault="00524A04" w:rsidP="00524A04">
      <w:pPr>
        <w:widowControl/>
        <w:autoSpaceDE/>
        <w:autoSpaceDN/>
        <w:spacing w:line="259" w:lineRule="auto"/>
        <w:ind w:firstLine="360"/>
        <w:rPr>
          <w:rFonts w:ascii="Corbel" w:hAnsi="Corbel"/>
          <w:bCs/>
          <w:sz w:val="24"/>
          <w:szCs w:val="24"/>
        </w:rPr>
      </w:pPr>
      <w:r w:rsidRPr="00524A04">
        <w:rPr>
          <w:rFonts w:ascii="Corbel" w:hAnsi="Corbel"/>
          <w:bCs/>
          <w:sz w:val="24"/>
          <w:szCs w:val="24"/>
        </w:rPr>
        <w:t>Fond: 131L</w:t>
      </w:r>
    </w:p>
    <w:p w14:paraId="2CD20FB3" w14:textId="7E117116" w:rsidR="00524A04" w:rsidRDefault="00524A04" w:rsidP="00524A04">
      <w:pPr>
        <w:widowControl/>
        <w:autoSpaceDE/>
        <w:autoSpaceDN/>
        <w:spacing w:line="259" w:lineRule="auto"/>
        <w:ind w:firstLine="360"/>
        <w:rPr>
          <w:rFonts w:ascii="Corbel" w:hAnsi="Corbel"/>
          <w:bCs/>
          <w:sz w:val="24"/>
          <w:szCs w:val="24"/>
        </w:rPr>
      </w:pPr>
      <w:r w:rsidRPr="00524A04">
        <w:rPr>
          <w:rFonts w:ascii="Corbel" w:hAnsi="Corbel"/>
          <w:bCs/>
          <w:sz w:val="24"/>
          <w:szCs w:val="24"/>
        </w:rPr>
        <w:t>FO: 01402</w:t>
      </w:r>
    </w:p>
    <w:p w14:paraId="7E2C61BC" w14:textId="6991DC18" w:rsidR="00A21E56" w:rsidRPr="00524A04" w:rsidRDefault="00A21E56" w:rsidP="00524A04">
      <w:pPr>
        <w:widowControl/>
        <w:autoSpaceDE/>
        <w:autoSpaceDN/>
        <w:spacing w:line="259" w:lineRule="auto"/>
        <w:ind w:firstLine="360"/>
        <w:rPr>
          <w:rFonts w:ascii="Corbel" w:hAnsi="Corbel"/>
          <w:bCs/>
          <w:sz w:val="24"/>
          <w:szCs w:val="24"/>
        </w:rPr>
      </w:pPr>
      <w:bookmarkStart w:id="0" w:name="_Hlk97892510"/>
      <w:r>
        <w:rPr>
          <w:rFonts w:ascii="Corbel" w:hAnsi="Corbel"/>
          <w:bCs/>
          <w:sz w:val="24"/>
          <w:szCs w:val="24"/>
        </w:rPr>
        <w:t xml:space="preserve">IBAN: </w:t>
      </w:r>
      <w:r w:rsidRPr="00A21E56">
        <w:rPr>
          <w:rFonts w:ascii="Corbel" w:hAnsi="Corbel"/>
          <w:bCs/>
          <w:sz w:val="24"/>
          <w:szCs w:val="24"/>
        </w:rPr>
        <w:t>SK47 8180 0000 0070 0015 9726</w:t>
      </w:r>
    </w:p>
    <w:bookmarkEnd w:id="0"/>
    <w:p w14:paraId="1E3CE496" w14:textId="77777777" w:rsidR="00524A04" w:rsidRPr="00524A04" w:rsidRDefault="00524A04" w:rsidP="00524A04">
      <w:pPr>
        <w:widowControl/>
        <w:autoSpaceDE/>
        <w:autoSpaceDN/>
        <w:spacing w:line="259" w:lineRule="auto"/>
        <w:ind w:firstLine="360"/>
        <w:rPr>
          <w:rFonts w:ascii="Corbel" w:hAnsi="Corbel"/>
          <w:bCs/>
          <w:sz w:val="24"/>
          <w:szCs w:val="24"/>
        </w:rPr>
      </w:pPr>
    </w:p>
    <w:p w14:paraId="09460DDD" w14:textId="77777777" w:rsidR="00524A04" w:rsidRPr="00524A04" w:rsidRDefault="00524A04" w:rsidP="000B37B8">
      <w:pPr>
        <w:pStyle w:val="Odsekzoznamu"/>
        <w:adjustRightInd w:val="0"/>
        <w:ind w:left="360" w:firstLine="0"/>
        <w:jc w:val="both"/>
        <w:rPr>
          <w:rFonts w:ascii="Corbel" w:hAnsi="Corbel"/>
          <w:bCs/>
          <w:sz w:val="24"/>
          <w:szCs w:val="24"/>
        </w:rPr>
      </w:pPr>
    </w:p>
    <w:sectPr w:rsidR="00524A04" w:rsidRPr="00524A04" w:rsidSect="00746A2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97FC" w14:textId="77777777" w:rsidR="00BB5273" w:rsidRDefault="00BB5273">
      <w:r>
        <w:separator/>
      </w:r>
    </w:p>
  </w:endnote>
  <w:endnote w:type="continuationSeparator" w:id="0">
    <w:p w14:paraId="172C22AC" w14:textId="77777777" w:rsidR="00BB5273" w:rsidRDefault="00BB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DAA2" w14:textId="77777777" w:rsidR="00F1413C" w:rsidRDefault="00BB527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4303" w14:textId="77777777" w:rsidR="00BB5273" w:rsidRDefault="00BB5273">
      <w:r>
        <w:separator/>
      </w:r>
    </w:p>
  </w:footnote>
  <w:footnote w:type="continuationSeparator" w:id="0">
    <w:p w14:paraId="1A4C635C" w14:textId="77777777" w:rsidR="00BB5273" w:rsidRDefault="00BB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5C3"/>
    <w:multiLevelType w:val="hybridMultilevel"/>
    <w:tmpl w:val="B7B4E7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2BAD"/>
    <w:multiLevelType w:val="hybridMultilevel"/>
    <w:tmpl w:val="5A9A44DC"/>
    <w:lvl w:ilvl="0" w:tplc="041B0015">
      <w:start w:val="1"/>
      <w:numFmt w:val="upperLetter"/>
      <w:lvlText w:val="%1."/>
      <w:lvlJc w:val="left"/>
      <w:pPr>
        <w:ind w:left="489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2ADD1D80"/>
    <w:multiLevelType w:val="hybridMultilevel"/>
    <w:tmpl w:val="DA64DE1C"/>
    <w:lvl w:ilvl="0" w:tplc="6ACC7C7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02114E"/>
    <w:multiLevelType w:val="hybridMultilevel"/>
    <w:tmpl w:val="0096EA54"/>
    <w:lvl w:ilvl="0" w:tplc="60563A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A71A4068">
      <w:numFmt w:val="bullet"/>
      <w:lvlText w:val="•"/>
      <w:lvlJc w:val="left"/>
      <w:pPr>
        <w:ind w:left="1414" w:hanging="360"/>
      </w:pPr>
      <w:rPr>
        <w:rFonts w:hint="default"/>
        <w:lang w:val="sk-SK" w:eastAsia="sk-SK" w:bidi="sk-SK"/>
      </w:rPr>
    </w:lvl>
    <w:lvl w:ilvl="2" w:tplc="3610671A">
      <w:numFmt w:val="bullet"/>
      <w:lvlText w:val="•"/>
      <w:lvlJc w:val="left"/>
      <w:pPr>
        <w:ind w:left="2349" w:hanging="360"/>
      </w:pPr>
      <w:rPr>
        <w:rFonts w:hint="default"/>
        <w:lang w:val="sk-SK" w:eastAsia="sk-SK" w:bidi="sk-SK"/>
      </w:rPr>
    </w:lvl>
    <w:lvl w:ilvl="3" w:tplc="B2783920">
      <w:numFmt w:val="bullet"/>
      <w:lvlText w:val="•"/>
      <w:lvlJc w:val="left"/>
      <w:pPr>
        <w:ind w:left="3283" w:hanging="360"/>
      </w:pPr>
      <w:rPr>
        <w:rFonts w:hint="default"/>
        <w:lang w:val="sk-SK" w:eastAsia="sk-SK" w:bidi="sk-SK"/>
      </w:rPr>
    </w:lvl>
    <w:lvl w:ilvl="4" w:tplc="D0D63F36">
      <w:numFmt w:val="bullet"/>
      <w:lvlText w:val="•"/>
      <w:lvlJc w:val="left"/>
      <w:pPr>
        <w:ind w:left="4218" w:hanging="360"/>
      </w:pPr>
      <w:rPr>
        <w:rFonts w:hint="default"/>
        <w:lang w:val="sk-SK" w:eastAsia="sk-SK" w:bidi="sk-SK"/>
      </w:rPr>
    </w:lvl>
    <w:lvl w:ilvl="5" w:tplc="87E032FE">
      <w:numFmt w:val="bullet"/>
      <w:lvlText w:val="•"/>
      <w:lvlJc w:val="left"/>
      <w:pPr>
        <w:ind w:left="5153" w:hanging="360"/>
      </w:pPr>
      <w:rPr>
        <w:rFonts w:hint="default"/>
        <w:lang w:val="sk-SK" w:eastAsia="sk-SK" w:bidi="sk-SK"/>
      </w:rPr>
    </w:lvl>
    <w:lvl w:ilvl="6" w:tplc="C5BEC616">
      <w:numFmt w:val="bullet"/>
      <w:lvlText w:val="•"/>
      <w:lvlJc w:val="left"/>
      <w:pPr>
        <w:ind w:left="6087" w:hanging="360"/>
      </w:pPr>
      <w:rPr>
        <w:rFonts w:hint="default"/>
        <w:lang w:val="sk-SK" w:eastAsia="sk-SK" w:bidi="sk-SK"/>
      </w:rPr>
    </w:lvl>
    <w:lvl w:ilvl="7" w:tplc="D1C890A2">
      <w:numFmt w:val="bullet"/>
      <w:lvlText w:val="•"/>
      <w:lvlJc w:val="left"/>
      <w:pPr>
        <w:ind w:left="7022" w:hanging="360"/>
      </w:pPr>
      <w:rPr>
        <w:rFonts w:hint="default"/>
        <w:lang w:val="sk-SK" w:eastAsia="sk-SK" w:bidi="sk-SK"/>
      </w:rPr>
    </w:lvl>
    <w:lvl w:ilvl="8" w:tplc="410A81A4">
      <w:numFmt w:val="bullet"/>
      <w:lvlText w:val="•"/>
      <w:lvlJc w:val="left"/>
      <w:pPr>
        <w:ind w:left="7957" w:hanging="360"/>
      </w:pPr>
      <w:rPr>
        <w:rFonts w:hint="default"/>
        <w:lang w:val="sk-SK" w:eastAsia="sk-SK" w:bidi="sk-SK"/>
      </w:rPr>
    </w:lvl>
  </w:abstractNum>
  <w:abstractNum w:abstractNumId="4" w15:restartNumberingAfterBreak="0">
    <w:nsid w:val="64363A13"/>
    <w:multiLevelType w:val="hybridMultilevel"/>
    <w:tmpl w:val="AA7CC4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47806122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C0143540">
      <w:start w:val="1"/>
      <w:numFmt w:val="lowerLetter"/>
      <w:lvlText w:val="%8)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DA"/>
    <w:rsid w:val="00000550"/>
    <w:rsid w:val="00004777"/>
    <w:rsid w:val="0000645A"/>
    <w:rsid w:val="00007C19"/>
    <w:rsid w:val="00024637"/>
    <w:rsid w:val="000270CF"/>
    <w:rsid w:val="00030562"/>
    <w:rsid w:val="00034EAC"/>
    <w:rsid w:val="00045021"/>
    <w:rsid w:val="00061CEE"/>
    <w:rsid w:val="0009219C"/>
    <w:rsid w:val="000B37B8"/>
    <w:rsid w:val="000B58FE"/>
    <w:rsid w:val="000B7D00"/>
    <w:rsid w:val="000C7FF6"/>
    <w:rsid w:val="000D0DD2"/>
    <w:rsid w:val="000F281B"/>
    <w:rsid w:val="001029EB"/>
    <w:rsid w:val="00116930"/>
    <w:rsid w:val="00123A01"/>
    <w:rsid w:val="00136597"/>
    <w:rsid w:val="00166F37"/>
    <w:rsid w:val="001831D9"/>
    <w:rsid w:val="001A05B3"/>
    <w:rsid w:val="001A150C"/>
    <w:rsid w:val="001A46D5"/>
    <w:rsid w:val="001B15EA"/>
    <w:rsid w:val="002007B5"/>
    <w:rsid w:val="00211169"/>
    <w:rsid w:val="00226F90"/>
    <w:rsid w:val="00242985"/>
    <w:rsid w:val="00242C62"/>
    <w:rsid w:val="00265F18"/>
    <w:rsid w:val="00284932"/>
    <w:rsid w:val="002C3EF8"/>
    <w:rsid w:val="002C4576"/>
    <w:rsid w:val="00311093"/>
    <w:rsid w:val="00320EC5"/>
    <w:rsid w:val="0033461E"/>
    <w:rsid w:val="003420BB"/>
    <w:rsid w:val="00342437"/>
    <w:rsid w:val="00350E9F"/>
    <w:rsid w:val="00360347"/>
    <w:rsid w:val="0036210A"/>
    <w:rsid w:val="003933E8"/>
    <w:rsid w:val="003C7E2E"/>
    <w:rsid w:val="003E352B"/>
    <w:rsid w:val="0040664E"/>
    <w:rsid w:val="0041377D"/>
    <w:rsid w:val="00414EEA"/>
    <w:rsid w:val="00437CE0"/>
    <w:rsid w:val="00445761"/>
    <w:rsid w:val="00456E9F"/>
    <w:rsid w:val="0046176A"/>
    <w:rsid w:val="00462D7E"/>
    <w:rsid w:val="004952D1"/>
    <w:rsid w:val="004A061B"/>
    <w:rsid w:val="004A5F82"/>
    <w:rsid w:val="004F30DB"/>
    <w:rsid w:val="00512658"/>
    <w:rsid w:val="00524A04"/>
    <w:rsid w:val="00560E39"/>
    <w:rsid w:val="00572EE5"/>
    <w:rsid w:val="00581F02"/>
    <w:rsid w:val="00592023"/>
    <w:rsid w:val="005F6205"/>
    <w:rsid w:val="006451F1"/>
    <w:rsid w:val="006540C0"/>
    <w:rsid w:val="00662AE8"/>
    <w:rsid w:val="00667AD4"/>
    <w:rsid w:val="00682556"/>
    <w:rsid w:val="006840EF"/>
    <w:rsid w:val="00691DE8"/>
    <w:rsid w:val="0069603E"/>
    <w:rsid w:val="006B2D0E"/>
    <w:rsid w:val="006D2558"/>
    <w:rsid w:val="006D409A"/>
    <w:rsid w:val="006D6B71"/>
    <w:rsid w:val="006E4540"/>
    <w:rsid w:val="0071283A"/>
    <w:rsid w:val="00717446"/>
    <w:rsid w:val="0073110A"/>
    <w:rsid w:val="00746A2E"/>
    <w:rsid w:val="007A7BA4"/>
    <w:rsid w:val="007B37A9"/>
    <w:rsid w:val="007C30ED"/>
    <w:rsid w:val="007E5869"/>
    <w:rsid w:val="007F1487"/>
    <w:rsid w:val="00803C4A"/>
    <w:rsid w:val="00811055"/>
    <w:rsid w:val="0081206D"/>
    <w:rsid w:val="00817588"/>
    <w:rsid w:val="00827347"/>
    <w:rsid w:val="0083564D"/>
    <w:rsid w:val="00847223"/>
    <w:rsid w:val="00857A9E"/>
    <w:rsid w:val="00893A57"/>
    <w:rsid w:val="008A062D"/>
    <w:rsid w:val="008C3281"/>
    <w:rsid w:val="008D418E"/>
    <w:rsid w:val="00915739"/>
    <w:rsid w:val="00953E0C"/>
    <w:rsid w:val="009562FF"/>
    <w:rsid w:val="009722C9"/>
    <w:rsid w:val="009772A4"/>
    <w:rsid w:val="00980A9A"/>
    <w:rsid w:val="0098168E"/>
    <w:rsid w:val="00985E75"/>
    <w:rsid w:val="009947BA"/>
    <w:rsid w:val="009A406F"/>
    <w:rsid w:val="009A7F5B"/>
    <w:rsid w:val="009B3B91"/>
    <w:rsid w:val="00A00820"/>
    <w:rsid w:val="00A03C84"/>
    <w:rsid w:val="00A21E56"/>
    <w:rsid w:val="00A2652D"/>
    <w:rsid w:val="00A42B30"/>
    <w:rsid w:val="00A745DA"/>
    <w:rsid w:val="00A74C0A"/>
    <w:rsid w:val="00A81071"/>
    <w:rsid w:val="00A85191"/>
    <w:rsid w:val="00AA607B"/>
    <w:rsid w:val="00AC6E95"/>
    <w:rsid w:val="00B05C4B"/>
    <w:rsid w:val="00B5570F"/>
    <w:rsid w:val="00B55FA7"/>
    <w:rsid w:val="00B66935"/>
    <w:rsid w:val="00B71ED5"/>
    <w:rsid w:val="00B729BE"/>
    <w:rsid w:val="00B82615"/>
    <w:rsid w:val="00BA2553"/>
    <w:rsid w:val="00BB4DDC"/>
    <w:rsid w:val="00BB5273"/>
    <w:rsid w:val="00BC19C3"/>
    <w:rsid w:val="00BD16C4"/>
    <w:rsid w:val="00C04DA4"/>
    <w:rsid w:val="00C225EC"/>
    <w:rsid w:val="00C52C97"/>
    <w:rsid w:val="00C660F9"/>
    <w:rsid w:val="00C73F58"/>
    <w:rsid w:val="00CC6C75"/>
    <w:rsid w:val="00CD0EB5"/>
    <w:rsid w:val="00D265E4"/>
    <w:rsid w:val="00D44E37"/>
    <w:rsid w:val="00D4708B"/>
    <w:rsid w:val="00D66119"/>
    <w:rsid w:val="00D67916"/>
    <w:rsid w:val="00D82618"/>
    <w:rsid w:val="00DA5855"/>
    <w:rsid w:val="00DD4424"/>
    <w:rsid w:val="00DD6545"/>
    <w:rsid w:val="00E728B2"/>
    <w:rsid w:val="00E96F7F"/>
    <w:rsid w:val="00EA50F6"/>
    <w:rsid w:val="00EA6A58"/>
    <w:rsid w:val="00EC0D4B"/>
    <w:rsid w:val="00EF4E89"/>
    <w:rsid w:val="00F17F3B"/>
    <w:rsid w:val="00F2392B"/>
    <w:rsid w:val="00F33DF7"/>
    <w:rsid w:val="00F50921"/>
    <w:rsid w:val="00F93296"/>
    <w:rsid w:val="00F9519B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32707"/>
  <w15:docId w15:val="{14547590-1016-4F66-B71F-67674435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4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A745DA"/>
    <w:pPr>
      <w:spacing w:before="1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unhideWhenUsed/>
    <w:qFormat/>
    <w:rsid w:val="00A745DA"/>
    <w:pPr>
      <w:ind w:left="479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45DA"/>
    <w:rPr>
      <w:rFonts w:ascii="Times New Roman" w:eastAsia="Times New Roman" w:hAnsi="Times New Roman" w:cs="Times New Roman"/>
      <w:b/>
      <w:bCs/>
      <w:sz w:val="28"/>
      <w:szCs w:val="28"/>
      <w:lang w:eastAsia="sk-SK" w:bidi="sk-SK"/>
    </w:rPr>
  </w:style>
  <w:style w:type="character" w:customStyle="1" w:styleId="Nadpis2Char">
    <w:name w:val="Nadpis 2 Char"/>
    <w:basedOn w:val="Predvolenpsmoodseku"/>
    <w:link w:val="Nadpis2"/>
    <w:uiPriority w:val="9"/>
    <w:rsid w:val="00A745DA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A745DA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A745DA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A745DA"/>
    <w:pPr>
      <w:ind w:left="1190" w:hanging="425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1C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CEE"/>
    <w:rPr>
      <w:rFonts w:ascii="Segoe UI" w:eastAsia="Times New Roman" w:hAnsi="Segoe UI" w:cs="Segoe UI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5F62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6205"/>
    <w:rPr>
      <w:rFonts w:ascii="Times New Roman" w:eastAsia="Times New Roman" w:hAnsi="Times New Roman" w:cs="Times New Roman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5F62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6205"/>
    <w:rPr>
      <w:rFonts w:ascii="Times New Roman" w:eastAsia="Times New Roman" w:hAnsi="Times New Roman" w:cs="Times New Roman"/>
      <w:lang w:eastAsia="sk-SK" w:bidi="sk-SK"/>
    </w:rPr>
  </w:style>
  <w:style w:type="table" w:styleId="Mriekatabuky">
    <w:name w:val="Table Grid"/>
    <w:basedOn w:val="Normlnatabuka"/>
    <w:uiPriority w:val="39"/>
    <w:rsid w:val="001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456E9F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3461E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9772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772A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772A4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72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72A4"/>
    <w:rPr>
      <w:rFonts w:ascii="Times New Roman" w:eastAsia="Times New Roman" w:hAnsi="Times New Roman" w:cs="Times New Roman"/>
      <w:b/>
      <w:bCs/>
      <w:sz w:val="20"/>
      <w:szCs w:val="20"/>
      <w:lang w:eastAsia="sk-SK" w:bidi="sk-SK"/>
    </w:rPr>
  </w:style>
  <w:style w:type="paragraph" w:styleId="Revzia">
    <w:name w:val="Revision"/>
    <w:hidden/>
    <w:uiPriority w:val="99"/>
    <w:semiHidden/>
    <w:rsid w:val="009772A4"/>
    <w:pPr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paragraph" w:customStyle="1" w:styleId="Default">
    <w:name w:val="Default"/>
    <w:rsid w:val="0011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samakova@azet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361991100264893480EB6E8326E30" ma:contentTypeVersion="11" ma:contentTypeDescription="Umožňuje vytvoriť nový dokument." ma:contentTypeScope="" ma:versionID="eb3b3dcef000a96a815c7318f2585ded">
  <xsd:schema xmlns:xsd="http://www.w3.org/2001/XMLSchema" xmlns:xs="http://www.w3.org/2001/XMLSchema" xmlns:p="http://schemas.microsoft.com/office/2006/metadata/properties" xmlns:ns3="d6833245-3ba1-4881-97b3-0615f9ad76d0" xmlns:ns4="42ef4f31-0029-4519-ac8e-2414184657bf" targetNamespace="http://schemas.microsoft.com/office/2006/metadata/properties" ma:root="true" ma:fieldsID="ff9e64f9f7020946d762a016da1c3c7d" ns3:_="" ns4:_="">
    <xsd:import namespace="d6833245-3ba1-4881-97b3-0615f9ad76d0"/>
    <xsd:import namespace="42ef4f31-0029-4519-ac8e-241418465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33245-3ba1-4881-97b3-0615f9ad7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f4f31-0029-4519-ac8e-241418465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DB3AF-ACD7-4A3A-B1B1-51AD51737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515E6-5EC0-4E97-ADFD-DE9F5CB98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001E0C-E260-4124-B810-F9BCC6DD7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33245-3ba1-4881-97b3-0615f9ad76d0"/>
    <ds:schemaRef ds:uri="42ef4f31-0029-4519-ac8e-241418465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78B0A-B08D-4177-8778-D208909B3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Kunová Mária</dc:creator>
  <cp:lastModifiedBy>Ďuriš Erik</cp:lastModifiedBy>
  <cp:revision>12</cp:revision>
  <cp:lastPrinted>2021-11-18T18:18:00Z</cp:lastPrinted>
  <dcterms:created xsi:type="dcterms:W3CDTF">2022-03-10T15:09:00Z</dcterms:created>
  <dcterms:modified xsi:type="dcterms:W3CDTF">2022-03-25T12:15:00Z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0x01010068E361991100264893480EB6E8326E30</vt:lpwstr>
  </property>
</Properties>
</file>