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717F" w14:textId="77777777" w:rsidR="00D15C7A" w:rsidRPr="00C657AE" w:rsidRDefault="00C657AE" w:rsidP="00F37CCD">
      <w:pPr>
        <w:ind w:left="5664" w:hanging="561"/>
        <w:rPr>
          <w:b/>
          <w:sz w:val="22"/>
          <w:szCs w:val="22"/>
        </w:rPr>
      </w:pPr>
      <w:r>
        <w:rPr>
          <w:b/>
        </w:rPr>
        <w:t xml:space="preserve">  </w:t>
      </w:r>
      <w:r w:rsidR="00216BF0">
        <w:rPr>
          <w:b/>
        </w:rPr>
        <w:t xml:space="preserve">  </w:t>
      </w:r>
      <w:r w:rsidR="004B0067" w:rsidRPr="004B0067">
        <w:rPr>
          <w:b/>
          <w:sz w:val="22"/>
          <w:szCs w:val="22"/>
        </w:rPr>
        <w:t xml:space="preserve">                                                                         </w:t>
      </w:r>
      <w:r w:rsidR="00D15C7A">
        <w:rPr>
          <w:b/>
          <w:sz w:val="22"/>
          <w:szCs w:val="22"/>
        </w:rPr>
        <w:t xml:space="preserve">                              </w:t>
      </w:r>
      <w:r w:rsidR="00F37CCD">
        <w:rPr>
          <w:b/>
          <w:sz w:val="22"/>
          <w:szCs w:val="22"/>
        </w:rPr>
        <w:t>Všetkým záujemcom</w:t>
      </w:r>
    </w:p>
    <w:p w14:paraId="4D3EEE27" w14:textId="77777777" w:rsidR="00216BF0" w:rsidRPr="00C657AE" w:rsidRDefault="00C657AE" w:rsidP="004B0067">
      <w:pPr>
        <w:ind w:left="5664" w:hanging="561"/>
        <w:rPr>
          <w:b/>
          <w:sz w:val="22"/>
          <w:szCs w:val="22"/>
        </w:rPr>
      </w:pPr>
      <w:r>
        <w:rPr>
          <w:b/>
          <w:sz w:val="22"/>
          <w:szCs w:val="22"/>
        </w:rPr>
        <w:t xml:space="preserve">    </w:t>
      </w:r>
      <w:r w:rsidR="00216BF0" w:rsidRPr="00C657AE">
        <w:rPr>
          <w:b/>
          <w:sz w:val="22"/>
          <w:szCs w:val="22"/>
        </w:rPr>
        <w:t xml:space="preserve">  </w:t>
      </w:r>
    </w:p>
    <w:p w14:paraId="02431FEB" w14:textId="77777777" w:rsidR="00CA1B61" w:rsidRPr="00C657AE" w:rsidRDefault="00CA1B61" w:rsidP="00CA1B61">
      <w:pPr>
        <w:rPr>
          <w:sz w:val="22"/>
          <w:szCs w:val="22"/>
        </w:rPr>
      </w:pPr>
    </w:p>
    <w:p w14:paraId="642C345D" w14:textId="77777777" w:rsidR="00CA1B61" w:rsidRPr="00C657AE" w:rsidRDefault="00284473" w:rsidP="00CA1B61">
      <w:pPr>
        <w:rPr>
          <w:sz w:val="22"/>
          <w:szCs w:val="22"/>
        </w:rPr>
      </w:pPr>
      <w:r>
        <w:rPr>
          <w:sz w:val="22"/>
          <w:szCs w:val="22"/>
        </w:rPr>
        <w:t xml:space="preserve"> </w:t>
      </w:r>
    </w:p>
    <w:p w14:paraId="0EE1C442" w14:textId="77777777" w:rsidR="00CA1B61" w:rsidRPr="00C657AE" w:rsidRDefault="00CA1B61" w:rsidP="00CA1B61">
      <w:pPr>
        <w:pStyle w:val="Noparagraphstyle"/>
        <w:tabs>
          <w:tab w:val="left" w:pos="2127"/>
          <w:tab w:val="left" w:pos="3686"/>
          <w:tab w:val="left" w:pos="4820"/>
          <w:tab w:val="left" w:pos="7088"/>
        </w:tabs>
        <w:rPr>
          <w:rFonts w:ascii="Times New Roman" w:hAnsi="Times New Roman"/>
          <w:sz w:val="22"/>
          <w:szCs w:val="22"/>
        </w:rPr>
      </w:pPr>
      <w:r w:rsidRPr="00C657AE">
        <w:rPr>
          <w:rFonts w:ascii="Times New Roman" w:hAnsi="Times New Roman"/>
          <w:sz w:val="22"/>
          <w:szCs w:val="22"/>
        </w:rPr>
        <w:t>Váš list číslo / zo dňa</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Naše číslo</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Vybavuje / linka</w:t>
      </w:r>
      <w:r w:rsidRPr="00C657AE">
        <w:rPr>
          <w:rFonts w:ascii="Times New Roman" w:hAnsi="Times New Roman"/>
          <w:sz w:val="22"/>
          <w:szCs w:val="22"/>
        </w:rPr>
        <w:tab/>
      </w:r>
      <w:r w:rsidR="00B85CAB" w:rsidRPr="00C657AE">
        <w:rPr>
          <w:rFonts w:ascii="Times New Roman" w:hAnsi="Times New Roman"/>
          <w:sz w:val="22"/>
          <w:szCs w:val="22"/>
        </w:rPr>
        <w:t xml:space="preserve">    </w:t>
      </w:r>
      <w:r w:rsidRPr="00C657AE">
        <w:rPr>
          <w:rFonts w:ascii="Times New Roman" w:hAnsi="Times New Roman"/>
          <w:sz w:val="22"/>
          <w:szCs w:val="22"/>
        </w:rPr>
        <w:t>Banská Bystrica</w:t>
      </w:r>
    </w:p>
    <w:p w14:paraId="0632D4BF" w14:textId="56AA4672" w:rsidR="004704BC" w:rsidRPr="00C657AE" w:rsidRDefault="005E769C" w:rsidP="00B85CAB">
      <w:pPr>
        <w:pStyle w:val="Noparagraphstyle"/>
        <w:tabs>
          <w:tab w:val="left" w:pos="2127"/>
          <w:tab w:val="left" w:pos="3686"/>
          <w:tab w:val="left" w:pos="4678"/>
          <w:tab w:val="left" w:pos="7088"/>
        </w:tabs>
        <w:rPr>
          <w:rFonts w:ascii="Times New Roman" w:hAnsi="Times New Roman"/>
          <w:sz w:val="22"/>
          <w:szCs w:val="22"/>
        </w:rPr>
      </w:pPr>
      <w:r>
        <w:rPr>
          <w:rFonts w:ascii="Times New Roman" w:hAnsi="Times New Roman"/>
          <w:sz w:val="22"/>
          <w:szCs w:val="22"/>
        </w:rPr>
        <w:t xml:space="preserve">     </w:t>
      </w:r>
      <w:r w:rsidR="006A6655">
        <w:rPr>
          <w:rFonts w:ascii="Times New Roman" w:hAnsi="Times New Roman"/>
          <w:sz w:val="22"/>
          <w:szCs w:val="22"/>
        </w:rPr>
        <w:t xml:space="preserve"> </w:t>
      </w:r>
      <w:r w:rsidR="003E0A85">
        <w:rPr>
          <w:rFonts w:ascii="Times New Roman" w:hAnsi="Times New Roman"/>
          <w:sz w:val="22"/>
          <w:szCs w:val="22"/>
        </w:rPr>
        <w:t>0</w:t>
      </w:r>
      <w:r w:rsidR="000C300D">
        <w:rPr>
          <w:rFonts w:ascii="Times New Roman" w:hAnsi="Times New Roman"/>
          <w:sz w:val="22"/>
          <w:szCs w:val="22"/>
        </w:rPr>
        <w:t>6</w:t>
      </w:r>
      <w:r w:rsidR="006A6655">
        <w:rPr>
          <w:rFonts w:ascii="Times New Roman" w:hAnsi="Times New Roman"/>
          <w:sz w:val="22"/>
          <w:szCs w:val="22"/>
        </w:rPr>
        <w:t>.</w:t>
      </w:r>
      <w:r w:rsidR="000C300D">
        <w:rPr>
          <w:rFonts w:ascii="Times New Roman" w:hAnsi="Times New Roman"/>
          <w:sz w:val="22"/>
          <w:szCs w:val="22"/>
        </w:rPr>
        <w:t>0</w:t>
      </w:r>
      <w:r w:rsidR="003E0A85">
        <w:rPr>
          <w:rFonts w:ascii="Times New Roman" w:hAnsi="Times New Roman"/>
          <w:sz w:val="22"/>
          <w:szCs w:val="22"/>
        </w:rPr>
        <w:t>6</w:t>
      </w:r>
      <w:r w:rsidR="00E82570">
        <w:rPr>
          <w:rFonts w:ascii="Times New Roman" w:hAnsi="Times New Roman"/>
          <w:sz w:val="22"/>
          <w:szCs w:val="22"/>
        </w:rPr>
        <w:t>.20</w:t>
      </w:r>
      <w:r w:rsidR="00DB0CEB">
        <w:rPr>
          <w:rFonts w:ascii="Times New Roman" w:hAnsi="Times New Roman"/>
          <w:sz w:val="22"/>
          <w:szCs w:val="22"/>
        </w:rPr>
        <w:t>2</w:t>
      </w:r>
      <w:r w:rsidR="000C300D">
        <w:rPr>
          <w:rFonts w:ascii="Times New Roman" w:hAnsi="Times New Roman"/>
          <w:sz w:val="22"/>
          <w:szCs w:val="22"/>
        </w:rPr>
        <w:t>2</w:t>
      </w:r>
      <w:r w:rsidR="007959BC">
        <w:rPr>
          <w:rFonts w:ascii="Times New Roman" w:hAnsi="Times New Roman"/>
          <w:sz w:val="22"/>
          <w:szCs w:val="22"/>
        </w:rPr>
        <w:t xml:space="preserve">  </w:t>
      </w:r>
      <w:r w:rsidR="00B85CAB" w:rsidRPr="00C657AE">
        <w:rPr>
          <w:rFonts w:ascii="Times New Roman" w:hAnsi="Times New Roman"/>
          <w:sz w:val="22"/>
          <w:szCs w:val="22"/>
        </w:rPr>
        <w:t xml:space="preserve">  </w:t>
      </w:r>
      <w:r>
        <w:rPr>
          <w:rFonts w:ascii="Times New Roman" w:hAnsi="Times New Roman"/>
          <w:sz w:val="22"/>
          <w:szCs w:val="22"/>
        </w:rPr>
        <w:t xml:space="preserve">         </w:t>
      </w:r>
      <w:r w:rsidR="00284473">
        <w:rPr>
          <w:rFonts w:ascii="Times New Roman" w:hAnsi="Times New Roman"/>
          <w:sz w:val="22"/>
          <w:szCs w:val="22"/>
        </w:rPr>
        <w:t xml:space="preserve">  </w:t>
      </w:r>
      <w:r>
        <w:rPr>
          <w:rFonts w:ascii="Times New Roman" w:hAnsi="Times New Roman"/>
          <w:sz w:val="22"/>
          <w:szCs w:val="22"/>
        </w:rPr>
        <w:t xml:space="preserve">    </w:t>
      </w:r>
      <w:r w:rsidR="00EA048F">
        <w:rPr>
          <w:rFonts w:ascii="Times New Roman" w:hAnsi="Times New Roman"/>
          <w:sz w:val="22"/>
          <w:szCs w:val="22"/>
        </w:rPr>
        <w:t xml:space="preserve">  </w:t>
      </w:r>
      <w:r w:rsidR="00402E60">
        <w:rPr>
          <w:rFonts w:ascii="Times New Roman" w:hAnsi="Times New Roman"/>
          <w:sz w:val="22"/>
          <w:szCs w:val="22"/>
        </w:rPr>
        <w:t xml:space="preserve"> </w:t>
      </w:r>
      <w:r w:rsidR="00664B63" w:rsidRPr="00664B63">
        <w:rPr>
          <w:rFonts w:ascii="Times New Roman" w:hAnsi="Times New Roman"/>
          <w:sz w:val="22"/>
          <w:szCs w:val="22"/>
        </w:rPr>
        <w:t>2615/2022/520</w:t>
      </w:r>
      <w:r w:rsidR="004704BC" w:rsidRPr="00C657AE">
        <w:rPr>
          <w:rFonts w:ascii="Times New Roman" w:hAnsi="Times New Roman"/>
          <w:sz w:val="22"/>
          <w:szCs w:val="22"/>
        </w:rPr>
        <w:tab/>
      </w:r>
      <w:r w:rsidR="00DB0CEB">
        <w:rPr>
          <w:rFonts w:ascii="Times New Roman" w:hAnsi="Times New Roman"/>
          <w:sz w:val="22"/>
          <w:szCs w:val="22"/>
        </w:rPr>
        <w:t xml:space="preserve"> </w:t>
      </w:r>
      <w:r w:rsidR="00B85CAB" w:rsidRPr="00C657AE">
        <w:rPr>
          <w:rFonts w:ascii="Times New Roman" w:hAnsi="Times New Roman"/>
          <w:sz w:val="22"/>
          <w:szCs w:val="22"/>
        </w:rPr>
        <w:t xml:space="preserve">Ing. </w:t>
      </w:r>
      <w:proofErr w:type="spellStart"/>
      <w:r w:rsidR="006A6655">
        <w:rPr>
          <w:rFonts w:ascii="Times New Roman" w:hAnsi="Times New Roman"/>
          <w:sz w:val="22"/>
          <w:szCs w:val="22"/>
        </w:rPr>
        <w:t>Ondríková</w:t>
      </w:r>
      <w:proofErr w:type="spellEnd"/>
      <w:r w:rsidR="004704BC" w:rsidRPr="00C657AE">
        <w:rPr>
          <w:rFonts w:ascii="Times New Roman" w:hAnsi="Times New Roman"/>
          <w:sz w:val="22"/>
          <w:szCs w:val="22"/>
        </w:rPr>
        <w:tab/>
      </w:r>
      <w:r w:rsidR="00B85CAB" w:rsidRPr="00C657AE">
        <w:rPr>
          <w:rFonts w:ascii="Times New Roman" w:hAnsi="Times New Roman"/>
          <w:sz w:val="22"/>
          <w:szCs w:val="22"/>
        </w:rPr>
        <w:t xml:space="preserve">   </w:t>
      </w:r>
      <w:r w:rsidR="00CB7A6C">
        <w:rPr>
          <w:rFonts w:ascii="Times New Roman" w:hAnsi="Times New Roman"/>
          <w:sz w:val="22"/>
          <w:szCs w:val="22"/>
        </w:rPr>
        <w:t xml:space="preserve"> </w:t>
      </w:r>
      <w:r w:rsidR="00A37E82">
        <w:rPr>
          <w:rFonts w:ascii="Times New Roman" w:hAnsi="Times New Roman"/>
          <w:sz w:val="22"/>
          <w:szCs w:val="22"/>
        </w:rPr>
        <w:t>0</w:t>
      </w:r>
      <w:r w:rsidR="008E165B">
        <w:rPr>
          <w:rFonts w:ascii="Times New Roman" w:hAnsi="Times New Roman"/>
          <w:sz w:val="22"/>
          <w:szCs w:val="22"/>
        </w:rPr>
        <w:t>9</w:t>
      </w:r>
      <w:r w:rsidR="00BB452B">
        <w:rPr>
          <w:rFonts w:ascii="Times New Roman" w:hAnsi="Times New Roman"/>
          <w:sz w:val="22"/>
          <w:szCs w:val="22"/>
        </w:rPr>
        <w:t>.</w:t>
      </w:r>
      <w:r w:rsidR="00171E98">
        <w:rPr>
          <w:rFonts w:ascii="Times New Roman" w:hAnsi="Times New Roman"/>
          <w:sz w:val="22"/>
          <w:szCs w:val="22"/>
        </w:rPr>
        <w:t>0</w:t>
      </w:r>
      <w:r w:rsidR="00A37E82">
        <w:rPr>
          <w:rFonts w:ascii="Times New Roman" w:hAnsi="Times New Roman"/>
          <w:sz w:val="22"/>
          <w:szCs w:val="22"/>
        </w:rPr>
        <w:t>6</w:t>
      </w:r>
      <w:r w:rsidR="004704BC" w:rsidRPr="00C657AE">
        <w:rPr>
          <w:rFonts w:ascii="Times New Roman" w:hAnsi="Times New Roman"/>
          <w:sz w:val="22"/>
          <w:szCs w:val="22"/>
        </w:rPr>
        <w:t>.20</w:t>
      </w:r>
      <w:r w:rsidR="004163DB">
        <w:rPr>
          <w:rFonts w:ascii="Times New Roman" w:hAnsi="Times New Roman"/>
          <w:sz w:val="22"/>
          <w:szCs w:val="22"/>
        </w:rPr>
        <w:t>2</w:t>
      </w:r>
      <w:r w:rsidR="00171E98">
        <w:rPr>
          <w:rFonts w:ascii="Times New Roman" w:hAnsi="Times New Roman"/>
          <w:sz w:val="22"/>
          <w:szCs w:val="22"/>
        </w:rPr>
        <w:t>2</w:t>
      </w:r>
    </w:p>
    <w:p w14:paraId="671862C6" w14:textId="77777777" w:rsidR="00CA1B61" w:rsidRDefault="00EA048F" w:rsidP="00CA1B61">
      <w:pPr>
        <w:tabs>
          <w:tab w:val="left" w:pos="3080"/>
        </w:tabs>
        <w:rPr>
          <w:sz w:val="22"/>
          <w:szCs w:val="22"/>
        </w:rPr>
      </w:pPr>
      <w:r>
        <w:rPr>
          <w:sz w:val="22"/>
          <w:szCs w:val="22"/>
        </w:rPr>
        <w:t xml:space="preserve">                                              </w:t>
      </w:r>
    </w:p>
    <w:p w14:paraId="2D923965" w14:textId="77777777" w:rsidR="00F7614F" w:rsidRPr="00C657AE" w:rsidRDefault="00F7614F" w:rsidP="00CA1B61">
      <w:pPr>
        <w:tabs>
          <w:tab w:val="left" w:pos="3080"/>
        </w:tabs>
        <w:rPr>
          <w:sz w:val="22"/>
          <w:szCs w:val="22"/>
        </w:rPr>
      </w:pPr>
    </w:p>
    <w:p w14:paraId="5DB0AE02" w14:textId="3070331C" w:rsidR="008D3070" w:rsidRDefault="00CA1B61" w:rsidP="00F13842">
      <w:pPr>
        <w:tabs>
          <w:tab w:val="left" w:pos="3080"/>
        </w:tabs>
        <w:jc w:val="both"/>
        <w:rPr>
          <w:b/>
          <w:u w:val="single"/>
        </w:rPr>
      </w:pPr>
      <w:r w:rsidRPr="0087542D">
        <w:rPr>
          <w:b/>
          <w:u w:val="single"/>
        </w:rPr>
        <w:t xml:space="preserve">Vec: </w:t>
      </w:r>
      <w:r w:rsidR="002818B6" w:rsidRPr="002818B6">
        <w:rPr>
          <w:b/>
          <w:u w:val="single"/>
        </w:rPr>
        <w:t xml:space="preserve">Vysvetlenie súťažných podkladov č. </w:t>
      </w:r>
      <w:r w:rsidR="00EB47E5">
        <w:rPr>
          <w:b/>
          <w:u w:val="single"/>
        </w:rPr>
        <w:t>2</w:t>
      </w:r>
      <w:r w:rsidR="002818B6" w:rsidRPr="002818B6">
        <w:rPr>
          <w:b/>
          <w:u w:val="single"/>
        </w:rPr>
        <w:t xml:space="preserve"> </w:t>
      </w:r>
    </w:p>
    <w:p w14:paraId="5E106628" w14:textId="77777777" w:rsidR="005A61D3" w:rsidRDefault="005A61D3" w:rsidP="005A6DC9">
      <w:pPr>
        <w:tabs>
          <w:tab w:val="left" w:pos="3080"/>
        </w:tabs>
      </w:pPr>
    </w:p>
    <w:p w14:paraId="362BE7CB" w14:textId="77777777" w:rsidR="008D3070" w:rsidRPr="0087542D" w:rsidRDefault="008D3070" w:rsidP="005A6DC9">
      <w:pPr>
        <w:tabs>
          <w:tab w:val="left" w:pos="3080"/>
        </w:tabs>
      </w:pPr>
    </w:p>
    <w:p w14:paraId="4D6839BA" w14:textId="5D6DB8B4" w:rsidR="00393E14" w:rsidRDefault="00F13842" w:rsidP="00393E14">
      <w:pPr>
        <w:tabs>
          <w:tab w:val="left" w:pos="3080"/>
        </w:tabs>
        <w:jc w:val="both"/>
      </w:pPr>
      <w:r w:rsidRPr="0087542D">
        <w:t xml:space="preserve">          </w:t>
      </w:r>
      <w:r w:rsidR="007149A7">
        <w:t xml:space="preserve">Verejný obstarávateľ </w:t>
      </w:r>
      <w:r w:rsidR="003C5F98">
        <w:t xml:space="preserve">LESY Slovenskej republiky, štátny podnik </w:t>
      </w:r>
      <w:r w:rsidR="0074413C">
        <w:t xml:space="preserve">obdržal dňa </w:t>
      </w:r>
      <w:r w:rsidR="000C300D">
        <w:t>26</w:t>
      </w:r>
      <w:r w:rsidR="007149A7">
        <w:t>.</w:t>
      </w:r>
      <w:r w:rsidR="002818B6">
        <w:t>0</w:t>
      </w:r>
      <w:r w:rsidR="000C300D">
        <w:t>5</w:t>
      </w:r>
      <w:r w:rsidR="0074413C">
        <w:t>.20</w:t>
      </w:r>
      <w:r w:rsidR="002818B6">
        <w:t>2</w:t>
      </w:r>
      <w:r w:rsidR="000C300D">
        <w:t>2</w:t>
      </w:r>
      <w:r w:rsidR="007149A7">
        <w:t xml:space="preserve"> </w:t>
      </w:r>
      <w:r w:rsidR="0074413C" w:rsidRPr="0074413C">
        <w:t>prostredníctvom komunikačného rozhrania systému JOSEPHINE</w:t>
      </w:r>
      <w:r w:rsidR="002818B6">
        <w:t xml:space="preserve"> </w:t>
      </w:r>
      <w:r w:rsidR="007149A7">
        <w:t xml:space="preserve"> žiadosť o</w:t>
      </w:r>
      <w:r w:rsidR="002818B6">
        <w:t> vysvetlenie súťažných podkladov od</w:t>
      </w:r>
      <w:r w:rsidR="00DB0CEB">
        <w:t xml:space="preserve"> jedného zo záujemcov </w:t>
      </w:r>
      <w:r w:rsidR="00A50B2D">
        <w:t>v rámci verejnej súťaže</w:t>
      </w:r>
      <w:r w:rsidR="00A50B2D" w:rsidRPr="0087542D">
        <w:t xml:space="preserve"> na predmet zákazky </w:t>
      </w:r>
      <w:r w:rsidR="00171E98" w:rsidRPr="00171E98">
        <w:rPr>
          <w:b/>
        </w:rPr>
        <w:t>„Doprava dreva Západ 2022 - 2026“</w:t>
      </w:r>
      <w:r w:rsidR="00171E98" w:rsidRPr="00171E98">
        <w:t xml:space="preserve"> – vyhlásenej oznámením o vyhlásení verejného obstarávania uverejneným v Úradnom vestníku Európskej únie zo dňa 20.05.2022 pod číslom 2022/S 098-270303 a dňa 23.05.2022 vo Vestníku verejného obstarávania vedeného Úradom pre verejné obstarávanie č. 120/2022 pod značkou 27347 – MSS</w:t>
      </w:r>
      <w:r w:rsidR="00393E14" w:rsidRPr="0087542D">
        <w:t>.</w:t>
      </w:r>
    </w:p>
    <w:p w14:paraId="327B6C63" w14:textId="77777777" w:rsidR="007149A7" w:rsidRDefault="007149A7" w:rsidP="007149A7">
      <w:pPr>
        <w:tabs>
          <w:tab w:val="left" w:pos="3080"/>
        </w:tabs>
        <w:jc w:val="both"/>
      </w:pPr>
    </w:p>
    <w:p w14:paraId="43F9E74F" w14:textId="77777777" w:rsidR="002818B6" w:rsidRDefault="00DB0CEB" w:rsidP="00DB0CEB">
      <w:pPr>
        <w:tabs>
          <w:tab w:val="left" w:pos="3080"/>
        </w:tabs>
        <w:jc w:val="both"/>
        <w:rPr>
          <w:sz w:val="23"/>
          <w:szCs w:val="23"/>
        </w:rPr>
      </w:pPr>
      <w:r>
        <w:t xml:space="preserve">Verejný obstarávateľ podáva </w:t>
      </w:r>
      <w:r w:rsidRPr="00DB0CEB">
        <w:t xml:space="preserve">podľa § 48 zákona č. 343/2015 </w:t>
      </w:r>
      <w:proofErr w:type="spellStart"/>
      <w:r w:rsidRPr="00DB0CEB">
        <w:t>Z.z</w:t>
      </w:r>
      <w:proofErr w:type="spellEnd"/>
      <w:r w:rsidRPr="00DB0CEB">
        <w:t>. o verejnom obstarávaní a o zmene a</w:t>
      </w:r>
      <w:r w:rsidR="003D1091">
        <w:t> </w:t>
      </w:r>
      <w:r w:rsidRPr="00DB0CEB">
        <w:t>doplnení</w:t>
      </w:r>
      <w:r w:rsidR="003D1091">
        <w:t xml:space="preserve"> niektorých </w:t>
      </w:r>
      <w:r w:rsidRPr="00DB0CEB">
        <w:t>zákonov v znení neskorších predpisov (ďalej len „</w:t>
      </w:r>
      <w:r w:rsidR="00171E98">
        <w:t>ZVO</w:t>
      </w:r>
      <w:r w:rsidRPr="00DB0CEB">
        <w:t xml:space="preserve">“) nasledovné  </w:t>
      </w:r>
      <w:r>
        <w:t xml:space="preserve">vysvetlenie </w:t>
      </w:r>
      <w:r w:rsidR="002818B6">
        <w:rPr>
          <w:sz w:val="23"/>
          <w:szCs w:val="23"/>
        </w:rPr>
        <w:t>súťažných podkladov</w:t>
      </w:r>
      <w:r>
        <w:rPr>
          <w:sz w:val="23"/>
          <w:szCs w:val="23"/>
        </w:rPr>
        <w:t>:</w:t>
      </w:r>
    </w:p>
    <w:p w14:paraId="652B9744" w14:textId="77777777" w:rsidR="00DB0CEB" w:rsidRDefault="00DB0CEB" w:rsidP="00DB0CEB">
      <w:pPr>
        <w:tabs>
          <w:tab w:val="left" w:pos="3080"/>
        </w:tabs>
        <w:jc w:val="both"/>
        <w:rPr>
          <w:sz w:val="23"/>
          <w:szCs w:val="23"/>
        </w:rPr>
      </w:pPr>
    </w:p>
    <w:p w14:paraId="5456F62D" w14:textId="77777777" w:rsidR="00DB0CEB" w:rsidRPr="00600A85" w:rsidRDefault="00DB0CEB" w:rsidP="00954FBF">
      <w:pPr>
        <w:pStyle w:val="Normlnywebov"/>
        <w:spacing w:before="0" w:beforeAutospacing="0" w:after="0" w:afterAutospacing="0"/>
        <w:jc w:val="both"/>
        <w:rPr>
          <w:b/>
        </w:rPr>
      </w:pPr>
      <w:r w:rsidRPr="00600A85">
        <w:rPr>
          <w:b/>
        </w:rPr>
        <w:t xml:space="preserve">Otázka č.1 </w:t>
      </w:r>
    </w:p>
    <w:p w14:paraId="700AE8A8" w14:textId="77777777" w:rsidR="00733E59" w:rsidRP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Dobrý deň,</w:t>
      </w:r>
    </w:p>
    <w:p w14:paraId="6D8C693E" w14:textId="5DEFF9A0" w:rsid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v predchádzajúcom vysvetlení súťažných podkladov ste Nám k otázke č.6 neodpovedali úplne presne. Keď vyplním napr. Návrh na plnenie kritérií pre 2m-6m do 10km ale nad 10km nevyplním, bude mať cenová ponuka uchádzača hodnotu napr. 100 000€. Keď ten istý návrh 2m-6m vyplním aj do 10km aj nad 10km, stále bude cenová ponuka uchádzača vo výške 100 000€. Je to v poriadku, že celková cena zákazky pri 2m-6m je tvorená len cenou do 10km? Nad 10km to výšku neovplyvňuje. Rovnako aj pri 6m-14m. Skúste to vyskúšať.</w:t>
      </w:r>
    </w:p>
    <w:p w14:paraId="1DC53AA4" w14:textId="77777777" w:rsidR="00733E59" w:rsidRDefault="00733E59" w:rsidP="00954FBF">
      <w:pPr>
        <w:pStyle w:val="Default"/>
        <w:jc w:val="both"/>
        <w:rPr>
          <w:b/>
          <w:bCs/>
          <w:sz w:val="23"/>
          <w:szCs w:val="23"/>
        </w:rPr>
      </w:pPr>
    </w:p>
    <w:p w14:paraId="1B404261" w14:textId="13A43656" w:rsidR="00733E59" w:rsidRDefault="00733E59" w:rsidP="00954FBF">
      <w:pPr>
        <w:pStyle w:val="Default"/>
        <w:jc w:val="both"/>
        <w:rPr>
          <w:sz w:val="23"/>
          <w:szCs w:val="23"/>
        </w:rPr>
      </w:pPr>
      <w:r>
        <w:rPr>
          <w:b/>
          <w:bCs/>
          <w:sz w:val="23"/>
          <w:szCs w:val="23"/>
        </w:rPr>
        <w:t xml:space="preserve">Odpoveď verejného obstarávateľa: </w:t>
      </w:r>
    </w:p>
    <w:p w14:paraId="435C07D2" w14:textId="72C1E5DD" w:rsidR="00733E59" w:rsidRPr="00733E59" w:rsidRDefault="00733E59" w:rsidP="00954FBF">
      <w:pPr>
        <w:pStyle w:val="Default"/>
        <w:jc w:val="both"/>
        <w:rPr>
          <w:bCs/>
        </w:rPr>
      </w:pPr>
      <w:r w:rsidRPr="00733E59">
        <w:rPr>
          <w:bCs/>
        </w:rPr>
        <w:t xml:space="preserve">Tabuľky boli opravené a zverejnené dňa </w:t>
      </w:r>
      <w:r w:rsidR="00E92D45">
        <w:rPr>
          <w:bCs/>
        </w:rPr>
        <w:t>06.06.2022</w:t>
      </w:r>
      <w:r w:rsidR="00721956">
        <w:rPr>
          <w:bCs/>
        </w:rPr>
        <w:t xml:space="preserve"> po doručení Vašich otázok.</w:t>
      </w:r>
    </w:p>
    <w:p w14:paraId="3EAE653C" w14:textId="77777777" w:rsidR="00733E59" w:rsidRPr="00733E59" w:rsidRDefault="00733E59" w:rsidP="00954FBF">
      <w:pPr>
        <w:pStyle w:val="Default"/>
        <w:jc w:val="both"/>
        <w:rPr>
          <w:rFonts w:eastAsia="Times New Roman"/>
          <w:i/>
          <w:iCs/>
          <w:color w:val="auto"/>
          <w:lang w:eastAsia="sk-SK"/>
        </w:rPr>
      </w:pPr>
    </w:p>
    <w:p w14:paraId="34169963" w14:textId="4A019A5D" w:rsidR="00721956" w:rsidRDefault="00721956" w:rsidP="00954FBF">
      <w:pPr>
        <w:pStyle w:val="Normlnywebov"/>
        <w:spacing w:before="0" w:beforeAutospacing="0" w:after="0" w:afterAutospacing="0"/>
        <w:jc w:val="both"/>
        <w:rPr>
          <w:i/>
          <w:iCs/>
        </w:rPr>
      </w:pPr>
      <w:r w:rsidRPr="00600A85">
        <w:rPr>
          <w:b/>
        </w:rPr>
        <w:t>Otázka č.</w:t>
      </w:r>
      <w:r>
        <w:rPr>
          <w:b/>
        </w:rPr>
        <w:t>2</w:t>
      </w:r>
      <w:r w:rsidRPr="00600A85">
        <w:rPr>
          <w:b/>
        </w:rPr>
        <w:t xml:space="preserve"> </w:t>
      </w:r>
    </w:p>
    <w:p w14:paraId="436E966C" w14:textId="66183A37" w:rsid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Taktiež v predchádzajúcom vysvetlení súťažných podkladov k otázke č.3: Ako posúdim, či ide o subdodávateľa alebo inú osobu? Iná osoba nie je zapísaná ako subdodávateľ? Je to napr. vlastník motorového vozidla, ktoré na základe nájomnej zmluvy prenajme uchádzačovi? Inou osobou je aj externá osoba, ktorú uchádzač využije na preukázanie odbornej spôsobilosti na dopravu?</w:t>
      </w:r>
    </w:p>
    <w:p w14:paraId="5534352B" w14:textId="77777777" w:rsidR="008E165B" w:rsidRDefault="008E165B" w:rsidP="00954FBF">
      <w:pPr>
        <w:pStyle w:val="Default"/>
        <w:jc w:val="both"/>
        <w:rPr>
          <w:b/>
          <w:bCs/>
          <w:sz w:val="23"/>
          <w:szCs w:val="23"/>
        </w:rPr>
      </w:pPr>
    </w:p>
    <w:p w14:paraId="4599CB92" w14:textId="426C70E7" w:rsidR="008E165B" w:rsidRDefault="008E165B" w:rsidP="00954FBF">
      <w:pPr>
        <w:pStyle w:val="Default"/>
        <w:jc w:val="both"/>
        <w:rPr>
          <w:sz w:val="23"/>
          <w:szCs w:val="23"/>
        </w:rPr>
      </w:pPr>
      <w:r>
        <w:rPr>
          <w:b/>
          <w:bCs/>
          <w:sz w:val="23"/>
          <w:szCs w:val="23"/>
        </w:rPr>
        <w:t xml:space="preserve">Odpoveď verejného obstarávateľa: </w:t>
      </w:r>
    </w:p>
    <w:p w14:paraId="4A7E2E8A" w14:textId="7DC82D87" w:rsidR="008E165B" w:rsidRPr="00733E59" w:rsidRDefault="008E165B" w:rsidP="00954FBF">
      <w:pPr>
        <w:pStyle w:val="Default"/>
        <w:jc w:val="both"/>
        <w:rPr>
          <w:rFonts w:eastAsia="Times New Roman"/>
          <w:i/>
          <w:iCs/>
          <w:color w:val="auto"/>
          <w:lang w:eastAsia="sk-SK"/>
        </w:rPr>
      </w:pPr>
      <w:r>
        <w:rPr>
          <w:bCs/>
        </w:rPr>
        <w:t xml:space="preserve">Ak Vám niekto poskytne technický prostriedok k splneniu podmienok účasti, je to </w:t>
      </w:r>
      <w:r w:rsidR="00731258">
        <w:rPr>
          <w:bCs/>
        </w:rPr>
        <w:t xml:space="preserve"> iná osoba. Ak bude aj plniť zákazku, je zároveň subdodávateľ. Prenajímateľ Vám len poskytne prostriedok, za všetko ostatné máte plnú zodpovednosť iba Vy ako uchádzač, teda preukazujete </w:t>
      </w:r>
      <w:r w:rsidR="00731258">
        <w:rPr>
          <w:bCs/>
        </w:rPr>
        <w:lastRenderedPageBreak/>
        <w:t>požadované doklady len za Vás.</w:t>
      </w:r>
      <w:r w:rsidR="00731258" w:rsidRPr="00731258">
        <w:t xml:space="preserve"> </w:t>
      </w:r>
      <w:r w:rsidR="00731258">
        <w:t xml:space="preserve">Odbornú spôsobilosť na dopravu vyžadujeme len predložením </w:t>
      </w:r>
      <w:r w:rsidR="00731258" w:rsidRPr="00731258">
        <w:rPr>
          <w:bCs/>
        </w:rPr>
        <w:t>platné</w:t>
      </w:r>
      <w:r w:rsidR="00731258">
        <w:rPr>
          <w:bCs/>
        </w:rPr>
        <w:t xml:space="preserve">ho </w:t>
      </w:r>
      <w:r w:rsidR="00731258" w:rsidRPr="00731258">
        <w:rPr>
          <w:bCs/>
        </w:rPr>
        <w:t>povoleni</w:t>
      </w:r>
      <w:r w:rsidR="00731258">
        <w:rPr>
          <w:bCs/>
        </w:rPr>
        <w:t>a</w:t>
      </w:r>
      <w:r w:rsidR="00731258" w:rsidRPr="00731258">
        <w:rPr>
          <w:bCs/>
        </w:rPr>
        <w:t xml:space="preserve"> prevádzkovateľa v cestnej doprave</w:t>
      </w:r>
      <w:r w:rsidR="00954FBF">
        <w:rPr>
          <w:bCs/>
        </w:rPr>
        <w:t>, žiadnu inú spôsobilosť nepožadujeme.</w:t>
      </w:r>
    </w:p>
    <w:p w14:paraId="1C38A8D3" w14:textId="77777777" w:rsidR="00721956" w:rsidRDefault="00721956" w:rsidP="00954FBF">
      <w:pPr>
        <w:pStyle w:val="Default"/>
        <w:jc w:val="both"/>
        <w:rPr>
          <w:rFonts w:eastAsia="Times New Roman"/>
          <w:i/>
          <w:iCs/>
          <w:color w:val="auto"/>
          <w:lang w:eastAsia="sk-SK"/>
        </w:rPr>
      </w:pPr>
    </w:p>
    <w:p w14:paraId="048D8F18" w14:textId="647C42E8" w:rsidR="00733E59" w:rsidRPr="00721956" w:rsidRDefault="00721956" w:rsidP="00954FBF">
      <w:pPr>
        <w:pStyle w:val="Normlnywebov"/>
        <w:spacing w:before="0" w:beforeAutospacing="0" w:after="0" w:afterAutospacing="0"/>
        <w:jc w:val="both"/>
        <w:rPr>
          <w:b/>
        </w:rPr>
      </w:pPr>
      <w:r w:rsidRPr="00721956">
        <w:rPr>
          <w:b/>
        </w:rPr>
        <w:t>Otázka č.3</w:t>
      </w:r>
    </w:p>
    <w:p w14:paraId="45B747BC" w14:textId="77777777" w:rsidR="00733E59" w:rsidRP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Podmienky účasti podľa par. 32, písmeno e): uchádzač predloží doklad o oprávnení dodávať tovar, uskutočňovať stavebné práce alebo poskytovať službu, ktorý zodpovedá predmetu zákazky. Budete akceptovať aj živnostenské oprávnenie, kde bude uvedené oprávnenie na Poskytovanie služieb v lesníctve a poľovníctve? Samozrejme, že povolenie prevádzkovateľa v cestnej doprave bude platné.</w:t>
      </w:r>
    </w:p>
    <w:p w14:paraId="68A87621" w14:textId="77777777" w:rsidR="00954FBF" w:rsidRDefault="00954FBF" w:rsidP="00954FBF">
      <w:pPr>
        <w:pStyle w:val="Default"/>
        <w:jc w:val="both"/>
        <w:rPr>
          <w:bCs/>
        </w:rPr>
      </w:pPr>
    </w:p>
    <w:p w14:paraId="314B1B7E" w14:textId="77777777" w:rsidR="00954FBF" w:rsidRDefault="00954FBF" w:rsidP="00954FBF">
      <w:pPr>
        <w:pStyle w:val="Default"/>
        <w:jc w:val="both"/>
        <w:rPr>
          <w:sz w:val="23"/>
          <w:szCs w:val="23"/>
        </w:rPr>
      </w:pPr>
      <w:r>
        <w:rPr>
          <w:b/>
          <w:bCs/>
          <w:sz w:val="23"/>
          <w:szCs w:val="23"/>
        </w:rPr>
        <w:t xml:space="preserve">Odpoveď verejného obstarávateľa: </w:t>
      </w:r>
    </w:p>
    <w:p w14:paraId="14ADB2F7" w14:textId="57E92654" w:rsidR="00721956" w:rsidRDefault="00954FBF" w:rsidP="00954FBF">
      <w:pPr>
        <w:pStyle w:val="Default"/>
        <w:jc w:val="both"/>
        <w:rPr>
          <w:rFonts w:eastAsia="Times New Roman"/>
          <w:i/>
          <w:iCs/>
          <w:color w:val="auto"/>
          <w:lang w:eastAsia="sk-SK"/>
        </w:rPr>
      </w:pPr>
      <w:r>
        <w:rPr>
          <w:bCs/>
        </w:rPr>
        <w:t>Áno, je to dostatočné</w:t>
      </w:r>
      <w:r w:rsidR="00B27C0C">
        <w:rPr>
          <w:bCs/>
        </w:rPr>
        <w:t>.</w:t>
      </w:r>
    </w:p>
    <w:p w14:paraId="3DA8FCDA" w14:textId="77777777" w:rsidR="00954FBF" w:rsidRDefault="00954FBF" w:rsidP="00954FBF">
      <w:pPr>
        <w:pStyle w:val="Normlnywebov"/>
        <w:spacing w:before="0" w:beforeAutospacing="0" w:after="0" w:afterAutospacing="0"/>
        <w:jc w:val="both"/>
        <w:rPr>
          <w:b/>
        </w:rPr>
      </w:pPr>
    </w:p>
    <w:p w14:paraId="6FB878D8" w14:textId="028183C6" w:rsidR="00721956" w:rsidRPr="00721956" w:rsidRDefault="00721956" w:rsidP="00954FBF">
      <w:pPr>
        <w:pStyle w:val="Normlnywebov"/>
        <w:spacing w:before="0" w:beforeAutospacing="0" w:after="0" w:afterAutospacing="0"/>
        <w:jc w:val="both"/>
        <w:rPr>
          <w:b/>
        </w:rPr>
      </w:pPr>
      <w:r w:rsidRPr="00721956">
        <w:rPr>
          <w:b/>
        </w:rPr>
        <w:t>Otázka č.</w:t>
      </w:r>
      <w:r>
        <w:rPr>
          <w:b/>
        </w:rPr>
        <w:t>4</w:t>
      </w:r>
    </w:p>
    <w:p w14:paraId="18063CAC" w14:textId="66B773DC" w:rsidR="00733E59" w:rsidRP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Podmienky účasti podľa par. 34, bod 1.7: JED dokument na preukázanie splnenia podmienok účasti musí predložiť aj odborne spôsobilá osoba (garant dopravy), nakoľko využívame jej odborné kapacity?</w:t>
      </w:r>
    </w:p>
    <w:p w14:paraId="50751DDD" w14:textId="77777777" w:rsidR="00954FBF" w:rsidRDefault="00954FBF" w:rsidP="00954FBF">
      <w:pPr>
        <w:pStyle w:val="Default"/>
        <w:jc w:val="both"/>
        <w:rPr>
          <w:b/>
          <w:bCs/>
          <w:sz w:val="23"/>
          <w:szCs w:val="23"/>
        </w:rPr>
      </w:pPr>
    </w:p>
    <w:p w14:paraId="296A6BF8" w14:textId="380775BC" w:rsidR="00954FBF" w:rsidRDefault="00954FBF" w:rsidP="00954FBF">
      <w:pPr>
        <w:pStyle w:val="Default"/>
        <w:jc w:val="both"/>
        <w:rPr>
          <w:b/>
          <w:bCs/>
          <w:sz w:val="23"/>
          <w:szCs w:val="23"/>
        </w:rPr>
      </w:pPr>
      <w:r>
        <w:rPr>
          <w:b/>
          <w:bCs/>
          <w:sz w:val="23"/>
          <w:szCs w:val="23"/>
        </w:rPr>
        <w:t xml:space="preserve">Odpoveď verejného obstarávateľa: </w:t>
      </w:r>
    </w:p>
    <w:p w14:paraId="113C8DF5" w14:textId="08471875" w:rsidR="00954FBF" w:rsidRPr="00954FBF" w:rsidRDefault="00954FBF" w:rsidP="00954FBF">
      <w:pPr>
        <w:pStyle w:val="Default"/>
        <w:jc w:val="both"/>
        <w:rPr>
          <w:sz w:val="23"/>
          <w:szCs w:val="23"/>
        </w:rPr>
      </w:pPr>
      <w:r w:rsidRPr="00954FBF">
        <w:rPr>
          <w:bCs/>
          <w:sz w:val="23"/>
          <w:szCs w:val="23"/>
        </w:rPr>
        <w:t>Doklad garanta dopravy nepožadujeme, môžete ho informatívne predložiť bez ďalších dokladov.</w:t>
      </w:r>
      <w:r>
        <w:rPr>
          <w:bCs/>
          <w:sz w:val="23"/>
          <w:szCs w:val="23"/>
        </w:rPr>
        <w:t xml:space="preserve"> Požadujeme predložiť </w:t>
      </w:r>
      <w:r w:rsidRPr="0005319C">
        <w:rPr>
          <w:sz w:val="23"/>
          <w:szCs w:val="23"/>
        </w:rPr>
        <w:t>platné povolenie pr</w:t>
      </w:r>
      <w:r>
        <w:rPr>
          <w:sz w:val="23"/>
          <w:szCs w:val="23"/>
        </w:rPr>
        <w:t>evádzkovateľa v cestnej doprave.</w:t>
      </w:r>
    </w:p>
    <w:p w14:paraId="42523EB1" w14:textId="77777777" w:rsidR="00733E59" w:rsidRPr="00733E59" w:rsidRDefault="00733E59" w:rsidP="00954FBF">
      <w:pPr>
        <w:pStyle w:val="Default"/>
        <w:jc w:val="both"/>
        <w:rPr>
          <w:rFonts w:eastAsia="Times New Roman"/>
          <w:i/>
          <w:iCs/>
          <w:color w:val="auto"/>
          <w:lang w:eastAsia="sk-SK"/>
        </w:rPr>
      </w:pPr>
    </w:p>
    <w:p w14:paraId="77BC9379" w14:textId="7D7D7635" w:rsidR="00721956" w:rsidRPr="00721956" w:rsidRDefault="00721956" w:rsidP="00954FBF">
      <w:pPr>
        <w:pStyle w:val="Normlnywebov"/>
        <w:spacing w:before="0" w:beforeAutospacing="0" w:after="0" w:afterAutospacing="0"/>
        <w:jc w:val="both"/>
        <w:rPr>
          <w:b/>
        </w:rPr>
      </w:pPr>
      <w:r w:rsidRPr="00721956">
        <w:rPr>
          <w:b/>
        </w:rPr>
        <w:t>Otázka č.</w:t>
      </w:r>
      <w:r>
        <w:rPr>
          <w:b/>
        </w:rPr>
        <w:t>5</w:t>
      </w:r>
    </w:p>
    <w:p w14:paraId="02DD5E07" w14:textId="56556DDF" w:rsidR="00733E59" w:rsidRDefault="00733E59" w:rsidP="00954FBF">
      <w:pPr>
        <w:pStyle w:val="Default"/>
        <w:jc w:val="both"/>
        <w:rPr>
          <w:rFonts w:eastAsia="Times New Roman"/>
          <w:i/>
          <w:iCs/>
          <w:color w:val="auto"/>
          <w:lang w:eastAsia="sk-SK"/>
        </w:rPr>
      </w:pPr>
      <w:r w:rsidRPr="00733E59">
        <w:rPr>
          <w:rFonts w:eastAsia="Times New Roman"/>
          <w:i/>
          <w:iCs/>
          <w:color w:val="auto"/>
          <w:lang w:eastAsia="sk-SK"/>
        </w:rPr>
        <w:t>Vyhlásenie uchádzača o podmienkach súťaže (Príloha č.2 súťažných podkladov): v prehlásení je napísané, že akceptujem a bezvýhradne súhlasím s obsahom zmluvy poskytovaní služieb prevádzky a podpory pre Automatizovaný stacionárny detekčný systém pre včasnú detekciu lesných požiarov, vrátane všetkých jej príloh. Poprosíme o opravu nakoľko uvedené nie je predmetom Vášho vyhláseného verejného obstarávania.</w:t>
      </w:r>
    </w:p>
    <w:p w14:paraId="2664DD67" w14:textId="068E86A6" w:rsidR="00721956" w:rsidRDefault="00721956" w:rsidP="00954FBF">
      <w:pPr>
        <w:pStyle w:val="Default"/>
        <w:jc w:val="both"/>
        <w:rPr>
          <w:rFonts w:eastAsia="Times New Roman"/>
          <w:i/>
          <w:iCs/>
          <w:color w:val="auto"/>
          <w:lang w:eastAsia="sk-SK"/>
        </w:rPr>
      </w:pPr>
    </w:p>
    <w:p w14:paraId="625BFFA4" w14:textId="77777777" w:rsidR="00721956" w:rsidRDefault="00721956" w:rsidP="00954FBF">
      <w:pPr>
        <w:pStyle w:val="Default"/>
        <w:jc w:val="both"/>
        <w:rPr>
          <w:sz w:val="23"/>
          <w:szCs w:val="23"/>
        </w:rPr>
      </w:pPr>
      <w:r>
        <w:rPr>
          <w:b/>
          <w:bCs/>
          <w:sz w:val="23"/>
          <w:szCs w:val="23"/>
        </w:rPr>
        <w:t xml:space="preserve">Odpoveď verejného obstarávateľa: </w:t>
      </w:r>
    </w:p>
    <w:p w14:paraId="7E6B1775" w14:textId="57D98EB5" w:rsidR="00721956" w:rsidRPr="00733E59" w:rsidRDefault="00721956" w:rsidP="00954FBF">
      <w:pPr>
        <w:pStyle w:val="Default"/>
        <w:jc w:val="both"/>
        <w:rPr>
          <w:bCs/>
        </w:rPr>
      </w:pPr>
      <w:r>
        <w:rPr>
          <w:bCs/>
        </w:rPr>
        <w:t xml:space="preserve">Príloha bola opravená vo zverejnených súťažných podkladov </w:t>
      </w:r>
      <w:r w:rsidRPr="00733E59">
        <w:rPr>
          <w:bCs/>
        </w:rPr>
        <w:t xml:space="preserve">dňa </w:t>
      </w:r>
      <w:r>
        <w:rPr>
          <w:bCs/>
        </w:rPr>
        <w:t>08.06.2022.</w:t>
      </w:r>
    </w:p>
    <w:p w14:paraId="24D033B2" w14:textId="5D5D59F4" w:rsidR="00721956" w:rsidRDefault="00721956" w:rsidP="00954FBF">
      <w:pPr>
        <w:pStyle w:val="Default"/>
        <w:jc w:val="both"/>
        <w:rPr>
          <w:rFonts w:eastAsia="Times New Roman"/>
          <w:i/>
          <w:iCs/>
          <w:color w:val="auto"/>
          <w:lang w:eastAsia="sk-SK"/>
        </w:rPr>
      </w:pPr>
    </w:p>
    <w:p w14:paraId="6150DDF9" w14:textId="76608EB8" w:rsidR="008E165B" w:rsidRDefault="008E165B" w:rsidP="00954FBF">
      <w:pPr>
        <w:pStyle w:val="Default"/>
        <w:jc w:val="both"/>
        <w:rPr>
          <w:rFonts w:eastAsia="Times New Roman"/>
          <w:i/>
          <w:iCs/>
          <w:color w:val="auto"/>
          <w:lang w:eastAsia="sk-SK"/>
        </w:rPr>
      </w:pPr>
    </w:p>
    <w:p w14:paraId="71500CF2" w14:textId="18A3FC71" w:rsidR="008E165B" w:rsidRPr="008E165B" w:rsidRDefault="008E165B" w:rsidP="00954FBF">
      <w:pPr>
        <w:pStyle w:val="Default"/>
        <w:jc w:val="both"/>
        <w:rPr>
          <w:rFonts w:eastAsia="Times New Roman"/>
          <w:b/>
          <w:i/>
          <w:iCs/>
          <w:color w:val="auto"/>
          <w:lang w:eastAsia="sk-SK"/>
        </w:rPr>
      </w:pPr>
      <w:r>
        <w:rPr>
          <w:rFonts w:eastAsia="Times New Roman"/>
          <w:b/>
          <w:i/>
          <w:iCs/>
          <w:color w:val="auto"/>
          <w:lang w:eastAsia="sk-SK"/>
        </w:rPr>
        <w:t xml:space="preserve">Verejný obstarávateľ vzhľadom na vysvetľovanie súťažných podkladov posúva termín na predkladanie ponúk zo 16.06.2022 08:30 hod. na 22.6.2022 8:30 hod. </w:t>
      </w:r>
    </w:p>
    <w:p w14:paraId="4845B090" w14:textId="77777777" w:rsidR="00733E59" w:rsidRDefault="00733E59" w:rsidP="00954FBF">
      <w:pPr>
        <w:pStyle w:val="Default"/>
        <w:jc w:val="both"/>
        <w:rPr>
          <w:rFonts w:eastAsia="Times New Roman"/>
          <w:i/>
          <w:iCs/>
          <w:color w:val="auto"/>
          <w:lang w:eastAsia="sk-SK"/>
        </w:rPr>
      </w:pPr>
      <w:bookmarkStart w:id="0" w:name="_GoBack"/>
      <w:bookmarkEnd w:id="0"/>
    </w:p>
    <w:sectPr w:rsidR="00733E59" w:rsidSect="00BF54E1">
      <w:headerReference w:type="first" r:id="rId8"/>
      <w:footerReference w:type="first" r:id="rId9"/>
      <w:pgSz w:w="11906" w:h="16838"/>
      <w:pgMar w:top="2269" w:right="1417" w:bottom="1417" w:left="1417" w:header="1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E4319" w14:textId="77777777" w:rsidR="00486C56" w:rsidRDefault="00486C56" w:rsidP="00367223">
      <w:r>
        <w:separator/>
      </w:r>
    </w:p>
  </w:endnote>
  <w:endnote w:type="continuationSeparator" w:id="0">
    <w:p w14:paraId="2BCF0CA4" w14:textId="77777777" w:rsidR="00486C56" w:rsidRDefault="00486C56" w:rsidP="0036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2121" w14:textId="77777777" w:rsidR="00CA1B61" w:rsidRDefault="00CA1B61" w:rsidP="00CA1B61">
    <w:pPr>
      <w:rPr>
        <w:rFonts w:ascii="Arial" w:hAnsi="Arial" w:cs="Arial"/>
        <w:color w:val="187C6A"/>
        <w:sz w:val="18"/>
        <w:szCs w:val="18"/>
      </w:rPr>
    </w:pPr>
    <w:r>
      <w:rPr>
        <w:noProof/>
      </w:rPr>
      <mc:AlternateContent>
        <mc:Choice Requires="wps">
          <w:drawing>
            <wp:anchor distT="0" distB="0" distL="114300" distR="114300" simplePos="0" relativeHeight="251665408" behindDoc="0" locked="0" layoutInCell="1" allowOverlap="1" wp14:anchorId="5ADC6F5F" wp14:editId="55A96F58">
              <wp:simplePos x="0" y="0"/>
              <wp:positionH relativeFrom="page">
                <wp:posOffset>-11126</wp:posOffset>
              </wp:positionH>
              <wp:positionV relativeFrom="paragraph">
                <wp:posOffset>0</wp:posOffset>
              </wp:positionV>
              <wp:extent cx="7556500" cy="0"/>
              <wp:effectExtent l="0" t="0" r="25400" b="19050"/>
              <wp:wrapNone/>
              <wp:docPr id="1" name="Rovná spojnica 1"/>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85A62" id="Rovná spojnica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0" to="59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" strokecolor="#005941" strokeweight="1.3pt">
              <v:stroke joinstyle="miter"/>
              <w10:wrap anchorx="page"/>
            </v:line>
          </w:pict>
        </mc:Fallback>
      </mc:AlternateContent>
    </w:r>
  </w:p>
  <w:p w14:paraId="647BA010" w14:textId="77777777" w:rsidR="00CA1B61" w:rsidRPr="00D923BA" w:rsidRDefault="00CA1B61" w:rsidP="00CA1B61">
    <w:pPr>
      <w:rPr>
        <w:rFonts w:ascii="Arial" w:hAnsi="Arial" w:cs="Arial"/>
        <w:szCs w:val="20"/>
      </w:rPr>
    </w:pPr>
    <w:r w:rsidRPr="001A3B3F">
      <w:rPr>
        <w:rFonts w:ascii="Arial" w:hAnsi="Arial" w:cs="Arial"/>
        <w:color w:val="187C6A"/>
        <w:sz w:val="18"/>
        <w:szCs w:val="18"/>
      </w:rPr>
      <w:t xml:space="preserve">Telefón : </w:t>
    </w:r>
    <w:r w:rsidRPr="001A3B3F">
      <w:rPr>
        <w:rFonts w:ascii="Arial" w:hAnsi="Arial" w:cs="Arial"/>
        <w:color w:val="187C6A"/>
        <w:sz w:val="18"/>
        <w:szCs w:val="18"/>
      </w:rPr>
      <w:tab/>
    </w:r>
    <w:r>
      <w:rPr>
        <w:rFonts w:ascii="Arial" w:hAnsi="Arial" w:cs="Arial"/>
        <w:color w:val="187C6A"/>
        <w:sz w:val="18"/>
        <w:szCs w:val="18"/>
      </w:rPr>
      <w:tab/>
    </w:r>
    <w:r w:rsidRPr="001A3B3F">
      <w:rPr>
        <w:rFonts w:ascii="Arial" w:hAnsi="Arial" w:cs="Arial"/>
        <w:color w:val="187C6A"/>
        <w:sz w:val="18"/>
        <w:szCs w:val="18"/>
      </w:rPr>
      <w:t>Bankové spojenie :</w:t>
    </w:r>
    <w:r w:rsidRPr="00367223">
      <w:rPr>
        <w:rFonts w:ascii="Arial" w:hAnsi="Arial" w:cs="Arial"/>
        <w:sz w:val="18"/>
        <w:szCs w:val="16"/>
      </w:rPr>
      <w:t xml:space="preserve"> </w:t>
    </w:r>
    <w:r w:rsidRPr="00D923BA">
      <w:rPr>
        <w:rFonts w:ascii="Arial" w:hAnsi="Arial" w:cs="Arial"/>
        <w:sz w:val="18"/>
        <w:szCs w:val="16"/>
      </w:rPr>
      <w:t>VÚB Banská Bystrica</w:t>
    </w:r>
    <w:r>
      <w:rPr>
        <w:rFonts w:ascii="Arial" w:hAnsi="Arial" w:cs="Arial"/>
        <w:sz w:val="18"/>
        <w:szCs w:val="16"/>
      </w:rPr>
      <w:tab/>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IČO :</w:t>
    </w:r>
    <w:r>
      <w:rPr>
        <w:rFonts w:ascii="Arial" w:hAnsi="Arial" w:cs="Arial"/>
        <w:color w:val="187C6A"/>
        <w:sz w:val="18"/>
        <w:szCs w:val="18"/>
      </w:rPr>
      <w:t xml:space="preserve"> </w:t>
    </w:r>
    <w:r w:rsidRPr="00D923BA">
      <w:rPr>
        <w:rFonts w:ascii="Arial" w:hAnsi="Arial" w:cs="Arial"/>
        <w:sz w:val="18"/>
        <w:szCs w:val="16"/>
      </w:rPr>
      <w:t>36038351</w:t>
    </w:r>
  </w:p>
  <w:p w14:paraId="75B8850A" w14:textId="77777777" w:rsidR="00CA1B61" w:rsidRPr="00CA1B61" w:rsidRDefault="00CA1B61" w:rsidP="00CA1B61">
    <w:pPr>
      <w:rPr>
        <w:rFonts w:ascii="Arial" w:hAnsi="Arial" w:cs="Arial"/>
        <w:szCs w:val="20"/>
      </w:rPr>
    </w:pPr>
    <w:r w:rsidRPr="00D923BA">
      <w:rPr>
        <w:rFonts w:ascii="Arial" w:hAnsi="Arial" w:cs="Arial"/>
        <w:sz w:val="18"/>
        <w:szCs w:val="16"/>
      </w:rPr>
      <w:t>+421484344111</w:t>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IBAN:</w:t>
    </w:r>
    <w:r>
      <w:rPr>
        <w:rFonts w:ascii="Arial" w:hAnsi="Arial" w:cs="Arial"/>
        <w:color w:val="187C6A"/>
        <w:sz w:val="18"/>
        <w:szCs w:val="18"/>
      </w:rPr>
      <w:t xml:space="preserve"> </w:t>
    </w:r>
    <w:r w:rsidRPr="00D923BA">
      <w:rPr>
        <w:rFonts w:ascii="Arial" w:hAnsi="Arial" w:cs="Arial"/>
        <w:sz w:val="18"/>
        <w:szCs w:val="16"/>
      </w:rPr>
      <w:t>SK77 0200 0000 0000 0680 6312</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color w:val="187C6A"/>
        <w:sz w:val="18"/>
        <w:szCs w:val="18"/>
      </w:rPr>
      <w:t xml:space="preserve">DIČ : </w:t>
    </w:r>
    <w:r w:rsidRPr="00D923BA">
      <w:rPr>
        <w:rFonts w:ascii="Arial" w:hAnsi="Arial" w:cs="Arial"/>
        <w:sz w:val="18"/>
        <w:szCs w:val="16"/>
      </w:rPr>
      <w:t>S</w:t>
    </w:r>
    <w:r>
      <w:rPr>
        <w:rFonts w:ascii="Arial" w:hAnsi="Arial" w:cs="Arial"/>
        <w:sz w:val="18"/>
        <w:szCs w:val="16"/>
      </w:rPr>
      <w:t>K</w:t>
    </w:r>
    <w:r w:rsidRPr="00D923BA">
      <w:rPr>
        <w:rFonts w:ascii="Arial" w:hAnsi="Arial" w:cs="Arial"/>
        <w:sz w:val="18"/>
        <w:szCs w:val="16"/>
      </w:rPr>
      <w:t xml:space="preserve"> 20200087982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0856" w14:textId="77777777" w:rsidR="00486C56" w:rsidRDefault="00486C56" w:rsidP="00367223">
      <w:r>
        <w:separator/>
      </w:r>
    </w:p>
  </w:footnote>
  <w:footnote w:type="continuationSeparator" w:id="0">
    <w:p w14:paraId="51ED246C" w14:textId="77777777" w:rsidR="00486C56" w:rsidRDefault="00486C56" w:rsidP="0036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0A0F" w14:textId="77777777" w:rsidR="00BD52F1" w:rsidRDefault="00BD52F1" w:rsidP="00BD52F1">
    <w:r>
      <w:rPr>
        <w:noProof/>
      </w:rPr>
      <mc:AlternateContent>
        <mc:Choice Requires="wps">
          <w:drawing>
            <wp:anchor distT="0" distB="0" distL="114300" distR="114300" simplePos="0" relativeHeight="251663360" behindDoc="0" locked="0" layoutInCell="1" allowOverlap="1" wp14:anchorId="45E9C6EA" wp14:editId="3480CE0F">
              <wp:simplePos x="0" y="0"/>
              <wp:positionH relativeFrom="column">
                <wp:posOffset>1036955</wp:posOffset>
              </wp:positionH>
              <wp:positionV relativeFrom="paragraph">
                <wp:posOffset>-6046</wp:posOffset>
              </wp:positionV>
              <wp:extent cx="4017645" cy="0"/>
              <wp:effectExtent l="0" t="0" r="20955" b="19050"/>
              <wp:wrapNone/>
              <wp:docPr id="5" name="Rovná spojnica 5"/>
              <wp:cNvGraphicFramePr/>
              <a:graphic xmlns:a="http://schemas.openxmlformats.org/drawingml/2006/main">
                <a:graphicData uri="http://schemas.microsoft.com/office/word/2010/wordprocessingShape">
                  <wps:wsp>
                    <wps:cNvCnPr/>
                    <wps:spPr>
                      <a:xfrm flipV="1">
                        <a:off x="0" y="0"/>
                        <a:ext cx="4017645"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F806C" id="Rovná spojnica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5pt" to="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" strokecolor="#005941" strokeweight="1.3pt">
              <v:stroke joinstyle="miter"/>
            </v:line>
          </w:pict>
        </mc:Fallback>
      </mc:AlternateContent>
    </w:r>
    <w:r w:rsidRPr="00367223">
      <w:rPr>
        <w:noProof/>
      </w:rPr>
      <w:drawing>
        <wp:anchor distT="0" distB="0" distL="114300" distR="114300" simplePos="0" relativeHeight="251661312" behindDoc="0" locked="1" layoutInCell="1" allowOverlap="1" wp14:anchorId="4C6DE120" wp14:editId="2E627400">
          <wp:simplePos x="0" y="0"/>
          <wp:positionH relativeFrom="margin">
            <wp:posOffset>-33655</wp:posOffset>
          </wp:positionH>
          <wp:positionV relativeFrom="page">
            <wp:posOffset>403225</wp:posOffset>
          </wp:positionV>
          <wp:extent cx="597535" cy="982345"/>
          <wp:effectExtent l="0" t="0" r="0" b="8255"/>
          <wp:wrapThrough wrapText="bothSides">
            <wp:wrapPolygon edited="0">
              <wp:start x="0" y="0"/>
              <wp:lineTo x="0" y="21363"/>
              <wp:lineTo x="20659" y="21363"/>
              <wp:lineTo x="20659" y="0"/>
              <wp:lineTo x="0"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r w:rsidRPr="00367223">
      <w:rPr>
        <w:noProof/>
      </w:rPr>
      <mc:AlternateContent>
        <mc:Choice Requires="wps">
          <w:drawing>
            <wp:anchor distT="45720" distB="45720" distL="114300" distR="114300" simplePos="0" relativeHeight="251662336" behindDoc="0" locked="1" layoutInCell="1" allowOverlap="1" wp14:anchorId="1208E2A5" wp14:editId="79EB81B8">
              <wp:simplePos x="0" y="0"/>
              <wp:positionH relativeFrom="margin">
                <wp:posOffset>345440</wp:posOffset>
              </wp:positionH>
              <wp:positionV relativeFrom="page">
                <wp:posOffset>212725</wp:posOffset>
              </wp:positionV>
              <wp:extent cx="5381625" cy="117094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70940"/>
                      </a:xfrm>
                      <a:prstGeom prst="rect">
                        <a:avLst/>
                      </a:prstGeom>
                      <a:noFill/>
                      <a:ln w="9525">
                        <a:noFill/>
                        <a:miter lim="800000"/>
                        <a:headEnd/>
                        <a:tailEnd/>
                      </a:ln>
                    </wps:spPr>
                    <wps:txbx>
                      <w:txbxContent>
                        <w:p w14:paraId="60216905" w14:textId="77777777" w:rsidR="00BD52F1" w:rsidRDefault="00BD52F1" w:rsidP="00BD52F1">
                          <w:pPr>
                            <w:pStyle w:val="Hlavika"/>
                            <w:jc w:val="center"/>
                            <w:rPr>
                              <w:rFonts w:ascii="Arial" w:hAnsi="Arial" w:cs="Arial"/>
                              <w:b/>
                              <w:bCs/>
                              <w:color w:val="005941"/>
                              <w:sz w:val="32"/>
                              <w:szCs w:val="32"/>
                            </w:rPr>
                          </w:pPr>
                        </w:p>
                        <w:p w14:paraId="7CC6CDCA" w14:textId="77777777" w:rsidR="00BD52F1" w:rsidRPr="00DF32E6" w:rsidRDefault="00BD52F1" w:rsidP="00BD52F1">
                          <w:pPr>
                            <w:pStyle w:val="Hlavika"/>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14:paraId="71D1AA94" w14:textId="77777777" w:rsidR="00BD52F1" w:rsidRDefault="00BD52F1" w:rsidP="00BD52F1">
                          <w:pPr>
                            <w:pStyle w:val="Hlavika"/>
                            <w:spacing w:before="120" w:after="60"/>
                            <w:jc w:val="center"/>
                            <w:rPr>
                              <w:rFonts w:ascii="Arial" w:hAnsi="Arial" w:cs="Arial"/>
                              <w:b/>
                              <w:bCs/>
                              <w:color w:val="005941"/>
                            </w:rPr>
                          </w:pPr>
                          <w:r w:rsidRPr="00DF32E6">
                            <w:rPr>
                              <w:rFonts w:ascii="Arial" w:hAnsi="Arial" w:cs="Arial"/>
                              <w:b/>
                              <w:bCs/>
                              <w:color w:val="005941"/>
                            </w:rPr>
                            <w:t>generálne riaditeľstvo</w:t>
                          </w:r>
                        </w:p>
                        <w:p w14:paraId="1389D4B2" w14:textId="77777777" w:rsidR="00BD52F1" w:rsidRPr="00DF32E6" w:rsidRDefault="00BD52F1" w:rsidP="00BD52F1">
                          <w:pPr>
                            <w:pStyle w:val="Hlavika"/>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8E2A5" id="_x0000_t202" coordsize="21600,21600" o:spt="202" path="m,l,21600r21600,l21600,xe">
              <v:stroke joinstyle="miter"/>
              <v:path gradientshapeok="t" o:connecttype="rect"/>
            </v:shapetype>
            <v:shape id="Textové pole 2" o:spid="_x0000_s1026" type="#_x0000_t202" style="position:absolute;margin-left:27.2pt;margin-top:16.75pt;width:423.75pt;height:9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" filled="f" stroked="f">
              <v:textbox inset=",0">
                <w:txbxContent>
                  <w:p w14:paraId="60216905" w14:textId="77777777" w:rsidR="00BD52F1" w:rsidRDefault="00BD52F1" w:rsidP="00BD52F1">
                    <w:pPr>
                      <w:pStyle w:val="Hlavika"/>
                      <w:jc w:val="center"/>
                      <w:rPr>
                        <w:rFonts w:ascii="Arial" w:hAnsi="Arial" w:cs="Arial"/>
                        <w:b/>
                        <w:bCs/>
                        <w:color w:val="005941"/>
                        <w:sz w:val="32"/>
                        <w:szCs w:val="32"/>
                      </w:rPr>
                    </w:pPr>
                  </w:p>
                  <w:p w14:paraId="7CC6CDCA" w14:textId="77777777" w:rsidR="00BD52F1" w:rsidRPr="00DF32E6" w:rsidRDefault="00BD52F1" w:rsidP="00BD52F1">
                    <w:pPr>
                      <w:pStyle w:val="Hlavika"/>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14:paraId="71D1AA94" w14:textId="77777777" w:rsidR="00BD52F1" w:rsidRDefault="00BD52F1" w:rsidP="00BD52F1">
                    <w:pPr>
                      <w:pStyle w:val="Hlavika"/>
                      <w:spacing w:before="120" w:after="60"/>
                      <w:jc w:val="center"/>
                      <w:rPr>
                        <w:rFonts w:ascii="Arial" w:hAnsi="Arial" w:cs="Arial"/>
                        <w:b/>
                        <w:bCs/>
                        <w:color w:val="005941"/>
                      </w:rPr>
                    </w:pPr>
                    <w:r w:rsidRPr="00DF32E6">
                      <w:rPr>
                        <w:rFonts w:ascii="Arial" w:hAnsi="Arial" w:cs="Arial"/>
                        <w:b/>
                        <w:bCs/>
                        <w:color w:val="005941"/>
                      </w:rPr>
                      <w:t>generálne riaditeľstvo</w:t>
                    </w:r>
                  </w:p>
                  <w:p w14:paraId="1389D4B2" w14:textId="77777777" w:rsidR="00BD52F1" w:rsidRPr="00DF32E6" w:rsidRDefault="00BD52F1" w:rsidP="00BD52F1">
                    <w:pPr>
                      <w:pStyle w:val="Hlavika"/>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7ED"/>
    <w:multiLevelType w:val="hybridMultilevel"/>
    <w:tmpl w:val="82DE1F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E1AEE"/>
    <w:multiLevelType w:val="hybridMultilevel"/>
    <w:tmpl w:val="82F8E196"/>
    <w:lvl w:ilvl="0" w:tplc="041B000B">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1403E6"/>
    <w:multiLevelType w:val="hybridMultilevel"/>
    <w:tmpl w:val="D770868E"/>
    <w:lvl w:ilvl="0" w:tplc="DE32ADD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1C049E1"/>
    <w:multiLevelType w:val="hybridMultilevel"/>
    <w:tmpl w:val="20F0DB70"/>
    <w:lvl w:ilvl="0" w:tplc="E8B63EA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6370FCA"/>
    <w:multiLevelType w:val="hybridMultilevel"/>
    <w:tmpl w:val="DF2C2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514705"/>
    <w:multiLevelType w:val="multilevel"/>
    <w:tmpl w:val="77E87CB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72269E"/>
    <w:multiLevelType w:val="hybridMultilevel"/>
    <w:tmpl w:val="6214F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23"/>
    <w:rsid w:val="00000E45"/>
    <w:rsid w:val="00001E37"/>
    <w:rsid w:val="000152EF"/>
    <w:rsid w:val="0001612D"/>
    <w:rsid w:val="0005319C"/>
    <w:rsid w:val="000543B2"/>
    <w:rsid w:val="00054A14"/>
    <w:rsid w:val="00063AC7"/>
    <w:rsid w:val="00084116"/>
    <w:rsid w:val="0009474C"/>
    <w:rsid w:val="000B1CC7"/>
    <w:rsid w:val="000B43A8"/>
    <w:rsid w:val="000B67AC"/>
    <w:rsid w:val="000C145E"/>
    <w:rsid w:val="000C300D"/>
    <w:rsid w:val="000D635A"/>
    <w:rsid w:val="000F537C"/>
    <w:rsid w:val="000F68A0"/>
    <w:rsid w:val="0010392E"/>
    <w:rsid w:val="0010493F"/>
    <w:rsid w:val="001177C2"/>
    <w:rsid w:val="00120E32"/>
    <w:rsid w:val="00121A77"/>
    <w:rsid w:val="001301F7"/>
    <w:rsid w:val="0013294C"/>
    <w:rsid w:val="00133617"/>
    <w:rsid w:val="001602A6"/>
    <w:rsid w:val="00161E85"/>
    <w:rsid w:val="00171E98"/>
    <w:rsid w:val="001963E4"/>
    <w:rsid w:val="001B5042"/>
    <w:rsid w:val="001C4031"/>
    <w:rsid w:val="001D2C0E"/>
    <w:rsid w:val="001D67D5"/>
    <w:rsid w:val="001F1CB5"/>
    <w:rsid w:val="00207579"/>
    <w:rsid w:val="00216BF0"/>
    <w:rsid w:val="00222A86"/>
    <w:rsid w:val="002442E5"/>
    <w:rsid w:val="002462F4"/>
    <w:rsid w:val="002466CE"/>
    <w:rsid w:val="00250A2E"/>
    <w:rsid w:val="00264EF3"/>
    <w:rsid w:val="00280732"/>
    <w:rsid w:val="002818B6"/>
    <w:rsid w:val="00283FF3"/>
    <w:rsid w:val="00284473"/>
    <w:rsid w:val="002A40BC"/>
    <w:rsid w:val="002C2C5D"/>
    <w:rsid w:val="002E4DFE"/>
    <w:rsid w:val="002F12F6"/>
    <w:rsid w:val="003008E1"/>
    <w:rsid w:val="00316486"/>
    <w:rsid w:val="003218B6"/>
    <w:rsid w:val="0032626C"/>
    <w:rsid w:val="003304C8"/>
    <w:rsid w:val="00332767"/>
    <w:rsid w:val="003361A2"/>
    <w:rsid w:val="003440CD"/>
    <w:rsid w:val="0034615A"/>
    <w:rsid w:val="00367223"/>
    <w:rsid w:val="0037061F"/>
    <w:rsid w:val="00374EB8"/>
    <w:rsid w:val="00386276"/>
    <w:rsid w:val="00391167"/>
    <w:rsid w:val="00393E14"/>
    <w:rsid w:val="003A13D8"/>
    <w:rsid w:val="003C0208"/>
    <w:rsid w:val="003C5F98"/>
    <w:rsid w:val="003D1091"/>
    <w:rsid w:val="003D3DA6"/>
    <w:rsid w:val="003E0A85"/>
    <w:rsid w:val="003E2F0A"/>
    <w:rsid w:val="00402E60"/>
    <w:rsid w:val="004163DB"/>
    <w:rsid w:val="0041682D"/>
    <w:rsid w:val="00423CD2"/>
    <w:rsid w:val="00431E63"/>
    <w:rsid w:val="00437C34"/>
    <w:rsid w:val="00450472"/>
    <w:rsid w:val="0046037A"/>
    <w:rsid w:val="004704BC"/>
    <w:rsid w:val="004861D8"/>
    <w:rsid w:val="00486C56"/>
    <w:rsid w:val="00490F43"/>
    <w:rsid w:val="004B0067"/>
    <w:rsid w:val="004B3C3B"/>
    <w:rsid w:val="004B4D1F"/>
    <w:rsid w:val="004D0060"/>
    <w:rsid w:val="004D61F5"/>
    <w:rsid w:val="004E370C"/>
    <w:rsid w:val="004E6EDE"/>
    <w:rsid w:val="004F056A"/>
    <w:rsid w:val="004F6F58"/>
    <w:rsid w:val="00514641"/>
    <w:rsid w:val="0052575E"/>
    <w:rsid w:val="00532951"/>
    <w:rsid w:val="005335D3"/>
    <w:rsid w:val="00535862"/>
    <w:rsid w:val="00550892"/>
    <w:rsid w:val="005541AB"/>
    <w:rsid w:val="00574A7B"/>
    <w:rsid w:val="005843BE"/>
    <w:rsid w:val="00592AAC"/>
    <w:rsid w:val="005A61D3"/>
    <w:rsid w:val="005A6DC9"/>
    <w:rsid w:val="005C5439"/>
    <w:rsid w:val="005C5DC3"/>
    <w:rsid w:val="005E2BD3"/>
    <w:rsid w:val="005E4010"/>
    <w:rsid w:val="005E769C"/>
    <w:rsid w:val="005F0B96"/>
    <w:rsid w:val="00601973"/>
    <w:rsid w:val="00602530"/>
    <w:rsid w:val="00607A68"/>
    <w:rsid w:val="00642806"/>
    <w:rsid w:val="00646670"/>
    <w:rsid w:val="00650B51"/>
    <w:rsid w:val="006577A6"/>
    <w:rsid w:val="00660C3C"/>
    <w:rsid w:val="00663A51"/>
    <w:rsid w:val="00664B63"/>
    <w:rsid w:val="00665C0D"/>
    <w:rsid w:val="00673107"/>
    <w:rsid w:val="00676766"/>
    <w:rsid w:val="006974D0"/>
    <w:rsid w:val="006A6655"/>
    <w:rsid w:val="006D5314"/>
    <w:rsid w:val="006E07B7"/>
    <w:rsid w:val="007149A7"/>
    <w:rsid w:val="00721956"/>
    <w:rsid w:val="00731258"/>
    <w:rsid w:val="00733E59"/>
    <w:rsid w:val="00737BEF"/>
    <w:rsid w:val="0074413C"/>
    <w:rsid w:val="00761A65"/>
    <w:rsid w:val="00775303"/>
    <w:rsid w:val="00776438"/>
    <w:rsid w:val="007959BC"/>
    <w:rsid w:val="007A415F"/>
    <w:rsid w:val="007A4BCD"/>
    <w:rsid w:val="007B6DD9"/>
    <w:rsid w:val="007B6F0D"/>
    <w:rsid w:val="00804E44"/>
    <w:rsid w:val="008057BD"/>
    <w:rsid w:val="00821678"/>
    <w:rsid w:val="008249EF"/>
    <w:rsid w:val="00835DA0"/>
    <w:rsid w:val="00837670"/>
    <w:rsid w:val="00854C27"/>
    <w:rsid w:val="008674F6"/>
    <w:rsid w:val="008720A0"/>
    <w:rsid w:val="00872797"/>
    <w:rsid w:val="0087542D"/>
    <w:rsid w:val="00884BEB"/>
    <w:rsid w:val="008911E0"/>
    <w:rsid w:val="008C03B6"/>
    <w:rsid w:val="008D3070"/>
    <w:rsid w:val="008E165B"/>
    <w:rsid w:val="008E1CFA"/>
    <w:rsid w:val="009008AA"/>
    <w:rsid w:val="00912A02"/>
    <w:rsid w:val="0091499A"/>
    <w:rsid w:val="0094664B"/>
    <w:rsid w:val="00954FBF"/>
    <w:rsid w:val="0096286C"/>
    <w:rsid w:val="0097558F"/>
    <w:rsid w:val="00984933"/>
    <w:rsid w:val="0099625A"/>
    <w:rsid w:val="009973BA"/>
    <w:rsid w:val="009D06B1"/>
    <w:rsid w:val="009E61D5"/>
    <w:rsid w:val="00A02B77"/>
    <w:rsid w:val="00A248A4"/>
    <w:rsid w:val="00A37E82"/>
    <w:rsid w:val="00A40886"/>
    <w:rsid w:val="00A4316D"/>
    <w:rsid w:val="00A50B2D"/>
    <w:rsid w:val="00A542B2"/>
    <w:rsid w:val="00A650F6"/>
    <w:rsid w:val="00A664B6"/>
    <w:rsid w:val="00A84B37"/>
    <w:rsid w:val="00A86E49"/>
    <w:rsid w:val="00AA1406"/>
    <w:rsid w:val="00AC219A"/>
    <w:rsid w:val="00AC6126"/>
    <w:rsid w:val="00AE4219"/>
    <w:rsid w:val="00AE4512"/>
    <w:rsid w:val="00B0153C"/>
    <w:rsid w:val="00B05CBE"/>
    <w:rsid w:val="00B2428D"/>
    <w:rsid w:val="00B27C0C"/>
    <w:rsid w:val="00B30FA3"/>
    <w:rsid w:val="00B61618"/>
    <w:rsid w:val="00B7082D"/>
    <w:rsid w:val="00B71504"/>
    <w:rsid w:val="00B85CAB"/>
    <w:rsid w:val="00BB452B"/>
    <w:rsid w:val="00BC2FF6"/>
    <w:rsid w:val="00BD52F1"/>
    <w:rsid w:val="00BF35AE"/>
    <w:rsid w:val="00BF38BB"/>
    <w:rsid w:val="00BF54E1"/>
    <w:rsid w:val="00C330CE"/>
    <w:rsid w:val="00C556A5"/>
    <w:rsid w:val="00C657AE"/>
    <w:rsid w:val="00C92D71"/>
    <w:rsid w:val="00C93D77"/>
    <w:rsid w:val="00CA1B61"/>
    <w:rsid w:val="00CB12C9"/>
    <w:rsid w:val="00CB3813"/>
    <w:rsid w:val="00CB6F5D"/>
    <w:rsid w:val="00CB7A6C"/>
    <w:rsid w:val="00CC12FF"/>
    <w:rsid w:val="00CC4857"/>
    <w:rsid w:val="00CD3832"/>
    <w:rsid w:val="00CD4F7E"/>
    <w:rsid w:val="00CE2CB6"/>
    <w:rsid w:val="00CE46FF"/>
    <w:rsid w:val="00CE7B0B"/>
    <w:rsid w:val="00CF298F"/>
    <w:rsid w:val="00CF65C9"/>
    <w:rsid w:val="00D114C7"/>
    <w:rsid w:val="00D15C7A"/>
    <w:rsid w:val="00D224CB"/>
    <w:rsid w:val="00D25076"/>
    <w:rsid w:val="00D344CA"/>
    <w:rsid w:val="00D414DC"/>
    <w:rsid w:val="00D51F30"/>
    <w:rsid w:val="00D53E7C"/>
    <w:rsid w:val="00D84A33"/>
    <w:rsid w:val="00DB0CEB"/>
    <w:rsid w:val="00DC6C77"/>
    <w:rsid w:val="00DE204C"/>
    <w:rsid w:val="00DE4F9A"/>
    <w:rsid w:val="00DF1F5A"/>
    <w:rsid w:val="00DF5BAB"/>
    <w:rsid w:val="00E06CFC"/>
    <w:rsid w:val="00E134B6"/>
    <w:rsid w:val="00E2704C"/>
    <w:rsid w:val="00E82570"/>
    <w:rsid w:val="00E85817"/>
    <w:rsid w:val="00E92D45"/>
    <w:rsid w:val="00EA048F"/>
    <w:rsid w:val="00EA1828"/>
    <w:rsid w:val="00EB47E5"/>
    <w:rsid w:val="00EB72B3"/>
    <w:rsid w:val="00EC68DF"/>
    <w:rsid w:val="00ED7FD4"/>
    <w:rsid w:val="00EE2BA6"/>
    <w:rsid w:val="00F066E4"/>
    <w:rsid w:val="00F13842"/>
    <w:rsid w:val="00F227D1"/>
    <w:rsid w:val="00F267AB"/>
    <w:rsid w:val="00F37CCD"/>
    <w:rsid w:val="00F44F15"/>
    <w:rsid w:val="00F57291"/>
    <w:rsid w:val="00F5765F"/>
    <w:rsid w:val="00F7614F"/>
    <w:rsid w:val="00F8336C"/>
    <w:rsid w:val="00F87653"/>
    <w:rsid w:val="00FC7DD6"/>
    <w:rsid w:val="00FE30C5"/>
    <w:rsid w:val="00FE3964"/>
    <w:rsid w:val="00FF3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160E"/>
  <w15:chartTrackingRefBased/>
  <w15:docId w15:val="{821A172E-0051-4255-8FEF-7E636C97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36C"/>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67223"/>
    <w:pPr>
      <w:tabs>
        <w:tab w:val="center" w:pos="4536"/>
        <w:tab w:val="right" w:pos="9072"/>
      </w:tabs>
    </w:pPr>
    <w:rPr>
      <w:rFonts w:eastAsiaTheme="minorHAnsi"/>
      <w:lang w:eastAsia="en-US"/>
    </w:rPr>
  </w:style>
  <w:style w:type="character" w:customStyle="1" w:styleId="HlavikaChar">
    <w:name w:val="Hlavička Char"/>
    <w:basedOn w:val="Predvolenpsmoodseku"/>
    <w:link w:val="Hlavika"/>
    <w:rsid w:val="00367223"/>
  </w:style>
  <w:style w:type="paragraph" w:styleId="Pta">
    <w:name w:val="footer"/>
    <w:basedOn w:val="Normlny"/>
    <w:link w:val="PtaChar"/>
    <w:uiPriority w:val="99"/>
    <w:unhideWhenUsed/>
    <w:rsid w:val="00367223"/>
    <w:pPr>
      <w:tabs>
        <w:tab w:val="center" w:pos="4536"/>
        <w:tab w:val="right" w:pos="9072"/>
      </w:tabs>
    </w:pPr>
    <w:rPr>
      <w:rFonts w:eastAsiaTheme="minorHAnsi"/>
      <w:lang w:eastAsia="en-US"/>
    </w:rPr>
  </w:style>
  <w:style w:type="character" w:customStyle="1" w:styleId="PtaChar">
    <w:name w:val="Päta Char"/>
    <w:basedOn w:val="Predvolenpsmoodseku"/>
    <w:link w:val="Pta"/>
    <w:uiPriority w:val="99"/>
    <w:rsid w:val="00367223"/>
  </w:style>
  <w:style w:type="paragraph" w:customStyle="1" w:styleId="Zkladnodstavec">
    <w:name w:val="[Základní odstavec]"/>
    <w:basedOn w:val="Normlny"/>
    <w:uiPriority w:val="99"/>
    <w:rsid w:val="00367223"/>
    <w:pPr>
      <w:autoSpaceDE w:val="0"/>
      <w:autoSpaceDN w:val="0"/>
      <w:adjustRightInd w:val="0"/>
      <w:spacing w:line="288" w:lineRule="auto"/>
      <w:textAlignment w:val="center"/>
    </w:pPr>
    <w:rPr>
      <w:rFonts w:ascii="Minion Pro" w:eastAsiaTheme="minorHAnsi" w:hAnsi="Minion Pro" w:cs="Minion Pro"/>
      <w:color w:val="000000"/>
      <w:lang w:val="cs-CZ" w:eastAsia="en-US"/>
    </w:rPr>
  </w:style>
  <w:style w:type="paragraph" w:customStyle="1" w:styleId="Noparagraphstyle">
    <w:name w:val="[No paragraph style]"/>
    <w:rsid w:val="00F8336C"/>
    <w:pPr>
      <w:autoSpaceDE w:val="0"/>
      <w:autoSpaceDN w:val="0"/>
      <w:adjustRightInd w:val="0"/>
      <w:spacing w:line="288" w:lineRule="auto"/>
      <w:textAlignment w:val="center"/>
    </w:pPr>
    <w:rPr>
      <w:rFonts w:ascii="Minion Pro" w:eastAsia="Times New Roman" w:hAnsi="Minion Pro"/>
      <w:color w:val="000000"/>
      <w:lang w:eastAsia="sk-SK"/>
    </w:rPr>
  </w:style>
  <w:style w:type="character" w:styleId="Hypertextovprepojenie">
    <w:name w:val="Hyperlink"/>
    <w:basedOn w:val="Predvolenpsmoodseku"/>
    <w:uiPriority w:val="99"/>
    <w:semiHidden/>
    <w:unhideWhenUsed/>
    <w:rsid w:val="0096286C"/>
    <w:rPr>
      <w:color w:val="0563C1"/>
      <w:u w:val="single"/>
    </w:rPr>
  </w:style>
  <w:style w:type="paragraph" w:styleId="Odsekzoznamu">
    <w:name w:val="List Paragraph"/>
    <w:basedOn w:val="Normlny"/>
    <w:uiPriority w:val="34"/>
    <w:qFormat/>
    <w:rsid w:val="0096286C"/>
    <w:pPr>
      <w:ind w:left="720"/>
    </w:pPr>
    <w:rPr>
      <w:rFonts w:ascii="Calibri" w:eastAsiaTheme="minorHAnsi" w:hAnsi="Calibri"/>
      <w:sz w:val="22"/>
      <w:szCs w:val="22"/>
      <w:lang w:eastAsia="en-US"/>
    </w:rPr>
  </w:style>
  <w:style w:type="paragraph" w:styleId="Textbubliny">
    <w:name w:val="Balloon Text"/>
    <w:basedOn w:val="Normlny"/>
    <w:link w:val="TextbublinyChar"/>
    <w:uiPriority w:val="99"/>
    <w:semiHidden/>
    <w:unhideWhenUsed/>
    <w:rsid w:val="00EB72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72B3"/>
    <w:rPr>
      <w:rFonts w:ascii="Segoe UI" w:eastAsia="Times New Roman" w:hAnsi="Segoe UI" w:cs="Segoe UI"/>
      <w:sz w:val="18"/>
      <w:szCs w:val="18"/>
      <w:lang w:eastAsia="sk-SK"/>
    </w:rPr>
  </w:style>
  <w:style w:type="paragraph" w:styleId="Textkomentra">
    <w:name w:val="annotation text"/>
    <w:basedOn w:val="Normlny"/>
    <w:link w:val="TextkomentraChar"/>
    <w:uiPriority w:val="99"/>
    <w:semiHidden/>
    <w:unhideWhenUsed/>
    <w:rsid w:val="00912A02"/>
    <w:rPr>
      <w:sz w:val="20"/>
      <w:szCs w:val="20"/>
    </w:rPr>
  </w:style>
  <w:style w:type="character" w:customStyle="1" w:styleId="TextkomentraChar">
    <w:name w:val="Text komentára Char"/>
    <w:basedOn w:val="Predvolenpsmoodseku"/>
    <w:link w:val="Textkomentra"/>
    <w:uiPriority w:val="99"/>
    <w:semiHidden/>
    <w:rsid w:val="00912A02"/>
    <w:rPr>
      <w:rFonts w:eastAsia="Times New Roman"/>
      <w:sz w:val="20"/>
      <w:szCs w:val="20"/>
      <w:lang w:eastAsia="sk-SK"/>
    </w:rPr>
  </w:style>
  <w:style w:type="character" w:styleId="Odkaznakomentr">
    <w:name w:val="annotation reference"/>
    <w:uiPriority w:val="99"/>
    <w:semiHidden/>
    <w:unhideWhenUsed/>
    <w:rsid w:val="00912A02"/>
    <w:rPr>
      <w:sz w:val="16"/>
      <w:szCs w:val="16"/>
    </w:rPr>
  </w:style>
  <w:style w:type="paragraph" w:styleId="Predmetkomentra">
    <w:name w:val="annotation subject"/>
    <w:basedOn w:val="Textkomentra"/>
    <w:next w:val="Textkomentra"/>
    <w:link w:val="PredmetkomentraChar"/>
    <w:uiPriority w:val="99"/>
    <w:semiHidden/>
    <w:unhideWhenUsed/>
    <w:rsid w:val="0097558F"/>
    <w:rPr>
      <w:b/>
      <w:bCs/>
    </w:rPr>
  </w:style>
  <w:style w:type="character" w:customStyle="1" w:styleId="PredmetkomentraChar">
    <w:name w:val="Predmet komentára Char"/>
    <w:basedOn w:val="TextkomentraChar"/>
    <w:link w:val="Predmetkomentra"/>
    <w:uiPriority w:val="99"/>
    <w:semiHidden/>
    <w:rsid w:val="0097558F"/>
    <w:rPr>
      <w:rFonts w:eastAsia="Times New Roman"/>
      <w:b/>
      <w:bCs/>
      <w:sz w:val="20"/>
      <w:szCs w:val="20"/>
      <w:lang w:eastAsia="sk-SK"/>
    </w:rPr>
  </w:style>
  <w:style w:type="table" w:styleId="Mriekatabuky">
    <w:name w:val="Table Grid"/>
    <w:basedOn w:val="Normlnatabuka"/>
    <w:uiPriority w:val="39"/>
    <w:rsid w:val="0024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2"/>
    <w:rsid w:val="003A13D8"/>
    <w:rPr>
      <w:rFonts w:eastAsia="Times New Roman"/>
      <w:sz w:val="22"/>
      <w:szCs w:val="22"/>
      <w:shd w:val="clear" w:color="auto" w:fill="FFFFFF"/>
    </w:rPr>
  </w:style>
  <w:style w:type="character" w:customStyle="1" w:styleId="Zkladntext2">
    <w:name w:val="Základný text (2)_"/>
    <w:basedOn w:val="Predvolenpsmoodseku"/>
    <w:rsid w:val="003A13D8"/>
    <w:rPr>
      <w:rFonts w:ascii="Times New Roman" w:eastAsia="Times New Roman" w:hAnsi="Times New Roman" w:cs="Times New Roman"/>
      <w:b w:val="0"/>
      <w:bCs w:val="0"/>
      <w:i w:val="0"/>
      <w:iCs w:val="0"/>
      <w:smallCaps w:val="0"/>
      <w:strike w:val="0"/>
      <w:sz w:val="22"/>
      <w:szCs w:val="22"/>
      <w:u w:val="none"/>
    </w:rPr>
  </w:style>
  <w:style w:type="character" w:customStyle="1" w:styleId="NzovobrzkaExact">
    <w:name w:val="Názov obrázka Exact"/>
    <w:basedOn w:val="Predvolenpsmoodseku"/>
    <w:link w:val="Nzovobrzka"/>
    <w:rsid w:val="003A13D8"/>
    <w:rPr>
      <w:rFonts w:ascii="Arial" w:eastAsia="Arial" w:hAnsi="Arial" w:cs="Arial"/>
      <w:b/>
      <w:bCs/>
      <w:spacing w:val="-7"/>
      <w:sz w:val="14"/>
      <w:szCs w:val="14"/>
      <w:shd w:val="clear" w:color="auto" w:fill="FFFFFF"/>
    </w:rPr>
  </w:style>
  <w:style w:type="character" w:customStyle="1" w:styleId="NzovobrzkaTahoma75bodovNietunRiadkovanie0ptExact">
    <w:name w:val="Názov obrázka + Tahoma;7;5 bodov;Nie tučné;Riadkovanie 0 pt Exact"/>
    <w:basedOn w:val="NzovobrzkaExact"/>
    <w:rsid w:val="003A13D8"/>
    <w:rPr>
      <w:rFonts w:ascii="Tahoma" w:eastAsia="Tahoma" w:hAnsi="Tahoma" w:cs="Tahoma"/>
      <w:b/>
      <w:bCs/>
      <w:color w:val="000000"/>
      <w:spacing w:val="0"/>
      <w:w w:val="100"/>
      <w:position w:val="0"/>
      <w:sz w:val="15"/>
      <w:szCs w:val="15"/>
      <w:shd w:val="clear" w:color="auto" w:fill="FFFFFF"/>
      <w:lang w:val="sk-SK"/>
    </w:rPr>
  </w:style>
  <w:style w:type="character" w:customStyle="1" w:styleId="Nzovobrzka3Exact">
    <w:name w:val="Názov obrázka (3) Exact"/>
    <w:basedOn w:val="Predvolenpsmoodseku"/>
    <w:link w:val="Nzovobrzka3"/>
    <w:rsid w:val="003A13D8"/>
    <w:rPr>
      <w:rFonts w:eastAsia="Times New Roman"/>
      <w:spacing w:val="1"/>
      <w:sz w:val="20"/>
      <w:szCs w:val="20"/>
      <w:shd w:val="clear" w:color="auto" w:fill="FFFFFF"/>
    </w:rPr>
  </w:style>
  <w:style w:type="character" w:customStyle="1" w:styleId="Zkladntext20">
    <w:name w:val="Základný text (2)"/>
    <w:basedOn w:val="Zkladntext2"/>
    <w:rsid w:val="003A13D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rPr>
  </w:style>
  <w:style w:type="paragraph" w:customStyle="1" w:styleId="Zkladntext12">
    <w:name w:val="Základný text12"/>
    <w:basedOn w:val="Normlny"/>
    <w:link w:val="Zkladntext"/>
    <w:rsid w:val="003A13D8"/>
    <w:pPr>
      <w:widowControl w:val="0"/>
      <w:shd w:val="clear" w:color="auto" w:fill="FFFFFF"/>
      <w:spacing w:after="1260" w:line="0" w:lineRule="atLeast"/>
      <w:ind w:hanging="400"/>
    </w:pPr>
    <w:rPr>
      <w:sz w:val="22"/>
      <w:szCs w:val="22"/>
      <w:lang w:eastAsia="en-US"/>
    </w:rPr>
  </w:style>
  <w:style w:type="paragraph" w:customStyle="1" w:styleId="Nzovobrzka">
    <w:name w:val="Názov obrázka"/>
    <w:basedOn w:val="Normlny"/>
    <w:link w:val="NzovobrzkaExact"/>
    <w:rsid w:val="003A13D8"/>
    <w:pPr>
      <w:widowControl w:val="0"/>
      <w:shd w:val="clear" w:color="auto" w:fill="FFFFFF"/>
      <w:spacing w:line="154" w:lineRule="exact"/>
      <w:jc w:val="center"/>
    </w:pPr>
    <w:rPr>
      <w:rFonts w:ascii="Arial" w:eastAsia="Arial" w:hAnsi="Arial" w:cs="Arial"/>
      <w:b/>
      <w:bCs/>
      <w:spacing w:val="-7"/>
      <w:sz w:val="14"/>
      <w:szCs w:val="14"/>
      <w:lang w:eastAsia="en-US"/>
    </w:rPr>
  </w:style>
  <w:style w:type="paragraph" w:customStyle="1" w:styleId="Nzovobrzka3">
    <w:name w:val="Názov obrázka (3)"/>
    <w:basedOn w:val="Normlny"/>
    <w:link w:val="Nzovobrzka3Exact"/>
    <w:rsid w:val="003A13D8"/>
    <w:pPr>
      <w:widowControl w:val="0"/>
      <w:shd w:val="clear" w:color="auto" w:fill="FFFFFF"/>
      <w:spacing w:line="154" w:lineRule="exact"/>
      <w:jc w:val="center"/>
    </w:pPr>
    <w:rPr>
      <w:spacing w:val="1"/>
      <w:sz w:val="20"/>
      <w:szCs w:val="20"/>
      <w:lang w:eastAsia="en-US"/>
    </w:rPr>
  </w:style>
  <w:style w:type="character" w:styleId="Siln">
    <w:name w:val="Strong"/>
    <w:uiPriority w:val="22"/>
    <w:qFormat/>
    <w:rsid w:val="006577A6"/>
    <w:rPr>
      <w:b/>
      <w:bCs/>
    </w:rPr>
  </w:style>
  <w:style w:type="paragraph" w:styleId="Zkladntext0">
    <w:name w:val="Body Text"/>
    <w:basedOn w:val="Normlny"/>
    <w:link w:val="ZkladntextChar"/>
    <w:uiPriority w:val="1"/>
    <w:qFormat/>
    <w:rsid w:val="00FE3964"/>
    <w:pPr>
      <w:widowControl w:val="0"/>
      <w:autoSpaceDE w:val="0"/>
      <w:autoSpaceDN w:val="0"/>
    </w:pPr>
    <w:rPr>
      <w:sz w:val="22"/>
      <w:szCs w:val="22"/>
      <w:lang w:bidi="sk-SK"/>
    </w:rPr>
  </w:style>
  <w:style w:type="character" w:customStyle="1" w:styleId="ZkladntextChar">
    <w:name w:val="Základný text Char"/>
    <w:basedOn w:val="Predvolenpsmoodseku"/>
    <w:link w:val="Zkladntext0"/>
    <w:uiPriority w:val="1"/>
    <w:rsid w:val="00FE3964"/>
    <w:rPr>
      <w:rFonts w:eastAsia="Times New Roman"/>
      <w:sz w:val="22"/>
      <w:szCs w:val="22"/>
      <w:lang w:eastAsia="sk-SK" w:bidi="sk-SK"/>
    </w:rPr>
  </w:style>
  <w:style w:type="paragraph" w:customStyle="1" w:styleId="Default">
    <w:name w:val="Default"/>
    <w:rsid w:val="002818B6"/>
    <w:pPr>
      <w:autoSpaceDE w:val="0"/>
      <w:autoSpaceDN w:val="0"/>
      <w:adjustRightInd w:val="0"/>
    </w:pPr>
    <w:rPr>
      <w:color w:val="000000"/>
    </w:rPr>
  </w:style>
  <w:style w:type="paragraph" w:styleId="Normlnywebov">
    <w:name w:val="Normal (Web)"/>
    <w:basedOn w:val="Normlny"/>
    <w:uiPriority w:val="99"/>
    <w:unhideWhenUsed/>
    <w:rsid w:val="00DB0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678">
      <w:bodyDiv w:val="1"/>
      <w:marLeft w:val="0"/>
      <w:marRight w:val="0"/>
      <w:marTop w:val="0"/>
      <w:marBottom w:val="0"/>
      <w:divBdr>
        <w:top w:val="none" w:sz="0" w:space="0" w:color="auto"/>
        <w:left w:val="none" w:sz="0" w:space="0" w:color="auto"/>
        <w:bottom w:val="none" w:sz="0" w:space="0" w:color="auto"/>
        <w:right w:val="none" w:sz="0" w:space="0" w:color="auto"/>
      </w:divBdr>
    </w:div>
    <w:div w:id="392507067">
      <w:bodyDiv w:val="1"/>
      <w:marLeft w:val="0"/>
      <w:marRight w:val="0"/>
      <w:marTop w:val="0"/>
      <w:marBottom w:val="0"/>
      <w:divBdr>
        <w:top w:val="none" w:sz="0" w:space="0" w:color="auto"/>
        <w:left w:val="none" w:sz="0" w:space="0" w:color="auto"/>
        <w:bottom w:val="none" w:sz="0" w:space="0" w:color="auto"/>
        <w:right w:val="none" w:sz="0" w:space="0" w:color="auto"/>
      </w:divBdr>
    </w:div>
    <w:div w:id="19097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6F86-19D9-4AB5-AD97-201FFA6D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634</Words>
  <Characters>3620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10</cp:revision>
  <cp:lastPrinted>2022-06-09T11:27:00Z</cp:lastPrinted>
  <dcterms:created xsi:type="dcterms:W3CDTF">2022-06-08T11:57:00Z</dcterms:created>
  <dcterms:modified xsi:type="dcterms:W3CDTF">2022-06-09T11:31:00Z</dcterms:modified>
</cp:coreProperties>
</file>