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C0A7C" w14:textId="77777777" w:rsidR="00E623ED" w:rsidRPr="007A3F62" w:rsidRDefault="00E623ED" w:rsidP="00DB4BAE">
      <w:pPr>
        <w:autoSpaceDE w:val="0"/>
        <w:autoSpaceDN w:val="0"/>
        <w:adjustRightInd w:val="0"/>
        <w:jc w:val="center"/>
        <w:rPr>
          <w:rFonts w:ascii="Arial" w:hAnsi="Arial" w:cs="Arial"/>
          <w:b/>
          <w:bCs/>
          <w:color w:val="FF0000"/>
          <w:sz w:val="22"/>
          <w:szCs w:val="22"/>
        </w:rPr>
      </w:pPr>
    </w:p>
    <w:p w14:paraId="4E78C719" w14:textId="77777777" w:rsidR="007613AD" w:rsidRPr="007A3F62" w:rsidRDefault="007613AD" w:rsidP="00DB4BAE">
      <w:pPr>
        <w:autoSpaceDE w:val="0"/>
        <w:autoSpaceDN w:val="0"/>
        <w:adjustRightInd w:val="0"/>
        <w:jc w:val="center"/>
        <w:rPr>
          <w:rFonts w:ascii="Arial" w:hAnsi="Arial" w:cs="Arial"/>
          <w:b/>
          <w:bCs/>
          <w:sz w:val="22"/>
          <w:szCs w:val="22"/>
        </w:rPr>
      </w:pPr>
    </w:p>
    <w:p w14:paraId="5705BAF7" w14:textId="19ACD23A"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3646AC91" w14:textId="77777777"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1FFC9D21" w14:textId="77777777" w:rsidR="00DA7E1A" w:rsidRPr="007A3F62" w:rsidRDefault="00DA7E1A" w:rsidP="00DA7E1A">
      <w:pPr>
        <w:autoSpaceDE w:val="0"/>
        <w:autoSpaceDN w:val="0"/>
        <w:adjustRightInd w:val="0"/>
        <w:jc w:val="center"/>
        <w:rPr>
          <w:rFonts w:ascii="Arial" w:hAnsi="Arial" w:cs="Arial"/>
          <w:color w:val="FF0000"/>
          <w:sz w:val="22"/>
          <w:szCs w:val="22"/>
        </w:rPr>
      </w:pPr>
    </w:p>
    <w:p w14:paraId="3924C551" w14:textId="77777777" w:rsidR="00DA7E1A" w:rsidRPr="007A3F62" w:rsidRDefault="00DA7E1A" w:rsidP="00DA7E1A">
      <w:pPr>
        <w:jc w:val="center"/>
        <w:rPr>
          <w:rFonts w:ascii="Arial" w:hAnsi="Arial" w:cs="Arial"/>
          <w:b/>
          <w:bCs/>
          <w:sz w:val="22"/>
          <w:szCs w:val="22"/>
        </w:rPr>
      </w:pPr>
    </w:p>
    <w:p w14:paraId="52B29575"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281C8BF6"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14:paraId="6A3229C4" w14:textId="77777777" w:rsidR="00DA7E1A" w:rsidRPr="007A3F62" w:rsidRDefault="00DA7E1A" w:rsidP="00DA7E1A">
      <w:pPr>
        <w:jc w:val="both"/>
        <w:rPr>
          <w:rFonts w:ascii="Arial" w:hAnsi="Arial" w:cs="Arial"/>
          <w:sz w:val="22"/>
          <w:szCs w:val="22"/>
        </w:rPr>
      </w:pPr>
    </w:p>
    <w:p w14:paraId="67F2115F" w14:textId="77777777" w:rsidR="00BC43AC" w:rsidRPr="00A83087" w:rsidRDefault="00BC43AC" w:rsidP="00BC43AC">
      <w:pPr>
        <w:autoSpaceDE w:val="0"/>
        <w:autoSpaceDN w:val="0"/>
        <w:adjustRightInd w:val="0"/>
        <w:jc w:val="both"/>
        <w:rPr>
          <w:rFonts w:ascii="Arial" w:hAnsi="Arial" w:cs="Arial"/>
          <w:b/>
          <w:bCs/>
          <w:sz w:val="22"/>
          <w:szCs w:val="22"/>
        </w:rPr>
      </w:pPr>
      <w:r w:rsidRPr="00A83087">
        <w:rPr>
          <w:rFonts w:ascii="Arial" w:hAnsi="Arial" w:cs="Arial"/>
          <w:b/>
          <w:bCs/>
          <w:sz w:val="22"/>
          <w:szCs w:val="22"/>
        </w:rPr>
        <w:t xml:space="preserve">Odberateľ č. 1: </w:t>
      </w:r>
      <w:r w:rsidRPr="00A83087">
        <w:rPr>
          <w:rFonts w:ascii="Arial" w:hAnsi="Arial" w:cs="Arial"/>
          <w:b/>
          <w:bCs/>
          <w:sz w:val="22"/>
          <w:szCs w:val="22"/>
        </w:rPr>
        <w:tab/>
      </w:r>
      <w:r w:rsidRPr="00A83087">
        <w:rPr>
          <w:rFonts w:ascii="Arial" w:hAnsi="Arial" w:cs="Arial"/>
          <w:b/>
          <w:bCs/>
          <w:sz w:val="22"/>
          <w:szCs w:val="22"/>
        </w:rPr>
        <w:tab/>
      </w:r>
      <w:r w:rsidRPr="00A83087">
        <w:rPr>
          <w:rFonts w:ascii="Arial" w:eastAsia="Calibri" w:hAnsi="Arial" w:cs="Arial"/>
          <w:b/>
          <w:bCs/>
          <w:sz w:val="22"/>
          <w:szCs w:val="22"/>
          <w:lang w:eastAsia="en-US"/>
        </w:rPr>
        <w:t>Mesto Trenčín</w:t>
      </w:r>
    </w:p>
    <w:p w14:paraId="4C91497F" w14:textId="77777777" w:rsidR="00BC43AC" w:rsidRPr="00A83087" w:rsidRDefault="00BC43AC" w:rsidP="00BC43AC">
      <w:pPr>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Mierové nám. 1/2, 911 64 Trenčín</w:t>
      </w:r>
    </w:p>
    <w:p w14:paraId="7CBD5AC2" w14:textId="77777777" w:rsidR="00BC43AC" w:rsidRPr="00A83087" w:rsidRDefault="00BC43AC" w:rsidP="00BC43AC">
      <w:pPr>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Mgr. Richard Rybníček, primátor mesta</w:t>
      </w:r>
    </w:p>
    <w:p w14:paraId="074FCB93" w14:textId="77777777" w:rsidR="00BC43AC" w:rsidRPr="00A83087" w:rsidRDefault="00BC43AC" w:rsidP="00BC43AC">
      <w:pPr>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IČO:</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00 312 037</w:t>
      </w:r>
    </w:p>
    <w:p w14:paraId="1B418D10" w14:textId="77777777" w:rsidR="00BC43AC" w:rsidRPr="00A83087" w:rsidRDefault="00BC43AC" w:rsidP="00BC43AC">
      <w:pPr>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DIČ:</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hAnsi="Arial" w:cs="Arial"/>
          <w:sz w:val="22"/>
          <w:szCs w:val="22"/>
        </w:rPr>
        <w:t>2021079995</w:t>
      </w:r>
    </w:p>
    <w:p w14:paraId="3CCD5D4E" w14:textId="77777777" w:rsidR="00BC43AC" w:rsidRPr="00A83087" w:rsidRDefault="00BC43AC" w:rsidP="00BC43AC">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A83087">
        <w:rPr>
          <w:rFonts w:ascii="Arial" w:eastAsia="Calibri" w:hAnsi="Arial" w:cs="Arial"/>
          <w:snapToGrid w:val="0"/>
          <w:sz w:val="22"/>
          <w:szCs w:val="22"/>
          <w:lang w:eastAsia="en-US"/>
        </w:rPr>
        <w:t>IČ DPH:</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 xml:space="preserve">           </w:t>
      </w:r>
      <w:r w:rsidRPr="00A83087">
        <w:rPr>
          <w:rFonts w:ascii="Arial" w:hAnsi="Arial" w:cs="Arial"/>
          <w:sz w:val="22"/>
          <w:szCs w:val="22"/>
        </w:rPr>
        <w:t>SK2021079995</w:t>
      </w:r>
      <w:r w:rsidRPr="00A83087">
        <w:rPr>
          <w:rFonts w:ascii="Arial" w:eastAsia="Calibri" w:hAnsi="Arial" w:cs="Arial"/>
          <w:snapToGrid w:val="0"/>
          <w:sz w:val="22"/>
          <w:szCs w:val="22"/>
          <w:lang w:eastAsia="en-US"/>
        </w:rPr>
        <w:tab/>
      </w:r>
    </w:p>
    <w:p w14:paraId="2D813F8C" w14:textId="77777777" w:rsidR="00BC43AC" w:rsidRPr="00A83087" w:rsidRDefault="00BC43AC" w:rsidP="00BC43AC">
      <w:pPr>
        <w:ind w:left="2832" w:hanging="2832"/>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Bankové spojenie:</w:t>
      </w:r>
      <w:r w:rsidRPr="00A83087">
        <w:rPr>
          <w:rFonts w:ascii="Arial" w:eastAsia="Calibri" w:hAnsi="Arial" w:cs="Arial"/>
          <w:snapToGrid w:val="0"/>
          <w:sz w:val="22"/>
          <w:szCs w:val="22"/>
          <w:lang w:eastAsia="en-US"/>
        </w:rPr>
        <w:tab/>
        <w:t xml:space="preserve">Československá obchodná banka, a. s., </w:t>
      </w:r>
      <w:proofErr w:type="spellStart"/>
      <w:r w:rsidRPr="00A83087">
        <w:rPr>
          <w:rFonts w:ascii="Arial" w:eastAsia="Calibri" w:hAnsi="Arial" w:cs="Arial"/>
          <w:snapToGrid w:val="0"/>
          <w:sz w:val="22"/>
          <w:szCs w:val="22"/>
          <w:lang w:eastAsia="en-US"/>
        </w:rPr>
        <w:t>korporátna</w:t>
      </w:r>
      <w:proofErr w:type="spellEnd"/>
      <w:r w:rsidRPr="00A83087">
        <w:rPr>
          <w:rFonts w:ascii="Arial" w:eastAsia="Calibri" w:hAnsi="Arial" w:cs="Arial"/>
          <w:snapToGrid w:val="0"/>
          <w:sz w:val="22"/>
          <w:szCs w:val="22"/>
          <w:lang w:eastAsia="en-US"/>
        </w:rPr>
        <w:t xml:space="preserve"> pobočka Trenčín</w:t>
      </w:r>
    </w:p>
    <w:p w14:paraId="526F98E7" w14:textId="77777777" w:rsidR="00BC43AC" w:rsidRDefault="00BC43AC" w:rsidP="00BC43AC">
      <w:pPr>
        <w:rPr>
          <w:rFonts w:ascii="Arial" w:hAnsi="Arial" w:cs="Arial"/>
          <w:sz w:val="22"/>
          <w:szCs w:val="22"/>
        </w:rPr>
      </w:pPr>
      <w:r w:rsidRPr="00A83087">
        <w:rPr>
          <w:rFonts w:ascii="Arial" w:eastAsia="Calibri" w:hAnsi="Arial" w:cs="Arial"/>
          <w:bCs/>
          <w:sz w:val="22"/>
          <w:szCs w:val="22"/>
          <w:lang w:eastAsia="en-US"/>
        </w:rPr>
        <w:t>Číslo účtu IBAN:</w:t>
      </w:r>
      <w:r w:rsidRPr="00A83087">
        <w:rPr>
          <w:rFonts w:ascii="Arial" w:eastAsia="Calibri" w:hAnsi="Arial" w:cs="Arial"/>
          <w:bCs/>
          <w:sz w:val="22"/>
          <w:szCs w:val="22"/>
          <w:lang w:eastAsia="en-US"/>
        </w:rPr>
        <w:tab/>
      </w:r>
      <w:r w:rsidRPr="00A83087">
        <w:rPr>
          <w:rFonts w:ascii="Arial" w:eastAsia="Calibri" w:hAnsi="Arial" w:cs="Arial"/>
          <w:bCs/>
          <w:sz w:val="22"/>
          <w:szCs w:val="22"/>
          <w:lang w:eastAsia="en-US"/>
        </w:rPr>
        <w:tab/>
      </w:r>
      <w:r w:rsidRPr="00A83087">
        <w:rPr>
          <w:rFonts w:ascii="Arial" w:hAnsi="Arial" w:cs="Arial"/>
          <w:sz w:val="22"/>
          <w:szCs w:val="22"/>
        </w:rPr>
        <w:t>SK6175000000000025581243</w:t>
      </w:r>
    </w:p>
    <w:p w14:paraId="405B141C" w14:textId="77777777" w:rsidR="00BC43AC" w:rsidRDefault="00BC43AC" w:rsidP="00BC43AC">
      <w:pPr>
        <w:rPr>
          <w:rFonts w:ascii="Arial" w:hAnsi="Arial" w:cs="Arial"/>
          <w:sz w:val="22"/>
          <w:szCs w:val="22"/>
        </w:rPr>
      </w:pPr>
    </w:p>
    <w:p w14:paraId="2A642838" w14:textId="12BC15CF" w:rsidR="00BC43AC" w:rsidRPr="00A83087" w:rsidRDefault="00BC43AC" w:rsidP="00BC43AC">
      <w:pPr>
        <w:rPr>
          <w:rFonts w:ascii="Arial" w:eastAsia="Calibri" w:hAnsi="Arial" w:cs="Arial"/>
          <w:b/>
          <w:bCs/>
          <w:snapToGrid w:val="0"/>
          <w:sz w:val="22"/>
          <w:szCs w:val="22"/>
          <w:lang w:eastAsia="en-US"/>
        </w:rPr>
      </w:pPr>
      <w:r w:rsidRPr="00A83087">
        <w:rPr>
          <w:rFonts w:ascii="Arial" w:eastAsia="Calibri" w:hAnsi="Arial" w:cs="Arial"/>
          <w:b/>
          <w:bCs/>
          <w:snapToGrid w:val="0"/>
          <w:sz w:val="22"/>
          <w:szCs w:val="22"/>
          <w:lang w:eastAsia="en-US"/>
        </w:rPr>
        <w:t xml:space="preserve">Odberateľ č. </w:t>
      </w:r>
      <w:r>
        <w:rPr>
          <w:rFonts w:ascii="Arial" w:eastAsia="Calibri" w:hAnsi="Arial" w:cs="Arial"/>
          <w:b/>
          <w:bCs/>
          <w:snapToGrid w:val="0"/>
          <w:sz w:val="22"/>
          <w:szCs w:val="22"/>
          <w:lang w:eastAsia="en-US"/>
        </w:rPr>
        <w:t>2</w:t>
      </w:r>
      <w:r w:rsidRPr="00A83087">
        <w:rPr>
          <w:rFonts w:ascii="Arial" w:eastAsia="Calibri" w:hAnsi="Arial" w:cs="Arial"/>
          <w:b/>
          <w:bCs/>
          <w:snapToGrid w:val="0"/>
          <w:sz w:val="22"/>
          <w:szCs w:val="22"/>
          <w:lang w:eastAsia="en-US"/>
        </w:rPr>
        <w:t>:</w:t>
      </w:r>
      <w:r w:rsidRPr="00A83087">
        <w:rPr>
          <w:rFonts w:ascii="Arial" w:eastAsia="Calibri" w:hAnsi="Arial" w:cs="Arial"/>
          <w:b/>
          <w:bCs/>
          <w:snapToGrid w:val="0"/>
          <w:sz w:val="22"/>
          <w:szCs w:val="22"/>
          <w:lang w:eastAsia="en-US"/>
        </w:rPr>
        <w:tab/>
      </w:r>
      <w:r w:rsidRPr="00A83087">
        <w:rPr>
          <w:rFonts w:ascii="Arial" w:eastAsia="Calibri" w:hAnsi="Arial" w:cs="Arial"/>
          <w:b/>
          <w:bCs/>
          <w:snapToGrid w:val="0"/>
          <w:sz w:val="22"/>
          <w:szCs w:val="22"/>
          <w:lang w:eastAsia="en-US"/>
        </w:rPr>
        <w:tab/>
        <w:t>Sociálne služby mesta Trenčín, m. r. o.</w:t>
      </w:r>
    </w:p>
    <w:p w14:paraId="5F67B5A0" w14:textId="77777777" w:rsidR="00BC43AC" w:rsidRPr="00A83087"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so sídlom: </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Piaristická 42, 911 01 Trenčín</w:t>
      </w:r>
    </w:p>
    <w:p w14:paraId="28AF92D5" w14:textId="77777777" w:rsidR="00BC43AC" w:rsidRPr="00A83087"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Ing. Edita Prekopová, riaditeľka</w:t>
      </w:r>
    </w:p>
    <w:p w14:paraId="72A0AD1F" w14:textId="63D75D06" w:rsidR="00BC43AC"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36 124</w:t>
      </w:r>
      <w:r>
        <w:rPr>
          <w:rFonts w:ascii="Arial" w:eastAsia="Calibri" w:hAnsi="Arial" w:cs="Arial"/>
          <w:snapToGrid w:val="0"/>
          <w:sz w:val="22"/>
          <w:szCs w:val="22"/>
          <w:lang w:eastAsia="en-US"/>
        </w:rPr>
        <w:t> </w:t>
      </w:r>
      <w:r w:rsidRPr="00A83087">
        <w:rPr>
          <w:rFonts w:ascii="Arial" w:eastAsia="Calibri" w:hAnsi="Arial" w:cs="Arial"/>
          <w:snapToGrid w:val="0"/>
          <w:sz w:val="22"/>
          <w:szCs w:val="22"/>
          <w:lang w:eastAsia="en-US"/>
        </w:rPr>
        <w:t>702</w:t>
      </w:r>
    </w:p>
    <w:p w14:paraId="74C5CAEE" w14:textId="77777777" w:rsidR="00BC43AC" w:rsidRDefault="00BC43AC" w:rsidP="00BC43AC">
      <w:pPr>
        <w:rPr>
          <w:rFonts w:ascii="Arial" w:eastAsia="Calibri" w:hAnsi="Arial" w:cs="Arial"/>
          <w:snapToGrid w:val="0"/>
          <w:sz w:val="22"/>
          <w:szCs w:val="22"/>
          <w:lang w:eastAsia="en-US"/>
        </w:rPr>
      </w:pPr>
    </w:p>
    <w:p w14:paraId="411F2D0C" w14:textId="593EA8A1" w:rsidR="00BC43AC" w:rsidRPr="00A83087" w:rsidRDefault="00BC43AC" w:rsidP="00BC43AC">
      <w:pPr>
        <w:rPr>
          <w:rFonts w:ascii="Arial" w:eastAsia="Calibri" w:hAnsi="Arial" w:cs="Arial"/>
          <w:b/>
          <w:bCs/>
          <w:snapToGrid w:val="0"/>
          <w:sz w:val="22"/>
          <w:szCs w:val="22"/>
          <w:lang w:eastAsia="en-US"/>
        </w:rPr>
      </w:pPr>
      <w:r w:rsidRPr="00A83087">
        <w:rPr>
          <w:rFonts w:ascii="Arial" w:eastAsia="Calibri" w:hAnsi="Arial" w:cs="Arial"/>
          <w:b/>
          <w:bCs/>
          <w:snapToGrid w:val="0"/>
          <w:sz w:val="22"/>
          <w:szCs w:val="22"/>
          <w:lang w:eastAsia="en-US"/>
        </w:rPr>
        <w:t xml:space="preserve">Odberateľ č. </w:t>
      </w:r>
      <w:r>
        <w:rPr>
          <w:rFonts w:ascii="Arial" w:eastAsia="Calibri" w:hAnsi="Arial" w:cs="Arial"/>
          <w:b/>
          <w:bCs/>
          <w:snapToGrid w:val="0"/>
          <w:sz w:val="22"/>
          <w:szCs w:val="22"/>
          <w:lang w:eastAsia="en-US"/>
        </w:rPr>
        <w:t>3</w:t>
      </w:r>
      <w:r w:rsidRPr="00A83087">
        <w:rPr>
          <w:rFonts w:ascii="Arial" w:eastAsia="Calibri" w:hAnsi="Arial" w:cs="Arial"/>
          <w:b/>
          <w:bCs/>
          <w:snapToGrid w:val="0"/>
          <w:sz w:val="22"/>
          <w:szCs w:val="22"/>
          <w:lang w:eastAsia="en-US"/>
        </w:rPr>
        <w:t>:</w:t>
      </w:r>
      <w:r w:rsidRPr="00A83087">
        <w:rPr>
          <w:rFonts w:ascii="Arial" w:eastAsia="Calibri" w:hAnsi="Arial" w:cs="Arial"/>
          <w:b/>
          <w:bCs/>
          <w:snapToGrid w:val="0"/>
          <w:sz w:val="22"/>
          <w:szCs w:val="22"/>
          <w:lang w:eastAsia="en-US"/>
        </w:rPr>
        <w:tab/>
      </w:r>
      <w:r w:rsidRPr="00A83087">
        <w:rPr>
          <w:rFonts w:ascii="Arial" w:eastAsia="Calibri" w:hAnsi="Arial" w:cs="Arial"/>
          <w:b/>
          <w:bCs/>
          <w:snapToGrid w:val="0"/>
          <w:sz w:val="22"/>
          <w:szCs w:val="22"/>
          <w:lang w:eastAsia="en-US"/>
        </w:rPr>
        <w:tab/>
        <w:t>Základná škola</w:t>
      </w:r>
      <w:r w:rsidRPr="00A83087">
        <w:rPr>
          <w:rFonts w:ascii="Arial" w:eastAsia="Calibri" w:hAnsi="Arial" w:cs="Arial"/>
          <w:b/>
          <w:bCs/>
          <w:snapToGrid w:val="0"/>
          <w:sz w:val="22"/>
          <w:szCs w:val="22"/>
          <w:lang w:eastAsia="en-US"/>
        </w:rPr>
        <w:tab/>
      </w:r>
    </w:p>
    <w:p w14:paraId="641004D1" w14:textId="77777777" w:rsidR="00BC43AC" w:rsidRPr="00A83087"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Hodžova 37, 911 01 Trenčín</w:t>
      </w:r>
    </w:p>
    <w:p w14:paraId="5595AF80" w14:textId="77777777" w:rsidR="00BC43AC" w:rsidRPr="00A83087"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Mgr. Patrik Zelenka, riaditeľ</w:t>
      </w:r>
    </w:p>
    <w:p w14:paraId="6A7A98B7" w14:textId="09C4B36C" w:rsidR="00BC43AC"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36 126</w:t>
      </w:r>
      <w:r>
        <w:rPr>
          <w:rFonts w:ascii="Arial" w:eastAsia="Calibri" w:hAnsi="Arial" w:cs="Arial"/>
          <w:snapToGrid w:val="0"/>
          <w:sz w:val="22"/>
          <w:szCs w:val="22"/>
          <w:lang w:eastAsia="en-US"/>
        </w:rPr>
        <w:t> </w:t>
      </w:r>
      <w:r w:rsidRPr="00A83087">
        <w:rPr>
          <w:rFonts w:ascii="Arial" w:eastAsia="Calibri" w:hAnsi="Arial" w:cs="Arial"/>
          <w:snapToGrid w:val="0"/>
          <w:sz w:val="22"/>
          <w:szCs w:val="22"/>
          <w:lang w:eastAsia="en-US"/>
        </w:rPr>
        <w:t>918</w:t>
      </w:r>
    </w:p>
    <w:p w14:paraId="4901E657" w14:textId="77777777" w:rsidR="00BC43AC" w:rsidRDefault="00BC43AC" w:rsidP="00BC43AC">
      <w:pPr>
        <w:rPr>
          <w:rFonts w:ascii="Arial" w:eastAsia="Calibri" w:hAnsi="Arial" w:cs="Arial"/>
          <w:snapToGrid w:val="0"/>
          <w:sz w:val="22"/>
          <w:szCs w:val="22"/>
          <w:lang w:eastAsia="en-US"/>
        </w:rPr>
      </w:pPr>
    </w:p>
    <w:p w14:paraId="2C8AD6A8" w14:textId="2A285F42" w:rsidR="00BC43AC" w:rsidRPr="00A83087" w:rsidRDefault="00BC43AC" w:rsidP="00BC43AC">
      <w:pPr>
        <w:tabs>
          <w:tab w:val="left" w:pos="709"/>
          <w:tab w:val="left" w:pos="2268"/>
        </w:tabs>
        <w:rPr>
          <w:rFonts w:ascii="Arial" w:eastAsia="Calibri" w:hAnsi="Arial" w:cs="Arial"/>
          <w:snapToGrid w:val="0"/>
          <w:sz w:val="22"/>
          <w:szCs w:val="22"/>
          <w:lang w:eastAsia="en-US"/>
        </w:rPr>
      </w:pPr>
      <w:r w:rsidRPr="00A83087">
        <w:rPr>
          <w:rFonts w:ascii="Arial" w:eastAsia="Calibri" w:hAnsi="Arial" w:cs="Arial"/>
          <w:b/>
          <w:bCs/>
          <w:snapToGrid w:val="0"/>
          <w:sz w:val="22"/>
          <w:szCs w:val="22"/>
          <w:lang w:eastAsia="en-US"/>
        </w:rPr>
        <w:t xml:space="preserve">Odberateľ č. </w:t>
      </w:r>
      <w:r>
        <w:rPr>
          <w:rFonts w:ascii="Arial" w:eastAsia="Calibri" w:hAnsi="Arial" w:cs="Arial"/>
          <w:b/>
          <w:bCs/>
          <w:snapToGrid w:val="0"/>
          <w:sz w:val="22"/>
          <w:szCs w:val="22"/>
          <w:lang w:eastAsia="en-US"/>
        </w:rPr>
        <w:t>4</w:t>
      </w:r>
      <w:r w:rsidRPr="00A83087">
        <w:rPr>
          <w:rFonts w:ascii="Arial" w:eastAsia="Calibri" w:hAnsi="Arial" w:cs="Arial"/>
          <w:b/>
          <w:bCs/>
          <w:snapToGrid w:val="0"/>
          <w:sz w:val="22"/>
          <w:szCs w:val="22"/>
          <w:lang w:eastAsia="en-US"/>
        </w:rPr>
        <w:t>:</w:t>
      </w:r>
      <w:r w:rsidRPr="00A83087">
        <w:rPr>
          <w:rFonts w:ascii="Arial" w:eastAsia="Calibri" w:hAnsi="Arial" w:cs="Arial"/>
          <w:b/>
          <w:bCs/>
          <w:snapToGrid w:val="0"/>
          <w:sz w:val="22"/>
          <w:szCs w:val="22"/>
          <w:lang w:eastAsia="en-US"/>
        </w:rPr>
        <w:tab/>
      </w:r>
      <w:r w:rsidRPr="00A83087">
        <w:rPr>
          <w:rFonts w:ascii="Arial" w:eastAsia="Calibri" w:hAnsi="Arial" w:cs="Arial"/>
          <w:b/>
          <w:bCs/>
          <w:snapToGrid w:val="0"/>
          <w:sz w:val="22"/>
          <w:szCs w:val="22"/>
          <w:lang w:eastAsia="en-US"/>
        </w:rPr>
        <w:tab/>
        <w:t>Základná škola</w:t>
      </w:r>
    </w:p>
    <w:p w14:paraId="6559B0A3" w14:textId="77777777" w:rsidR="00BC43AC" w:rsidRPr="00A83087"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Veľkomoravská 12,  911 05 Trenčín</w:t>
      </w:r>
    </w:p>
    <w:p w14:paraId="3CDA539A" w14:textId="77777777" w:rsidR="00BC43AC" w:rsidRPr="00A83087"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 xml:space="preserve">Mgr. Miroslav </w:t>
      </w:r>
      <w:proofErr w:type="spellStart"/>
      <w:r w:rsidRPr="00A83087">
        <w:rPr>
          <w:rFonts w:ascii="Arial" w:eastAsia="Calibri" w:hAnsi="Arial" w:cs="Arial"/>
          <w:snapToGrid w:val="0"/>
          <w:sz w:val="22"/>
          <w:szCs w:val="22"/>
          <w:lang w:eastAsia="en-US"/>
        </w:rPr>
        <w:t>Šumichrast</w:t>
      </w:r>
      <w:proofErr w:type="spellEnd"/>
      <w:r w:rsidRPr="00A83087">
        <w:rPr>
          <w:rFonts w:ascii="Arial" w:eastAsia="Calibri" w:hAnsi="Arial" w:cs="Arial"/>
          <w:snapToGrid w:val="0"/>
          <w:sz w:val="22"/>
          <w:szCs w:val="22"/>
          <w:lang w:eastAsia="en-US"/>
        </w:rPr>
        <w:t>, riaditeľ</w:t>
      </w:r>
    </w:p>
    <w:p w14:paraId="1EC6147D" w14:textId="2D84C852" w:rsidR="00BC43AC" w:rsidRPr="00A83087"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34 008</w:t>
      </w:r>
      <w:r>
        <w:rPr>
          <w:rFonts w:ascii="Arial" w:eastAsia="Calibri" w:hAnsi="Arial" w:cs="Arial"/>
          <w:snapToGrid w:val="0"/>
          <w:sz w:val="22"/>
          <w:szCs w:val="22"/>
          <w:lang w:eastAsia="en-US"/>
        </w:rPr>
        <w:t> </w:t>
      </w:r>
      <w:r w:rsidRPr="00A83087">
        <w:rPr>
          <w:rFonts w:ascii="Arial" w:eastAsia="Calibri" w:hAnsi="Arial" w:cs="Arial"/>
          <w:snapToGrid w:val="0"/>
          <w:sz w:val="22"/>
          <w:szCs w:val="22"/>
          <w:lang w:eastAsia="en-US"/>
        </w:rPr>
        <w:t>306</w:t>
      </w:r>
    </w:p>
    <w:p w14:paraId="5A23DAB9" w14:textId="77777777" w:rsidR="00BC43AC" w:rsidRPr="00A83087" w:rsidRDefault="00BC43AC" w:rsidP="00BC43AC">
      <w:pPr>
        <w:rPr>
          <w:rFonts w:ascii="Arial" w:eastAsia="Calibri" w:hAnsi="Arial" w:cs="Arial"/>
          <w:snapToGrid w:val="0"/>
          <w:sz w:val="22"/>
          <w:szCs w:val="22"/>
          <w:lang w:eastAsia="en-US"/>
        </w:rPr>
      </w:pPr>
    </w:p>
    <w:p w14:paraId="58188E7D" w14:textId="77777777" w:rsidR="00BC43AC" w:rsidRPr="00A83087" w:rsidRDefault="00BC43AC" w:rsidP="00BC43AC">
      <w:pPr>
        <w:rPr>
          <w:rFonts w:ascii="Arial" w:eastAsia="Calibri" w:hAnsi="Arial" w:cs="Arial"/>
          <w:snapToGrid w:val="0"/>
          <w:sz w:val="22"/>
          <w:szCs w:val="22"/>
          <w:lang w:eastAsia="en-US"/>
        </w:rPr>
      </w:pPr>
    </w:p>
    <w:p w14:paraId="14565F51" w14:textId="09B6E849" w:rsidR="00BC43AC" w:rsidRDefault="00BC43AC" w:rsidP="00BC43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w:t>
      </w:r>
      <w:r>
        <w:rPr>
          <w:rFonts w:ascii="Arial" w:eastAsia="Calibri" w:hAnsi="Arial" w:cs="Arial"/>
          <w:b/>
          <w:bCs/>
          <w:snapToGrid w:val="0"/>
          <w:sz w:val="22"/>
          <w:szCs w:val="22"/>
          <w:lang w:eastAsia="en-US"/>
        </w:rPr>
        <w:t>o</w:t>
      </w:r>
      <w:r w:rsidRPr="00A83087">
        <w:rPr>
          <w:rFonts w:ascii="Arial" w:eastAsia="Calibri" w:hAnsi="Arial" w:cs="Arial"/>
          <w:b/>
          <w:bCs/>
          <w:snapToGrid w:val="0"/>
          <w:sz w:val="22"/>
          <w:szCs w:val="22"/>
          <w:lang w:eastAsia="en-US"/>
        </w:rPr>
        <w:t>dberateľ č. 2</w:t>
      </w:r>
      <w:r w:rsidRPr="00A83087">
        <w:rPr>
          <w:rFonts w:ascii="Arial" w:eastAsia="Calibri" w:hAnsi="Arial" w:cs="Arial"/>
          <w:snapToGrid w:val="0"/>
          <w:sz w:val="22"/>
          <w:szCs w:val="22"/>
          <w:lang w:eastAsia="en-US"/>
        </w:rPr>
        <w:t xml:space="preserve"> až </w:t>
      </w:r>
      <w:r>
        <w:rPr>
          <w:rFonts w:ascii="Arial" w:eastAsia="Calibri" w:hAnsi="Arial" w:cs="Arial"/>
          <w:b/>
          <w:bCs/>
          <w:snapToGrid w:val="0"/>
          <w:sz w:val="22"/>
          <w:szCs w:val="22"/>
          <w:lang w:eastAsia="en-US"/>
        </w:rPr>
        <w:t>o</w:t>
      </w:r>
      <w:r w:rsidRPr="00A83087">
        <w:rPr>
          <w:rFonts w:ascii="Arial" w:eastAsia="Calibri" w:hAnsi="Arial" w:cs="Arial"/>
          <w:b/>
          <w:bCs/>
          <w:snapToGrid w:val="0"/>
          <w:sz w:val="22"/>
          <w:szCs w:val="22"/>
          <w:lang w:eastAsia="en-US"/>
        </w:rPr>
        <w:t xml:space="preserve">dberateľ č. </w:t>
      </w:r>
      <w:r>
        <w:rPr>
          <w:rFonts w:ascii="Arial" w:eastAsia="Calibri" w:hAnsi="Arial" w:cs="Arial"/>
          <w:b/>
          <w:bCs/>
          <w:snapToGrid w:val="0"/>
          <w:sz w:val="22"/>
          <w:szCs w:val="22"/>
          <w:lang w:eastAsia="en-US"/>
        </w:rPr>
        <w:t>4</w:t>
      </w:r>
      <w:r w:rsidRPr="00A83087">
        <w:rPr>
          <w:rFonts w:ascii="Arial" w:eastAsia="Calibri" w:hAnsi="Arial" w:cs="Arial"/>
          <w:snapToGrid w:val="0"/>
          <w:sz w:val="22"/>
          <w:szCs w:val="22"/>
          <w:lang w:eastAsia="en-US"/>
        </w:rPr>
        <w:t xml:space="preserve"> zastúpení Mestom T</w:t>
      </w:r>
      <w:r>
        <w:rPr>
          <w:rFonts w:ascii="Arial" w:eastAsia="Calibri" w:hAnsi="Arial" w:cs="Arial"/>
          <w:snapToGrid w:val="0"/>
          <w:sz w:val="22"/>
          <w:szCs w:val="22"/>
          <w:lang w:eastAsia="en-US"/>
        </w:rPr>
        <w:t>renčín na základe splnomocnenia</w:t>
      </w:r>
    </w:p>
    <w:p w14:paraId="76901CD5" w14:textId="77777777" w:rsidR="00BC43AC" w:rsidRDefault="00BC43AC" w:rsidP="00BC43AC">
      <w:pPr>
        <w:rPr>
          <w:rFonts w:ascii="Arial" w:eastAsia="Calibri" w:hAnsi="Arial" w:cs="Arial"/>
          <w:snapToGrid w:val="0"/>
          <w:sz w:val="22"/>
          <w:szCs w:val="22"/>
          <w:lang w:eastAsia="en-US"/>
        </w:rPr>
      </w:pPr>
    </w:p>
    <w:p w14:paraId="4CC151E0" w14:textId="65F2F9D5" w:rsidR="00BC43AC" w:rsidRPr="00A83087" w:rsidRDefault="00BC43AC" w:rsidP="00BC43AC">
      <w:pPr>
        <w:rPr>
          <w:rFonts w:ascii="Arial" w:eastAsia="Calibri" w:hAnsi="Arial" w:cs="Arial"/>
          <w:snapToGrid w:val="0"/>
          <w:sz w:val="22"/>
          <w:szCs w:val="22"/>
          <w:lang w:eastAsia="en-US"/>
        </w:rPr>
      </w:pPr>
      <w:r>
        <w:rPr>
          <w:rFonts w:ascii="Arial" w:eastAsia="Calibri" w:hAnsi="Arial" w:cs="Arial"/>
          <w:b/>
          <w:bCs/>
          <w:snapToGrid w:val="0"/>
          <w:sz w:val="22"/>
          <w:szCs w:val="22"/>
          <w:lang w:eastAsia="en-US"/>
        </w:rPr>
        <w:t>o</w:t>
      </w:r>
      <w:r w:rsidRPr="00A83087">
        <w:rPr>
          <w:rFonts w:ascii="Arial" w:eastAsia="Calibri" w:hAnsi="Arial" w:cs="Arial"/>
          <w:b/>
          <w:bCs/>
          <w:snapToGrid w:val="0"/>
          <w:sz w:val="22"/>
          <w:szCs w:val="22"/>
          <w:lang w:eastAsia="en-US"/>
        </w:rPr>
        <w:t>dberateľ č. 1</w:t>
      </w:r>
      <w:r w:rsidRPr="00A83087">
        <w:rPr>
          <w:rFonts w:ascii="Arial" w:eastAsia="Calibri" w:hAnsi="Arial" w:cs="Arial"/>
          <w:snapToGrid w:val="0"/>
          <w:sz w:val="22"/>
          <w:szCs w:val="22"/>
          <w:lang w:eastAsia="en-US"/>
        </w:rPr>
        <w:t xml:space="preserve"> až </w:t>
      </w:r>
      <w:r>
        <w:rPr>
          <w:rFonts w:ascii="Arial" w:eastAsia="Calibri" w:hAnsi="Arial" w:cs="Arial"/>
          <w:b/>
          <w:bCs/>
          <w:snapToGrid w:val="0"/>
          <w:sz w:val="22"/>
          <w:szCs w:val="22"/>
          <w:lang w:eastAsia="en-US"/>
        </w:rPr>
        <w:t>o</w:t>
      </w:r>
      <w:r w:rsidRPr="00A83087">
        <w:rPr>
          <w:rFonts w:ascii="Arial" w:eastAsia="Calibri" w:hAnsi="Arial" w:cs="Arial"/>
          <w:b/>
          <w:bCs/>
          <w:snapToGrid w:val="0"/>
          <w:sz w:val="22"/>
          <w:szCs w:val="22"/>
          <w:lang w:eastAsia="en-US"/>
        </w:rPr>
        <w:t xml:space="preserve">dberateľ č. </w:t>
      </w:r>
      <w:r>
        <w:rPr>
          <w:rFonts w:ascii="Arial" w:eastAsia="Calibri" w:hAnsi="Arial" w:cs="Arial"/>
          <w:b/>
          <w:bCs/>
          <w:snapToGrid w:val="0"/>
          <w:sz w:val="22"/>
          <w:szCs w:val="22"/>
          <w:lang w:eastAsia="en-US"/>
        </w:rPr>
        <w:t>4</w:t>
      </w:r>
      <w:r w:rsidRPr="00A83087">
        <w:rPr>
          <w:rFonts w:ascii="Arial" w:eastAsia="Calibri" w:hAnsi="Arial" w:cs="Arial"/>
          <w:snapToGrid w:val="0"/>
          <w:sz w:val="22"/>
          <w:szCs w:val="22"/>
          <w:lang w:eastAsia="en-US"/>
        </w:rPr>
        <w:t>  spoločne ďalej označovaní ako „</w:t>
      </w:r>
      <w:r>
        <w:rPr>
          <w:rFonts w:ascii="Arial" w:eastAsia="Calibri" w:hAnsi="Arial" w:cs="Arial"/>
          <w:b/>
          <w:bCs/>
          <w:snapToGrid w:val="0"/>
          <w:sz w:val="22"/>
          <w:szCs w:val="22"/>
          <w:lang w:eastAsia="en-US"/>
        </w:rPr>
        <w:t>o</w:t>
      </w:r>
      <w:r w:rsidRPr="00A83087">
        <w:rPr>
          <w:rFonts w:ascii="Arial" w:eastAsia="Calibri" w:hAnsi="Arial" w:cs="Arial"/>
          <w:b/>
          <w:bCs/>
          <w:snapToGrid w:val="0"/>
          <w:sz w:val="22"/>
          <w:szCs w:val="22"/>
          <w:lang w:eastAsia="en-US"/>
        </w:rPr>
        <w:t>dberateľ</w:t>
      </w:r>
      <w:r w:rsidRPr="00A83087">
        <w:rPr>
          <w:rFonts w:ascii="Arial" w:eastAsia="Calibri" w:hAnsi="Arial" w:cs="Arial"/>
          <w:snapToGrid w:val="0"/>
          <w:sz w:val="22"/>
          <w:szCs w:val="22"/>
          <w:lang w:eastAsia="en-US"/>
        </w:rPr>
        <w:t xml:space="preserve">“) </w:t>
      </w:r>
    </w:p>
    <w:p w14:paraId="048A67EB" w14:textId="77777777" w:rsidR="00BC43AC" w:rsidRPr="00A83087" w:rsidRDefault="00BC43AC" w:rsidP="00BC43AC">
      <w:pPr>
        <w:rPr>
          <w:rFonts w:ascii="Arial" w:eastAsia="Calibri" w:hAnsi="Arial" w:cs="Arial"/>
          <w:snapToGrid w:val="0"/>
          <w:sz w:val="22"/>
          <w:szCs w:val="22"/>
          <w:lang w:eastAsia="en-US"/>
        </w:rPr>
      </w:pPr>
    </w:p>
    <w:p w14:paraId="011F5748" w14:textId="77777777" w:rsidR="00BC43AC" w:rsidRPr="00A83087" w:rsidRDefault="00BC43AC" w:rsidP="00BC43AC">
      <w:pPr>
        <w:rPr>
          <w:rFonts w:ascii="Arial" w:hAnsi="Arial" w:cs="Arial"/>
          <w:sz w:val="22"/>
          <w:szCs w:val="22"/>
        </w:rPr>
      </w:pPr>
    </w:p>
    <w:p w14:paraId="7CD3C6FD" w14:textId="77777777" w:rsidR="00DA7E1A" w:rsidRPr="007A3F62" w:rsidRDefault="00DA7E1A" w:rsidP="00DA7E1A">
      <w:pPr>
        <w:autoSpaceDE w:val="0"/>
        <w:autoSpaceDN w:val="0"/>
        <w:adjustRightInd w:val="0"/>
        <w:jc w:val="both"/>
        <w:rPr>
          <w:rFonts w:ascii="Arial" w:hAnsi="Arial" w:cs="Arial"/>
          <w:b/>
          <w:bCs/>
          <w:sz w:val="22"/>
          <w:szCs w:val="22"/>
        </w:rPr>
      </w:pPr>
    </w:p>
    <w:p w14:paraId="6385E500" w14:textId="77777777" w:rsidR="00DA7E1A" w:rsidRPr="00BF7F45" w:rsidRDefault="00DA7E1A" w:rsidP="00DA7E1A">
      <w:pPr>
        <w:autoSpaceDE w:val="0"/>
        <w:autoSpaceDN w:val="0"/>
        <w:adjustRightInd w:val="0"/>
        <w:jc w:val="both"/>
        <w:rPr>
          <w:rFonts w:ascii="Arial" w:hAnsi="Arial" w:cs="Arial"/>
          <w:b/>
          <w:bCs/>
        </w:rPr>
      </w:pPr>
      <w:r w:rsidRPr="00BF7F45">
        <w:rPr>
          <w:rFonts w:ascii="Arial" w:hAnsi="Arial" w:cs="Arial"/>
          <w:b/>
          <w:bCs/>
        </w:rPr>
        <w:t xml:space="preserve">Dodávateľ: </w:t>
      </w:r>
    </w:p>
    <w:p w14:paraId="22AF0C0A" w14:textId="4BC553BA"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306DA9B6" w14:textId="6C29E667"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Poštová adresa: </w:t>
      </w:r>
      <w:r w:rsidRPr="00BF7F45">
        <w:rPr>
          <w:rFonts w:ascii="Arial" w:hAnsi="Arial" w:cs="Arial"/>
        </w:rPr>
        <w:tab/>
      </w:r>
      <w:r w:rsidRPr="00BF7F45">
        <w:rPr>
          <w:rFonts w:ascii="Arial" w:hAnsi="Arial" w:cs="Arial"/>
        </w:rPr>
        <w:tab/>
      </w:r>
    </w:p>
    <w:p w14:paraId="7A1468EE" w14:textId="1E78E379" w:rsidR="00DA7E1A" w:rsidRPr="00BF7F45" w:rsidRDefault="00DE38F6" w:rsidP="00DA7E1A">
      <w:pPr>
        <w:autoSpaceDE w:val="0"/>
        <w:autoSpaceDN w:val="0"/>
        <w:adjustRightInd w:val="0"/>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p>
    <w:p w14:paraId="7C0A6D0A" w14:textId="1EBB5BB8"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V zastúpení: </w:t>
      </w:r>
      <w:r w:rsidRPr="00BF7F45">
        <w:rPr>
          <w:rFonts w:ascii="Arial" w:hAnsi="Arial" w:cs="Arial"/>
        </w:rPr>
        <w:tab/>
      </w:r>
      <w:r w:rsidRPr="00BF7F45">
        <w:rPr>
          <w:rFonts w:ascii="Arial" w:hAnsi="Arial" w:cs="Arial"/>
        </w:rPr>
        <w:tab/>
      </w:r>
      <w:r w:rsidRPr="00BF7F45">
        <w:rPr>
          <w:rFonts w:ascii="Arial" w:hAnsi="Arial" w:cs="Arial"/>
        </w:rPr>
        <w:tab/>
      </w:r>
    </w:p>
    <w:p w14:paraId="37061F21" w14:textId="14BA759E" w:rsidR="00DA7E1A" w:rsidRPr="00BF7F45" w:rsidRDefault="00DA7E1A" w:rsidP="00DA7E1A">
      <w:pPr>
        <w:autoSpaceDE w:val="0"/>
        <w:autoSpaceDN w:val="0"/>
        <w:adjustRightInd w:val="0"/>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00E510A1" w14:textId="503EE4B9" w:rsidR="00DA7E1A" w:rsidRPr="00BF7F45" w:rsidRDefault="00DA7E1A" w:rsidP="00DA7E1A">
      <w:pPr>
        <w:autoSpaceDE w:val="0"/>
        <w:autoSpaceDN w:val="0"/>
        <w:adjustRightInd w:val="0"/>
        <w:jc w:val="both"/>
        <w:rPr>
          <w:rFonts w:ascii="Arial" w:hAnsi="Arial" w:cs="Arial"/>
        </w:rPr>
      </w:pPr>
      <w:r w:rsidRPr="00BF7F45">
        <w:rPr>
          <w:rFonts w:ascii="Arial" w:hAnsi="Arial" w:cs="Arial"/>
        </w:rPr>
        <w:t xml:space="preserve">DIČ: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6EBBA995" w14:textId="17D95B23" w:rsidR="00DA7E1A" w:rsidRPr="00BF7F45" w:rsidRDefault="00DE38F6" w:rsidP="00DA7E1A">
      <w:pPr>
        <w:autoSpaceDE w:val="0"/>
        <w:autoSpaceDN w:val="0"/>
        <w:adjustRightInd w:val="0"/>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p>
    <w:p w14:paraId="3065A2B5" w14:textId="0889FD99" w:rsidR="00DA7E1A" w:rsidRPr="00BF7F45" w:rsidRDefault="00DA7E1A" w:rsidP="00DA7E1A">
      <w:pPr>
        <w:autoSpaceDE w:val="0"/>
        <w:autoSpaceDN w:val="0"/>
        <w:adjustRightInd w:val="0"/>
        <w:jc w:val="both"/>
        <w:rPr>
          <w:rFonts w:ascii="Arial" w:hAnsi="Arial" w:cs="Arial"/>
        </w:rPr>
      </w:pPr>
      <w:r w:rsidRPr="00BF7F45">
        <w:rPr>
          <w:rFonts w:ascii="Arial" w:hAnsi="Arial" w:cs="Arial"/>
        </w:rPr>
        <w:lastRenderedPageBreak/>
        <w:t>bankové spojenie:</w:t>
      </w:r>
      <w:r w:rsidRPr="00BF7F45">
        <w:rPr>
          <w:rFonts w:ascii="Arial" w:hAnsi="Arial" w:cs="Arial"/>
        </w:rPr>
        <w:tab/>
      </w:r>
      <w:r w:rsidRPr="00BF7F45">
        <w:rPr>
          <w:rFonts w:ascii="Arial" w:hAnsi="Arial" w:cs="Arial"/>
        </w:rPr>
        <w:tab/>
      </w:r>
    </w:p>
    <w:p w14:paraId="461FB639" w14:textId="77777777" w:rsidR="00DA7E1A" w:rsidRPr="00BF7F45" w:rsidRDefault="00DA7E1A" w:rsidP="00DA7E1A">
      <w:pPr>
        <w:autoSpaceDE w:val="0"/>
        <w:autoSpaceDN w:val="0"/>
        <w:adjustRightInd w:val="0"/>
        <w:jc w:val="both"/>
        <w:rPr>
          <w:rFonts w:ascii="Arial" w:hAnsi="Arial" w:cs="Arial"/>
        </w:rPr>
      </w:pPr>
    </w:p>
    <w:p w14:paraId="499E7296" w14:textId="77777777" w:rsidR="00DA7E1A" w:rsidRPr="00BF7F45" w:rsidRDefault="00DA7E1A" w:rsidP="00DA7E1A">
      <w:pPr>
        <w:autoSpaceDE w:val="0"/>
        <w:autoSpaceDN w:val="0"/>
        <w:adjustRightInd w:val="0"/>
        <w:jc w:val="both"/>
        <w:rPr>
          <w:rFonts w:ascii="Arial" w:hAnsi="Arial" w:cs="Arial"/>
        </w:rPr>
      </w:pPr>
      <w:r w:rsidRPr="00BF7F45">
        <w:rPr>
          <w:rFonts w:ascii="Arial" w:hAnsi="Arial" w:cs="Arial"/>
        </w:rPr>
        <w:t>(ďalej „dodávateľ“)</w:t>
      </w:r>
    </w:p>
    <w:p w14:paraId="5E9EC213"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B884E17" w14:textId="77777777"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14:paraId="07286D26" w14:textId="77777777" w:rsidR="00DB4BAE" w:rsidRPr="00EB7D63" w:rsidRDefault="00DB4BAE" w:rsidP="00DB4BAE">
      <w:pPr>
        <w:autoSpaceDE w:val="0"/>
        <w:autoSpaceDN w:val="0"/>
        <w:adjustRightInd w:val="0"/>
        <w:jc w:val="both"/>
        <w:rPr>
          <w:rFonts w:ascii="Arial" w:hAnsi="Arial" w:cs="Arial"/>
          <w:b/>
          <w:bCs/>
          <w:sz w:val="22"/>
          <w:szCs w:val="22"/>
        </w:rPr>
      </w:pPr>
    </w:p>
    <w:p w14:paraId="34F00566"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14:paraId="770BF58A" w14:textId="77777777" w:rsidR="00DB4BAE" w:rsidRPr="00EB7D63" w:rsidRDefault="00DB4BAE" w:rsidP="00DB4BAE">
      <w:pPr>
        <w:autoSpaceDE w:val="0"/>
        <w:autoSpaceDN w:val="0"/>
        <w:adjustRightInd w:val="0"/>
        <w:jc w:val="center"/>
        <w:rPr>
          <w:rFonts w:ascii="Arial" w:hAnsi="Arial" w:cs="Arial"/>
          <w:b/>
          <w:bCs/>
          <w:sz w:val="22"/>
          <w:szCs w:val="22"/>
        </w:rPr>
      </w:pPr>
    </w:p>
    <w:p w14:paraId="6846469C" w14:textId="741A2315" w:rsidR="00BC43AC" w:rsidRPr="00EB7D63" w:rsidRDefault="00DB4BAE" w:rsidP="00BC43AC">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BC43AC" w:rsidRPr="00A83087">
        <w:rPr>
          <w:rFonts w:ascii="Arial" w:hAnsi="Arial" w:cs="Arial"/>
          <w:sz w:val="22"/>
          <w:szCs w:val="22"/>
        </w:rPr>
        <w:t xml:space="preserve">. </w:t>
      </w:r>
      <w:r w:rsidR="00BC43AC">
        <w:rPr>
          <w:rFonts w:ascii="Arial" w:hAnsi="Arial" w:cs="Arial"/>
          <w:sz w:val="22"/>
          <w:szCs w:val="22"/>
        </w:rPr>
        <w:t>Táto zmluva, ktorú uzatvára o</w:t>
      </w:r>
      <w:r w:rsidR="00BC43AC" w:rsidRPr="00A83087">
        <w:rPr>
          <w:rFonts w:ascii="Arial" w:hAnsi="Arial" w:cs="Arial"/>
          <w:sz w:val="22"/>
          <w:szCs w:val="22"/>
        </w:rPr>
        <w:t>dbera</w:t>
      </w:r>
      <w:r w:rsidR="00BC43AC">
        <w:rPr>
          <w:rFonts w:ascii="Arial" w:hAnsi="Arial" w:cs="Arial"/>
          <w:sz w:val="22"/>
          <w:szCs w:val="22"/>
        </w:rPr>
        <w:t>teľ ako verejný obstarávateľ s d</w:t>
      </w:r>
      <w:r w:rsidR="00BC43AC" w:rsidRPr="00A83087">
        <w:rPr>
          <w:rFonts w:ascii="Arial" w:hAnsi="Arial" w:cs="Arial"/>
          <w:sz w:val="22"/>
          <w:szCs w:val="22"/>
        </w:rPr>
        <w:t xml:space="preserve">odávateľom ako úspešným uchádzačom zákazky </w:t>
      </w:r>
      <w:r w:rsidR="00BC43AC">
        <w:rPr>
          <w:rFonts w:ascii="Arial" w:hAnsi="Arial" w:cs="Arial"/>
          <w:sz w:val="22"/>
          <w:szCs w:val="22"/>
        </w:rPr>
        <w:t>pod spis. č. ...... vyhlásenej o</w:t>
      </w:r>
      <w:r w:rsidR="00BC43AC" w:rsidRPr="00A83087">
        <w:rPr>
          <w:rFonts w:ascii="Arial" w:hAnsi="Arial" w:cs="Arial"/>
          <w:sz w:val="22"/>
          <w:szCs w:val="22"/>
        </w:rPr>
        <w:t xml:space="preserve">dberateľom, je výsledkom realizácie verejného obstarávania, ktoré zabezpečovalo Mesto Trenčín v mene </w:t>
      </w:r>
      <w:r w:rsidR="00BC43AC" w:rsidRPr="005B62E5">
        <w:rPr>
          <w:rFonts w:ascii="Arial" w:hAnsi="Arial" w:cs="Arial"/>
          <w:sz w:val="22"/>
          <w:szCs w:val="22"/>
        </w:rPr>
        <w:t xml:space="preserve">a na </w:t>
      </w:r>
      <w:r w:rsidR="00FA09EF" w:rsidRPr="005B62E5">
        <w:rPr>
          <w:rFonts w:ascii="Arial" w:hAnsi="Arial" w:cs="Arial"/>
          <w:sz w:val="22"/>
          <w:szCs w:val="22"/>
        </w:rPr>
        <w:t>účet Odberateľov č. 1</w:t>
      </w:r>
      <w:r w:rsidR="00175D00" w:rsidRPr="005B62E5">
        <w:rPr>
          <w:rFonts w:ascii="Arial" w:hAnsi="Arial" w:cs="Arial"/>
          <w:sz w:val="22"/>
          <w:szCs w:val="22"/>
        </w:rPr>
        <w:t xml:space="preserve"> až 4 </w:t>
      </w:r>
      <w:r w:rsidR="00BC43AC" w:rsidRPr="005B62E5">
        <w:rPr>
          <w:rFonts w:ascii="Arial" w:hAnsi="Arial" w:cs="Arial"/>
          <w:sz w:val="22"/>
          <w:szCs w:val="22"/>
        </w:rPr>
        <w:t>zadaného v rámci dynamického nákupného systému s názvom „</w:t>
      </w:r>
      <w:r w:rsidR="00BC43AC" w:rsidRPr="005B62E5">
        <w:rPr>
          <w:rFonts w:ascii="Arial" w:hAnsi="Arial" w:cs="Arial"/>
          <w:b/>
          <w:bCs/>
          <w:sz w:val="22"/>
          <w:szCs w:val="22"/>
        </w:rPr>
        <w:t>Dodávka zemného plynu a elektrickej</w:t>
      </w:r>
      <w:r w:rsidR="00BC43AC" w:rsidRPr="00A83087">
        <w:rPr>
          <w:rFonts w:ascii="Arial" w:hAnsi="Arial" w:cs="Arial"/>
          <w:b/>
          <w:bCs/>
          <w:sz w:val="22"/>
          <w:szCs w:val="22"/>
        </w:rPr>
        <w:t xml:space="preserve"> energie pre Mesto Trenčín a všetky jeho rozpočtové organizácie</w:t>
      </w:r>
      <w:r w:rsidR="00BC43AC" w:rsidRPr="00A83087">
        <w:rPr>
          <w:rFonts w:ascii="Arial" w:hAnsi="Arial" w:cs="Arial"/>
          <w:sz w:val="22"/>
          <w:szCs w:val="22"/>
        </w:rPr>
        <w:t xml:space="preserve">“, vyhláseného oznámením o vyhlásení verejného obstarávania uverejnenom v Úradnom vestníku EÚ pod č. .................................. dňa ..............., ktorý bol zriadený v súlade s uznesením Mestského zastupiteľstva v Trenčíne č. 1145 zo dňa 10.02.2022. </w:t>
      </w:r>
    </w:p>
    <w:p w14:paraId="0C2F3646" w14:textId="728B6248" w:rsidR="00DB4BAE" w:rsidRPr="00EB7D63" w:rsidRDefault="00BC43AC"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 </w:t>
      </w:r>
    </w:p>
    <w:p w14:paraId="0A41CB8A"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14:paraId="1A24E21E" w14:textId="0B928692"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prílohe č. 1 Zmluvy za podmienok dohodnutých v Zmluve,</w:t>
      </w:r>
    </w:p>
    <w:p w14:paraId="140365A1" w14:textId="573C1B3D"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449FE3F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prevziať zodpovednosť za odchýlku odberateľa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33DAC3E3"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152612E6"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6DBAA92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CF8F6AB" w14:textId="68D45840"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661BD75C" w14:textId="77777777" w:rsidR="00B80A7D" w:rsidRPr="007A3F62" w:rsidRDefault="00B80A7D" w:rsidP="00202DA4">
      <w:pPr>
        <w:autoSpaceDE w:val="0"/>
        <w:autoSpaceDN w:val="0"/>
        <w:adjustRightInd w:val="0"/>
        <w:rPr>
          <w:rFonts w:ascii="Arial" w:hAnsi="Arial" w:cs="Arial"/>
          <w:b/>
          <w:bCs/>
          <w:color w:val="FF0000"/>
          <w:sz w:val="22"/>
          <w:szCs w:val="22"/>
        </w:rPr>
      </w:pPr>
    </w:p>
    <w:p w14:paraId="5521CB13" w14:textId="23CD9A08"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14:paraId="0C786BE7" w14:textId="77777777" w:rsidR="00DB4BAE" w:rsidRPr="001A6F87" w:rsidRDefault="00DB4BAE" w:rsidP="00DB4BAE">
      <w:pPr>
        <w:autoSpaceDE w:val="0"/>
        <w:autoSpaceDN w:val="0"/>
        <w:adjustRightInd w:val="0"/>
        <w:jc w:val="center"/>
        <w:rPr>
          <w:rFonts w:ascii="Arial" w:hAnsi="Arial" w:cs="Arial"/>
          <w:b/>
          <w:bCs/>
          <w:sz w:val="22"/>
          <w:szCs w:val="22"/>
        </w:rPr>
      </w:pPr>
    </w:p>
    <w:p w14:paraId="02D021C9" w14:textId="641ED665"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3.1 Dodávateľ sa zaväzuje, že bude odberateľovi dodávať predmet zmluvy nepretržite od </w:t>
      </w:r>
      <w:r w:rsidR="00BC43AC" w:rsidRPr="00BC43AC">
        <w:rPr>
          <w:rFonts w:ascii="Arial" w:hAnsi="Arial" w:cs="Arial"/>
          <w:sz w:val="22"/>
          <w:szCs w:val="22"/>
        </w:rPr>
        <w:t>01.</w:t>
      </w:r>
      <w:r w:rsidR="005B62E5">
        <w:rPr>
          <w:rFonts w:ascii="Arial" w:hAnsi="Arial" w:cs="Arial"/>
          <w:sz w:val="22"/>
          <w:szCs w:val="22"/>
        </w:rPr>
        <w:t>7</w:t>
      </w:r>
      <w:r w:rsidR="00BC43AC" w:rsidRPr="00BC43AC">
        <w:rPr>
          <w:rFonts w:ascii="Arial" w:hAnsi="Arial" w:cs="Arial"/>
          <w:sz w:val="22"/>
          <w:szCs w:val="22"/>
        </w:rPr>
        <w:t>.2022 00:00 hod. do 31.12.2022 23:59:59 hod</w:t>
      </w:r>
      <w:r w:rsidRPr="001A6F87">
        <w:rPr>
          <w:rFonts w:ascii="Arial" w:hAnsi="Arial" w:cs="Arial"/>
          <w:sz w:val="22"/>
          <w:szCs w:val="22"/>
        </w:rPr>
        <w:t>. a za podmienok uvedených v tejto zmluve.</w:t>
      </w:r>
    </w:p>
    <w:p w14:paraId="05ACDD96"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3BD747F" w14:textId="2088BB92"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3.2 </w:t>
      </w:r>
      <w:r w:rsidR="00BF7F45" w:rsidRPr="00BF7F45">
        <w:rPr>
          <w:rFonts w:ascii="Arial" w:hAnsi="Arial" w:cs="Arial"/>
          <w:sz w:val="22"/>
          <w:szCs w:val="22"/>
        </w:rPr>
        <w:t>Celkové predpokladané zmluvné množstvo dodávanej elektriny za zmluvné obdobie je</w:t>
      </w:r>
      <w:r w:rsidR="00BC43AC">
        <w:rPr>
          <w:rFonts w:ascii="Arial" w:hAnsi="Arial" w:cs="Arial"/>
          <w:b/>
          <w:sz w:val="22"/>
          <w:szCs w:val="22"/>
          <w:u w:val="single"/>
        </w:rPr>
        <w:t xml:space="preserve"> </w:t>
      </w:r>
      <w:bookmarkStart w:id="0" w:name="_GoBack"/>
      <w:r w:rsidR="005B62E5" w:rsidRPr="00290350">
        <w:rPr>
          <w:rFonts w:ascii="Arial" w:hAnsi="Arial" w:cs="Arial"/>
          <w:b/>
          <w:sz w:val="22"/>
          <w:szCs w:val="22"/>
          <w:lang w:eastAsia="sk-SK"/>
        </w:rPr>
        <w:t>346</w:t>
      </w:r>
      <w:bookmarkEnd w:id="0"/>
      <w:r w:rsidR="005B62E5" w:rsidRPr="00290350">
        <w:rPr>
          <w:rFonts w:ascii="Arial" w:hAnsi="Arial" w:cs="Arial"/>
          <w:b/>
          <w:sz w:val="22"/>
        </w:rPr>
        <w:t> </w:t>
      </w:r>
      <w:r w:rsidR="005B62E5" w:rsidRPr="00290350">
        <w:rPr>
          <w:rFonts w:ascii="Arial" w:hAnsi="Arial" w:cs="Arial"/>
          <w:b/>
          <w:sz w:val="22"/>
          <w:szCs w:val="22"/>
          <w:lang w:eastAsia="sk-SK"/>
        </w:rPr>
        <w:t xml:space="preserve">860 </w:t>
      </w:r>
      <w:r w:rsidR="005B62E5" w:rsidRPr="00290350">
        <w:rPr>
          <w:rFonts w:ascii="Arial" w:hAnsi="Arial" w:cs="Arial"/>
          <w:b/>
          <w:sz w:val="22"/>
        </w:rPr>
        <w:t>KWh</w:t>
      </w:r>
      <w:r w:rsidR="005B62E5" w:rsidRPr="007D7D7D">
        <w:rPr>
          <w:rFonts w:ascii="Arial" w:eastAsia="Arial" w:hAnsi="Arial" w:cs="Arial"/>
          <w:bCs/>
          <w:sz w:val="22"/>
        </w:rPr>
        <w:t xml:space="preserve"> </w:t>
      </w:r>
      <w:r w:rsidR="00BF7F45" w:rsidRPr="005B62E5">
        <w:rPr>
          <w:rFonts w:ascii="Arial" w:hAnsi="Arial" w:cs="Arial"/>
          <w:sz w:val="22"/>
          <w:szCs w:val="22"/>
        </w:rPr>
        <w:t>jednotlivé</w:t>
      </w:r>
      <w:r w:rsidR="00BF7F45" w:rsidRPr="00BF7F45">
        <w:rPr>
          <w:rFonts w:ascii="Arial" w:hAnsi="Arial" w:cs="Arial"/>
          <w:sz w:val="22"/>
          <w:szCs w:val="22"/>
        </w:rPr>
        <w:t xml:space="preserve"> množstvá podľa OM sú uvedené v prílohe č. 1 tejto Zmluvy. Zmluvné strany sa dohodli na záväzku odberu elektriny v rozsahu </w:t>
      </w:r>
      <w:r w:rsidR="00BF7F45" w:rsidRPr="00AE5381">
        <w:rPr>
          <w:rFonts w:ascii="Arial" w:hAnsi="Arial" w:cs="Arial"/>
          <w:sz w:val="22"/>
          <w:szCs w:val="22"/>
        </w:rPr>
        <w:t>+-10 %</w:t>
      </w:r>
      <w:r w:rsidR="00BF7F45" w:rsidRPr="00BF7F45">
        <w:rPr>
          <w:rFonts w:ascii="Arial" w:hAnsi="Arial" w:cs="Arial"/>
          <w:sz w:val="22"/>
          <w:szCs w:val="22"/>
        </w:rPr>
        <w:t xml:space="preserve"> z predpokladaného zmluvného množstva za všetky OM súhrnne.</w:t>
      </w:r>
    </w:p>
    <w:p w14:paraId="262B1507" w14:textId="77777777" w:rsidR="00AB5B1B" w:rsidRPr="007A3F62"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14:paraId="2754260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446476" w14:textId="1F704934"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14:paraId="74CEF5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2A792E1" w14:textId="7436E070"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31BA8E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E9E5B7" w14:textId="31B5035E"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14:paraId="141E83C3" w14:textId="77777777" w:rsidR="00DB4BAE" w:rsidRPr="00283E81" w:rsidRDefault="00DB4BAE" w:rsidP="00DB4BAE">
      <w:pPr>
        <w:autoSpaceDE w:val="0"/>
        <w:autoSpaceDN w:val="0"/>
        <w:adjustRightInd w:val="0"/>
        <w:jc w:val="both"/>
        <w:rPr>
          <w:rFonts w:ascii="Arial" w:hAnsi="Arial" w:cs="Arial"/>
          <w:sz w:val="22"/>
          <w:szCs w:val="22"/>
        </w:rPr>
      </w:pPr>
    </w:p>
    <w:p w14:paraId="71B180FD" w14:textId="1696B57D"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3.7 Dodávateľ je povinný plniť záväzky vyplývajúce z tejto zmluvy, ak je odberateľ pripojený k distribučnej sústave prevádzkovateľa distribučnej sústavy.</w:t>
      </w:r>
    </w:p>
    <w:p w14:paraId="2EBD349C" w14:textId="77777777" w:rsidR="001A6F87" w:rsidRPr="007A3F62"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EC43DC4" w14:textId="77777777" w:rsidR="00DB4BAE" w:rsidRPr="00283E81" w:rsidRDefault="00DB4BAE" w:rsidP="00DB4BAE">
      <w:pPr>
        <w:autoSpaceDE w:val="0"/>
        <w:autoSpaceDN w:val="0"/>
        <w:adjustRightInd w:val="0"/>
        <w:jc w:val="center"/>
        <w:rPr>
          <w:rFonts w:ascii="Arial" w:hAnsi="Arial" w:cs="Arial"/>
          <w:b/>
          <w:bCs/>
          <w:sz w:val="22"/>
          <w:szCs w:val="22"/>
        </w:rPr>
      </w:pPr>
    </w:p>
    <w:p w14:paraId="29827048" w14:textId="484887AC"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14:paraId="0C1A3919"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650D3DBC"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6CEEA63C" w14:textId="2014CF89"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570756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65528AB" w14:textId="6DD9E992" w:rsidR="00B0298F" w:rsidRPr="00A1293E" w:rsidRDefault="00DB4BAE" w:rsidP="00DB4BAE">
      <w:pPr>
        <w:autoSpaceDE w:val="0"/>
        <w:autoSpaceDN w:val="0"/>
        <w:adjustRightInd w:val="0"/>
        <w:jc w:val="both"/>
        <w:rPr>
          <w:rFonts w:ascii="Arial" w:hAnsi="Arial" w:cs="Arial"/>
          <w:bCs/>
          <w:sz w:val="22"/>
          <w:szCs w:val="22"/>
        </w:rPr>
      </w:pPr>
      <w:r w:rsidRPr="00A1293E">
        <w:rPr>
          <w:rFonts w:ascii="Arial" w:hAnsi="Arial" w:cs="Arial"/>
          <w:sz w:val="22"/>
          <w:szCs w:val="22"/>
        </w:rPr>
        <w:t>4.2 Cena za dodávku silovej</w:t>
      </w:r>
      <w:r w:rsidR="00B55BD4" w:rsidRPr="00A1293E">
        <w:rPr>
          <w:rFonts w:ascii="Arial" w:hAnsi="Arial" w:cs="Arial"/>
          <w:sz w:val="22"/>
          <w:szCs w:val="22"/>
        </w:rPr>
        <w:t xml:space="preserve"> elektrickej</w:t>
      </w:r>
      <w:r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dobie platnosti zmluvy vo výške</w:t>
      </w:r>
      <w:r w:rsidR="00B55BD4" w:rsidRPr="00A1293E">
        <w:rPr>
          <w:rFonts w:ascii="Arial" w:hAnsi="Arial" w:cs="Arial"/>
          <w:bCs/>
          <w:sz w:val="22"/>
          <w:szCs w:val="22"/>
        </w:rPr>
        <w:t>:</w:t>
      </w:r>
    </w:p>
    <w:p w14:paraId="5BE27515" w14:textId="77777777" w:rsidR="007102A6" w:rsidRDefault="007102A6" w:rsidP="00DB4BAE">
      <w:pPr>
        <w:autoSpaceDE w:val="0"/>
        <w:autoSpaceDN w:val="0"/>
        <w:adjustRightInd w:val="0"/>
        <w:jc w:val="both"/>
        <w:rPr>
          <w:rFonts w:ascii="Arial" w:hAnsi="Arial" w:cs="Arial"/>
          <w:b/>
          <w:bCs/>
          <w:sz w:val="22"/>
          <w:szCs w:val="22"/>
        </w:rPr>
      </w:pPr>
    </w:p>
    <w:p w14:paraId="4A0B54B0" w14:textId="501F0A14"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 váženého priemeru hodinových cien krátkodobého denného trhu SK ISOT v mesiaci dodávky, podľa hodinového odberového profilu jednotlivých odberných miest.</w:t>
      </w:r>
    </w:p>
    <w:p w14:paraId="25433DBA" w14:textId="1FA3CEC8" w:rsidR="00B55BD4" w:rsidRPr="007102A6" w:rsidRDefault="00B55BD4" w:rsidP="00DB4BAE">
      <w:pPr>
        <w:autoSpaceDE w:val="0"/>
        <w:autoSpaceDN w:val="0"/>
        <w:adjustRightInd w:val="0"/>
        <w:jc w:val="both"/>
        <w:rPr>
          <w:rFonts w:ascii="Arial" w:hAnsi="Arial" w:cs="Arial"/>
          <w:b/>
          <w:bCs/>
          <w:color w:val="FF0000"/>
          <w:sz w:val="22"/>
          <w:szCs w:val="22"/>
        </w:rPr>
      </w:pPr>
    </w:p>
    <w:p w14:paraId="58287B82" w14:textId="6085C0A6"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FA09EF">
        <w:rPr>
          <w:rFonts w:ascii="Arial" w:hAnsi="Arial" w:cs="Arial"/>
          <w:sz w:val="22"/>
          <w:szCs w:val="22"/>
        </w:rPr>
        <w:t xml:space="preserve">je  ............... </w:t>
      </w:r>
      <w:r w:rsidR="00FA09EF" w:rsidRPr="005B62E5">
        <w:rPr>
          <w:rFonts w:ascii="Arial" w:hAnsi="Arial" w:cs="Arial"/>
          <w:sz w:val="22"/>
          <w:szCs w:val="22"/>
        </w:rPr>
        <w:t>EUR/K</w:t>
      </w:r>
      <w:r w:rsidR="00B31B7A" w:rsidRPr="005B62E5">
        <w:rPr>
          <w:rFonts w:ascii="Arial" w:hAnsi="Arial" w:cs="Arial"/>
          <w:sz w:val="22"/>
          <w:szCs w:val="22"/>
        </w:rPr>
        <w:t>Wh</w:t>
      </w:r>
      <w:r w:rsidR="00B31B7A">
        <w:rPr>
          <w:rFonts w:ascii="Arial" w:hAnsi="Arial" w:cs="Arial"/>
          <w:sz w:val="22"/>
          <w:szCs w:val="22"/>
        </w:rPr>
        <w:t xml:space="preserve"> a </w:t>
      </w:r>
      <w:r w:rsidR="006F03CE">
        <w:rPr>
          <w:rFonts w:ascii="Arial" w:hAnsi="Arial" w:cs="Arial"/>
          <w:sz w:val="22"/>
          <w:szCs w:val="22"/>
        </w:rPr>
        <w:t>zodpovedá ponuke</w:t>
      </w:r>
      <w:r w:rsidR="00DB4BAE" w:rsidRPr="00A85A77">
        <w:rPr>
          <w:rFonts w:ascii="Arial" w:hAnsi="Arial" w:cs="Arial"/>
          <w:sz w:val="22"/>
          <w:szCs w:val="22"/>
        </w:rPr>
        <w:t xml:space="preserve"> </w:t>
      </w:r>
      <w:r w:rsidR="006F03CE">
        <w:rPr>
          <w:rFonts w:ascii="Arial" w:hAnsi="Arial" w:cs="Arial"/>
          <w:sz w:val="22"/>
          <w:szCs w:val="22"/>
        </w:rPr>
        <w:t xml:space="preserve">Dodávateľa, ktorá bola Odberateľom prijatá </w:t>
      </w:r>
      <w:r w:rsidR="00DB4BAE" w:rsidRPr="00A85A77">
        <w:rPr>
          <w:rFonts w:ascii="Arial" w:hAnsi="Arial" w:cs="Arial"/>
          <w:sz w:val="22"/>
          <w:szCs w:val="22"/>
        </w:rPr>
        <w:t>ako výsled</w:t>
      </w:r>
      <w:r w:rsidR="006F03CE">
        <w:rPr>
          <w:rFonts w:ascii="Arial" w:hAnsi="Arial" w:cs="Arial"/>
          <w:sz w:val="22"/>
          <w:szCs w:val="22"/>
        </w:rPr>
        <w:t>ok</w:t>
      </w:r>
      <w:r w:rsidR="00DB4BAE" w:rsidRPr="00A85A77">
        <w:rPr>
          <w:rFonts w:ascii="Arial" w:hAnsi="Arial" w:cs="Arial"/>
          <w:sz w:val="22"/>
          <w:szCs w:val="22"/>
        </w:rPr>
        <w:t xml:space="preserve">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F03CE">
        <w:rPr>
          <w:rFonts w:ascii="Arial" w:hAnsi="Arial" w:cs="Arial"/>
          <w:sz w:val="22"/>
          <w:szCs w:val="22"/>
        </w:rPr>
        <w:t>v ktorej sa</w:t>
      </w:r>
      <w:r w:rsidR="003D65F2" w:rsidRPr="00A85A77">
        <w:rPr>
          <w:rFonts w:ascii="Arial" w:hAnsi="Arial" w:cs="Arial"/>
          <w:sz w:val="22"/>
          <w:szCs w:val="22"/>
        </w:rPr>
        <w:t xml:space="preserve"> dodávateľ stal úspešným uchádzačom. </w:t>
      </w:r>
    </w:p>
    <w:p w14:paraId="241715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49EB3D9"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776641DA" w14:textId="77777777" w:rsidR="00DB4BAE" w:rsidRPr="00F6314D" w:rsidRDefault="00DB4BAE" w:rsidP="00DB4BAE">
      <w:pPr>
        <w:autoSpaceDE w:val="0"/>
        <w:autoSpaceDN w:val="0"/>
        <w:adjustRightInd w:val="0"/>
        <w:jc w:val="both"/>
        <w:rPr>
          <w:rFonts w:ascii="Arial" w:hAnsi="Arial" w:cs="Arial"/>
          <w:sz w:val="22"/>
          <w:szCs w:val="22"/>
        </w:rPr>
      </w:pPr>
    </w:p>
    <w:p w14:paraId="28F946FA" w14:textId="387BAC77"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Vyhodnotenie odberu </w:t>
      </w:r>
      <w:r w:rsidR="00890621">
        <w:rPr>
          <w:rFonts w:ascii="Arial" w:hAnsi="Arial" w:cs="Arial"/>
          <w:sz w:val="22"/>
          <w:szCs w:val="22"/>
        </w:rPr>
        <w:t>elektriny</w:t>
      </w:r>
      <w:r w:rsidRPr="00F6314D">
        <w:rPr>
          <w:rFonts w:ascii="Arial" w:hAnsi="Arial" w:cs="Arial"/>
          <w:sz w:val="22"/>
          <w:szCs w:val="22"/>
        </w:rPr>
        <w:t xml:space="preserve"> sa uskutoční za každé odberné miesto ku koncu kalendárneho roka. </w:t>
      </w:r>
    </w:p>
    <w:p w14:paraId="7E24A52E" w14:textId="77777777" w:rsidR="00DB4BAE" w:rsidRPr="00B23C2B" w:rsidRDefault="00DB4BAE" w:rsidP="00DB4BAE">
      <w:pPr>
        <w:autoSpaceDE w:val="0"/>
        <w:autoSpaceDN w:val="0"/>
        <w:adjustRightInd w:val="0"/>
        <w:jc w:val="both"/>
        <w:rPr>
          <w:rFonts w:ascii="Arial" w:hAnsi="Arial" w:cs="Arial"/>
          <w:sz w:val="22"/>
          <w:szCs w:val="22"/>
        </w:rPr>
      </w:pPr>
    </w:p>
    <w:p w14:paraId="190361E4" w14:textId="599297AD" w:rsidR="00DB4BAE"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w:t>
      </w:r>
      <w:r w:rsidRPr="00AE5381">
        <w:rPr>
          <w:rFonts w:ascii="Arial" w:hAnsi="Arial" w:cs="Arial"/>
          <w:sz w:val="22"/>
          <w:szCs w:val="22"/>
        </w:rPr>
        <w:t xml:space="preserve">.5 </w:t>
      </w:r>
      <w:r w:rsidR="005D0152" w:rsidRPr="00AE5381">
        <w:rPr>
          <w:rFonts w:ascii="Arial" w:hAnsi="Arial" w:cs="Arial"/>
          <w:sz w:val="22"/>
          <w:szCs w:val="22"/>
        </w:rPr>
        <w:t xml:space="preserve">Odberateľ deklaruje, že ak nenastanú nepredvídané okolnosti, tak bude odoberať minimálne 90% a maximálne 110% objednanej </w:t>
      </w:r>
      <w:r w:rsidR="00890621" w:rsidRPr="00AE5381">
        <w:rPr>
          <w:rFonts w:ascii="Arial" w:hAnsi="Arial" w:cs="Arial"/>
          <w:sz w:val="22"/>
          <w:szCs w:val="22"/>
        </w:rPr>
        <w:t>elektriny</w:t>
      </w:r>
      <w:r w:rsidR="005D0152" w:rsidRPr="00AE5381">
        <w:rPr>
          <w:rFonts w:ascii="Arial" w:hAnsi="Arial" w:cs="Arial"/>
          <w:sz w:val="22"/>
          <w:szCs w:val="22"/>
        </w:rPr>
        <w:t>.</w:t>
      </w:r>
      <w:r w:rsidR="005D0152" w:rsidRPr="00B23C2B">
        <w:rPr>
          <w:rFonts w:ascii="Arial" w:hAnsi="Arial" w:cs="Arial"/>
          <w:sz w:val="22"/>
          <w:szCs w:val="22"/>
        </w:rPr>
        <w:t xml:space="preserve"> </w:t>
      </w:r>
    </w:p>
    <w:p w14:paraId="10454CCC" w14:textId="77777777" w:rsidR="005D0152" w:rsidRPr="007A3F62" w:rsidRDefault="005D0152" w:rsidP="00DB4BAE">
      <w:pPr>
        <w:autoSpaceDE w:val="0"/>
        <w:autoSpaceDN w:val="0"/>
        <w:adjustRightInd w:val="0"/>
        <w:jc w:val="both"/>
        <w:rPr>
          <w:rFonts w:ascii="Arial" w:hAnsi="Arial" w:cs="Arial"/>
          <w:color w:val="FF0000"/>
          <w:sz w:val="22"/>
          <w:szCs w:val="22"/>
        </w:rPr>
      </w:pPr>
    </w:p>
    <w:p w14:paraId="31CF37B4" w14:textId="39342AA7"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lastRenderedPageBreak/>
        <w:t>4.6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7598BFF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00A57AE" w14:textId="61FA2F0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4.7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E60280" w:rsidRDefault="00DB4BAE" w:rsidP="00DB4BAE">
      <w:pPr>
        <w:autoSpaceDE w:val="0"/>
        <w:autoSpaceDN w:val="0"/>
        <w:adjustRightInd w:val="0"/>
        <w:jc w:val="both"/>
        <w:rPr>
          <w:rFonts w:ascii="Arial" w:hAnsi="Arial" w:cs="Arial"/>
          <w:sz w:val="22"/>
          <w:szCs w:val="22"/>
        </w:rPr>
      </w:pPr>
    </w:p>
    <w:p w14:paraId="4F44D43A" w14:textId="256E96FF"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14:paraId="1E8E9F65" w14:textId="77777777" w:rsidR="00DB4BAE" w:rsidRPr="00E60280" w:rsidRDefault="00DB4BAE" w:rsidP="00DB4BAE">
      <w:pPr>
        <w:autoSpaceDE w:val="0"/>
        <w:autoSpaceDN w:val="0"/>
        <w:adjustRightInd w:val="0"/>
        <w:jc w:val="both"/>
        <w:rPr>
          <w:rFonts w:ascii="Arial" w:hAnsi="Arial" w:cs="Arial"/>
          <w:sz w:val="22"/>
          <w:szCs w:val="22"/>
        </w:rPr>
      </w:pPr>
    </w:p>
    <w:p w14:paraId="6085B5DD" w14:textId="1EA3786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D7C6333" w14:textId="474A66C3"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Pr="00891F61">
        <w:rPr>
          <w:rFonts w:ascii="Arial" w:hAnsi="Arial" w:cs="Arial"/>
          <w:sz w:val="22"/>
          <w:szCs w:val="22"/>
        </w:rPr>
        <w:t xml:space="preserve">11 </w:t>
      </w:r>
      <w:r w:rsidR="006C0B90" w:rsidRPr="004B6B59">
        <w:rPr>
          <w:rFonts w:ascii="Arial" w:hAnsi="Arial" w:cs="Arial"/>
          <w:sz w:val="22"/>
          <w:szCs w:val="22"/>
        </w:rPr>
        <w:t>Odberateľ sa za zaväzuje za dodávku elektriny a distribučné služby do mesačne odčítaných odberných miest (podľa Prílohy č. 1 zmluvy) uhrádzať</w:t>
      </w:r>
      <w:r w:rsidR="00A1293E">
        <w:rPr>
          <w:rFonts w:ascii="Arial" w:hAnsi="Arial" w:cs="Arial"/>
          <w:sz w:val="22"/>
          <w:szCs w:val="22"/>
        </w:rPr>
        <w:t xml:space="preserve"> dodávateľovi</w:t>
      </w:r>
      <w:r w:rsidR="006C0B90" w:rsidRPr="004B6B59">
        <w:rPr>
          <w:rFonts w:ascii="Arial" w:hAnsi="Arial" w:cs="Arial"/>
          <w:sz w:val="22"/>
          <w:szCs w:val="22"/>
        </w:rPr>
        <w:t xml:space="preserve"> v zmysle kalkulačného listu – kalendára zálohových platieb jednu zálohovú platbu mesačne vo výške odvodenej od 100 % predpokladaného konštantného množstva spotreby </w:t>
      </w:r>
      <w:r w:rsidR="00891F61" w:rsidRPr="004B6B59">
        <w:rPr>
          <w:rFonts w:ascii="Arial" w:hAnsi="Arial" w:cs="Arial"/>
          <w:sz w:val="22"/>
          <w:szCs w:val="22"/>
        </w:rPr>
        <w:t>na príslušný mesiac vrátane DPH splatné k</w:t>
      </w:r>
      <w:r w:rsidR="00A1293E">
        <w:rPr>
          <w:rFonts w:ascii="Arial" w:hAnsi="Arial" w:cs="Arial"/>
          <w:sz w:val="22"/>
          <w:szCs w:val="22"/>
        </w:rPr>
        <w:t> </w:t>
      </w:r>
      <w:r w:rsidR="00891F61" w:rsidRPr="004B6B59">
        <w:rPr>
          <w:rFonts w:ascii="Arial" w:hAnsi="Arial" w:cs="Arial"/>
          <w:sz w:val="22"/>
          <w:szCs w:val="22"/>
        </w:rPr>
        <w:t>5</w:t>
      </w:r>
      <w:r w:rsidR="00A1293E">
        <w:rPr>
          <w:rFonts w:ascii="Arial" w:hAnsi="Arial" w:cs="Arial"/>
          <w:sz w:val="22"/>
          <w:szCs w:val="22"/>
        </w:rPr>
        <w:t>.</w:t>
      </w:r>
      <w:r w:rsidR="00891F61" w:rsidRPr="004B6B59">
        <w:rPr>
          <w:rFonts w:ascii="Arial" w:hAnsi="Arial" w:cs="Arial"/>
          <w:sz w:val="22"/>
          <w:szCs w:val="22"/>
        </w:rPr>
        <w:t xml:space="preserve"> dňu v mesiaci z ceny  </w:t>
      </w:r>
      <w:proofErr w:type="spellStart"/>
      <w:r w:rsidR="00891F61" w:rsidRPr="004B6B59">
        <w:rPr>
          <w:rFonts w:ascii="Arial" w:hAnsi="Arial" w:cs="Arial"/>
          <w:sz w:val="22"/>
          <w:szCs w:val="22"/>
        </w:rPr>
        <w:t>ISOT</w:t>
      </w:r>
      <w:r w:rsidR="00667ED0" w:rsidRPr="00667ED0">
        <w:rPr>
          <w:rFonts w:ascii="Arial" w:hAnsi="Arial" w:cs="Arial"/>
          <w:sz w:val="22"/>
          <w:szCs w:val="22"/>
          <w:vertAlign w:val="subscript"/>
        </w:rPr>
        <w:t>m</w:t>
      </w:r>
      <w:proofErr w:type="spellEnd"/>
      <w:r w:rsidR="00891F61" w:rsidRPr="004B6B59">
        <w:rPr>
          <w:rFonts w:ascii="Arial" w:hAnsi="Arial" w:cs="Arial"/>
          <w:sz w:val="22"/>
          <w:szCs w:val="22"/>
        </w:rPr>
        <w:t xml:space="preserve"> hodnoty Base za mesiac predchádzajúceho mesiacu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14:paraId="2CBE6EF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B4689B" w14:textId="53D1A2F6"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441DB87B" w14:textId="49C62B98"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14:paraId="433B2D0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182D17D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4F7E015" w14:textId="6423E10D" w:rsidR="00DB4BAE" w:rsidRPr="00891F61" w:rsidRDefault="00DB4BAE" w:rsidP="00DB4BAE">
      <w:pPr>
        <w:autoSpaceDE w:val="0"/>
        <w:autoSpaceDN w:val="0"/>
        <w:adjustRightInd w:val="0"/>
        <w:jc w:val="both"/>
        <w:rPr>
          <w:rFonts w:ascii="Arial" w:hAnsi="Arial" w:cs="Arial"/>
          <w:sz w:val="22"/>
          <w:szCs w:val="22"/>
        </w:rPr>
      </w:pPr>
      <w:r w:rsidRPr="004B6B59">
        <w:rPr>
          <w:rFonts w:ascii="Arial" w:hAnsi="Arial" w:cs="Arial"/>
          <w:sz w:val="22"/>
          <w:szCs w:val="22"/>
        </w:rPr>
        <w:t xml:space="preserve">Zálohové faktúry budú doručené do </w:t>
      </w:r>
      <w:r w:rsidR="006F03CE" w:rsidRPr="004B6B59">
        <w:rPr>
          <w:rFonts w:ascii="Arial" w:hAnsi="Arial" w:cs="Arial"/>
          <w:sz w:val="22"/>
          <w:szCs w:val="22"/>
        </w:rPr>
        <w:t>5</w:t>
      </w:r>
      <w:r w:rsidRPr="004B6B59">
        <w:rPr>
          <w:rFonts w:ascii="Arial" w:hAnsi="Arial" w:cs="Arial"/>
          <w:sz w:val="22"/>
          <w:szCs w:val="22"/>
        </w:rPr>
        <w:t>. dňa daného mesiaca v elektronickej forme na adresu:</w:t>
      </w:r>
      <w:r w:rsidRPr="00891F61">
        <w:rPr>
          <w:rFonts w:ascii="Arial" w:hAnsi="Arial" w:cs="Arial"/>
          <w:sz w:val="22"/>
          <w:szCs w:val="22"/>
        </w:rPr>
        <w:t xml:space="preserve"> </w:t>
      </w:r>
    </w:p>
    <w:p w14:paraId="09DCBFE4" w14:textId="77777777" w:rsidR="00D10CF8" w:rsidRDefault="00D10CF8" w:rsidP="00DB4BAE">
      <w:pPr>
        <w:autoSpaceDE w:val="0"/>
        <w:autoSpaceDN w:val="0"/>
        <w:adjustRightInd w:val="0"/>
        <w:jc w:val="both"/>
        <w:rPr>
          <w:rFonts w:ascii="Arial" w:hAnsi="Arial" w:cs="Arial"/>
          <w:sz w:val="22"/>
          <w:szCs w:val="22"/>
        </w:rPr>
      </w:pPr>
    </w:p>
    <w:p w14:paraId="62C51E6F" w14:textId="26FEDC5A"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Originál faktúry bude doručený do 15. dní daného mesiaca poštou na adresu odberateľa.</w:t>
      </w:r>
    </w:p>
    <w:p w14:paraId="3F2D6F2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0D008E" w14:textId="258C12D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74CB57BE" w14:textId="77777777" w:rsidR="00175D00" w:rsidRPr="005B62E5" w:rsidRDefault="00175D00" w:rsidP="00175D00">
      <w:pPr>
        <w:pStyle w:val="Odsekzoznamu"/>
        <w:numPr>
          <w:ilvl w:val="0"/>
          <w:numId w:val="5"/>
        </w:numPr>
        <w:autoSpaceDE w:val="0"/>
        <w:autoSpaceDN w:val="0"/>
        <w:adjustRightInd w:val="0"/>
        <w:jc w:val="both"/>
        <w:rPr>
          <w:rFonts w:ascii="Arial" w:hAnsi="Arial" w:cs="Arial"/>
          <w:color w:val="FF0000"/>
          <w:sz w:val="22"/>
          <w:szCs w:val="22"/>
        </w:rPr>
      </w:pPr>
      <w:r w:rsidRPr="005B62E5">
        <w:rPr>
          <w:rFonts w:ascii="Arial" w:hAnsi="Arial" w:cs="Arial"/>
          <w:sz w:val="22"/>
          <w:szCs w:val="22"/>
        </w:rPr>
        <w:t>v prípade odberných miest s </w:t>
      </w:r>
      <w:proofErr w:type="spellStart"/>
      <w:r w:rsidRPr="005B62E5">
        <w:rPr>
          <w:rFonts w:ascii="Arial" w:hAnsi="Arial" w:cs="Arial"/>
          <w:sz w:val="22"/>
          <w:szCs w:val="22"/>
        </w:rPr>
        <w:t>priebehovým</w:t>
      </w:r>
      <w:proofErr w:type="spellEnd"/>
      <w:r w:rsidRPr="005B62E5">
        <w:rPr>
          <w:rFonts w:ascii="Arial" w:hAnsi="Arial" w:cs="Arial"/>
          <w:sz w:val="22"/>
          <w:szCs w:val="22"/>
        </w:rPr>
        <w:t xml:space="preserve"> meraním k poslednému dňu príslušného kalendárneho mesiaca, pričom vyúčtovacia faktúra za každý mesiac bude Odberateľovi doručená do 15. dňa mesiaca nasledujúceho po mesiaci, za ktorý je faktúra vystavená - (elektronicky) na adresy </w:t>
      </w:r>
      <w:r w:rsidRPr="005B62E5">
        <w:rPr>
          <w:rFonts w:ascii="Arial" w:eastAsia="Calibri" w:hAnsi="Arial" w:cs="Arial"/>
          <w:i/>
          <w:snapToGrid w:val="0"/>
          <w:sz w:val="22"/>
          <w:szCs w:val="22"/>
          <w:shd w:val="clear" w:color="auto" w:fill="D6E3BC" w:themeFill="accent3" w:themeFillTint="66"/>
          <w:lang w:eastAsia="en-US"/>
        </w:rPr>
        <w:t>bude oznámená k podpisu zmluvy</w:t>
      </w:r>
      <w:r w:rsidRPr="005B62E5">
        <w:rPr>
          <w:rFonts w:ascii="Arial" w:hAnsi="Arial" w:cs="Arial"/>
          <w:sz w:val="22"/>
          <w:szCs w:val="22"/>
        </w:rPr>
        <w:t xml:space="preserve"> a </w:t>
      </w:r>
      <w:r w:rsidRPr="005B62E5">
        <w:rPr>
          <w:rFonts w:ascii="Arial" w:eastAsia="Calibri" w:hAnsi="Arial" w:cs="Arial"/>
          <w:i/>
          <w:snapToGrid w:val="0"/>
          <w:sz w:val="22"/>
          <w:szCs w:val="22"/>
          <w:shd w:val="clear" w:color="auto" w:fill="D6E3BC" w:themeFill="accent3" w:themeFillTint="66"/>
          <w:lang w:eastAsia="en-US"/>
        </w:rPr>
        <w:t>bude oznámená k podpisu zmluvy</w:t>
      </w:r>
      <w:r w:rsidRPr="005B62E5">
        <w:rPr>
          <w:rFonts w:ascii="Arial" w:hAnsi="Arial" w:cs="Arial"/>
          <w:sz w:val="22"/>
          <w:szCs w:val="22"/>
        </w:rPr>
        <w:t xml:space="preserve"> ako aj (listinne) poštou na adresu Odberateľa,</w:t>
      </w:r>
    </w:p>
    <w:p w14:paraId="37F21653" w14:textId="77777777" w:rsidR="00175D00" w:rsidRPr="005B62E5" w:rsidRDefault="00175D00" w:rsidP="00175D00">
      <w:pPr>
        <w:pStyle w:val="Odsekzoznamu"/>
        <w:numPr>
          <w:ilvl w:val="0"/>
          <w:numId w:val="5"/>
        </w:numPr>
        <w:autoSpaceDE w:val="0"/>
        <w:autoSpaceDN w:val="0"/>
        <w:adjustRightInd w:val="0"/>
        <w:jc w:val="both"/>
        <w:rPr>
          <w:rFonts w:ascii="Arial" w:hAnsi="Arial" w:cs="Arial"/>
          <w:sz w:val="22"/>
          <w:szCs w:val="22"/>
        </w:rPr>
      </w:pPr>
      <w:r w:rsidRPr="005B62E5">
        <w:rPr>
          <w:rFonts w:ascii="Arial" w:hAnsi="Arial" w:cs="Arial"/>
          <w:sz w:val="22"/>
          <w:szCs w:val="22"/>
        </w:rPr>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Pr="005B62E5">
        <w:rPr>
          <w:rFonts w:ascii="Arial" w:eastAsia="Calibri" w:hAnsi="Arial" w:cs="Arial"/>
          <w:i/>
          <w:snapToGrid w:val="0"/>
          <w:sz w:val="22"/>
          <w:szCs w:val="22"/>
          <w:shd w:val="clear" w:color="auto" w:fill="D6E3BC" w:themeFill="accent3" w:themeFillTint="66"/>
          <w:lang w:eastAsia="en-US"/>
        </w:rPr>
        <w:t>bude oznámená k podpisu zmluvy</w:t>
      </w:r>
      <w:r w:rsidRPr="005B62E5">
        <w:rPr>
          <w:rFonts w:ascii="Arial" w:hAnsi="Arial" w:cs="Arial"/>
          <w:sz w:val="22"/>
          <w:szCs w:val="22"/>
        </w:rPr>
        <w:t xml:space="preserve"> a </w:t>
      </w:r>
      <w:r w:rsidRPr="005B62E5">
        <w:rPr>
          <w:rFonts w:ascii="Arial" w:eastAsia="Calibri" w:hAnsi="Arial" w:cs="Arial"/>
          <w:i/>
          <w:snapToGrid w:val="0"/>
          <w:sz w:val="22"/>
          <w:szCs w:val="22"/>
          <w:shd w:val="clear" w:color="auto" w:fill="D6E3BC" w:themeFill="accent3" w:themeFillTint="66"/>
          <w:lang w:eastAsia="en-US"/>
        </w:rPr>
        <w:t>bude oznámená k podpisu zmluvy</w:t>
      </w:r>
      <w:r w:rsidRPr="005B62E5">
        <w:rPr>
          <w:rFonts w:ascii="Arial" w:hAnsi="Arial" w:cs="Arial"/>
          <w:sz w:val="22"/>
          <w:szCs w:val="22"/>
        </w:rPr>
        <w:t xml:space="preserve"> ako aj (listinne) poštou na adresu Odberateľa.</w:t>
      </w:r>
    </w:p>
    <w:p w14:paraId="3BD1E3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71FBCA" w14:textId="5177794B"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lastRenderedPageBreak/>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bude doručená podľa čl. IV. bod 4.13 Zmluvy a bude obsahovať za každé odberné miesto minimálne (elektronická):</w:t>
      </w:r>
    </w:p>
    <w:p w14:paraId="77D570B0" w14:textId="2AC3096B"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14:paraId="5250F6E3" w14:textId="174D23E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2BF1C58F" w14:textId="77777777" w:rsidR="007063A2" w:rsidRPr="00041D35" w:rsidRDefault="007063A2" w:rsidP="007063A2">
      <w:pPr>
        <w:pStyle w:val="Odsekzoznamu"/>
        <w:autoSpaceDE w:val="0"/>
        <w:autoSpaceDN w:val="0"/>
        <w:adjustRightInd w:val="0"/>
        <w:jc w:val="both"/>
        <w:rPr>
          <w:rFonts w:ascii="Arial" w:hAnsi="Arial" w:cs="Arial"/>
          <w:sz w:val="22"/>
          <w:szCs w:val="22"/>
        </w:rPr>
      </w:pPr>
    </w:p>
    <w:p w14:paraId="7561640B" w14:textId="4B1696D5" w:rsidR="00DB4BAE"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4.15 Splatnosť faktúry je 30 kalendárnych dní od dátumu jej doručenia Odberateľovi. Ak pripadne deň splatnosti na deň pracovného voľna, dňom splatnosti je najbližší nasledujúci pracovný deň.</w:t>
      </w:r>
    </w:p>
    <w:p w14:paraId="17882ECD" w14:textId="77777777" w:rsidR="00BF7F45" w:rsidRPr="00041D35" w:rsidRDefault="00BF7F45" w:rsidP="00DB4BAE">
      <w:pPr>
        <w:autoSpaceDE w:val="0"/>
        <w:autoSpaceDN w:val="0"/>
        <w:adjustRightInd w:val="0"/>
        <w:jc w:val="both"/>
        <w:rPr>
          <w:rFonts w:ascii="Arial" w:hAnsi="Arial" w:cs="Arial"/>
          <w:sz w:val="22"/>
          <w:szCs w:val="22"/>
        </w:rPr>
      </w:pPr>
    </w:p>
    <w:p w14:paraId="47A6F03D" w14:textId="3CA541B8"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673AE02" w14:textId="2AD70F9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CB92F24" w14:textId="77777777" w:rsidR="00BC43AC" w:rsidRPr="00041D35" w:rsidRDefault="00DB4BAE" w:rsidP="00BC43AC">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na emailové adresy:</w:t>
      </w:r>
      <w:r w:rsidR="00A27DA4">
        <w:rPr>
          <w:rFonts w:ascii="Arial" w:hAnsi="Arial" w:cs="Arial"/>
          <w:sz w:val="22"/>
          <w:szCs w:val="22"/>
        </w:rPr>
        <w:t xml:space="preserve"> </w:t>
      </w:r>
      <w:r w:rsidR="00BC43AC" w:rsidRPr="00041D35">
        <w:rPr>
          <w:rFonts w:ascii="Arial" w:eastAsia="Calibri" w:hAnsi="Arial" w:cs="Arial"/>
          <w:i/>
          <w:snapToGrid w:val="0"/>
          <w:sz w:val="22"/>
          <w:szCs w:val="22"/>
          <w:shd w:val="clear" w:color="auto" w:fill="D6E3BC" w:themeFill="accent3" w:themeFillTint="66"/>
          <w:lang w:eastAsia="en-US"/>
        </w:rPr>
        <w:t>bude oznámená k podpisu zmluvy</w:t>
      </w:r>
      <w:r w:rsidR="00BC43AC" w:rsidRPr="00041D35">
        <w:rPr>
          <w:rStyle w:val="Hypertextovprepojenie"/>
          <w:rFonts w:ascii="Arial" w:hAnsi="Arial" w:cs="Arial"/>
          <w:color w:val="auto"/>
          <w:sz w:val="22"/>
          <w:szCs w:val="22"/>
          <w:u w:val="none"/>
        </w:rPr>
        <w:t xml:space="preserve"> a </w:t>
      </w:r>
      <w:r w:rsidR="00BC43AC" w:rsidRPr="00041D35">
        <w:rPr>
          <w:rFonts w:ascii="Arial" w:eastAsia="Calibri" w:hAnsi="Arial" w:cs="Arial"/>
          <w:i/>
          <w:snapToGrid w:val="0"/>
          <w:sz w:val="22"/>
          <w:szCs w:val="22"/>
          <w:shd w:val="clear" w:color="auto" w:fill="D6E3BC" w:themeFill="accent3" w:themeFillTint="66"/>
          <w:lang w:eastAsia="en-US"/>
        </w:rPr>
        <w:t>bude oznámená k podpisu zmluvy</w:t>
      </w:r>
    </w:p>
    <w:p w14:paraId="4C071991" w14:textId="6338FFC6" w:rsidR="00E623ED" w:rsidRDefault="00E623ED" w:rsidP="00E623ED">
      <w:pPr>
        <w:autoSpaceDE w:val="0"/>
        <w:autoSpaceDN w:val="0"/>
        <w:adjustRightInd w:val="0"/>
        <w:jc w:val="both"/>
        <w:rPr>
          <w:rFonts w:ascii="Arial" w:hAnsi="Arial" w:cs="Arial"/>
          <w:sz w:val="22"/>
          <w:szCs w:val="22"/>
        </w:rPr>
      </w:pPr>
    </w:p>
    <w:p w14:paraId="31FABCBD" w14:textId="53A71616" w:rsidR="00B80A7D" w:rsidRPr="007A3F62" w:rsidRDefault="00B80A7D" w:rsidP="00E623ED">
      <w:pPr>
        <w:autoSpaceDE w:val="0"/>
        <w:autoSpaceDN w:val="0"/>
        <w:adjustRightInd w:val="0"/>
        <w:jc w:val="both"/>
        <w:rPr>
          <w:rFonts w:ascii="Arial" w:hAnsi="Arial" w:cs="Arial"/>
          <w:color w:val="FF0000"/>
          <w:sz w:val="22"/>
          <w:szCs w:val="22"/>
        </w:rPr>
      </w:pPr>
    </w:p>
    <w:p w14:paraId="7B277E6A" w14:textId="671D07A3"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041D35" w:rsidRDefault="00DB4BAE" w:rsidP="00DB4BAE">
      <w:pPr>
        <w:autoSpaceDE w:val="0"/>
        <w:autoSpaceDN w:val="0"/>
        <w:adjustRightInd w:val="0"/>
        <w:jc w:val="both"/>
        <w:rPr>
          <w:rFonts w:ascii="Arial" w:hAnsi="Arial" w:cs="Arial"/>
          <w:sz w:val="22"/>
          <w:szCs w:val="22"/>
        </w:rPr>
      </w:pPr>
    </w:p>
    <w:p w14:paraId="1B0356D0" w14:textId="79744D1E"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6F20F3D"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1F3F7952" w14:textId="77777777" w:rsidR="00DB4BAE" w:rsidRPr="00041D35" w:rsidRDefault="00DB4BAE" w:rsidP="00DB4BAE">
      <w:pPr>
        <w:autoSpaceDE w:val="0"/>
        <w:autoSpaceDN w:val="0"/>
        <w:adjustRightInd w:val="0"/>
        <w:jc w:val="center"/>
        <w:rPr>
          <w:rFonts w:ascii="Arial" w:hAnsi="Arial" w:cs="Arial"/>
          <w:b/>
          <w:bCs/>
          <w:sz w:val="22"/>
          <w:szCs w:val="22"/>
        </w:rPr>
      </w:pPr>
    </w:p>
    <w:p w14:paraId="02EFDBDC" w14:textId="0AD20454"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14:paraId="611DF051" w14:textId="3AFCC8CF" w:rsidR="00DB4BAE" w:rsidRPr="00041D35" w:rsidRDefault="00DB4BAE" w:rsidP="00DB4BAE">
      <w:pPr>
        <w:autoSpaceDE w:val="0"/>
        <w:autoSpaceDN w:val="0"/>
        <w:adjustRightInd w:val="0"/>
        <w:jc w:val="both"/>
        <w:rPr>
          <w:rFonts w:ascii="Arial" w:hAnsi="Arial" w:cs="Arial"/>
          <w:sz w:val="22"/>
          <w:szCs w:val="22"/>
        </w:rPr>
      </w:pPr>
    </w:p>
    <w:p w14:paraId="54992F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3C9371C" w14:textId="1747CEC5"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F6314D" w:rsidRPr="00F6314D">
        <w:rPr>
          <w:rFonts w:ascii="Arial" w:hAnsi="Arial" w:cs="Arial"/>
          <w:sz w:val="22"/>
          <w:szCs w:val="22"/>
        </w:rPr>
        <w:t>31.12.2022</w:t>
      </w:r>
      <w:r w:rsidRPr="00F6314D">
        <w:rPr>
          <w:rFonts w:ascii="Arial" w:hAnsi="Arial" w:cs="Arial"/>
          <w:sz w:val="22"/>
          <w:szCs w:val="22"/>
        </w:rPr>
        <w:t xml:space="preserve"> do </w:t>
      </w:r>
      <w:r w:rsidR="00E403D2">
        <w:rPr>
          <w:rFonts w:ascii="Arial" w:hAnsi="Arial" w:cs="Arial"/>
          <w:sz w:val="22"/>
          <w:szCs w:val="22"/>
        </w:rPr>
        <w:t>23:59:59</w:t>
      </w:r>
      <w:r w:rsidRPr="00F6314D">
        <w:rPr>
          <w:rFonts w:ascii="Arial" w:hAnsi="Arial" w:cs="Arial"/>
          <w:sz w:val="22"/>
          <w:szCs w:val="22"/>
        </w:rPr>
        <w:t xml:space="preserve"> hod.</w:t>
      </w:r>
    </w:p>
    <w:p w14:paraId="2953F1A8"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146A949F"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7D4626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09CF6CE0" w14:textId="5FBAE40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041D35" w:rsidRDefault="00DB4BAE" w:rsidP="00DB4BAE">
      <w:pPr>
        <w:autoSpaceDE w:val="0"/>
        <w:autoSpaceDN w:val="0"/>
        <w:adjustRightInd w:val="0"/>
        <w:jc w:val="both"/>
        <w:rPr>
          <w:rFonts w:ascii="Arial" w:hAnsi="Arial" w:cs="Arial"/>
          <w:sz w:val="22"/>
          <w:szCs w:val="22"/>
        </w:rPr>
      </w:pPr>
    </w:p>
    <w:p w14:paraId="427E2A72" w14:textId="1FCB15B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lastRenderedPageBreak/>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7D2F3B9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0E0A71" w14:textId="4D0D15A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24A35DB" w14:textId="0A0376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4400C4D6" w14:textId="77777777" w:rsidR="00DB4BAE" w:rsidRPr="00313938" w:rsidRDefault="00DB4BAE" w:rsidP="00DB4BAE">
      <w:pPr>
        <w:autoSpaceDE w:val="0"/>
        <w:autoSpaceDN w:val="0"/>
        <w:adjustRightInd w:val="0"/>
        <w:jc w:val="both"/>
        <w:rPr>
          <w:rFonts w:ascii="Arial" w:hAnsi="Arial" w:cs="Arial"/>
          <w:sz w:val="22"/>
          <w:szCs w:val="22"/>
        </w:rPr>
      </w:pPr>
    </w:p>
    <w:p w14:paraId="6C8C1B02" w14:textId="41E756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5F510B0" w14:textId="77777777" w:rsidR="00DB4BAE" w:rsidRPr="00313938" w:rsidRDefault="00DB4BAE" w:rsidP="00DB4BAE">
      <w:pPr>
        <w:autoSpaceDE w:val="0"/>
        <w:autoSpaceDN w:val="0"/>
        <w:adjustRightInd w:val="0"/>
        <w:jc w:val="both"/>
        <w:rPr>
          <w:rFonts w:ascii="Arial" w:hAnsi="Arial" w:cs="Arial"/>
          <w:sz w:val="22"/>
          <w:szCs w:val="22"/>
        </w:rPr>
      </w:pPr>
    </w:p>
    <w:p w14:paraId="358E1E9C" w14:textId="62F56D82"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7D4FB04E" w14:textId="77777777" w:rsidR="00C11E8B" w:rsidRPr="007A3F62"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17AFCDB" w14:textId="32F6EBA5"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14:paraId="76433BBE" w14:textId="77777777" w:rsidR="00DA0A39" w:rsidRPr="00313938" w:rsidRDefault="00DA0A39" w:rsidP="00202DA4">
      <w:pPr>
        <w:autoSpaceDE w:val="0"/>
        <w:autoSpaceDN w:val="0"/>
        <w:adjustRightInd w:val="0"/>
        <w:jc w:val="both"/>
        <w:rPr>
          <w:rFonts w:ascii="Arial" w:hAnsi="Arial" w:cs="Arial"/>
          <w:sz w:val="22"/>
          <w:szCs w:val="22"/>
        </w:rPr>
      </w:pPr>
    </w:p>
    <w:p w14:paraId="0C57CE3B" w14:textId="53BA1EB5"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14:paraId="1F8F579F" w14:textId="77777777" w:rsidR="007D55AB" w:rsidRDefault="007D55AB" w:rsidP="00DB4BAE">
      <w:pPr>
        <w:autoSpaceDE w:val="0"/>
        <w:autoSpaceDN w:val="0"/>
        <w:adjustRightInd w:val="0"/>
        <w:jc w:val="center"/>
        <w:rPr>
          <w:rFonts w:ascii="Arial" w:hAnsi="Arial" w:cs="Arial"/>
          <w:b/>
          <w:bCs/>
          <w:color w:val="FF0000"/>
          <w:sz w:val="22"/>
          <w:szCs w:val="22"/>
        </w:rPr>
      </w:pPr>
    </w:p>
    <w:p w14:paraId="24A31924" w14:textId="77777777" w:rsidR="00A27DA4" w:rsidRPr="007A3F62" w:rsidRDefault="00A27DA4" w:rsidP="00DB4BAE">
      <w:pPr>
        <w:autoSpaceDE w:val="0"/>
        <w:autoSpaceDN w:val="0"/>
        <w:adjustRightInd w:val="0"/>
        <w:jc w:val="center"/>
        <w:rPr>
          <w:rFonts w:ascii="Arial" w:hAnsi="Arial" w:cs="Arial"/>
          <w:b/>
          <w:bCs/>
          <w:color w:val="FF0000"/>
          <w:sz w:val="22"/>
          <w:szCs w:val="22"/>
        </w:rPr>
      </w:pPr>
    </w:p>
    <w:p w14:paraId="59212C5A"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8AF5E5F"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AC44F02" w14:textId="01F35941"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14:paraId="4817DA2A" w14:textId="55F6E631"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56196050" w14:textId="5471E555"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2690BBD9" w14:textId="507F66E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1983450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5BFD0007"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3F6F37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9ED1EFF" w14:textId="2EE14143"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14:paraId="78CB0C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A5D23B" w14:textId="52722F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45296EE" w14:textId="23DBFA38" w:rsidR="00DB4BAE"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 xml:space="preserve">ergetike a vyhlášky MH SR č. </w:t>
      </w:r>
      <w:r w:rsidR="005B62E5">
        <w:rPr>
          <w:rFonts w:ascii="Arial" w:hAnsi="Arial" w:cs="Arial"/>
          <w:sz w:val="22"/>
          <w:szCs w:val="22"/>
        </w:rPr>
        <w:t>416/2012</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07523440" w14:textId="77777777" w:rsidR="00BC43AC" w:rsidRDefault="00BC43AC" w:rsidP="00DB4BAE">
      <w:pPr>
        <w:autoSpaceDE w:val="0"/>
        <w:autoSpaceDN w:val="0"/>
        <w:adjustRightInd w:val="0"/>
        <w:jc w:val="both"/>
        <w:rPr>
          <w:rFonts w:ascii="Arial" w:hAnsi="Arial" w:cs="Arial"/>
          <w:sz w:val="22"/>
          <w:szCs w:val="22"/>
        </w:rPr>
      </w:pPr>
    </w:p>
    <w:p w14:paraId="77AB2941" w14:textId="77777777" w:rsidR="00BC43AC" w:rsidRDefault="00BC43AC" w:rsidP="00DB4BAE">
      <w:pPr>
        <w:autoSpaceDE w:val="0"/>
        <w:autoSpaceDN w:val="0"/>
        <w:adjustRightInd w:val="0"/>
        <w:jc w:val="both"/>
        <w:rPr>
          <w:rFonts w:ascii="Arial" w:hAnsi="Arial" w:cs="Arial"/>
          <w:sz w:val="22"/>
          <w:szCs w:val="22"/>
        </w:rPr>
      </w:pPr>
    </w:p>
    <w:p w14:paraId="7C5A90AE" w14:textId="77777777" w:rsidR="00BC43AC" w:rsidRPr="003C5911" w:rsidRDefault="00BC43AC" w:rsidP="00DB4BAE">
      <w:pPr>
        <w:autoSpaceDE w:val="0"/>
        <w:autoSpaceDN w:val="0"/>
        <w:adjustRightInd w:val="0"/>
        <w:jc w:val="both"/>
        <w:rPr>
          <w:rFonts w:ascii="Arial" w:hAnsi="Arial" w:cs="Arial"/>
          <w:sz w:val="22"/>
          <w:szCs w:val="22"/>
        </w:rPr>
      </w:pPr>
    </w:p>
    <w:p w14:paraId="4F7519D4"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A6CAD09" w14:textId="4B58AD64"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14:paraId="1637160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5A53CEC5" w14:textId="7188E53A"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3C5911" w:rsidRDefault="00DB4BAE" w:rsidP="00DB4BAE">
      <w:pPr>
        <w:autoSpaceDE w:val="0"/>
        <w:autoSpaceDN w:val="0"/>
        <w:adjustRightInd w:val="0"/>
        <w:jc w:val="both"/>
        <w:rPr>
          <w:rFonts w:ascii="Arial" w:hAnsi="Arial" w:cs="Arial"/>
          <w:sz w:val="22"/>
          <w:szCs w:val="22"/>
        </w:rPr>
      </w:pPr>
    </w:p>
    <w:p w14:paraId="4523B2EA" w14:textId="5C0EF590"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w:t>
      </w:r>
      <w:r w:rsidR="005B62E5">
        <w:rPr>
          <w:rFonts w:ascii="Arial" w:hAnsi="Arial" w:cs="Arial"/>
          <w:sz w:val="22"/>
          <w:szCs w:val="22"/>
        </w:rPr>
        <w:t>57</w:t>
      </w:r>
      <w:r w:rsidRPr="003C5911">
        <w:rPr>
          <w:rFonts w:ascii="Arial" w:hAnsi="Arial" w:cs="Arial"/>
          <w:sz w:val="22"/>
          <w:szCs w:val="22"/>
        </w:rPr>
        <w:t>/20</w:t>
      </w:r>
      <w:r w:rsidR="005B62E5">
        <w:rPr>
          <w:rFonts w:ascii="Arial" w:hAnsi="Arial" w:cs="Arial"/>
          <w:sz w:val="22"/>
          <w:szCs w:val="22"/>
        </w:rPr>
        <w:t>18</w:t>
      </w:r>
      <w:r w:rsidRPr="003C5911">
        <w:rPr>
          <w:rFonts w:ascii="Arial" w:hAnsi="Arial" w:cs="Arial"/>
          <w:sz w:val="22"/>
          <w:szCs w:val="22"/>
        </w:rPr>
        <w:t xml:space="preserve"> Z. z. o metrológii o zmene a doplnení niektorých zákonov v znení neskorších predpisov).</w:t>
      </w:r>
    </w:p>
    <w:p w14:paraId="0593824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6F93A95" w14:textId="1DD891B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745F98D" w14:textId="29A0144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B94D1B" w14:textId="7D36B38B"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04AEC45" w14:textId="6C92BA66"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14:paraId="6556F7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45C4FF3" w14:textId="38EF6BC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7473FAB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2066055D"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04E8945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698F48A8"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79327FB3" w14:textId="10E3C2CE" w:rsidR="00906489" w:rsidRPr="007A3F62" w:rsidRDefault="00906489" w:rsidP="00906489">
      <w:pPr>
        <w:autoSpaceDE w:val="0"/>
        <w:autoSpaceDN w:val="0"/>
        <w:adjustRightInd w:val="0"/>
        <w:rPr>
          <w:rFonts w:ascii="Arial" w:hAnsi="Arial" w:cs="Arial"/>
          <w:b/>
          <w:bCs/>
          <w:color w:val="FF0000"/>
          <w:sz w:val="22"/>
          <w:szCs w:val="22"/>
        </w:rPr>
      </w:pPr>
    </w:p>
    <w:p w14:paraId="19FC3B59" w14:textId="618E2A5F"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Dodávateľ je povinný doručiť odberateľovi údaje o spotrebe elektriny za predchádzajúci rok elektronickou formou (mail) na adresu</w:t>
      </w:r>
      <w:r w:rsidR="00FB1837">
        <w:rPr>
          <w:rFonts w:ascii="Arial" w:hAnsi="Arial" w:cs="Arial"/>
          <w:sz w:val="22"/>
          <w:szCs w:val="22"/>
        </w:rPr>
        <w:t>:</w:t>
      </w:r>
      <w:r w:rsidR="002F02B7" w:rsidRPr="002F02B7">
        <w:rPr>
          <w:rFonts w:ascii="Arial" w:hAnsi="Arial" w:cs="Arial"/>
          <w:sz w:val="22"/>
          <w:szCs w:val="22"/>
        </w:rPr>
        <w:t xml:space="preserve"> </w:t>
      </w:r>
      <w:r w:rsidR="00BC43AC" w:rsidRPr="00FE1971">
        <w:rPr>
          <w:rFonts w:ascii="Arial" w:eastAsia="Calibri" w:hAnsi="Arial" w:cs="Arial"/>
          <w:i/>
          <w:snapToGrid w:val="0"/>
          <w:sz w:val="22"/>
          <w:szCs w:val="22"/>
          <w:shd w:val="clear" w:color="auto" w:fill="D6E3BC" w:themeFill="accent3" w:themeFillTint="66"/>
          <w:lang w:eastAsia="en-US"/>
        </w:rPr>
        <w:t>bude oznámená k podpisu zmluvy</w:t>
      </w:r>
      <w:r w:rsidR="00DA7BD0">
        <w:rPr>
          <w:rFonts w:ascii="Arial" w:hAnsi="Arial" w:cs="Arial"/>
          <w:sz w:val="22"/>
          <w:szCs w:val="22"/>
        </w:rPr>
        <w:t>,</w:t>
      </w:r>
      <w:r w:rsidR="002F02B7" w:rsidRPr="002F02B7">
        <w:rPr>
          <w:rFonts w:ascii="Arial" w:hAnsi="Arial" w:cs="Arial"/>
          <w:sz w:val="22"/>
          <w:szCs w:val="22"/>
        </w:rPr>
        <w:t xml:space="preserve"> v detaile podľa požiadaviek odberateľa (najmä EIC, ČOM, adresa miesta spotreby, spotreba spolu, spotreba VT, spotreba NT, celková cena bez DPH, celková cena s DPH k 31.12.2022) najneskôr do 15.1. nasledujúceho</w:t>
      </w:r>
      <w:r w:rsidR="002F02B7" w:rsidRPr="002F02B7">
        <w:rPr>
          <w:rFonts w:ascii="Arial" w:hAnsi="Arial" w:cs="Arial"/>
        </w:rPr>
        <w:t xml:space="preserve"> roku</w:t>
      </w:r>
      <w:r w:rsidR="002F02B7" w:rsidRPr="002C51B8">
        <w:t>.</w:t>
      </w:r>
    </w:p>
    <w:p w14:paraId="1EDBA900" w14:textId="77777777" w:rsidR="00906489" w:rsidRPr="007A3F62" w:rsidRDefault="00906489" w:rsidP="00906489">
      <w:pPr>
        <w:rPr>
          <w:rFonts w:ascii="Arial" w:hAnsi="Arial" w:cs="Arial"/>
          <w:color w:val="FF0000"/>
          <w:sz w:val="22"/>
          <w:szCs w:val="22"/>
        </w:rPr>
      </w:pPr>
    </w:p>
    <w:p w14:paraId="6BEF14E0" w14:textId="77777777" w:rsidR="00906489" w:rsidRPr="00FE1971" w:rsidRDefault="00906489" w:rsidP="002122E0">
      <w:pPr>
        <w:jc w:val="both"/>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7A3F62" w:rsidRDefault="00906489" w:rsidP="00906489">
      <w:pPr>
        <w:autoSpaceDE w:val="0"/>
        <w:autoSpaceDN w:val="0"/>
        <w:adjustRightInd w:val="0"/>
        <w:rPr>
          <w:rFonts w:ascii="Arial" w:hAnsi="Arial" w:cs="Arial"/>
          <w:b/>
          <w:bCs/>
          <w:color w:val="FF0000"/>
          <w:sz w:val="22"/>
          <w:szCs w:val="22"/>
        </w:rPr>
      </w:pPr>
    </w:p>
    <w:p w14:paraId="045AEFB2" w14:textId="4BEA9829"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14:paraId="2FAA405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172A6FD" w14:textId="32ADE0FE"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lastRenderedPageBreak/>
        <w:t>9.1 Odberateľ berie na vedomie, že PDS je oprávnený obmedziť alebo prerušiť distribučné služby v nevyhnutnom rozsahu a na nevyhnutnú dobu v prípadoch ustanovených v § 2</w:t>
      </w:r>
      <w:r w:rsidR="005B62E5">
        <w:rPr>
          <w:rFonts w:ascii="Arial" w:hAnsi="Arial" w:cs="Arial"/>
          <w:sz w:val="22"/>
          <w:szCs w:val="22"/>
        </w:rPr>
        <w:t>8</w:t>
      </w:r>
      <w:r w:rsidRPr="00D804AA">
        <w:rPr>
          <w:rFonts w:ascii="Arial" w:hAnsi="Arial" w:cs="Arial"/>
          <w:sz w:val="22"/>
          <w:szCs w:val="22"/>
        </w:rPr>
        <w:t xml:space="preserve"> ods. 1 písm. </w:t>
      </w:r>
      <w:r w:rsidR="00F56BA6">
        <w:rPr>
          <w:rFonts w:ascii="Arial" w:hAnsi="Arial" w:cs="Arial"/>
          <w:sz w:val="22"/>
          <w:szCs w:val="22"/>
        </w:rPr>
        <w:t>g</w:t>
      </w:r>
      <w:r w:rsidRPr="00D804AA">
        <w:rPr>
          <w:rFonts w:ascii="Arial" w:hAnsi="Arial" w:cs="Arial"/>
          <w:sz w:val="22"/>
          <w:szCs w:val="22"/>
        </w:rPr>
        <w:t>) zákona</w:t>
      </w:r>
      <w:r w:rsidR="006E2BD4" w:rsidRPr="00D804AA">
        <w:rPr>
          <w:rFonts w:ascii="Arial" w:hAnsi="Arial" w:cs="Arial"/>
          <w:sz w:val="22"/>
          <w:szCs w:val="22"/>
        </w:rPr>
        <w:t xml:space="preserve"> </w:t>
      </w:r>
      <w:r w:rsidR="00F56BA6">
        <w:rPr>
          <w:rFonts w:ascii="Arial" w:hAnsi="Arial" w:cs="Arial"/>
          <w:sz w:val="22"/>
          <w:szCs w:val="22"/>
        </w:rPr>
        <w:t xml:space="preserve">č. 251/2012 Z. z.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977EFD" w14:textId="3EAE22C4"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1BCDE" w14:textId="77F03EAE"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39755DD3" w14:textId="5B167ECC"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669D4A7B" w14:textId="77777777" w:rsidR="00DB4BAE" w:rsidRPr="003C797C" w:rsidRDefault="00DB4BAE" w:rsidP="00DB4BAE">
      <w:pPr>
        <w:autoSpaceDE w:val="0"/>
        <w:autoSpaceDN w:val="0"/>
        <w:adjustRightInd w:val="0"/>
        <w:jc w:val="center"/>
        <w:rPr>
          <w:rFonts w:ascii="Arial" w:hAnsi="Arial" w:cs="Arial"/>
          <w:b/>
          <w:bCs/>
          <w:sz w:val="22"/>
          <w:szCs w:val="22"/>
        </w:rPr>
      </w:pPr>
    </w:p>
    <w:p w14:paraId="3B3F40ED" w14:textId="27D58B6C"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10.1 Dodávateľ je povinný dodržiavať štandardy kvality (Vyhláška URSO č. 2</w:t>
      </w:r>
      <w:r w:rsidR="005B62E5">
        <w:rPr>
          <w:rFonts w:ascii="Arial" w:hAnsi="Arial" w:cs="Arial"/>
          <w:sz w:val="22"/>
          <w:szCs w:val="22"/>
        </w:rPr>
        <w:t>36</w:t>
      </w:r>
      <w:r w:rsidRPr="003C797C">
        <w:rPr>
          <w:rFonts w:ascii="Arial" w:hAnsi="Arial" w:cs="Arial"/>
          <w:sz w:val="22"/>
          <w:szCs w:val="22"/>
        </w:rPr>
        <w:t>/201</w:t>
      </w:r>
      <w:r w:rsidR="005B62E5">
        <w:rPr>
          <w:rFonts w:ascii="Arial" w:hAnsi="Arial" w:cs="Arial"/>
          <w:sz w:val="22"/>
          <w:szCs w:val="22"/>
        </w:rPr>
        <w:t>6</w:t>
      </w:r>
      <w:r w:rsidRPr="003C797C">
        <w:rPr>
          <w:rFonts w:ascii="Arial" w:hAnsi="Arial" w:cs="Arial"/>
          <w:sz w:val="22"/>
          <w:szCs w:val="22"/>
        </w:rPr>
        <w:t xml:space="preserve"> </w:t>
      </w:r>
      <w:proofErr w:type="spellStart"/>
      <w:r w:rsidRPr="003C797C">
        <w:rPr>
          <w:rFonts w:ascii="Arial" w:hAnsi="Arial" w:cs="Arial"/>
          <w:sz w:val="22"/>
          <w:szCs w:val="22"/>
        </w:rPr>
        <w:t>Z.z</w:t>
      </w:r>
      <w:proofErr w:type="spellEnd"/>
      <w:r w:rsidRPr="003C797C">
        <w:rPr>
          <w:rFonts w:ascii="Arial" w:hAnsi="Arial" w:cs="Arial"/>
          <w:sz w:val="22"/>
          <w:szCs w:val="22"/>
        </w:rPr>
        <w:t>.)</w:t>
      </w:r>
    </w:p>
    <w:p w14:paraId="04AAA1B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1098B65" w14:textId="11EEB0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A9D7B6D" w14:textId="5F19EAB9"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1694E0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657D83" w14:textId="7B126FA0"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2E6A42CB"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D91389E" w14:textId="7A889A56"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7A3F62" w:rsidRDefault="004A0692" w:rsidP="00DB4BAE">
      <w:pPr>
        <w:autoSpaceDE w:val="0"/>
        <w:autoSpaceDN w:val="0"/>
        <w:adjustRightInd w:val="0"/>
        <w:jc w:val="both"/>
        <w:rPr>
          <w:rFonts w:ascii="Arial" w:hAnsi="Arial" w:cs="Arial"/>
          <w:color w:val="FF0000"/>
          <w:sz w:val="22"/>
          <w:szCs w:val="22"/>
        </w:rPr>
      </w:pPr>
    </w:p>
    <w:p w14:paraId="3826BFD1" w14:textId="411E9D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D054D8" w14:textId="523992D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lastRenderedPageBreak/>
        <w:t>11.3 Odberateľ zodpovedá za škodu spôsobenú neoprávneným odberom v súlade so Zmluvou, zákonom o energetike a príslušnými všeobecne záväznými právnymi predpismi.</w:t>
      </w:r>
    </w:p>
    <w:p w14:paraId="511C7821" w14:textId="77777777" w:rsidR="00C11E8B" w:rsidRPr="00D07493" w:rsidRDefault="00C11E8B" w:rsidP="00DB4BAE">
      <w:pPr>
        <w:autoSpaceDE w:val="0"/>
        <w:autoSpaceDN w:val="0"/>
        <w:adjustRightInd w:val="0"/>
        <w:jc w:val="both"/>
        <w:rPr>
          <w:rFonts w:ascii="Arial" w:hAnsi="Arial" w:cs="Arial"/>
          <w:sz w:val="22"/>
          <w:szCs w:val="22"/>
        </w:rPr>
      </w:pPr>
    </w:p>
    <w:p w14:paraId="326D6BB1" w14:textId="4523F27A" w:rsidR="002F02B7"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5C7DCDD"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1F70D69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46E428B4" w14:textId="593736F6"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05FB86" w14:textId="3E28181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14:paraId="16CE4461" w14:textId="77777777" w:rsidR="00D07493" w:rsidRPr="007A3F62" w:rsidRDefault="00D07493" w:rsidP="00DB4BAE">
      <w:pPr>
        <w:autoSpaceDE w:val="0"/>
        <w:autoSpaceDN w:val="0"/>
        <w:adjustRightInd w:val="0"/>
        <w:jc w:val="both"/>
        <w:rPr>
          <w:rFonts w:ascii="Arial" w:hAnsi="Arial" w:cs="Arial"/>
          <w:color w:val="FF0000"/>
          <w:sz w:val="22"/>
          <w:szCs w:val="22"/>
        </w:rPr>
      </w:pPr>
    </w:p>
    <w:p w14:paraId="5DD95890" w14:textId="648524D8"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8380F3" w14:textId="62E3699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AAC061F" w14:textId="495731CE"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65CBDC1" w14:textId="01427E9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7A3F62" w:rsidRDefault="00C11E8B" w:rsidP="00DB4BAE">
      <w:pPr>
        <w:autoSpaceDE w:val="0"/>
        <w:autoSpaceDN w:val="0"/>
        <w:adjustRightInd w:val="0"/>
        <w:jc w:val="both"/>
        <w:rPr>
          <w:rFonts w:ascii="Arial" w:hAnsi="Arial" w:cs="Arial"/>
          <w:color w:val="FF0000"/>
          <w:sz w:val="22"/>
          <w:szCs w:val="22"/>
        </w:rPr>
      </w:pPr>
    </w:p>
    <w:p w14:paraId="7EE864C2"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14:paraId="346E69E7" w14:textId="77777777" w:rsidR="00DB4BAE" w:rsidRPr="00D07493" w:rsidRDefault="00DB4BAE" w:rsidP="00DB4BAE">
      <w:pPr>
        <w:autoSpaceDE w:val="0"/>
        <w:autoSpaceDN w:val="0"/>
        <w:adjustRightInd w:val="0"/>
        <w:jc w:val="center"/>
        <w:rPr>
          <w:rFonts w:ascii="Arial" w:hAnsi="Arial" w:cs="Arial"/>
          <w:b/>
          <w:bCs/>
          <w:sz w:val="22"/>
          <w:szCs w:val="22"/>
        </w:rPr>
      </w:pPr>
    </w:p>
    <w:p w14:paraId="0AE18D7A" w14:textId="068E3684"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 xml:space="preserve">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w:t>
      </w:r>
      <w:r w:rsidRPr="00D07493">
        <w:rPr>
          <w:rFonts w:ascii="Arial" w:hAnsi="Arial" w:cs="Arial"/>
          <w:sz w:val="22"/>
          <w:szCs w:val="22"/>
        </w:rPr>
        <w:lastRenderedPageBreak/>
        <w:t>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A22F206" w14:textId="77777777" w:rsidR="00DB4BAE" w:rsidRPr="00D07493" w:rsidRDefault="00DB4BAE" w:rsidP="00DB4BAE">
      <w:pPr>
        <w:autoSpaceDE w:val="0"/>
        <w:autoSpaceDN w:val="0"/>
        <w:adjustRightInd w:val="0"/>
        <w:jc w:val="center"/>
        <w:rPr>
          <w:rFonts w:ascii="Arial" w:hAnsi="Arial" w:cs="Arial"/>
          <w:b/>
          <w:bCs/>
          <w:sz w:val="22"/>
          <w:szCs w:val="22"/>
        </w:rPr>
      </w:pPr>
    </w:p>
    <w:p w14:paraId="29ABB7CF"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14:paraId="3BB73BC5" w14:textId="77777777" w:rsidR="00AB5B1B" w:rsidRPr="007A3F62" w:rsidRDefault="00AB5B1B" w:rsidP="00DB4BAE">
      <w:pPr>
        <w:autoSpaceDE w:val="0"/>
        <w:autoSpaceDN w:val="0"/>
        <w:adjustRightInd w:val="0"/>
        <w:jc w:val="both"/>
        <w:rPr>
          <w:rFonts w:ascii="Arial" w:hAnsi="Arial" w:cs="Arial"/>
          <w:color w:val="FF0000"/>
          <w:sz w:val="22"/>
          <w:szCs w:val="22"/>
        </w:rPr>
      </w:pPr>
    </w:p>
    <w:p w14:paraId="7F7CB78C" w14:textId="1A76787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6E9A84E5" w14:textId="77777777" w:rsidR="00DB4BAE" w:rsidRPr="00D07493" w:rsidRDefault="00DB4BAE" w:rsidP="00DB4BAE">
      <w:pPr>
        <w:autoSpaceDE w:val="0"/>
        <w:autoSpaceDN w:val="0"/>
        <w:adjustRightInd w:val="0"/>
        <w:jc w:val="both"/>
        <w:rPr>
          <w:rFonts w:ascii="Arial" w:hAnsi="Arial" w:cs="Arial"/>
          <w:sz w:val="22"/>
          <w:szCs w:val="22"/>
        </w:rPr>
      </w:pPr>
    </w:p>
    <w:p w14:paraId="38E93BF4" w14:textId="4DF853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D07493" w:rsidRDefault="00DB4BAE" w:rsidP="00DB4BAE">
      <w:pPr>
        <w:autoSpaceDE w:val="0"/>
        <w:autoSpaceDN w:val="0"/>
        <w:adjustRightInd w:val="0"/>
        <w:jc w:val="both"/>
        <w:rPr>
          <w:rFonts w:ascii="Arial" w:hAnsi="Arial" w:cs="Arial"/>
          <w:sz w:val="22"/>
          <w:szCs w:val="22"/>
        </w:rPr>
      </w:pPr>
    </w:p>
    <w:p w14:paraId="35ED5BD3" w14:textId="5BDFD6BC"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14:paraId="6DE86EE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F3E8DE" w14:textId="1CF94BA2"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03948D2" w14:textId="77777777" w:rsidR="00DB4BAE" w:rsidRPr="004C601A" w:rsidRDefault="00DB4BAE" w:rsidP="00DB4BAE">
      <w:pPr>
        <w:autoSpaceDE w:val="0"/>
        <w:autoSpaceDN w:val="0"/>
        <w:adjustRightInd w:val="0"/>
        <w:jc w:val="both"/>
        <w:rPr>
          <w:rFonts w:ascii="Arial" w:hAnsi="Arial" w:cs="Arial"/>
          <w:sz w:val="22"/>
          <w:szCs w:val="22"/>
        </w:rPr>
      </w:pPr>
    </w:p>
    <w:p w14:paraId="00AB4E4D" w14:textId="4A9CFA43"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46E78151"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3A58D3BF"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7341EFFD"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43A0A6A2"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05257A15"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4C601A" w:rsidRDefault="00DB4BAE" w:rsidP="00DB4BAE">
      <w:pPr>
        <w:autoSpaceDE w:val="0"/>
        <w:autoSpaceDN w:val="0"/>
        <w:adjustRightInd w:val="0"/>
        <w:jc w:val="both"/>
        <w:rPr>
          <w:rFonts w:ascii="Arial" w:hAnsi="Arial" w:cs="Arial"/>
          <w:sz w:val="22"/>
          <w:szCs w:val="22"/>
        </w:rPr>
      </w:pPr>
    </w:p>
    <w:p w14:paraId="07CF023B" w14:textId="0339A64C"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4C601A" w:rsidRDefault="00DB4BAE" w:rsidP="00DB4BAE">
      <w:pPr>
        <w:autoSpaceDE w:val="0"/>
        <w:autoSpaceDN w:val="0"/>
        <w:adjustRightInd w:val="0"/>
        <w:jc w:val="both"/>
        <w:rPr>
          <w:rFonts w:ascii="Arial" w:hAnsi="Arial" w:cs="Arial"/>
          <w:sz w:val="22"/>
          <w:szCs w:val="22"/>
        </w:rPr>
      </w:pPr>
    </w:p>
    <w:p w14:paraId="198CC44B" w14:textId="55AD6FCD"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4C601A" w:rsidRDefault="00DB4BAE" w:rsidP="00DB4BAE">
      <w:pPr>
        <w:autoSpaceDE w:val="0"/>
        <w:autoSpaceDN w:val="0"/>
        <w:adjustRightInd w:val="0"/>
        <w:jc w:val="both"/>
        <w:rPr>
          <w:rFonts w:ascii="Arial" w:hAnsi="Arial" w:cs="Arial"/>
          <w:sz w:val="22"/>
          <w:szCs w:val="22"/>
        </w:rPr>
      </w:pPr>
    </w:p>
    <w:p w14:paraId="38B1BF02" w14:textId="35C4DCEE"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14:paraId="15F98D3D" w14:textId="77777777" w:rsidR="00DB4BAE" w:rsidRPr="004C601A" w:rsidRDefault="00DB4BAE" w:rsidP="00DB4BAE">
      <w:pPr>
        <w:autoSpaceDE w:val="0"/>
        <w:autoSpaceDN w:val="0"/>
        <w:adjustRightInd w:val="0"/>
        <w:jc w:val="both"/>
        <w:rPr>
          <w:rFonts w:ascii="Arial" w:hAnsi="Arial" w:cs="Arial"/>
          <w:sz w:val="22"/>
          <w:szCs w:val="22"/>
        </w:rPr>
      </w:pPr>
    </w:p>
    <w:p w14:paraId="21AC2B03" w14:textId="427D4B52"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w:t>
      </w:r>
      <w:proofErr w:type="spellStart"/>
      <w:r w:rsidRPr="004C601A">
        <w:rPr>
          <w:rFonts w:ascii="Arial" w:hAnsi="Arial" w:cs="Arial"/>
          <w:sz w:val="22"/>
          <w:szCs w:val="22"/>
        </w:rPr>
        <w:t>t.j</w:t>
      </w:r>
      <w:proofErr w:type="spellEnd"/>
      <w:r w:rsidRPr="004C601A">
        <w:rPr>
          <w:rFonts w:ascii="Arial" w:hAnsi="Arial" w:cs="Arial"/>
          <w:sz w:val="22"/>
          <w:szCs w:val="22"/>
        </w:rPr>
        <w:t>. napríklad v prípade uvedenom v čl. III. bode 3.3. tejto Zmluvy).</w:t>
      </w:r>
    </w:p>
    <w:p w14:paraId="64FAE15D" w14:textId="77777777" w:rsidR="00674C9E" w:rsidRDefault="00674C9E" w:rsidP="00DB4BAE">
      <w:pPr>
        <w:autoSpaceDE w:val="0"/>
        <w:autoSpaceDN w:val="0"/>
        <w:adjustRightInd w:val="0"/>
        <w:jc w:val="center"/>
        <w:rPr>
          <w:rFonts w:ascii="Arial" w:hAnsi="Arial" w:cs="Arial"/>
          <w:b/>
          <w:bCs/>
          <w:color w:val="FF0000"/>
          <w:sz w:val="22"/>
          <w:szCs w:val="22"/>
        </w:rPr>
      </w:pPr>
    </w:p>
    <w:p w14:paraId="25FC7520" w14:textId="77777777" w:rsidR="00BC43AC" w:rsidRDefault="00BC43AC" w:rsidP="00DB4BAE">
      <w:pPr>
        <w:autoSpaceDE w:val="0"/>
        <w:autoSpaceDN w:val="0"/>
        <w:adjustRightInd w:val="0"/>
        <w:jc w:val="center"/>
        <w:rPr>
          <w:rFonts w:ascii="Arial" w:hAnsi="Arial" w:cs="Arial"/>
          <w:b/>
          <w:bCs/>
          <w:color w:val="FF0000"/>
          <w:sz w:val="22"/>
          <w:szCs w:val="22"/>
        </w:rPr>
      </w:pPr>
    </w:p>
    <w:p w14:paraId="494984DF" w14:textId="77777777" w:rsidR="002F02B7" w:rsidRPr="007A3F62" w:rsidRDefault="002F02B7" w:rsidP="002122E0">
      <w:pPr>
        <w:autoSpaceDE w:val="0"/>
        <w:autoSpaceDN w:val="0"/>
        <w:adjustRightInd w:val="0"/>
        <w:rPr>
          <w:rFonts w:ascii="Arial" w:hAnsi="Arial" w:cs="Arial"/>
          <w:b/>
          <w:bCs/>
          <w:color w:val="FF0000"/>
          <w:sz w:val="22"/>
          <w:szCs w:val="22"/>
        </w:rPr>
      </w:pPr>
    </w:p>
    <w:p w14:paraId="07A48D5F"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4ED02E28" w14:textId="77777777" w:rsidR="00DB4BAE" w:rsidRPr="003D22D2" w:rsidRDefault="00DB4BAE" w:rsidP="00DB4BAE">
      <w:pPr>
        <w:autoSpaceDE w:val="0"/>
        <w:autoSpaceDN w:val="0"/>
        <w:adjustRightInd w:val="0"/>
        <w:jc w:val="both"/>
        <w:rPr>
          <w:rFonts w:ascii="Arial" w:hAnsi="Arial" w:cs="Arial"/>
          <w:sz w:val="22"/>
          <w:szCs w:val="22"/>
        </w:rPr>
      </w:pPr>
    </w:p>
    <w:p w14:paraId="23879AA9" w14:textId="154E4A60"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5C4E89" w14:textId="7787F414" w:rsidR="004A0692" w:rsidRPr="00A1293E" w:rsidRDefault="00DB4BAE" w:rsidP="00202DA4">
      <w:pPr>
        <w:autoSpaceDE w:val="0"/>
        <w:autoSpaceDN w:val="0"/>
        <w:adjustRightInd w:val="0"/>
        <w:jc w:val="both"/>
        <w:rPr>
          <w:rFonts w:ascii="Arial" w:hAnsi="Arial" w:cs="Arial"/>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w:t>
      </w:r>
      <w:r w:rsidRPr="00A1293E">
        <w:rPr>
          <w:rFonts w:ascii="Arial" w:hAnsi="Arial" w:cs="Arial"/>
          <w:sz w:val="22"/>
          <w:szCs w:val="22"/>
        </w:rPr>
        <w:t>ÚRSO.</w:t>
      </w:r>
    </w:p>
    <w:p w14:paraId="0D1F1E96" w14:textId="77777777" w:rsidR="00B059CC" w:rsidRPr="007A3F62" w:rsidRDefault="00B059CC" w:rsidP="00202DA4">
      <w:pPr>
        <w:autoSpaceDE w:val="0"/>
        <w:autoSpaceDN w:val="0"/>
        <w:adjustRightInd w:val="0"/>
        <w:jc w:val="both"/>
        <w:rPr>
          <w:rFonts w:ascii="Arial" w:hAnsi="Arial" w:cs="Arial"/>
          <w:color w:val="FF0000"/>
          <w:sz w:val="22"/>
          <w:szCs w:val="22"/>
        </w:rPr>
      </w:pPr>
    </w:p>
    <w:p w14:paraId="5FF40413" w14:textId="77777777" w:rsidR="00196C05" w:rsidRDefault="00196C05" w:rsidP="004D0E65">
      <w:pPr>
        <w:autoSpaceDE w:val="0"/>
        <w:autoSpaceDN w:val="0"/>
        <w:adjustRightInd w:val="0"/>
        <w:jc w:val="center"/>
        <w:rPr>
          <w:rFonts w:ascii="Arial" w:hAnsi="Arial" w:cs="Arial"/>
          <w:b/>
          <w:bCs/>
          <w:sz w:val="22"/>
          <w:szCs w:val="22"/>
        </w:rPr>
      </w:pPr>
    </w:p>
    <w:p w14:paraId="4EB1BBC5" w14:textId="0EB8BB3E"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14:paraId="137D639D" w14:textId="77777777" w:rsidR="00DB4BAE" w:rsidRPr="003D22D2" w:rsidRDefault="00DB4BAE" w:rsidP="00DB4BAE">
      <w:pPr>
        <w:autoSpaceDE w:val="0"/>
        <w:autoSpaceDN w:val="0"/>
        <w:adjustRightInd w:val="0"/>
        <w:jc w:val="center"/>
        <w:rPr>
          <w:rFonts w:ascii="Arial" w:hAnsi="Arial" w:cs="Arial"/>
          <w:b/>
          <w:bCs/>
          <w:sz w:val="22"/>
          <w:szCs w:val="22"/>
        </w:rPr>
      </w:pPr>
    </w:p>
    <w:p w14:paraId="41F5AD04" w14:textId="6399EA7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08FB3F0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29ADE1CF" w14:textId="534D483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14:paraId="0EBC9C1E" w14:textId="77777777" w:rsidR="00DB4BAE" w:rsidRPr="003D22D2" w:rsidRDefault="00DB4BAE" w:rsidP="00DB4BAE">
      <w:pPr>
        <w:autoSpaceDE w:val="0"/>
        <w:autoSpaceDN w:val="0"/>
        <w:adjustRightInd w:val="0"/>
        <w:jc w:val="both"/>
        <w:rPr>
          <w:rFonts w:ascii="Arial" w:hAnsi="Arial" w:cs="Arial"/>
          <w:sz w:val="22"/>
          <w:szCs w:val="22"/>
        </w:rPr>
      </w:pPr>
    </w:p>
    <w:p w14:paraId="74BDDD2C" w14:textId="116969D9"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D22D2" w:rsidRDefault="00DB4BAE" w:rsidP="00DB4BAE">
      <w:pPr>
        <w:autoSpaceDE w:val="0"/>
        <w:autoSpaceDN w:val="0"/>
        <w:adjustRightInd w:val="0"/>
        <w:jc w:val="both"/>
        <w:rPr>
          <w:rFonts w:ascii="Arial" w:hAnsi="Arial" w:cs="Arial"/>
          <w:sz w:val="22"/>
          <w:szCs w:val="22"/>
        </w:rPr>
      </w:pPr>
    </w:p>
    <w:p w14:paraId="114E6827" w14:textId="140E69A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D22D2" w:rsidRDefault="00DB4BAE" w:rsidP="00DB4BAE">
      <w:pPr>
        <w:autoSpaceDE w:val="0"/>
        <w:autoSpaceDN w:val="0"/>
        <w:adjustRightInd w:val="0"/>
        <w:jc w:val="both"/>
        <w:rPr>
          <w:rFonts w:ascii="Arial" w:hAnsi="Arial" w:cs="Arial"/>
          <w:sz w:val="22"/>
          <w:szCs w:val="22"/>
        </w:rPr>
      </w:pPr>
    </w:p>
    <w:p w14:paraId="424ED8F3" w14:textId="07F8BC0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D22D2" w:rsidRDefault="00DB4BAE" w:rsidP="00DB4BAE">
      <w:pPr>
        <w:autoSpaceDE w:val="0"/>
        <w:autoSpaceDN w:val="0"/>
        <w:adjustRightInd w:val="0"/>
        <w:jc w:val="both"/>
        <w:rPr>
          <w:rFonts w:ascii="Arial" w:hAnsi="Arial" w:cs="Arial"/>
          <w:sz w:val="22"/>
          <w:szCs w:val="22"/>
        </w:rPr>
      </w:pPr>
    </w:p>
    <w:p w14:paraId="3AE16BE3" w14:textId="2FA7779A"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3D22D2" w:rsidRDefault="00DB4BAE" w:rsidP="00DB4BAE">
      <w:pPr>
        <w:autoSpaceDE w:val="0"/>
        <w:autoSpaceDN w:val="0"/>
        <w:adjustRightInd w:val="0"/>
        <w:jc w:val="both"/>
        <w:rPr>
          <w:rFonts w:ascii="Arial" w:hAnsi="Arial" w:cs="Arial"/>
          <w:sz w:val="22"/>
          <w:szCs w:val="22"/>
        </w:rPr>
      </w:pPr>
    </w:p>
    <w:p w14:paraId="6CCFC257" w14:textId="46A4152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w:t>
      </w:r>
      <w:r w:rsidR="00DB4BAE" w:rsidRPr="003D22D2">
        <w:rPr>
          <w:rFonts w:ascii="Arial" w:hAnsi="Arial" w:cs="Arial"/>
          <w:sz w:val="22"/>
          <w:szCs w:val="22"/>
        </w:rPr>
        <w:lastRenderedPageBreak/>
        <w:t>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795F7BDD" w14:textId="77777777" w:rsidR="00DB4BAE" w:rsidRPr="003D22D2" w:rsidRDefault="00DB4BAE" w:rsidP="00DB4BAE">
      <w:pPr>
        <w:autoSpaceDE w:val="0"/>
        <w:autoSpaceDN w:val="0"/>
        <w:adjustRightInd w:val="0"/>
        <w:jc w:val="both"/>
        <w:rPr>
          <w:rFonts w:ascii="Arial" w:hAnsi="Arial" w:cs="Arial"/>
          <w:sz w:val="22"/>
          <w:szCs w:val="22"/>
        </w:rPr>
      </w:pPr>
    </w:p>
    <w:p w14:paraId="5F1FBBA7" w14:textId="1FCC5A9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D22D2" w:rsidRDefault="00DB4BAE" w:rsidP="00DB4BAE">
      <w:pPr>
        <w:autoSpaceDE w:val="0"/>
        <w:autoSpaceDN w:val="0"/>
        <w:adjustRightInd w:val="0"/>
        <w:jc w:val="both"/>
        <w:rPr>
          <w:rFonts w:ascii="Arial" w:hAnsi="Arial" w:cs="Arial"/>
          <w:sz w:val="22"/>
          <w:szCs w:val="22"/>
        </w:rPr>
      </w:pPr>
    </w:p>
    <w:p w14:paraId="3C519AE9" w14:textId="7DBB9855"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D22D2" w:rsidRDefault="00DB4BAE" w:rsidP="00DB4BAE">
      <w:pPr>
        <w:autoSpaceDE w:val="0"/>
        <w:autoSpaceDN w:val="0"/>
        <w:adjustRightInd w:val="0"/>
        <w:jc w:val="both"/>
        <w:rPr>
          <w:rFonts w:ascii="Arial" w:hAnsi="Arial" w:cs="Arial"/>
          <w:sz w:val="22"/>
          <w:szCs w:val="22"/>
        </w:rPr>
      </w:pPr>
    </w:p>
    <w:p w14:paraId="14DC7322" w14:textId="20CFFA6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w:t>
      </w:r>
      <w:proofErr w:type="spellStart"/>
      <w:r w:rsidR="00DB4BAE" w:rsidRPr="003D22D2">
        <w:rPr>
          <w:rFonts w:ascii="Arial" w:hAnsi="Arial" w:cs="Arial"/>
          <w:sz w:val="22"/>
          <w:szCs w:val="22"/>
        </w:rPr>
        <w:t>obdrží</w:t>
      </w:r>
      <w:proofErr w:type="spellEnd"/>
      <w:r w:rsidR="00DB4BAE" w:rsidRPr="003D22D2">
        <w:rPr>
          <w:rFonts w:ascii="Arial" w:hAnsi="Arial" w:cs="Arial"/>
          <w:sz w:val="22"/>
          <w:szCs w:val="22"/>
        </w:rPr>
        <w:t xml:space="preserve"> každá zmluvná strana.</w:t>
      </w:r>
    </w:p>
    <w:p w14:paraId="6839A15C" w14:textId="77777777" w:rsidR="00DB4BAE" w:rsidRPr="003D22D2" w:rsidRDefault="00DB4BAE" w:rsidP="00DB4BAE">
      <w:pPr>
        <w:autoSpaceDE w:val="0"/>
        <w:autoSpaceDN w:val="0"/>
        <w:adjustRightInd w:val="0"/>
        <w:jc w:val="both"/>
        <w:rPr>
          <w:rFonts w:ascii="Arial" w:hAnsi="Arial" w:cs="Arial"/>
          <w:sz w:val="22"/>
          <w:szCs w:val="22"/>
        </w:rPr>
      </w:pPr>
    </w:p>
    <w:p w14:paraId="05F0479A" w14:textId="65C60F4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7A44995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247B387A"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7CBC8CFB"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497ECF45" w14:textId="77777777" w:rsidR="00FD05A4" w:rsidRPr="003D22D2" w:rsidRDefault="00FD05A4" w:rsidP="00FD05A4">
      <w:pPr>
        <w:autoSpaceDE w:val="0"/>
        <w:autoSpaceDN w:val="0"/>
        <w:adjustRightInd w:val="0"/>
        <w:jc w:val="both"/>
        <w:rPr>
          <w:rFonts w:ascii="Arial" w:hAnsi="Arial" w:cs="Arial"/>
          <w:sz w:val="22"/>
          <w:szCs w:val="22"/>
        </w:rPr>
      </w:pPr>
    </w:p>
    <w:p w14:paraId="20E26050" w14:textId="77777777" w:rsidR="00FD05A4" w:rsidRPr="003D22D2" w:rsidRDefault="00FD05A4" w:rsidP="00FD05A4">
      <w:pPr>
        <w:autoSpaceDE w:val="0"/>
        <w:autoSpaceDN w:val="0"/>
        <w:adjustRightInd w:val="0"/>
        <w:jc w:val="both"/>
        <w:rPr>
          <w:rFonts w:ascii="Arial" w:hAnsi="Arial" w:cs="Arial"/>
          <w:sz w:val="22"/>
          <w:szCs w:val="22"/>
        </w:rPr>
      </w:pPr>
    </w:p>
    <w:p w14:paraId="2795932A" w14:textId="77777777" w:rsidR="00FD05A4" w:rsidRPr="003D22D2" w:rsidRDefault="00FD05A4" w:rsidP="00FD05A4">
      <w:pPr>
        <w:autoSpaceDE w:val="0"/>
        <w:autoSpaceDN w:val="0"/>
        <w:adjustRightInd w:val="0"/>
        <w:jc w:val="both"/>
        <w:rPr>
          <w:rFonts w:ascii="Arial" w:hAnsi="Arial" w:cs="Arial"/>
          <w:sz w:val="22"/>
          <w:szCs w:val="22"/>
        </w:rPr>
      </w:pP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1FE7DA8E"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0231D565"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8BFD" w16cex:dateUtc="2022-05-13T05:49:00Z"/>
  <w16cex:commentExtensible w16cex:durableId="26288CE4" w16cex:dateUtc="2022-05-13T05:53:00Z"/>
  <w16cex:commentExtensible w16cex:durableId="26288A62" w16cex:dateUtc="2022-05-13T05:42:00Z"/>
  <w16cex:commentExtensible w16cex:durableId="26288B76" w16cex:dateUtc="2022-05-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4E6099" w16cid:durableId="26288BFD"/>
  <w16cid:commentId w16cid:paraId="415723F1" w16cid:durableId="26288CE4"/>
  <w16cid:commentId w16cid:paraId="4DCD053A" w16cid:durableId="26288A62"/>
  <w16cid:commentId w16cid:paraId="4FBA9523" w16cid:durableId="26288B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
  </w:num>
  <w:num w:numId="6">
    <w:abstractNumId w:val="4"/>
  </w:num>
  <w:num w:numId="7">
    <w:abstractNumId w:val="9"/>
  </w:num>
  <w:num w:numId="8">
    <w:abstractNumId w:val="7"/>
  </w:num>
  <w:num w:numId="9">
    <w:abstractNumId w:val="6"/>
  </w:num>
  <w:num w:numId="10">
    <w:abstractNumId w:val="10"/>
  </w:num>
  <w:num w:numId="11">
    <w:abstractNumId w:val="8"/>
  </w:num>
  <w:num w:numId="12">
    <w:abstractNumId w:val="2"/>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36368"/>
    <w:rsid w:val="00041D35"/>
    <w:rsid w:val="00084C93"/>
    <w:rsid w:val="000C188A"/>
    <w:rsid w:val="00137EFC"/>
    <w:rsid w:val="001569C3"/>
    <w:rsid w:val="00175D00"/>
    <w:rsid w:val="00196C05"/>
    <w:rsid w:val="001A6F87"/>
    <w:rsid w:val="00202DA4"/>
    <w:rsid w:val="002122E0"/>
    <w:rsid w:val="00283E81"/>
    <w:rsid w:val="00295820"/>
    <w:rsid w:val="002A32F1"/>
    <w:rsid w:val="002F02B7"/>
    <w:rsid w:val="00313938"/>
    <w:rsid w:val="00334860"/>
    <w:rsid w:val="003666D9"/>
    <w:rsid w:val="003C246F"/>
    <w:rsid w:val="003C5911"/>
    <w:rsid w:val="003C797C"/>
    <w:rsid w:val="003D22D2"/>
    <w:rsid w:val="003D65F2"/>
    <w:rsid w:val="00457B46"/>
    <w:rsid w:val="004A0692"/>
    <w:rsid w:val="004B6B59"/>
    <w:rsid w:val="004C601A"/>
    <w:rsid w:val="004D0E65"/>
    <w:rsid w:val="005243B7"/>
    <w:rsid w:val="00532B09"/>
    <w:rsid w:val="00545AA1"/>
    <w:rsid w:val="00574572"/>
    <w:rsid w:val="0057701D"/>
    <w:rsid w:val="005804B8"/>
    <w:rsid w:val="005A3FF5"/>
    <w:rsid w:val="005B18CD"/>
    <w:rsid w:val="005B62E5"/>
    <w:rsid w:val="005C5C6A"/>
    <w:rsid w:val="005D0152"/>
    <w:rsid w:val="0061439F"/>
    <w:rsid w:val="006600BF"/>
    <w:rsid w:val="00667ED0"/>
    <w:rsid w:val="00674C9E"/>
    <w:rsid w:val="00682943"/>
    <w:rsid w:val="006C0B90"/>
    <w:rsid w:val="006E2BD4"/>
    <w:rsid w:val="006F03CE"/>
    <w:rsid w:val="007063A2"/>
    <w:rsid w:val="007102A6"/>
    <w:rsid w:val="00730BBD"/>
    <w:rsid w:val="007613AD"/>
    <w:rsid w:val="007871C3"/>
    <w:rsid w:val="007A2D40"/>
    <w:rsid w:val="007A3F62"/>
    <w:rsid w:val="007C0F82"/>
    <w:rsid w:val="007D55AB"/>
    <w:rsid w:val="007F3E24"/>
    <w:rsid w:val="007F55F6"/>
    <w:rsid w:val="00876017"/>
    <w:rsid w:val="00890621"/>
    <w:rsid w:val="00891F61"/>
    <w:rsid w:val="008C5F80"/>
    <w:rsid w:val="008D4C8B"/>
    <w:rsid w:val="008E2BE8"/>
    <w:rsid w:val="00906489"/>
    <w:rsid w:val="00906C75"/>
    <w:rsid w:val="009177B7"/>
    <w:rsid w:val="00986554"/>
    <w:rsid w:val="009A2039"/>
    <w:rsid w:val="009B2527"/>
    <w:rsid w:val="009B643C"/>
    <w:rsid w:val="009C5757"/>
    <w:rsid w:val="009F2F54"/>
    <w:rsid w:val="00A1293E"/>
    <w:rsid w:val="00A14956"/>
    <w:rsid w:val="00A155E9"/>
    <w:rsid w:val="00A27DA4"/>
    <w:rsid w:val="00A448CB"/>
    <w:rsid w:val="00A62D64"/>
    <w:rsid w:val="00A85A77"/>
    <w:rsid w:val="00A87722"/>
    <w:rsid w:val="00AB5B1B"/>
    <w:rsid w:val="00AB69F5"/>
    <w:rsid w:val="00AC3918"/>
    <w:rsid w:val="00AD46AF"/>
    <w:rsid w:val="00AD5B35"/>
    <w:rsid w:val="00AE5381"/>
    <w:rsid w:val="00AF6CCC"/>
    <w:rsid w:val="00B0298F"/>
    <w:rsid w:val="00B059CC"/>
    <w:rsid w:val="00B11660"/>
    <w:rsid w:val="00B11E74"/>
    <w:rsid w:val="00B23C2B"/>
    <w:rsid w:val="00B31B7A"/>
    <w:rsid w:val="00B41AD9"/>
    <w:rsid w:val="00B51AF6"/>
    <w:rsid w:val="00B55BD4"/>
    <w:rsid w:val="00B75159"/>
    <w:rsid w:val="00B80A7D"/>
    <w:rsid w:val="00B95C34"/>
    <w:rsid w:val="00BC43AC"/>
    <w:rsid w:val="00BF7F45"/>
    <w:rsid w:val="00C11E8B"/>
    <w:rsid w:val="00C40900"/>
    <w:rsid w:val="00CC7592"/>
    <w:rsid w:val="00CF53CD"/>
    <w:rsid w:val="00D07493"/>
    <w:rsid w:val="00D10CF8"/>
    <w:rsid w:val="00D2078D"/>
    <w:rsid w:val="00D43457"/>
    <w:rsid w:val="00D804AA"/>
    <w:rsid w:val="00DA0A39"/>
    <w:rsid w:val="00DA7BD0"/>
    <w:rsid w:val="00DA7E1A"/>
    <w:rsid w:val="00DB4BAE"/>
    <w:rsid w:val="00DE38F6"/>
    <w:rsid w:val="00E056A5"/>
    <w:rsid w:val="00E241DA"/>
    <w:rsid w:val="00E403D2"/>
    <w:rsid w:val="00E541C1"/>
    <w:rsid w:val="00E60280"/>
    <w:rsid w:val="00E623ED"/>
    <w:rsid w:val="00E643E1"/>
    <w:rsid w:val="00E645D4"/>
    <w:rsid w:val="00E71B4E"/>
    <w:rsid w:val="00E817E1"/>
    <w:rsid w:val="00E93456"/>
    <w:rsid w:val="00EB7D63"/>
    <w:rsid w:val="00EF0CB2"/>
    <w:rsid w:val="00F4259D"/>
    <w:rsid w:val="00F56BA6"/>
    <w:rsid w:val="00F6314D"/>
    <w:rsid w:val="00F8055F"/>
    <w:rsid w:val="00FA09EF"/>
    <w:rsid w:val="00FB1837"/>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F01E0309-FAA2-40FE-964B-BE5161B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03636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8086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CD673-D77B-4D1B-95E1-34B477D3A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5175</Words>
  <Characters>29501</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Konto Microsoft</cp:lastModifiedBy>
  <cp:revision>2</cp:revision>
  <cp:lastPrinted>2022-01-21T08:34:00Z</cp:lastPrinted>
  <dcterms:created xsi:type="dcterms:W3CDTF">2022-05-13T05:56:00Z</dcterms:created>
  <dcterms:modified xsi:type="dcterms:W3CDTF">2022-05-13T10:18:00Z</dcterms:modified>
</cp:coreProperties>
</file>