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 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D1118" w:rsidRPr="005D1118" w:rsidRDefault="005D1118" w:rsidP="005D1118">
      <w:pPr>
        <w:jc w:val="center"/>
        <w:rPr>
          <w:rFonts w:ascii="Arial" w:hAnsi="Arial" w:cs="Arial"/>
          <w:b/>
        </w:rPr>
      </w:pPr>
      <w:r w:rsidRPr="005D1118">
        <w:rPr>
          <w:rFonts w:ascii="Arial" w:hAnsi="Arial" w:cs="Arial"/>
          <w:b/>
        </w:rPr>
        <w:t>Výměna oken v bytovém domě č.p. 1630, ulice Družby v Bystřici pod Hostýnem</w:t>
      </w: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  <w:bookmarkStart w:id="0" w:name="_GoBack"/>
      <w:bookmarkEnd w:id="0"/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201" w:rsidRPr="000B4201" w:rsidRDefault="000B4201" w:rsidP="000B4201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0B4201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:rsidR="000B4201" w:rsidRPr="000B4201" w:rsidRDefault="000B4201" w:rsidP="000B4201">
                    <w:pPr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0B4201">
                      <w:rPr>
                        <w:rFonts w:ascii="Arial" w:hAnsi="Arial" w:cs="Arial"/>
                        <w:sz w:val="20"/>
                        <w:szCs w:val="18"/>
                      </w:rPr>
                      <w:t xml:space="preserve">Příloha č. </w:t>
                    </w:r>
                    <w:r w:rsidRPr="000B4201">
                      <w:rPr>
                        <w:rFonts w:ascii="Arial" w:hAnsi="Arial" w:cs="Arial"/>
                        <w:sz w:val="20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163A08"/>
    <w:rsid w:val="001E147C"/>
    <w:rsid w:val="001F5A73"/>
    <w:rsid w:val="00221F60"/>
    <w:rsid w:val="00420A97"/>
    <w:rsid w:val="004315DC"/>
    <w:rsid w:val="005C46E1"/>
    <w:rsid w:val="005D1118"/>
    <w:rsid w:val="007179DA"/>
    <w:rsid w:val="00754A1D"/>
    <w:rsid w:val="007A6A03"/>
    <w:rsid w:val="00824396"/>
    <w:rsid w:val="008C0CF3"/>
    <w:rsid w:val="009604AC"/>
    <w:rsid w:val="00985935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8</cp:revision>
  <cp:lastPrinted>2018-01-15T14:04:00Z</cp:lastPrinted>
  <dcterms:created xsi:type="dcterms:W3CDTF">2018-02-06T09:36:00Z</dcterms:created>
  <dcterms:modified xsi:type="dcterms:W3CDTF">2019-01-10T10:19:00Z</dcterms:modified>
</cp:coreProperties>
</file>