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4CA4E728" w:rsidR="0057611F" w:rsidRDefault="00E120D6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0230FE20" w:rsidR="00F25056" w:rsidRPr="00861DEE" w:rsidRDefault="00631849" w:rsidP="002D6AEC">
            <w:pPr>
              <w:rPr>
                <w:b/>
                <w:bCs/>
              </w:rPr>
            </w:pPr>
            <w:r w:rsidRPr="00631849">
              <w:rPr>
                <w:b/>
                <w:bCs/>
                <w:color w:val="333333"/>
                <w:shd w:val="clear" w:color="auto" w:fill="FFFFFF"/>
              </w:rPr>
              <w:t>23080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2F302E56" w:rsidR="00F25056" w:rsidRPr="00861DEE" w:rsidRDefault="00631849" w:rsidP="00631849">
            <w:pPr>
              <w:rPr>
                <w:b/>
                <w:bCs/>
              </w:rPr>
            </w:pPr>
            <w:r w:rsidRPr="00631849">
              <w:rPr>
                <w:b/>
                <w:bCs/>
              </w:rPr>
              <w:t>Umývárny a WC kolejových vozidel pro hnací vozy (interiér)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75548A6C" w14:textId="657D6258" w:rsidR="00861DEE" w:rsidRDefault="009D6828" w:rsidP="00734778">
      <w:r w:rsidRPr="00861DEE">
        <w:t>Zadavatel</w:t>
      </w:r>
      <w:r w:rsidR="004355BF" w:rsidRPr="00861DEE">
        <w:t xml:space="preserve"> </w:t>
      </w:r>
      <w:r w:rsidR="00734778">
        <w:t>z technickoadministrativních důvodů prodlužuje termín pro podání nabídek.</w:t>
      </w:r>
    </w:p>
    <w:p w14:paraId="1632AB87" w14:textId="77777777" w:rsidR="00734778" w:rsidRPr="00861DEE" w:rsidRDefault="00734778" w:rsidP="00734778">
      <w:pPr>
        <w:rPr>
          <w:b/>
          <w:bCs/>
          <w:snapToGrid w:val="0"/>
          <w:sz w:val="16"/>
          <w:szCs w:val="16"/>
          <w:u w:val="single"/>
        </w:rPr>
      </w:pPr>
    </w:p>
    <w:p w14:paraId="474F5854" w14:textId="30EB208D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734778">
        <w:rPr>
          <w:b/>
          <w:bCs/>
          <w:snapToGrid w:val="0"/>
          <w:u w:val="single"/>
        </w:rPr>
        <w:t>1</w:t>
      </w:r>
      <w:r w:rsidR="002D38BA">
        <w:rPr>
          <w:b/>
          <w:bCs/>
          <w:snapToGrid w:val="0"/>
          <w:u w:val="single"/>
        </w:rPr>
        <w:t>6.6.2022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49FC7B89" w14:textId="77777777" w:rsidR="00CB1650" w:rsidRPr="00861DEE" w:rsidRDefault="00CB1650" w:rsidP="009D6828">
      <w:pPr>
        <w:spacing w:after="120"/>
        <w:rPr>
          <w:bCs/>
          <w:snapToGrid w:val="0"/>
          <w:sz w:val="16"/>
          <w:szCs w:val="16"/>
        </w:rPr>
      </w:pPr>
    </w:p>
    <w:p w14:paraId="0CF3915D" w14:textId="77777777" w:rsidR="00861DEE" w:rsidRDefault="00861DEE" w:rsidP="00F25056">
      <w:pPr>
        <w:rPr>
          <w:u w:val="single"/>
        </w:rPr>
      </w:pPr>
    </w:p>
    <w:p w14:paraId="771C5C52" w14:textId="77777777" w:rsidR="00861DEE" w:rsidRPr="00861DEE" w:rsidRDefault="00861DEE" w:rsidP="00F25056">
      <w:pPr>
        <w:rPr>
          <w:u w:val="single"/>
        </w:rPr>
      </w:pPr>
    </w:p>
    <w:p w14:paraId="160EB731" w14:textId="60756B87" w:rsidR="00643D1E" w:rsidRPr="00861DEE" w:rsidRDefault="00643D1E" w:rsidP="00F25056">
      <w:r w:rsidRPr="00861DEE">
        <w:t xml:space="preserve">V Přerově </w:t>
      </w:r>
      <w:r w:rsidR="002D38BA">
        <w:t>1</w:t>
      </w:r>
      <w:r w:rsidR="00734778">
        <w:t>6</w:t>
      </w:r>
      <w:r w:rsidRPr="00861DEE">
        <w:t>.</w:t>
      </w:r>
      <w:r w:rsidR="00652A82" w:rsidRPr="00861DEE">
        <w:t>5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31849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Muchová Barbora, Mgr.</cp:lastModifiedBy>
  <cp:revision>2</cp:revision>
  <cp:lastPrinted>2022-05-09T11:05:00Z</cp:lastPrinted>
  <dcterms:created xsi:type="dcterms:W3CDTF">2022-05-16T05:35:00Z</dcterms:created>
  <dcterms:modified xsi:type="dcterms:W3CDTF">2022-05-16T05:35:00Z</dcterms:modified>
</cp:coreProperties>
</file>