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6E12E02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652DB758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5DF84F6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AFC8A9E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55E7A2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64822C0C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67652936" w14:textId="613DC782" w:rsidR="004755C9" w:rsidRDefault="004755C9" w:rsidP="004755C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dodávka </w:t>
      </w:r>
      <w:r w:rsidR="00E37F91">
        <w:rPr>
          <w:rFonts w:ascii="Arial" w:hAnsi="Arial" w:cs="Arial"/>
          <w:b/>
          <w:bCs/>
          <w:caps/>
          <w:sz w:val="32"/>
          <w:szCs w:val="32"/>
          <w:u w:val="single"/>
        </w:rPr>
        <w:t>hygienického materiálu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00401899" w14:textId="05D13EE5" w:rsidR="00126774" w:rsidRPr="0056479F" w:rsidRDefault="00126774" w:rsidP="00126774">
      <w:pPr>
        <w:pStyle w:val="Zkladntex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663DADC8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FYPQ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" fillcolor="#92d05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1CF0957D" w14:textId="77777777" w:rsidR="004755C9" w:rsidRDefault="004755C9" w:rsidP="004755C9">
      <w:pPr>
        <w:jc w:val="both"/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12/2016 schválený usnesením č. 1910/R62/16 Rady města Uherský Brod ze dne 19.12.2016, rozhodla na základě doporučení komise pro posouzení a hodnocení nabídek o výběru dodavatele: </w:t>
      </w:r>
    </w:p>
    <w:p w14:paraId="54A39009" w14:textId="77777777" w:rsidR="004755C9" w:rsidRPr="00961BF3" w:rsidRDefault="004755C9" w:rsidP="004755C9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1E2E931E" w14:textId="77777777" w:rsidR="00796324" w:rsidRPr="00563241" w:rsidRDefault="00796324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677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E37F91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E37F91" w:rsidRDefault="00E37F9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6F547CF7" w:rsidR="00E37F91" w:rsidRDefault="00E37F91" w:rsidP="001267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STANYO s.r.o.</w:t>
            </w:r>
          </w:p>
        </w:tc>
      </w:tr>
      <w:tr w:rsidR="00E37F91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E37F91" w:rsidRDefault="00E37F9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31428887" w:rsidR="00E37F91" w:rsidRPr="00BF406E" w:rsidRDefault="00E37F91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nám. Republiky 1486/9, Husovice, 614 00 Brno</w:t>
            </w:r>
          </w:p>
        </w:tc>
      </w:tr>
      <w:tr w:rsidR="00E37F91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E37F91" w:rsidRDefault="00E37F9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1FE73D45" w:rsidR="00E37F91" w:rsidRPr="00BF406E" w:rsidRDefault="00E37F91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47907444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568963F8" w14:textId="4CC80802" w:rsidR="004755C9" w:rsidRDefault="004755C9" w:rsidP="004755C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9653A0">
        <w:rPr>
          <w:rFonts w:cs="Arial"/>
          <w:bCs/>
        </w:rPr>
        <w:t>Rámcová smlouva</w:t>
      </w:r>
      <w:r>
        <w:rPr>
          <w:rFonts w:cs="Arial"/>
          <w:bCs/>
        </w:rPr>
        <w:t>.</w:t>
      </w:r>
    </w:p>
    <w:p w14:paraId="6FCD05B8" w14:textId="77777777" w:rsidR="004755C9" w:rsidRDefault="004755C9" w:rsidP="004755C9">
      <w:pPr>
        <w:jc w:val="both"/>
        <w:rPr>
          <w:rFonts w:cs="Arial"/>
          <w:bCs/>
        </w:rPr>
      </w:pPr>
    </w:p>
    <w:p w14:paraId="276161E0" w14:textId="2A3D1780" w:rsidR="004755C9" w:rsidRDefault="004755C9" w:rsidP="004755C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E37F91">
        <w:rPr>
          <w:rFonts w:cs="Arial"/>
          <w:bCs/>
        </w:rPr>
        <w:t>STANYO</w:t>
      </w:r>
      <w:bookmarkStart w:id="0" w:name="_GoBack"/>
      <w:bookmarkEnd w:id="0"/>
      <w:r>
        <w:rPr>
          <w:rFonts w:cs="Arial"/>
          <w:bCs/>
        </w:rPr>
        <w:t xml:space="preserve"> s.r.o. splnil veškeré podmínky účasti v zadávacím řízení stanovené zadavatelem a zadávací podmínky stanovené zadavatelem a jeho nabídka neobsahuje mimořádně nízkou nabídkovou cenu. </w:t>
      </w:r>
    </w:p>
    <w:p w14:paraId="5DF495C8" w14:textId="77777777" w:rsidR="004755C9" w:rsidRDefault="004755C9" w:rsidP="004755C9">
      <w:pPr>
        <w:jc w:val="both"/>
        <w:rPr>
          <w:rFonts w:cs="Arial"/>
          <w:bCs/>
        </w:rPr>
      </w:pPr>
    </w:p>
    <w:p w14:paraId="6C17C425" w14:textId="15242454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4755C9">
        <w:rPr>
          <w:rFonts w:cs="Arial"/>
          <w:bCs/>
        </w:rPr>
        <w:t>21</w:t>
      </w:r>
      <w:r w:rsidR="003700CD">
        <w:rPr>
          <w:rFonts w:cs="Arial"/>
          <w:bCs/>
        </w:rPr>
        <w:t>.</w:t>
      </w:r>
      <w:r w:rsidR="0011175A">
        <w:rPr>
          <w:rFonts w:cs="Arial"/>
          <w:bCs/>
        </w:rPr>
        <w:t>0</w:t>
      </w:r>
      <w:r w:rsidR="004755C9">
        <w:rPr>
          <w:rFonts w:cs="Arial"/>
          <w:bCs/>
        </w:rPr>
        <w:t>1</w:t>
      </w:r>
      <w:r w:rsidRPr="0031080D">
        <w:rPr>
          <w:rFonts w:cs="Arial"/>
          <w:bCs/>
        </w:rPr>
        <w:t>.201</w:t>
      </w:r>
      <w:r w:rsidR="004755C9">
        <w:rPr>
          <w:rFonts w:cs="Arial"/>
          <w:bCs/>
        </w:rPr>
        <w:t>9</w:t>
      </w:r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62C86CBA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70C7C36D" w:rsidR="00CD5046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Bohumír Gottfried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26774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7953E8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DFD167" w14:textId="77777777" w:rsidR="00126774" w:rsidRPr="004F4B14" w:rsidRDefault="00126774" w:rsidP="0012677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1714E62" w14:textId="77777777" w:rsidR="00126774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52D8EA14" w14:textId="77777777" w:rsidR="00126774" w:rsidRPr="0047469B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7BB91E32" w:rsidR="00EF3B95" w:rsidRPr="00126774" w:rsidRDefault="00126774" w:rsidP="00126774">
    <w:pPr>
      <w:pStyle w:val="Zhlav"/>
    </w:pPr>
    <w:r>
      <w:rPr>
        <w:noProof/>
      </w:rPr>
      <w:drawing>
        <wp:inline distT="0" distB="0" distL="0" distR="0" wp14:anchorId="07C86A5D" wp14:editId="2EA5318D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26774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755C9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87FCE"/>
    <w:rsid w:val="007953E8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35484"/>
    <w:rsid w:val="00940B09"/>
    <w:rsid w:val="00945462"/>
    <w:rsid w:val="0096414F"/>
    <w:rsid w:val="009653A0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506BD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37F91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dcmitype/"/>
    <ds:schemaRef ds:uri="0f51146f-d5e6-43b0-96bb-31edae49fea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DB006-D62B-4B3B-B236-2CB5F20D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12</cp:revision>
  <cp:lastPrinted>2019-01-18T08:41:00Z</cp:lastPrinted>
  <dcterms:created xsi:type="dcterms:W3CDTF">2018-04-26T07:51:00Z</dcterms:created>
  <dcterms:modified xsi:type="dcterms:W3CDTF">2019-01-18T08:44:00Z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