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AC50" w14:textId="62C32F2E" w:rsidR="004B3A5B" w:rsidRDefault="00DD45FB" w:rsidP="004B3A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zadání</w:t>
      </w:r>
      <w:r w:rsidR="004B3A5B">
        <w:rPr>
          <w:b/>
          <w:bCs/>
          <w:sz w:val="28"/>
          <w:szCs w:val="28"/>
        </w:rPr>
        <w:t xml:space="preserve"> pro MaR kvality bazénové vody </w:t>
      </w:r>
      <w:r>
        <w:rPr>
          <w:b/>
          <w:bCs/>
          <w:sz w:val="28"/>
          <w:szCs w:val="28"/>
        </w:rPr>
        <w:t>Městské plovárny Louka</w:t>
      </w:r>
      <w:r w:rsidR="004B3A5B">
        <w:rPr>
          <w:b/>
          <w:bCs/>
          <w:sz w:val="28"/>
          <w:szCs w:val="28"/>
        </w:rPr>
        <w:t>:</w:t>
      </w:r>
    </w:p>
    <w:p w14:paraId="5D512D5C" w14:textId="77777777" w:rsidR="004B3A5B" w:rsidRDefault="004B3A5B" w:rsidP="004B3A5B"/>
    <w:p w14:paraId="0E461A63" w14:textId="0541DE6C" w:rsidR="004B3A5B" w:rsidRDefault="004B3A5B" w:rsidP="004B3A5B">
      <w:pPr>
        <w:rPr>
          <w:sz w:val="24"/>
          <w:szCs w:val="24"/>
        </w:rPr>
      </w:pPr>
      <w:r>
        <w:rPr>
          <w:sz w:val="24"/>
          <w:szCs w:val="24"/>
        </w:rPr>
        <w:t>Komplexní stanice pro kontinuální analýzu bazénové vody s dávkováním korektoru pH vody a ovládáním regulace dávkování plynného chlóru a dávkováním flokulantu s přímým nastavením dávky bez regulace</w:t>
      </w:r>
    </w:p>
    <w:p w14:paraId="02D50FB4" w14:textId="72589957" w:rsidR="00DD45FB" w:rsidRDefault="00DD45FB" w:rsidP="004B3A5B">
      <w:pPr>
        <w:rPr>
          <w:sz w:val="24"/>
          <w:szCs w:val="24"/>
        </w:rPr>
      </w:pPr>
      <w:r>
        <w:t>plavecký - plocha 500 m2, objem 945 m3</w:t>
      </w:r>
      <w:r w:rsidR="00F331C6">
        <w:t xml:space="preserve"> – teplota vody 28</w:t>
      </w:r>
      <w:r w:rsidR="00F331C6">
        <w:rPr>
          <w:sz w:val="24"/>
          <w:szCs w:val="24"/>
        </w:rPr>
        <w:t>°C</w:t>
      </w:r>
      <w:r>
        <w:br/>
        <w:t>rekreační - plocha 1050 m2, objem 1650 m3</w:t>
      </w:r>
      <w:r w:rsidR="00F331C6">
        <w:t xml:space="preserve"> – teplota vody 24-26</w:t>
      </w:r>
      <w:r w:rsidR="00F331C6">
        <w:rPr>
          <w:sz w:val="24"/>
          <w:szCs w:val="24"/>
        </w:rPr>
        <w:t>°C</w:t>
      </w:r>
      <w:r>
        <w:br/>
        <w:t>dojezdový - plocha 230 m2, objem 160 m3</w:t>
      </w:r>
      <w:r w:rsidR="00F331C6">
        <w:t xml:space="preserve"> – teplota vody 24-26</w:t>
      </w:r>
      <w:r w:rsidR="00F331C6">
        <w:rPr>
          <w:sz w:val="24"/>
          <w:szCs w:val="24"/>
        </w:rPr>
        <w:t>°C</w:t>
      </w:r>
      <w:r>
        <w:br/>
      </w:r>
      <w:r>
        <w:rPr>
          <w:sz w:val="24"/>
          <w:szCs w:val="24"/>
        </w:rPr>
        <w:t>dětský – plocha 230 m2, objem 160 m3</w:t>
      </w:r>
      <w:r w:rsidR="00F331C6">
        <w:rPr>
          <w:sz w:val="24"/>
          <w:szCs w:val="24"/>
        </w:rPr>
        <w:t xml:space="preserve"> – teplota vody 24-26</w:t>
      </w:r>
      <w:r w:rsidR="00F331C6">
        <w:rPr>
          <w:sz w:val="24"/>
          <w:szCs w:val="24"/>
        </w:rPr>
        <w:t>°C</w:t>
      </w:r>
    </w:p>
    <w:p w14:paraId="326EF406" w14:textId="77777777" w:rsidR="004B3A5B" w:rsidRDefault="004B3A5B" w:rsidP="004B3A5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Přímé měření parametrů: </w:t>
      </w:r>
    </w:p>
    <w:p w14:paraId="65945C86" w14:textId="77777777" w:rsidR="004B3A5B" w:rsidRDefault="004B3A5B" w:rsidP="004B3A5B">
      <w:pPr>
        <w:pStyle w:val="Odstavecseseznamem"/>
        <w:ind w:firstLine="696"/>
        <w:rPr>
          <w:sz w:val="24"/>
          <w:szCs w:val="24"/>
        </w:rPr>
      </w:pPr>
      <w:r>
        <w:rPr>
          <w:sz w:val="24"/>
          <w:szCs w:val="24"/>
        </w:rPr>
        <w:t>volný chlór 0-2, 0-20 ppm,</w:t>
      </w:r>
    </w:p>
    <w:p w14:paraId="07AE726D" w14:textId="77777777" w:rsidR="004B3A5B" w:rsidRDefault="004B3A5B" w:rsidP="004B3A5B">
      <w:pPr>
        <w:pStyle w:val="Odstavecseseznamem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vázaný chlór0-2, 0-20 ppm, </w:t>
      </w:r>
    </w:p>
    <w:p w14:paraId="4A6868BC" w14:textId="77777777" w:rsidR="004B3A5B" w:rsidRDefault="004B3A5B" w:rsidP="004B3A5B">
      <w:pPr>
        <w:pStyle w:val="Odstavecseseznamem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pH vody 0 - 14, </w:t>
      </w:r>
    </w:p>
    <w:p w14:paraId="2286C36C" w14:textId="77777777" w:rsidR="004B3A5B" w:rsidRDefault="004B3A5B" w:rsidP="004B3A5B">
      <w:pPr>
        <w:pStyle w:val="Odstavecseseznamem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redox potenciál 0 - 2000 mV  </w:t>
      </w:r>
    </w:p>
    <w:p w14:paraId="2703D8E2" w14:textId="77777777" w:rsidR="004B3A5B" w:rsidRDefault="004B3A5B" w:rsidP="004B3A5B">
      <w:pPr>
        <w:pStyle w:val="Odstavecseseznamem"/>
        <w:ind w:firstLine="696"/>
        <w:rPr>
          <w:sz w:val="24"/>
          <w:szCs w:val="24"/>
        </w:rPr>
      </w:pPr>
      <w:r>
        <w:rPr>
          <w:sz w:val="24"/>
          <w:szCs w:val="24"/>
        </w:rPr>
        <w:t xml:space="preserve">teplota vody 0 – 40°C, </w:t>
      </w:r>
    </w:p>
    <w:p w14:paraId="59A416FD" w14:textId="77777777" w:rsidR="004B3A5B" w:rsidRPr="001277B1" w:rsidRDefault="004B3A5B" w:rsidP="004B3A5B">
      <w:pPr>
        <w:pStyle w:val="Odstavecseseznamem"/>
        <w:rPr>
          <w:sz w:val="24"/>
          <w:szCs w:val="24"/>
        </w:rPr>
      </w:pPr>
      <w:r w:rsidRPr="001277B1">
        <w:rPr>
          <w:sz w:val="24"/>
          <w:szCs w:val="24"/>
        </w:rPr>
        <w:t>Digitální zobrazení hodnot Cl v setinách mg/l a hodnoty pH min. v desetinách. Minimální přesnost měření 3%.</w:t>
      </w:r>
    </w:p>
    <w:p w14:paraId="0712CD4B" w14:textId="77777777" w:rsidR="004B3A5B" w:rsidRPr="001277B1" w:rsidRDefault="004B3A5B" w:rsidP="004B3A5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277B1">
        <w:rPr>
          <w:sz w:val="24"/>
          <w:szCs w:val="24"/>
        </w:rPr>
        <w:t>Ukládání dat z měření a nastavování parametrů (SD karta)</w:t>
      </w:r>
    </w:p>
    <w:p w14:paraId="775A6081" w14:textId="77777777" w:rsidR="004B3A5B" w:rsidRPr="001277B1" w:rsidRDefault="004B3A5B" w:rsidP="004B3A5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277B1">
        <w:rPr>
          <w:sz w:val="24"/>
          <w:szCs w:val="24"/>
        </w:rPr>
        <w:t xml:space="preserve">výstup pro záznam naměřených hodnot // dálkový přenos dat </w:t>
      </w:r>
    </w:p>
    <w:p w14:paraId="61351FC9" w14:textId="4F484FA0" w:rsidR="004B3A5B" w:rsidRPr="001277B1" w:rsidRDefault="004B3A5B" w:rsidP="004B3A5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277B1">
        <w:rPr>
          <w:sz w:val="24"/>
          <w:szCs w:val="24"/>
        </w:rPr>
        <w:t>ovládání dávkování stávající plynné chlorace dle nastavených parametrů</w:t>
      </w:r>
      <w:r w:rsidR="00D654E7" w:rsidRPr="001277B1">
        <w:rPr>
          <w:sz w:val="24"/>
          <w:szCs w:val="24"/>
        </w:rPr>
        <w:t xml:space="preserve"> – je potřeba specifikace systému</w:t>
      </w:r>
    </w:p>
    <w:p w14:paraId="4E1143A7" w14:textId="77777777" w:rsidR="004B3A5B" w:rsidRPr="001277B1" w:rsidRDefault="004B3A5B" w:rsidP="004B3A5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277B1">
        <w:rPr>
          <w:sz w:val="24"/>
          <w:szCs w:val="24"/>
        </w:rPr>
        <w:t>ovládání dávkování pH vody dle nastavených parametrů</w:t>
      </w:r>
    </w:p>
    <w:p w14:paraId="075D2B26" w14:textId="77777777" w:rsidR="004B3A5B" w:rsidRPr="001277B1" w:rsidRDefault="004B3A5B" w:rsidP="004B3A5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277B1">
        <w:rPr>
          <w:sz w:val="24"/>
          <w:szCs w:val="24"/>
        </w:rPr>
        <w:t>dávkovací zařízení tekutého pH korektoru s nastavitelným dávkováním (časový impulz, velikost dávky v 1 impulzu)</w:t>
      </w:r>
    </w:p>
    <w:p w14:paraId="1C4CFD3D" w14:textId="77777777" w:rsidR="004B3A5B" w:rsidRPr="001277B1" w:rsidRDefault="004B3A5B" w:rsidP="004B3A5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277B1">
        <w:rPr>
          <w:sz w:val="24"/>
          <w:szCs w:val="24"/>
        </w:rPr>
        <w:t>dávkovací zařízení tekutého flokulantu s nastavitelným dávkováním (časový impulz, velikost dávky v 1 impulzu)</w:t>
      </w:r>
    </w:p>
    <w:p w14:paraId="509BDBFC" w14:textId="291A984B" w:rsidR="004B3A5B" w:rsidRPr="001277B1" w:rsidRDefault="004B3A5B" w:rsidP="004B3A5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277B1">
        <w:rPr>
          <w:sz w:val="24"/>
          <w:szCs w:val="24"/>
        </w:rPr>
        <w:t>vizualizace naměřených dat v PC / tablet</w:t>
      </w:r>
      <w:r w:rsidR="00D654E7" w:rsidRPr="001277B1">
        <w:rPr>
          <w:sz w:val="24"/>
          <w:szCs w:val="24"/>
        </w:rPr>
        <w:t xml:space="preserve"> – zobrazení je na MaR</w:t>
      </w:r>
    </w:p>
    <w:p w14:paraId="06532FB0" w14:textId="77777777" w:rsidR="004B3A5B" w:rsidRPr="001277B1" w:rsidRDefault="004B3A5B" w:rsidP="004B3A5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277B1">
        <w:rPr>
          <w:sz w:val="24"/>
          <w:szCs w:val="24"/>
        </w:rPr>
        <w:t>možnost kalibrace obsluhou</w:t>
      </w:r>
    </w:p>
    <w:p w14:paraId="40591DF2" w14:textId="77777777" w:rsidR="004B3A5B" w:rsidRPr="001277B1" w:rsidRDefault="004B3A5B" w:rsidP="004B3A5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277B1">
        <w:rPr>
          <w:sz w:val="24"/>
          <w:szCs w:val="24"/>
        </w:rPr>
        <w:t xml:space="preserve">napájecí napětí: 230 V, frekvence 50 Hz, krytí min. IP 65. </w:t>
      </w:r>
    </w:p>
    <w:p w14:paraId="35DEB0CB" w14:textId="77777777" w:rsidR="004B3A5B" w:rsidRPr="001277B1" w:rsidRDefault="004B3A5B" w:rsidP="004B3A5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277B1">
        <w:rPr>
          <w:sz w:val="24"/>
          <w:szCs w:val="24"/>
        </w:rPr>
        <w:t>ovládání, příp. manuál pro ovládání v českém jazyce</w:t>
      </w:r>
    </w:p>
    <w:p w14:paraId="33B6B24D" w14:textId="77777777" w:rsidR="005030C0" w:rsidRDefault="005030C0"/>
    <w:sectPr w:rsidR="00503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97254"/>
    <w:multiLevelType w:val="multilevel"/>
    <w:tmpl w:val="D868A1DC"/>
    <w:lvl w:ilvl="0">
      <w:numFmt w:val="bullet"/>
      <w:lvlText w:val=""/>
      <w:lvlJc w:val="left"/>
      <w:pPr>
        <w:ind w:left="643" w:hanging="360"/>
      </w:pPr>
      <w:rPr>
        <w:rFonts w:ascii="Symbol" w:eastAsia="Calibri" w:hAnsi="Symbol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9704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5B"/>
    <w:rsid w:val="001277B1"/>
    <w:rsid w:val="004B3A5B"/>
    <w:rsid w:val="005030C0"/>
    <w:rsid w:val="00D654E7"/>
    <w:rsid w:val="00DD45FB"/>
    <w:rsid w:val="00F331C6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294D"/>
  <w15:chartTrackingRefBased/>
  <w15:docId w15:val="{81538485-E690-4670-B1AD-E3BA70F2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A5B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4B3A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Rejzkova</dc:creator>
  <cp:keywords/>
  <dc:description/>
  <cp:lastModifiedBy>admin</cp:lastModifiedBy>
  <cp:revision>4</cp:revision>
  <dcterms:created xsi:type="dcterms:W3CDTF">2022-04-26T04:33:00Z</dcterms:created>
  <dcterms:modified xsi:type="dcterms:W3CDTF">2022-04-27T04:32:00Z</dcterms:modified>
</cp:coreProperties>
</file>