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C80059" w:rsidRPr="00861DEE" w14:paraId="64E6F198" w14:textId="77777777" w:rsidTr="00C80059">
        <w:tc>
          <w:tcPr>
            <w:tcW w:w="3263" w:type="dxa"/>
            <w:shd w:val="clear" w:color="auto" w:fill="F2F2F2"/>
          </w:tcPr>
          <w:p w14:paraId="2364C3F0" w14:textId="77777777" w:rsidR="00C80059" w:rsidRPr="00861DEE" w:rsidRDefault="00C80059" w:rsidP="00C80059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689" w:type="dxa"/>
            <w:shd w:val="clear" w:color="auto" w:fill="auto"/>
          </w:tcPr>
          <w:p w14:paraId="6BBDA16E" w14:textId="43A82215" w:rsidR="00C80059" w:rsidRPr="00861DEE" w:rsidRDefault="007B4ED5" w:rsidP="00C80059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</w:t>
            </w:r>
            <w:r w:rsidR="009020C7">
              <w:rPr>
                <w:b/>
                <w:bCs/>
                <w:color w:val="333333"/>
                <w:shd w:val="clear" w:color="auto" w:fill="FFFFFF"/>
              </w:rPr>
              <w:t>242</w:t>
            </w:r>
          </w:p>
        </w:tc>
      </w:tr>
      <w:tr w:rsidR="009020C7" w:rsidRPr="00861DEE" w14:paraId="266818B9" w14:textId="77777777" w:rsidTr="00373C7C">
        <w:tc>
          <w:tcPr>
            <w:tcW w:w="3263" w:type="dxa"/>
            <w:shd w:val="clear" w:color="auto" w:fill="F2F2F2"/>
          </w:tcPr>
          <w:p w14:paraId="0ACF3F25" w14:textId="77777777" w:rsidR="009020C7" w:rsidRPr="00861DEE" w:rsidRDefault="009020C7" w:rsidP="009020C7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BB629A2" w14:textId="3CFA5798" w:rsidR="009020C7" w:rsidRPr="00861DEE" w:rsidRDefault="009020C7" w:rsidP="009020C7">
            <w:pPr>
              <w:rPr>
                <w:b/>
                <w:bCs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>
              <w:rPr>
                <w:rFonts w:asciiTheme="minorHAnsi" w:hAnsiTheme="minorHAnsi" w:cstheme="minorHAnsi"/>
                <w:b/>
              </w:rPr>
              <w:t>pro zařízení k úpravě teploty vzduchu kolejových vozidel II.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3146C263" w:rsidR="00417CE3" w:rsidRPr="00861DEE" w:rsidRDefault="00417CE3" w:rsidP="00417CE3">
      <w:r w:rsidRPr="00861DEE">
        <w:t xml:space="preserve">Zadavatel </w:t>
      </w:r>
      <w:r>
        <w:t xml:space="preserve">upravil zadávací dokumentaci a to </w:t>
      </w:r>
      <w:r w:rsidR="00DC653C">
        <w:t xml:space="preserve">tak, že zkrátil požadavek na platnost nabídky do 31.8.2022. </w:t>
      </w:r>
      <w:r>
        <w:t>Na základě této změny došlo k posunutí termínu pro podání nabídek</w:t>
      </w:r>
      <w:r w:rsidRPr="002D38BA">
        <w:t>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2BD70A14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 w:rsidR="00DC653C">
        <w:rPr>
          <w:b/>
          <w:bCs/>
          <w:snapToGrid w:val="0"/>
          <w:u w:val="single"/>
        </w:rPr>
        <w:t>15</w:t>
      </w:r>
      <w:r>
        <w:rPr>
          <w:b/>
          <w:bCs/>
          <w:snapToGrid w:val="0"/>
          <w:u w:val="single"/>
        </w:rPr>
        <w:t>.</w:t>
      </w:r>
      <w:r w:rsidR="00DC653C">
        <w:rPr>
          <w:b/>
          <w:bCs/>
          <w:snapToGrid w:val="0"/>
          <w:u w:val="single"/>
        </w:rPr>
        <w:t>7</w:t>
      </w:r>
      <w:r>
        <w:rPr>
          <w:b/>
          <w:bCs/>
          <w:snapToGrid w:val="0"/>
          <w:u w:val="single"/>
        </w:rPr>
        <w:t>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21AA5471" w:rsidR="00417CE3" w:rsidRPr="00861DEE" w:rsidRDefault="00417CE3" w:rsidP="00417CE3">
      <w:r w:rsidRPr="00861DEE">
        <w:t xml:space="preserve">V Přerově </w:t>
      </w:r>
      <w:r w:rsidR="00C80059">
        <w:t>11</w:t>
      </w:r>
      <w:r w:rsidR="00DC653C">
        <w:t>.7</w:t>
      </w:r>
      <w:r w:rsidRPr="00861DEE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A5D3A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B4ED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020C7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0059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653C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6</cp:revision>
  <cp:lastPrinted>2022-07-07T06:20:00Z</cp:lastPrinted>
  <dcterms:created xsi:type="dcterms:W3CDTF">2022-05-13T09:29:00Z</dcterms:created>
  <dcterms:modified xsi:type="dcterms:W3CDTF">2022-07-11T11:28:00Z</dcterms:modified>
</cp:coreProperties>
</file>