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677CB4FB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89446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B6D3450" w14:textId="2CF2A6B3" w:rsidR="00015B01" w:rsidRPr="00B74BEE" w:rsidRDefault="002178AC" w:rsidP="00EF5230">
            <w:pPr>
              <w:rPr>
                <w:rFonts w:asciiTheme="minorHAnsi" w:hAnsiTheme="minorHAnsi" w:cstheme="minorHAnsi"/>
                <w:b/>
              </w:rPr>
            </w:pPr>
            <w:r w:rsidRPr="002178AC">
              <w:rPr>
                <w:rFonts w:asciiTheme="minorHAnsi" w:hAnsiTheme="minorHAnsi" w:cstheme="minorHAnsi"/>
                <w:b/>
              </w:rPr>
              <w:t>Výběr dodavatele na nákup materiálu - Vzduchotechnika ŽKV</w:t>
            </w:r>
            <w:r w:rsidR="00370CFB">
              <w:rPr>
                <w:rFonts w:asciiTheme="minorHAnsi" w:hAnsiTheme="minorHAnsi" w:cstheme="minorHAnsi"/>
                <w:b/>
              </w:rPr>
              <w:t xml:space="preserve"> I</w:t>
            </w:r>
            <w:r w:rsidRPr="002178AC">
              <w:rPr>
                <w:rFonts w:asciiTheme="minorHAnsi" w:hAnsiTheme="minorHAnsi" w:cstheme="minorHAnsi"/>
                <w:b/>
              </w:rPr>
              <w:t>I.</w:t>
            </w:r>
          </w:p>
        </w:tc>
      </w:tr>
      <w:tr w:rsidR="00015B01" w:rsidRPr="00215F00" w14:paraId="29799A18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637EB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A5E29E3" w14:textId="77777777" w:rsidR="00015B01" w:rsidRPr="00215F00" w:rsidRDefault="00015B01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9196023" w14:textId="77777777" w:rsidR="00015B01" w:rsidRDefault="00015B01" w:rsidP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1D826E6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D89FB41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178AC9A" w14:textId="77777777" w:rsidR="00015B01" w:rsidRPr="00215F00" w:rsidRDefault="00015B01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015B01" w:rsidRPr="00215F00" w14:paraId="3584C119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FD34DAD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857A5E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015B01" w:rsidRPr="00215F00" w14:paraId="73F63673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0F0B3AC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D29B44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015B01" w:rsidRPr="00215F00" w14:paraId="4683230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793C334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AB46B40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2FE4C1C1" w14:textId="77777777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5E9D1A4" w14:textId="6F83ADEA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7327AE3A" w14:textId="2D898C0B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do: 31.8.2022</w:t>
      </w:r>
      <w:r w:rsidRPr="00D07B98">
        <w:rPr>
          <w:rFonts w:asciiTheme="minorHAnsi" w:hAnsiTheme="minorHAnsi" w:cstheme="minorHAnsi"/>
          <w:bCs/>
        </w:rPr>
        <w:t>.</w:t>
      </w:r>
    </w:p>
    <w:p w14:paraId="2E6C31B6" w14:textId="7AC3579F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základě změny zadávací dokumentace je lhůta pro podání nabídek prodloužena do 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pátku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15.7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.2022 do 11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:00:00 hodin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2FEB8892" w14:textId="77777777" w:rsidR="002178AC" w:rsidRDefault="002178AC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E6A5117" w14:textId="65560430" w:rsidR="00015B01" w:rsidRPr="00C665A3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6B46721A" w14:textId="77777777" w:rsidR="00015B01" w:rsidRDefault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00035D6B" w14:textId="77777777" w:rsidR="002178AC" w:rsidRDefault="002178AC" w:rsidP="002178AC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Pr="00215F00">
        <w:rPr>
          <w:rFonts w:asciiTheme="minorHAnsi" w:hAnsiTheme="minorHAnsi" w:cstheme="minorHAnsi"/>
          <w:sz w:val="32"/>
          <w:szCs w:val="32"/>
        </w:rPr>
        <w:t>ADÁVACÍ DOKUMENTACE - VÝZVA K PODÁNÍ NABÍDKY</w:t>
      </w:r>
    </w:p>
    <w:p w14:paraId="1C237025" w14:textId="77777777" w:rsidR="002178AC" w:rsidRPr="00DB42C2" w:rsidRDefault="002178AC" w:rsidP="002178AC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1691FD9B" w14:textId="77777777" w:rsidR="002178AC" w:rsidRPr="00684DBB" w:rsidRDefault="002178AC" w:rsidP="002178AC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178AC" w:rsidRPr="00215F00" w14:paraId="398C36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9BAF384" w14:textId="77777777" w:rsidR="002178AC" w:rsidRPr="00215F00" w:rsidRDefault="002178AC" w:rsidP="006113E2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41D0D19" w14:textId="73F1F877" w:rsidR="002178AC" w:rsidRPr="00AD26AB" w:rsidRDefault="002178AC" w:rsidP="006113E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D26AB">
              <w:rPr>
                <w:rFonts w:ascii="Calibri" w:hAnsi="Calibri" w:cs="Calibri"/>
                <w:b/>
                <w:bCs/>
                <w:color w:val="000000"/>
              </w:rPr>
              <w:t>Výběr dodavatele na nákup materiálu -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AD26AB">
              <w:rPr>
                <w:rFonts w:ascii="Calibri" w:hAnsi="Calibri" w:cs="Calibri"/>
                <w:b/>
                <w:bCs/>
                <w:color w:val="000000"/>
              </w:rPr>
              <w:t xml:space="preserve">Vzduchotechnika ŽKV </w:t>
            </w:r>
            <w:r w:rsidR="00370CFB">
              <w:rPr>
                <w:rFonts w:ascii="Calibri" w:hAnsi="Calibri" w:cs="Calibri"/>
                <w:b/>
                <w:bCs/>
                <w:color w:val="000000"/>
              </w:rPr>
              <w:t>I</w:t>
            </w:r>
            <w:r w:rsidRPr="00AD26AB">
              <w:rPr>
                <w:rFonts w:ascii="Calibri" w:hAnsi="Calibri" w:cs="Calibri"/>
                <w:b/>
                <w:bCs/>
                <w:color w:val="000000"/>
              </w:rPr>
              <w:t>I.</w:t>
            </w:r>
          </w:p>
        </w:tc>
      </w:tr>
      <w:tr w:rsidR="002178AC" w:rsidRPr="00215F00" w14:paraId="0185CBD0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31F0B39" w14:textId="77777777" w:rsidR="002178AC" w:rsidRPr="00215F00" w:rsidRDefault="002178AC" w:rsidP="006113E2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8FE5EC0" w14:textId="77777777" w:rsidR="002178AC" w:rsidRPr="00215F00" w:rsidRDefault="002178AC" w:rsidP="006113E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04E898CC" w14:textId="77777777" w:rsidR="002178AC" w:rsidRPr="00215F00" w:rsidRDefault="002178AC" w:rsidP="002178AC">
      <w:pPr>
        <w:rPr>
          <w:rFonts w:asciiTheme="minorHAnsi" w:hAnsiTheme="minorHAnsi" w:cstheme="minorHAnsi"/>
        </w:rPr>
      </w:pPr>
    </w:p>
    <w:p w14:paraId="6A3A805B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178AC" w:rsidRPr="00215F00" w14:paraId="386D7497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15B1BE0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F4941C7" w14:textId="77777777" w:rsidR="002178AC" w:rsidRPr="00215F00" w:rsidRDefault="002178AC" w:rsidP="006113E2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2178AC" w:rsidRPr="00215F00" w14:paraId="17A458C3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A1EA417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89DB06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2178AC" w:rsidRPr="00215F00" w14:paraId="33FE690F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6EDF3AE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1AA0E96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2178AC" w:rsidRPr="00215F00" w14:paraId="053563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21132C0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8D4C279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2178AC" w:rsidRPr="00A51E47" w14:paraId="43D8B7FF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C4303D1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1F66049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2178AC" w:rsidRPr="00A51E47" w14:paraId="0095746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C17858E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lastRenderedPageBreak/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D6B8335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2178AC" w:rsidRPr="00215F00" w14:paraId="2C3F630B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09E64D7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78F370A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16C77783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</w:p>
    <w:p w14:paraId="7D40A03F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335091EA" w14:textId="77777777" w:rsidR="002178AC" w:rsidRPr="00215F00" w:rsidRDefault="002178AC" w:rsidP="002178AC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>
        <w:rPr>
          <w:rFonts w:asciiTheme="minorHAnsi" w:hAnsiTheme="minorHAnsi" w:cstheme="minorHAnsi"/>
        </w:rPr>
        <w:t>JOSEPHINE</w:t>
      </w:r>
      <w:r w:rsidRPr="00215F00">
        <w:rPr>
          <w:rFonts w:asciiTheme="minorHAnsi" w:hAnsiTheme="minorHAnsi" w:cstheme="minorHAnsi"/>
        </w:rPr>
        <w:t>.</w:t>
      </w:r>
    </w:p>
    <w:p w14:paraId="34FA8FC1" w14:textId="77777777" w:rsidR="002178AC" w:rsidRDefault="002178AC" w:rsidP="002178AC">
      <w:pPr>
        <w:rPr>
          <w:rFonts w:asciiTheme="minorHAnsi" w:hAnsiTheme="minorHAnsi" w:cstheme="minorHAnsi"/>
          <w:bCs/>
        </w:rPr>
      </w:pPr>
    </w:p>
    <w:p w14:paraId="0B69BF79" w14:textId="77777777" w:rsidR="002178AC" w:rsidRPr="00A20EAB" w:rsidRDefault="002178AC" w:rsidP="002178AC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72E34F0F" w14:textId="77777777" w:rsidR="002178AC" w:rsidRDefault="002178AC" w:rsidP="002178AC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155CE4F1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ventilace</w:t>
      </w:r>
    </w:p>
    <w:p w14:paraId="27C7BA02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3437AB01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56A81BC1" w14:textId="77777777" w:rsidR="002178AC" w:rsidRPr="00A20EAB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0A3DA584" w14:textId="77777777" w:rsidR="002178AC" w:rsidRPr="008D100C" w:rsidRDefault="002178AC" w:rsidP="002178AC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7A0369BA" w14:textId="77777777" w:rsidR="002178AC" w:rsidRDefault="002178AC" w:rsidP="002178AC">
      <w:pPr>
        <w:rPr>
          <w:rFonts w:asciiTheme="minorHAnsi" w:hAnsiTheme="minorHAnsi" w:cstheme="minorHAnsi"/>
          <w:bCs/>
        </w:rPr>
      </w:pPr>
    </w:p>
    <w:p w14:paraId="6FFC0E49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33BD0154" w14:textId="77777777" w:rsidR="002178AC" w:rsidRPr="00CE60B1" w:rsidRDefault="002178AC" w:rsidP="002178AC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rámcové </w:t>
      </w:r>
      <w:r>
        <w:rPr>
          <w:rFonts w:asciiTheme="minorHAnsi" w:hAnsiTheme="minorHAnsi" w:cstheme="minorHAnsi"/>
          <w:bCs/>
        </w:rPr>
        <w:t xml:space="preserve">kupní </w:t>
      </w:r>
      <w:r w:rsidRPr="000278BA">
        <w:rPr>
          <w:rFonts w:asciiTheme="minorHAnsi" w:hAnsiTheme="minorHAnsi" w:cstheme="minorHAnsi"/>
          <w:bCs/>
        </w:rPr>
        <w:t xml:space="preserve">smlouvy (dále jen </w:t>
      </w:r>
      <w:r w:rsidRPr="00727B30">
        <w:rPr>
          <w:rFonts w:asciiTheme="minorHAnsi" w:hAnsiTheme="minorHAnsi" w:cstheme="minorHAnsi"/>
          <w:bCs/>
        </w:rPr>
        <w:t>„RKS“)</w:t>
      </w:r>
      <w:r w:rsidRPr="00CE60B1">
        <w:rPr>
          <w:rFonts w:asciiTheme="minorHAnsi" w:hAnsiTheme="minorHAnsi" w:cstheme="minorHAnsi"/>
          <w:bCs/>
        </w:rPr>
        <w:t xml:space="preserve"> s jedním účastníkem za účelem </w:t>
      </w:r>
      <w:r>
        <w:rPr>
          <w:rFonts w:asciiTheme="minorHAnsi" w:hAnsiTheme="minorHAnsi" w:cstheme="minorHAnsi"/>
          <w:bCs/>
        </w:rPr>
        <w:t>stabilizace cen a zajištění dodávek materiálu pro zabezpečení výroby dle specifikace obsažené v návrhu RKS</w:t>
      </w:r>
      <w:r w:rsidRPr="00CE60B1">
        <w:rPr>
          <w:rFonts w:asciiTheme="minorHAnsi" w:hAnsiTheme="minorHAnsi" w:cstheme="minorHAnsi"/>
          <w:bCs/>
        </w:rPr>
        <w:t xml:space="preserve">, která tvoří přílohu č. 1 a je nedílnou součástí této zadávací dokumentace. </w:t>
      </w:r>
    </w:p>
    <w:p w14:paraId="74E8C24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207180D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3D69C0A8" w14:textId="77777777" w:rsidR="002178AC" w:rsidRPr="003921DB" w:rsidRDefault="002178AC" w:rsidP="002178AC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 xml:space="preserve">Účastník podá nabídku na jednu nebo více nebo všechny požadované </w:t>
      </w:r>
      <w:r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předmětu</w:t>
      </w:r>
      <w:r w:rsidRPr="000278BA">
        <w:rPr>
          <w:rFonts w:asciiTheme="minorHAnsi" w:hAnsiTheme="minorHAnsi" w:cstheme="minorHAnsi"/>
          <w:bCs/>
        </w:rPr>
        <w:t xml:space="preserve"> </w:t>
      </w:r>
      <w:r w:rsidRPr="003921DB">
        <w:rPr>
          <w:rFonts w:asciiTheme="minorHAnsi" w:hAnsiTheme="minorHAnsi" w:cstheme="minorHAnsi"/>
          <w:b/>
        </w:rPr>
        <w:t>plnění VZ.</w:t>
      </w:r>
    </w:p>
    <w:p w14:paraId="1D10B81D" w14:textId="77777777" w:rsidR="002178AC" w:rsidRPr="007930BD" w:rsidRDefault="002178AC" w:rsidP="002178AC">
      <w:pPr>
        <w:rPr>
          <w:rFonts w:asciiTheme="minorHAnsi" w:hAnsiTheme="minorHAnsi" w:cstheme="minorHAnsi"/>
          <w:b/>
        </w:rPr>
      </w:pPr>
    </w:p>
    <w:p w14:paraId="2573E42A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 Doba</w:t>
      </w:r>
      <w:r>
        <w:rPr>
          <w:rFonts w:asciiTheme="minorHAnsi" w:hAnsiTheme="minorHAnsi" w:cstheme="minorHAnsi"/>
          <w:b/>
        </w:rPr>
        <w:t xml:space="preserve"> (termín) a </w:t>
      </w:r>
      <w:r w:rsidRPr="00215F00">
        <w:rPr>
          <w:rFonts w:asciiTheme="minorHAnsi" w:hAnsiTheme="minorHAnsi" w:cstheme="minorHAnsi"/>
          <w:b/>
        </w:rPr>
        <w:t>místo plnění VZ</w:t>
      </w:r>
      <w:r>
        <w:rPr>
          <w:rFonts w:asciiTheme="minorHAnsi" w:hAnsiTheme="minorHAnsi" w:cstheme="minorHAnsi"/>
          <w:b/>
        </w:rPr>
        <w:t xml:space="preserve">, obchodní a platební podmínky </w:t>
      </w:r>
    </w:p>
    <w:p w14:paraId="6A04D880" w14:textId="77777777" w:rsidR="002178AC" w:rsidRPr="00CE60B1" w:rsidRDefault="002178AC" w:rsidP="002178AC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56F29E02" w14:textId="77777777" w:rsidR="002178AC" w:rsidRPr="00215F00" w:rsidRDefault="002178AC" w:rsidP="002178AC">
      <w:pPr>
        <w:rPr>
          <w:rFonts w:asciiTheme="minorHAnsi" w:hAnsiTheme="minorHAnsi" w:cstheme="minorHAnsi"/>
          <w:bCs/>
        </w:rPr>
      </w:pPr>
    </w:p>
    <w:p w14:paraId="34A4A811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Žádost o vysvětlení ZD</w:t>
      </w:r>
    </w:p>
    <w:p w14:paraId="2BD058E3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Pokud účastníkovi vznikne potřeba cokoliv vysvětlit, doplnit nebo se bude účastník domnívat, že je ZD nesprávná nebo v ní něco chybí, může se zadavatele dotázat skrze zprávu v nástroji JOSEPHINE. Stejným způsobem mu bude odpovězeno a odpověď bude navíc zveřejněna v anonymizované podobě. Zadavatel nemusí odpovědět, pokud mu dotaz je doručen méně než tři dny před koncem lhůty pro podání nabídek. </w:t>
      </w:r>
      <w:r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>
        <w:rPr>
          <w:rFonts w:asciiTheme="minorHAnsi" w:hAnsiTheme="minorHAnsi" w:cstheme="minorHAnsi"/>
          <w:b/>
          <w:u w:val="single"/>
        </w:rPr>
        <w:t xml:space="preserve">, a to pouze ve výše uvedeném termínu. </w:t>
      </w:r>
    </w:p>
    <w:p w14:paraId="72EEC598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4D1F3CD9" w14:textId="77777777" w:rsidR="002178AC" w:rsidRPr="00CE60B1" w:rsidRDefault="002178AC" w:rsidP="002178AC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426E289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17175DC8" w14:textId="77777777" w:rsidR="002178AC" w:rsidRPr="00A7286F" w:rsidRDefault="002178AC" w:rsidP="002178A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>prokázání základní způsobilosti dodavatele dle ust. 75 odst. 1 zákona, prokázání majetkových vazeb a sociálně odpovědného plnění předmětu veřejné zakázky</w:t>
      </w:r>
    </w:p>
    <w:p w14:paraId="767574FB" w14:textId="77777777" w:rsidR="002178AC" w:rsidRDefault="002178AC" w:rsidP="002178A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1315AB49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4158CACA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066874DD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057EEB7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Účastník kvalifikaci dodavatele prokáže:</w:t>
      </w:r>
    </w:p>
    <w:p w14:paraId="786DD7A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28F7984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nebo prohlášení pojišťovny, předložením kopie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3D98ED6D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2ED93315" w14:textId="77777777" w:rsidR="002178AC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Požadavky na způsob zpracování</w:t>
      </w:r>
      <w:r>
        <w:rPr>
          <w:rFonts w:asciiTheme="minorHAnsi" w:hAnsiTheme="minorHAnsi" w:cstheme="minorHAnsi"/>
          <w:b/>
        </w:rPr>
        <w:t xml:space="preserve"> a obsah</w:t>
      </w:r>
      <w:r w:rsidRPr="00215F00">
        <w:rPr>
          <w:rFonts w:asciiTheme="minorHAnsi" w:hAnsiTheme="minorHAnsi" w:cstheme="minorHAnsi"/>
          <w:b/>
        </w:rPr>
        <w:t xml:space="preserve"> n</w:t>
      </w:r>
      <w:r>
        <w:rPr>
          <w:rFonts w:asciiTheme="minorHAnsi" w:hAnsiTheme="minorHAnsi" w:cstheme="minorHAnsi"/>
          <w:b/>
        </w:rPr>
        <w:t>abídky, lhůty</w:t>
      </w:r>
    </w:p>
    <w:p w14:paraId="5D898737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001539F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Pr="00215F00">
        <w:rPr>
          <w:rFonts w:asciiTheme="minorHAnsi" w:hAnsiTheme="minorHAnsi" w:cstheme="minorHAnsi"/>
          <w:bCs/>
        </w:rPr>
        <w:t>častník vyplňuje pouze buňky ceníku v</w:t>
      </w:r>
      <w:r>
        <w:rPr>
          <w:rFonts w:asciiTheme="minorHAnsi" w:hAnsiTheme="minorHAnsi" w:cstheme="minorHAnsi"/>
          <w:bCs/>
        </w:rPr>
        <w:t>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(Příloha č. 3 „Ceník“) dle požadavku v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vymezeném, cenu zaokrouhlí na dvě desetinná místa. Cena obsahuje veškeré náklady spojené s plněním a je konečná pro celou dobu platnosti a účinnosti 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.  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495DDC00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30CDBDF9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5FFDD5FE" w14:textId="77777777" w:rsidR="002178AC" w:rsidRPr="00523E6B" w:rsidRDefault="002178AC" w:rsidP="002178AC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280757A1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3CB9739C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31950363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3CAFAD07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3A8DCAFF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6CB1703A" w14:textId="77777777" w:rsidR="002178AC" w:rsidRDefault="002178AC" w:rsidP="002178AC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</w:t>
      </w:r>
      <w:r>
        <w:rPr>
          <w:rFonts w:asciiTheme="minorHAnsi" w:hAnsiTheme="minorHAnsi" w:cstheme="minorHAnsi"/>
          <w:bCs/>
        </w:rPr>
        <w:t>K</w:t>
      </w:r>
      <w:r w:rsidRPr="00A7286F">
        <w:rPr>
          <w:rFonts w:asciiTheme="minorHAnsi" w:hAnsiTheme="minorHAnsi" w:cstheme="minorHAnsi"/>
          <w:bCs/>
        </w:rPr>
        <w:t xml:space="preserve">S včetně příloh </w:t>
      </w:r>
      <w:r w:rsidRPr="00A7286F">
        <w:rPr>
          <w:rFonts w:asciiTheme="minorHAnsi" w:hAnsiTheme="minorHAnsi" w:cstheme="minorHAnsi"/>
          <w:bCs/>
          <w:u w:val="single"/>
        </w:rPr>
        <w:t>(návrh R</w:t>
      </w:r>
      <w:r>
        <w:rPr>
          <w:rFonts w:asciiTheme="minorHAnsi" w:hAnsiTheme="minorHAnsi" w:cstheme="minorHAnsi"/>
          <w:bCs/>
          <w:u w:val="single"/>
        </w:rPr>
        <w:t>K</w:t>
      </w:r>
      <w:r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6E2B47DF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0D7117F2" w14:textId="77777777" w:rsidR="002178AC" w:rsidRPr="00545AC3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46B061FA" w14:textId="77777777" w:rsidR="002178AC" w:rsidRPr="00215F00" w:rsidRDefault="002178AC" w:rsidP="002178AC">
      <w:pPr>
        <w:ind w:left="708"/>
        <w:jc w:val="both"/>
        <w:rPr>
          <w:rFonts w:asciiTheme="minorHAnsi" w:hAnsiTheme="minorHAnsi" w:cstheme="minorHAnsi"/>
          <w:bCs/>
        </w:rPr>
      </w:pPr>
    </w:p>
    <w:p w14:paraId="77AB7D19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08EB1AA7" w14:textId="5BA34814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55389E" w:rsidRPr="0055389E">
        <w:rPr>
          <w:rFonts w:asciiTheme="minorHAnsi" w:hAnsiTheme="minorHAnsi" w:cstheme="minorHAnsi"/>
          <w:bCs/>
        </w:rPr>
        <w:t>15.7.2022 do 11:00:00 hodin</w:t>
      </w:r>
    </w:p>
    <w:p w14:paraId="3E6A21CE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089FAAF7" w14:textId="310CB046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Pr="00AD26AB">
        <w:rPr>
          <w:rFonts w:ascii="Calibri" w:hAnsi="Calibri" w:cs="Calibri"/>
          <w:b/>
          <w:bCs/>
          <w:color w:val="000000"/>
        </w:rPr>
        <w:t>Výběr dodavatele na nákup materiálu -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AD26AB">
        <w:rPr>
          <w:rFonts w:ascii="Calibri" w:hAnsi="Calibri" w:cs="Calibri"/>
          <w:b/>
          <w:bCs/>
          <w:color w:val="000000"/>
        </w:rPr>
        <w:t xml:space="preserve">Vzduchotechnika ŽKV </w:t>
      </w:r>
      <w:r w:rsidR="00946436">
        <w:rPr>
          <w:rFonts w:ascii="Calibri" w:hAnsi="Calibri" w:cs="Calibri"/>
          <w:b/>
          <w:bCs/>
          <w:color w:val="000000"/>
        </w:rPr>
        <w:t>I</w:t>
      </w:r>
      <w:r w:rsidRPr="00AD26AB">
        <w:rPr>
          <w:rFonts w:ascii="Calibri" w:hAnsi="Calibri" w:cs="Calibri"/>
          <w:b/>
          <w:bCs/>
          <w:color w:val="000000"/>
        </w:rPr>
        <w:t>I.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706E720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5818C457" w14:textId="55F9A5AF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do: 31.8.2022</w:t>
      </w:r>
      <w:r w:rsidRPr="00D07B98">
        <w:rPr>
          <w:rFonts w:asciiTheme="minorHAnsi" w:hAnsiTheme="minorHAnsi" w:cstheme="minorHAnsi"/>
          <w:bCs/>
        </w:rPr>
        <w:t>.</w:t>
      </w:r>
    </w:p>
    <w:p w14:paraId="4931232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7D1DADE8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6A5A652" w14:textId="77777777" w:rsidR="002178AC" w:rsidRPr="00E1095E" w:rsidRDefault="002178AC" w:rsidP="002178AC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4BEAA088" w14:textId="77777777" w:rsidR="002178AC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031D6E48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1B1C70B6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2D1CC49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43ADE656" w14:textId="77777777" w:rsidR="002178AC" w:rsidRDefault="002178AC" w:rsidP="002178A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016A4E28" w14:textId="77777777" w:rsidR="002178AC" w:rsidRPr="00D07B98" w:rsidRDefault="002178AC" w:rsidP="002178A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664510F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2A9F6E2" w14:textId="77777777" w:rsidR="002178AC" w:rsidRPr="00FC429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lastRenderedPageBreak/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4D70FEC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2EB583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19A2FAE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1C7F9AF4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66684DDE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4A802593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Pr="00215F00">
        <w:rPr>
          <w:rFonts w:asciiTheme="minorHAnsi" w:hAnsiTheme="minorHAnsi" w:cstheme="minorHAnsi"/>
          <w:b/>
        </w:rPr>
        <w:t>. Výsledek zadávacího řízení</w:t>
      </w:r>
    </w:p>
    <w:p w14:paraId="312E4FC5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 a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8B70A76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</w:p>
    <w:p w14:paraId="01193F2A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Pr="00215F00">
        <w:rPr>
          <w:rFonts w:asciiTheme="minorHAnsi" w:hAnsiTheme="minorHAnsi" w:cstheme="minorHAnsi"/>
          <w:b/>
        </w:rPr>
        <w:t>. Další podmínky a práva zadavatele</w:t>
      </w:r>
    </w:p>
    <w:p w14:paraId="4098F01F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4640A224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8990BF5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Nabídka účastníka musí být podána v souladu s ustanoveními této ZD a v souladu s ustanoveními závazného návrhu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>KS.</w:t>
      </w:r>
    </w:p>
    <w:p w14:paraId="626C776A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 povinen mu v tomto ohledu poskytnout veškerou potřebnou součinnost.</w:t>
      </w:r>
    </w:p>
    <w:p w14:paraId="762E0D4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>
        <w:rPr>
          <w:rFonts w:asciiTheme="minorHAnsi" w:hAnsiTheme="minorHAnsi" w:cstheme="minorHAnsi"/>
          <w:bCs/>
        </w:rPr>
        <w:t xml:space="preserve">až do okamžiku uzavření smlouvy. </w:t>
      </w:r>
    </w:p>
    <w:p w14:paraId="5FC11D1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E86A8C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Přílohy ZD</w:t>
      </w:r>
    </w:p>
    <w:p w14:paraId="5F06439E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1 – Závazný návrh RKS včetně příloh</w:t>
      </w:r>
    </w:p>
    <w:p w14:paraId="0E5CF65E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F64323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61E6448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59E11C15" w14:textId="350B2BE4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Přerově dne </w:t>
      </w:r>
      <w:r w:rsidR="00594802">
        <w:rPr>
          <w:rFonts w:asciiTheme="minorHAnsi" w:hAnsiTheme="minorHAnsi" w:cstheme="minorHAnsi"/>
          <w:bCs/>
        </w:rPr>
        <w:t>11</w:t>
      </w:r>
      <w:r w:rsidR="0055389E">
        <w:rPr>
          <w:rFonts w:asciiTheme="minorHAnsi" w:hAnsiTheme="minorHAnsi" w:cstheme="minorHAnsi"/>
          <w:bCs/>
        </w:rPr>
        <w:t>.7</w:t>
      </w:r>
      <w:r w:rsidRPr="00C05C75">
        <w:rPr>
          <w:rFonts w:asciiTheme="minorHAnsi" w:hAnsiTheme="minorHAnsi" w:cstheme="minorHAnsi"/>
          <w:bCs/>
        </w:rPr>
        <w:t>.2022</w:t>
      </w:r>
    </w:p>
    <w:p w14:paraId="2BFF2E5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77A0A759" w14:textId="77777777" w:rsidR="002178AC" w:rsidRPr="009D0B04" w:rsidRDefault="002178AC" w:rsidP="002178AC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ZD přístupná na URL: </w:t>
      </w:r>
      <w:hyperlink r:id="rId8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2178AC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Cs w:val="0"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15B01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1F7007"/>
    <w:rsid w:val="00202E4E"/>
    <w:rsid w:val="0021287A"/>
    <w:rsid w:val="00215F00"/>
    <w:rsid w:val="002178AC"/>
    <w:rsid w:val="00224894"/>
    <w:rsid w:val="002304A8"/>
    <w:rsid w:val="002346AC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0CFB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C70FA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5389E"/>
    <w:rsid w:val="005701D9"/>
    <w:rsid w:val="005848F6"/>
    <w:rsid w:val="00594802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B4546"/>
    <w:rsid w:val="006D4D56"/>
    <w:rsid w:val="00715E82"/>
    <w:rsid w:val="0071617F"/>
    <w:rsid w:val="00727B30"/>
    <w:rsid w:val="00727BCB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69E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46436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649E8"/>
    <w:rsid w:val="00B7021A"/>
    <w:rsid w:val="00B74BEE"/>
    <w:rsid w:val="00B8077B"/>
    <w:rsid w:val="00B911A1"/>
    <w:rsid w:val="00BB3C97"/>
    <w:rsid w:val="00BD34C6"/>
    <w:rsid w:val="00BD39C6"/>
    <w:rsid w:val="00BE16D2"/>
    <w:rsid w:val="00BE6354"/>
    <w:rsid w:val="00BF002B"/>
    <w:rsid w:val="00C0686D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C6D8D"/>
    <w:rsid w:val="00ED1166"/>
    <w:rsid w:val="00ED7E14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346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235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770008826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594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82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537543921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1314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5</cp:revision>
  <cp:lastPrinted>2022-07-07T06:20:00Z</cp:lastPrinted>
  <dcterms:created xsi:type="dcterms:W3CDTF">2022-07-11T08:55:00Z</dcterms:created>
  <dcterms:modified xsi:type="dcterms:W3CDTF">2022-07-11T08:58:00Z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