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FEDB78" w14:textId="77777777" w:rsidR="00B03B35" w:rsidRDefault="00B03B35" w:rsidP="00880DCC">
      <w:pPr>
        <w:rPr>
          <w:szCs w:val="22"/>
        </w:rPr>
      </w:pPr>
    </w:p>
    <w:p w14:paraId="5428D35C" w14:textId="1C5F0123" w:rsidR="00B66BF3" w:rsidRDefault="00B66BF3" w:rsidP="00880DCC">
      <w:pPr>
        <w:rPr>
          <w:szCs w:val="22"/>
        </w:rPr>
      </w:pPr>
      <w:r>
        <w:rPr>
          <w:noProof/>
        </w:rPr>
        <w:drawing>
          <wp:inline distT="0" distB="0" distL="0" distR="0" wp14:anchorId="03BB68BF" wp14:editId="47AE105F">
            <wp:extent cx="5566410" cy="82931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0B8E8C3E" w14:textId="77777777" w:rsidR="00B66BF3" w:rsidRDefault="00B66BF3" w:rsidP="00880DCC">
      <w:pPr>
        <w:rPr>
          <w:szCs w:val="22"/>
        </w:rPr>
      </w:pPr>
    </w:p>
    <w:p w14:paraId="76A6D281" w14:textId="4AD4F297" w:rsidR="00B66BF3" w:rsidRDefault="00B66BF3" w:rsidP="00B66BF3">
      <w:pPr>
        <w:jc w:val="center"/>
        <w:rPr>
          <w:szCs w:val="22"/>
        </w:rPr>
      </w:pPr>
      <w:r w:rsidRPr="005C1F0E">
        <w:rPr>
          <w:noProof/>
        </w:rPr>
        <w:drawing>
          <wp:inline distT="0" distB="0" distL="0" distR="0" wp14:anchorId="666B7268" wp14:editId="4310DAAB">
            <wp:extent cx="1543050" cy="361950"/>
            <wp:effectExtent l="0" t="0" r="0" b="0"/>
            <wp:docPr id="5" name="Obrázek 5" descr="C:\Users\schaferova\AppData\Local\Microsoft\Windows\Temporary Internet Files\Content.Outlook\Z06GZ8UB\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aferova\AppData\Local\Microsoft\Windows\Temporary Internet Files\Content.Outlook\Z06GZ8UB\image00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0" cy="361950"/>
                    </a:xfrm>
                    <a:prstGeom prst="rect">
                      <a:avLst/>
                    </a:prstGeom>
                    <a:noFill/>
                    <a:ln>
                      <a:noFill/>
                    </a:ln>
                  </pic:spPr>
                </pic:pic>
              </a:graphicData>
            </a:graphic>
          </wp:inline>
        </w:drawing>
      </w:r>
    </w:p>
    <w:p w14:paraId="78E6909A" w14:textId="77777777" w:rsidR="00B66BF3" w:rsidRPr="00880DCC" w:rsidRDefault="00B66BF3" w:rsidP="00880DCC">
      <w:pPr>
        <w:rPr>
          <w:szCs w:val="22"/>
        </w:rPr>
      </w:pPr>
    </w:p>
    <w:tbl>
      <w:tblPr>
        <w:tblStyle w:val="Mkatabulky"/>
        <w:tblW w:w="0" w:type="auto"/>
        <w:tblLook w:val="04A0" w:firstRow="1" w:lastRow="0" w:firstColumn="1" w:lastColumn="0" w:noHBand="0" w:noVBand="1"/>
      </w:tblPr>
      <w:tblGrid>
        <w:gridCol w:w="9212"/>
      </w:tblGrid>
      <w:tr w:rsidR="00880DCC" w14:paraId="1ECE6A40" w14:textId="77777777" w:rsidTr="00A56EB9">
        <w:trPr>
          <w:trHeight w:val="671"/>
        </w:trPr>
        <w:tc>
          <w:tcPr>
            <w:tcW w:w="9212" w:type="dxa"/>
          </w:tcPr>
          <w:p w14:paraId="32364830" w14:textId="77777777" w:rsidR="00880DCC" w:rsidRPr="00821C36" w:rsidRDefault="00880DCC" w:rsidP="00821C36">
            <w:pPr>
              <w:pStyle w:val="Nzev"/>
            </w:pPr>
            <w:r w:rsidRPr="00821C36">
              <w:t>SMLOUVA</w:t>
            </w:r>
            <w:r w:rsidR="00A56EB9">
              <w:t xml:space="preserve"> O DÍLO </w:t>
            </w:r>
          </w:p>
          <w:p w14:paraId="677C18C0" w14:textId="7788A5F1" w:rsidR="00880DCC" w:rsidRPr="00821C36" w:rsidRDefault="00B66BF3" w:rsidP="001E6B34">
            <w:pPr>
              <w:jc w:val="center"/>
              <w:rPr>
                <w:rStyle w:val="Siln"/>
              </w:rPr>
            </w:pPr>
            <w:r>
              <w:rPr>
                <w:rStyle w:val="Siln"/>
              </w:rPr>
              <w:t>Obchodní podmínky – příloha č. 3 zadávací dokumentace</w:t>
            </w:r>
          </w:p>
        </w:tc>
      </w:tr>
    </w:tbl>
    <w:p w14:paraId="6FCECD53" w14:textId="77777777" w:rsidR="00880DCC" w:rsidRPr="00880DCC" w:rsidRDefault="00880DCC" w:rsidP="00880DCC">
      <w:pPr>
        <w:spacing w:line="240" w:lineRule="atLeast"/>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6BA7CC35" w14:textId="77777777" w:rsidR="006169CC" w:rsidRPr="00880DCC" w:rsidRDefault="006169CC"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084228" w:rsidRPr="00880DCC" w14:paraId="125EB728" w14:textId="77777777" w:rsidTr="00AC689B">
        <w:tc>
          <w:tcPr>
            <w:tcW w:w="2899" w:type="dxa"/>
            <w:shd w:val="clear" w:color="auto" w:fill="auto"/>
            <w:vAlign w:val="center"/>
          </w:tcPr>
          <w:p w14:paraId="1F51EC31" w14:textId="77777777" w:rsidR="00084228" w:rsidRPr="00821C36" w:rsidRDefault="00A56EB9" w:rsidP="00863C56">
            <w:pPr>
              <w:pStyle w:val="Tabulka"/>
            </w:pPr>
            <w:r>
              <w:t>Objednatel:</w:t>
            </w:r>
          </w:p>
        </w:tc>
        <w:tc>
          <w:tcPr>
            <w:tcW w:w="6163" w:type="dxa"/>
            <w:shd w:val="clear" w:color="auto" w:fill="auto"/>
            <w:vAlign w:val="center"/>
          </w:tcPr>
          <w:p w14:paraId="24DECCAC" w14:textId="3FA564D4" w:rsidR="00084228" w:rsidRPr="00880DCC" w:rsidRDefault="00B66BF3" w:rsidP="00863C56">
            <w:pPr>
              <w:pStyle w:val="Tabulka"/>
              <w:rPr>
                <w:b/>
                <w:szCs w:val="22"/>
              </w:rPr>
            </w:pPr>
            <w:r>
              <w:rPr>
                <w:b/>
              </w:rPr>
              <w:t>město Uherský Brod</w:t>
            </w:r>
          </w:p>
        </w:tc>
      </w:tr>
      <w:tr w:rsidR="00880DCC" w:rsidRPr="00880DCC" w14:paraId="6DFF233A" w14:textId="77777777" w:rsidTr="00AC689B">
        <w:tc>
          <w:tcPr>
            <w:tcW w:w="2899" w:type="dxa"/>
            <w:shd w:val="clear" w:color="auto" w:fill="auto"/>
            <w:vAlign w:val="center"/>
          </w:tcPr>
          <w:p w14:paraId="56A536BF" w14:textId="77777777" w:rsidR="00880DCC" w:rsidRPr="00880DCC" w:rsidRDefault="00880DCC" w:rsidP="00863C56">
            <w:pPr>
              <w:pStyle w:val="Tabulka"/>
            </w:pPr>
            <w:r w:rsidRPr="00880DCC">
              <w:t>Sídlo</w:t>
            </w:r>
          </w:p>
        </w:tc>
        <w:tc>
          <w:tcPr>
            <w:tcW w:w="6163" w:type="dxa"/>
            <w:shd w:val="clear" w:color="auto" w:fill="auto"/>
            <w:vAlign w:val="center"/>
          </w:tcPr>
          <w:p w14:paraId="1B322697" w14:textId="68593DB0" w:rsidR="00880DCC" w:rsidRDefault="00B66BF3" w:rsidP="00863C56">
            <w:pPr>
              <w:pStyle w:val="Tabulka"/>
            </w:pPr>
            <w:r>
              <w:t>Masarykovo nám. 100, 688 01 Uherský Brod</w:t>
            </w:r>
          </w:p>
        </w:tc>
      </w:tr>
      <w:tr w:rsidR="00880DCC" w:rsidRPr="00880DCC" w14:paraId="3EA3D183" w14:textId="77777777" w:rsidTr="00AC689B">
        <w:tc>
          <w:tcPr>
            <w:tcW w:w="2899" w:type="dxa"/>
            <w:shd w:val="clear" w:color="auto" w:fill="auto"/>
            <w:vAlign w:val="center"/>
          </w:tcPr>
          <w:p w14:paraId="6FF766FF" w14:textId="4120C2E4" w:rsidR="00880DCC" w:rsidRPr="00880DCC" w:rsidRDefault="00272318" w:rsidP="00863C56">
            <w:pPr>
              <w:pStyle w:val="Tabulka"/>
            </w:pPr>
            <w:r>
              <w:t>Zastoupen</w:t>
            </w:r>
          </w:p>
        </w:tc>
        <w:tc>
          <w:tcPr>
            <w:tcW w:w="6163" w:type="dxa"/>
            <w:shd w:val="clear" w:color="auto" w:fill="auto"/>
            <w:vAlign w:val="center"/>
          </w:tcPr>
          <w:p w14:paraId="01373974" w14:textId="31550D09" w:rsidR="00880DCC" w:rsidRDefault="00272318" w:rsidP="001E6B34">
            <w:pPr>
              <w:pStyle w:val="Tabulka"/>
            </w:pPr>
            <w:r>
              <w:t>Ing. Ferdinand Kubáník, starosta</w:t>
            </w:r>
          </w:p>
        </w:tc>
      </w:tr>
      <w:tr w:rsidR="00880DCC" w:rsidRPr="00880DCC" w14:paraId="1F0A3F8E" w14:textId="77777777" w:rsidTr="00AC689B">
        <w:tc>
          <w:tcPr>
            <w:tcW w:w="2899" w:type="dxa"/>
            <w:shd w:val="clear" w:color="auto" w:fill="auto"/>
            <w:vAlign w:val="center"/>
          </w:tcPr>
          <w:p w14:paraId="2DA9552D" w14:textId="77777777" w:rsidR="00880DCC" w:rsidRPr="00880DCC" w:rsidRDefault="00880DCC" w:rsidP="00863C56">
            <w:pPr>
              <w:pStyle w:val="Tabulka"/>
            </w:pPr>
            <w:r w:rsidRPr="00880DCC">
              <w:t>IČ</w:t>
            </w:r>
          </w:p>
        </w:tc>
        <w:tc>
          <w:tcPr>
            <w:tcW w:w="6163" w:type="dxa"/>
            <w:shd w:val="clear" w:color="auto" w:fill="auto"/>
            <w:vAlign w:val="center"/>
          </w:tcPr>
          <w:p w14:paraId="54356255" w14:textId="3A1CF6BD" w:rsidR="00880DCC" w:rsidRDefault="00B66BF3" w:rsidP="00863C56">
            <w:pPr>
              <w:pStyle w:val="Tabulka"/>
            </w:pPr>
            <w:r>
              <w:t>002 91 463</w:t>
            </w:r>
          </w:p>
        </w:tc>
      </w:tr>
      <w:tr w:rsidR="00084228" w:rsidRPr="00880DCC" w14:paraId="3C1DF758" w14:textId="77777777" w:rsidTr="00AC689B">
        <w:tc>
          <w:tcPr>
            <w:tcW w:w="2899" w:type="dxa"/>
            <w:shd w:val="clear" w:color="auto" w:fill="auto"/>
            <w:vAlign w:val="center"/>
          </w:tcPr>
          <w:p w14:paraId="6734FAE8" w14:textId="77777777" w:rsidR="00084228" w:rsidRPr="00880DCC" w:rsidRDefault="00084228" w:rsidP="00863C56">
            <w:pPr>
              <w:pStyle w:val="Tabulka"/>
            </w:pPr>
            <w:r w:rsidRPr="00880DCC">
              <w:t>DIČ</w:t>
            </w:r>
          </w:p>
        </w:tc>
        <w:tc>
          <w:tcPr>
            <w:tcW w:w="6163" w:type="dxa"/>
            <w:shd w:val="clear" w:color="auto" w:fill="auto"/>
            <w:vAlign w:val="center"/>
          </w:tcPr>
          <w:p w14:paraId="768A8BB1" w14:textId="4B2D6DB0" w:rsidR="00084228" w:rsidRPr="00880DCC" w:rsidRDefault="001D68A7" w:rsidP="001019BB">
            <w:pPr>
              <w:pStyle w:val="Tabulka"/>
            </w:pPr>
            <w:r>
              <w:t>Objednatel pro tuto veřejnou zakázku není plátcem DPH.</w:t>
            </w:r>
          </w:p>
        </w:tc>
      </w:tr>
      <w:tr w:rsidR="00880DCC" w:rsidRPr="00880DCC" w14:paraId="7998BC93" w14:textId="77777777" w:rsidTr="00AC689B">
        <w:tc>
          <w:tcPr>
            <w:tcW w:w="2899" w:type="dxa"/>
            <w:shd w:val="clear" w:color="auto" w:fill="auto"/>
            <w:vAlign w:val="center"/>
          </w:tcPr>
          <w:p w14:paraId="64A6B020" w14:textId="77777777" w:rsidR="00880DCC" w:rsidRPr="00880DCC" w:rsidRDefault="00880DCC" w:rsidP="00863C56">
            <w:pPr>
              <w:pStyle w:val="Tabulka"/>
            </w:pPr>
            <w:r w:rsidRPr="00880DCC">
              <w:t>Bankovní spojení</w:t>
            </w:r>
          </w:p>
        </w:tc>
        <w:tc>
          <w:tcPr>
            <w:tcW w:w="6163" w:type="dxa"/>
            <w:shd w:val="clear" w:color="auto" w:fill="auto"/>
            <w:vAlign w:val="center"/>
          </w:tcPr>
          <w:p w14:paraId="69BFAE90" w14:textId="0F6C168B" w:rsidR="00880DCC" w:rsidRDefault="00B66BF3" w:rsidP="00863C56">
            <w:pPr>
              <w:pStyle w:val="Tabulka"/>
            </w:pPr>
            <w:r>
              <w:t>Česká spořitelna, a.s.</w:t>
            </w:r>
          </w:p>
        </w:tc>
      </w:tr>
      <w:tr w:rsidR="00880DCC" w:rsidRPr="00880DCC" w14:paraId="49BA0A8A" w14:textId="77777777" w:rsidTr="00AC689B">
        <w:tc>
          <w:tcPr>
            <w:tcW w:w="2899" w:type="dxa"/>
            <w:shd w:val="clear" w:color="auto" w:fill="auto"/>
            <w:vAlign w:val="center"/>
          </w:tcPr>
          <w:p w14:paraId="738753AD" w14:textId="77777777" w:rsidR="00880DCC" w:rsidRPr="00880DCC" w:rsidRDefault="00880DCC" w:rsidP="00863C56">
            <w:pPr>
              <w:pStyle w:val="Tabulka"/>
            </w:pPr>
            <w:r w:rsidRPr="00880DCC">
              <w:t>Číslo účtu</w:t>
            </w:r>
          </w:p>
        </w:tc>
        <w:tc>
          <w:tcPr>
            <w:tcW w:w="6163" w:type="dxa"/>
            <w:shd w:val="clear" w:color="auto" w:fill="auto"/>
            <w:vAlign w:val="center"/>
          </w:tcPr>
          <w:p w14:paraId="29A212DA" w14:textId="3ABE51CC" w:rsidR="00880DCC" w:rsidRDefault="00B66BF3" w:rsidP="009C1771">
            <w:pPr>
              <w:pStyle w:val="Tabulka"/>
            </w:pPr>
            <w:r>
              <w:t>4204852/0800</w:t>
            </w:r>
          </w:p>
        </w:tc>
      </w:tr>
      <w:tr w:rsidR="00084228" w:rsidRPr="00880DCC" w14:paraId="68EB4FF2" w14:textId="77777777" w:rsidTr="00AC689B">
        <w:tc>
          <w:tcPr>
            <w:tcW w:w="2899" w:type="dxa"/>
            <w:shd w:val="clear" w:color="auto" w:fill="auto"/>
            <w:vAlign w:val="center"/>
          </w:tcPr>
          <w:p w14:paraId="4C860A19" w14:textId="77777777" w:rsidR="00084228" w:rsidRPr="00880DCC" w:rsidRDefault="00A56EB9" w:rsidP="00863C56">
            <w:pPr>
              <w:pStyle w:val="Tabulka"/>
            </w:pPr>
            <w:r>
              <w:t xml:space="preserve">Telefon </w:t>
            </w:r>
          </w:p>
        </w:tc>
        <w:tc>
          <w:tcPr>
            <w:tcW w:w="6163" w:type="dxa"/>
            <w:shd w:val="clear" w:color="auto" w:fill="auto"/>
            <w:vAlign w:val="center"/>
          </w:tcPr>
          <w:p w14:paraId="4D3E4509" w14:textId="6B1717F6" w:rsidR="00084228" w:rsidRPr="00880DCC" w:rsidRDefault="00B66BF3" w:rsidP="009C1771">
            <w:pPr>
              <w:pStyle w:val="Tabulka"/>
            </w:pPr>
            <w:r>
              <w:t>572 805 131</w:t>
            </w:r>
          </w:p>
        </w:tc>
      </w:tr>
      <w:tr w:rsidR="00084228" w:rsidRPr="00880DCC" w14:paraId="2C28F030" w14:textId="77777777" w:rsidTr="00AC689B">
        <w:tc>
          <w:tcPr>
            <w:tcW w:w="2899" w:type="dxa"/>
            <w:shd w:val="clear" w:color="auto" w:fill="auto"/>
            <w:vAlign w:val="center"/>
          </w:tcPr>
          <w:p w14:paraId="2666E36A" w14:textId="77777777" w:rsidR="00084228" w:rsidRPr="00880DCC" w:rsidRDefault="00084228" w:rsidP="00863C56">
            <w:pPr>
              <w:pStyle w:val="Tabulka"/>
            </w:pPr>
            <w:r w:rsidRPr="00880DCC">
              <w:t>E-mail</w:t>
            </w:r>
          </w:p>
        </w:tc>
        <w:tc>
          <w:tcPr>
            <w:tcW w:w="6163" w:type="dxa"/>
            <w:shd w:val="clear" w:color="auto" w:fill="auto"/>
            <w:vAlign w:val="center"/>
          </w:tcPr>
          <w:p w14:paraId="542F0D95" w14:textId="44901B56" w:rsidR="00084228" w:rsidRPr="00880DCC" w:rsidRDefault="00B66BF3" w:rsidP="00863C56">
            <w:pPr>
              <w:pStyle w:val="Tabulka"/>
            </w:pPr>
            <w:r>
              <w:t>vladimir.jochim@ub.cz</w:t>
            </w:r>
          </w:p>
        </w:tc>
      </w:tr>
    </w:tbl>
    <w:p w14:paraId="399319DC" w14:textId="77777777" w:rsidR="00084228" w:rsidRDefault="00880DCC" w:rsidP="00880DCC">
      <w:pPr>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214A0D4C" w14:textId="77777777" w:rsidR="00B66BF3" w:rsidRPr="00880DCC" w:rsidRDefault="00B66BF3" w:rsidP="00880DCC">
      <w:pPr>
        <w:rPr>
          <w:szCs w:val="22"/>
        </w:rPr>
      </w:pPr>
    </w:p>
    <w:p w14:paraId="5B53DE25" w14:textId="77777777" w:rsidR="00C43B76" w:rsidRDefault="00A90055" w:rsidP="00880DCC">
      <w:pPr>
        <w:rPr>
          <w:szCs w:val="22"/>
        </w:rPr>
      </w:pPr>
      <w:r w:rsidRPr="00880DCC">
        <w:rPr>
          <w:szCs w:val="22"/>
        </w:rPr>
        <w:t>a</w:t>
      </w:r>
    </w:p>
    <w:p w14:paraId="0B4D6742" w14:textId="77777777" w:rsidR="00B66BF3" w:rsidRPr="00880DCC" w:rsidRDefault="00B66BF3"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2B098841" w:rsidR="00C43B76" w:rsidRPr="00880DCC" w:rsidRDefault="00B66BF3" w:rsidP="00863C56">
            <w:pPr>
              <w:pStyle w:val="Tabulka"/>
            </w:pPr>
            <w:r>
              <w:t>Zhotovitel</w:t>
            </w:r>
          </w:p>
        </w:tc>
        <w:tc>
          <w:tcPr>
            <w:tcW w:w="6345" w:type="dxa"/>
          </w:tcPr>
          <w:p w14:paraId="6CEE218D" w14:textId="3E475E84" w:rsidR="00C43B76" w:rsidRPr="00863C56" w:rsidRDefault="00B66BF3" w:rsidP="00B66BF3">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bookmarkStart w:id="0" w:name="_GoBack"/>
            <w:r w:rsidRPr="00880DCC">
              <w:t> </w:t>
            </w:r>
            <w:r w:rsidRPr="00880DCC">
              <w:t> </w:t>
            </w:r>
            <w:r w:rsidRPr="00880DCC">
              <w:t> </w:t>
            </w:r>
            <w:r w:rsidRPr="00880DCC">
              <w:t> </w:t>
            </w:r>
            <w:r w:rsidRPr="00880DCC">
              <w:t> </w:t>
            </w:r>
            <w:bookmarkEnd w:id="0"/>
            <w:r w:rsidRPr="00880DCC">
              <w:fldChar w:fldCharType="end"/>
            </w:r>
            <w:r w:rsidRPr="00880DCC">
              <w:t xml:space="preserve"> (přesné znění obchodní firmy/názvu osoby v souladu s</w:t>
            </w:r>
            <w:r>
              <w:t> obchodním rejstříkem</w:t>
            </w:r>
            <w:r w:rsidRPr="00880DCC">
              <w:t xml:space="preserve">/ název) </w:t>
            </w:r>
          </w:p>
        </w:tc>
      </w:tr>
      <w:tr w:rsidR="00C43B76" w:rsidRPr="00880DCC" w14:paraId="563FAE0E" w14:textId="77777777" w:rsidTr="00880DCC">
        <w:tc>
          <w:tcPr>
            <w:tcW w:w="9288" w:type="dxa"/>
            <w:gridSpan w:val="2"/>
          </w:tcPr>
          <w:p w14:paraId="5D1C9D29" w14:textId="18F94ED0" w:rsidR="00C43B76" w:rsidRPr="00880DCC" w:rsidRDefault="00B66BF3" w:rsidP="00863C56">
            <w:pPr>
              <w:pStyle w:val="Tabulka"/>
            </w:pPr>
            <w:r>
              <w:t>se sídlem</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t xml:space="preserve"> (v souladu s obchodním rejstříkem</w:t>
            </w:r>
            <w:r w:rsidR="00C43B76" w:rsidRPr="00880DCC">
              <w:t>)</w:t>
            </w:r>
          </w:p>
          <w:p w14:paraId="2DC6196B"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38AF4748" w:rsidR="00C43B76" w:rsidRPr="00880DCC" w:rsidRDefault="00272318" w:rsidP="00863C56">
            <w:pPr>
              <w:pStyle w:val="Tabulka"/>
            </w:pPr>
            <w:r>
              <w:t>zaps</w:t>
            </w:r>
            <w:r w:rsidR="00C43B76" w:rsidRPr="00880DCC">
              <w:t>á</w:t>
            </w:r>
            <w:r>
              <w:t>n</w:t>
            </w:r>
            <w:r w:rsidR="00C43B76" w:rsidRPr="00880DCC">
              <w:t xml:space="preserve">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souladu s</w:t>
            </w:r>
            <w:r w:rsidR="00AD2F27">
              <w:t> </w:t>
            </w:r>
            <w:r w:rsidR="00B66BF3">
              <w:t>o</w:t>
            </w:r>
            <w:r w:rsidR="00C43B76" w:rsidRPr="00880DCC">
              <w:t>bch</w:t>
            </w:r>
            <w:r w:rsidR="00AD2F27">
              <w:t xml:space="preserve">odním </w:t>
            </w:r>
            <w:r w:rsidR="00B66BF3">
              <w:t>r</w:t>
            </w:r>
            <w:r w:rsidR="00AD2F27">
              <w:t>ejstříkem</w:t>
            </w:r>
            <w:r w:rsidR="00C43B76" w:rsidRPr="00880DCC">
              <w:t>)</w:t>
            </w:r>
          </w:p>
          <w:p w14:paraId="2B643220" w14:textId="047CBAD0" w:rsidR="00C43B76" w:rsidRPr="00880DCC" w:rsidRDefault="00C43B76" w:rsidP="00863C5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w:t>
            </w:r>
            <w:r w:rsidR="00B66BF3">
              <w:t>o</w:t>
            </w:r>
            <w:r w:rsidRPr="00880DCC">
              <w:t>bch</w:t>
            </w:r>
            <w:r w:rsidR="00AD2F27">
              <w:t xml:space="preserve">odního </w:t>
            </w:r>
            <w:r w:rsidR="00B66BF3">
              <w:t>r</w:t>
            </w:r>
            <w:r w:rsidR="00AD2F27">
              <w:t>ejstříku</w:t>
            </w:r>
            <w:r w:rsidRPr="00880DCC">
              <w:t>)</w:t>
            </w:r>
          </w:p>
          <w:p w14:paraId="3DE3CE44" w14:textId="61DE5B1E" w:rsidR="00C43B76" w:rsidRPr="00141B58" w:rsidRDefault="00C43B76" w:rsidP="00863C56">
            <w:pPr>
              <w:pStyle w:val="Tabulka"/>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41B58">
              <w:t xml:space="preserve"> </w:t>
            </w:r>
            <w:r w:rsidR="00B83BD7">
              <w:rPr>
                <w:i/>
              </w:rPr>
              <w:t>(vyplní vybraný dodavatel, bankovní účet se musí shodovat s účtem používaným pro ekonomickou činnost registrovaným u správce daně)</w:t>
            </w:r>
          </w:p>
          <w:p w14:paraId="676CDBF8" w14:textId="1555A139" w:rsidR="00C43B76" w:rsidRPr="00880DCC" w:rsidRDefault="00C43B76" w:rsidP="00B66BF3">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p>
        </w:tc>
      </w:tr>
    </w:tbl>
    <w:p w14:paraId="1116C2C1" w14:textId="77777777" w:rsidR="00B66BF3" w:rsidRDefault="00C43B76" w:rsidP="00880DCC">
      <w:pPr>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0372AA3F" w14:textId="4604F658" w:rsidR="00AD468E" w:rsidRDefault="00A56EB9" w:rsidP="00880DCC">
      <w:pPr>
        <w:rPr>
          <w:szCs w:val="22"/>
        </w:rPr>
      </w:pPr>
      <w:r>
        <w:rPr>
          <w:szCs w:val="22"/>
        </w:rPr>
        <w:t xml:space="preserve">Objednatel a Zhotovitel </w:t>
      </w:r>
      <w:r w:rsidR="00C43B76" w:rsidRPr="00880DCC">
        <w:rPr>
          <w:szCs w:val="22"/>
        </w:rPr>
        <w:t xml:space="preserve"> jednotlivě jako „Smluvní strana“ a společně jako „Smluvní strany</w:t>
      </w:r>
      <w:r w:rsidR="00880DCC">
        <w:rPr>
          <w:szCs w:val="22"/>
        </w:rPr>
        <w:t>“</w:t>
      </w:r>
      <w:r w:rsidR="00AD468E">
        <w:rPr>
          <w:szCs w:val="22"/>
        </w:rPr>
        <w:t>.</w:t>
      </w:r>
    </w:p>
    <w:p w14:paraId="28D5E702" w14:textId="77777777" w:rsidR="001D68A7" w:rsidRDefault="001D68A7" w:rsidP="00880DCC">
      <w:pPr>
        <w:rPr>
          <w:szCs w:val="22"/>
        </w:rPr>
      </w:pPr>
    </w:p>
    <w:p w14:paraId="310C0B0C" w14:textId="77777777" w:rsidR="001D68A7" w:rsidRPr="00880DCC" w:rsidRDefault="001D68A7" w:rsidP="00880DCC">
      <w:pPr>
        <w:rPr>
          <w:szCs w:val="22"/>
        </w:rPr>
      </w:pPr>
    </w:p>
    <w:p w14:paraId="60F9F067" w14:textId="77777777" w:rsidR="00C43B76" w:rsidRPr="00A62540" w:rsidRDefault="00276CF8" w:rsidP="00821C36">
      <w:pPr>
        <w:pStyle w:val="Nadpislnku"/>
      </w:pPr>
      <w:r w:rsidRPr="00A62540">
        <w:lastRenderedPageBreak/>
        <w:t>PREAMBULE</w:t>
      </w:r>
    </w:p>
    <w:p w14:paraId="6F887E20" w14:textId="5E3F3E61" w:rsidR="00A90055" w:rsidRPr="00276CF8" w:rsidRDefault="00A56EB9" w:rsidP="00821C36">
      <w:pPr>
        <w:pStyle w:val="Odstavecseseznamem"/>
      </w:pPr>
      <w:r>
        <w:rPr>
          <w:lang w:val="cs-CZ"/>
        </w:rPr>
        <w:t>Objednatel</w:t>
      </w:r>
      <w:r w:rsidR="00710839" w:rsidRPr="00276CF8">
        <w:t xml:space="preserve"> </w:t>
      </w:r>
      <w:r w:rsidR="00C43B76" w:rsidRPr="00276CF8">
        <w:t xml:space="preserve">provedl </w:t>
      </w:r>
      <w:r w:rsidR="00AB4923" w:rsidRPr="00276CF8">
        <w:t>v souladu se zákonem č. 13</w:t>
      </w:r>
      <w:r w:rsidR="00E06202">
        <w:rPr>
          <w:lang w:val="cs-CZ"/>
        </w:rPr>
        <w:t>4</w:t>
      </w:r>
      <w:r w:rsidR="00AB4923" w:rsidRPr="00276CF8">
        <w:t>/20</w:t>
      </w:r>
      <w:r w:rsidR="00E06202">
        <w:rPr>
          <w:lang w:val="cs-CZ"/>
        </w:rPr>
        <w:t>1</w:t>
      </w:r>
      <w:r w:rsidR="00AB4923" w:rsidRPr="00276CF8">
        <w:t xml:space="preserve">6 Sb., o veřejných zakázkách ve znění pozdějších předpisů (dále </w:t>
      </w:r>
      <w:r w:rsidR="00AB4923" w:rsidRPr="003B52E0">
        <w:t>jen „zákon o</w:t>
      </w:r>
      <w:r w:rsidR="00E06202" w:rsidRPr="003B52E0">
        <w:rPr>
          <w:lang w:val="cs-CZ"/>
        </w:rPr>
        <w:t xml:space="preserve"> zadávání</w:t>
      </w:r>
      <w:r w:rsidR="00AB4923" w:rsidRPr="003B52E0">
        <w:t> veřejných zakázkách“)</w:t>
      </w:r>
      <w:r w:rsidRPr="003B52E0">
        <w:rPr>
          <w:lang w:val="cs-CZ"/>
        </w:rPr>
        <w:t xml:space="preserve"> </w:t>
      </w:r>
      <w:r w:rsidR="009813C9" w:rsidRPr="003B52E0">
        <w:t xml:space="preserve"> </w:t>
      </w:r>
      <w:r w:rsidR="00B66BF3" w:rsidRPr="003B52E0">
        <w:rPr>
          <w:lang w:val="cs-CZ"/>
        </w:rPr>
        <w:t>zadávací</w:t>
      </w:r>
      <w:r w:rsidR="00AB4923" w:rsidRPr="003B52E0">
        <w:t xml:space="preserve"> ří</w:t>
      </w:r>
      <w:r w:rsidR="00C43B76" w:rsidRPr="003B52E0">
        <w:t xml:space="preserve">zení </w:t>
      </w:r>
      <w:r w:rsidR="00B66BF3" w:rsidRPr="003B52E0">
        <w:rPr>
          <w:lang w:val="cs-CZ"/>
        </w:rPr>
        <w:t xml:space="preserve">(zjednodušené podlimitní řízení) </w:t>
      </w:r>
      <w:r w:rsidR="00C43B76" w:rsidRPr="003B52E0">
        <w:t>k</w:t>
      </w:r>
      <w:r w:rsidR="00B66BF3" w:rsidRPr="003B52E0">
        <w:t> </w:t>
      </w:r>
      <w:r w:rsidR="00B66BF3" w:rsidRPr="003B52E0">
        <w:rPr>
          <w:lang w:val="cs-CZ"/>
        </w:rPr>
        <w:t xml:space="preserve">podlimitní </w:t>
      </w:r>
      <w:r w:rsidR="00C43B76" w:rsidRPr="003B52E0">
        <w:t xml:space="preserve">veřejné zakázce </w:t>
      </w:r>
      <w:r w:rsidR="00C5513C" w:rsidRPr="003B52E0">
        <w:rPr>
          <w:lang w:val="cs-CZ"/>
        </w:rPr>
        <w:t>na dodávku</w:t>
      </w:r>
      <w:r w:rsidR="00C5513C">
        <w:rPr>
          <w:lang w:val="cs-CZ"/>
        </w:rPr>
        <w:t xml:space="preserve"> </w:t>
      </w:r>
      <w:r w:rsidR="00E7133A">
        <w:rPr>
          <w:lang w:val="cs-CZ"/>
        </w:rPr>
        <w:t xml:space="preserve">a související stavební práce </w:t>
      </w:r>
      <w:r w:rsidR="00AB4923" w:rsidRPr="00276CF8">
        <w:t>s názvem</w:t>
      </w:r>
    </w:p>
    <w:p w14:paraId="083A7A51" w14:textId="77777777" w:rsidR="00CA3002" w:rsidRPr="00CA3002" w:rsidRDefault="00C43B76" w:rsidP="00CA3002">
      <w:pPr>
        <w:ind w:left="426"/>
        <w:jc w:val="center"/>
        <w:rPr>
          <w:b/>
          <w:sz w:val="26"/>
          <w:szCs w:val="26"/>
        </w:rPr>
      </w:pPr>
      <w:r w:rsidRPr="00CA3002">
        <w:rPr>
          <w:b/>
          <w:sz w:val="26"/>
          <w:szCs w:val="26"/>
        </w:rPr>
        <w:t>„</w:t>
      </w:r>
      <w:r w:rsidR="00CA3002" w:rsidRPr="00CA3002">
        <w:rPr>
          <w:b/>
          <w:sz w:val="26"/>
          <w:szCs w:val="26"/>
        </w:rPr>
        <w:t xml:space="preserve">Škola – dílna lidskosti – ZŠ Na Výsluní Uherský Brod </w:t>
      </w:r>
    </w:p>
    <w:p w14:paraId="6BA05EA9" w14:textId="493019D0" w:rsidR="00A56EB9" w:rsidRDefault="00CA3002" w:rsidP="00CA3002">
      <w:pPr>
        <w:ind w:left="426"/>
        <w:jc w:val="center"/>
        <w:rPr>
          <w:b/>
          <w:sz w:val="26"/>
          <w:szCs w:val="26"/>
        </w:rPr>
      </w:pPr>
      <w:r w:rsidRPr="00CA3002">
        <w:rPr>
          <w:b/>
          <w:sz w:val="26"/>
          <w:szCs w:val="26"/>
        </w:rPr>
        <w:t>– Konektivita a datová síť (47. Výzva IROP</w:t>
      </w:r>
      <w:r w:rsidR="00BC3589">
        <w:rPr>
          <w:b/>
          <w:sz w:val="26"/>
          <w:szCs w:val="26"/>
        </w:rPr>
        <w:t>)</w:t>
      </w:r>
      <w:r w:rsidRPr="00CA3002">
        <w:rPr>
          <w:b/>
          <w:sz w:val="26"/>
          <w:szCs w:val="26"/>
        </w:rPr>
        <w:t>“</w:t>
      </w:r>
    </w:p>
    <w:p w14:paraId="59902A67" w14:textId="77777777" w:rsidR="00CA3002" w:rsidRPr="00CA3002" w:rsidRDefault="00CA3002" w:rsidP="00CA3002">
      <w:pPr>
        <w:ind w:left="426"/>
        <w:jc w:val="center"/>
        <w:rPr>
          <w:b/>
          <w:sz w:val="26"/>
          <w:szCs w:val="26"/>
        </w:rPr>
      </w:pPr>
    </w:p>
    <w:p w14:paraId="025C66F2" w14:textId="2FDC8040" w:rsidR="00A56918" w:rsidRPr="00880DCC" w:rsidRDefault="00C43B76" w:rsidP="00A56EB9">
      <w:pPr>
        <w:ind w:left="426"/>
        <w:rPr>
          <w:szCs w:val="22"/>
        </w:rPr>
      </w:pPr>
      <w:r w:rsidRPr="00A56EB9">
        <w:rPr>
          <w:szCs w:val="22"/>
        </w:rPr>
        <w:t>(dále jen „</w:t>
      </w:r>
      <w:r w:rsidR="00CA3002">
        <w:rPr>
          <w:szCs w:val="22"/>
        </w:rPr>
        <w:t xml:space="preserve">zadávací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2DE5F49B" w14:textId="77777777" w:rsidR="00CC5E8A" w:rsidRPr="00A56918" w:rsidRDefault="00A56EB9" w:rsidP="00821C36">
      <w:pPr>
        <w:pStyle w:val="Odstavecseseznamem"/>
      </w:pPr>
      <w:r>
        <w:rPr>
          <w:lang w:val="cs-CZ"/>
        </w:rPr>
        <w:t>S</w:t>
      </w:r>
      <w:r w:rsidR="00C24A67" w:rsidRPr="00276CF8">
        <w:t xml:space="preserve">mlouvou se rozumí smlouva mezi </w:t>
      </w:r>
      <w:r>
        <w:t>Objednatel</w:t>
      </w:r>
      <w:r w:rsidR="002110E7">
        <w:rPr>
          <w:lang w:val="cs-CZ"/>
        </w:rPr>
        <w:t>e</w:t>
      </w:r>
      <w:r w:rsidR="00A90055" w:rsidRPr="00276CF8">
        <w:t>m</w:t>
      </w:r>
      <w:r w:rsidR="00C43B76" w:rsidRPr="00276CF8">
        <w:t xml:space="preserve"> a </w:t>
      </w:r>
      <w:r w:rsidR="00C24A67" w:rsidRPr="00276CF8">
        <w:t xml:space="preserve">vybraným </w:t>
      </w:r>
      <w:r>
        <w:t>Zhotovitel</w:t>
      </w:r>
      <w:r w:rsidR="005879DE">
        <w:rPr>
          <w:lang w:val="cs-CZ"/>
        </w:rPr>
        <w:t>e</w:t>
      </w:r>
      <w:r w:rsidR="00A90055" w:rsidRPr="00276CF8">
        <w:t>m</w:t>
      </w:r>
      <w:r w:rsidR="00C43B76" w:rsidRPr="00276CF8">
        <w:t xml:space="preserve">, na jejímž základě vybraný </w:t>
      </w:r>
      <w:r>
        <w:t>Zhotovitel</w:t>
      </w:r>
      <w:r w:rsidR="00C43B76" w:rsidRPr="00276CF8">
        <w:t xml:space="preserve"> pos</w:t>
      </w:r>
      <w:r w:rsidR="00710839" w:rsidRPr="00276CF8">
        <w:t xml:space="preserve">kytne </w:t>
      </w:r>
      <w:r>
        <w:t>Objednatel</w:t>
      </w:r>
      <w:r w:rsidR="002110E7">
        <w:rPr>
          <w:lang w:val="cs-CZ"/>
        </w:rPr>
        <w:t>i</w:t>
      </w:r>
      <w:r w:rsidR="00E82A3F" w:rsidRPr="00276CF8">
        <w:t xml:space="preserve"> předmět plnění</w:t>
      </w:r>
      <w:r w:rsidR="00C43B76" w:rsidRPr="00276CF8">
        <w:t xml:space="preserve">. Tato </w:t>
      </w:r>
      <w:r>
        <w:t>Smlouva</w:t>
      </w:r>
      <w:r w:rsidR="00C43B76" w:rsidRPr="00276CF8">
        <w:t xml:space="preserve"> dále vymezuje základní smluvní podmínky</w:t>
      </w:r>
      <w:r w:rsidR="00710839" w:rsidRPr="00276CF8">
        <w:t>.</w:t>
      </w:r>
      <w:r w:rsidR="00C43B76" w:rsidRPr="00276CF8">
        <w:t xml:space="preserve"> </w:t>
      </w:r>
      <w:bookmarkStart w:id="1" w:name="_Ref283984823"/>
    </w:p>
    <w:p w14:paraId="69E5BBF8" w14:textId="77777777" w:rsidR="00A56918" w:rsidRPr="006B2FAD" w:rsidRDefault="00A56EB9" w:rsidP="00A56918">
      <w:pPr>
        <w:pStyle w:val="Odstavecseseznamem"/>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2110E7">
        <w:rPr>
          <w:lang w:val="cs-CZ"/>
        </w:rPr>
        <w:t>výběrového</w:t>
      </w:r>
      <w:r w:rsidR="00A56918" w:rsidRPr="006B2FAD">
        <w:t xml:space="preserve"> řízení a obsah své nabídky, kterou do tohoto </w:t>
      </w:r>
      <w:r w:rsidR="002110E7">
        <w:rPr>
          <w:lang w:val="cs-CZ"/>
        </w:rPr>
        <w:t>výběrového</w:t>
      </w:r>
      <w:r w:rsidR="00A56918" w:rsidRPr="006B2FAD">
        <w:t xml:space="preserve"> řízení předložil, které obojí předcházelo uzavření této </w:t>
      </w:r>
      <w:r w:rsidR="002110E7">
        <w:rPr>
          <w:lang w:val="cs-CZ"/>
        </w:rPr>
        <w:t>S</w:t>
      </w:r>
      <w:r w:rsidR="00A56918" w:rsidRPr="006B2FAD">
        <w:t xml:space="preserve">mlouvy. </w:t>
      </w:r>
    </w:p>
    <w:bookmarkEnd w:id="1"/>
    <w:p w14:paraId="2D690BE3" w14:textId="77777777" w:rsidR="00C43B76" w:rsidRPr="00A62540" w:rsidRDefault="00276CF8" w:rsidP="00821C36">
      <w:pPr>
        <w:pStyle w:val="Nadpislnku"/>
      </w:pPr>
      <w:r w:rsidRPr="00A62540">
        <w:t>PŘEDMĚT SMLOUVY</w:t>
      </w:r>
    </w:p>
    <w:p w14:paraId="3D207A2D" w14:textId="77777777" w:rsidR="00CA3002" w:rsidRPr="00CA3002" w:rsidRDefault="00C43B76" w:rsidP="00E83FF3">
      <w:pPr>
        <w:pStyle w:val="Odstavecseseznamem"/>
        <w:numPr>
          <w:ilvl w:val="0"/>
          <w:numId w:val="27"/>
        </w:numPr>
      </w:pPr>
      <w:bookmarkStart w:id="2" w:name="_Ref283988611"/>
      <w:r w:rsidRPr="00276CF8">
        <w:t xml:space="preserve">Předmětem </w:t>
      </w:r>
      <w:r w:rsidR="00EC5975" w:rsidRPr="00276CF8">
        <w:t xml:space="preserve">této </w:t>
      </w:r>
      <w:r w:rsidR="00A56EB9">
        <w:t>Smlouvy</w:t>
      </w:r>
      <w:r w:rsidRPr="00276CF8">
        <w:t xml:space="preserve"> j</w:t>
      </w:r>
      <w:bookmarkEnd w:id="2"/>
      <w:r w:rsidR="00340648" w:rsidRPr="00276CF8">
        <w:t xml:space="preserve">e </w:t>
      </w:r>
      <w:r w:rsidR="00CA3002" w:rsidRPr="002E6427">
        <w:t xml:space="preserve">kompletní dodávka a montáž prvků konektivity </w:t>
      </w:r>
      <w:r w:rsidR="00CA3002">
        <w:t xml:space="preserve">v Základní škole Uherský Brod, Na Výsluní 2047, okres Uherské Hradiště (dále jen ZŠ Na Výsluní“) za účelem </w:t>
      </w:r>
      <w:r w:rsidR="00CA3002" w:rsidRPr="003C4844">
        <w:t>zaj</w:t>
      </w:r>
      <w:r w:rsidR="00CA3002">
        <w:t>ištění vnitřní konektivity škol,</w:t>
      </w:r>
      <w:r w:rsidR="00CA3002" w:rsidRPr="003C4844">
        <w:t xml:space="preserve"> vč</w:t>
      </w:r>
      <w:r w:rsidR="00CA3002">
        <w:t>etně</w:t>
      </w:r>
      <w:r w:rsidR="00CA3002" w:rsidRPr="003C4844">
        <w:t xml:space="preserve"> rekonstrukce kabeláže slaboproudých rozvodů</w:t>
      </w:r>
      <w:r w:rsidR="00CA3002">
        <w:t xml:space="preserve">. </w:t>
      </w:r>
    </w:p>
    <w:p w14:paraId="557E7B1E" w14:textId="77777777" w:rsidR="00B03B35" w:rsidRPr="00A34FC9" w:rsidRDefault="00BF424E" w:rsidP="00E83FF3">
      <w:pPr>
        <w:pStyle w:val="Odstavecseseznamem"/>
        <w:numPr>
          <w:ilvl w:val="0"/>
          <w:numId w:val="27"/>
        </w:numPr>
      </w:pPr>
      <w:r w:rsidRPr="00CA3002">
        <w:rPr>
          <w:lang w:val="cs-CZ"/>
        </w:rPr>
        <w:t>Předmět S</w:t>
      </w:r>
      <w:r w:rsidR="00734A52" w:rsidRPr="00CA3002">
        <w:rPr>
          <w:lang w:val="cs-CZ"/>
        </w:rPr>
        <w:t>mlouvy dále zahrnuje</w:t>
      </w:r>
      <w:r w:rsidR="00A34FC9">
        <w:t>:</w:t>
      </w:r>
    </w:p>
    <w:p w14:paraId="5D90A035" w14:textId="1D7AD99A" w:rsidR="00CA3002" w:rsidRDefault="00CA3002" w:rsidP="00E83FF3">
      <w:pPr>
        <w:pStyle w:val="Odstavecseseznamem"/>
        <w:numPr>
          <w:ilvl w:val="0"/>
          <w:numId w:val="28"/>
        </w:numPr>
      </w:pPr>
      <w:r>
        <w:t>nakládku, dopravu a vyložení v místech plnění</w:t>
      </w:r>
      <w:r w:rsidR="00164D21">
        <w:rPr>
          <w:lang w:val="cs-CZ"/>
        </w:rPr>
        <w:t>;</w:t>
      </w:r>
    </w:p>
    <w:p w14:paraId="105EFEBA" w14:textId="0560EC22" w:rsidR="00CA3002" w:rsidRPr="00164D21" w:rsidRDefault="00CA3002" w:rsidP="00E83FF3">
      <w:pPr>
        <w:pStyle w:val="Odstavecseseznamem"/>
        <w:numPr>
          <w:ilvl w:val="0"/>
          <w:numId w:val="28"/>
        </w:numPr>
      </w:pPr>
      <w:r w:rsidRPr="00F5312F">
        <w:t xml:space="preserve">dodávku, montáž a instalaci dodávky a veškerých jejích součástí v místech plnění dle </w:t>
      </w:r>
      <w:r w:rsidR="00AC689B" w:rsidRPr="00F5312F">
        <w:rPr>
          <w:lang w:val="cs-CZ"/>
        </w:rPr>
        <w:t xml:space="preserve">technické specifikace a </w:t>
      </w:r>
      <w:r w:rsidRPr="00F5312F">
        <w:t xml:space="preserve">požadavků </w:t>
      </w:r>
      <w:r w:rsidR="00E83FF3" w:rsidRPr="00F5312F">
        <w:rPr>
          <w:lang w:val="cs-CZ"/>
        </w:rPr>
        <w:t>O</w:t>
      </w:r>
      <w:r w:rsidRPr="00F5312F">
        <w:rPr>
          <w:lang w:val="cs-CZ"/>
        </w:rPr>
        <w:t>bjednatele</w:t>
      </w:r>
      <w:r w:rsidRPr="00F5312F">
        <w:t xml:space="preserve"> uvedených v</w:t>
      </w:r>
      <w:r w:rsidRPr="00F5312F">
        <w:rPr>
          <w:lang w:val="cs-CZ"/>
        </w:rPr>
        <w:t> této  smlouvě</w:t>
      </w:r>
      <w:r w:rsidRPr="00F5312F">
        <w:t>; dodávka bude</w:t>
      </w:r>
      <w:r w:rsidRPr="00010882">
        <w:t xml:space="preserve"> realizováno jako komplet, tj. včetně veškerého spojovacího a kotvícího materiálu</w:t>
      </w:r>
      <w:r>
        <w:t xml:space="preserve"> </w:t>
      </w:r>
      <w:r w:rsidRPr="00010882">
        <w:t>apod.</w:t>
      </w:r>
      <w:r w:rsidR="00164D21">
        <w:rPr>
          <w:lang w:val="cs-CZ"/>
        </w:rPr>
        <w:t>;</w:t>
      </w:r>
    </w:p>
    <w:p w14:paraId="724F9503" w14:textId="72148AEC" w:rsidR="00164D21" w:rsidRPr="00010882" w:rsidRDefault="00164D21" w:rsidP="00E83FF3">
      <w:pPr>
        <w:pStyle w:val="Odstavecseseznamem"/>
        <w:numPr>
          <w:ilvl w:val="0"/>
          <w:numId w:val="28"/>
        </w:numPr>
      </w:pPr>
      <w:r>
        <w:rPr>
          <w:lang w:val="cs-CZ"/>
        </w:rPr>
        <w:t>demontáž původních rozvodů;</w:t>
      </w:r>
    </w:p>
    <w:p w14:paraId="275EE782" w14:textId="77777777" w:rsidR="00CA3002" w:rsidRDefault="00CA3002" w:rsidP="00E83FF3">
      <w:pPr>
        <w:pStyle w:val="Odstavecseseznamem"/>
        <w:numPr>
          <w:ilvl w:val="0"/>
          <w:numId w:val="28"/>
        </w:numPr>
      </w:pPr>
      <w:r w:rsidRPr="006960BC">
        <w:t>zajištění a kontrolu jakosti dodávky v souladu s normami EN a ČSN;</w:t>
      </w:r>
    </w:p>
    <w:p w14:paraId="210741A4" w14:textId="0037E6A9" w:rsidR="00F5312F" w:rsidRDefault="00F5312F" w:rsidP="00E83FF3">
      <w:pPr>
        <w:pStyle w:val="Odstavecseseznamem"/>
        <w:numPr>
          <w:ilvl w:val="0"/>
          <w:numId w:val="28"/>
        </w:numPr>
      </w:pPr>
      <w:r>
        <w:rPr>
          <w:lang w:val="cs-CZ"/>
        </w:rPr>
        <w:t>dílo bude označeno v souladu s pravidly IROP;</w:t>
      </w:r>
    </w:p>
    <w:p w14:paraId="7EE43A11" w14:textId="1922833C" w:rsidR="00CA3002" w:rsidRPr="00F5312F" w:rsidRDefault="00CA3002" w:rsidP="00E83FF3">
      <w:pPr>
        <w:pStyle w:val="Odstavecseseznamem"/>
        <w:numPr>
          <w:ilvl w:val="0"/>
          <w:numId w:val="28"/>
        </w:numPr>
      </w:pPr>
      <w:r w:rsidRPr="00F5312F">
        <w:t xml:space="preserve">fotografie průběhu stavby, zejména zakrývaných </w:t>
      </w:r>
      <w:r w:rsidR="00E007C6" w:rsidRPr="00F5312F">
        <w:rPr>
          <w:lang w:val="cs-CZ"/>
        </w:rPr>
        <w:t xml:space="preserve">a montážních </w:t>
      </w:r>
      <w:r w:rsidRPr="00F5312F">
        <w:t>prací (slaboproudé rozvody)</w:t>
      </w:r>
      <w:r w:rsidR="00164D21">
        <w:rPr>
          <w:lang w:val="cs-CZ"/>
        </w:rPr>
        <w:t>;</w:t>
      </w:r>
    </w:p>
    <w:p w14:paraId="1494A832" w14:textId="228C4360" w:rsidR="00CA3002" w:rsidRPr="006960BC" w:rsidRDefault="00CA3002" w:rsidP="00E83FF3">
      <w:pPr>
        <w:pStyle w:val="Odstavecseseznamem"/>
        <w:numPr>
          <w:ilvl w:val="0"/>
          <w:numId w:val="28"/>
        </w:numPr>
      </w:pPr>
      <w:r>
        <w:t xml:space="preserve">provedení </w:t>
      </w:r>
      <w:r w:rsidRPr="006960BC">
        <w:t>případně likvidaci obalů a odpa</w:t>
      </w:r>
      <w:r>
        <w:t xml:space="preserve">dů spojených s realizací zakázky </w:t>
      </w:r>
      <w:r w:rsidRPr="00E94FE2">
        <w:t>v souladu se zákonem č. 185/2001 Sb. o odpadech a prováděcími předpisy, úhrada poplatků za likvidaci odpadu, doložení dokladu o likvidaci odpadu a obalu v souladu se zákonem č. 185/2001 Sb. při přejímacím řízení</w:t>
      </w:r>
      <w:r w:rsidR="00164D21">
        <w:rPr>
          <w:lang w:val="cs-CZ"/>
        </w:rPr>
        <w:t>;</w:t>
      </w:r>
    </w:p>
    <w:p w14:paraId="23807047" w14:textId="4FCBD063" w:rsidR="00707F00" w:rsidRPr="009D0BD0" w:rsidRDefault="00CA3002" w:rsidP="00E83FF3">
      <w:pPr>
        <w:pStyle w:val="Odstavecseseznamem"/>
        <w:numPr>
          <w:ilvl w:val="0"/>
          <w:numId w:val="28"/>
        </w:numPr>
      </w:pPr>
      <w:r w:rsidRPr="006960BC">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w:t>
      </w:r>
      <w:r w:rsidRPr="009D0BD0">
        <w:t>jazy</w:t>
      </w:r>
      <w:r w:rsidR="00164D21">
        <w:t>ku a jejich předání zadavateli;</w:t>
      </w:r>
    </w:p>
    <w:p w14:paraId="2605501F" w14:textId="108AAFE8" w:rsidR="00CA3002" w:rsidRPr="009D0BD0" w:rsidRDefault="00707F00" w:rsidP="00E83FF3">
      <w:pPr>
        <w:pStyle w:val="Odstavecseseznamem"/>
        <w:numPr>
          <w:ilvl w:val="0"/>
          <w:numId w:val="28"/>
        </w:numPr>
      </w:pPr>
      <w:r w:rsidRPr="009D0BD0">
        <w:rPr>
          <w:lang w:val="cs-CZ"/>
        </w:rPr>
        <w:t>testovací provoz v</w:t>
      </w:r>
      <w:r w:rsidR="00672375">
        <w:rPr>
          <w:lang w:val="cs-CZ"/>
        </w:rPr>
        <w:t xml:space="preserve"> době od 20.08. 2019 do 10.09.2019, nebude-li z objektivních důvodů dohodnuto jinak, </w:t>
      </w:r>
      <w:r w:rsidRPr="00164D21">
        <w:rPr>
          <w:lang w:val="cs-CZ"/>
        </w:rPr>
        <w:t>který ověří</w:t>
      </w:r>
      <w:r w:rsidRPr="009D0BD0">
        <w:rPr>
          <w:lang w:val="cs-CZ"/>
        </w:rPr>
        <w:t xml:space="preserve"> </w:t>
      </w:r>
      <w:r w:rsidR="00CA3002" w:rsidRPr="009D0BD0">
        <w:t xml:space="preserve">zejména </w:t>
      </w:r>
    </w:p>
    <w:p w14:paraId="34DF7374" w14:textId="77777777" w:rsidR="00CA3002" w:rsidRPr="009D0BD0" w:rsidRDefault="00CA3002" w:rsidP="00E83FF3">
      <w:pPr>
        <w:pStyle w:val="Odstavecseseznamem"/>
        <w:numPr>
          <w:ilvl w:val="0"/>
          <w:numId w:val="29"/>
        </w:numPr>
        <w:ind w:left="1276" w:hanging="567"/>
      </w:pPr>
      <w:r w:rsidRPr="009D0BD0">
        <w:t>u optické části rozvodů provedení zkoušek, včetně předání měřicích protokolů tak, jak je uvedeno v projektové dokumentaci</w:t>
      </w:r>
    </w:p>
    <w:p w14:paraId="7B5CF9D6" w14:textId="00F1E7EA" w:rsidR="00CA3002" w:rsidRPr="009D0BD0" w:rsidRDefault="00CA3002" w:rsidP="00E83FF3">
      <w:pPr>
        <w:pStyle w:val="Odstavecseseznamem"/>
        <w:numPr>
          <w:ilvl w:val="0"/>
          <w:numId w:val="29"/>
        </w:numPr>
        <w:ind w:left="1276" w:hanging="567"/>
      </w:pPr>
      <w:r w:rsidRPr="009D0BD0">
        <w:lastRenderedPageBreak/>
        <w:t>u datových rozvodů provedení zkoušky funkčnosti</w:t>
      </w:r>
      <w:r w:rsidR="00E007C6" w:rsidRPr="009D0BD0">
        <w:rPr>
          <w:lang w:val="cs-CZ"/>
        </w:rPr>
        <w:t xml:space="preserve"> k prokázání naplnění standardů konektivity dle výzev IROP</w:t>
      </w:r>
    </w:p>
    <w:p w14:paraId="7B98A2CE" w14:textId="50ACF9C5" w:rsidR="00F5312F" w:rsidRPr="009D0BD0" w:rsidRDefault="00F5312F" w:rsidP="00E83FF3">
      <w:pPr>
        <w:pStyle w:val="Odstavecseseznamem"/>
        <w:numPr>
          <w:ilvl w:val="0"/>
          <w:numId w:val="29"/>
        </w:numPr>
        <w:ind w:left="1276" w:hanging="567"/>
      </w:pPr>
      <w:r w:rsidRPr="009D0BD0">
        <w:rPr>
          <w:lang w:val="cs-CZ"/>
        </w:rPr>
        <w:t xml:space="preserve">ověření funkčnosti, ověření a nastavení pravidel zabezpečení sítě, sběru </w:t>
      </w:r>
      <w:r w:rsidR="009D0BD0" w:rsidRPr="009D0BD0">
        <w:rPr>
          <w:lang w:val="cs-CZ"/>
        </w:rPr>
        <w:t xml:space="preserve"> a vyhodnocení logů a WiFi připojení a celkového provozu datové sítě a konektivity</w:t>
      </w:r>
      <w:r w:rsidR="009D0BD0">
        <w:rPr>
          <w:lang w:val="cs-CZ"/>
        </w:rPr>
        <w:t>;</w:t>
      </w:r>
    </w:p>
    <w:p w14:paraId="2CD43835" w14:textId="18F4ED54" w:rsidR="00164D21" w:rsidRPr="00164D21" w:rsidRDefault="00164D21" w:rsidP="00164D21">
      <w:pPr>
        <w:pStyle w:val="Odstavecseseznamem"/>
        <w:numPr>
          <w:ilvl w:val="0"/>
          <w:numId w:val="28"/>
        </w:numPr>
      </w:pPr>
      <w:r w:rsidRPr="00164D21">
        <w:rPr>
          <w:lang w:val="cs-CZ"/>
        </w:rPr>
        <w:t xml:space="preserve">prokázání </w:t>
      </w:r>
      <w:r w:rsidRPr="00164D21">
        <w:t>naplnění standardů konektivity dle aktuálního znění přílohy č. 7 zadávací dokumentace „Prokázání a kontrola naplnění standardu konektivity ve výzvách IROP (infrastruktura základních a středních škol)“</w:t>
      </w:r>
      <w:r w:rsidRPr="00164D21">
        <w:rPr>
          <w:lang w:val="cs-CZ"/>
        </w:rPr>
        <w:t>;</w:t>
      </w:r>
    </w:p>
    <w:p w14:paraId="38E978A2" w14:textId="77777777" w:rsidR="00CA3002" w:rsidRDefault="00CA3002" w:rsidP="00E83FF3">
      <w:pPr>
        <w:pStyle w:val="Odstavecseseznamem"/>
        <w:numPr>
          <w:ilvl w:val="0"/>
          <w:numId w:val="28"/>
        </w:numPr>
      </w:pPr>
      <w:r>
        <w:t>předání záručních listů a návodů k užívání v českém jazyce</w:t>
      </w:r>
      <w:r w:rsidRPr="006960BC">
        <w:t>;</w:t>
      </w:r>
    </w:p>
    <w:p w14:paraId="6DFB3F1D" w14:textId="6AC98981" w:rsidR="001D5E2D" w:rsidRPr="00D600BF" w:rsidRDefault="001D5E2D" w:rsidP="00D600BF">
      <w:pPr>
        <w:pStyle w:val="Textkomente"/>
        <w:numPr>
          <w:ilvl w:val="0"/>
          <w:numId w:val="28"/>
        </w:numPr>
        <w:spacing w:line="240" w:lineRule="auto"/>
        <w:ind w:left="714" w:hanging="357"/>
        <w:rPr>
          <w:lang w:val="en-US"/>
        </w:rPr>
      </w:pPr>
      <w:r w:rsidRPr="007828D4">
        <w:t>zajištění technické podpory (hotline) pro podporu dodaného hardware a software, a to jak formou telefonické podpory, tak prostřednictvím helpdesku</w:t>
      </w:r>
      <w:r w:rsidR="009D0BD0">
        <w:t xml:space="preserve"> (i na stránkách výrobce) po dobu 60 měsíců od předání a předání díla;</w:t>
      </w:r>
    </w:p>
    <w:p w14:paraId="48FADD41" w14:textId="553D7F85" w:rsidR="00D538E3" w:rsidRPr="003B52E0" w:rsidRDefault="00D538E3" w:rsidP="00E83FF3">
      <w:pPr>
        <w:pStyle w:val="Odstavecseseznamem"/>
        <w:numPr>
          <w:ilvl w:val="0"/>
          <w:numId w:val="28"/>
        </w:numPr>
      </w:pPr>
      <w:r w:rsidRPr="003B52E0">
        <w:rPr>
          <w:lang w:val="cs-CZ"/>
        </w:rPr>
        <w:t xml:space="preserve">podrobné zaškolení </w:t>
      </w:r>
      <w:r w:rsidR="001D5E2D" w:rsidRPr="00A71754">
        <w:rPr>
          <w:lang w:val="cs-CZ"/>
        </w:rPr>
        <w:t>správců systému v délce 1 den</w:t>
      </w:r>
      <w:r w:rsidR="001D5E2D">
        <w:rPr>
          <w:lang w:val="cs-CZ"/>
        </w:rPr>
        <w:t xml:space="preserve"> </w:t>
      </w:r>
      <w:r w:rsidR="00A71754">
        <w:rPr>
          <w:lang w:val="cs-CZ"/>
        </w:rPr>
        <w:t>v</w:t>
      </w:r>
      <w:r w:rsidRPr="003B52E0">
        <w:rPr>
          <w:lang w:val="cs-CZ"/>
        </w:rPr>
        <w:t> místě plnění a v termínu dohodnutém s Objednatelem nejméně 2 pracovní dny předem</w:t>
      </w:r>
      <w:r w:rsidR="00C966EA">
        <w:rPr>
          <w:lang w:val="cs-CZ"/>
        </w:rPr>
        <w:t>;</w:t>
      </w:r>
    </w:p>
    <w:p w14:paraId="7FB017BF" w14:textId="17BDB1A8" w:rsidR="00CA3002" w:rsidRPr="00164D21" w:rsidRDefault="00CA3002" w:rsidP="00164D21">
      <w:pPr>
        <w:pStyle w:val="Odstavecseseznamem"/>
        <w:numPr>
          <w:ilvl w:val="0"/>
          <w:numId w:val="28"/>
        </w:numPr>
      </w:pPr>
      <w:r>
        <w:t>pojištění odpovědnosti za škodu způsobenou třetí osobě činností dodavatele</w:t>
      </w:r>
      <w:r w:rsidR="00C966EA">
        <w:rPr>
          <w:lang w:val="cs-CZ"/>
        </w:rPr>
        <w:t>;</w:t>
      </w:r>
    </w:p>
    <w:p w14:paraId="218BE889" w14:textId="6A5ADC52" w:rsidR="00CA3002" w:rsidRPr="006275E4" w:rsidRDefault="00CA3002" w:rsidP="00E83FF3">
      <w:pPr>
        <w:pStyle w:val="Odstavecseseznamem"/>
        <w:numPr>
          <w:ilvl w:val="0"/>
          <w:numId w:val="28"/>
        </w:numPr>
      </w:pPr>
      <w:r w:rsidRPr="00442DDA">
        <w:t xml:space="preserve">u stavebních prací </w:t>
      </w:r>
      <w:r>
        <w:t xml:space="preserve">(slaboproudých rozvodů) </w:t>
      </w:r>
      <w:r w:rsidRPr="00442DDA">
        <w:t xml:space="preserve">vyhotovení dokumentace </w:t>
      </w:r>
      <w:r>
        <w:t>skutečného provedení díla</w:t>
      </w:r>
      <w:r w:rsidR="00E6647D">
        <w:rPr>
          <w:lang w:val="cs-CZ"/>
        </w:rPr>
        <w:t xml:space="preserve">. </w:t>
      </w:r>
      <w:r w:rsidRPr="00442DDA">
        <w:t xml:space="preserve">Dokumentace skutečného provedení stavby bude zadavateli </w:t>
      </w:r>
      <w:r w:rsidRPr="00E06202">
        <w:t>předána ve třech vyhotoveních v tištěné formě  a 2x na CD/DVD v</w:t>
      </w:r>
      <w:r w:rsidRPr="00442DDA">
        <w:t xml:space="preserve"> digitální formě  v pdf a .dwg v otevřeném formátu. </w:t>
      </w:r>
      <w:r w:rsidR="00656381">
        <w:rPr>
          <w:lang w:val="cs-CZ"/>
        </w:rPr>
        <w:t>Zhotovitel</w:t>
      </w:r>
      <w:r w:rsidRPr="00442DDA">
        <w:t xml:space="preserve"> je povinen do podkladů předaných </w:t>
      </w:r>
      <w:r w:rsidR="00B71B5B">
        <w:rPr>
          <w:lang w:val="cs-CZ"/>
        </w:rPr>
        <w:t>Objednatelem</w:t>
      </w:r>
      <w:r w:rsidRPr="00442DDA">
        <w:t xml:space="preserve"> zakreslovat všechny změn, k nimž došlo v průběhu zhotovení předmětu veřejné zakázky. U výkresu obsahující změnu proti projektu bude přiložen i doklad, ze kterého bude vyplývat projednání změny se zadavatelem, resp. jím pověřenou osobou a jejich souhlasné stanovisko. U těch částí dokumentace, u kterých nedošlo k žádným změnám, bude uvedeno „beze změn“. Takto </w:t>
      </w:r>
      <w:r w:rsidRPr="006275E4">
        <w:t>opravenou a uchazečem podepsanou dokumentaci skutečného provedení předá uchazeč zadavateli při předání a převzetí díla</w:t>
      </w:r>
      <w:r w:rsidR="00C966EA" w:rsidRPr="006275E4">
        <w:rPr>
          <w:lang w:val="cs-CZ"/>
        </w:rPr>
        <w:t>;</w:t>
      </w:r>
    </w:p>
    <w:p w14:paraId="0F6483D9" w14:textId="69FBD0FC" w:rsidR="00CA3002" w:rsidRPr="006275E4" w:rsidRDefault="00D600BF" w:rsidP="00E83FF3">
      <w:pPr>
        <w:pStyle w:val="Odstavecseseznamem"/>
        <w:numPr>
          <w:ilvl w:val="0"/>
          <w:numId w:val="28"/>
        </w:numPr>
      </w:pPr>
      <w:r w:rsidRPr="006275E4">
        <w:rPr>
          <w:lang w:val="cs-CZ"/>
        </w:rPr>
        <w:t xml:space="preserve">proměření a </w:t>
      </w:r>
      <w:r w:rsidR="00CA3002" w:rsidRPr="006275E4">
        <w:t>označení všech datových zásuvek a panelů na rozvaděči</w:t>
      </w:r>
      <w:r w:rsidR="00C966EA" w:rsidRPr="006275E4">
        <w:rPr>
          <w:lang w:val="cs-CZ"/>
        </w:rPr>
        <w:t>;</w:t>
      </w:r>
    </w:p>
    <w:p w14:paraId="3AC31B51" w14:textId="50DC7736" w:rsidR="00C966EA" w:rsidRPr="006275E4" w:rsidRDefault="00C966EA" w:rsidP="00E83FF3">
      <w:pPr>
        <w:pStyle w:val="Odstavecseseznamem"/>
        <w:numPr>
          <w:ilvl w:val="0"/>
          <w:numId w:val="28"/>
        </w:numPr>
      </w:pPr>
      <w:r w:rsidRPr="006275E4">
        <w:rPr>
          <w:lang w:val="cs-CZ"/>
        </w:rPr>
        <w:t>proměření optické části metodou OTDR a předání měřicích protokolů pro každé vlákno;</w:t>
      </w:r>
    </w:p>
    <w:p w14:paraId="1E22D887" w14:textId="77777777" w:rsidR="00CA3002" w:rsidRPr="006275E4" w:rsidRDefault="00CA3002" w:rsidP="00E83FF3">
      <w:pPr>
        <w:pStyle w:val="Odstavecseseznamem"/>
        <w:numPr>
          <w:ilvl w:val="0"/>
          <w:numId w:val="28"/>
        </w:numPr>
      </w:pPr>
      <w:r w:rsidRPr="006275E4">
        <w:t xml:space="preserve">u konektivity popis nastavení klíčových prvků s doporučenými postupy a blokové komunikační schéma    </w:t>
      </w:r>
    </w:p>
    <w:p w14:paraId="01675F64" w14:textId="08E02E27" w:rsidR="00D600BF" w:rsidRPr="00164D21" w:rsidRDefault="00D600BF" w:rsidP="00E83FF3">
      <w:pPr>
        <w:pStyle w:val="Odstavecseseznamem"/>
        <w:numPr>
          <w:ilvl w:val="0"/>
          <w:numId w:val="28"/>
        </w:numPr>
      </w:pPr>
      <w:r w:rsidRPr="006275E4">
        <w:rPr>
          <w:lang w:val="cs-CZ"/>
        </w:rPr>
        <w:t xml:space="preserve">koordinace postupu rekonstrukce slaboproudých rozvodů </w:t>
      </w:r>
      <w:r w:rsidRPr="006275E4">
        <w:t>s vedením školy za účelem minimalizace dopadů na chod školy</w:t>
      </w:r>
      <w:r w:rsidR="00164D21">
        <w:rPr>
          <w:lang w:val="cs-CZ"/>
        </w:rPr>
        <w:t>;</w:t>
      </w:r>
    </w:p>
    <w:p w14:paraId="2A2609A2" w14:textId="650B1687" w:rsidR="00164D21" w:rsidRPr="00164D21" w:rsidRDefault="00164D21" w:rsidP="001E3747">
      <w:pPr>
        <w:pStyle w:val="Odstavecseseznamem"/>
        <w:numPr>
          <w:ilvl w:val="0"/>
          <w:numId w:val="28"/>
        </w:numPr>
        <w:spacing w:after="240"/>
        <w:ind w:left="714" w:hanging="357"/>
      </w:pPr>
      <w:r w:rsidRPr="00164D21">
        <w:rPr>
          <w:lang w:val="cs-CZ"/>
        </w:rPr>
        <w:t>koordinace dodávek a prací se souběžn</w:t>
      </w:r>
      <w:r>
        <w:rPr>
          <w:lang w:val="cs-CZ"/>
        </w:rPr>
        <w:t>ě probíhajícím projektem modernizace učeben;</w:t>
      </w:r>
    </w:p>
    <w:p w14:paraId="7D27E3B5" w14:textId="104C5D01" w:rsidR="00A34FC9" w:rsidRPr="00276CF8" w:rsidRDefault="001E6B34" w:rsidP="001E3747">
      <w:pPr>
        <w:pStyle w:val="Odstavecseseznamem"/>
        <w:numPr>
          <w:ilvl w:val="0"/>
          <w:numId w:val="28"/>
        </w:numPr>
        <w:spacing w:after="240"/>
        <w:ind w:left="714" w:hanging="357"/>
      </w:pPr>
      <w:r w:rsidRPr="00E06202">
        <w:t>úklid místa plnění před protokolárním předáním a převzetím díla</w:t>
      </w:r>
      <w:r w:rsidR="006275E4" w:rsidRPr="00164D21">
        <w:rPr>
          <w:lang w:val="cs-CZ"/>
        </w:rPr>
        <w:t>, u stavebních prací uvedení do původního stavu, úklid a vymalování dotčených části (zejména průrazy zdivem).</w:t>
      </w:r>
      <w:r w:rsidRPr="00E06202">
        <w:t xml:space="preserve"> </w:t>
      </w:r>
    </w:p>
    <w:p w14:paraId="0166A568" w14:textId="77777777" w:rsidR="00AC7C9B" w:rsidRPr="006935D8" w:rsidRDefault="00AC7C9B" w:rsidP="00E83FF3">
      <w:pPr>
        <w:pStyle w:val="Textvbloku"/>
        <w:numPr>
          <w:ilvl w:val="0"/>
          <w:numId w:val="30"/>
        </w:numPr>
        <w:ind w:left="426" w:hanging="426"/>
        <w:rPr>
          <w:sz w:val="22"/>
        </w:rPr>
      </w:pPr>
      <w:bookmarkStart w:id="3" w:name="_Ref286396990"/>
      <w:r w:rsidRPr="006935D8">
        <w:rPr>
          <w:sz w:val="22"/>
        </w:rPr>
        <w:t>Dílo bude zhotoveno</w:t>
      </w:r>
      <w:r w:rsidR="00BF424E">
        <w:rPr>
          <w:sz w:val="22"/>
        </w:rPr>
        <w:t xml:space="preserve"> v souladu s ustanoveními této S</w:t>
      </w:r>
      <w:r w:rsidRPr="006935D8">
        <w:rPr>
          <w:sz w:val="22"/>
        </w:rPr>
        <w:t>mlouvy a těmito dokumenty</w:t>
      </w:r>
      <w:r>
        <w:rPr>
          <w:sz w:val="22"/>
        </w:rPr>
        <w:t>:</w:t>
      </w:r>
    </w:p>
    <w:p w14:paraId="15928C93" w14:textId="0DB1D810" w:rsidR="00990752" w:rsidRPr="00197B9D" w:rsidRDefault="00AC7C9B" w:rsidP="00E83FF3">
      <w:pPr>
        <w:pStyle w:val="Textvbloku"/>
        <w:numPr>
          <w:ilvl w:val="0"/>
          <w:numId w:val="31"/>
        </w:numPr>
        <w:spacing w:before="60"/>
        <w:ind w:left="709" w:right="-91" w:hanging="283"/>
        <w:rPr>
          <w:sz w:val="22"/>
        </w:rPr>
      </w:pPr>
      <w:r w:rsidRPr="006935D8">
        <w:rPr>
          <w:b/>
          <w:sz w:val="22"/>
        </w:rPr>
        <w:t xml:space="preserve">zadávací dokumentací </w:t>
      </w:r>
      <w:r w:rsidR="00E06202" w:rsidRPr="00E06202">
        <w:rPr>
          <w:sz w:val="22"/>
        </w:rPr>
        <w:t xml:space="preserve">podlimitní </w:t>
      </w:r>
      <w:r w:rsidRPr="00E06202">
        <w:rPr>
          <w:sz w:val="22"/>
        </w:rPr>
        <w:t>veřejné</w:t>
      </w:r>
      <w:r w:rsidRPr="006935D8">
        <w:rPr>
          <w:sz w:val="22"/>
        </w:rPr>
        <w:t xml:space="preserve"> zakázky</w:t>
      </w:r>
      <w:r w:rsidR="00E06202">
        <w:rPr>
          <w:sz w:val="22"/>
        </w:rPr>
        <w:t xml:space="preserve">  na dodávky</w:t>
      </w:r>
      <w:r w:rsidRPr="006935D8">
        <w:rPr>
          <w:sz w:val="22"/>
        </w:rPr>
        <w:t xml:space="preserve"> </w:t>
      </w:r>
      <w:r w:rsidR="00BC3589">
        <w:rPr>
          <w:sz w:val="22"/>
        </w:rPr>
        <w:t xml:space="preserve">s názvem </w:t>
      </w:r>
      <w:r>
        <w:rPr>
          <w:sz w:val="22"/>
        </w:rPr>
        <w:t xml:space="preserve"> </w:t>
      </w:r>
      <w:r w:rsidR="00990752">
        <w:rPr>
          <w:sz w:val="22"/>
        </w:rPr>
        <w:t xml:space="preserve">„Škola – dílna lidskosti – ZŠ Na Výsluní Uherský Brod – Konektivita a datová síť (47. Výzva IROP) </w:t>
      </w:r>
      <w:r w:rsidRPr="006935D8">
        <w:rPr>
          <w:sz w:val="22"/>
        </w:rPr>
        <w:t>zadané v</w:t>
      </w:r>
      <w:r w:rsidR="00E06202">
        <w:rPr>
          <w:sz w:val="22"/>
        </w:rPr>
        <w:t xml:space="preserve">e zjednodušeném podlimitním </w:t>
      </w:r>
      <w:r w:rsidRPr="006935D8">
        <w:rPr>
          <w:sz w:val="22"/>
        </w:rPr>
        <w:t xml:space="preserve"> řízení dle zákona č. 13</w:t>
      </w:r>
      <w:r w:rsidR="00E06202">
        <w:rPr>
          <w:sz w:val="22"/>
        </w:rPr>
        <w:t>4</w:t>
      </w:r>
      <w:r w:rsidRPr="006935D8">
        <w:rPr>
          <w:sz w:val="22"/>
        </w:rPr>
        <w:t>/20</w:t>
      </w:r>
      <w:r w:rsidR="00E06202">
        <w:rPr>
          <w:sz w:val="22"/>
        </w:rPr>
        <w:t>1</w:t>
      </w:r>
      <w:r w:rsidRPr="006935D8">
        <w:rPr>
          <w:sz w:val="22"/>
        </w:rPr>
        <w:t>6 Sb., o </w:t>
      </w:r>
      <w:r w:rsidR="00E06202">
        <w:rPr>
          <w:sz w:val="22"/>
        </w:rPr>
        <w:t xml:space="preserve">zadávaání </w:t>
      </w:r>
      <w:r w:rsidRPr="006935D8">
        <w:rPr>
          <w:sz w:val="22"/>
        </w:rPr>
        <w:t>veřejných zakázkách</w:t>
      </w:r>
      <w:r w:rsidR="00E06202">
        <w:rPr>
          <w:sz w:val="22"/>
        </w:rPr>
        <w:t xml:space="preserve"> ve</w:t>
      </w:r>
      <w:r w:rsidRPr="006935D8">
        <w:rPr>
          <w:sz w:val="22"/>
        </w:rPr>
        <w:t xml:space="preserve"> znění</w:t>
      </w:r>
      <w:r w:rsidR="00E06202">
        <w:rPr>
          <w:sz w:val="22"/>
        </w:rPr>
        <w:t xml:space="preserve"> pozdějších předpisů</w:t>
      </w:r>
      <w:r w:rsidR="00E06202" w:rsidRPr="00E06202">
        <w:rPr>
          <w:szCs w:val="22"/>
        </w:rPr>
        <w:t xml:space="preserve"> </w:t>
      </w:r>
      <w:r w:rsidR="00715F3E" w:rsidRPr="00E06202">
        <w:rPr>
          <w:szCs w:val="22"/>
        </w:rPr>
        <w:t xml:space="preserve"> </w:t>
      </w:r>
    </w:p>
    <w:p w14:paraId="127B768A" w14:textId="20222F61" w:rsidR="00AC7C9B" w:rsidRPr="006935D8" w:rsidRDefault="00AC7C9B" w:rsidP="00E83FF3">
      <w:pPr>
        <w:pStyle w:val="Textvbloku"/>
        <w:numPr>
          <w:ilvl w:val="0"/>
          <w:numId w:val="31"/>
        </w:numPr>
        <w:tabs>
          <w:tab w:val="left" w:pos="284"/>
        </w:tabs>
        <w:spacing w:before="60"/>
        <w:ind w:left="709" w:right="-91" w:hanging="283"/>
        <w:rPr>
          <w:sz w:val="22"/>
        </w:rPr>
      </w:pPr>
      <w:r w:rsidRPr="006935D8">
        <w:rPr>
          <w:b/>
          <w:sz w:val="22"/>
        </w:rPr>
        <w:t>závaznou nabídkou</w:t>
      </w:r>
      <w:r w:rsidRPr="006935D8">
        <w:rPr>
          <w:sz w:val="22"/>
        </w:rPr>
        <w:t xml:space="preserve"> </w:t>
      </w:r>
      <w:r w:rsidR="005879DE">
        <w:rPr>
          <w:sz w:val="22"/>
        </w:rPr>
        <w:t>Z</w:t>
      </w:r>
      <w:r w:rsidRPr="006935D8">
        <w:rPr>
          <w:sz w:val="22"/>
        </w:rPr>
        <w:t>hotovitele ze dne</w:t>
      </w:r>
      <w:r>
        <w:rPr>
          <w:sz w:val="22"/>
        </w:rPr>
        <w:t xml:space="preserve"> </w:t>
      </w:r>
      <w:r w:rsidRPr="00A20886">
        <w:rPr>
          <w:sz w:val="22"/>
        </w:rPr>
        <w:fldChar w:fldCharType="begin">
          <w:ffData>
            <w:name w:val=""/>
            <w:enabled/>
            <w:calcOnExit w:val="0"/>
            <w:textInput/>
          </w:ffData>
        </w:fldChar>
      </w:r>
      <w:r w:rsidRPr="00A20886">
        <w:rPr>
          <w:sz w:val="22"/>
        </w:rPr>
        <w:instrText xml:space="preserve"> FORMTEXT </w:instrText>
      </w:r>
      <w:r w:rsidRPr="00A20886">
        <w:rPr>
          <w:sz w:val="22"/>
        </w:rPr>
      </w:r>
      <w:r w:rsidRPr="00A20886">
        <w:rPr>
          <w:sz w:val="22"/>
        </w:rPr>
        <w:fldChar w:fldCharType="separate"/>
      </w:r>
      <w:r w:rsidRPr="00A20886">
        <w:rPr>
          <w:noProof/>
          <w:sz w:val="22"/>
        </w:rPr>
        <w:t> </w:t>
      </w:r>
      <w:r w:rsidRPr="00A20886">
        <w:rPr>
          <w:noProof/>
          <w:sz w:val="22"/>
        </w:rPr>
        <w:t> </w:t>
      </w:r>
      <w:r w:rsidRPr="00A20886">
        <w:rPr>
          <w:noProof/>
          <w:sz w:val="22"/>
        </w:rPr>
        <w:t> </w:t>
      </w:r>
      <w:r w:rsidRPr="00A20886">
        <w:rPr>
          <w:noProof/>
          <w:sz w:val="22"/>
        </w:rPr>
        <w:t> </w:t>
      </w:r>
      <w:r w:rsidRPr="00A20886">
        <w:rPr>
          <w:noProof/>
          <w:sz w:val="22"/>
        </w:rPr>
        <w:t> </w:t>
      </w:r>
      <w:r w:rsidRPr="00A20886">
        <w:rPr>
          <w:sz w:val="22"/>
        </w:rPr>
        <w:fldChar w:fldCharType="end"/>
      </w:r>
      <w:r w:rsidR="00A20886" w:rsidRPr="00A20886">
        <w:rPr>
          <w:sz w:val="22"/>
        </w:rPr>
        <w:t xml:space="preserve"> </w:t>
      </w:r>
      <w:r w:rsidR="00A20886">
        <w:rPr>
          <w:i/>
          <w:sz w:val="22"/>
        </w:rPr>
        <w:t>(doplní dodavatel)</w:t>
      </w:r>
      <w:r w:rsidRPr="006935D8">
        <w:rPr>
          <w:sz w:val="22"/>
        </w:rPr>
        <w:t xml:space="preserve">, a to </w:t>
      </w:r>
      <w:r w:rsidR="00E06202">
        <w:rPr>
          <w:sz w:val="22"/>
        </w:rPr>
        <w:t>zejména</w:t>
      </w:r>
      <w:r w:rsidRPr="006935D8">
        <w:rPr>
          <w:sz w:val="22"/>
        </w:rPr>
        <w:t xml:space="preserve"> </w:t>
      </w:r>
    </w:p>
    <w:p w14:paraId="5A9558F6" w14:textId="711012E0" w:rsidR="00AC689B" w:rsidRPr="0002319C" w:rsidRDefault="00E06202" w:rsidP="00AC689B">
      <w:pPr>
        <w:pStyle w:val="Textvbloku"/>
        <w:numPr>
          <w:ilvl w:val="0"/>
          <w:numId w:val="42"/>
        </w:numPr>
        <w:tabs>
          <w:tab w:val="left" w:pos="284"/>
        </w:tabs>
        <w:spacing w:before="60"/>
        <w:ind w:right="-91"/>
        <w:rPr>
          <w:sz w:val="22"/>
          <w:szCs w:val="22"/>
        </w:rPr>
      </w:pPr>
      <w:r w:rsidRPr="0002319C">
        <w:rPr>
          <w:b/>
          <w:sz w:val="22"/>
          <w:szCs w:val="22"/>
        </w:rPr>
        <w:t>soupisem dodávek, prací a služeb (p</w:t>
      </w:r>
      <w:r w:rsidR="00AC7C9B" w:rsidRPr="0002319C">
        <w:rPr>
          <w:b/>
          <w:sz w:val="22"/>
          <w:szCs w:val="22"/>
        </w:rPr>
        <w:t>oložkovým rozpočtem</w:t>
      </w:r>
      <w:r w:rsidRPr="0002319C">
        <w:rPr>
          <w:b/>
          <w:sz w:val="22"/>
          <w:szCs w:val="22"/>
        </w:rPr>
        <w:t>)</w:t>
      </w:r>
      <w:r w:rsidR="00AC7C9B" w:rsidRPr="0002319C">
        <w:rPr>
          <w:b/>
          <w:sz w:val="22"/>
          <w:szCs w:val="22"/>
        </w:rPr>
        <w:t xml:space="preserve"> </w:t>
      </w:r>
      <w:r w:rsidR="00AC7C9B" w:rsidRPr="0002319C">
        <w:rPr>
          <w:sz w:val="22"/>
          <w:szCs w:val="22"/>
        </w:rPr>
        <w:t xml:space="preserve">všech </w:t>
      </w:r>
      <w:r w:rsidRPr="0002319C">
        <w:rPr>
          <w:sz w:val="22"/>
          <w:szCs w:val="22"/>
        </w:rPr>
        <w:t xml:space="preserve">dodávek, </w:t>
      </w:r>
      <w:r w:rsidR="00AC7C9B" w:rsidRPr="0002319C">
        <w:rPr>
          <w:sz w:val="22"/>
          <w:szCs w:val="22"/>
        </w:rPr>
        <w:t>prací</w:t>
      </w:r>
      <w:r w:rsidRPr="0002319C">
        <w:rPr>
          <w:sz w:val="22"/>
          <w:szCs w:val="22"/>
        </w:rPr>
        <w:t xml:space="preserve"> a služeb </w:t>
      </w:r>
      <w:r w:rsidR="00715F3E" w:rsidRPr="0002319C">
        <w:rPr>
          <w:sz w:val="22"/>
          <w:szCs w:val="22"/>
        </w:rPr>
        <w:t xml:space="preserve">s </w:t>
      </w:r>
      <w:r w:rsidR="00AC7C9B" w:rsidRPr="0002319C">
        <w:rPr>
          <w:sz w:val="22"/>
          <w:szCs w:val="22"/>
        </w:rPr>
        <w:t>jasným vymezením názvu položky, měrnou jednotkou, množstvím a dalšími úda</w:t>
      </w:r>
      <w:r w:rsidR="00BC3589" w:rsidRPr="0002319C">
        <w:rPr>
          <w:sz w:val="22"/>
          <w:szCs w:val="22"/>
        </w:rPr>
        <w:t>ji danými zadávací dokumentací předmětné</w:t>
      </w:r>
      <w:r w:rsidR="00AC7C9B" w:rsidRPr="0002319C">
        <w:rPr>
          <w:sz w:val="22"/>
          <w:szCs w:val="22"/>
        </w:rPr>
        <w:t xml:space="preserve"> veřejné zakázky - </w:t>
      </w:r>
      <w:r w:rsidR="00AC7C9B" w:rsidRPr="0002319C">
        <w:rPr>
          <w:b/>
          <w:sz w:val="22"/>
          <w:szCs w:val="22"/>
        </w:rPr>
        <w:t xml:space="preserve">příloha č. </w:t>
      </w:r>
      <w:r w:rsidR="00715F3E" w:rsidRPr="0002319C">
        <w:rPr>
          <w:b/>
          <w:sz w:val="22"/>
          <w:szCs w:val="22"/>
        </w:rPr>
        <w:t>1</w:t>
      </w:r>
      <w:r w:rsidR="00AC7C9B" w:rsidRPr="0002319C">
        <w:rPr>
          <w:b/>
          <w:sz w:val="22"/>
          <w:szCs w:val="22"/>
        </w:rPr>
        <w:t xml:space="preserve"> </w:t>
      </w:r>
      <w:r w:rsidR="00BF424E" w:rsidRPr="0002319C">
        <w:rPr>
          <w:sz w:val="22"/>
          <w:szCs w:val="22"/>
        </w:rPr>
        <w:t>této S</w:t>
      </w:r>
      <w:r w:rsidR="00AC7C9B" w:rsidRPr="0002319C">
        <w:rPr>
          <w:sz w:val="22"/>
          <w:szCs w:val="22"/>
        </w:rPr>
        <w:t>mlouvy</w:t>
      </w:r>
    </w:p>
    <w:p w14:paraId="036C047D" w14:textId="77777777" w:rsidR="00E11F4C" w:rsidRPr="0002319C" w:rsidRDefault="00AC689B" w:rsidP="00AC689B">
      <w:pPr>
        <w:pStyle w:val="Textvbloku"/>
        <w:numPr>
          <w:ilvl w:val="0"/>
          <w:numId w:val="42"/>
        </w:numPr>
        <w:tabs>
          <w:tab w:val="left" w:pos="284"/>
        </w:tabs>
        <w:spacing w:before="60"/>
        <w:ind w:right="-91"/>
        <w:rPr>
          <w:sz w:val="22"/>
          <w:szCs w:val="22"/>
        </w:rPr>
      </w:pPr>
      <w:r w:rsidRPr="0002319C">
        <w:rPr>
          <w:b/>
          <w:sz w:val="22"/>
          <w:szCs w:val="22"/>
        </w:rPr>
        <w:t>projektovou dokumentací</w:t>
      </w:r>
      <w:r w:rsidRPr="0002319C">
        <w:rPr>
          <w:sz w:val="22"/>
          <w:szCs w:val="22"/>
        </w:rPr>
        <w:t xml:space="preserve">, </w:t>
      </w:r>
    </w:p>
    <w:p w14:paraId="1F94B28F" w14:textId="77777777" w:rsidR="005606EC" w:rsidRPr="0002319C" w:rsidRDefault="00E11F4C" w:rsidP="00AC689B">
      <w:pPr>
        <w:pStyle w:val="Textvbloku"/>
        <w:numPr>
          <w:ilvl w:val="0"/>
          <w:numId w:val="42"/>
        </w:numPr>
        <w:tabs>
          <w:tab w:val="left" w:pos="284"/>
        </w:tabs>
        <w:spacing w:before="60"/>
        <w:ind w:right="-91"/>
        <w:rPr>
          <w:sz w:val="22"/>
          <w:szCs w:val="22"/>
        </w:rPr>
      </w:pPr>
      <w:r w:rsidRPr="0002319C">
        <w:rPr>
          <w:sz w:val="22"/>
          <w:szCs w:val="22"/>
        </w:rPr>
        <w:t>dokumentem poskytovatel dotace</w:t>
      </w:r>
      <w:r w:rsidRPr="0002319C">
        <w:rPr>
          <w:b/>
          <w:sz w:val="22"/>
          <w:szCs w:val="22"/>
        </w:rPr>
        <w:t xml:space="preserve"> </w:t>
      </w:r>
      <w:r w:rsidR="005606EC" w:rsidRPr="0002319C">
        <w:rPr>
          <w:sz w:val="22"/>
          <w:szCs w:val="22"/>
        </w:rPr>
        <w:t>(IROP) s názvem „</w:t>
      </w:r>
      <w:r w:rsidR="005606EC" w:rsidRPr="0002319C">
        <w:rPr>
          <w:b/>
          <w:sz w:val="22"/>
          <w:szCs w:val="22"/>
        </w:rPr>
        <w:t>P9 Standard konektivity škol ZŠ – 47. výzva, v. 1.5</w:t>
      </w:r>
      <w:r w:rsidR="005606EC" w:rsidRPr="0002319C">
        <w:rPr>
          <w:sz w:val="22"/>
          <w:szCs w:val="22"/>
        </w:rPr>
        <w:t>“</w:t>
      </w:r>
    </w:p>
    <w:p w14:paraId="51B05ECC" w14:textId="77777777" w:rsidR="009E450D" w:rsidRPr="0002319C" w:rsidRDefault="009E450D" w:rsidP="009E450D">
      <w:pPr>
        <w:pStyle w:val="Textvbloku"/>
        <w:tabs>
          <w:tab w:val="left" w:pos="284"/>
        </w:tabs>
        <w:spacing w:before="60"/>
        <w:ind w:left="1069" w:right="-91"/>
        <w:rPr>
          <w:sz w:val="22"/>
          <w:szCs w:val="22"/>
        </w:rPr>
      </w:pPr>
    </w:p>
    <w:p w14:paraId="0438B044" w14:textId="416FBF8E" w:rsidR="0071170A" w:rsidRPr="0002319C" w:rsidRDefault="005606EC" w:rsidP="0071170A">
      <w:pPr>
        <w:pStyle w:val="Textvbloku"/>
        <w:numPr>
          <w:ilvl w:val="0"/>
          <w:numId w:val="42"/>
        </w:numPr>
        <w:tabs>
          <w:tab w:val="left" w:pos="284"/>
        </w:tabs>
        <w:spacing w:before="60"/>
        <w:ind w:right="-91"/>
        <w:rPr>
          <w:sz w:val="22"/>
          <w:szCs w:val="22"/>
        </w:rPr>
      </w:pPr>
      <w:r w:rsidRPr="0002319C">
        <w:rPr>
          <w:sz w:val="22"/>
          <w:szCs w:val="22"/>
        </w:rPr>
        <w:lastRenderedPageBreak/>
        <w:t xml:space="preserve">dokumentem poskytovatele dotace (IROP) s názvem </w:t>
      </w:r>
      <w:r w:rsidR="00AC689B" w:rsidRPr="0002319C">
        <w:rPr>
          <w:b/>
          <w:sz w:val="22"/>
          <w:szCs w:val="22"/>
        </w:rPr>
        <w:t>„Prokázání a kontrola naplnění standardu konektivity ve výzvách IROP (infrastruktura základních a středních škol)</w:t>
      </w:r>
      <w:r w:rsidRPr="0002319C">
        <w:rPr>
          <w:sz w:val="22"/>
          <w:szCs w:val="22"/>
        </w:rPr>
        <w:t>“.</w:t>
      </w:r>
    </w:p>
    <w:p w14:paraId="7FBCB036" w14:textId="77777777" w:rsidR="00D973CD" w:rsidRPr="0071170A" w:rsidRDefault="00D973CD" w:rsidP="00E83FF3">
      <w:pPr>
        <w:pStyle w:val="Odstavecseseznamem"/>
        <w:numPr>
          <w:ilvl w:val="0"/>
          <w:numId w:val="30"/>
        </w:numPr>
        <w:ind w:left="426" w:hanging="426"/>
      </w:pPr>
      <w:r w:rsidRPr="0071170A">
        <w:rPr>
          <w:lang w:val="cs-CZ"/>
        </w:rPr>
        <w:t>Objednatel si v souladu s § 100 odst. 1 zákona vyhrazuje následující změnu závazku:</w:t>
      </w:r>
    </w:p>
    <w:p w14:paraId="54AEABDE" w14:textId="4FF4DEA1" w:rsidR="00D973CD" w:rsidRPr="0071170A" w:rsidRDefault="00D973CD" w:rsidP="00197B9D">
      <w:pPr>
        <w:pStyle w:val="Odstavecseseznamem"/>
        <w:numPr>
          <w:ilvl w:val="0"/>
          <w:numId w:val="0"/>
        </w:numPr>
        <w:ind w:left="426"/>
      </w:pPr>
      <w:r>
        <w:rPr>
          <w:lang w:val="cs-CZ"/>
        </w:rPr>
        <w:t xml:space="preserve">Vzhledem k charakteru předmětu plnění může v průběhu realizace díla dojít ke změně technických parametrů produktů nabídnutých k realizaci díla (inovace, zrušení výroby apod.) Objednatel </w:t>
      </w:r>
      <w:r w:rsidR="00197B9D">
        <w:rPr>
          <w:lang w:val="cs-CZ"/>
        </w:rPr>
        <w:t xml:space="preserve">si pro tento případ vyhrazuje právo upravit technické podmínky požadovaného plnění tak, že po jeho předchozím souhlasu může být dodán produkt, který bude mít obdobné nebo lepší </w:t>
      </w:r>
      <w:r w:rsidR="00197B9D" w:rsidRPr="0071170A">
        <w:rPr>
          <w:lang w:val="cs-CZ"/>
        </w:rPr>
        <w:t>technické parametry,</w:t>
      </w:r>
      <w:r w:rsidR="00B71B5B" w:rsidRPr="0071170A">
        <w:rPr>
          <w:lang w:val="cs-CZ"/>
        </w:rPr>
        <w:t xml:space="preserve"> než produkt uvedený v nabídce Z</w:t>
      </w:r>
      <w:r w:rsidR="00197B9D" w:rsidRPr="0071170A">
        <w:rPr>
          <w:lang w:val="cs-CZ"/>
        </w:rPr>
        <w:t>hotovitele. Případná dodávka obdobného nebo inovovaného produktu nesmí mít vliv na cenu díla, resp. její navýšení.</w:t>
      </w:r>
    </w:p>
    <w:p w14:paraId="670D4AE5" w14:textId="5F912591" w:rsidR="00AD468E" w:rsidRPr="0071170A" w:rsidRDefault="00AD468E" w:rsidP="00E83FF3">
      <w:pPr>
        <w:pStyle w:val="Odstavecseseznamem"/>
        <w:numPr>
          <w:ilvl w:val="0"/>
          <w:numId w:val="30"/>
        </w:numPr>
        <w:ind w:left="426" w:hanging="426"/>
      </w:pPr>
      <w:r w:rsidRPr="0071170A">
        <w:t>D</w:t>
      </w:r>
      <w:r w:rsidR="00C5513C" w:rsidRPr="0071170A">
        <w:rPr>
          <w:lang w:val="cs-CZ"/>
        </w:rPr>
        <w:t>ílo</w:t>
      </w:r>
      <w:r w:rsidRPr="0071170A">
        <w:t xml:space="preserve"> se považuje za řádně a včas předan</w:t>
      </w:r>
      <w:r w:rsidR="00C5513C" w:rsidRPr="0071170A">
        <w:rPr>
          <w:lang w:val="cs-CZ"/>
        </w:rPr>
        <w:t>é</w:t>
      </w:r>
      <w:r w:rsidRPr="0071170A">
        <w:t xml:space="preserve"> dnem protokolárního předání a převzetí </w:t>
      </w:r>
      <w:r w:rsidR="00C5513C" w:rsidRPr="0071170A">
        <w:rPr>
          <w:lang w:val="cs-CZ"/>
        </w:rPr>
        <w:t>díla</w:t>
      </w:r>
      <w:r w:rsidRPr="0071170A">
        <w:t xml:space="preserve"> se všemi součástmi a příslušenstvím, včetně všech dokladů v místě sídla </w:t>
      </w:r>
      <w:r w:rsidR="00A56EB9" w:rsidRPr="0071170A">
        <w:t>Objednatel</w:t>
      </w:r>
      <w:r w:rsidR="00715F3E" w:rsidRPr="0071170A">
        <w:rPr>
          <w:lang w:val="cs-CZ"/>
        </w:rPr>
        <w:t>e</w:t>
      </w:r>
      <w:r w:rsidRPr="0071170A">
        <w:t>.</w:t>
      </w:r>
      <w:r w:rsidR="00D600BF" w:rsidRPr="0071170A">
        <w:rPr>
          <w:lang w:val="cs-CZ"/>
        </w:rPr>
        <w:t xml:space="preserve"> </w:t>
      </w:r>
      <w:r w:rsidR="00472B23" w:rsidRPr="0071170A">
        <w:rPr>
          <w:lang w:val="cs-CZ"/>
        </w:rPr>
        <w:t>Nedílnou s</w:t>
      </w:r>
      <w:r w:rsidR="00D600BF" w:rsidRPr="0071170A">
        <w:rPr>
          <w:lang w:val="cs-CZ"/>
        </w:rPr>
        <w:t>oučástí předávacího protok</w:t>
      </w:r>
      <w:r w:rsidR="00472B23" w:rsidRPr="0071170A">
        <w:rPr>
          <w:lang w:val="cs-CZ"/>
        </w:rPr>
        <w:t xml:space="preserve">olu bude </w:t>
      </w:r>
      <w:r w:rsidR="00D600BF" w:rsidRPr="0071170A">
        <w:rPr>
          <w:lang w:val="cs-CZ"/>
        </w:rPr>
        <w:t>akceptační protokol</w:t>
      </w:r>
      <w:r w:rsidR="00AC689B" w:rsidRPr="0071170A">
        <w:rPr>
          <w:lang w:val="cs-CZ"/>
        </w:rPr>
        <w:t xml:space="preserve"> vázany na testy uváděné v dokumentu </w:t>
      </w:r>
      <w:r w:rsidR="00AC689B" w:rsidRPr="0071170A">
        <w:t>„Prokázání a kontrola naplnění standardu konektivity ve výzvách IROP</w:t>
      </w:r>
      <w:r w:rsidR="00AC689B" w:rsidRPr="0071170A">
        <w:rPr>
          <w:lang w:val="cs-CZ"/>
        </w:rPr>
        <w:t>“ (součást projektové dokumentace).</w:t>
      </w:r>
    </w:p>
    <w:p w14:paraId="03FF1DBE" w14:textId="77777777" w:rsidR="00AD468E" w:rsidRPr="00AD468E" w:rsidRDefault="00A34FC9" w:rsidP="00E83FF3">
      <w:pPr>
        <w:pStyle w:val="Odstavecseseznamem"/>
        <w:numPr>
          <w:ilvl w:val="0"/>
          <w:numId w:val="30"/>
        </w:numPr>
        <w:ind w:left="426" w:hanging="426"/>
      </w:pPr>
      <w:r>
        <w:t>Veškerý materiál a díly dodávky musí být nové, nepoužité</w:t>
      </w:r>
      <w:r w:rsidR="00AD468E">
        <w:rPr>
          <w:lang w:val="cs-CZ"/>
        </w:rPr>
        <w:t xml:space="preserve"> a musí odpovídat technickým normám EU a ČSN.</w:t>
      </w:r>
    </w:p>
    <w:p w14:paraId="6D24C0BC" w14:textId="77777777" w:rsidR="00A34FC9" w:rsidRDefault="00AD468E" w:rsidP="00E83FF3">
      <w:pPr>
        <w:pStyle w:val="Odstavecseseznamem"/>
        <w:numPr>
          <w:ilvl w:val="0"/>
          <w:numId w:val="30"/>
        </w:numPr>
        <w:ind w:left="426" w:hanging="426"/>
      </w:pPr>
      <w:r>
        <w:rPr>
          <w:lang w:val="cs-CZ"/>
        </w:rPr>
        <w:t>Veškerá dokumentace bude předána v českém jazyce</w:t>
      </w:r>
      <w:r w:rsidR="00A34FC9">
        <w:t xml:space="preserve">. </w:t>
      </w:r>
    </w:p>
    <w:p w14:paraId="3602EDC6" w14:textId="77777777" w:rsidR="00276CF8" w:rsidRPr="00276CF8" w:rsidRDefault="007C22AC" w:rsidP="00E83FF3">
      <w:pPr>
        <w:pStyle w:val="Odstavecseseznamem"/>
        <w:numPr>
          <w:ilvl w:val="0"/>
          <w:numId w:val="30"/>
        </w:numPr>
        <w:ind w:left="426" w:hanging="426"/>
      </w:pPr>
      <w:bookmarkStart w:id="4" w:name="_Ref286397119"/>
      <w:bookmarkEnd w:id="3"/>
      <w:r>
        <w:rPr>
          <w:lang w:val="cs-CZ"/>
        </w:rPr>
        <w:t>Objednatel se zavazuje poskytnout součinnost nezbytnou pro zhotovení díla</w:t>
      </w:r>
      <w:r w:rsidR="00C5513C">
        <w:rPr>
          <w:lang w:val="cs-CZ"/>
        </w:rPr>
        <w:t>. Dále je Objednatel povinen</w:t>
      </w:r>
      <w:r>
        <w:rPr>
          <w:lang w:val="cs-CZ"/>
        </w:rPr>
        <w:t xml:space="preserve"> řádně provedené a dokončené dílo převzít a zaplatit sjednanou cenu.</w:t>
      </w:r>
      <w:r w:rsidR="00F9166A" w:rsidRPr="00276CF8">
        <w:t xml:space="preserve"> </w:t>
      </w:r>
    </w:p>
    <w:bookmarkEnd w:id="4"/>
    <w:p w14:paraId="25F977F1" w14:textId="77777777" w:rsidR="00D538E3" w:rsidRPr="00D538E3" w:rsidRDefault="007C22AC" w:rsidP="00E83FF3">
      <w:pPr>
        <w:pStyle w:val="Odstavecseseznamem"/>
        <w:numPr>
          <w:ilvl w:val="0"/>
          <w:numId w:val="30"/>
        </w:numPr>
        <w:ind w:left="426" w:hanging="426"/>
      </w:pPr>
      <w:r>
        <w:rPr>
          <w:lang w:val="cs-CZ"/>
        </w:rPr>
        <w:t>Zhotovitel prohlašuje, že se důkladně a s odbornou péčí seznámil se všemi podklady pro p</w:t>
      </w:r>
      <w:r w:rsidR="00BF424E">
        <w:rPr>
          <w:lang w:val="cs-CZ"/>
        </w:rPr>
        <w:t>rovedení díla uvedenými v této S</w:t>
      </w:r>
      <w:r>
        <w:rPr>
          <w:lang w:val="cs-CZ"/>
        </w:rPr>
        <w:t xml:space="preserve">mlouvě a že je shledal vhodnými a způsobilými, </w:t>
      </w:r>
      <w:r w:rsidR="00EA218F">
        <w:rPr>
          <w:lang w:val="cs-CZ"/>
        </w:rPr>
        <w:t>že k</w:t>
      </w:r>
      <w:r w:rsidR="00387197">
        <w:rPr>
          <w:lang w:val="cs-CZ"/>
        </w:rPr>
        <w:t> </w:t>
      </w:r>
      <w:r w:rsidR="00EA218F">
        <w:rPr>
          <w:lang w:val="cs-CZ"/>
        </w:rPr>
        <w:t>nim</w:t>
      </w:r>
      <w:r w:rsidR="00387197">
        <w:rPr>
          <w:lang w:val="cs-CZ"/>
        </w:rPr>
        <w:t xml:space="preserve"> nemá žádné výhrady ani připomínky, že podle těchto podkladů lze zhotovit dílo, které bude těmto podkladům odpovídat a které bude funkční tak, jak tyto doklady předpokládají.</w:t>
      </w:r>
      <w:r w:rsidR="00D538E3">
        <w:rPr>
          <w:lang w:val="cs-CZ"/>
        </w:rPr>
        <w:t xml:space="preserve"> </w:t>
      </w:r>
    </w:p>
    <w:p w14:paraId="2694A5B2" w14:textId="7C95C363" w:rsidR="00197B9D" w:rsidRPr="00D538E3" w:rsidRDefault="00D538E3" w:rsidP="00E83FF3">
      <w:pPr>
        <w:pStyle w:val="Odstavecseseznamem"/>
        <w:numPr>
          <w:ilvl w:val="0"/>
          <w:numId w:val="30"/>
        </w:numPr>
        <w:ind w:left="426" w:hanging="426"/>
      </w:pPr>
      <w:r>
        <w:rPr>
          <w:lang w:val="cs-CZ"/>
        </w:rPr>
        <w:t xml:space="preserve">Zhotovitel prohlašuje, že je odborně způsobilý k zajištění realizace díla dle této Smlouvy. </w:t>
      </w:r>
    </w:p>
    <w:p w14:paraId="36483E47" w14:textId="0C8A0954" w:rsidR="00197B9D" w:rsidRPr="00197B9D" w:rsidRDefault="00197B9D" w:rsidP="00821C36">
      <w:pPr>
        <w:pStyle w:val="Nadpislnku"/>
      </w:pPr>
      <w:r>
        <w:rPr>
          <w:lang w:val="cs-CZ"/>
        </w:rPr>
        <w:t>ZPŮSOB KOMUNIKACE, KONTAKTNÍ ÚDAJE</w:t>
      </w:r>
    </w:p>
    <w:p w14:paraId="78E3AD2C" w14:textId="43AB6482" w:rsidR="00197B9D" w:rsidRPr="00197B9D" w:rsidRDefault="00197B9D" w:rsidP="00E83FF3">
      <w:pPr>
        <w:pStyle w:val="Nadpislnku"/>
        <w:numPr>
          <w:ilvl w:val="0"/>
          <w:numId w:val="32"/>
        </w:numPr>
        <w:spacing w:after="120"/>
        <w:ind w:left="425" w:hanging="425"/>
        <w:rPr>
          <w:b w:val="0"/>
          <w:u w:val="none"/>
        </w:rPr>
      </w:pPr>
      <w:r>
        <w:rPr>
          <w:b w:val="0"/>
          <w:u w:val="none"/>
          <w:lang w:val="cs-CZ"/>
        </w:rPr>
        <w:t xml:space="preserve">Veškerá komunikace na </w:t>
      </w:r>
      <w:r w:rsidRPr="00197B9D">
        <w:rPr>
          <w:b w:val="0"/>
          <w:u w:val="none"/>
        </w:rPr>
        <w:t>na základě této Smlouvy je činěna písemně, není-li touto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Smlouvy za doručenou třetího dne od podání písemné zprávy či dokumentu k</w:t>
      </w:r>
      <w:r>
        <w:rPr>
          <w:b w:val="0"/>
          <w:u w:val="none"/>
        </w:rPr>
        <w:t> </w:t>
      </w:r>
      <w:r w:rsidRPr="00197B9D">
        <w:rPr>
          <w:b w:val="0"/>
          <w:u w:val="none"/>
        </w:rPr>
        <w:t>poštovní</w:t>
      </w:r>
      <w:r>
        <w:rPr>
          <w:b w:val="0"/>
          <w:u w:val="none"/>
          <w:lang w:val="cs-CZ"/>
        </w:rPr>
        <w:t xml:space="preserve"> přepravě.</w:t>
      </w:r>
    </w:p>
    <w:p w14:paraId="45E7925A" w14:textId="24693077" w:rsidR="00197B9D" w:rsidRPr="00197B9D" w:rsidRDefault="00197B9D" w:rsidP="00E83FF3">
      <w:pPr>
        <w:pStyle w:val="Nadpislnku"/>
        <w:numPr>
          <w:ilvl w:val="0"/>
          <w:numId w:val="32"/>
        </w:numPr>
        <w:spacing w:before="0" w:after="120"/>
        <w:ind w:left="425" w:hanging="425"/>
        <w:rPr>
          <w:b w:val="0"/>
          <w:u w:val="none"/>
        </w:rPr>
      </w:pPr>
      <w:r>
        <w:rPr>
          <w:b w:val="0"/>
          <w:u w:val="none"/>
          <w:lang w:val="cs-CZ"/>
        </w:rPr>
        <w:t xml:space="preserve">Kontaktní osobou oprávněnou jednat </w:t>
      </w:r>
      <w:r w:rsidR="00656381">
        <w:rPr>
          <w:b w:val="0"/>
          <w:u w:val="none"/>
          <w:lang w:val="cs-CZ"/>
        </w:rPr>
        <w:t>za O</w:t>
      </w:r>
      <w:r>
        <w:rPr>
          <w:b w:val="0"/>
          <w:u w:val="none"/>
          <w:lang w:val="cs-CZ"/>
        </w:rPr>
        <w:t xml:space="preserve">bjednatele ve věcech organizačních a technických je </w:t>
      </w:r>
    </w:p>
    <w:p w14:paraId="241098EF" w14:textId="34C8DFD3" w:rsidR="00197B9D" w:rsidRPr="00472B23" w:rsidRDefault="00472B23" w:rsidP="00197B9D">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objednatel před uzavřením smlouvy)</w:t>
      </w:r>
    </w:p>
    <w:p w14:paraId="0357357B" w14:textId="207E507C" w:rsidR="00197B9D" w:rsidRPr="00A20886" w:rsidRDefault="00197B9D" w:rsidP="00E83FF3">
      <w:pPr>
        <w:pStyle w:val="Nadpislnku"/>
        <w:numPr>
          <w:ilvl w:val="0"/>
          <w:numId w:val="32"/>
        </w:numPr>
        <w:spacing w:before="0" w:after="120"/>
        <w:ind w:left="425" w:hanging="425"/>
        <w:rPr>
          <w:b w:val="0"/>
          <w:u w:val="none"/>
        </w:rPr>
      </w:pPr>
      <w:r>
        <w:rPr>
          <w:b w:val="0"/>
          <w:u w:val="none"/>
          <w:lang w:val="cs-CZ"/>
        </w:rPr>
        <w:t>Kontaktní osobou oprávněnou jedn</w:t>
      </w:r>
      <w:r w:rsidR="00656381">
        <w:rPr>
          <w:b w:val="0"/>
          <w:u w:val="none"/>
          <w:lang w:val="cs-CZ"/>
        </w:rPr>
        <w:t xml:space="preserve">at </w:t>
      </w:r>
      <w:r w:rsidR="00A20886">
        <w:rPr>
          <w:b w:val="0"/>
          <w:u w:val="none"/>
          <w:lang w:val="cs-CZ"/>
        </w:rPr>
        <w:t xml:space="preserve">za Zhotovitele ve věcech organizačních a technických </w:t>
      </w:r>
    </w:p>
    <w:p w14:paraId="6BD879C9" w14:textId="4C37D1BF" w:rsidR="00A20886" w:rsidRPr="00A20886" w:rsidRDefault="00A20886" w:rsidP="00A20886">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(jméno a příjmení – doplní dodavatel)</w:t>
      </w:r>
      <w:r>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i/>
          <w:u w:val="none"/>
          <w:lang w:val="cs-CZ"/>
        </w:rPr>
        <w:t xml:space="preserve"> (doplní dodavatel)</w:t>
      </w:r>
      <w:r>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dodavatel)</w:t>
      </w:r>
    </w:p>
    <w:p w14:paraId="2FA570C3" w14:textId="260B92F6" w:rsidR="00197B9D" w:rsidRPr="0050372F" w:rsidRDefault="00A20886" w:rsidP="00E83FF3">
      <w:pPr>
        <w:pStyle w:val="Nadpislnku"/>
        <w:numPr>
          <w:ilvl w:val="0"/>
          <w:numId w:val="32"/>
        </w:numPr>
        <w:spacing w:before="0"/>
        <w:ind w:left="425" w:hanging="425"/>
        <w:rPr>
          <w:b w:val="0"/>
          <w:u w:val="none"/>
        </w:rPr>
      </w:pPr>
      <w:r>
        <w:rPr>
          <w:b w:val="0"/>
          <w:u w:val="none"/>
          <w:lang w:val="cs-CZ"/>
        </w:rPr>
        <w:t>V případě změn ve výše uvedených kontaktních údajích se Smluvní strany zavazují tyto změny bez zbytečného odkladu nahlásit druhé Smluvní straně.</w:t>
      </w:r>
    </w:p>
    <w:p w14:paraId="46F662BD" w14:textId="77777777" w:rsidR="0050372F" w:rsidRPr="00A20886" w:rsidRDefault="0050372F" w:rsidP="0050372F">
      <w:pPr>
        <w:pStyle w:val="Nadpislnku"/>
        <w:numPr>
          <w:ilvl w:val="0"/>
          <w:numId w:val="0"/>
        </w:numPr>
        <w:spacing w:before="0"/>
        <w:ind w:left="425"/>
        <w:rPr>
          <w:b w:val="0"/>
          <w:u w:val="none"/>
        </w:rPr>
      </w:pPr>
    </w:p>
    <w:p w14:paraId="2CE7C584" w14:textId="77777777" w:rsidR="00387197" w:rsidRPr="003E67FA" w:rsidRDefault="00387197" w:rsidP="00821C36">
      <w:pPr>
        <w:pStyle w:val="Nadpislnku"/>
      </w:pPr>
      <w:r>
        <w:rPr>
          <w:lang w:val="cs-CZ"/>
        </w:rPr>
        <w:t xml:space="preserve">DOBA PLNĚNÍ A MÍSTO PLNĚNÍ </w:t>
      </w:r>
    </w:p>
    <w:p w14:paraId="20278F6A" w14:textId="77777777" w:rsidR="002433FB" w:rsidRPr="002433FB" w:rsidRDefault="00273CA6" w:rsidP="0050372F">
      <w:pPr>
        <w:pStyle w:val="Nadpislnku"/>
        <w:numPr>
          <w:ilvl w:val="0"/>
          <w:numId w:val="20"/>
        </w:numPr>
        <w:spacing w:after="120"/>
        <w:ind w:left="425" w:hanging="425"/>
        <w:rPr>
          <w:b w:val="0"/>
          <w:u w:val="none"/>
        </w:rPr>
      </w:pPr>
      <w:r>
        <w:rPr>
          <w:u w:val="none"/>
          <w:lang w:val="cs-CZ"/>
        </w:rPr>
        <w:t xml:space="preserve">Vzhledem k podmínkám poskytovatele dotace je Objednatel povinen v předmětné základní škole zabezpečit jak realizaci rekonstrukce učeben, včetně dodávky vybavení, tak bezbariérovost a dále konektivitu. Tyto tři předměty plnění jsou předmětem samostatných veřejných zakázek a samostatných zadávacích řízení. </w:t>
      </w:r>
    </w:p>
    <w:p w14:paraId="5B2D2F9E" w14:textId="28B593A0" w:rsidR="00273CA6" w:rsidRPr="006B3B2F" w:rsidRDefault="00273CA6" w:rsidP="0050372F">
      <w:pPr>
        <w:pStyle w:val="Nadpislnku"/>
        <w:numPr>
          <w:ilvl w:val="0"/>
          <w:numId w:val="0"/>
        </w:numPr>
        <w:spacing w:before="120" w:after="120"/>
        <w:ind w:left="425"/>
        <w:rPr>
          <w:b w:val="0"/>
          <w:u w:val="none"/>
        </w:rPr>
      </w:pPr>
      <w:r>
        <w:rPr>
          <w:u w:val="none"/>
          <w:lang w:val="cs-CZ"/>
        </w:rPr>
        <w:t>Pokud dojde k situaci, že některá ze tří veřejných zakázek nebude realizována, nebudou naplněny podmínky poskytovatele dotace, a Objednatel si proto vyhrazuje odstoupit od této smlouvy.</w:t>
      </w:r>
      <w:r w:rsidR="0092583B">
        <w:rPr>
          <w:u w:val="none"/>
          <w:lang w:val="cs-CZ"/>
        </w:rPr>
        <w:t xml:space="preserve"> Odstoupení od smlouvy z výše </w:t>
      </w:r>
      <w:r w:rsidR="002433FB">
        <w:rPr>
          <w:u w:val="none"/>
          <w:lang w:val="cs-CZ"/>
        </w:rPr>
        <w:t>uvedeného důvodu je možno učinot nejpozději do 30.04.2019.</w:t>
      </w:r>
    </w:p>
    <w:p w14:paraId="336D61C2" w14:textId="58ED2ADA" w:rsidR="00273CA6" w:rsidRPr="006B3B2F" w:rsidRDefault="006B3B2F" w:rsidP="00E83FF3">
      <w:pPr>
        <w:pStyle w:val="Nadpislnku"/>
        <w:numPr>
          <w:ilvl w:val="0"/>
          <w:numId w:val="20"/>
        </w:numPr>
        <w:spacing w:before="0" w:after="120"/>
        <w:ind w:left="425" w:hanging="425"/>
        <w:rPr>
          <w:b w:val="0"/>
          <w:u w:val="none"/>
        </w:rPr>
      </w:pPr>
      <w:r>
        <w:rPr>
          <w:b w:val="0"/>
          <w:u w:val="none"/>
          <w:lang w:val="cs-CZ"/>
        </w:rPr>
        <w:t xml:space="preserve">Objednatel pro plnění díla stanoví </w:t>
      </w:r>
      <w:r w:rsidR="002433FB">
        <w:rPr>
          <w:b w:val="0"/>
          <w:u w:val="none"/>
          <w:lang w:val="cs-CZ"/>
        </w:rPr>
        <w:t>následující termíny:</w:t>
      </w:r>
    </w:p>
    <w:p w14:paraId="279D9DB2" w14:textId="2A61C129" w:rsidR="006B3B2F" w:rsidRPr="002433FB" w:rsidRDefault="002433FB" w:rsidP="00845E02">
      <w:pPr>
        <w:pStyle w:val="Nadpislnku"/>
        <w:numPr>
          <w:ilvl w:val="0"/>
          <w:numId w:val="0"/>
        </w:numPr>
        <w:tabs>
          <w:tab w:val="left" w:pos="5103"/>
        </w:tabs>
        <w:spacing w:before="0" w:after="120"/>
        <w:ind w:left="5103" w:hanging="4678"/>
        <w:rPr>
          <w:u w:val="none"/>
        </w:rPr>
      </w:pPr>
      <w:r>
        <w:rPr>
          <w:b w:val="0"/>
          <w:u w:val="none"/>
          <w:lang w:val="cs-CZ"/>
        </w:rPr>
        <w:t>Předpokládané z</w:t>
      </w:r>
      <w:r w:rsidR="006B3B2F">
        <w:rPr>
          <w:b w:val="0"/>
          <w:u w:val="none"/>
          <w:lang w:val="cs-CZ"/>
        </w:rPr>
        <w:t>ahájení doby plnění</w:t>
      </w:r>
      <w:r w:rsidR="00845E02">
        <w:rPr>
          <w:b w:val="0"/>
          <w:u w:val="none"/>
          <w:lang w:val="cs-CZ"/>
        </w:rPr>
        <w:t>:</w:t>
      </w:r>
      <w:r w:rsidR="00845E02">
        <w:rPr>
          <w:b w:val="0"/>
          <w:u w:val="none"/>
          <w:lang w:val="cs-CZ"/>
        </w:rPr>
        <w:tab/>
      </w:r>
      <w:r w:rsidRPr="002433FB">
        <w:rPr>
          <w:u w:val="none"/>
          <w:lang w:val="cs-CZ"/>
        </w:rPr>
        <w:t>od 01.06.2019</w:t>
      </w:r>
      <w:r w:rsidR="00AD4195">
        <w:rPr>
          <w:u w:val="none"/>
          <w:lang w:val="cs-CZ"/>
        </w:rPr>
        <w:t>, nebude-li s ohledem na ukončení zadávacího řízení dohodnuto jinak</w:t>
      </w:r>
      <w:r w:rsidR="00845E02" w:rsidRPr="002433FB">
        <w:rPr>
          <w:u w:val="none"/>
          <w:lang w:val="cs-CZ"/>
        </w:rPr>
        <w:t xml:space="preserve"> </w:t>
      </w:r>
    </w:p>
    <w:p w14:paraId="6DCBFAFE" w14:textId="2F4CB22B" w:rsidR="00845E02" w:rsidRDefault="00845E02" w:rsidP="00472B23">
      <w:pPr>
        <w:pStyle w:val="Nadpislnku"/>
        <w:numPr>
          <w:ilvl w:val="0"/>
          <w:numId w:val="0"/>
        </w:numPr>
        <w:tabs>
          <w:tab w:val="left" w:pos="5103"/>
        </w:tabs>
        <w:spacing w:before="0" w:after="0"/>
        <w:ind w:left="5103" w:hanging="4678"/>
        <w:rPr>
          <w:u w:val="none"/>
          <w:lang w:val="cs-CZ"/>
        </w:rPr>
      </w:pPr>
      <w:r>
        <w:rPr>
          <w:b w:val="0"/>
          <w:u w:val="none"/>
          <w:lang w:val="cs-CZ"/>
        </w:rPr>
        <w:t>D</w:t>
      </w:r>
      <w:r w:rsidR="006B3B2F">
        <w:rPr>
          <w:b w:val="0"/>
          <w:u w:val="none"/>
          <w:lang w:val="cs-CZ"/>
        </w:rPr>
        <w:t>ílčí termíny plnění</w:t>
      </w:r>
      <w:r w:rsidR="006B3B2F">
        <w:rPr>
          <w:b w:val="0"/>
          <w:u w:val="none"/>
          <w:lang w:val="cs-CZ"/>
        </w:rPr>
        <w:tab/>
      </w:r>
      <w:r w:rsidR="006B3B2F">
        <w:rPr>
          <w:u w:val="none"/>
          <w:lang w:val="cs-CZ"/>
        </w:rPr>
        <w:t>dle harmonogramu postupu prací, do</w:t>
      </w:r>
      <w:r w:rsidR="00472B23">
        <w:rPr>
          <w:u w:val="none"/>
          <w:lang w:val="cs-CZ"/>
        </w:rPr>
        <w:t>dávek a služeb</w:t>
      </w:r>
    </w:p>
    <w:p w14:paraId="264953C9" w14:textId="726A0C76" w:rsidR="006B3B2F" w:rsidRDefault="006B3B2F" w:rsidP="006B3B2F">
      <w:pPr>
        <w:pStyle w:val="Nadpislnku"/>
        <w:numPr>
          <w:ilvl w:val="0"/>
          <w:numId w:val="0"/>
        </w:numPr>
        <w:tabs>
          <w:tab w:val="left" w:pos="5103"/>
        </w:tabs>
        <w:spacing w:before="120" w:after="120"/>
        <w:ind w:left="5103" w:hanging="4678"/>
        <w:rPr>
          <w:b w:val="0"/>
          <w:u w:val="none"/>
          <w:lang w:val="cs-CZ"/>
        </w:rPr>
      </w:pPr>
      <w:r>
        <w:rPr>
          <w:b w:val="0"/>
          <w:u w:val="none"/>
          <w:lang w:val="cs-CZ"/>
        </w:rPr>
        <w:t>Harmonogram postupu prací, dodáveka  služeb bude členěn následujícím způsobem:</w:t>
      </w:r>
    </w:p>
    <w:p w14:paraId="01DF6673" w14:textId="51CAE5AD"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Realizace datové sítě</w:t>
      </w:r>
    </w:p>
    <w:p w14:paraId="56673E39" w14:textId="23B3957B" w:rsidR="006B3B2F" w:rsidRPr="0002319C"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Dodávka a instalace vybavení</w:t>
      </w:r>
      <w:r w:rsidR="00AD4195">
        <w:rPr>
          <w:b w:val="0"/>
          <w:u w:val="none"/>
          <w:lang w:val="cs-CZ"/>
        </w:rPr>
        <w:t xml:space="preserve">, </w:t>
      </w:r>
      <w:r w:rsidR="00BE096A">
        <w:rPr>
          <w:b w:val="0"/>
          <w:u w:val="none"/>
          <w:lang w:val="cs-CZ"/>
        </w:rPr>
        <w:t>včetně úklidu místa plnění, u stavebních prací uvedení do původního stavu, úklid a vymalování dotčených částí</w:t>
      </w:r>
    </w:p>
    <w:p w14:paraId="5F62D1E1" w14:textId="6FAC4B62" w:rsidR="0002319C" w:rsidRPr="006B3B2F" w:rsidRDefault="0002319C" w:rsidP="00E83FF3">
      <w:pPr>
        <w:pStyle w:val="Nadpislnku"/>
        <w:numPr>
          <w:ilvl w:val="0"/>
          <w:numId w:val="34"/>
        </w:numPr>
        <w:tabs>
          <w:tab w:val="left" w:pos="5103"/>
        </w:tabs>
        <w:spacing w:before="0" w:after="120"/>
        <w:ind w:left="782" w:hanging="357"/>
        <w:rPr>
          <w:b w:val="0"/>
          <w:u w:val="none"/>
        </w:rPr>
      </w:pPr>
      <w:r>
        <w:rPr>
          <w:b w:val="0"/>
          <w:u w:val="none"/>
          <w:lang w:val="cs-CZ"/>
        </w:rPr>
        <w:t>Konfigurace dodané IT struktury</w:t>
      </w:r>
    </w:p>
    <w:p w14:paraId="14057003" w14:textId="685C8DD2"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 xml:space="preserve">Testovací provoz </w:t>
      </w:r>
    </w:p>
    <w:p w14:paraId="60212690" w14:textId="77777777" w:rsidR="00076653" w:rsidRPr="00AC157A" w:rsidRDefault="00076653" w:rsidP="00845E02">
      <w:pPr>
        <w:pStyle w:val="Nadpislnku"/>
        <w:numPr>
          <w:ilvl w:val="0"/>
          <w:numId w:val="0"/>
        </w:numPr>
        <w:tabs>
          <w:tab w:val="left" w:pos="5245"/>
        </w:tabs>
        <w:spacing w:before="120" w:after="0"/>
        <w:ind w:left="426"/>
        <w:rPr>
          <w:b w:val="0"/>
          <w:u w:val="none"/>
          <w:lang w:val="cs-CZ"/>
        </w:rPr>
      </w:pPr>
      <w:r w:rsidRPr="00AC157A">
        <w:rPr>
          <w:b w:val="0"/>
          <w:u w:val="none"/>
          <w:lang w:val="cs-CZ"/>
        </w:rPr>
        <w:t>Celková d</w:t>
      </w:r>
      <w:r w:rsidR="006B3B2F" w:rsidRPr="00AC157A">
        <w:rPr>
          <w:b w:val="0"/>
          <w:u w:val="none"/>
          <w:lang w:val="cs-CZ"/>
        </w:rPr>
        <w:t xml:space="preserve">oba realizace </w:t>
      </w:r>
      <w:r w:rsidRPr="00AC157A">
        <w:rPr>
          <w:b w:val="0"/>
          <w:u w:val="none"/>
          <w:lang w:val="cs-CZ"/>
        </w:rPr>
        <w:t>datové sítě a dodávky</w:t>
      </w:r>
    </w:p>
    <w:p w14:paraId="5D24E35F" w14:textId="4A180980" w:rsidR="003E67FA" w:rsidRDefault="00076653" w:rsidP="0002319C">
      <w:pPr>
        <w:pStyle w:val="Nadpislnku"/>
        <w:numPr>
          <w:ilvl w:val="0"/>
          <w:numId w:val="0"/>
        </w:numPr>
        <w:tabs>
          <w:tab w:val="left" w:pos="5245"/>
        </w:tabs>
        <w:spacing w:before="0" w:after="120"/>
        <w:ind w:left="5245" w:hanging="4820"/>
        <w:rPr>
          <w:u w:val="none"/>
          <w:lang w:val="cs-CZ"/>
        </w:rPr>
      </w:pPr>
      <w:r w:rsidRPr="00AC157A">
        <w:rPr>
          <w:b w:val="0"/>
          <w:u w:val="none"/>
          <w:lang w:val="cs-CZ"/>
        </w:rPr>
        <w:t>a instalace vybavení (ad a + ad b)</w:t>
      </w:r>
      <w:r w:rsidR="006B3B2F" w:rsidRPr="00AC157A">
        <w:rPr>
          <w:b w:val="0"/>
          <w:u w:val="none"/>
          <w:lang w:val="cs-CZ"/>
        </w:rPr>
        <w:t>:</w:t>
      </w:r>
      <w:r w:rsidR="006B3B2F">
        <w:rPr>
          <w:u w:val="none"/>
          <w:lang w:val="cs-CZ"/>
        </w:rPr>
        <w:tab/>
        <w:t>maximálně 8 kalendářních týdnů</w:t>
      </w:r>
      <w:r w:rsidR="0002319C">
        <w:rPr>
          <w:u w:val="none"/>
          <w:lang w:val="cs-CZ"/>
        </w:rPr>
        <w:t>, nebude-li dohodnuto jinak</w:t>
      </w:r>
    </w:p>
    <w:p w14:paraId="2FE9CF6C" w14:textId="30B42EE6" w:rsidR="00AC157A" w:rsidRPr="00AC157A" w:rsidRDefault="00AC157A" w:rsidP="0002319C">
      <w:pPr>
        <w:pStyle w:val="Nadpislnku"/>
        <w:numPr>
          <w:ilvl w:val="0"/>
          <w:numId w:val="0"/>
        </w:numPr>
        <w:tabs>
          <w:tab w:val="left" w:pos="5245"/>
        </w:tabs>
        <w:spacing w:before="0" w:after="120"/>
        <w:ind w:left="5245" w:hanging="4820"/>
        <w:rPr>
          <w:b w:val="0"/>
          <w:u w:val="none"/>
          <w:lang w:val="cs-CZ"/>
        </w:rPr>
      </w:pPr>
      <w:r w:rsidRPr="00AC157A">
        <w:rPr>
          <w:b w:val="0"/>
          <w:u w:val="none"/>
          <w:lang w:val="cs-CZ"/>
        </w:rPr>
        <w:t>Konfigurace dodané IT struktury bod ad c)</w:t>
      </w:r>
      <w:r>
        <w:rPr>
          <w:b w:val="0"/>
          <w:u w:val="none"/>
          <w:lang w:val="cs-CZ"/>
        </w:rPr>
        <w:tab/>
      </w:r>
      <w:r w:rsidRPr="00AC157A">
        <w:rPr>
          <w:u w:val="none"/>
          <w:lang w:val="cs-CZ"/>
        </w:rPr>
        <w:t>01.08.2019 – 19.08.2019</w:t>
      </w:r>
      <w:r w:rsidR="00B961C2">
        <w:rPr>
          <w:u w:val="none"/>
          <w:lang w:val="cs-CZ"/>
        </w:rPr>
        <w:t>, nebude-li dohodnuto jinak</w:t>
      </w:r>
    </w:p>
    <w:p w14:paraId="2EE7F9EF" w14:textId="480B1EFB" w:rsidR="00BE0558" w:rsidRPr="00BE0558" w:rsidRDefault="00AC157A" w:rsidP="00BE0558">
      <w:pPr>
        <w:pStyle w:val="Nadpislnku"/>
        <w:numPr>
          <w:ilvl w:val="0"/>
          <w:numId w:val="0"/>
        </w:numPr>
        <w:tabs>
          <w:tab w:val="left" w:pos="5245"/>
        </w:tabs>
        <w:spacing w:before="0" w:after="0"/>
        <w:ind w:left="425"/>
        <w:rPr>
          <w:b w:val="0"/>
          <w:u w:val="none"/>
          <w:lang w:val="cs-CZ"/>
        </w:rPr>
      </w:pPr>
      <w:r>
        <w:rPr>
          <w:b w:val="0"/>
          <w:u w:val="none"/>
          <w:lang w:val="cs-CZ"/>
        </w:rPr>
        <w:t>Testovací provoz bod ad d</w:t>
      </w:r>
      <w:r w:rsidR="002433FB" w:rsidRPr="00BE0558">
        <w:rPr>
          <w:b w:val="0"/>
          <w:u w:val="none"/>
          <w:lang w:val="cs-CZ"/>
        </w:rPr>
        <w:t xml:space="preserve">) před předáním </w:t>
      </w:r>
    </w:p>
    <w:p w14:paraId="646F3968" w14:textId="177398E6" w:rsidR="002433FB" w:rsidRDefault="002433FB" w:rsidP="00BE096A">
      <w:pPr>
        <w:pStyle w:val="Nadpislnku"/>
        <w:numPr>
          <w:ilvl w:val="0"/>
          <w:numId w:val="0"/>
        </w:numPr>
        <w:tabs>
          <w:tab w:val="left" w:pos="5245"/>
        </w:tabs>
        <w:spacing w:before="0" w:after="120"/>
        <w:ind w:left="5245" w:hanging="4820"/>
        <w:rPr>
          <w:u w:val="none"/>
          <w:lang w:val="cs-CZ"/>
        </w:rPr>
      </w:pPr>
      <w:r w:rsidRPr="00BE0558">
        <w:rPr>
          <w:b w:val="0"/>
          <w:u w:val="none"/>
          <w:lang w:val="cs-CZ"/>
        </w:rPr>
        <w:t xml:space="preserve">a převzetím díla </w:t>
      </w:r>
      <w:r w:rsidR="00BE0558">
        <w:rPr>
          <w:b w:val="0"/>
          <w:u w:val="none"/>
          <w:lang w:val="cs-CZ"/>
        </w:rPr>
        <w:tab/>
      </w:r>
      <w:r w:rsidR="00B961C2" w:rsidRPr="00B961C2">
        <w:rPr>
          <w:u w:val="none"/>
          <w:lang w:val="cs-CZ"/>
        </w:rPr>
        <w:t>20.08.2019</w:t>
      </w:r>
      <w:r w:rsidR="00BE096A" w:rsidRPr="00B961C2">
        <w:rPr>
          <w:u w:val="none"/>
          <w:lang w:val="cs-CZ"/>
        </w:rPr>
        <w:t xml:space="preserve"> – </w:t>
      </w:r>
      <w:r w:rsidR="00B961C2" w:rsidRPr="00B961C2">
        <w:rPr>
          <w:u w:val="none"/>
          <w:lang w:val="cs-CZ"/>
        </w:rPr>
        <w:t>10</w:t>
      </w:r>
      <w:r w:rsidR="00BE096A" w:rsidRPr="00B961C2">
        <w:rPr>
          <w:u w:val="none"/>
          <w:lang w:val="cs-CZ"/>
        </w:rPr>
        <w:t>.09.2019</w:t>
      </w:r>
      <w:r w:rsidR="00BE096A" w:rsidRPr="00BE096A">
        <w:rPr>
          <w:u w:val="none"/>
          <w:lang w:val="cs-CZ"/>
        </w:rPr>
        <w:t>, nebude-li dohodnuto jinak</w:t>
      </w:r>
    </w:p>
    <w:p w14:paraId="13A48EA3" w14:textId="2B00D09E" w:rsidR="00BE0558" w:rsidRDefault="00BE0558" w:rsidP="00BE0558">
      <w:pPr>
        <w:pStyle w:val="Nadpislnku"/>
        <w:numPr>
          <w:ilvl w:val="0"/>
          <w:numId w:val="0"/>
        </w:numPr>
        <w:tabs>
          <w:tab w:val="left" w:pos="5245"/>
        </w:tabs>
        <w:spacing w:before="0" w:after="0"/>
        <w:ind w:left="425"/>
        <w:rPr>
          <w:b w:val="0"/>
          <w:u w:val="none"/>
          <w:lang w:val="cs-CZ"/>
        </w:rPr>
      </w:pPr>
      <w:r>
        <w:rPr>
          <w:b w:val="0"/>
          <w:u w:val="none"/>
          <w:lang w:val="cs-CZ"/>
        </w:rPr>
        <w:t>Nejzazší termín dokončení a protokolárního</w:t>
      </w:r>
    </w:p>
    <w:p w14:paraId="7EDCF8CB" w14:textId="77777777" w:rsidR="006049C0" w:rsidRDefault="00BE096A" w:rsidP="00B961C2">
      <w:pPr>
        <w:pStyle w:val="Nadpislnku"/>
        <w:numPr>
          <w:ilvl w:val="0"/>
          <w:numId w:val="0"/>
        </w:numPr>
        <w:tabs>
          <w:tab w:val="left" w:pos="5245"/>
        </w:tabs>
        <w:spacing w:before="0" w:after="0"/>
        <w:ind w:left="5245" w:hanging="4820"/>
        <w:rPr>
          <w:b w:val="0"/>
          <w:u w:val="none"/>
          <w:lang w:val="cs-CZ"/>
        </w:rPr>
      </w:pPr>
      <w:r>
        <w:rPr>
          <w:b w:val="0"/>
          <w:u w:val="none"/>
          <w:lang w:val="cs-CZ"/>
        </w:rPr>
        <w:t>p</w:t>
      </w:r>
      <w:r w:rsidR="00BE0558">
        <w:rPr>
          <w:b w:val="0"/>
          <w:u w:val="none"/>
          <w:lang w:val="cs-CZ"/>
        </w:rPr>
        <w:t xml:space="preserve">ředání a převzetí díla včetně </w:t>
      </w:r>
      <w:r w:rsidR="00B961C2">
        <w:rPr>
          <w:b w:val="0"/>
          <w:u w:val="none"/>
          <w:lang w:val="cs-CZ"/>
        </w:rPr>
        <w:t xml:space="preserve">kladně </w:t>
      </w:r>
      <w:r w:rsidR="006049C0">
        <w:rPr>
          <w:b w:val="0"/>
          <w:u w:val="none"/>
          <w:lang w:val="cs-CZ"/>
        </w:rPr>
        <w:t xml:space="preserve">ukončeného </w:t>
      </w:r>
    </w:p>
    <w:p w14:paraId="2AB9403D" w14:textId="5BE1514B" w:rsidR="00BE0558" w:rsidRDefault="00BE0558" w:rsidP="006049C0">
      <w:pPr>
        <w:pStyle w:val="Nadpislnku"/>
        <w:numPr>
          <w:ilvl w:val="0"/>
          <w:numId w:val="0"/>
        </w:numPr>
        <w:tabs>
          <w:tab w:val="left" w:pos="5245"/>
        </w:tabs>
        <w:spacing w:before="0" w:after="0"/>
        <w:ind w:left="5245" w:hanging="4820"/>
        <w:rPr>
          <w:u w:val="none"/>
          <w:lang w:val="cs-CZ"/>
        </w:rPr>
      </w:pPr>
      <w:r>
        <w:rPr>
          <w:b w:val="0"/>
          <w:u w:val="none"/>
          <w:lang w:val="cs-CZ"/>
        </w:rPr>
        <w:t>testovacího provozu</w:t>
      </w:r>
      <w:r w:rsidR="006049C0">
        <w:rPr>
          <w:b w:val="0"/>
          <w:u w:val="none"/>
          <w:lang w:val="cs-CZ"/>
        </w:rPr>
        <w:t xml:space="preserve"> (akceptační protokol)</w:t>
      </w:r>
      <w:r>
        <w:rPr>
          <w:b w:val="0"/>
          <w:u w:val="none"/>
          <w:lang w:val="cs-CZ"/>
        </w:rPr>
        <w:tab/>
      </w:r>
      <w:r w:rsidR="006049C0">
        <w:rPr>
          <w:u w:val="none"/>
          <w:lang w:val="cs-CZ"/>
        </w:rPr>
        <w:t>11</w:t>
      </w:r>
      <w:r>
        <w:rPr>
          <w:u w:val="none"/>
          <w:lang w:val="cs-CZ"/>
        </w:rPr>
        <w:t>.0</w:t>
      </w:r>
      <w:r w:rsidR="00BE096A">
        <w:rPr>
          <w:u w:val="none"/>
          <w:lang w:val="cs-CZ"/>
        </w:rPr>
        <w:t>9</w:t>
      </w:r>
      <w:r>
        <w:rPr>
          <w:u w:val="none"/>
          <w:lang w:val="cs-CZ"/>
        </w:rPr>
        <w:t>.2019, nebude-li dohodnuto jinak</w:t>
      </w:r>
    </w:p>
    <w:p w14:paraId="6DF8A26E" w14:textId="77777777" w:rsidR="006049C0" w:rsidRPr="006049C0" w:rsidRDefault="006049C0" w:rsidP="006049C0">
      <w:pPr>
        <w:pStyle w:val="Nadpislnku"/>
        <w:numPr>
          <w:ilvl w:val="0"/>
          <w:numId w:val="0"/>
        </w:numPr>
        <w:tabs>
          <w:tab w:val="left" w:pos="5245"/>
        </w:tabs>
        <w:spacing w:before="0" w:after="0"/>
        <w:ind w:left="5245" w:hanging="4820"/>
        <w:rPr>
          <w:b w:val="0"/>
          <w:u w:val="none"/>
          <w:lang w:val="cs-CZ"/>
        </w:rPr>
      </w:pPr>
    </w:p>
    <w:p w14:paraId="2A934A9A" w14:textId="6D66AE55" w:rsidR="002433FB" w:rsidRPr="009711C4" w:rsidRDefault="007C0D0C" w:rsidP="009711C4">
      <w:pPr>
        <w:pStyle w:val="Odstavecseseznamem"/>
        <w:numPr>
          <w:ilvl w:val="0"/>
          <w:numId w:val="0"/>
        </w:numPr>
        <w:spacing w:before="0" w:after="240"/>
        <w:ind w:left="284"/>
        <w:rPr>
          <w:b/>
        </w:rPr>
      </w:pPr>
      <w:r w:rsidRPr="006049C0">
        <w:rPr>
          <w:b/>
          <w:lang w:val="cs-CZ"/>
        </w:rPr>
        <w:t>Objednatel zajistí po dobu 60 měsíců od předání a převzetí díla technickou podporu (hotline) pro dodaný hardware a so</w:t>
      </w:r>
      <w:r w:rsidR="00C02853">
        <w:rPr>
          <w:b/>
          <w:lang w:val="cs-CZ"/>
        </w:rPr>
        <w:t>f</w:t>
      </w:r>
      <w:r w:rsidRPr="006049C0">
        <w:rPr>
          <w:b/>
          <w:lang w:val="cs-CZ"/>
        </w:rPr>
        <w:t>tware, a to jak formou telefonické podpory, tak prostřednictvím helpdesku (i na stránkách výrobce)</w:t>
      </w:r>
      <w:r w:rsidR="00BE096A" w:rsidRPr="006049C0">
        <w:rPr>
          <w:b/>
          <w:lang w:val="cs-CZ"/>
        </w:rPr>
        <w:t>.</w:t>
      </w:r>
      <w:r w:rsidR="006049C0" w:rsidRPr="006049C0">
        <w:rPr>
          <w:b/>
          <w:lang w:val="cs-CZ"/>
        </w:rPr>
        <w:t xml:space="preserve"> </w:t>
      </w:r>
      <w:r w:rsidR="006049C0" w:rsidRPr="006049C0">
        <w:rPr>
          <w:b/>
        </w:rPr>
        <w:t xml:space="preserve">Bližší požadavky na rozsah technické podpory je uveden v Příloze č. </w:t>
      </w:r>
      <w:r w:rsidR="006049C0">
        <w:rPr>
          <w:b/>
          <w:lang w:val="cs-CZ"/>
        </w:rPr>
        <w:t>1</w:t>
      </w:r>
      <w:r w:rsidR="006049C0" w:rsidRPr="006049C0">
        <w:rPr>
          <w:b/>
        </w:rPr>
        <w:t xml:space="preserve"> </w:t>
      </w:r>
      <w:r w:rsidR="006049C0">
        <w:rPr>
          <w:b/>
          <w:lang w:val="cs-CZ"/>
        </w:rPr>
        <w:t>P</w:t>
      </w:r>
      <w:r w:rsidR="006049C0" w:rsidRPr="006049C0">
        <w:rPr>
          <w:b/>
        </w:rPr>
        <w:t xml:space="preserve">oložkový rozpočet. </w:t>
      </w:r>
    </w:p>
    <w:p w14:paraId="0BBB538B" w14:textId="5E21AB02" w:rsidR="00582A1D" w:rsidRDefault="00582A1D" w:rsidP="00E83FF3">
      <w:pPr>
        <w:pStyle w:val="Nadpislnku"/>
        <w:numPr>
          <w:ilvl w:val="0"/>
          <w:numId w:val="20"/>
        </w:numPr>
        <w:spacing w:before="120" w:after="120"/>
        <w:ind w:left="425" w:hanging="425"/>
        <w:rPr>
          <w:b w:val="0"/>
          <w:u w:val="none"/>
          <w:lang w:val="cs-CZ"/>
        </w:rPr>
      </w:pPr>
      <w:r>
        <w:rPr>
          <w:b w:val="0"/>
          <w:u w:val="none"/>
          <w:lang w:val="cs-CZ"/>
        </w:rPr>
        <w:t>Plnění díla bude zahájeno za předpokladu, že budou splněny následující podmínky:</w:t>
      </w:r>
    </w:p>
    <w:p w14:paraId="2C80A409" w14:textId="6CE8A52E" w:rsidR="00582A1D" w:rsidRDefault="00582A1D" w:rsidP="00582A1D">
      <w:pPr>
        <w:pStyle w:val="Nadpislnku"/>
        <w:numPr>
          <w:ilvl w:val="0"/>
          <w:numId w:val="0"/>
        </w:numPr>
        <w:spacing w:before="120" w:after="120"/>
        <w:ind w:left="425"/>
        <w:rPr>
          <w:b w:val="0"/>
          <w:u w:val="none"/>
          <w:lang w:val="cs-CZ"/>
        </w:rPr>
      </w:pPr>
      <w:r>
        <w:rPr>
          <w:b w:val="0"/>
          <w:u w:val="none"/>
          <w:lang w:val="cs-CZ"/>
        </w:rPr>
        <w:t>a) bude ukončeno zadávací řízení, a dále</w:t>
      </w:r>
    </w:p>
    <w:p w14:paraId="27AE831D" w14:textId="450CC022" w:rsidR="00582A1D" w:rsidRDefault="00582A1D" w:rsidP="00582A1D">
      <w:pPr>
        <w:pStyle w:val="Nadpislnku"/>
        <w:numPr>
          <w:ilvl w:val="0"/>
          <w:numId w:val="0"/>
        </w:numPr>
        <w:spacing w:before="120" w:after="120"/>
        <w:ind w:left="709" w:hanging="284"/>
        <w:rPr>
          <w:b w:val="0"/>
          <w:u w:val="none"/>
          <w:lang w:val="cs-CZ"/>
        </w:rPr>
      </w:pPr>
      <w:r>
        <w:rPr>
          <w:b w:val="0"/>
          <w:u w:val="none"/>
          <w:lang w:val="cs-CZ"/>
        </w:rPr>
        <w:t>b) budou vybráni dodavatelé na veřejné zakázky, které se týkají rekonstrukce učeben, včetně vybavení, a bezbariérovost.</w:t>
      </w:r>
    </w:p>
    <w:p w14:paraId="27F3ADB5" w14:textId="77777777" w:rsidR="001D68A7" w:rsidRDefault="001D68A7" w:rsidP="00582A1D">
      <w:pPr>
        <w:pStyle w:val="Nadpislnku"/>
        <w:numPr>
          <w:ilvl w:val="0"/>
          <w:numId w:val="0"/>
        </w:numPr>
        <w:spacing w:before="120" w:after="120"/>
        <w:ind w:left="709" w:hanging="284"/>
        <w:rPr>
          <w:b w:val="0"/>
          <w:u w:val="none"/>
          <w:lang w:val="cs-CZ"/>
        </w:rPr>
      </w:pPr>
    </w:p>
    <w:p w14:paraId="506FC1FB" w14:textId="77777777" w:rsidR="009711C4" w:rsidRDefault="009711C4" w:rsidP="00582A1D">
      <w:pPr>
        <w:pStyle w:val="Nadpislnku"/>
        <w:numPr>
          <w:ilvl w:val="0"/>
          <w:numId w:val="0"/>
        </w:numPr>
        <w:spacing w:before="120" w:after="120"/>
        <w:ind w:left="709" w:hanging="284"/>
        <w:rPr>
          <w:b w:val="0"/>
          <w:u w:val="none"/>
          <w:lang w:val="cs-CZ"/>
        </w:rPr>
      </w:pPr>
    </w:p>
    <w:p w14:paraId="08DC929C" w14:textId="77777777" w:rsidR="002D6D52" w:rsidRDefault="00845E02" w:rsidP="00E83FF3">
      <w:pPr>
        <w:pStyle w:val="Nadpislnku"/>
        <w:numPr>
          <w:ilvl w:val="0"/>
          <w:numId w:val="20"/>
        </w:numPr>
        <w:spacing w:before="120" w:after="120"/>
        <w:ind w:left="425" w:hanging="425"/>
        <w:rPr>
          <w:b w:val="0"/>
          <w:u w:val="none"/>
          <w:lang w:val="cs-CZ"/>
        </w:rPr>
      </w:pPr>
      <w:r w:rsidRPr="00C15206">
        <w:rPr>
          <w:b w:val="0"/>
          <w:u w:val="none"/>
          <w:lang w:val="cs-CZ"/>
        </w:rPr>
        <w:t>Nejpozdě</w:t>
      </w:r>
      <w:r w:rsidR="00076653">
        <w:rPr>
          <w:b w:val="0"/>
          <w:u w:val="none"/>
          <w:lang w:val="cs-CZ"/>
        </w:rPr>
        <w:t xml:space="preserve">ji do 5 pracovních dnů </w:t>
      </w:r>
      <w:r w:rsidR="0073058A">
        <w:rPr>
          <w:b w:val="0"/>
          <w:u w:val="none"/>
          <w:lang w:val="cs-CZ"/>
        </w:rPr>
        <w:t xml:space="preserve">před sjednaným </w:t>
      </w:r>
      <w:r w:rsidR="00502D98">
        <w:rPr>
          <w:b w:val="0"/>
          <w:u w:val="none"/>
          <w:lang w:val="cs-CZ"/>
        </w:rPr>
        <w:t>termínem zahájení</w:t>
      </w:r>
      <w:r w:rsidR="0073058A">
        <w:rPr>
          <w:b w:val="0"/>
          <w:u w:val="none"/>
          <w:lang w:val="cs-CZ"/>
        </w:rPr>
        <w:t xml:space="preserve"> doby plnění </w:t>
      </w:r>
      <w:r w:rsidRPr="00C15206">
        <w:rPr>
          <w:b w:val="0"/>
          <w:u w:val="none"/>
          <w:lang w:val="cs-CZ"/>
        </w:rPr>
        <w:t>předloží Zhotovitel Objednateli k odsouhlasení časový harmonogram postupu prací, dodávek a služeb. Navržený harmonogram musí respektovat stanovenou dobu plnění a požadavky Objednatele na rozčlenění provádění prací, dodávek a služeb způsobem uvedeným v předchozím odstavci.</w:t>
      </w:r>
      <w:r w:rsidR="00C15206" w:rsidRPr="00C15206">
        <w:rPr>
          <w:b w:val="0"/>
          <w:u w:val="none"/>
          <w:lang w:val="cs-CZ"/>
        </w:rPr>
        <w:t xml:space="preserve"> Harmonogram postupu prací začíná termínem předání a převzetí montážního pracoviště a končí termínem předání a převzetí díla, včetně lhůty pro vyklizení a úklid místa plnění a provedení testovacího provozu. </w:t>
      </w:r>
    </w:p>
    <w:p w14:paraId="6173D71E" w14:textId="10F12DE3" w:rsidR="00C15206" w:rsidRDefault="00C15206" w:rsidP="002D6D52">
      <w:pPr>
        <w:pStyle w:val="Nadpislnku"/>
        <w:numPr>
          <w:ilvl w:val="0"/>
          <w:numId w:val="0"/>
        </w:numPr>
        <w:spacing w:before="120" w:after="120"/>
        <w:ind w:left="425"/>
        <w:rPr>
          <w:b w:val="0"/>
          <w:u w:val="none"/>
          <w:lang w:val="cs-CZ"/>
        </w:rPr>
      </w:pPr>
      <w:r w:rsidRPr="00C15206">
        <w:rPr>
          <w:b w:val="0"/>
          <w:u w:val="none"/>
          <w:lang w:val="cs-CZ"/>
        </w:rPr>
        <w:t xml:space="preserve">Harmonogram bude předložen v členění na jednotlivé učebny a budou v něm uvedeny základní druhy prací, dodávek a služeb a u nich předpokládané termíny realizace v členění </w:t>
      </w:r>
      <w:r>
        <w:rPr>
          <w:b w:val="0"/>
          <w:u w:val="none"/>
          <w:lang w:val="cs-CZ"/>
        </w:rPr>
        <w:t>na kalendářní měsíce a týdny.</w:t>
      </w:r>
    </w:p>
    <w:p w14:paraId="6A890E85" w14:textId="02EA53A0" w:rsidR="00C15206" w:rsidRDefault="00C15206" w:rsidP="00E83FF3">
      <w:pPr>
        <w:pStyle w:val="Nadpislnku"/>
        <w:numPr>
          <w:ilvl w:val="0"/>
          <w:numId w:val="20"/>
        </w:numPr>
        <w:spacing w:before="120" w:after="120"/>
        <w:ind w:left="425" w:hanging="425"/>
        <w:rPr>
          <w:b w:val="0"/>
          <w:u w:val="none"/>
          <w:lang w:val="cs-CZ"/>
        </w:rPr>
      </w:pPr>
      <w:r>
        <w:rPr>
          <w:b w:val="0"/>
          <w:u w:val="none"/>
          <w:lang w:val="cs-CZ"/>
        </w:rPr>
        <w:t>Objednatel si vyhrazuje právo změny v navrženém harmonogramu a Zhotovitel je povinen na požadavek Objednatele přistoupit.</w:t>
      </w:r>
    </w:p>
    <w:p w14:paraId="7EF5F3C3" w14:textId="58024ACC" w:rsidR="00842C7A" w:rsidRDefault="00842C7A" w:rsidP="00E83FF3">
      <w:pPr>
        <w:pStyle w:val="Nadpislnku"/>
        <w:numPr>
          <w:ilvl w:val="0"/>
          <w:numId w:val="20"/>
        </w:numPr>
        <w:spacing w:before="120" w:after="120"/>
        <w:ind w:left="425" w:hanging="425"/>
        <w:rPr>
          <w:b w:val="0"/>
          <w:u w:val="none"/>
          <w:lang w:val="cs-CZ"/>
        </w:rPr>
      </w:pPr>
      <w:r>
        <w:rPr>
          <w:b w:val="0"/>
          <w:u w:val="none"/>
          <w:lang w:val="cs-CZ"/>
        </w:rPr>
        <w:t>Objednatel si dále vyhrazuje právo provádět na základě oprávněných požadavků školy změny ve schváleném harmonogramu postupu prací, dodávek a služeb. Tyto změny budou zapsány v montážním deníku.</w:t>
      </w:r>
    </w:p>
    <w:p w14:paraId="6AFC4E78" w14:textId="4DA3C6AD" w:rsidR="00842C7A" w:rsidRDefault="00842C7A" w:rsidP="00E83FF3">
      <w:pPr>
        <w:pStyle w:val="Nadpislnku"/>
        <w:numPr>
          <w:ilvl w:val="0"/>
          <w:numId w:val="20"/>
        </w:numPr>
        <w:spacing w:before="120" w:after="120"/>
        <w:ind w:left="425" w:hanging="425"/>
        <w:rPr>
          <w:b w:val="0"/>
          <w:u w:val="none"/>
          <w:lang w:val="cs-CZ"/>
        </w:rPr>
      </w:pPr>
      <w:r>
        <w:rPr>
          <w:b w:val="0"/>
          <w:u w:val="none"/>
          <w:lang w:val="cs-CZ"/>
        </w:rPr>
        <w:t>Jestliže O</w:t>
      </w:r>
      <w:r w:rsidRPr="00842C7A">
        <w:rPr>
          <w:b w:val="0"/>
          <w:u w:val="none"/>
        </w:rPr>
        <w:t xml:space="preserve">bjednatel v průběhu prací zjistí, že dochází k prodlení se zahájením, prováděním či dokončením prací dle dohodnutého harmonogramu postupu prací, požádá </w:t>
      </w:r>
      <w:r>
        <w:rPr>
          <w:b w:val="0"/>
          <w:u w:val="none"/>
          <w:lang w:val="cs-CZ"/>
        </w:rPr>
        <w:t>Z</w:t>
      </w:r>
      <w:r w:rsidRPr="00842C7A">
        <w:rPr>
          <w:b w:val="0"/>
          <w:u w:val="none"/>
        </w:rPr>
        <w:t>hotovitele zápisem v</w:t>
      </w:r>
      <w:r>
        <w:rPr>
          <w:b w:val="0"/>
          <w:u w:val="none"/>
        </w:rPr>
        <w:t xml:space="preserve"> montážní</w:t>
      </w:r>
      <w:r>
        <w:rPr>
          <w:b w:val="0"/>
          <w:u w:val="none"/>
          <w:lang w:val="cs-CZ"/>
        </w:rPr>
        <w:t>m</w:t>
      </w:r>
      <w:r w:rsidRPr="00842C7A">
        <w:rPr>
          <w:b w:val="0"/>
          <w:u w:val="none"/>
        </w:rPr>
        <w:t xml:space="preserve"> deníku o závazné vyjádření k tomuto zjištění a návrh opatření (věcně a časově určených) k jejich odstranění. Zhotovitel je povinen vyjádření a návrh opatření předat </w:t>
      </w:r>
      <w:r>
        <w:rPr>
          <w:b w:val="0"/>
          <w:u w:val="none"/>
          <w:lang w:val="cs-CZ"/>
        </w:rPr>
        <w:t>O</w:t>
      </w:r>
      <w:r w:rsidRPr="00842C7A">
        <w:rPr>
          <w:b w:val="0"/>
          <w:u w:val="none"/>
        </w:rPr>
        <w:t>bjednateli ve lhůtě stanovené osobou pověřenou</w:t>
      </w:r>
      <w:r>
        <w:rPr>
          <w:b w:val="0"/>
          <w:u w:val="none"/>
        </w:rPr>
        <w:t xml:space="preserve"> </w:t>
      </w:r>
      <w:r>
        <w:rPr>
          <w:b w:val="0"/>
          <w:u w:val="none"/>
          <w:lang w:val="cs-CZ"/>
        </w:rPr>
        <w:t>O</w:t>
      </w:r>
      <w:r w:rsidRPr="00842C7A">
        <w:rPr>
          <w:b w:val="0"/>
          <w:u w:val="none"/>
        </w:rPr>
        <w:t>bjednatelem dohledem nad realizací</w:t>
      </w:r>
      <w:r>
        <w:rPr>
          <w:b w:val="0"/>
          <w:u w:val="none"/>
          <w:lang w:val="cs-CZ"/>
        </w:rPr>
        <w:t xml:space="preserve"> díla.</w:t>
      </w:r>
    </w:p>
    <w:p w14:paraId="1E877517" w14:textId="26F3199C" w:rsidR="00842C7A" w:rsidRPr="005C4655" w:rsidRDefault="00842C7A" w:rsidP="00E83FF3">
      <w:pPr>
        <w:pStyle w:val="Nadpislnku"/>
        <w:numPr>
          <w:ilvl w:val="0"/>
          <w:numId w:val="20"/>
        </w:numPr>
        <w:spacing w:before="120" w:after="120"/>
        <w:ind w:left="425" w:hanging="425"/>
        <w:rPr>
          <w:b w:val="0"/>
          <w:u w:val="none"/>
          <w:lang w:val="cs-CZ"/>
        </w:rPr>
      </w:pPr>
      <w:r>
        <w:rPr>
          <w:b w:val="0"/>
          <w:u w:val="none"/>
          <w:lang w:val="cs-CZ"/>
        </w:rPr>
        <w:t xml:space="preserve">Zhotovitel je povinen </w:t>
      </w:r>
      <w:r w:rsidR="0047661E">
        <w:rPr>
          <w:b w:val="0"/>
          <w:u w:val="none"/>
          <w:lang w:val="cs-CZ"/>
        </w:rPr>
        <w:t>udržovat harmonogram postupu prací v aktuálním stavu a v případě změny</w:t>
      </w:r>
      <w:r w:rsidR="005C4655">
        <w:rPr>
          <w:b w:val="0"/>
          <w:u w:val="none"/>
          <w:lang w:val="cs-CZ"/>
        </w:rPr>
        <w:t xml:space="preserve"> vždy 3 pracovní dny předem předat osobě pověřené Objednatelem dohledem nad realizací díla aktualizovaný harmonogram.</w:t>
      </w:r>
      <w:r w:rsidR="005C4655" w:rsidRPr="005C4655">
        <w:rPr>
          <w:b w:val="0"/>
          <w:u w:val="none"/>
          <w:lang w:val="cs-CZ"/>
        </w:rPr>
        <w:t xml:space="preserve"> </w:t>
      </w:r>
    </w:p>
    <w:p w14:paraId="572A3057" w14:textId="79A40B87" w:rsidR="005C4655" w:rsidRPr="005C4655" w:rsidRDefault="00C15206" w:rsidP="00E83FF3">
      <w:pPr>
        <w:pStyle w:val="Nadpislnku"/>
        <w:numPr>
          <w:ilvl w:val="0"/>
          <w:numId w:val="20"/>
        </w:numPr>
        <w:spacing w:before="120" w:after="120"/>
        <w:ind w:left="425" w:hanging="425"/>
        <w:rPr>
          <w:b w:val="0"/>
          <w:u w:val="none"/>
          <w:lang w:val="cs-CZ"/>
        </w:rPr>
      </w:pPr>
      <w:r>
        <w:rPr>
          <w:b w:val="0"/>
          <w:u w:val="none"/>
          <w:lang w:val="cs-CZ"/>
        </w:rPr>
        <w:t>Realizace díla bude koordinována s pracemi na projektu „Rekonstrukce učeben“. Práce spojené s konektivitou musí být v dané učebně realizovány před dokončením prací na rekonstrukci učebny. V případě, že práce na rekonstrukci učeben a práce spojené se zavedením konektivity budou vzájemně kolidovat</w:t>
      </w:r>
      <w:r w:rsidR="0023545C">
        <w:rPr>
          <w:b w:val="0"/>
          <w:u w:val="none"/>
          <w:lang w:val="cs-CZ"/>
        </w:rPr>
        <w:t>,</w:t>
      </w:r>
      <w:r>
        <w:rPr>
          <w:b w:val="0"/>
          <w:u w:val="none"/>
          <w:lang w:val="cs-CZ"/>
        </w:rPr>
        <w:t xml:space="preserve"> je dodavatel rekonstrukce učeben zavázán, aby umožnil dodavateli konektivity přednostní realizaci prací.</w:t>
      </w:r>
    </w:p>
    <w:p w14:paraId="02565852" w14:textId="34107A42" w:rsidR="00C15206" w:rsidRDefault="00C15206" w:rsidP="00E83FF3">
      <w:pPr>
        <w:pStyle w:val="Nadpislnku"/>
        <w:numPr>
          <w:ilvl w:val="0"/>
          <w:numId w:val="20"/>
        </w:numPr>
        <w:spacing w:before="120" w:after="120"/>
        <w:ind w:left="425" w:hanging="425"/>
        <w:rPr>
          <w:b w:val="0"/>
          <w:u w:val="none"/>
          <w:lang w:val="cs-CZ"/>
        </w:rPr>
      </w:pPr>
      <w:r w:rsidRPr="00C15206">
        <w:rPr>
          <w:b w:val="0"/>
          <w:u w:val="none"/>
          <w:lang w:val="cs-CZ"/>
        </w:rPr>
        <w:t>Termínem dokončení a protokolárního předání díla se rozumí den, který Objednatel předpokládá jako poslední možný termín dokončení a protokolárního předání a převzetí díla, včetně provedení testovacího provozu.</w:t>
      </w:r>
    </w:p>
    <w:p w14:paraId="51F92024" w14:textId="5D52E1EA" w:rsidR="005C4655" w:rsidRPr="00C15206" w:rsidRDefault="005C4655" w:rsidP="00E83FF3">
      <w:pPr>
        <w:pStyle w:val="Nadpislnku"/>
        <w:numPr>
          <w:ilvl w:val="0"/>
          <w:numId w:val="20"/>
        </w:numPr>
        <w:spacing w:before="120" w:after="120"/>
        <w:ind w:left="425" w:hanging="425"/>
        <w:rPr>
          <w:b w:val="0"/>
          <w:u w:val="none"/>
          <w:lang w:val="cs-CZ"/>
        </w:rPr>
      </w:pPr>
      <w:r>
        <w:rPr>
          <w:b w:val="0"/>
          <w:u w:val="none"/>
          <w:lang w:val="cs-CZ"/>
        </w:rPr>
        <w:t>Objednatel je oprávněn převzít řádně zhotovené dílo i před termínem plnění.</w:t>
      </w:r>
    </w:p>
    <w:p w14:paraId="50BCB471" w14:textId="677A009B" w:rsidR="006848BC" w:rsidRPr="005C4655" w:rsidRDefault="006848BC" w:rsidP="00E83FF3">
      <w:pPr>
        <w:pStyle w:val="Nadpislnku"/>
        <w:numPr>
          <w:ilvl w:val="0"/>
          <w:numId w:val="20"/>
        </w:numPr>
        <w:spacing w:before="0"/>
        <w:ind w:left="426" w:hanging="426"/>
        <w:rPr>
          <w:b w:val="0"/>
          <w:u w:val="none"/>
          <w:lang w:val="cs-CZ"/>
        </w:rPr>
      </w:pPr>
      <w:r>
        <w:rPr>
          <w:b w:val="0"/>
          <w:bCs/>
          <w:u w:val="none"/>
          <w:lang w:val="cs-CZ"/>
        </w:rPr>
        <w:t xml:space="preserve">Místem plnění díla </w:t>
      </w:r>
      <w:r w:rsidRPr="005C4655">
        <w:rPr>
          <w:b w:val="0"/>
          <w:bCs/>
          <w:u w:val="none"/>
          <w:lang w:val="cs-CZ"/>
        </w:rPr>
        <w:t>je</w:t>
      </w:r>
      <w:r w:rsidR="005C4655" w:rsidRPr="005C4655">
        <w:rPr>
          <w:b w:val="0"/>
          <w:bCs/>
          <w:u w:val="none"/>
          <w:lang w:val="cs-CZ"/>
        </w:rPr>
        <w:t xml:space="preserve"> </w:t>
      </w:r>
      <w:r w:rsidR="005C4655" w:rsidRPr="005C4655">
        <w:rPr>
          <w:b w:val="0"/>
          <w:u w:val="none"/>
        </w:rPr>
        <w:t>Základní škol</w:t>
      </w:r>
      <w:r w:rsidR="005C4655">
        <w:rPr>
          <w:b w:val="0"/>
          <w:u w:val="none"/>
          <w:lang w:val="cs-CZ"/>
        </w:rPr>
        <w:t>a</w:t>
      </w:r>
      <w:r w:rsidR="005C4655" w:rsidRPr="005C4655">
        <w:rPr>
          <w:b w:val="0"/>
          <w:u w:val="none"/>
        </w:rPr>
        <w:t xml:space="preserve"> Uherský Brod, Na Výsluní 2047, okres Uherské Hradiště</w:t>
      </w:r>
      <w:r w:rsidRPr="005C4655">
        <w:rPr>
          <w:b w:val="0"/>
          <w:bCs/>
          <w:u w:val="none"/>
          <w:lang w:val="cs-CZ"/>
        </w:rPr>
        <w:t>.</w:t>
      </w:r>
    </w:p>
    <w:p w14:paraId="7263283E" w14:textId="77777777" w:rsidR="00C43B76" w:rsidRPr="00276CF8" w:rsidRDefault="00276CF8" w:rsidP="00821C36">
      <w:pPr>
        <w:pStyle w:val="Nadpislnku"/>
      </w:pPr>
      <w:r w:rsidRPr="00276CF8">
        <w:t>CENA</w:t>
      </w:r>
      <w:r w:rsidR="006848BC">
        <w:rPr>
          <w:lang w:val="cs-CZ"/>
        </w:rPr>
        <w:t xml:space="preserve"> DÍLA</w:t>
      </w:r>
    </w:p>
    <w:p w14:paraId="610BC084" w14:textId="1C294B04" w:rsidR="002F4A77" w:rsidRPr="005C4655" w:rsidRDefault="00315D88" w:rsidP="00E83FF3">
      <w:pPr>
        <w:pStyle w:val="Odstavecseseznamem"/>
        <w:numPr>
          <w:ilvl w:val="0"/>
          <w:numId w:val="4"/>
        </w:numPr>
      </w:pPr>
      <w:r>
        <w:rPr>
          <w:lang w:val="cs-CZ"/>
        </w:rPr>
        <w:t xml:space="preserve">Smluvní strany </w:t>
      </w:r>
      <w:r w:rsidR="00C5513C">
        <w:rPr>
          <w:lang w:val="cs-CZ"/>
        </w:rPr>
        <w:t xml:space="preserve">se </w:t>
      </w:r>
      <w:r>
        <w:rPr>
          <w:lang w:val="cs-CZ"/>
        </w:rPr>
        <w:t xml:space="preserve">v souladu se zákonem č. 526/1990 Sb., o cenách ve znění pozdějších právních předpisů , dohodly </w:t>
      </w:r>
      <w:r w:rsidR="005C4655">
        <w:t>na základě výsledku zadávacího řízení na ceně za řádně zhotovené a bezvadné dílo v rozsahu dle čl. II. této smlouvy takto</w:t>
      </w:r>
      <w:r w:rsidR="005C4655">
        <w:rPr>
          <w:lang w:val="cs-CZ"/>
        </w:rPr>
        <w:t>:</w:t>
      </w:r>
    </w:p>
    <w:p w14:paraId="204DE0A5" w14:textId="77777777" w:rsidR="005C4655" w:rsidRPr="00D200D5" w:rsidRDefault="005C4655" w:rsidP="005C4655">
      <w:pPr>
        <w:pStyle w:val="Odstavecseseznamem"/>
        <w:numPr>
          <w:ilvl w:val="0"/>
          <w:numId w:val="0"/>
        </w:numPr>
        <w:ind w:left="360"/>
        <w:rPr>
          <w:u w:val="single"/>
        </w:rPr>
      </w:pPr>
      <w:r w:rsidRPr="00D200D5">
        <w:rPr>
          <w:u w:val="single"/>
        </w:rPr>
        <w:t>ZŠ Na Výsluní</w:t>
      </w:r>
      <w:r>
        <w:rPr>
          <w:u w:val="single"/>
        </w:rPr>
        <w:t xml:space="preserve"> – způsobilé výdaje (dotační)</w:t>
      </w:r>
    </w:p>
    <w:p w14:paraId="66AFCCE4" w14:textId="2FF0BE22"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01543474" w14:textId="654749C1"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6C32A545" w14:textId="7CB68961" w:rsidR="005C4655" w:rsidRDefault="005322FE" w:rsidP="005322FE">
      <w:pPr>
        <w:pStyle w:val="Odstavecseseznamem"/>
        <w:numPr>
          <w:ilvl w:val="0"/>
          <w:numId w:val="0"/>
        </w:numPr>
        <w:spacing w:after="240"/>
        <w:ind w:left="357"/>
        <w:jc w:val="center"/>
        <w:rPr>
          <w:lang w:val="cs-CZ"/>
        </w:rP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včetně DP</w:t>
      </w:r>
      <w:r w:rsidR="005C4655">
        <w:rPr>
          <w:lang w:val="cs-CZ"/>
        </w:rPr>
        <w:t>H</w:t>
      </w:r>
    </w:p>
    <w:p w14:paraId="52EC58EF" w14:textId="77777777" w:rsidR="00D336F7" w:rsidRDefault="00D336F7" w:rsidP="005322FE">
      <w:pPr>
        <w:pStyle w:val="Odstavecseseznamem"/>
        <w:numPr>
          <w:ilvl w:val="0"/>
          <w:numId w:val="0"/>
        </w:numPr>
        <w:spacing w:after="240"/>
        <w:ind w:left="357"/>
        <w:jc w:val="center"/>
        <w:rPr>
          <w:lang w:val="cs-CZ"/>
        </w:rPr>
      </w:pPr>
    </w:p>
    <w:p w14:paraId="501CB266" w14:textId="77777777" w:rsidR="00D336F7" w:rsidRPr="005322FE" w:rsidRDefault="00D336F7" w:rsidP="005322FE">
      <w:pPr>
        <w:pStyle w:val="Odstavecseseznamem"/>
        <w:numPr>
          <w:ilvl w:val="0"/>
          <w:numId w:val="0"/>
        </w:numPr>
        <w:spacing w:after="240"/>
        <w:ind w:left="357"/>
        <w:jc w:val="center"/>
        <w:rPr>
          <w:lang w:val="cs-CZ"/>
        </w:rPr>
      </w:pPr>
    </w:p>
    <w:p w14:paraId="6DFB37F8" w14:textId="77777777" w:rsidR="005C4655" w:rsidRPr="00E12C54" w:rsidRDefault="005C4655" w:rsidP="005C4655">
      <w:pPr>
        <w:pStyle w:val="Odstavecseseznamem"/>
        <w:numPr>
          <w:ilvl w:val="0"/>
          <w:numId w:val="0"/>
        </w:numPr>
        <w:ind w:left="360"/>
        <w:rPr>
          <w:u w:val="single"/>
        </w:rPr>
      </w:pPr>
      <w:r w:rsidRPr="00D200D5">
        <w:rPr>
          <w:u w:val="single"/>
        </w:rPr>
        <w:t>ZŠ Na Výsluní</w:t>
      </w:r>
      <w:r>
        <w:rPr>
          <w:u w:val="single"/>
        </w:rPr>
        <w:t xml:space="preserve"> – nezpůsobilé výdaje (nedotační)</w:t>
      </w:r>
    </w:p>
    <w:p w14:paraId="599F1CE7" w14:textId="5F40B8B7"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4824B4D7" w14:textId="2CC4D743"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88423BF" w14:textId="376CFB7D" w:rsidR="002D6D52" w:rsidRDefault="005322FE" w:rsidP="00D336F7">
      <w:pPr>
        <w:pStyle w:val="Odstavecseseznamem"/>
        <w:numPr>
          <w:ilvl w:val="0"/>
          <w:numId w:val="0"/>
        </w:numPr>
        <w:spacing w:after="240"/>
        <w:ind w:left="357"/>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včetně DPH</w:t>
      </w:r>
    </w:p>
    <w:p w14:paraId="5C75A3BE" w14:textId="3D355F37" w:rsidR="0023545C" w:rsidRPr="0023545C" w:rsidRDefault="0023545C" w:rsidP="0023545C">
      <w:pPr>
        <w:pStyle w:val="Odstavecseseznamem"/>
        <w:numPr>
          <w:ilvl w:val="0"/>
          <w:numId w:val="0"/>
        </w:numPr>
        <w:ind w:left="360"/>
        <w:rPr>
          <w:u w:val="single"/>
          <w:lang w:val="cs-CZ"/>
        </w:rPr>
      </w:pPr>
      <w:r>
        <w:rPr>
          <w:u w:val="single"/>
          <w:lang w:val="cs-CZ"/>
        </w:rPr>
        <w:t xml:space="preserve">Technická podpora </w:t>
      </w:r>
    </w:p>
    <w:p w14:paraId="28179EC5" w14:textId="77777777" w:rsidR="0023545C" w:rsidRPr="003C46BD" w:rsidRDefault="0023545C" w:rsidP="0023545C">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2D32B0E0" w14:textId="77777777" w:rsidR="0023545C" w:rsidRPr="003C46BD" w:rsidRDefault="0023545C" w:rsidP="0023545C">
      <w:pPr>
        <w:pStyle w:val="Odstavecseseznamem"/>
        <w:numPr>
          <w:ilvl w:val="0"/>
          <w:numId w:val="0"/>
        </w:numPr>
        <w:ind w:left="360"/>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DPH</w:t>
      </w:r>
      <w:r>
        <w:t xml:space="preserve"> 21 %</w:t>
      </w:r>
    </w:p>
    <w:p w14:paraId="255B29EA" w14:textId="50705789" w:rsidR="0023545C" w:rsidRPr="00E12C54" w:rsidRDefault="0023545C" w:rsidP="0023545C">
      <w:pPr>
        <w:pStyle w:val="Odstavecseseznamem"/>
        <w:numPr>
          <w:ilvl w:val="0"/>
          <w:numId w:val="0"/>
        </w:numPr>
        <w:spacing w:after="240"/>
        <w:ind w:left="357"/>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včetně DPH</w:t>
      </w:r>
    </w:p>
    <w:p w14:paraId="35F3A944" w14:textId="0D5CE0D3" w:rsidR="005C4655" w:rsidRPr="00E12C54" w:rsidRDefault="005C4655" w:rsidP="005C4655">
      <w:pPr>
        <w:ind w:left="360"/>
        <w:rPr>
          <w:b/>
          <w:szCs w:val="22"/>
          <w:u w:val="single"/>
        </w:rPr>
      </w:pPr>
      <w:r w:rsidRPr="00E12C54">
        <w:rPr>
          <w:b/>
          <w:szCs w:val="22"/>
          <w:u w:val="single"/>
        </w:rPr>
        <w:t xml:space="preserve">Celková cena </w:t>
      </w:r>
    </w:p>
    <w:p w14:paraId="5FB16C9E" w14:textId="54EDD3D0" w:rsidR="005C4655" w:rsidRPr="004D2936" w:rsidRDefault="005C4655" w:rsidP="005322FE">
      <w:pPr>
        <w:pStyle w:val="Odstavecseseznamem"/>
        <w:numPr>
          <w:ilvl w:val="0"/>
          <w:numId w:val="0"/>
        </w:numPr>
        <w:ind w:left="360"/>
        <w:jc w:val="center"/>
        <w:rPr>
          <w:i/>
        </w:rPr>
      </w:pPr>
      <w:r w:rsidRPr="004D2936">
        <w:fldChar w:fldCharType="begin">
          <w:ffData>
            <w:name w:val=""/>
            <w:enabled/>
            <w:calcOnExit w:val="0"/>
            <w:textInput/>
          </w:ffData>
        </w:fldChar>
      </w:r>
      <w:r w:rsidRPr="004D2936">
        <w:instrText xml:space="preserve"> FORMTEXT </w:instrText>
      </w:r>
      <w:r w:rsidRPr="004D2936">
        <w:fldChar w:fldCharType="separate"/>
      </w:r>
      <w:r w:rsidRPr="004D2936">
        <w:rPr>
          <w:noProof/>
        </w:rPr>
        <w:t> </w:t>
      </w:r>
      <w:r w:rsidRPr="004D2936">
        <w:rPr>
          <w:noProof/>
        </w:rPr>
        <w:t> </w:t>
      </w:r>
      <w:r w:rsidRPr="004D2936">
        <w:rPr>
          <w:noProof/>
        </w:rPr>
        <w:t> </w:t>
      </w:r>
      <w:r w:rsidRPr="004D2936">
        <w:rPr>
          <w:noProof/>
        </w:rPr>
        <w:t> </w:t>
      </w:r>
      <w:r w:rsidRPr="004D2936">
        <w:rPr>
          <w:noProof/>
        </w:rPr>
        <w:t> </w:t>
      </w:r>
      <w:r w:rsidRPr="004D2936">
        <w:fldChar w:fldCharType="end"/>
      </w:r>
      <w:r w:rsidRPr="004D2936">
        <w:t xml:space="preserve"> Kč bez DPH</w:t>
      </w:r>
    </w:p>
    <w:p w14:paraId="34A0DE36" w14:textId="7C9195FD" w:rsidR="005C4655" w:rsidRPr="004D2936" w:rsidRDefault="005322FE" w:rsidP="005322FE">
      <w:pPr>
        <w:pStyle w:val="Odstavecseseznamem"/>
        <w:numPr>
          <w:ilvl w:val="0"/>
          <w:numId w:val="0"/>
        </w:numPr>
        <w:ind w:left="360"/>
        <w:jc w:val="center"/>
      </w:pPr>
      <w:r>
        <w:rPr>
          <w:lang w:val="cs-CZ"/>
        </w:rPr>
        <w:t xml:space="preserve">  </w:t>
      </w:r>
      <w:r w:rsidR="005C4655" w:rsidRPr="004D2936">
        <w:fldChar w:fldCharType="begin">
          <w:ffData>
            <w:name w:val=""/>
            <w:enabled/>
            <w:calcOnExit w:val="0"/>
            <w:textInput/>
          </w:ffData>
        </w:fldChar>
      </w:r>
      <w:r w:rsidR="005C4655" w:rsidRPr="004D2936">
        <w:instrText xml:space="preserve"> FORMTEXT </w:instrText>
      </w:r>
      <w:r w:rsidR="005C4655" w:rsidRPr="004D2936">
        <w:fldChar w:fldCharType="separate"/>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fldChar w:fldCharType="end"/>
      </w:r>
      <w:r w:rsidR="005C4655" w:rsidRPr="004D2936">
        <w:t xml:space="preserve"> Kč DPH 21 %</w:t>
      </w:r>
    </w:p>
    <w:p w14:paraId="1A799E47" w14:textId="6C53916D" w:rsidR="005C4655" w:rsidRPr="0023545C" w:rsidRDefault="005322FE" w:rsidP="005322FE">
      <w:pPr>
        <w:pStyle w:val="Odstavecseseznamem"/>
        <w:numPr>
          <w:ilvl w:val="0"/>
          <w:numId w:val="0"/>
        </w:numPr>
        <w:ind w:left="360"/>
        <w:jc w:val="center"/>
        <w:rPr>
          <w:b/>
          <w:lang w:val="cs-CZ"/>
        </w:rPr>
      </w:pPr>
      <w:r>
        <w:rPr>
          <w:b/>
          <w:lang w:val="cs-CZ"/>
        </w:rPr>
        <w:t xml:space="preserve">   </w:t>
      </w:r>
      <w:r w:rsidR="0023545C">
        <w:rPr>
          <w:b/>
          <w:lang w:val="cs-CZ"/>
        </w:rPr>
        <w:t xml:space="preserve">                                      </w:t>
      </w:r>
      <w:r>
        <w:rPr>
          <w:b/>
          <w:lang w:val="cs-CZ"/>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sidRPr="00E12C54">
        <w:rPr>
          <w:b/>
        </w:rPr>
        <w:t xml:space="preserve"> Kč včetně DPH</w:t>
      </w:r>
      <w:r w:rsidR="0023545C">
        <w:rPr>
          <w:b/>
          <w:lang w:val="cs-CZ"/>
        </w:rPr>
        <w:t xml:space="preserve"> </w:t>
      </w:r>
      <w:r w:rsidR="0023545C">
        <w:rPr>
          <w:b/>
          <w:i/>
          <w:lang w:val="cs-CZ"/>
        </w:rPr>
        <w:t>(hodnotící kritérium)</w:t>
      </w:r>
    </w:p>
    <w:p w14:paraId="1DFD7A69" w14:textId="2A678953" w:rsidR="005C4655" w:rsidRPr="0023545C" w:rsidRDefault="005322FE" w:rsidP="00E70E12">
      <w:pPr>
        <w:pStyle w:val="Odstavecseseznamem"/>
        <w:numPr>
          <w:ilvl w:val="0"/>
          <w:numId w:val="0"/>
        </w:numPr>
        <w:spacing w:after="240"/>
        <w:ind w:left="360"/>
        <w:jc w:val="center"/>
        <w:rPr>
          <w:b/>
          <w:i/>
          <w:lang w:val="cs-CZ"/>
        </w:rPr>
      </w:pPr>
      <w:r>
        <w:rPr>
          <w:b/>
        </w:rPr>
        <w:t>(slovy</w:t>
      </w:r>
      <w:r w:rsidR="005C4655" w:rsidRPr="00E12C54">
        <w:rPr>
          <w:b/>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Pr>
          <w:b/>
        </w:rPr>
        <w:t xml:space="preserve"> korun českých včetně DPH)</w:t>
      </w:r>
      <w:r w:rsidR="0023545C">
        <w:rPr>
          <w:b/>
          <w:lang w:val="cs-CZ"/>
        </w:rPr>
        <w:t xml:space="preserve"> </w:t>
      </w:r>
    </w:p>
    <w:p w14:paraId="08DF2DD4" w14:textId="1D1136E0" w:rsidR="00D336F7" w:rsidRPr="00D336F7" w:rsidRDefault="00D336F7" w:rsidP="00E83FF3">
      <w:pPr>
        <w:pStyle w:val="Odstavecseseznamem"/>
        <w:numPr>
          <w:ilvl w:val="0"/>
          <w:numId w:val="4"/>
        </w:numPr>
        <w:rPr>
          <w:b/>
        </w:rPr>
      </w:pPr>
      <w:r>
        <w:rPr>
          <w:b/>
          <w:lang w:val="cs-CZ"/>
        </w:rPr>
        <w:t xml:space="preserve">Technická </w:t>
      </w:r>
      <w:r>
        <w:rPr>
          <w:b/>
        </w:rPr>
        <w:t xml:space="preserve">podpora v rozsahu stanoveném v Příloze č. </w:t>
      </w:r>
      <w:r>
        <w:rPr>
          <w:b/>
          <w:lang w:val="cs-CZ"/>
        </w:rPr>
        <w:t>1</w:t>
      </w:r>
      <w:r>
        <w:rPr>
          <w:b/>
        </w:rPr>
        <w:t xml:space="preserve"> </w:t>
      </w:r>
      <w:r>
        <w:rPr>
          <w:b/>
          <w:lang w:val="cs-CZ"/>
        </w:rPr>
        <w:t>P</w:t>
      </w:r>
      <w:r w:rsidRPr="00143D9B">
        <w:rPr>
          <w:b/>
        </w:rPr>
        <w:t>oložkový rozpočet</w:t>
      </w:r>
      <w:r>
        <w:rPr>
          <w:b/>
        </w:rPr>
        <w:t xml:space="preserve"> bude poskytována po dobu celkem 60 měsíců ode dne protokolárního předání a převzetí díla. </w:t>
      </w:r>
    </w:p>
    <w:p w14:paraId="3D6A4FD9" w14:textId="29107C07" w:rsidR="00B40399" w:rsidRPr="00B40399" w:rsidRDefault="00B40399" w:rsidP="00E83FF3">
      <w:pPr>
        <w:pStyle w:val="Odstavecseseznamem"/>
        <w:numPr>
          <w:ilvl w:val="0"/>
          <w:numId w:val="4"/>
        </w:numPr>
        <w:rPr>
          <w:b/>
        </w:rPr>
      </w:pPr>
      <w:r w:rsidRPr="00B40399">
        <w:rPr>
          <w:b/>
          <w:lang w:val="cs-CZ"/>
        </w:rPr>
        <w:t xml:space="preserve">V souladu se zadávací dokumentací zadávacího řízení, které předcházelo uzavření této smlouvy o dílo </w:t>
      </w:r>
      <w:r w:rsidRPr="00B40399">
        <w:rPr>
          <w:b/>
        </w:rPr>
        <w:t>cena za zajištění technické podpory musí tvořit nejvýše 20 % z ceny díla, tj součtu ceny za způsobilé výdaje (dotační) a ceny za nezpůsobilé výdaje (nedotační</w:t>
      </w:r>
      <w:r w:rsidRPr="00B40399">
        <w:rPr>
          <w:b/>
          <w:lang w:val="cs-CZ"/>
        </w:rPr>
        <w:t>).</w:t>
      </w:r>
    </w:p>
    <w:p w14:paraId="4E70B356" w14:textId="5CBF7A3D" w:rsidR="0015046E" w:rsidRPr="0015046E" w:rsidRDefault="00AD468E" w:rsidP="00E83FF3">
      <w:pPr>
        <w:pStyle w:val="Odstavecseseznamem"/>
        <w:numPr>
          <w:ilvl w:val="0"/>
          <w:numId w:val="4"/>
        </w:numPr>
      </w:pPr>
      <w:r w:rsidRPr="0015046E">
        <w:rPr>
          <w:lang w:val="cs-CZ"/>
        </w:rPr>
        <w:t xml:space="preserve">Podrobný rozpis ceny </w:t>
      </w:r>
      <w:r w:rsidR="00472B23" w:rsidRPr="002D6D52">
        <w:rPr>
          <w:lang w:val="cs-CZ"/>
        </w:rPr>
        <w:t>a technických parametrů</w:t>
      </w:r>
      <w:r w:rsidR="00472B23">
        <w:rPr>
          <w:lang w:val="cs-CZ"/>
        </w:rPr>
        <w:t xml:space="preserve"> </w:t>
      </w:r>
      <w:r w:rsidRPr="0015046E">
        <w:rPr>
          <w:lang w:val="cs-CZ"/>
        </w:rPr>
        <w:t xml:space="preserve">je uveden v Příloze č. 1 </w:t>
      </w:r>
      <w:r w:rsidR="00315D88" w:rsidRPr="0015046E">
        <w:rPr>
          <w:lang w:val="cs-CZ"/>
        </w:rPr>
        <w:t>P</w:t>
      </w:r>
      <w:r w:rsidRPr="0015046E">
        <w:rPr>
          <w:lang w:val="cs-CZ"/>
        </w:rPr>
        <w:t>oložkový rozpočet</w:t>
      </w:r>
      <w:r w:rsidR="00315D88" w:rsidRPr="0015046E">
        <w:rPr>
          <w:lang w:val="cs-CZ"/>
        </w:rPr>
        <w:t>.</w:t>
      </w:r>
      <w:r w:rsidR="0015046E" w:rsidRPr="0015046E">
        <w:rPr>
          <w:lang w:val="cs-CZ"/>
        </w:rPr>
        <w:t xml:space="preserve"> </w:t>
      </w:r>
    </w:p>
    <w:p w14:paraId="549CC641" w14:textId="77777777" w:rsidR="002B49F8" w:rsidRPr="0068708C" w:rsidRDefault="00C43B76" w:rsidP="00E83FF3">
      <w:pPr>
        <w:pStyle w:val="Odstavecseseznamem"/>
        <w:numPr>
          <w:ilvl w:val="0"/>
          <w:numId w:val="4"/>
        </w:numPr>
      </w:pPr>
      <w:r w:rsidRPr="0068708C">
        <w:t xml:space="preserve">Veškeré ceny dohodnuté v této </w:t>
      </w:r>
      <w:r w:rsidR="00A56EB9">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1D6E878D" w14:textId="77777777" w:rsidR="00511797" w:rsidRPr="0068708C" w:rsidRDefault="00511797" w:rsidP="00E83FF3">
      <w:pPr>
        <w:pStyle w:val="Odstavecseseznamem"/>
        <w:numPr>
          <w:ilvl w:val="0"/>
          <w:numId w:val="4"/>
        </w:numPr>
      </w:pPr>
      <w:r w:rsidRPr="0068708C">
        <w:t xml:space="preserve">Příslušná sazba daně z přidané hodnoty (DPH) bude účtována dle platných předpisů v době zdanitelného plnění.  </w:t>
      </w:r>
    </w:p>
    <w:p w14:paraId="34530131" w14:textId="02A2FAA6" w:rsidR="00A54822" w:rsidRPr="00A54822" w:rsidRDefault="00511797" w:rsidP="00E83FF3">
      <w:pPr>
        <w:pStyle w:val="Odstavecseseznamem"/>
        <w:numPr>
          <w:ilvl w:val="0"/>
          <w:numId w:val="4"/>
        </w:numPr>
      </w:pPr>
      <w:r w:rsidRPr="0068708C">
        <w:t xml:space="preserve">Cena byla dohodnuta na základě </w:t>
      </w:r>
      <w:r w:rsidR="00315D88">
        <w:rPr>
          <w:lang w:val="cs-CZ"/>
        </w:rPr>
        <w:t xml:space="preserve">Objednatelem vypracovaných a </w:t>
      </w:r>
      <w:r w:rsidR="00A56EB9">
        <w:t>Zhotovitel</w:t>
      </w:r>
      <w:r w:rsidR="005879DE">
        <w:rPr>
          <w:lang w:val="cs-CZ"/>
        </w:rPr>
        <w:t>e</w:t>
      </w:r>
      <w:r w:rsidR="00E82A3F" w:rsidRPr="0068708C">
        <w:t>m</w:t>
      </w:r>
      <w:r w:rsidR="00315D88">
        <w:rPr>
          <w:lang w:val="cs-CZ"/>
        </w:rPr>
        <w:t xml:space="preserve"> oceněného soupisu dodávek a prací</w:t>
      </w:r>
      <w:r w:rsidR="00A54822">
        <w:rPr>
          <w:lang w:val="cs-CZ"/>
        </w:rPr>
        <w:t xml:space="preserve"> (položkov</w:t>
      </w:r>
      <w:r w:rsidR="00C5513C">
        <w:rPr>
          <w:lang w:val="cs-CZ"/>
        </w:rPr>
        <w:t>ého</w:t>
      </w:r>
      <w:r w:rsidR="00A54822">
        <w:rPr>
          <w:lang w:val="cs-CZ"/>
        </w:rPr>
        <w:t xml:space="preserve"> rozpočt</w:t>
      </w:r>
      <w:r w:rsidR="00C5513C">
        <w:rPr>
          <w:lang w:val="cs-CZ"/>
        </w:rPr>
        <w:t>u</w:t>
      </w:r>
      <w:r w:rsidR="00A54822">
        <w:rPr>
          <w:lang w:val="cs-CZ"/>
        </w:rPr>
        <w:t xml:space="preserve">). </w:t>
      </w:r>
      <w:r w:rsidRPr="0068708C">
        <w:t xml:space="preserve">Případné odchylky, vynechání, opomnění, chyby a nedostatky </w:t>
      </w:r>
      <w:r w:rsidR="00A54822">
        <w:rPr>
          <w:lang w:val="cs-CZ"/>
        </w:rPr>
        <w:t>oceněného položkového rozpočtu</w:t>
      </w:r>
      <w:r w:rsidRPr="0068708C">
        <w:t xml:space="preserve"> nemají v žádném případě vliv na  </w:t>
      </w:r>
      <w:r w:rsidR="009335F2" w:rsidRPr="0068708C">
        <w:t>cenu</w:t>
      </w:r>
      <w:r w:rsidR="00A54822">
        <w:rPr>
          <w:lang w:val="cs-CZ"/>
        </w:rPr>
        <w:t xml:space="preserve"> díla</w:t>
      </w:r>
      <w:r w:rsidRPr="0068708C">
        <w:t xml:space="preserve">, ani na rozsah plnění </w:t>
      </w:r>
      <w:r w:rsidR="00A56EB9">
        <w:t>Zhotovitel</w:t>
      </w:r>
      <w:r w:rsidR="005879DE">
        <w:rPr>
          <w:lang w:val="cs-CZ"/>
        </w:rPr>
        <w:t>e</w:t>
      </w:r>
      <w:r w:rsidRPr="0068708C">
        <w:t xml:space="preserve">, ani na další ujednání </w:t>
      </w:r>
      <w:r w:rsidR="00BF424E">
        <w:rPr>
          <w:lang w:val="cs-CZ"/>
        </w:rPr>
        <w:t>S</w:t>
      </w:r>
      <w:r w:rsidRPr="0068708C">
        <w:t>mluvních stran v této</w:t>
      </w:r>
      <w:r w:rsidR="00BF424E">
        <w:t xml:space="preserve"> </w:t>
      </w:r>
      <w:r w:rsidR="00BF424E">
        <w:rPr>
          <w:lang w:val="cs-CZ"/>
        </w:rPr>
        <w:t>S</w:t>
      </w:r>
      <w:r w:rsidRPr="0068708C">
        <w:t xml:space="preserve">mlouvě. </w:t>
      </w:r>
      <w:r w:rsidR="00A54822">
        <w:rPr>
          <w:lang w:val="cs-CZ"/>
        </w:rPr>
        <w:t xml:space="preserve">Oceněný položkový rozpočet bude sloužit rovněž jako cenová úroveň pro případné „dodatečné </w:t>
      </w:r>
      <w:r w:rsidR="007659B7">
        <w:rPr>
          <w:lang w:val="cs-CZ"/>
        </w:rPr>
        <w:t xml:space="preserve">dodávky a </w:t>
      </w:r>
      <w:r w:rsidR="00A54822">
        <w:rPr>
          <w:lang w:val="cs-CZ"/>
        </w:rPr>
        <w:t>práce“ a „</w:t>
      </w:r>
      <w:r w:rsidR="007659B7">
        <w:rPr>
          <w:lang w:val="cs-CZ"/>
        </w:rPr>
        <w:t xml:space="preserve">ménědodávky a </w:t>
      </w:r>
      <w:r w:rsidR="00A54822">
        <w:rPr>
          <w:lang w:val="cs-CZ"/>
        </w:rPr>
        <w:t>méněpráce“.</w:t>
      </w:r>
    </w:p>
    <w:p w14:paraId="0C8D3C8C" w14:textId="77777777" w:rsidR="00A54822" w:rsidRPr="00A54822" w:rsidRDefault="00A54822" w:rsidP="00E83FF3">
      <w:pPr>
        <w:pStyle w:val="Odstavecseseznamem"/>
        <w:numPr>
          <w:ilvl w:val="0"/>
          <w:numId w:val="4"/>
        </w:numPr>
      </w:pPr>
      <w:r w:rsidRPr="00A54822">
        <w:rPr>
          <w:lang w:val="cs-CZ"/>
        </w:rPr>
        <w:t>Cena díla a j</w:t>
      </w:r>
      <w:r w:rsidR="00511797" w:rsidRPr="0068708C">
        <w:t>ednotkové ceny uvedené v</w:t>
      </w:r>
      <w:r>
        <w:t> </w:t>
      </w:r>
      <w:r w:rsidRPr="00A54822">
        <w:rPr>
          <w:lang w:val="cs-CZ"/>
        </w:rPr>
        <w:t xml:space="preserve">položkovém </w:t>
      </w:r>
      <w:r>
        <w:rPr>
          <w:lang w:val="cs-CZ"/>
        </w:rPr>
        <w:t xml:space="preserve"> </w:t>
      </w:r>
      <w:r w:rsidRPr="00A54822">
        <w:rPr>
          <w:lang w:val="cs-CZ"/>
        </w:rPr>
        <w:t>rozpočtu</w:t>
      </w:r>
      <w:r w:rsidR="00511797" w:rsidRPr="0068708C">
        <w:t xml:space="preserve"> jsou cenami pevn</w:t>
      </w:r>
      <w:r w:rsidR="009335F2" w:rsidRPr="0068708C">
        <w:t>ými po celou dobu plnění</w:t>
      </w:r>
      <w:r w:rsidRPr="00A54822">
        <w:rPr>
          <w:lang w:val="cs-CZ"/>
        </w:rPr>
        <w:t xml:space="preserve">, tj. až </w:t>
      </w:r>
      <w:r>
        <w:rPr>
          <w:lang w:val="cs-CZ"/>
        </w:rPr>
        <w:t>do protokolárního předání a převzetí díla bez vad</w:t>
      </w:r>
      <w:r w:rsidR="00C5513C">
        <w:rPr>
          <w:lang w:val="cs-CZ"/>
        </w:rPr>
        <w:t xml:space="preserve"> a nedodělků</w:t>
      </w:r>
      <w:r>
        <w:rPr>
          <w:lang w:val="cs-CZ"/>
        </w:rPr>
        <w:t xml:space="preserve">. </w:t>
      </w:r>
    </w:p>
    <w:p w14:paraId="21587CBC" w14:textId="77777777" w:rsidR="001D18CE" w:rsidRPr="00716CD5" w:rsidRDefault="00A56EB9" w:rsidP="00E83FF3">
      <w:pPr>
        <w:pStyle w:val="Odstavecseseznamem"/>
        <w:numPr>
          <w:ilvl w:val="0"/>
          <w:numId w:val="4"/>
        </w:numPr>
      </w:pPr>
      <w:r>
        <w:t>Zhotovitel</w:t>
      </w:r>
      <w:r w:rsidR="002B49F8" w:rsidRPr="0068708C">
        <w:t xml:space="preserve"> </w:t>
      </w:r>
      <w:r w:rsidR="00C43B76" w:rsidRPr="0068708C">
        <w:t xml:space="preserve">výslovně prohlašuje a ujišťuje </w:t>
      </w:r>
      <w:r>
        <w:t>Objednatel</w:t>
      </w:r>
      <w:r w:rsidR="00EA6FF7">
        <w:rPr>
          <w:lang w:val="cs-CZ"/>
        </w:rPr>
        <w:t>e</w:t>
      </w:r>
      <w:r w:rsidR="00C43B76" w:rsidRPr="0068708C">
        <w:t>, že cena</w:t>
      </w:r>
      <w:r w:rsidR="00A54822">
        <w:rPr>
          <w:lang w:val="cs-CZ"/>
        </w:rPr>
        <w:t xml:space="preserve"> díla</w:t>
      </w:r>
      <w:r w:rsidR="00C43B76" w:rsidRPr="0068708C">
        <w:t xml:space="preserve">  </w:t>
      </w:r>
      <w:r w:rsidR="0015046E">
        <w:rPr>
          <w:lang w:val="cs-CZ"/>
        </w:rPr>
        <w:t>v sobě zahrnuje veškeré náklady potřebné ke zhotovení díla v rozsahu dle čl. II této Smlouvy, a to nejen</w:t>
      </w:r>
      <w:r w:rsidR="00C43B76" w:rsidRPr="0068708C">
        <w:t xml:space="preserve"> veškeré režijní náklady </w:t>
      </w:r>
      <w:r>
        <w:t>Zhotovitel</w:t>
      </w:r>
      <w:r w:rsidR="005879DE">
        <w:rPr>
          <w:lang w:val="cs-CZ"/>
        </w:rPr>
        <w:t>e</w:t>
      </w:r>
      <w:r w:rsidR="00C43B76" w:rsidRPr="0068708C">
        <w:t xml:space="preserve"> spojené s plněním dle této </w:t>
      </w:r>
      <w:r>
        <w:t>Smlouvy</w:t>
      </w:r>
      <w:r w:rsidR="00C43B76" w:rsidRPr="0068708C">
        <w:t xml:space="preserve">, ale také i dostatečnou míru zisku zajišťující řádné plnění této </w:t>
      </w:r>
      <w:r>
        <w:t>Smlouvy</w:t>
      </w:r>
      <w:r w:rsidR="00C43B76" w:rsidRPr="0068708C">
        <w:t xml:space="preserve"> z jeho strany. Cena dle </w:t>
      </w:r>
      <w:r w:rsidR="00432559" w:rsidRPr="0068708C">
        <w:t>této</w:t>
      </w:r>
      <w:r w:rsidR="00C43B76" w:rsidRPr="0068708C">
        <w:t xml:space="preserve"> </w:t>
      </w:r>
      <w:r w:rsidR="00BF424E">
        <w:rPr>
          <w:lang w:val="cs-CZ"/>
        </w:rPr>
        <w:t>S</w:t>
      </w:r>
      <w:r w:rsidR="00C43B76" w:rsidRPr="0068708C">
        <w:t xml:space="preserve">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A54822">
        <w:rPr>
          <w:lang w:val="cs-CZ"/>
        </w:rPr>
        <w:t xml:space="preserve">, není-li v této </w:t>
      </w:r>
      <w:r w:rsidR="00BF424E">
        <w:rPr>
          <w:lang w:val="cs-CZ"/>
        </w:rPr>
        <w:t>S</w:t>
      </w:r>
      <w:r w:rsidR="00285943" w:rsidRPr="00A54822">
        <w:rPr>
          <w:lang w:val="cs-CZ"/>
        </w:rPr>
        <w:t>mlouvě uvedeno jinak</w:t>
      </w:r>
      <w:r w:rsidR="0068708C" w:rsidRPr="00FE65BC">
        <w:t>.</w:t>
      </w:r>
    </w:p>
    <w:p w14:paraId="5AB602C6" w14:textId="77777777" w:rsidR="00716CD5" w:rsidRPr="00FE65BC" w:rsidRDefault="00716CD5" w:rsidP="00E83FF3">
      <w:pPr>
        <w:pStyle w:val="Odstavecseseznamem"/>
        <w:numPr>
          <w:ilvl w:val="0"/>
          <w:numId w:val="4"/>
        </w:numPr>
      </w:pPr>
      <w:r>
        <w:rPr>
          <w:lang w:val="cs-CZ"/>
        </w:rPr>
        <w:t>Důvodem pro změnu ceny díla nejsou plnění Zhotovitele, jejichž provedení bylo vyvoláno jeho prodlením s prováděním díla, nebo které jsou důsledkem vadného plnění Zhotovitele, nebo z důvodu chyb nebo nedostatků v položkovém rozpočtu, pokud jsou tyto chyby důsledkem nepřesného nebo neúplného ocenění položkového rozpočtu.</w:t>
      </w:r>
    </w:p>
    <w:p w14:paraId="139554E7" w14:textId="77777777" w:rsidR="009335F2" w:rsidRPr="0068708C" w:rsidRDefault="00716CD5" w:rsidP="00E83FF3">
      <w:pPr>
        <w:pStyle w:val="Odstavecseseznamem"/>
        <w:numPr>
          <w:ilvl w:val="0"/>
          <w:numId w:val="4"/>
        </w:numPr>
      </w:pPr>
      <w:r>
        <w:rPr>
          <w:lang w:val="cs-CZ"/>
        </w:rPr>
        <w:t>C</w:t>
      </w:r>
      <w:r w:rsidR="004375DB" w:rsidRPr="0068708C">
        <w:t xml:space="preserve">ena </w:t>
      </w:r>
      <w:r>
        <w:rPr>
          <w:lang w:val="cs-CZ"/>
        </w:rPr>
        <w:t xml:space="preserve">díla </w:t>
      </w:r>
      <w:r w:rsidR="004375DB" w:rsidRPr="0068708C">
        <w:t>může být změněna</w:t>
      </w:r>
      <w:r w:rsidR="001D18CE" w:rsidRPr="0068708C">
        <w:t>,</w:t>
      </w:r>
      <w:r w:rsidR="004375DB" w:rsidRPr="0068708C">
        <w:t xml:space="preserve"> dojde-li ke změnám daňových předpisů majících vliv na cenu předmětu plnění</w:t>
      </w:r>
      <w:r w:rsidR="00C43B76" w:rsidRPr="0068708C">
        <w:t>.</w:t>
      </w:r>
      <w:r w:rsidR="004375DB" w:rsidRPr="0068708C">
        <w:t xml:space="preserve"> </w:t>
      </w:r>
      <w:r w:rsidR="00C43B76" w:rsidRPr="0068708C">
        <w:t xml:space="preserve"> </w:t>
      </w:r>
    </w:p>
    <w:p w14:paraId="62E6D5C4" w14:textId="77777777" w:rsidR="00716CD5" w:rsidRPr="0068708C" w:rsidRDefault="00716CD5" w:rsidP="00E83FF3">
      <w:pPr>
        <w:pStyle w:val="Odstavecseseznamem"/>
        <w:numPr>
          <w:ilvl w:val="0"/>
          <w:numId w:val="4"/>
        </w:numPr>
      </w:pPr>
      <w:r>
        <w:rPr>
          <w:lang w:val="cs-CZ"/>
        </w:rPr>
        <w:t>C</w:t>
      </w:r>
      <w:r w:rsidR="001D18CE" w:rsidRPr="0068708C">
        <w:t xml:space="preserve">ena </w:t>
      </w:r>
      <w:r>
        <w:rPr>
          <w:lang w:val="cs-CZ"/>
        </w:rPr>
        <w:t xml:space="preserve">díla </w:t>
      </w:r>
      <w:r w:rsidR="001D18CE" w:rsidRPr="0068708C">
        <w:t>bude snížena v případě, že část sjednaného předmětu plnění</w:t>
      </w:r>
      <w:r w:rsidR="00D9106A">
        <w:rPr>
          <w:lang w:val="cs-CZ"/>
        </w:rPr>
        <w:t xml:space="preserve"> </w:t>
      </w:r>
      <w:r w:rsidR="001D18CE" w:rsidRPr="0068708C">
        <w:t xml:space="preserve">nebude na základě požadavku </w:t>
      </w:r>
      <w:r w:rsidR="00A56EB9">
        <w:t>Objednatel</w:t>
      </w:r>
      <w:r w:rsidR="00EA6FF7">
        <w:rPr>
          <w:lang w:val="cs-CZ"/>
        </w:rPr>
        <w:t>e</w:t>
      </w:r>
      <w:r w:rsidR="001D18CE" w:rsidRPr="0068708C">
        <w:t xml:space="preserve"> </w:t>
      </w:r>
      <w:r w:rsidR="00ED477A" w:rsidRPr="0068708C">
        <w:t>plněna</w:t>
      </w:r>
      <w:r w:rsidR="001D18CE" w:rsidRPr="0068708C">
        <w:t>.</w:t>
      </w:r>
    </w:p>
    <w:p w14:paraId="79972B41" w14:textId="70A1C70B" w:rsidR="00753683" w:rsidRPr="0068708C" w:rsidRDefault="001D18CE" w:rsidP="00753683">
      <w:pPr>
        <w:pStyle w:val="Odstavecseseznamem"/>
        <w:numPr>
          <w:ilvl w:val="0"/>
          <w:numId w:val="4"/>
        </w:numPr>
      </w:pPr>
      <w:r w:rsidRPr="0068708C">
        <w:t>Změna ceny</w:t>
      </w:r>
      <w:r w:rsidR="005879DE">
        <w:rPr>
          <w:lang w:val="cs-CZ"/>
        </w:rPr>
        <w:t xml:space="preserve"> díla</w:t>
      </w:r>
      <w:r w:rsidRPr="0068708C">
        <w:t xml:space="preserve"> musí být </w:t>
      </w:r>
      <w:r w:rsidR="00ED477A" w:rsidRPr="0068708C">
        <w:t xml:space="preserve">vždy </w:t>
      </w:r>
      <w:r w:rsidRPr="0068708C">
        <w:t xml:space="preserve">sjednaná </w:t>
      </w:r>
      <w:r w:rsidR="0015046E">
        <w:rPr>
          <w:lang w:val="cs-CZ"/>
        </w:rPr>
        <w:t>v souladu se zákonem č. 13</w:t>
      </w:r>
      <w:r w:rsidR="00E70E12">
        <w:rPr>
          <w:lang w:val="cs-CZ"/>
        </w:rPr>
        <w:t>4</w:t>
      </w:r>
      <w:r w:rsidR="0015046E">
        <w:rPr>
          <w:lang w:val="cs-CZ"/>
        </w:rPr>
        <w:t>/20</w:t>
      </w:r>
      <w:r w:rsidR="00E70E12">
        <w:rPr>
          <w:lang w:val="cs-CZ"/>
        </w:rPr>
        <w:t>1</w:t>
      </w:r>
      <w:r w:rsidR="0015046E">
        <w:rPr>
          <w:lang w:val="cs-CZ"/>
        </w:rPr>
        <w:t xml:space="preserve">6 Sb., o </w:t>
      </w:r>
      <w:r w:rsidR="00E70E12">
        <w:rPr>
          <w:lang w:val="cs-CZ"/>
        </w:rPr>
        <w:t xml:space="preserve">zadávání </w:t>
      </w:r>
      <w:r w:rsidR="0015046E">
        <w:rPr>
          <w:lang w:val="cs-CZ"/>
        </w:rPr>
        <w:t>veřejných zakázkách v</w:t>
      </w:r>
      <w:r w:rsidR="00E70E12">
        <w:rPr>
          <w:lang w:val="cs-CZ"/>
        </w:rPr>
        <w:t>e znění pozdějších předpisů.</w:t>
      </w:r>
    </w:p>
    <w:p w14:paraId="3F58BBA1" w14:textId="77777777" w:rsidR="00C43B76" w:rsidRPr="0068708C" w:rsidRDefault="0068708C" w:rsidP="00821C36">
      <w:pPr>
        <w:pStyle w:val="Nadpislnku"/>
      </w:pPr>
      <w:r w:rsidRPr="0068708C">
        <w:t>PLATEBNÍ PODMÍNKY</w:t>
      </w:r>
    </w:p>
    <w:p w14:paraId="36E85E00" w14:textId="77777777" w:rsidR="00C81A32" w:rsidRDefault="00A56EB9" w:rsidP="0023285F">
      <w:pPr>
        <w:pStyle w:val="Odstavecseseznamem"/>
        <w:numPr>
          <w:ilvl w:val="0"/>
          <w:numId w:val="5"/>
        </w:numPr>
        <w:ind w:left="284" w:hanging="284"/>
      </w:pPr>
      <w:r>
        <w:t>Objednatel</w:t>
      </w:r>
      <w:r w:rsidR="00C81A32" w:rsidRPr="0068708C">
        <w:t xml:space="preserve"> neposkytuje </w:t>
      </w:r>
      <w:r>
        <w:t>Zhotovitel</w:t>
      </w:r>
      <w:r w:rsidR="005879DE" w:rsidRPr="00E70E12">
        <w:t>i</w:t>
      </w:r>
      <w:r w:rsidR="00C81A32" w:rsidRPr="0068708C">
        <w:t xml:space="preserve"> zálohy.</w:t>
      </w:r>
    </w:p>
    <w:p w14:paraId="3B22876E" w14:textId="36B247A0" w:rsidR="00A12F63" w:rsidRDefault="00E70E12" w:rsidP="00A12F63">
      <w:pPr>
        <w:spacing w:before="60" w:after="120" w:line="240" w:lineRule="auto"/>
        <w:ind w:left="284"/>
      </w:pPr>
      <w:r w:rsidRPr="00B41E6E">
        <w:t xml:space="preserve">Smluvní strany se dohodly </w:t>
      </w:r>
      <w:r w:rsidR="00472B23" w:rsidRPr="00406727">
        <w:t>na uhraz</w:t>
      </w:r>
      <w:r w:rsidR="007858F0">
        <w:t>ení ceny za dílo</w:t>
      </w:r>
      <w:r w:rsidR="0023285F">
        <w:t xml:space="preserve"> takto::</w:t>
      </w:r>
    </w:p>
    <w:p w14:paraId="69625D9F" w14:textId="23D2A447" w:rsidR="00E70E12" w:rsidRPr="00724133" w:rsidRDefault="0023285F" w:rsidP="007858F0">
      <w:pPr>
        <w:spacing w:before="60" w:line="240" w:lineRule="auto"/>
        <w:ind w:left="284"/>
      </w:pPr>
      <w:r>
        <w:t>a</w:t>
      </w:r>
      <w:r w:rsidRPr="00724133">
        <w:t xml:space="preserve">) </w:t>
      </w:r>
      <w:r w:rsidRPr="00724133">
        <w:rPr>
          <w:b/>
        </w:rPr>
        <w:t xml:space="preserve">cena </w:t>
      </w:r>
      <w:r w:rsidR="007858F0" w:rsidRPr="00724133">
        <w:rPr>
          <w:b/>
        </w:rPr>
        <w:t xml:space="preserve"> </w:t>
      </w:r>
      <w:r w:rsidRPr="00724133">
        <w:rPr>
          <w:b/>
        </w:rPr>
        <w:t>za kompletní dodávka a montáž prvků konektivity včetně rekonstrukce kabeláže slaboproudých rozvodů</w:t>
      </w:r>
      <w:r w:rsidR="00753683" w:rsidRPr="00724133">
        <w:rPr>
          <w:b/>
        </w:rPr>
        <w:t xml:space="preserve"> a testovacího provozu </w:t>
      </w:r>
      <w:r w:rsidRPr="00724133">
        <w:t xml:space="preserve"> bude uhrazena p</w:t>
      </w:r>
      <w:r w:rsidR="00472B23" w:rsidRPr="00724133">
        <w:t xml:space="preserve">o protokolárním předání a převzetí díla na základě objednatelem schváleného soupisu stavebních prací, dodávek a služeb s využitím cenových údajů položkového rozpočtu zhotovitele, doloženého v nabídce. Zhotovitel předloží objednateli položkový soupis provedených prací a dodávek k odsouhlasení nejpozději do </w:t>
      </w:r>
      <w:r w:rsidR="00753683" w:rsidRPr="00724133">
        <w:t>5</w:t>
      </w:r>
      <w:r w:rsidR="00472B23" w:rsidRPr="00724133">
        <w:t xml:space="preserve"> pracovních dnů po protokolárním předání a převzetí díla. </w:t>
      </w:r>
    </w:p>
    <w:p w14:paraId="2581F3CF" w14:textId="33079D50" w:rsidR="00333073" w:rsidRPr="00724133" w:rsidRDefault="00E70E12" w:rsidP="00BB31F7">
      <w:pPr>
        <w:pStyle w:val="Zkladntextodsazen"/>
        <w:spacing w:before="60" w:line="240" w:lineRule="auto"/>
        <w:ind w:left="284"/>
        <w:rPr>
          <w:i/>
        </w:rPr>
      </w:pPr>
      <w:r w:rsidRPr="00724133">
        <w:t>Objednatel provede kontrolu správnosti každého soupisu provedených prací</w:t>
      </w:r>
      <w:r w:rsidRPr="00724133">
        <w:rPr>
          <w:lang w:val="cs-CZ"/>
        </w:rPr>
        <w:t xml:space="preserve">, </w:t>
      </w:r>
      <w:r w:rsidRPr="00724133">
        <w:t>dodávek</w:t>
      </w:r>
      <w:r w:rsidRPr="00724133">
        <w:rPr>
          <w:lang w:val="cs-CZ"/>
        </w:rPr>
        <w:t xml:space="preserve"> a služeb</w:t>
      </w:r>
      <w:r w:rsidRPr="00724133">
        <w:t xml:space="preserve"> do </w:t>
      </w:r>
      <w:r w:rsidR="00753683" w:rsidRPr="00724133">
        <w:rPr>
          <w:lang w:val="cs-CZ"/>
        </w:rPr>
        <w:t>5</w:t>
      </w:r>
      <w:r w:rsidRPr="00724133">
        <w:t xml:space="preserve"> pracovních dnů od jejich předložení. Pokud nemá k předloženému soupisu provedených prací, dodávek a služeb výhrady, vrátí je zpět neprodleně po provedení kontroly potvrzené </w:t>
      </w:r>
      <w:r w:rsidRPr="00724133">
        <w:rPr>
          <w:lang w:val="cs-CZ"/>
        </w:rPr>
        <w:t>Z</w:t>
      </w:r>
      <w:r w:rsidRPr="00724133">
        <w:t xml:space="preserve">hotoviteli. V opačném případě soupis prací, dodávek a služeb s uvedením výhrad vrátí neprodleně po provedené kontrole k přepracování </w:t>
      </w:r>
      <w:r w:rsidRPr="00724133">
        <w:rPr>
          <w:lang w:val="cs-CZ"/>
        </w:rPr>
        <w:t>Z</w:t>
      </w:r>
      <w:r w:rsidRPr="00724133">
        <w:t xml:space="preserve">hotoviteli. Ten je povinen předložit opravený soupis prací, dodávek a služeb </w:t>
      </w:r>
      <w:r w:rsidRPr="00724133">
        <w:rPr>
          <w:lang w:val="cs-CZ"/>
        </w:rPr>
        <w:t>O</w:t>
      </w:r>
      <w:r w:rsidRPr="00724133">
        <w:t xml:space="preserve">bjednateli do tří pracovních dnů od jejich vrácení </w:t>
      </w:r>
      <w:r w:rsidR="00E83FF3" w:rsidRPr="00724133">
        <w:rPr>
          <w:lang w:val="cs-CZ"/>
        </w:rPr>
        <w:t>O</w:t>
      </w:r>
      <w:r w:rsidRPr="00724133">
        <w:t xml:space="preserve">bjednatelem k přepracování. </w:t>
      </w:r>
    </w:p>
    <w:p w14:paraId="63066C42" w14:textId="60581309" w:rsidR="00E70E12" w:rsidRPr="00724133" w:rsidRDefault="00E70E12" w:rsidP="00E70E12">
      <w:pPr>
        <w:pStyle w:val="Zkladntextodsazen"/>
        <w:tabs>
          <w:tab w:val="left" w:pos="284"/>
        </w:tabs>
        <w:spacing w:before="60" w:line="240" w:lineRule="auto"/>
        <w:ind w:left="284"/>
        <w:rPr>
          <w:i/>
          <w:lang w:val="cs-CZ"/>
        </w:rPr>
      </w:pPr>
      <w:r w:rsidRPr="00724133">
        <w:t>Nedojde-li ani následně mezi oběma stranami k dohodě o odsouhlasení množství, druhu provedených prací, dodávek a služeb, je</w:t>
      </w:r>
      <w:r w:rsidRPr="00724133">
        <w:rPr>
          <w:lang w:val="cs-CZ"/>
        </w:rPr>
        <w:t xml:space="preserve"> Z</w:t>
      </w:r>
      <w:r w:rsidRPr="00724133">
        <w:t>hotovitel oprávněn fakturovat v příslušném fakturačním období pouze ty práce, dodávky služby, u kterých nedošlo k rozporu. Sporná část bude řešena postupem dle čl. XVI</w:t>
      </w:r>
      <w:r w:rsidR="00CB79AD" w:rsidRPr="00724133">
        <w:t xml:space="preserve">I </w:t>
      </w:r>
      <w:r w:rsidR="00CB79AD" w:rsidRPr="00724133">
        <w:rPr>
          <w:lang w:val="cs-CZ"/>
        </w:rPr>
        <w:t xml:space="preserve">této </w:t>
      </w:r>
      <w:r w:rsidRPr="00724133">
        <w:rPr>
          <w:lang w:val="cs-CZ"/>
        </w:rPr>
        <w:t>smlouvy</w:t>
      </w:r>
      <w:r w:rsidRPr="00724133">
        <w:t xml:space="preserve">.  </w:t>
      </w:r>
    </w:p>
    <w:p w14:paraId="7346C6CC" w14:textId="71D87E88" w:rsidR="00E70E12" w:rsidRPr="00724133" w:rsidRDefault="00E70E12" w:rsidP="00A12F63">
      <w:pPr>
        <w:pStyle w:val="Odstavecseseznamem"/>
        <w:numPr>
          <w:ilvl w:val="0"/>
          <w:numId w:val="0"/>
        </w:numPr>
        <w:ind w:left="284"/>
      </w:pPr>
      <w:r w:rsidRPr="00724133">
        <w:rPr>
          <w:lang w:val="cs-CZ"/>
        </w:rPr>
        <w:t>V souladu s potvrzeným soupisem prací, dodávek a služeb je povinen Zhotovitel vystavit daňový doklad na Objednatele.</w:t>
      </w:r>
      <w:r w:rsidR="00333073" w:rsidRPr="00724133">
        <w:rPr>
          <w:lang w:val="cs-CZ"/>
        </w:rPr>
        <w:t xml:space="preserve"> </w:t>
      </w:r>
      <w:r w:rsidRPr="00724133">
        <w:rPr>
          <w:lang w:val="cs-CZ"/>
        </w:rPr>
        <w:t>Přílohou daňov</w:t>
      </w:r>
      <w:r w:rsidR="00BB31F7" w:rsidRPr="00724133">
        <w:rPr>
          <w:lang w:val="cs-CZ"/>
        </w:rPr>
        <w:t>ého</w:t>
      </w:r>
      <w:r w:rsidRPr="00724133">
        <w:rPr>
          <w:lang w:val="cs-CZ"/>
        </w:rPr>
        <w:t xml:space="preserve"> doklad</w:t>
      </w:r>
      <w:r w:rsidR="00BB31F7" w:rsidRPr="00724133">
        <w:rPr>
          <w:lang w:val="cs-CZ"/>
        </w:rPr>
        <w:t>u</w:t>
      </w:r>
      <w:r w:rsidRPr="00724133">
        <w:rPr>
          <w:lang w:val="cs-CZ"/>
        </w:rPr>
        <w:t xml:space="preserve"> musí být odsouhla</w:t>
      </w:r>
      <w:r w:rsidR="00BB31F7" w:rsidRPr="00724133">
        <w:rPr>
          <w:lang w:val="cs-CZ"/>
        </w:rPr>
        <w:t>s</w:t>
      </w:r>
      <w:r w:rsidRPr="00724133">
        <w:rPr>
          <w:lang w:val="cs-CZ"/>
        </w:rPr>
        <w:t xml:space="preserve">ený soupis provedených prací, dodávek a služeb a </w:t>
      </w:r>
      <w:r w:rsidR="00BE5AA6" w:rsidRPr="00724133">
        <w:rPr>
          <w:lang w:val="cs-CZ"/>
        </w:rPr>
        <w:t>protokol o předání a převzetí díla.</w:t>
      </w:r>
    </w:p>
    <w:p w14:paraId="09883A4F" w14:textId="06315570" w:rsidR="00D82C1E" w:rsidRDefault="00333073" w:rsidP="00A12F63">
      <w:pPr>
        <w:pStyle w:val="Odstavecseseznamem"/>
        <w:numPr>
          <w:ilvl w:val="0"/>
          <w:numId w:val="0"/>
        </w:numPr>
        <w:ind w:left="284"/>
      </w:pPr>
      <w:r w:rsidRPr="00724133">
        <w:rPr>
          <w:lang w:val="cs-CZ"/>
        </w:rPr>
        <w:t>D</w:t>
      </w:r>
      <w:r w:rsidR="001253AC" w:rsidRPr="00724133">
        <w:t>aňov</w:t>
      </w:r>
      <w:r w:rsidR="00BB31F7" w:rsidRPr="00724133">
        <w:rPr>
          <w:lang w:val="cs-CZ"/>
        </w:rPr>
        <w:t>ý</w:t>
      </w:r>
      <w:r w:rsidR="001253AC" w:rsidRPr="00724133">
        <w:t xml:space="preserve"> doklad</w:t>
      </w:r>
      <w:r w:rsidR="00383A8E" w:rsidRPr="00724133">
        <w:t xml:space="preserve"> musí být předložen</w:t>
      </w:r>
      <w:r w:rsidR="001253AC" w:rsidRPr="00724133">
        <w:t xml:space="preserve"> </w:t>
      </w:r>
      <w:r w:rsidR="00A56EB9" w:rsidRPr="00724133">
        <w:t>Objednatel</w:t>
      </w:r>
      <w:r w:rsidR="005C65D7" w:rsidRPr="00724133">
        <w:rPr>
          <w:lang w:val="cs-CZ"/>
        </w:rPr>
        <w:t>i</w:t>
      </w:r>
      <w:r w:rsidR="001253AC" w:rsidRPr="00724133">
        <w:t xml:space="preserve"> nejpozději do 15 dnů ode dne zdanitelného plnění a řádně doložen</w:t>
      </w:r>
      <w:r w:rsidR="00BE5AA6" w:rsidRPr="00724133">
        <w:rPr>
          <w:lang w:val="cs-CZ"/>
        </w:rPr>
        <w:t>y</w:t>
      </w:r>
      <w:r w:rsidR="001253AC" w:rsidRPr="00724133">
        <w:t xml:space="preserve"> nezbytnými doklady, které umožní </w:t>
      </w:r>
      <w:r w:rsidR="00A56EB9" w:rsidRPr="00724133">
        <w:t>Objednatel</w:t>
      </w:r>
      <w:r w:rsidR="005C65D7" w:rsidRPr="00724133">
        <w:rPr>
          <w:lang w:val="cs-CZ"/>
        </w:rPr>
        <w:t>i</w:t>
      </w:r>
      <w:r w:rsidR="0068708C" w:rsidRPr="00724133">
        <w:t xml:space="preserve"> provést je</w:t>
      </w:r>
      <w:r w:rsidR="00BE5AA6" w:rsidRPr="00724133">
        <w:rPr>
          <w:lang w:val="cs-CZ"/>
        </w:rPr>
        <w:t>jich</w:t>
      </w:r>
      <w:r w:rsidR="0068708C" w:rsidRPr="00724133">
        <w:t xml:space="preserve"> kontrolu</w:t>
      </w:r>
      <w:r w:rsidR="0068708C">
        <w:t>.</w:t>
      </w:r>
    </w:p>
    <w:p w14:paraId="2DA754C6" w14:textId="26A64EBB" w:rsidR="00BB31F7" w:rsidRPr="00A53E4E" w:rsidRDefault="00BB31F7" w:rsidP="00A53E4E">
      <w:pPr>
        <w:spacing w:after="120" w:line="240" w:lineRule="auto"/>
        <w:ind w:left="284"/>
      </w:pPr>
      <w:r w:rsidRPr="001A0D9B">
        <w:t xml:space="preserve">b) </w:t>
      </w:r>
      <w:r w:rsidR="00A12F63" w:rsidRPr="001A0D9B">
        <w:rPr>
          <w:b/>
        </w:rPr>
        <w:t>za zajištění technické podpory díla</w:t>
      </w:r>
      <w:r w:rsidR="00A12F63" w:rsidRPr="001A0D9B">
        <w:t xml:space="preserve"> vystavuje zhotovitel fakturu každých </w:t>
      </w:r>
      <w:r w:rsidR="00753683" w:rsidRPr="001A0D9B">
        <w:t>12</w:t>
      </w:r>
      <w:r w:rsidR="00A12F63" w:rsidRPr="001A0D9B">
        <w:t xml:space="preserve"> měsíců, ve kterých je služba poskytována. Za datum uskutečnění zdanitelného plnění je považován poslední den každého  </w:t>
      </w:r>
      <w:r w:rsidR="006B56EB" w:rsidRPr="001A0D9B">
        <w:t>12</w:t>
      </w:r>
      <w:r w:rsidR="00A12F63" w:rsidRPr="001A0D9B">
        <w:t>. měsíce poskytnuté podpory, počítáno od dne předání a převzetí řádně dokončeného díla na základě protokolu o předání a převzetí díla. (</w:t>
      </w:r>
      <w:r w:rsidR="00A12F63" w:rsidRPr="001A0D9B">
        <w:rPr>
          <w:i/>
        </w:rPr>
        <w:t xml:space="preserve">Příklad: bude-li dílo řádně předáno </w:t>
      </w:r>
      <w:r w:rsidR="00724133" w:rsidRPr="001A0D9B">
        <w:rPr>
          <w:i/>
        </w:rPr>
        <w:t>11</w:t>
      </w:r>
      <w:r w:rsidR="002D358D" w:rsidRPr="001A0D9B">
        <w:rPr>
          <w:i/>
        </w:rPr>
        <w:t>.0</w:t>
      </w:r>
      <w:r w:rsidR="006B56EB" w:rsidRPr="001A0D9B">
        <w:rPr>
          <w:i/>
        </w:rPr>
        <w:t>9</w:t>
      </w:r>
      <w:r w:rsidR="002D358D" w:rsidRPr="001A0D9B">
        <w:rPr>
          <w:i/>
        </w:rPr>
        <w:t>.</w:t>
      </w:r>
      <w:r w:rsidR="00A12F63" w:rsidRPr="001A0D9B">
        <w:rPr>
          <w:i/>
        </w:rPr>
        <w:t xml:space="preserve">2019, bude datum uskutečnění zdanitelného plnění první faktury </w:t>
      </w:r>
      <w:r w:rsidR="00724133" w:rsidRPr="001A0D9B">
        <w:rPr>
          <w:i/>
        </w:rPr>
        <w:t>11</w:t>
      </w:r>
      <w:r w:rsidR="006B56EB" w:rsidRPr="001A0D9B">
        <w:rPr>
          <w:i/>
        </w:rPr>
        <w:t>.09.</w:t>
      </w:r>
      <w:r w:rsidR="003C016E" w:rsidRPr="001A0D9B">
        <w:rPr>
          <w:i/>
        </w:rPr>
        <w:t>20</w:t>
      </w:r>
      <w:r w:rsidR="001D68A7" w:rsidRPr="001A0D9B">
        <w:rPr>
          <w:i/>
        </w:rPr>
        <w:t>20</w:t>
      </w:r>
      <w:r w:rsidR="003C016E" w:rsidRPr="001A0D9B">
        <w:rPr>
          <w:i/>
        </w:rPr>
        <w:t>,</w:t>
      </w:r>
      <w:r w:rsidR="00EF242A" w:rsidRPr="001A0D9B">
        <w:rPr>
          <w:i/>
        </w:rPr>
        <w:t xml:space="preserve"> druhé faktury </w:t>
      </w:r>
      <w:r w:rsidR="003C016E" w:rsidRPr="001A0D9B">
        <w:rPr>
          <w:i/>
        </w:rPr>
        <w:t>11.</w:t>
      </w:r>
      <w:r w:rsidR="00EF242A" w:rsidRPr="001A0D9B">
        <w:rPr>
          <w:i/>
        </w:rPr>
        <w:t>0</w:t>
      </w:r>
      <w:r w:rsidR="006B56EB" w:rsidRPr="001A0D9B">
        <w:rPr>
          <w:i/>
        </w:rPr>
        <w:t>9</w:t>
      </w:r>
      <w:r w:rsidR="00EF242A" w:rsidRPr="001A0D9B">
        <w:rPr>
          <w:i/>
        </w:rPr>
        <w:t>.</w:t>
      </w:r>
      <w:r w:rsidR="00A12F63" w:rsidRPr="001A0D9B">
        <w:rPr>
          <w:i/>
        </w:rPr>
        <w:t>202</w:t>
      </w:r>
      <w:r w:rsidR="001D68A7" w:rsidRPr="001A0D9B">
        <w:rPr>
          <w:i/>
        </w:rPr>
        <w:t>1</w:t>
      </w:r>
      <w:r w:rsidR="006B56EB" w:rsidRPr="001A0D9B">
        <w:rPr>
          <w:i/>
        </w:rPr>
        <w:t xml:space="preserve"> </w:t>
      </w:r>
      <w:r w:rsidR="00A12F63" w:rsidRPr="001A0D9B">
        <w:rPr>
          <w:i/>
        </w:rPr>
        <w:t>atd.</w:t>
      </w:r>
      <w:r w:rsidR="00A12F63" w:rsidRPr="001A0D9B">
        <w:t xml:space="preserve">) </w:t>
      </w:r>
      <w:r w:rsidR="000470B1" w:rsidRPr="001A0D9B">
        <w:t>Vzhledem k tomu, že technická podpora bude zajištěna po dobu 60 měsíců od protokolárního předání a převzetí díla, bude k</w:t>
      </w:r>
      <w:r w:rsidR="00A12F63" w:rsidRPr="001A0D9B">
        <w:t xml:space="preserve">aždá z faktur znít na částku odpovídající </w:t>
      </w:r>
      <w:r w:rsidR="00A12F63" w:rsidRPr="001A0D9B">
        <w:rPr>
          <w:u w:val="single"/>
        </w:rPr>
        <w:t xml:space="preserve">jedné </w:t>
      </w:r>
      <w:r w:rsidR="001A0D9B" w:rsidRPr="001A0D9B">
        <w:rPr>
          <w:u w:val="single"/>
        </w:rPr>
        <w:t>pětině</w:t>
      </w:r>
      <w:r w:rsidR="00A12F63" w:rsidRPr="001A0D9B">
        <w:t xml:space="preserve"> ceny </w:t>
      </w:r>
      <w:r w:rsidR="00A53E4E" w:rsidRPr="001A0D9B">
        <w:t xml:space="preserve">za technickou podporu </w:t>
      </w:r>
      <w:r w:rsidR="00A12F63" w:rsidRPr="001A0D9B">
        <w:t xml:space="preserve">dle </w:t>
      </w:r>
      <w:r w:rsidR="00A53E4E" w:rsidRPr="001A0D9B">
        <w:t xml:space="preserve">článku IV </w:t>
      </w:r>
      <w:r w:rsidR="00A12F63" w:rsidRPr="001A0D9B">
        <w:t xml:space="preserve">odstavce </w:t>
      </w:r>
      <w:r w:rsidR="00A53E4E" w:rsidRPr="001A0D9B">
        <w:t>1 této smlouvy</w:t>
      </w:r>
      <w:r w:rsidR="00A12F63" w:rsidRPr="001A0D9B">
        <w:t xml:space="preserve">. </w:t>
      </w:r>
    </w:p>
    <w:p w14:paraId="4A31ADEF" w14:textId="699FE2FE" w:rsidR="00D82C1E" w:rsidRPr="0068708C" w:rsidRDefault="00383A8E" w:rsidP="00E83FF3">
      <w:pPr>
        <w:pStyle w:val="Odstavecseseznamem"/>
        <w:numPr>
          <w:ilvl w:val="0"/>
          <w:numId w:val="5"/>
        </w:numPr>
      </w:pPr>
      <w:r>
        <w:t>Daňov</w:t>
      </w:r>
      <w:r w:rsidR="00A53E4E">
        <w:rPr>
          <w:lang w:val="cs-CZ"/>
        </w:rPr>
        <w:t xml:space="preserve">é </w:t>
      </w:r>
      <w:r>
        <w:t>doklad</w:t>
      </w:r>
      <w:r w:rsidR="00A53E4E">
        <w:rPr>
          <w:lang w:val="cs-CZ"/>
        </w:rPr>
        <w:t>y</w:t>
      </w:r>
      <w:r w:rsidR="00D82C1E" w:rsidRPr="0068708C">
        <w:t xml:space="preserve"> musí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Pr>
          <w:lang w:val="cs-CZ"/>
        </w:rPr>
        <w:t>i</w:t>
      </w:r>
      <w:r w:rsidR="00D82C1E" w:rsidRPr="0068708C">
        <w:t>.</w:t>
      </w:r>
    </w:p>
    <w:p w14:paraId="6EEA7D5E" w14:textId="5EF12FE9" w:rsidR="00D82C1E" w:rsidRDefault="00D82C1E" w:rsidP="00E83FF3">
      <w:pPr>
        <w:pStyle w:val="Odstavecseseznamem"/>
        <w:numPr>
          <w:ilvl w:val="0"/>
          <w:numId w:val="5"/>
        </w:numPr>
      </w:pPr>
      <w:r w:rsidRPr="0068708C">
        <w:t xml:space="preserve">Splatnost daňových dokladů vystavených </w:t>
      </w:r>
      <w:r w:rsidR="00A56EB9">
        <w:t>Zhotovitel</w:t>
      </w:r>
      <w:r w:rsidR="005C65D7">
        <w:rPr>
          <w:lang w:val="cs-CZ"/>
        </w:rPr>
        <w:t>e</w:t>
      </w:r>
      <w:r w:rsidRPr="0068708C">
        <w:t xml:space="preserve">m je </w:t>
      </w:r>
      <w:r w:rsidRPr="005C65D7">
        <w:t>30</w:t>
      </w:r>
      <w:r w:rsidRPr="0068708C">
        <w:t xml:space="preserve"> dnů ode dne jejich </w:t>
      </w:r>
      <w:r w:rsidR="00BE5AA6">
        <w:rPr>
          <w:lang w:val="cs-CZ"/>
        </w:rPr>
        <w:t xml:space="preserve">prokazatelného </w:t>
      </w:r>
      <w:r w:rsidRPr="0068708C">
        <w:t xml:space="preserve">doručení </w:t>
      </w:r>
      <w:r w:rsidR="00A56EB9">
        <w:t>Objednatel</w:t>
      </w:r>
      <w:r w:rsidR="005C65D7">
        <w:rPr>
          <w:lang w:val="cs-CZ"/>
        </w:rPr>
        <w:t>i</w:t>
      </w:r>
      <w:r w:rsidRPr="0068708C">
        <w:t xml:space="preserve">, spolu s veškerými požadovanými dokumenty, na adresu sídla </w:t>
      </w:r>
      <w:r w:rsidR="00A56EB9">
        <w:t>Objednatel</w:t>
      </w:r>
      <w:r w:rsidR="005C65D7">
        <w:rPr>
          <w:lang w:val="cs-CZ"/>
        </w:rPr>
        <w:t>e</w:t>
      </w:r>
      <w:r w:rsidRPr="0068708C">
        <w:t>.</w:t>
      </w:r>
    </w:p>
    <w:p w14:paraId="5B30B638" w14:textId="77777777" w:rsidR="001A0D9B" w:rsidRPr="00BE5AA6" w:rsidRDefault="001A0D9B" w:rsidP="001A0D9B">
      <w:pPr>
        <w:pStyle w:val="Odstavecseseznamem"/>
        <w:numPr>
          <w:ilvl w:val="0"/>
          <w:numId w:val="0"/>
        </w:numPr>
        <w:ind w:left="360"/>
      </w:pPr>
    </w:p>
    <w:p w14:paraId="2CE2081F" w14:textId="25311EE8" w:rsidR="00D91792" w:rsidRPr="00BE5AA6" w:rsidRDefault="00BE5AA6" w:rsidP="00D91792">
      <w:pPr>
        <w:pStyle w:val="Odstavecseseznamem"/>
        <w:numPr>
          <w:ilvl w:val="0"/>
          <w:numId w:val="5"/>
        </w:numPr>
      </w:pPr>
      <w:r w:rsidRPr="00A061E3">
        <w:t>Je-li oprávněnost fakt</w:t>
      </w:r>
      <w:r>
        <w:t xml:space="preserve">urované částky nebo její části </w:t>
      </w:r>
      <w:r>
        <w:rPr>
          <w:lang w:val="cs-CZ"/>
        </w:rPr>
        <w:t>O</w:t>
      </w:r>
      <w:r w:rsidRPr="00A061E3">
        <w:t xml:space="preserve">bjednatelem zpochybněna, je </w:t>
      </w:r>
      <w:r>
        <w:rPr>
          <w:lang w:val="cs-CZ"/>
        </w:rPr>
        <w:t>O</w:t>
      </w:r>
      <w:r w:rsidRPr="00A061E3">
        <w:t>bjednatel povinen tuto skutečnost do sedmi kalendářních dnů písemně oznámit a vrátit nes</w:t>
      </w:r>
      <w:r>
        <w:t xml:space="preserve">právně vystavený daňový doklad </w:t>
      </w:r>
      <w:r>
        <w:rPr>
          <w:lang w:val="cs-CZ"/>
        </w:rPr>
        <w:t>Z</w:t>
      </w:r>
      <w:r w:rsidRPr="00A061E3">
        <w:t xml:space="preserve">hotoviteli s uvedením důvodů. Zhotovitel je v tomto případě povinen vystavit nový daňový doklad. Vystavením nového daňového dokladu běží nová lhůta splatnosti dle odst. </w:t>
      </w:r>
      <w:r w:rsidR="00953D49">
        <w:rPr>
          <w:lang w:val="cs-CZ"/>
        </w:rPr>
        <w:t>3</w:t>
      </w:r>
      <w:r>
        <w:t>.</w:t>
      </w:r>
    </w:p>
    <w:p w14:paraId="16D18DE1" w14:textId="56A03259" w:rsidR="00BE5AA6" w:rsidRPr="00BE5AA6" w:rsidRDefault="00BE5AA6" w:rsidP="0032729B">
      <w:pPr>
        <w:pStyle w:val="Odstavecseseznamem"/>
        <w:numPr>
          <w:ilvl w:val="0"/>
          <w:numId w:val="5"/>
        </w:numPr>
      </w:pPr>
      <w:r w:rsidRPr="00A061E3">
        <w:t xml:space="preserve">Cena za dílo je částečně hrazena z prostředků </w:t>
      </w:r>
      <w:r w:rsidRPr="00BE5AA6">
        <w:rPr>
          <w:b/>
        </w:rPr>
        <w:t>IROP</w:t>
      </w:r>
      <w:r w:rsidRPr="00A061E3">
        <w:t xml:space="preserve">. Zhotovitel bude povinen připravovat a vystavovat finanční a daňové doklady dle požadavků Objednatele s ohledem na požadavky poskytovatelů dotací, tj. s rozdělením na způsobilé a nezpůsobilé výdaje. </w:t>
      </w:r>
      <w:r>
        <w:rPr>
          <w:lang w:val="cs-CZ"/>
        </w:rPr>
        <w:t xml:space="preserve">Výdaje </w:t>
      </w:r>
      <w:r w:rsidRPr="00BE5AA6">
        <w:t xml:space="preserve">hrazené z prostředků </w:t>
      </w:r>
      <w:r w:rsidRPr="00BE5AA6">
        <w:rPr>
          <w:b/>
        </w:rPr>
        <w:t xml:space="preserve">IROP </w:t>
      </w:r>
      <w:r w:rsidRPr="00BE5AA6">
        <w:t>budou fakturová</w:t>
      </w:r>
      <w:r w:rsidR="00E83FF3">
        <w:t xml:space="preserve">ny zvlášť dle seznamu dodaného </w:t>
      </w:r>
      <w:r w:rsidR="00E83FF3">
        <w:rPr>
          <w:lang w:val="cs-CZ"/>
        </w:rPr>
        <w:t>O</w:t>
      </w:r>
      <w:r w:rsidRPr="00BE5AA6">
        <w:t>bjednatelem. Tyto faktury budou trvanlivě a nesmazatelně označeny textem „Tento doklad je hrazen v rámci projektu č. CZ.06.2.67/0.0/0.0/16_063/0004147 z dotace</w:t>
      </w:r>
      <w:r w:rsidRPr="00BE5AA6">
        <w:rPr>
          <w:b/>
          <w:sz w:val="20"/>
        </w:rPr>
        <w:t xml:space="preserve"> </w:t>
      </w:r>
      <w:r w:rsidRPr="00BE5AA6">
        <w:rPr>
          <w:b/>
        </w:rPr>
        <w:t>IROP</w:t>
      </w:r>
      <w:r w:rsidRPr="00BE5AA6">
        <w:t xml:space="preserve">“. </w:t>
      </w:r>
    </w:p>
    <w:p w14:paraId="34D86D4B" w14:textId="2887617C" w:rsidR="005C65D7" w:rsidRPr="0068708C" w:rsidRDefault="005C65D7" w:rsidP="00E83FF3">
      <w:pPr>
        <w:pStyle w:val="Odstavecseseznamem"/>
        <w:numPr>
          <w:ilvl w:val="0"/>
          <w:numId w:val="5"/>
        </w:numPr>
      </w:pPr>
      <w:r>
        <w:rPr>
          <w:lang w:val="cs-CZ"/>
        </w:rPr>
        <w:t xml:space="preserve">Cena za dílo je uhrazena dnem připsání částky na účet Zhotovitele u peněžního ústavu uvedeného v čl. </w:t>
      </w:r>
      <w:r w:rsidR="00CB79AD">
        <w:rPr>
          <w:lang w:val="cs-CZ"/>
        </w:rPr>
        <w:t>I</w:t>
      </w:r>
      <w:r>
        <w:rPr>
          <w:lang w:val="cs-CZ"/>
        </w:rPr>
        <w:t xml:space="preserve"> Smlouvy.</w:t>
      </w:r>
    </w:p>
    <w:p w14:paraId="6DE5B0AF" w14:textId="77777777" w:rsidR="00072C9F" w:rsidRPr="0068708C" w:rsidRDefault="00A56EB9" w:rsidP="00E83FF3">
      <w:pPr>
        <w:pStyle w:val="Odstavecseseznamem"/>
        <w:numPr>
          <w:ilvl w:val="0"/>
          <w:numId w:val="5"/>
        </w:numPr>
      </w:pPr>
      <w:r>
        <w:t>Zhotovitel</w:t>
      </w:r>
      <w:r w:rsidR="00072C9F" w:rsidRPr="0068708C">
        <w:t xml:space="preserve"> prohlašuje, že:</w:t>
      </w:r>
    </w:p>
    <w:p w14:paraId="1FB80CA2" w14:textId="77777777" w:rsidR="00072C9F" w:rsidRPr="006916CA" w:rsidRDefault="00072C9F" w:rsidP="00E83FF3">
      <w:pPr>
        <w:pStyle w:val="Odstavecseseznamem"/>
        <w:numPr>
          <w:ilvl w:val="0"/>
          <w:numId w:val="6"/>
        </w:numPr>
      </w:pPr>
      <w:r w:rsidRPr="006916CA">
        <w:t xml:space="preserve">nemá v úmyslu nezaplatit daň z přidané hodnoty u </w:t>
      </w:r>
      <w:r w:rsidR="00BF424E" w:rsidRPr="006916CA">
        <w:t xml:space="preserve">zdanitelného plnění podle této </w:t>
      </w:r>
      <w:r w:rsidR="00BF424E" w:rsidRPr="006916CA">
        <w:rPr>
          <w:lang w:val="cs-CZ"/>
        </w:rPr>
        <w:t>S</w:t>
      </w:r>
      <w:r w:rsidRPr="006916CA">
        <w:t>mlouvy (dále jen „daň“),</w:t>
      </w:r>
    </w:p>
    <w:p w14:paraId="72C95B6B" w14:textId="77777777" w:rsidR="00072C9F" w:rsidRPr="0068708C" w:rsidRDefault="00072C9F" w:rsidP="00E83FF3">
      <w:pPr>
        <w:pStyle w:val="Odstavecseseznamem"/>
        <w:numPr>
          <w:ilvl w:val="0"/>
          <w:numId w:val="6"/>
        </w:numPr>
      </w:pPr>
      <w:r w:rsidRPr="0068708C">
        <w:t xml:space="preserve">mu nejsou známy skutečnosti, nasvědčující tomu, že se dostane do postavení, kdy nemůže daň zaplatit a ani se ke dni podpisu této </w:t>
      </w:r>
      <w:r w:rsidR="00BF424E">
        <w:rPr>
          <w:lang w:val="cs-CZ"/>
        </w:rPr>
        <w:t>S</w:t>
      </w:r>
      <w:r w:rsidRPr="0068708C">
        <w:t>mlouvy v takovém postavení nenachází,</w:t>
      </w:r>
    </w:p>
    <w:p w14:paraId="31C51D65" w14:textId="77777777" w:rsidR="004D0BE2" w:rsidRPr="005C65D7" w:rsidRDefault="00072C9F" w:rsidP="00E83FF3">
      <w:pPr>
        <w:pStyle w:val="Odstavecseseznamem"/>
        <w:numPr>
          <w:ilvl w:val="0"/>
          <w:numId w:val="6"/>
        </w:numPr>
      </w:pPr>
      <w:r w:rsidRPr="0068708C">
        <w:t>nezkrátí daň nebo nevyláká daňovou výhodu.</w:t>
      </w:r>
    </w:p>
    <w:p w14:paraId="7205798A" w14:textId="77777777" w:rsidR="00BC6DC3" w:rsidRPr="005C65D7" w:rsidRDefault="005C65D7" w:rsidP="00E83FF3">
      <w:pPr>
        <w:pStyle w:val="Odstavecseseznamem"/>
        <w:numPr>
          <w:ilvl w:val="0"/>
          <w:numId w:val="5"/>
        </w:numPr>
      </w:pPr>
      <w:r>
        <w:rPr>
          <w:lang w:val="cs-CZ"/>
        </w:rPr>
        <w:t>Zhotovitel nesmí bez předchozího písemného souhlasu Objednatele postoupit pohledávky.</w:t>
      </w:r>
    </w:p>
    <w:p w14:paraId="744AAA55" w14:textId="6B6A2FF8" w:rsidR="00D538E3" w:rsidRPr="00D538E3" w:rsidRDefault="00D538E3" w:rsidP="00821C36">
      <w:pPr>
        <w:pStyle w:val="Nadpislnku"/>
      </w:pPr>
      <w:r>
        <w:rPr>
          <w:lang w:val="cs-CZ"/>
        </w:rPr>
        <w:t>MONTÁŽNÍ PRACOVIŠTĚ</w:t>
      </w:r>
    </w:p>
    <w:p w14:paraId="0903B9E4" w14:textId="294CF55E" w:rsidR="00E16098" w:rsidRDefault="00E16098" w:rsidP="00E83FF3">
      <w:pPr>
        <w:pStyle w:val="Zkladntext"/>
        <w:numPr>
          <w:ilvl w:val="0"/>
          <w:numId w:val="35"/>
        </w:numPr>
        <w:spacing w:line="240" w:lineRule="auto"/>
        <w:ind w:left="357" w:hanging="357"/>
      </w:pPr>
      <w:r>
        <w:rPr>
          <w:lang w:val="cs-CZ"/>
        </w:rPr>
        <w:t>M</w:t>
      </w:r>
      <w:r>
        <w:t xml:space="preserve">ontážním pracovištěm (dále jen „pracoviště) se rozumí prostor vymezený pro realizaci díla projektem a touto </w:t>
      </w:r>
      <w:r>
        <w:rPr>
          <w:lang w:val="cs-CZ"/>
        </w:rPr>
        <w:t>S</w:t>
      </w:r>
      <w:r>
        <w:t xml:space="preserve">mlouvou o dílo. </w:t>
      </w:r>
    </w:p>
    <w:p w14:paraId="6EFF0CC8" w14:textId="7EDDA1F2" w:rsidR="00E16098" w:rsidRDefault="00E16098" w:rsidP="00E83FF3">
      <w:pPr>
        <w:pStyle w:val="Zkladntext"/>
        <w:numPr>
          <w:ilvl w:val="0"/>
          <w:numId w:val="35"/>
        </w:numPr>
        <w:tabs>
          <w:tab w:val="num" w:pos="284"/>
        </w:tabs>
        <w:spacing w:line="240" w:lineRule="auto"/>
        <w:ind w:left="284" w:hanging="284"/>
      </w:pPr>
      <w:r>
        <w:t xml:space="preserve">Objednatel předá </w:t>
      </w:r>
      <w:r>
        <w:rPr>
          <w:lang w:val="cs-CZ"/>
        </w:rPr>
        <w:t>Z</w:t>
      </w:r>
      <w:r>
        <w:t xml:space="preserve">hotoviteli pracoviště ke dni zahájení provádění díla, nebude-li smluvními stranami dohodnuto jinak. O jeho předání a převzetí vyhotoví smluvní strany podrobný písemný zápis – protokol, který bude podepsán oprávněnými zástupci smluvních stran. </w:t>
      </w:r>
    </w:p>
    <w:p w14:paraId="499A5442" w14:textId="0CEC02D6" w:rsidR="00E16098" w:rsidRPr="00B71B5B" w:rsidRDefault="00E16098" w:rsidP="00E83FF3">
      <w:pPr>
        <w:pStyle w:val="Zkladntext"/>
        <w:numPr>
          <w:ilvl w:val="0"/>
          <w:numId w:val="35"/>
        </w:numPr>
        <w:spacing w:line="240" w:lineRule="auto"/>
        <w:ind w:left="357" w:hanging="357"/>
      </w:pPr>
      <w:r>
        <w:t>Zhotovitel je povinen na své náklady jako součást díla vybudovat v souladu s projektem provozní, sociální a případně i výrobní zařízení pracoviště. Zhotovitel si na své náklady a jméno zajistí rozvody potřebných médi</w:t>
      </w:r>
      <w:r w:rsidR="00E83FF3">
        <w:t>í a jejich připojení a odběr z </w:t>
      </w:r>
      <w:r w:rsidR="00E83FF3">
        <w:rPr>
          <w:lang w:val="cs-CZ"/>
        </w:rPr>
        <w:t>O</w:t>
      </w:r>
      <w:r>
        <w:t xml:space="preserve">bjednatelem určených míst za úhradu. </w:t>
      </w:r>
    </w:p>
    <w:p w14:paraId="409F4EB4" w14:textId="60A8B870" w:rsidR="00E16098" w:rsidRDefault="00E16098" w:rsidP="00E83FF3">
      <w:pPr>
        <w:pStyle w:val="Zkladntext"/>
        <w:numPr>
          <w:ilvl w:val="0"/>
          <w:numId w:val="35"/>
        </w:numPr>
        <w:spacing w:line="240" w:lineRule="auto"/>
        <w:ind w:left="357" w:hanging="357"/>
      </w:pPr>
      <w:r>
        <w:t xml:space="preserve">Zhotovitel uspořádá a bude udržovat pracoviště v souladu s projektem, touto </w:t>
      </w:r>
      <w:r w:rsidR="00E83FF3">
        <w:rPr>
          <w:lang w:val="cs-CZ"/>
        </w:rPr>
        <w:t>S</w:t>
      </w:r>
      <w:r>
        <w:t xml:space="preserve">mlouvou a platnými právními předpisy zejména zákonem č 309/2006 Sb., o bezpečnosti a ochrany zdraví při práci, a nařízením vlády č. 591/2006 Sb., o bližších požadavcích na BOZP </w:t>
      </w:r>
      <w:r w:rsidR="00B71B5B">
        <w:t xml:space="preserve">na staveništích. Prostory bude </w:t>
      </w:r>
      <w:r w:rsidR="00B71B5B">
        <w:rPr>
          <w:lang w:val="cs-CZ"/>
        </w:rPr>
        <w:t>Z</w:t>
      </w:r>
      <w:r>
        <w:t xml:space="preserve">hotovitel využívat výhradně pro účely související s realizací díla. </w:t>
      </w:r>
    </w:p>
    <w:p w14:paraId="3A9B2A5B" w14:textId="176F5CA6" w:rsidR="00E16098" w:rsidRDefault="00E16098" w:rsidP="00E83FF3">
      <w:pPr>
        <w:pStyle w:val="Zkladntext"/>
        <w:numPr>
          <w:ilvl w:val="0"/>
          <w:numId w:val="35"/>
        </w:numPr>
        <w:spacing w:line="240" w:lineRule="auto"/>
        <w:ind w:left="357" w:hanging="357"/>
      </w:pPr>
      <w:r>
        <w:t xml:space="preserve">Zhotovitel se zavazuje, že umožní v rozsahu, který podstatně neztíží jeho plnění dle této </w:t>
      </w:r>
      <w:r w:rsidR="00E83FF3">
        <w:rPr>
          <w:lang w:val="cs-CZ"/>
        </w:rPr>
        <w:t>S</w:t>
      </w:r>
      <w:r>
        <w:t xml:space="preserve">mlouvy ostatním </w:t>
      </w:r>
      <w:r w:rsidR="00E83FF3">
        <w:t xml:space="preserve">dodavatelům </w:t>
      </w:r>
      <w:r w:rsidR="00E83FF3">
        <w:rPr>
          <w:lang w:val="cs-CZ"/>
        </w:rPr>
        <w:t>O</w:t>
      </w:r>
      <w:r w:rsidR="00B71B5B">
        <w:t xml:space="preserve">bjednatele, příp. </w:t>
      </w:r>
      <w:r w:rsidR="00B71B5B">
        <w:rPr>
          <w:lang w:val="cs-CZ"/>
        </w:rPr>
        <w:t>z</w:t>
      </w:r>
      <w:r>
        <w:t>hotovitelům jiných investorů (např. telekomunikačních, plynárenských, či elektrárenských společností) realizaci technické infrastruktury na pracovišti.</w:t>
      </w:r>
    </w:p>
    <w:p w14:paraId="6DB4AC2A" w14:textId="747D68E5" w:rsidR="00E16098" w:rsidRDefault="00E16098" w:rsidP="00E83FF3">
      <w:pPr>
        <w:pStyle w:val="Zkladntext"/>
        <w:numPr>
          <w:ilvl w:val="0"/>
          <w:numId w:val="35"/>
        </w:numPr>
        <w:spacing w:line="240" w:lineRule="auto"/>
        <w:ind w:left="357" w:hanging="357"/>
      </w:pPr>
      <w:r>
        <w:t>Zhotovitel je povinen průběžně ode dne předání pracoviště až do doby protokolárního předání a převzetí díla pořizovat fotodokumentaci postupu zejména zakrývaných prací.</w:t>
      </w:r>
    </w:p>
    <w:p w14:paraId="2484D4CC" w14:textId="77777777" w:rsidR="00E16098" w:rsidRDefault="00E16098" w:rsidP="00E83FF3">
      <w:pPr>
        <w:numPr>
          <w:ilvl w:val="0"/>
          <w:numId w:val="35"/>
        </w:numPr>
        <w:spacing w:after="120" w:line="240" w:lineRule="auto"/>
        <w:ind w:left="363" w:hanging="363"/>
      </w:pPr>
      <w:r>
        <w:t xml:space="preserve">Zhotovitel je povinen udržovat na pracovišti pořádek a čistotu, je povinen odstraňovat bez zbytečného odkladu a na svůj náklad obaly a odpady a nečistoty vzniklé jeho činností. Zhotovitel zajistí, aby se vznikajícími odpady bylo nakládáno způsobem, který je v souladu s ustanoveními zákona č. 185/2001 Sb., o odpadech včetně prováděcích předpisů ve znění pozdějších předpisů a zákona o obalech. </w:t>
      </w:r>
    </w:p>
    <w:p w14:paraId="1B78A6B8" w14:textId="3ED446EA" w:rsidR="00D91792" w:rsidRPr="00E16098" w:rsidRDefault="00E16098" w:rsidP="00D91792">
      <w:pPr>
        <w:pStyle w:val="Zkladntext"/>
        <w:numPr>
          <w:ilvl w:val="0"/>
          <w:numId w:val="35"/>
        </w:numPr>
        <w:spacing w:line="240" w:lineRule="auto"/>
        <w:ind w:left="363" w:hanging="363"/>
      </w:pPr>
      <w:r>
        <w:t>Zhotovitel nemá dovoleno nechat své zaměstnance nebo další pracovníky přebývat na žádné části pracoviště nad rámec pracovních činností.</w:t>
      </w:r>
    </w:p>
    <w:p w14:paraId="571498C5" w14:textId="77777777" w:rsidR="00C43B76" w:rsidRDefault="0068708C" w:rsidP="00821C36">
      <w:pPr>
        <w:pStyle w:val="Nadpislnku"/>
      </w:pPr>
      <w:r w:rsidRPr="0068708C">
        <w:t>PODMÍNKY P</w:t>
      </w:r>
      <w:r w:rsidR="005C65D7">
        <w:rPr>
          <w:lang w:val="cs-CZ"/>
        </w:rPr>
        <w:t>ROVÁDĚNÍ DÍLA</w:t>
      </w:r>
    </w:p>
    <w:p w14:paraId="7F2F56AB" w14:textId="244948FD" w:rsidR="00AE067D" w:rsidRDefault="00AE067D" w:rsidP="00E83FF3">
      <w:pPr>
        <w:pStyle w:val="Textvbloku"/>
        <w:numPr>
          <w:ilvl w:val="0"/>
          <w:numId w:val="36"/>
        </w:numPr>
        <w:spacing w:after="120"/>
        <w:ind w:left="357" w:right="-91" w:hanging="357"/>
        <w:rPr>
          <w:sz w:val="22"/>
        </w:rPr>
      </w:pPr>
      <w:r>
        <w:t xml:space="preserve">Zhotovitel </w:t>
      </w:r>
      <w:r>
        <w:rPr>
          <w:sz w:val="22"/>
        </w:rPr>
        <w:t>je povinen ke dni předání pracoviště jmenovat osobu, která bude odborně řídit provádění díla a písemně s ní seznámit Objednatele. Zhotovitel je povinen při předání pracoviště seznámit Objednatele s oprávněními, které této osobě udělil. V případě změny této osoby je Zhotovitel povinen prokazatelně seznámit písemně Objednatele s touto změnou.</w:t>
      </w:r>
    </w:p>
    <w:p w14:paraId="740B8595" w14:textId="0D11BC37" w:rsidR="00AE067D" w:rsidRDefault="00AE067D" w:rsidP="00E83FF3">
      <w:pPr>
        <w:pStyle w:val="Odstavecseseznamem"/>
        <w:numPr>
          <w:ilvl w:val="0"/>
          <w:numId w:val="37"/>
        </w:numPr>
        <w:spacing w:before="0"/>
        <w:rPr>
          <w:b/>
        </w:rPr>
      </w:pPr>
      <w:r w:rsidRPr="003154EE">
        <w:rPr>
          <w:b/>
        </w:rPr>
        <w:t>Pokud bude</w:t>
      </w:r>
      <w:r>
        <w:rPr>
          <w:b/>
        </w:rPr>
        <w:t xml:space="preserve"> dílo prováděno v rámci běžného provozu škol</w:t>
      </w:r>
      <w:r>
        <w:rPr>
          <w:b/>
          <w:lang w:val="cs-CZ"/>
        </w:rPr>
        <w:t>y</w:t>
      </w:r>
      <w:r>
        <w:rPr>
          <w:b/>
        </w:rPr>
        <w:t xml:space="preserve">, je </w:t>
      </w:r>
      <w:r>
        <w:rPr>
          <w:b/>
          <w:lang w:val="cs-CZ"/>
        </w:rPr>
        <w:t>Z</w:t>
      </w:r>
      <w:r>
        <w:rPr>
          <w:b/>
        </w:rPr>
        <w:t>hotovitel povinen organizovat práce, dodávky a služby tak, aby provoz škol</w:t>
      </w:r>
      <w:r>
        <w:rPr>
          <w:b/>
          <w:lang w:val="cs-CZ"/>
        </w:rPr>
        <w:t>y</w:t>
      </w:r>
      <w:r>
        <w:rPr>
          <w:b/>
        </w:rPr>
        <w:t xml:space="preserve"> byl narušen v co nejmenší možné míře. Zhotovitel je povinen </w:t>
      </w:r>
      <w:r>
        <w:rPr>
          <w:b/>
          <w:lang w:val="cs-CZ"/>
        </w:rPr>
        <w:t>O</w:t>
      </w:r>
      <w:r>
        <w:rPr>
          <w:b/>
        </w:rPr>
        <w:t>bjednatele předem informovat o každé své činnosti, která by mohla narušit provoz školy. Smluvní strany v těchto případech vzájemně odsouhlasí postup prací. Objednatel dále stanoví, že „hlučné práce“ budou prováděny v odpoledních hodinách a o víkendech (omezení rušení školního vyučování).</w:t>
      </w:r>
    </w:p>
    <w:p w14:paraId="2A81D413" w14:textId="40EB8CB7" w:rsidR="00AE067D" w:rsidRPr="00814511" w:rsidRDefault="00AE067D" w:rsidP="00E83FF3">
      <w:pPr>
        <w:pStyle w:val="Textvbloku"/>
        <w:numPr>
          <w:ilvl w:val="0"/>
          <w:numId w:val="36"/>
        </w:numPr>
        <w:spacing w:after="120"/>
        <w:ind w:left="357" w:right="-91" w:hanging="357"/>
        <w:rPr>
          <w:sz w:val="22"/>
        </w:rPr>
      </w:pPr>
      <w:r>
        <w:rPr>
          <w:b/>
          <w:sz w:val="22"/>
          <w:szCs w:val="22"/>
        </w:rPr>
        <w:t>Zhotovitel bude povinen koordinovat realizaci předmětného díla s dodavatelem veřejné zakázky, která se týká realizace rekonstrukce učeben, včetně vybavení a dodavatelem  bezbariérovosti. V případě nemožnosti domluvy s uvedenými dodavateli se Zhotovitel obrátí na Objednatele.</w:t>
      </w:r>
    </w:p>
    <w:p w14:paraId="289C1AA1" w14:textId="6E6A9992" w:rsidR="00293B78" w:rsidRPr="00953D49" w:rsidRDefault="00293B78" w:rsidP="00E83FF3">
      <w:pPr>
        <w:pStyle w:val="Textvbloku"/>
        <w:numPr>
          <w:ilvl w:val="0"/>
          <w:numId w:val="36"/>
        </w:numPr>
        <w:spacing w:after="120"/>
        <w:ind w:left="357" w:right="-91" w:hanging="357"/>
        <w:rPr>
          <w:sz w:val="22"/>
        </w:rPr>
      </w:pPr>
      <w:r w:rsidRPr="00953D49">
        <w:rPr>
          <w:sz w:val="22"/>
        </w:rPr>
        <w:t xml:space="preserve">Zhotovitel je povinen označit všechny </w:t>
      </w:r>
      <w:r w:rsidR="00D91792" w:rsidRPr="00953D49">
        <w:rPr>
          <w:sz w:val="22"/>
        </w:rPr>
        <w:t xml:space="preserve">nové </w:t>
      </w:r>
      <w:r w:rsidRPr="00953D49">
        <w:rPr>
          <w:sz w:val="22"/>
        </w:rPr>
        <w:t>datové zásuvky a panely na rozvaděč</w:t>
      </w:r>
      <w:r w:rsidR="00D91792" w:rsidRPr="00953D49">
        <w:rPr>
          <w:sz w:val="22"/>
        </w:rPr>
        <w:t>ích, tak i nově vybudované silnoproudé rozvody.</w:t>
      </w:r>
    </w:p>
    <w:p w14:paraId="7C78A8F2" w14:textId="77777777" w:rsidR="0094148E" w:rsidRPr="0094148E" w:rsidRDefault="00293B78" w:rsidP="00D553BE">
      <w:pPr>
        <w:pStyle w:val="Textvbloku"/>
        <w:numPr>
          <w:ilvl w:val="0"/>
          <w:numId w:val="36"/>
        </w:numPr>
        <w:spacing w:after="120"/>
        <w:ind w:left="357" w:right="-91" w:hanging="357"/>
        <w:rPr>
          <w:sz w:val="22"/>
          <w:szCs w:val="22"/>
        </w:rPr>
      </w:pPr>
      <w:r w:rsidRPr="0094148E">
        <w:rPr>
          <w:sz w:val="22"/>
        </w:rPr>
        <w:t xml:space="preserve">Zhotovitel je dále povinen </w:t>
      </w:r>
      <w:r w:rsidR="0094148E" w:rsidRPr="0094148E">
        <w:rPr>
          <w:sz w:val="22"/>
        </w:rPr>
        <w:t>označit způsobem dohodnutým s Objednatelem nefunkční elektrorozvody.</w:t>
      </w:r>
    </w:p>
    <w:p w14:paraId="4C359E4C" w14:textId="3BF633FD" w:rsidR="005C65D7" w:rsidRPr="0094148E" w:rsidRDefault="00814511" w:rsidP="00D553BE">
      <w:pPr>
        <w:pStyle w:val="Textvbloku"/>
        <w:numPr>
          <w:ilvl w:val="0"/>
          <w:numId w:val="36"/>
        </w:numPr>
        <w:spacing w:after="120"/>
        <w:ind w:left="357" w:right="-91" w:hanging="357"/>
        <w:rPr>
          <w:sz w:val="22"/>
          <w:szCs w:val="22"/>
        </w:rPr>
      </w:pPr>
      <w:r w:rsidRPr="0094148E">
        <w:rPr>
          <w:sz w:val="22"/>
          <w:szCs w:val="22"/>
        </w:rPr>
        <w:t>Obje</w:t>
      </w:r>
      <w:r w:rsidR="005C65D7" w:rsidRPr="0094148E">
        <w:rPr>
          <w:sz w:val="22"/>
          <w:szCs w:val="22"/>
        </w:rPr>
        <w:t>dnatel je povinen poskytovat Zhotoviteli podklady a informace nutné ke zhotovení díla. Zhotovitel se zavazuje použít podklady předané mu Objednatelem pouze pro realizaci díla dle uzavřené Smlouvy</w:t>
      </w:r>
      <w:r w:rsidR="0015046E" w:rsidRPr="0094148E">
        <w:rPr>
          <w:sz w:val="22"/>
          <w:szCs w:val="22"/>
        </w:rPr>
        <w:t>.</w:t>
      </w:r>
      <w:r w:rsidR="005C65D7" w:rsidRPr="0094148E">
        <w:rPr>
          <w:sz w:val="22"/>
          <w:szCs w:val="22"/>
        </w:rPr>
        <w:t xml:space="preserve"> Zhotovitel nesmí používat podklady předané mu Objednatelem ve prospěch svůj nebo třetích osob a k jinému účelu, než je provedení díla, přičemž Zhotovitel je oprávněn poskytnout uvedené podklady třetím osobám pouze na základě předchozího písemného souhlasu Objednatele.</w:t>
      </w:r>
    </w:p>
    <w:p w14:paraId="4006B68E" w14:textId="77777777" w:rsidR="00FD59FF" w:rsidRPr="005C65D7" w:rsidRDefault="00FD59FF" w:rsidP="00E83FF3">
      <w:pPr>
        <w:pStyle w:val="Odstavecseseznamem"/>
        <w:numPr>
          <w:ilvl w:val="0"/>
          <w:numId w:val="38"/>
        </w:numPr>
      </w:pPr>
      <w:r>
        <w:rPr>
          <w:lang w:val="cs-CZ"/>
        </w:rPr>
        <w:t xml:space="preserve">Objednatel se dále </w:t>
      </w:r>
      <w:r w:rsidRPr="00A90FB8">
        <w:t xml:space="preserve">se 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0BA7434A" w14:textId="77777777" w:rsidR="00823414" w:rsidRPr="00823414" w:rsidRDefault="00823414" w:rsidP="00E83FF3">
      <w:pPr>
        <w:pStyle w:val="Odstavecseseznamem"/>
        <w:numPr>
          <w:ilvl w:val="0"/>
          <w:numId w:val="38"/>
        </w:numPr>
      </w:pPr>
      <w:r>
        <w:rPr>
          <w:lang w:val="cs-CZ"/>
        </w:rPr>
        <w:t>Zhotovitel je povinen pověřit plněním dle této Smlouvy pouze ty zaměstnance, kteří jsou k tomu odborně způsobilí.</w:t>
      </w:r>
    </w:p>
    <w:p w14:paraId="2ACD288E" w14:textId="77777777" w:rsidR="00A80CD8" w:rsidRPr="00A80CD8" w:rsidRDefault="00A80CD8" w:rsidP="00E83FF3">
      <w:pPr>
        <w:pStyle w:val="Odstavecseseznamem"/>
        <w:numPr>
          <w:ilvl w:val="0"/>
          <w:numId w:val="38"/>
        </w:numPr>
      </w:pPr>
      <w:r w:rsidRPr="00A80CD8">
        <w:rPr>
          <w:lang w:val="cs-CZ"/>
        </w:rPr>
        <w:t>Zhotovitel</w:t>
      </w:r>
      <w:r>
        <w:rPr>
          <w:lang w:val="cs-CZ"/>
        </w:rPr>
        <w:t xml:space="preserve"> vynaloží při provádění díla náležitou péči, důkladnost a kvalifikaci, kterou lze očekávat od příslušně kvalifikovaného a kompetentního Zhotovitele, ktreý má zkušenosti s realizací </w:t>
      </w:r>
      <w:r w:rsidR="0015046E">
        <w:rPr>
          <w:lang w:val="cs-CZ"/>
        </w:rPr>
        <w:t xml:space="preserve">díla obdobného </w:t>
      </w:r>
      <w:r>
        <w:rPr>
          <w:lang w:val="cs-CZ"/>
        </w:rPr>
        <w:t>charakteru a rozsahu, jako je předmětné dílo dle této Smlouvy.</w:t>
      </w:r>
    </w:p>
    <w:p w14:paraId="1B998BAE" w14:textId="77777777" w:rsidR="00A80CD8" w:rsidRPr="00A80CD8" w:rsidRDefault="00A80CD8" w:rsidP="00E83FF3">
      <w:pPr>
        <w:pStyle w:val="Odstavecseseznamem"/>
        <w:numPr>
          <w:ilvl w:val="0"/>
          <w:numId w:val="38"/>
        </w:numPr>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77777777" w:rsidR="00A80CD8" w:rsidRPr="00017E4A" w:rsidRDefault="00A80CD8" w:rsidP="00E83FF3">
      <w:pPr>
        <w:pStyle w:val="Odstavecseseznamem"/>
        <w:numPr>
          <w:ilvl w:val="0"/>
          <w:numId w:val="38"/>
        </w:numPr>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etně materiálů, o nichž by měl Z</w:t>
      </w:r>
      <w:r>
        <w:rPr>
          <w:lang w:val="cs-CZ"/>
        </w:rPr>
        <w:t xml:space="preserve">hotovitel </w:t>
      </w:r>
      <w:r w:rsidRPr="00A80CD8">
        <w:rPr>
          <w:lang w:val="cs-CZ"/>
        </w:rPr>
        <w:t xml:space="preserve"> </w:t>
      </w:r>
      <w:r w:rsidR="00017E4A">
        <w:rPr>
          <w:lang w:val="cs-CZ"/>
        </w:rPr>
        <w:t>na základě svých odborných znalostí vědět, že jsou škodlivé nebo nevhodné. Zhotovitel se zavazuje, že k realizaci díla nepoužije materiály, které nemají požadovanou certifikaci či předepsaný průvodní doklad, je-li to pto jejich použití nezbytné podle přísdlušných předpisů.</w:t>
      </w:r>
    </w:p>
    <w:p w14:paraId="79B0D5DC" w14:textId="427017F5" w:rsidR="00017E4A" w:rsidRPr="00A80CD8" w:rsidRDefault="00017E4A" w:rsidP="00E83FF3">
      <w:pPr>
        <w:pStyle w:val="Odstavecseseznamem"/>
        <w:numPr>
          <w:ilvl w:val="0"/>
          <w:numId w:val="38"/>
        </w:numPr>
      </w:pPr>
      <w:r>
        <w:rPr>
          <w:lang w:val="cs-CZ"/>
        </w:rPr>
        <w:t xml:space="preserve">Pokud </w:t>
      </w:r>
      <w:r w:rsidRPr="006935D8">
        <w:t>budou při provádění díla zjištěny skryté překážky ve smyslu</w:t>
      </w:r>
      <w:r>
        <w:t xml:space="preserve"> § 2627 </w:t>
      </w:r>
      <w:r w:rsidRPr="006F51F9">
        <w:t>Ob</w:t>
      </w:r>
      <w:r>
        <w:t>čanského zákoníku</w:t>
      </w:r>
      <w:r w:rsidRPr="006935D8">
        <w:t xml:space="preserve">, </w:t>
      </w:r>
      <w:r w:rsidR="005879DE">
        <w:rPr>
          <w:lang w:val="cs-CZ"/>
        </w:rPr>
        <w:t xml:space="preserve"> </w:t>
      </w:r>
      <w:r w:rsidRPr="006935D8">
        <w:t xml:space="preserve">je </w:t>
      </w:r>
      <w:r>
        <w:rPr>
          <w:lang w:val="cs-CZ"/>
        </w:rPr>
        <w:t>Z</w:t>
      </w:r>
      <w:r w:rsidRPr="006935D8">
        <w:t>hotovitel povinen tuto skutečnost oznámit neprodleně písemně (e-</w:t>
      </w:r>
      <w:r w:rsidRPr="006935D8">
        <w:softHyphen/>
        <w:t xml:space="preserve">mailem,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7777777" w:rsidR="00322E7C" w:rsidRPr="0068708C" w:rsidRDefault="00C43B76" w:rsidP="00E83FF3">
      <w:pPr>
        <w:pStyle w:val="Odstavecseseznamem"/>
        <w:numPr>
          <w:ilvl w:val="0"/>
          <w:numId w:val="38"/>
        </w:numPr>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 xml:space="preserve">dodací listy, </w:t>
      </w:r>
      <w:r w:rsidR="00072C9F" w:rsidRPr="00017E4A">
        <w:t>prohlášení o shodě),</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77777777" w:rsidR="00A41431" w:rsidRPr="00017E4A" w:rsidRDefault="00A56EB9" w:rsidP="00E83FF3">
      <w:pPr>
        <w:pStyle w:val="Odstavecseseznamem"/>
        <w:numPr>
          <w:ilvl w:val="0"/>
          <w:numId w:val="38"/>
        </w:numPr>
      </w:pPr>
      <w:r w:rsidRPr="00017E4A">
        <w:t>Zhotovitel</w:t>
      </w:r>
      <w:r w:rsidR="00322E7C" w:rsidRPr="00017E4A">
        <w:t xml:space="preserve"> se zavazuje zajistit likvidaci </w:t>
      </w:r>
      <w:r w:rsidR="0041664C" w:rsidRPr="00017E4A">
        <w:t xml:space="preserve">případné </w:t>
      </w:r>
      <w:r w:rsidR="00322E7C" w:rsidRPr="00017E4A">
        <w:t>vyřazené techniky za jím dodanou v souladu se zákonem č. 185/2001 Sb., o odpadech, ve znění pozdějšíc</w:t>
      </w:r>
      <w:bookmarkStart w:id="5" w:name="_Ref283986719"/>
      <w:r w:rsidR="00A41431" w:rsidRPr="00017E4A">
        <w:t>h předpisů.</w:t>
      </w:r>
    </w:p>
    <w:p w14:paraId="518CF8EE" w14:textId="77777777" w:rsidR="00017E4A" w:rsidRPr="00017E4A" w:rsidRDefault="00017E4A" w:rsidP="00E83FF3">
      <w:pPr>
        <w:pStyle w:val="Odstavecseseznamem"/>
        <w:numPr>
          <w:ilvl w:val="0"/>
          <w:numId w:val="38"/>
        </w:numPr>
        <w:spacing w:after="0"/>
        <w:ind w:left="357" w:hanging="357"/>
      </w:pPr>
      <w:r w:rsidRPr="00017E4A">
        <w:rPr>
          <w:lang w:val="cs-CZ"/>
        </w:rPr>
        <w:t xml:space="preserve">Objednatel </w:t>
      </w:r>
      <w:r w:rsidRPr="00017E4A">
        <w:t xml:space="preserve">si vyhrazuje právo před realizací díla nebo v průběhu realizace upravit rozsah předmětu plnění, a to zejména z důvodů: </w:t>
      </w:r>
    </w:p>
    <w:p w14:paraId="28369077" w14:textId="77777777" w:rsidR="00017E4A" w:rsidRPr="006935D8" w:rsidRDefault="00017E4A" w:rsidP="00EA3E70">
      <w:pPr>
        <w:pStyle w:val="Zkladntext2"/>
        <w:ind w:left="709" w:hanging="141"/>
        <w:rPr>
          <w:sz w:val="22"/>
        </w:rPr>
      </w:pPr>
      <w:r>
        <w:rPr>
          <w:sz w:val="22"/>
        </w:rPr>
        <w:t xml:space="preserve">- </w:t>
      </w:r>
      <w:r w:rsidRPr="006935D8">
        <w:rPr>
          <w:sz w:val="22"/>
        </w:rPr>
        <w:t>neprovedení dohodnutých prací, dodávek a služeb (</w:t>
      </w:r>
      <w:r w:rsidR="00EA3E70">
        <w:rPr>
          <w:sz w:val="22"/>
          <w:lang w:val="cs-CZ"/>
        </w:rPr>
        <w:t>ménědodávky, resp.</w:t>
      </w:r>
      <w:r w:rsidR="0015046E">
        <w:rPr>
          <w:sz w:val="22"/>
          <w:lang w:val="cs-CZ"/>
        </w:rPr>
        <w:t xml:space="preserve"> </w:t>
      </w:r>
      <w:r w:rsidRPr="006935D8">
        <w:rPr>
          <w:sz w:val="22"/>
        </w:rPr>
        <w:t>méněpráce), pokud změnou díla dojde</w:t>
      </w:r>
      <w:r w:rsidR="00EA3E70">
        <w:rPr>
          <w:sz w:val="22"/>
          <w:lang w:val="cs-CZ"/>
        </w:rPr>
        <w:t xml:space="preserve"> </w:t>
      </w:r>
      <w:r w:rsidRPr="006935D8">
        <w:rPr>
          <w:sz w:val="22"/>
        </w:rPr>
        <w:t xml:space="preserve">k zúžení předmětu díla </w:t>
      </w:r>
    </w:p>
    <w:p w14:paraId="5050DC14" w14:textId="77777777" w:rsidR="00017E4A" w:rsidRPr="006935D8" w:rsidRDefault="00017E4A" w:rsidP="00E83FF3">
      <w:pPr>
        <w:pStyle w:val="Zkladntext2"/>
        <w:numPr>
          <w:ilvl w:val="0"/>
          <w:numId w:val="22"/>
        </w:numPr>
        <w:tabs>
          <w:tab w:val="clear" w:pos="1211"/>
          <w:tab w:val="left" w:pos="5954"/>
        </w:tabs>
        <w:ind w:left="709" w:hanging="142"/>
        <w:rPr>
          <w:sz w:val="22"/>
        </w:rPr>
      </w:pPr>
      <w:r w:rsidRPr="006935D8">
        <w:rPr>
          <w:sz w:val="22"/>
        </w:rPr>
        <w:t xml:space="preserve">v případě, že </w:t>
      </w:r>
      <w:r w:rsidR="00EA3E70">
        <w:rPr>
          <w:sz w:val="22"/>
          <w:lang w:val="cs-CZ"/>
        </w:rPr>
        <w:t>O</w:t>
      </w:r>
      <w:r w:rsidRPr="006935D8">
        <w:rPr>
          <w:sz w:val="22"/>
        </w:rPr>
        <w:t>bjednatel bude požadovat dodatečné, objektivní, nepředvídané dodávky</w:t>
      </w:r>
      <w:r w:rsidR="0015046E">
        <w:rPr>
          <w:sz w:val="22"/>
          <w:lang w:val="cs-CZ"/>
        </w:rPr>
        <w:t>, práce</w:t>
      </w:r>
      <w:r w:rsidRPr="006935D8">
        <w:rPr>
          <w:sz w:val="22"/>
        </w:rPr>
        <w:t xml:space="preserve"> </w:t>
      </w:r>
    </w:p>
    <w:p w14:paraId="4917C39B" w14:textId="6AE8FB85" w:rsidR="00017E4A" w:rsidRDefault="00017E4A" w:rsidP="00017E4A">
      <w:pPr>
        <w:pStyle w:val="Zkladntext2"/>
        <w:tabs>
          <w:tab w:val="left" w:pos="5954"/>
        </w:tabs>
        <w:ind w:left="736"/>
        <w:rPr>
          <w:sz w:val="22"/>
          <w:lang w:val="cs-CZ"/>
        </w:rPr>
      </w:pPr>
      <w:r w:rsidRPr="006935D8">
        <w:rPr>
          <w:sz w:val="22"/>
        </w:rPr>
        <w:t>a služby, které nebyly obsaženy v zadávacích podmínkách</w:t>
      </w:r>
      <w:r w:rsidR="00AB38AF">
        <w:rPr>
          <w:sz w:val="22"/>
          <w:lang w:val="cs-CZ"/>
        </w:rPr>
        <w:t>.</w:t>
      </w:r>
    </w:p>
    <w:p w14:paraId="4A4F9A8D" w14:textId="77777777" w:rsidR="00AB38AF" w:rsidRPr="00AB38AF" w:rsidRDefault="00AB38AF" w:rsidP="00017E4A">
      <w:pPr>
        <w:pStyle w:val="Zkladntext2"/>
        <w:tabs>
          <w:tab w:val="left" w:pos="5954"/>
        </w:tabs>
        <w:ind w:left="736"/>
        <w:rPr>
          <w:sz w:val="22"/>
          <w:lang w:val="cs-CZ"/>
        </w:rPr>
      </w:pPr>
    </w:p>
    <w:p w14:paraId="4CEBE912" w14:textId="61CACD81" w:rsidR="00017E4A" w:rsidRDefault="00017E4A" w:rsidP="00EA3E70">
      <w:pPr>
        <w:ind w:left="360" w:hanging="76"/>
      </w:pPr>
      <w:r w:rsidRPr="006935D8">
        <w:t xml:space="preserve">Pokud </w:t>
      </w:r>
      <w:r w:rsidR="00EA3E70" w:rsidRPr="00EA3E70">
        <w:t>O</w:t>
      </w:r>
      <w:r w:rsidRPr="006935D8">
        <w:t xml:space="preserve">bjednatel toto právo uplatní, je </w:t>
      </w:r>
      <w:r w:rsidR="00EA3E70" w:rsidRPr="00EA3E70">
        <w:t>Z</w:t>
      </w:r>
      <w:r w:rsidRPr="006935D8">
        <w:t>hotovitel povinen na změnu rozsahu díla</w:t>
      </w:r>
      <w:r w:rsidR="00823414">
        <w:t xml:space="preserve"> přistoupit</w:t>
      </w:r>
      <w:r w:rsidR="00EA3E70">
        <w:t>.</w:t>
      </w:r>
    </w:p>
    <w:p w14:paraId="1159435D" w14:textId="6177AAE6" w:rsidR="00EA3E70" w:rsidRPr="000742D1" w:rsidRDefault="00EA3E70" w:rsidP="000742D1">
      <w:pPr>
        <w:pStyle w:val="Odstavecseseznamem"/>
        <w:numPr>
          <w:ilvl w:val="0"/>
          <w:numId w:val="0"/>
        </w:numPr>
        <w:ind w:left="360"/>
        <w:rPr>
          <w:lang w:val="cs-CZ"/>
        </w:rPr>
      </w:pPr>
      <w:r>
        <w:rPr>
          <w:lang w:val="cs-CZ"/>
        </w:rPr>
        <w:t xml:space="preserve">Veškeré </w:t>
      </w:r>
      <w:r w:rsidRPr="006935D8">
        <w:t>změny díla musí být prov</w:t>
      </w:r>
      <w:r w:rsidR="0015046E">
        <w:t xml:space="preserve">edeny v souladu s ustanoveními </w:t>
      </w:r>
      <w:r>
        <w:rPr>
          <w:lang w:val="cs-CZ"/>
        </w:rPr>
        <w:t>této S</w:t>
      </w:r>
      <w:r w:rsidRPr="006935D8">
        <w:t xml:space="preserve">mlouvy a </w:t>
      </w:r>
      <w:r w:rsidR="000742D1">
        <w:rPr>
          <w:lang w:val="cs-CZ"/>
        </w:rPr>
        <w:t xml:space="preserve">zákona </w:t>
      </w:r>
      <w:r>
        <w:t xml:space="preserve">o </w:t>
      </w:r>
      <w:r w:rsidR="000742D1">
        <w:rPr>
          <w:lang w:val="cs-CZ"/>
        </w:rPr>
        <w:t xml:space="preserve">zadávání </w:t>
      </w:r>
      <w:r>
        <w:t>veřejných zakáz</w:t>
      </w:r>
      <w:r w:rsidR="000742D1">
        <w:rPr>
          <w:lang w:val="cs-CZ"/>
        </w:rPr>
        <w:t>e</w:t>
      </w:r>
      <w:r>
        <w:t>k</w:t>
      </w:r>
      <w:r w:rsidR="000742D1">
        <w:rPr>
          <w:lang w:val="cs-CZ"/>
        </w:rPr>
        <w:t>.</w:t>
      </w:r>
    </w:p>
    <w:p w14:paraId="548B6813" w14:textId="17C4E3FD" w:rsidR="00BD381D" w:rsidRPr="00343403" w:rsidRDefault="00EA3E70" w:rsidP="00BD381D">
      <w:pPr>
        <w:pStyle w:val="Odstavecseseznamem"/>
        <w:numPr>
          <w:ilvl w:val="0"/>
          <w:numId w:val="38"/>
        </w:numPr>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hotovitel je povinen mu tuto kontrolu umožnit a poskytnout potřebnou součinnost. 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586D8E72" w14:textId="77777777" w:rsidR="00FD59FF" w:rsidRPr="00FD59FF" w:rsidRDefault="00FD59FF" w:rsidP="00E83FF3">
      <w:pPr>
        <w:pStyle w:val="Odstavecseseznamem"/>
        <w:numPr>
          <w:ilvl w:val="0"/>
          <w:numId w:val="38"/>
        </w:numPr>
      </w:pPr>
      <w:r w:rsidRPr="00A90FB8">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7DFEA159" w14:textId="77777777" w:rsidR="00FD59FF" w:rsidRPr="00FD59FF" w:rsidRDefault="00FD59FF" w:rsidP="00E83FF3">
      <w:pPr>
        <w:pStyle w:val="Odstavecseseznamem"/>
        <w:numPr>
          <w:ilvl w:val="0"/>
          <w:numId w:val="38"/>
        </w:numPr>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p w14:paraId="2C80CFCA" w14:textId="77777777" w:rsidR="00BC6DC3" w:rsidRPr="000742D1" w:rsidRDefault="00FD59FF" w:rsidP="00E83FF3">
      <w:pPr>
        <w:pStyle w:val="Odstavecseseznamem"/>
        <w:numPr>
          <w:ilvl w:val="0"/>
          <w:numId w:val="38"/>
        </w:numPr>
      </w:pPr>
      <w:r>
        <w:t>Zhotovitel</w:t>
      </w:r>
      <w:r w:rsidRPr="00A90FB8">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subdodavatelů.</w:t>
      </w:r>
    </w:p>
    <w:p w14:paraId="15E3BA50" w14:textId="1A5107FF" w:rsidR="000742D1" w:rsidRPr="000742D1" w:rsidRDefault="000742D1" w:rsidP="00E83FF3">
      <w:pPr>
        <w:pStyle w:val="Odstavecseseznamem"/>
        <w:numPr>
          <w:ilvl w:val="0"/>
          <w:numId w:val="38"/>
        </w:numPr>
      </w:pPr>
      <w:r w:rsidRPr="000742D1">
        <w:rPr>
          <w:lang w:val="cs-CZ"/>
        </w:rPr>
        <w:t xml:space="preserve">Zhotovitel </w:t>
      </w:r>
      <w:r w:rsidRPr="00866BA8">
        <w:t xml:space="preserve">je povinen uchovávat veškeré doklady a dokumentaci veřejné zakázky související s předmětnou veřejnou zakázkou po dobu 10 let od </w:t>
      </w:r>
      <w:r w:rsidRPr="000742D1">
        <w:t>proplac</w:t>
      </w:r>
      <w:r w:rsidR="00E83FF3">
        <w:t xml:space="preserve">ení závěrečné platby </w:t>
      </w:r>
      <w:r w:rsidR="00E83FF3">
        <w:rPr>
          <w:lang w:val="cs-CZ"/>
        </w:rPr>
        <w:t>O</w:t>
      </w:r>
      <w:r w:rsidRPr="000742D1">
        <w:t>bjednateli tj. odepsání z účtu poskytovatele dotace</w:t>
      </w:r>
      <w:r w:rsidRPr="00866BA8">
        <w:t xml:space="preserve"> </w:t>
      </w:r>
      <w:r>
        <w:t>(</w:t>
      </w:r>
      <w:r w:rsidRPr="00866BA8">
        <w:t>finančního ukončení projektu</w:t>
      </w:r>
      <w:r>
        <w:t>)</w:t>
      </w:r>
      <w:r w:rsidRPr="00866BA8">
        <w:t xml:space="preserve">, nejméně však do konce roku 2028. Po tuto dobu je </w:t>
      </w:r>
      <w:r w:rsidR="00B71B5B">
        <w:rPr>
          <w:lang w:val="cs-CZ"/>
        </w:rPr>
        <w:t>Z</w:t>
      </w:r>
      <w:r>
        <w:t>hotovitel</w:t>
      </w:r>
      <w:r w:rsidRPr="00866BA8">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w:t>
      </w:r>
    </w:p>
    <w:p w14:paraId="46E42574" w14:textId="4D901618" w:rsidR="000742D1" w:rsidRPr="000742D1" w:rsidRDefault="000742D1" w:rsidP="000742D1">
      <w:pPr>
        <w:pStyle w:val="Odstavecseseznamem"/>
        <w:numPr>
          <w:ilvl w:val="0"/>
          <w:numId w:val="0"/>
        </w:numPr>
        <w:spacing w:before="0"/>
        <w:ind w:left="284"/>
      </w:pPr>
      <w:r>
        <w:rPr>
          <w:lang w:val="cs-CZ"/>
        </w:rPr>
        <w:t>Toto spolupůsobení je povinen zajistit i u svých případných poddodavatelů (tzn. Zapracovat uvedené povinnosti do smluv nebo objednávek).</w:t>
      </w:r>
    </w:p>
    <w:bookmarkEnd w:id="5"/>
    <w:p w14:paraId="09F4C3AE" w14:textId="189FC6FF" w:rsidR="000742D1" w:rsidRPr="000742D1" w:rsidRDefault="000742D1" w:rsidP="00821C36">
      <w:pPr>
        <w:pStyle w:val="Nadpislnku"/>
      </w:pPr>
      <w:r>
        <w:rPr>
          <w:lang w:val="cs-CZ"/>
        </w:rPr>
        <w:t>PROHLÁŠENÍ ZHOTOVITELE K PRÁVŮM DUŠEVNÍHO VLASTNICTVÍ A KE SHODĚ S PRÁVNÍMI PŘEDPISY</w:t>
      </w:r>
    </w:p>
    <w:p w14:paraId="37699448" w14:textId="66A14801" w:rsidR="00B71B5B" w:rsidRPr="004C7EC1" w:rsidRDefault="000742D1" w:rsidP="004C7EC1">
      <w:pPr>
        <w:pStyle w:val="Nadpislnku"/>
        <w:numPr>
          <w:ilvl w:val="0"/>
          <w:numId w:val="0"/>
        </w:numPr>
        <w:ind w:left="360"/>
        <w:rPr>
          <w:b w:val="0"/>
          <w:u w:val="none"/>
          <w:lang w:val="cs-CZ"/>
        </w:rPr>
      </w:pPr>
      <w:r>
        <w:rPr>
          <w:b w:val="0"/>
          <w:u w:val="none"/>
          <w:lang w:val="cs-CZ"/>
        </w:rPr>
        <w:t>Zhotovitel prohlašuje, že realizací díla neporušuje průmyslová práva ani jiná práva třetích osob z duševního vlastnictví. Zhotovitel dále prohlašuje, že Objednatel držením a provozováním díla na území České republiky nezasáhne do práv třetích osob vyplývajících z průmyslových práv či jinýc</w:t>
      </w:r>
      <w:r w:rsidR="004C7EC1">
        <w:rPr>
          <w:b w:val="0"/>
          <w:u w:val="none"/>
          <w:lang w:val="cs-CZ"/>
        </w:rPr>
        <w:t>h práv z duševního vlastnictví.</w:t>
      </w:r>
    </w:p>
    <w:p w14:paraId="64B046FB" w14:textId="77777777" w:rsidR="00FD59FF" w:rsidRPr="00FD59FF" w:rsidRDefault="00FD59FF" w:rsidP="00821C36">
      <w:pPr>
        <w:pStyle w:val="Nadpislnku"/>
      </w:pPr>
      <w:r>
        <w:rPr>
          <w:lang w:val="cs-CZ"/>
        </w:rPr>
        <w:t>PŘEDÁNÍ A PŘEVZETÍ DÍLA, PROVEDENÍ ZKOUŠEK</w:t>
      </w:r>
    </w:p>
    <w:p w14:paraId="693E2507" w14:textId="29102DD0" w:rsidR="00FD59FF" w:rsidRPr="004007CA" w:rsidRDefault="00FD59FF" w:rsidP="00E83FF3">
      <w:pPr>
        <w:pStyle w:val="Odstavecseseznamem"/>
        <w:numPr>
          <w:ilvl w:val="0"/>
          <w:numId w:val="25"/>
        </w:numPr>
      </w:pPr>
      <w:r w:rsidRPr="00FD59FF">
        <w:t xml:space="preserve">Zhotovitel splní </w:t>
      </w:r>
      <w:r w:rsidRPr="006935D8">
        <w:t xml:space="preserve">svou povinnost zhotovit 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233DF05F" w14:textId="6CDED532" w:rsidR="004007CA" w:rsidRPr="007F2CA6" w:rsidRDefault="004007CA" w:rsidP="00E83FF3">
      <w:pPr>
        <w:pStyle w:val="Odstavecseseznamem"/>
        <w:numPr>
          <w:ilvl w:val="0"/>
          <w:numId w:val="25"/>
        </w:numPr>
      </w:pPr>
      <w:r w:rsidRPr="007F2CA6">
        <w:rPr>
          <w:lang w:val="cs-CZ"/>
        </w:rPr>
        <w:t xml:space="preserve">Testovací provoz </w:t>
      </w:r>
    </w:p>
    <w:p w14:paraId="624831BC" w14:textId="3F71E667" w:rsidR="00160B8A" w:rsidRPr="00AB38AF" w:rsidRDefault="007F2CA6" w:rsidP="00AB38AF">
      <w:pPr>
        <w:pStyle w:val="Odstavecseseznamem"/>
        <w:numPr>
          <w:ilvl w:val="0"/>
          <w:numId w:val="0"/>
        </w:numPr>
        <w:ind w:left="360"/>
        <w:rPr>
          <w:lang w:val="cs-CZ"/>
        </w:rPr>
      </w:pPr>
      <w:r w:rsidRPr="007F2CA6">
        <w:rPr>
          <w:lang w:val="cs-CZ"/>
        </w:rPr>
        <w:t>V rámci testovacího provozu</w:t>
      </w:r>
      <w:r w:rsidR="004007CA" w:rsidRPr="007F2CA6">
        <w:rPr>
          <w:lang w:val="cs-CZ"/>
        </w:rPr>
        <w:t xml:space="preserve"> díla proběhne te</w:t>
      </w:r>
      <w:r w:rsidRPr="007F2CA6">
        <w:rPr>
          <w:lang w:val="cs-CZ"/>
        </w:rPr>
        <w:t>s</w:t>
      </w:r>
      <w:r w:rsidR="004007CA" w:rsidRPr="007F2CA6">
        <w:rPr>
          <w:lang w:val="cs-CZ"/>
        </w:rPr>
        <w:t xml:space="preserve">tování díla, jehož cílem bude </w:t>
      </w:r>
      <w:r w:rsidR="00933EF2" w:rsidRPr="007F2CA6">
        <w:rPr>
          <w:lang w:val="cs-CZ"/>
        </w:rPr>
        <w:t xml:space="preserve">předvést dílo a </w:t>
      </w:r>
      <w:r w:rsidR="004007CA" w:rsidRPr="007F2CA6">
        <w:rPr>
          <w:lang w:val="cs-CZ"/>
        </w:rPr>
        <w:t>ověřit</w:t>
      </w:r>
      <w:r w:rsidR="00933EF2" w:rsidRPr="007F2CA6">
        <w:rPr>
          <w:lang w:val="cs-CZ"/>
        </w:rPr>
        <w:t xml:space="preserve"> jeho funkčnost specifikovanou </w:t>
      </w:r>
      <w:r w:rsidR="00933EF2" w:rsidRPr="007F2CA6">
        <w:t>dokument</w:t>
      </w:r>
      <w:r w:rsidR="00933EF2" w:rsidRPr="007F2CA6">
        <w:rPr>
          <w:lang w:val="cs-CZ"/>
        </w:rPr>
        <w:t>em</w:t>
      </w:r>
      <w:r w:rsidR="00933EF2" w:rsidRPr="007F2CA6">
        <w:t xml:space="preserve"> poskytovatele dotace (IROP) s názvem „Prokázání a kontrola naplnění standardu konektivity ve výzvách IROP (infrastruktura základních a středních škol)“, který definuje standard konektivity škol a stanovuje, jaké skutečnosti bude muset realizovan</w:t>
      </w:r>
      <w:r w:rsidR="00933EF2" w:rsidRPr="007F2CA6">
        <w:rPr>
          <w:lang w:val="cs-CZ"/>
        </w:rPr>
        <w:t>é dílo splňovat.</w:t>
      </w:r>
      <w:r>
        <w:rPr>
          <w:lang w:val="cs-CZ"/>
        </w:rPr>
        <w:t xml:space="preserve"> </w:t>
      </w:r>
      <w:r w:rsidRPr="00160B8A">
        <w:rPr>
          <w:lang w:val="cs-CZ"/>
        </w:rPr>
        <w:t>Akceptace bude stvrzena akceptačním protokolem pro každý jednotlivý parametr konektivity daný standardem.</w:t>
      </w:r>
      <w:r w:rsidR="00933EF2" w:rsidRPr="00160B8A">
        <w:rPr>
          <w:lang w:val="cs-CZ"/>
        </w:rPr>
        <w:t xml:space="preserve"> Testovací</w:t>
      </w:r>
      <w:r w:rsidR="00933EF2" w:rsidRPr="007F2CA6">
        <w:rPr>
          <w:lang w:val="cs-CZ"/>
        </w:rPr>
        <w:t xml:space="preserve"> provoz bude probíhat v délce 30 kalendářních dnů.</w:t>
      </w:r>
    </w:p>
    <w:p w14:paraId="101F604D" w14:textId="74FB5746" w:rsidR="00FD59FF" w:rsidRPr="004007CA" w:rsidRDefault="00FD59FF" w:rsidP="00E83FF3">
      <w:pPr>
        <w:pStyle w:val="Odstavecseseznamem"/>
        <w:numPr>
          <w:ilvl w:val="0"/>
          <w:numId w:val="25"/>
        </w:numPr>
      </w:pPr>
      <w:r w:rsidRPr="004007CA">
        <w:rPr>
          <w:bCs/>
        </w:rPr>
        <w:t>Přejímací řízení:</w:t>
      </w:r>
    </w:p>
    <w:p w14:paraId="1EBE2CE3" w14:textId="7DF648EF" w:rsidR="00FD59FF" w:rsidRPr="006935D8" w:rsidRDefault="004007CA" w:rsidP="00B71B5B">
      <w:pPr>
        <w:pStyle w:val="Textvbloku"/>
        <w:spacing w:before="120" w:after="120"/>
        <w:ind w:left="850" w:right="-91" w:hanging="425"/>
        <w:rPr>
          <w:sz w:val="22"/>
        </w:rPr>
      </w:pPr>
      <w:r>
        <w:rPr>
          <w:sz w:val="22"/>
        </w:rPr>
        <w:t>3</w:t>
      </w:r>
      <w:r w:rsidR="00FD59FF" w:rsidRPr="006935D8">
        <w:rPr>
          <w:sz w:val="22"/>
        </w:rPr>
        <w:t xml:space="preserve">.1 Zhotovitel minimálně 7 pracovních dnů předem písemně oznámí datum dokončení díla a současně vyzve </w:t>
      </w:r>
      <w:r w:rsidR="00FD59FF">
        <w:rPr>
          <w:sz w:val="22"/>
        </w:rPr>
        <w:t>|O</w:t>
      </w:r>
      <w:r w:rsidR="00FD59FF" w:rsidRPr="006935D8">
        <w:rPr>
          <w:sz w:val="22"/>
        </w:rPr>
        <w:t>bjednatele k předání a převzetí díla. Objednatel je povinen zahájit přejímací řízení nejpozději do 3 pracovních dnů od učiněné výzvy. Pokud se při přejímacím řízení proká</w:t>
      </w:r>
      <w:r w:rsidR="00FD59FF">
        <w:rPr>
          <w:sz w:val="22"/>
        </w:rPr>
        <w:t>že, že dílo není dokončeno, je Z</w:t>
      </w:r>
      <w:r w:rsidR="00FD59FF" w:rsidRPr="006935D8">
        <w:rPr>
          <w:sz w:val="22"/>
        </w:rPr>
        <w:t xml:space="preserve">hotovitel povinen dílo dokončit v náhradní lhůtě stanovené </w:t>
      </w:r>
      <w:r w:rsidR="00FD59FF">
        <w:rPr>
          <w:sz w:val="22"/>
        </w:rPr>
        <w:t>Objednatelem a O</w:t>
      </w:r>
      <w:r w:rsidR="00FD59FF" w:rsidRPr="006935D8">
        <w:rPr>
          <w:sz w:val="22"/>
        </w:rPr>
        <w:t xml:space="preserve">bjednateli uhradit veškeré náklady spojené s opakovaným předáním a převzetím díla. </w:t>
      </w:r>
    </w:p>
    <w:p w14:paraId="00CCBBD0" w14:textId="1EF799EE" w:rsidR="00FD59FF" w:rsidRPr="006935D8" w:rsidRDefault="00933EF2" w:rsidP="00B71B5B">
      <w:pPr>
        <w:pStyle w:val="Textvbloku"/>
        <w:spacing w:after="120"/>
        <w:ind w:left="850" w:right="-91" w:hanging="425"/>
        <w:rPr>
          <w:sz w:val="22"/>
        </w:rPr>
      </w:pPr>
      <w:r>
        <w:rPr>
          <w:sz w:val="22"/>
        </w:rPr>
        <w:t>3</w:t>
      </w:r>
      <w:r w:rsidR="00FD59FF" w:rsidRPr="006935D8">
        <w:rPr>
          <w:sz w:val="22"/>
        </w:rPr>
        <w:t xml:space="preserve">.2 </w:t>
      </w:r>
      <w:r w:rsidR="00FD59FF">
        <w:rPr>
          <w:sz w:val="22"/>
        </w:rPr>
        <w:tab/>
      </w:r>
      <w:r w:rsidR="00FD59FF" w:rsidRPr="006935D8">
        <w:rPr>
          <w:sz w:val="22"/>
        </w:rPr>
        <w:t>Místem předání je místo, kde je dílo prováděno. Objednatel je povinen k předání a převzetí zajistit účast odpovědných osob. Zhotovitel může vyzvat k účasti na předání a převzetí díla své subdodavatele.</w:t>
      </w:r>
    </w:p>
    <w:p w14:paraId="494DC8A5" w14:textId="5029B22B" w:rsidR="00FD59FF" w:rsidRPr="006935D8" w:rsidRDefault="00933EF2" w:rsidP="00B71B5B">
      <w:pPr>
        <w:pStyle w:val="Textvbloku"/>
        <w:spacing w:after="120"/>
        <w:ind w:left="850" w:right="-91" w:hanging="425"/>
        <w:rPr>
          <w:sz w:val="22"/>
        </w:rPr>
      </w:pPr>
      <w:r>
        <w:rPr>
          <w:sz w:val="22"/>
        </w:rPr>
        <w:t>3</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kolu o předání a převzetí díla O</w:t>
      </w:r>
      <w:r w:rsidR="00FD59FF" w:rsidRPr="006935D8">
        <w:rPr>
          <w:sz w:val="22"/>
        </w:rPr>
        <w:t>bjednatelem</w:t>
      </w:r>
      <w:r w:rsidR="007F2CA6">
        <w:rPr>
          <w:sz w:val="22"/>
        </w:rPr>
        <w:t xml:space="preserve">, </w:t>
      </w:r>
      <w:r w:rsidR="007F2CA6" w:rsidRPr="00160B8A">
        <w:rPr>
          <w:sz w:val="22"/>
        </w:rPr>
        <w:t>jehož nedílnou součástí bude akceptační protokol</w:t>
      </w:r>
      <w:r w:rsidR="003F6E0D" w:rsidRPr="00160B8A">
        <w:rPr>
          <w:sz w:val="22"/>
        </w:rPr>
        <w:t>,</w:t>
      </w:r>
      <w:r w:rsidR="007F2CA6" w:rsidRPr="00160B8A">
        <w:rPr>
          <w:sz w:val="22"/>
        </w:rPr>
        <w:t xml:space="preserve"> zohledňující výsledky</w:t>
      </w:r>
      <w:r w:rsidR="003F6E0D" w:rsidRPr="00160B8A">
        <w:rPr>
          <w:sz w:val="22"/>
        </w:rPr>
        <w:t xml:space="preserve"> testů dle standardu konektivit</w:t>
      </w:r>
      <w:r w:rsidR="007F2CA6" w:rsidRPr="00160B8A">
        <w:rPr>
          <w:sz w:val="22"/>
        </w:rPr>
        <w:t>y (viz odst. 2 tohoto článku)</w:t>
      </w:r>
      <w:r w:rsidR="003F6E0D" w:rsidRPr="00160B8A">
        <w:rPr>
          <w:sz w:val="22"/>
        </w:rPr>
        <w:t>. 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a nedodělků nebránící užívání a zprovoznění díla. Dílo, které není řádně ukončeno, není </w:t>
      </w:r>
      <w:r w:rsidR="00FD59FF">
        <w:rPr>
          <w:sz w:val="22"/>
        </w:rPr>
        <w:t>O</w:t>
      </w:r>
      <w:r w:rsidR="00FD59FF" w:rsidRPr="006935D8">
        <w:rPr>
          <w:sz w:val="22"/>
        </w:rPr>
        <w:t xml:space="preserve">bjednatel povinen převzít. Za nedokončené dílo se považuje i dílo v případě, že dosažené výsledky nebudou odpovídat platným právním předpisům včetně technických norem a této </w:t>
      </w:r>
      <w:r w:rsidR="00FD59FF">
        <w:rPr>
          <w:sz w:val="22"/>
        </w:rPr>
        <w:t>S</w:t>
      </w:r>
      <w:r w:rsidR="00FD59FF" w:rsidRPr="006935D8">
        <w:rPr>
          <w:sz w:val="22"/>
        </w:rPr>
        <w:t xml:space="preserve">mlouvě. </w:t>
      </w:r>
    </w:p>
    <w:p w14:paraId="4817309E" w14:textId="1E3C2E3C" w:rsidR="00FD59FF" w:rsidRPr="006935D8" w:rsidRDefault="00933EF2" w:rsidP="00850DA6">
      <w:pPr>
        <w:ind w:left="851" w:hanging="425"/>
      </w:pPr>
      <w:r>
        <w:t>3</w:t>
      </w:r>
      <w:r w:rsidR="00FD59FF" w:rsidRPr="006935D8">
        <w:t>.4</w:t>
      </w:r>
      <w:r w:rsidR="00FD59FF" w:rsidRPr="006935D8">
        <w:tab/>
        <w:t xml:space="preserve">K přejímce díla je </w:t>
      </w:r>
      <w:r w:rsidR="00850DA6">
        <w:t>Z</w:t>
      </w:r>
      <w:r w:rsidR="00FD59FF" w:rsidRPr="006935D8">
        <w:t xml:space="preserve">hotovitel povinen </w:t>
      </w:r>
      <w:r w:rsidR="00850DA6">
        <w:t>O</w:t>
      </w:r>
      <w:r w:rsidR="00FD59FF" w:rsidRPr="006935D8">
        <w:t>bjednateli předložit následující doklady:</w:t>
      </w:r>
    </w:p>
    <w:p w14:paraId="3CB0F810" w14:textId="164D1130" w:rsidR="00FD59FF" w:rsidRPr="006935D8" w:rsidRDefault="00FD59FF" w:rsidP="00E83FF3">
      <w:pPr>
        <w:numPr>
          <w:ilvl w:val="0"/>
          <w:numId w:val="24"/>
        </w:numPr>
        <w:tabs>
          <w:tab w:val="clear" w:pos="2700"/>
        </w:tabs>
        <w:spacing w:line="240" w:lineRule="auto"/>
        <w:ind w:left="1276" w:hanging="425"/>
      </w:pPr>
      <w:r w:rsidRPr="006935D8">
        <w:t>osvědčení (protokoly) o provedených zkouškách</w:t>
      </w:r>
      <w:r>
        <w:t xml:space="preserve"> a revizích,</w:t>
      </w:r>
      <w:r w:rsidRPr="006935D8">
        <w:t xml:space="preserve">, zejména o výsledcích </w:t>
      </w:r>
      <w:r w:rsidR="00933EF2">
        <w:t>provedených testů díla</w:t>
      </w:r>
    </w:p>
    <w:p w14:paraId="6C294F68" w14:textId="77777777" w:rsidR="00FD59FF" w:rsidRPr="006935D8" w:rsidRDefault="00FD59FF" w:rsidP="00E83FF3">
      <w:pPr>
        <w:numPr>
          <w:ilvl w:val="0"/>
          <w:numId w:val="24"/>
        </w:numPr>
        <w:tabs>
          <w:tab w:val="clear" w:pos="2700"/>
          <w:tab w:val="left" w:pos="1276"/>
        </w:tabs>
        <w:spacing w:line="240" w:lineRule="auto"/>
        <w:ind w:left="1276" w:hanging="425"/>
      </w:pPr>
      <w:r w:rsidRPr="006935D8">
        <w:t>doklad o zajištění likvidace odpadů dle zákona č. 185/2001 Sb., ve znění pozdějších předpisů a prováděcích předpisů a obalů</w:t>
      </w:r>
    </w:p>
    <w:p w14:paraId="07D84192" w14:textId="77777777" w:rsidR="00FD59FF" w:rsidRPr="006935D8" w:rsidRDefault="00FD59FF" w:rsidP="00E83FF3">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E582A06" w14:textId="77777777" w:rsidR="00FD59FF" w:rsidRPr="0070014A" w:rsidRDefault="00FD59FF" w:rsidP="00E83FF3">
      <w:pPr>
        <w:numPr>
          <w:ilvl w:val="0"/>
          <w:numId w:val="24"/>
        </w:numPr>
        <w:tabs>
          <w:tab w:val="clear" w:pos="2700"/>
        </w:tabs>
        <w:spacing w:line="240" w:lineRule="auto"/>
        <w:ind w:left="1276" w:hanging="425"/>
      </w:pPr>
      <w:r w:rsidRPr="0070014A">
        <w:t xml:space="preserve">provozní předpis a předpis pro údržbu díla </w:t>
      </w:r>
    </w:p>
    <w:p w14:paraId="6750F38E" w14:textId="77777777" w:rsidR="00FD59FF" w:rsidRPr="00BE0C0E" w:rsidRDefault="00FD59FF" w:rsidP="00E83FF3">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77777777" w:rsidR="00FD59FF" w:rsidRDefault="00FD59FF" w:rsidP="00E83FF3">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nebo ujištění dle zákona č. 22/1997 Sb., ve znění pozdějších předpisů</w:t>
      </w:r>
    </w:p>
    <w:p w14:paraId="0DECB691" w14:textId="6038206A" w:rsidR="00FD59FF" w:rsidRPr="00163F03" w:rsidRDefault="00FD59FF" w:rsidP="00E83FF3">
      <w:pPr>
        <w:numPr>
          <w:ilvl w:val="0"/>
          <w:numId w:val="24"/>
        </w:numPr>
        <w:tabs>
          <w:tab w:val="clear" w:pos="2700"/>
        </w:tabs>
        <w:spacing w:line="240" w:lineRule="auto"/>
        <w:ind w:left="1276" w:hanging="425"/>
        <w:rPr>
          <w:szCs w:val="22"/>
        </w:rPr>
      </w:pPr>
      <w:r w:rsidRPr="00163F03">
        <w:rPr>
          <w:szCs w:val="22"/>
        </w:rPr>
        <w:t>dokumentaci skutečného provedení díla</w:t>
      </w:r>
      <w:r w:rsidR="003F6E0D">
        <w:rPr>
          <w:szCs w:val="22"/>
        </w:rPr>
        <w:t xml:space="preserve"> v listinné podobě</w:t>
      </w:r>
      <w:r w:rsidR="00702B1B">
        <w:rPr>
          <w:szCs w:val="22"/>
        </w:rPr>
        <w:t xml:space="preserve"> (2x)</w:t>
      </w:r>
      <w:r w:rsidR="003F6E0D">
        <w:rPr>
          <w:szCs w:val="22"/>
        </w:rPr>
        <w:t xml:space="preserve"> i elektronické podobě </w:t>
      </w:r>
      <w:r w:rsidR="00160B8A">
        <w:rPr>
          <w:szCs w:val="22"/>
        </w:rPr>
        <w:t xml:space="preserve">odpovídající standardům </w:t>
      </w:r>
      <w:r w:rsidR="003F6E0D">
        <w:rPr>
          <w:szCs w:val="22"/>
        </w:rPr>
        <w:t>na CD/DVD</w:t>
      </w:r>
      <w:r w:rsidR="00B24AEB">
        <w:rPr>
          <w:szCs w:val="22"/>
        </w:rPr>
        <w:t xml:space="preserve"> (2x)</w:t>
      </w:r>
    </w:p>
    <w:p w14:paraId="0BE384A9" w14:textId="367FF0C2" w:rsidR="00850DA6" w:rsidRPr="00163F03" w:rsidRDefault="005879DE" w:rsidP="00B71B5B">
      <w:pPr>
        <w:pStyle w:val="Textvbloku"/>
        <w:spacing w:after="120"/>
        <w:ind w:left="851" w:right="-91"/>
        <w:rPr>
          <w:sz w:val="22"/>
        </w:rPr>
      </w:pPr>
      <w:r>
        <w:rPr>
          <w:sz w:val="22"/>
        </w:rPr>
        <w:t>Nedoloží-li Z</w:t>
      </w:r>
      <w:r w:rsidR="00FD59FF" w:rsidRPr="00163F03">
        <w:rPr>
          <w:sz w:val="22"/>
        </w:rPr>
        <w:t>hotovitel veškeré doklady dle předchozího odstavce, nepovažuje se dílo za dokončené a schopné předání.</w:t>
      </w:r>
    </w:p>
    <w:p w14:paraId="32650297" w14:textId="43FC3B76" w:rsidR="00FD59FF" w:rsidRPr="00163F03" w:rsidRDefault="00AD396B" w:rsidP="00AD396B">
      <w:pPr>
        <w:pStyle w:val="Textvbloku"/>
        <w:ind w:left="851" w:right="-91" w:hanging="425"/>
        <w:rPr>
          <w:sz w:val="22"/>
        </w:rPr>
      </w:pPr>
      <w:r>
        <w:rPr>
          <w:sz w:val="22"/>
        </w:rPr>
        <w:t>3</w:t>
      </w:r>
      <w:r w:rsidR="00FD59FF" w:rsidRPr="00163F03">
        <w:rPr>
          <w:sz w:val="22"/>
        </w:rPr>
        <w:t>.5 Obsah protokolu o předání a převzetí díla:</w:t>
      </w:r>
    </w:p>
    <w:p w14:paraId="6821215C" w14:textId="77777777" w:rsidR="00FD59FF" w:rsidRPr="00163F03" w:rsidRDefault="00850DA6" w:rsidP="00E83FF3">
      <w:pPr>
        <w:numPr>
          <w:ilvl w:val="0"/>
          <w:numId w:val="23"/>
        </w:numPr>
        <w:tabs>
          <w:tab w:val="clear" w:pos="2700"/>
        </w:tabs>
        <w:spacing w:line="240" w:lineRule="auto"/>
        <w:ind w:left="1418" w:hanging="567"/>
      </w:pPr>
      <w:r>
        <w:t>údaje o Z</w:t>
      </w:r>
      <w:r w:rsidR="00FD59FF" w:rsidRPr="00163F03">
        <w:t xml:space="preserve">hotoviteli (subdodavatelích)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E83FF3">
      <w:pPr>
        <w:numPr>
          <w:ilvl w:val="0"/>
          <w:numId w:val="23"/>
        </w:numPr>
        <w:tabs>
          <w:tab w:val="clear" w:pos="2700"/>
        </w:tabs>
        <w:spacing w:line="240" w:lineRule="auto"/>
        <w:ind w:left="1418" w:hanging="567"/>
      </w:pPr>
      <w:r w:rsidRPr="00163F03">
        <w:t>popis díla, které je odevzdáváno</w:t>
      </w:r>
    </w:p>
    <w:p w14:paraId="5988865D" w14:textId="3FAF6040" w:rsidR="003F6E0D" w:rsidRPr="00160B8A" w:rsidRDefault="003F6E0D" w:rsidP="00E83FF3">
      <w:pPr>
        <w:numPr>
          <w:ilvl w:val="0"/>
          <w:numId w:val="23"/>
        </w:numPr>
        <w:tabs>
          <w:tab w:val="clear" w:pos="2700"/>
        </w:tabs>
        <w:spacing w:line="240" w:lineRule="auto"/>
        <w:ind w:left="1418" w:hanging="567"/>
      </w:pPr>
      <w:r w:rsidRPr="00160B8A">
        <w:t>akceptační protokol, zohledňující výsledky testů dle standardu konektivity</w:t>
      </w:r>
    </w:p>
    <w:p w14:paraId="43A59ED7" w14:textId="77777777" w:rsidR="00FD59FF" w:rsidRPr="00163F03" w:rsidRDefault="00FD59FF" w:rsidP="00E83FF3">
      <w:pPr>
        <w:numPr>
          <w:ilvl w:val="0"/>
          <w:numId w:val="23"/>
        </w:numPr>
        <w:tabs>
          <w:tab w:val="clear" w:pos="2700"/>
        </w:tabs>
        <w:spacing w:line="240" w:lineRule="auto"/>
        <w:ind w:left="1418" w:hanging="567"/>
      </w:pPr>
      <w:r w:rsidRPr="00163F03">
        <w:t xml:space="preserve">soupis zjištěných vad a nedodělků a dohodu o opatřeních a lhůtách k jejich odstranění </w:t>
      </w:r>
    </w:p>
    <w:p w14:paraId="43CB7EC3" w14:textId="77777777" w:rsidR="00FD59FF" w:rsidRPr="00163F03" w:rsidRDefault="00FD59FF" w:rsidP="00E83FF3">
      <w:pPr>
        <w:numPr>
          <w:ilvl w:val="0"/>
          <w:numId w:val="23"/>
        </w:numPr>
        <w:tabs>
          <w:tab w:val="clear" w:pos="2700"/>
        </w:tabs>
        <w:spacing w:line="240" w:lineRule="auto"/>
        <w:ind w:left="1418" w:hanging="567"/>
      </w:pPr>
      <w:r w:rsidRPr="00163F03">
        <w:t>seznam předaných dokladů</w:t>
      </w:r>
    </w:p>
    <w:p w14:paraId="70CAE4D1" w14:textId="77777777" w:rsidR="00FD59FF" w:rsidRPr="00163F03" w:rsidRDefault="00FD59FF" w:rsidP="00E83FF3">
      <w:pPr>
        <w:numPr>
          <w:ilvl w:val="0"/>
          <w:numId w:val="23"/>
        </w:numPr>
        <w:tabs>
          <w:tab w:val="clear" w:pos="2700"/>
        </w:tabs>
        <w:spacing w:line="240" w:lineRule="auto"/>
        <w:ind w:left="1418" w:hanging="567"/>
      </w:pPr>
      <w:r w:rsidRPr="00163F03">
        <w:t>den, od kterého začne běžet záruční doba</w:t>
      </w:r>
    </w:p>
    <w:p w14:paraId="32B907EF" w14:textId="77777777" w:rsidR="00FD59FF" w:rsidRPr="006935D8" w:rsidRDefault="00FD59FF" w:rsidP="00E83FF3">
      <w:pPr>
        <w:numPr>
          <w:ilvl w:val="0"/>
          <w:numId w:val="23"/>
        </w:numPr>
        <w:tabs>
          <w:tab w:val="clear" w:pos="2700"/>
        </w:tabs>
        <w:spacing w:line="240" w:lineRule="auto"/>
        <w:ind w:left="1418" w:hanging="567"/>
      </w:pPr>
      <w:r w:rsidRPr="006935D8">
        <w:t xml:space="preserve">prohlášení </w:t>
      </w:r>
      <w:r w:rsidR="00850DA6">
        <w:t>O</w:t>
      </w:r>
      <w:r w:rsidRPr="006935D8">
        <w:t>bjednatele, zda dílo přejímá či nepřejímá</w:t>
      </w:r>
    </w:p>
    <w:p w14:paraId="592027D8" w14:textId="730E0CDF" w:rsidR="00850DA6" w:rsidRPr="006935D8" w:rsidRDefault="00FD59FF" w:rsidP="00E83FF3">
      <w:pPr>
        <w:numPr>
          <w:ilvl w:val="0"/>
          <w:numId w:val="23"/>
        </w:numPr>
        <w:tabs>
          <w:tab w:val="clear" w:pos="2700"/>
        </w:tabs>
        <w:spacing w:after="120" w:line="240" w:lineRule="auto"/>
        <w:ind w:left="1418" w:hanging="567"/>
      </w:pPr>
      <w:r w:rsidRPr="006935D8">
        <w:t>v případě přejímky konstatování přesného času podpisu protok</w:t>
      </w:r>
      <w:r w:rsidR="00850DA6">
        <w:t>olu a tím i přechodu rizika na O</w:t>
      </w:r>
      <w:r w:rsidRPr="006935D8">
        <w:t xml:space="preserve">bjednatele. </w:t>
      </w:r>
    </w:p>
    <w:p w14:paraId="41A580AE" w14:textId="54CAEE1A" w:rsidR="00FD59FF" w:rsidRPr="006935D8" w:rsidRDefault="00AD396B" w:rsidP="00B71B5B">
      <w:pPr>
        <w:pStyle w:val="Textvbloku"/>
        <w:spacing w:after="120"/>
        <w:ind w:left="850" w:right="-91" w:hanging="425"/>
        <w:rPr>
          <w:sz w:val="22"/>
        </w:rPr>
      </w:pPr>
      <w:r>
        <w:rPr>
          <w:sz w:val="22"/>
        </w:rPr>
        <w:t>3</w:t>
      </w:r>
      <w:r w:rsidR="00FD59FF">
        <w:rPr>
          <w:sz w:val="22"/>
        </w:rPr>
        <w:t xml:space="preserve">.6 </w:t>
      </w:r>
      <w:r w:rsidR="00BF424E">
        <w:rPr>
          <w:sz w:val="22"/>
        </w:rPr>
        <w:t>Nedohodnou-li S</w:t>
      </w:r>
      <w:r w:rsidR="00FD59FF" w:rsidRPr="006935D8">
        <w:rPr>
          <w:sz w:val="22"/>
        </w:rPr>
        <w:t xml:space="preserve">mluvní strany v rámci přejímacího řízení jinak, vyhotoví protokol o předání a převzetí díla </w:t>
      </w:r>
      <w:r w:rsidR="00850DA6">
        <w:rPr>
          <w:sz w:val="22"/>
        </w:rPr>
        <w:t>Z</w:t>
      </w:r>
      <w:r w:rsidR="00FD59FF" w:rsidRPr="006935D8">
        <w:rPr>
          <w:sz w:val="22"/>
        </w:rPr>
        <w:t>hotovitel.</w:t>
      </w:r>
    </w:p>
    <w:p w14:paraId="05466CAE" w14:textId="672F998C" w:rsidR="00FD59FF" w:rsidRPr="006935D8" w:rsidRDefault="00AD396B" w:rsidP="00AD396B">
      <w:pPr>
        <w:pStyle w:val="Textvbloku"/>
        <w:spacing w:before="60"/>
        <w:ind w:left="851" w:hanging="425"/>
        <w:rPr>
          <w:sz w:val="22"/>
        </w:rPr>
      </w:pPr>
      <w:r>
        <w:rPr>
          <w:sz w:val="22"/>
        </w:rPr>
        <w:t>3</w:t>
      </w:r>
      <w:r w:rsidR="00FD59FF">
        <w:rPr>
          <w:sz w:val="22"/>
        </w:rPr>
        <w:t>.7</w:t>
      </w:r>
      <w:r w:rsidR="00FD59FF">
        <w:rPr>
          <w:sz w:val="22"/>
        </w:rPr>
        <w:tab/>
      </w:r>
      <w:r w:rsidR="00FD59FF" w:rsidRPr="006935D8">
        <w:rPr>
          <w:sz w:val="22"/>
        </w:rPr>
        <w:t>Protokol s daty zahájení a ukončení přejím</w:t>
      </w:r>
      <w:r w:rsidR="00BF424E">
        <w:rPr>
          <w:sz w:val="22"/>
        </w:rPr>
        <w:t>acího řízení podepíší zástupci S</w:t>
      </w:r>
      <w:r w:rsidR="00FD59FF" w:rsidRPr="006935D8">
        <w:rPr>
          <w:sz w:val="22"/>
        </w:rPr>
        <w:t>mluvních stran řádně zmocnění k veškerým úkonům v přejímacím řízení.</w:t>
      </w:r>
    </w:p>
    <w:p w14:paraId="79C3FE0A" w14:textId="6622FC0E" w:rsidR="00FD59FF" w:rsidRPr="006935D8" w:rsidRDefault="00FD59FF" w:rsidP="00AD396B">
      <w:pPr>
        <w:pStyle w:val="Textvbloku"/>
        <w:spacing w:before="60"/>
        <w:ind w:left="851" w:right="-91"/>
        <w:rPr>
          <w:sz w:val="22"/>
        </w:rPr>
      </w:pPr>
      <w:r w:rsidRPr="006935D8">
        <w:rPr>
          <w:sz w:val="22"/>
        </w:rPr>
        <w:t xml:space="preserve">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smluvních stran výslovně v protokole neuvede, že s určitými body protokolu nesouhlasí. Jestliže </w:t>
      </w:r>
      <w:r w:rsidR="00850DA6">
        <w:rPr>
          <w:sz w:val="22"/>
        </w:rPr>
        <w:t>O</w:t>
      </w:r>
      <w:r w:rsidRPr="006935D8">
        <w:rPr>
          <w:sz w:val="22"/>
        </w:rPr>
        <w:t>bjednatel v protokole popsal vady nebo uvedl, jak se vady projevují, platí, že tím současně požaduje bezúplatné odstranění takových vad.</w:t>
      </w:r>
    </w:p>
    <w:p w14:paraId="03AF5C8C" w14:textId="41D1E79D" w:rsidR="00850DA6" w:rsidRPr="006935D8" w:rsidRDefault="00FD59FF" w:rsidP="00B71B5B">
      <w:pPr>
        <w:pStyle w:val="Textvbloku"/>
        <w:spacing w:before="60" w:after="120"/>
        <w:ind w:left="851" w:right="-91"/>
        <w:rPr>
          <w:sz w:val="22"/>
        </w:rPr>
      </w:pPr>
      <w:r w:rsidRPr="006935D8">
        <w:rPr>
          <w:sz w:val="22"/>
        </w:rPr>
        <w:t xml:space="preserve">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Tímto datem je zahájen běh záruční doby podle ustanovení </w:t>
      </w:r>
      <w:r w:rsidR="00BF424E">
        <w:rPr>
          <w:sz w:val="22"/>
        </w:rPr>
        <w:t>S</w:t>
      </w:r>
      <w:r w:rsidRPr="006935D8">
        <w:rPr>
          <w:sz w:val="22"/>
        </w:rPr>
        <w:t xml:space="preserve">mlouvy. </w:t>
      </w:r>
    </w:p>
    <w:p w14:paraId="72EDE7A1" w14:textId="329BD2B1" w:rsidR="00FD59FF" w:rsidRPr="006935D8" w:rsidRDefault="00AD396B" w:rsidP="00AD396B">
      <w:pPr>
        <w:spacing w:line="240" w:lineRule="auto"/>
        <w:ind w:left="851" w:hanging="425"/>
      </w:pPr>
      <w:r>
        <w:rPr>
          <w:szCs w:val="22"/>
        </w:rPr>
        <w:t>3</w:t>
      </w:r>
      <w:r w:rsidR="00FD59FF">
        <w:rPr>
          <w:szCs w:val="22"/>
        </w:rPr>
        <w:t>.8</w:t>
      </w:r>
      <w:r w:rsidR="00FD59FF">
        <w:rPr>
          <w:szCs w:val="22"/>
        </w:rPr>
        <w:tab/>
      </w:r>
      <w:r w:rsidR="00FD59FF" w:rsidRPr="006935D8">
        <w:rPr>
          <w:szCs w:val="22"/>
        </w:rPr>
        <w:t xml:space="preserve">Odmítne-li </w:t>
      </w:r>
      <w:r w:rsidR="00850DA6">
        <w:rPr>
          <w:szCs w:val="22"/>
        </w:rPr>
        <w:t>O</w:t>
      </w:r>
      <w:r w:rsidR="00FD59FF"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00FD59FF" w:rsidRPr="006935D8">
        <w:t>bjednatel odmítl bezdůvodn</w:t>
      </w:r>
      <w:r w:rsidR="00A54F36">
        <w:t>ě převzít řádně zhotovené dílo.</w:t>
      </w:r>
    </w:p>
    <w:p w14:paraId="5FD0305C" w14:textId="6E72E499" w:rsidR="00AD396B" w:rsidRDefault="00AD396B" w:rsidP="00AD396B">
      <w:pPr>
        <w:pStyle w:val="Textvbloku"/>
        <w:spacing w:before="120"/>
        <w:ind w:right="-91"/>
        <w:rPr>
          <w:b/>
          <w:bCs/>
          <w:sz w:val="22"/>
        </w:rPr>
      </w:pPr>
      <w:r>
        <w:rPr>
          <w:b/>
          <w:bCs/>
          <w:sz w:val="22"/>
        </w:rPr>
        <w:t>4</w:t>
      </w:r>
      <w:r w:rsidR="00FD59FF" w:rsidRPr="006935D8">
        <w:rPr>
          <w:b/>
          <w:bCs/>
          <w:sz w:val="22"/>
        </w:rPr>
        <w:t xml:space="preserve">.  </w:t>
      </w:r>
      <w:r w:rsidR="00A54F36">
        <w:rPr>
          <w:b/>
          <w:bCs/>
          <w:sz w:val="22"/>
        </w:rPr>
        <w:t xml:space="preserve"> </w:t>
      </w:r>
      <w:r>
        <w:rPr>
          <w:b/>
          <w:bCs/>
          <w:sz w:val="22"/>
        </w:rPr>
        <w:t>Předčasné užívání díla nebo jeho části</w:t>
      </w:r>
    </w:p>
    <w:p w14:paraId="50DC1881" w14:textId="7ED965B5" w:rsidR="00AD396B" w:rsidRDefault="00AD396B" w:rsidP="00AD396B">
      <w:pPr>
        <w:pStyle w:val="Textvbloku"/>
        <w:spacing w:before="60" w:after="120"/>
        <w:ind w:left="851" w:right="-91" w:hanging="425"/>
        <w:rPr>
          <w:sz w:val="22"/>
        </w:rPr>
      </w:pPr>
      <w:r>
        <w:rPr>
          <w:sz w:val="22"/>
        </w:rPr>
        <w:t xml:space="preserve">4.1  Umožní-li to povaha díla, lze dílo předávat i po částech, a to i vzhledem k možnostem financování Objednatele, jsou-li tyto části samy o sobě schopné užívání a jejich užívání nebrání dokončení zbývajících části díla. Smluvní strany se mohou na tomto dohodnout </w:t>
      </w:r>
      <w:r w:rsidR="00E83FF3">
        <w:rPr>
          <w:sz w:val="22"/>
        </w:rPr>
        <w:t>i dodatečně, formou dodatku ke S</w:t>
      </w:r>
      <w:r>
        <w:rPr>
          <w:sz w:val="22"/>
        </w:rPr>
        <w:t xml:space="preserve">mlouvě, není-li předávání po částech dohodnuto v jiných ustanoveních </w:t>
      </w:r>
      <w:r w:rsidR="00E83FF3">
        <w:rPr>
          <w:sz w:val="22"/>
        </w:rPr>
        <w:t>Smlouvy. V dodatku ke S</w:t>
      </w:r>
      <w:r>
        <w:rPr>
          <w:sz w:val="22"/>
        </w:rPr>
        <w:t xml:space="preserve">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6A4F9F6" w14:textId="4969AC6C" w:rsidR="00AD396B" w:rsidRDefault="00AD396B" w:rsidP="00AD396B">
      <w:pPr>
        <w:pStyle w:val="Textvbloku"/>
        <w:spacing w:before="60"/>
        <w:ind w:left="709" w:right="-91" w:hanging="425"/>
        <w:rPr>
          <w:sz w:val="22"/>
        </w:rPr>
      </w:pPr>
      <w:r>
        <w:rPr>
          <w:sz w:val="22"/>
        </w:rPr>
        <w:t>4.2</w:t>
      </w:r>
      <w:r>
        <w:rPr>
          <w:sz w:val="22"/>
        </w:rPr>
        <w:tab/>
        <w:t xml:space="preserve">Zhotovitel není odpovědný za vady vzniklé opotřebením nebo poškozením díla při předčasném   </w:t>
      </w:r>
    </w:p>
    <w:p w14:paraId="41BDE9AB" w14:textId="423CD3F2" w:rsidR="00FD59FF" w:rsidRDefault="00AD396B" w:rsidP="00AD396B">
      <w:pPr>
        <w:pStyle w:val="Textvbloku"/>
        <w:spacing w:after="120"/>
        <w:ind w:left="425" w:right="-91"/>
        <w:rPr>
          <w:sz w:val="22"/>
        </w:rPr>
      </w:pPr>
      <w:r>
        <w:rPr>
          <w:sz w:val="22"/>
        </w:rPr>
        <w:t xml:space="preserve">     užívání díla nebo jeho části, které by bez předčasného užívání nevznikly. </w:t>
      </w:r>
    </w:p>
    <w:p w14:paraId="76CB7A00" w14:textId="77777777" w:rsidR="001A0D9B" w:rsidRDefault="001A0D9B" w:rsidP="00AD396B">
      <w:pPr>
        <w:pStyle w:val="Textvbloku"/>
        <w:spacing w:after="120"/>
        <w:ind w:left="425" w:right="-91"/>
        <w:rPr>
          <w:sz w:val="22"/>
        </w:rPr>
      </w:pPr>
    </w:p>
    <w:p w14:paraId="77145545" w14:textId="77777777" w:rsidR="001A0D9B" w:rsidRDefault="001A0D9B" w:rsidP="00AD396B">
      <w:pPr>
        <w:pStyle w:val="Textvbloku"/>
        <w:spacing w:after="120"/>
        <w:ind w:left="425" w:right="-91"/>
        <w:rPr>
          <w:sz w:val="22"/>
        </w:rPr>
      </w:pPr>
    </w:p>
    <w:p w14:paraId="62184142" w14:textId="77777777" w:rsidR="001A0D9B" w:rsidRDefault="001A0D9B" w:rsidP="00AD396B">
      <w:pPr>
        <w:pStyle w:val="Textvbloku"/>
        <w:spacing w:after="120"/>
        <w:ind w:left="425" w:right="-91"/>
        <w:rPr>
          <w:sz w:val="22"/>
        </w:rPr>
      </w:pPr>
    </w:p>
    <w:p w14:paraId="6D07AFBC" w14:textId="77777777" w:rsidR="002F0D17" w:rsidRPr="00A54F36" w:rsidRDefault="002F0D17" w:rsidP="00953D49">
      <w:pPr>
        <w:pStyle w:val="Textvbloku"/>
        <w:spacing w:after="120"/>
        <w:ind w:right="-91"/>
        <w:rPr>
          <w:sz w:val="22"/>
        </w:rPr>
      </w:pPr>
    </w:p>
    <w:p w14:paraId="2DBA2DA6" w14:textId="578C714B" w:rsidR="00C43B76" w:rsidRDefault="0068708C" w:rsidP="00821C36">
      <w:pPr>
        <w:pStyle w:val="Nadpislnku"/>
      </w:pPr>
      <w:r w:rsidRPr="0068708C">
        <w:t>ZÁRUČNÍ PODMÍNKY, ODPOVĚDNOST ZA VADY</w:t>
      </w:r>
      <w:r w:rsidR="00B6552D">
        <w:rPr>
          <w:lang w:val="cs-CZ"/>
        </w:rPr>
        <w:t>, REKLAMACE</w:t>
      </w:r>
      <w:r w:rsidR="001A0D9B">
        <w:rPr>
          <w:lang w:val="cs-CZ"/>
        </w:rPr>
        <w:t>, TECHNICKÁ PODPORA</w:t>
      </w:r>
    </w:p>
    <w:p w14:paraId="5A75FBB1" w14:textId="77777777" w:rsidR="00C43B76" w:rsidRPr="0068708C" w:rsidRDefault="00A56EB9" w:rsidP="00E83FF3">
      <w:pPr>
        <w:pStyle w:val="Odstavecseseznamem"/>
        <w:numPr>
          <w:ilvl w:val="0"/>
          <w:numId w:val="7"/>
        </w:numPr>
      </w:pPr>
      <w:r>
        <w:t>Zhotovitel</w:t>
      </w:r>
      <w:r w:rsidR="00C43B76" w:rsidRPr="0068708C">
        <w:t xml:space="preserve"> zaručuje </w:t>
      </w:r>
      <w:r>
        <w:t>Objednatel</w:t>
      </w:r>
      <w:r w:rsidR="00A54F36">
        <w:rPr>
          <w:lang w:val="cs-CZ"/>
        </w:rPr>
        <w:t>i</w:t>
      </w:r>
      <w:r w:rsidR="00C43B76" w:rsidRPr="0068708C">
        <w:t xml:space="preserve">, že </w:t>
      </w:r>
      <w:r w:rsidR="00A54F36">
        <w:rPr>
          <w:lang w:val="cs-CZ"/>
        </w:rPr>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E83FF3">
      <w:pPr>
        <w:pStyle w:val="Odstavecseseznamem"/>
        <w:numPr>
          <w:ilvl w:val="0"/>
          <w:numId w:val="8"/>
        </w:numPr>
      </w:pPr>
      <w:r w:rsidRPr="0068708C">
        <w:t>nov</w:t>
      </w:r>
      <w:r w:rsidR="00E5424B" w:rsidRPr="0068708C">
        <w:t>é</w:t>
      </w:r>
      <w:r w:rsidRPr="0068708C">
        <w:t xml:space="preserve"> a nepoužité, </w:t>
      </w:r>
    </w:p>
    <w:p w14:paraId="362F6E26" w14:textId="77777777" w:rsidR="00C43B76" w:rsidRPr="0068708C" w:rsidRDefault="00C43B76" w:rsidP="00E83FF3">
      <w:pPr>
        <w:pStyle w:val="Odstavecseseznamem"/>
        <w:numPr>
          <w:ilvl w:val="0"/>
          <w:numId w:val="8"/>
        </w:numPr>
      </w:pPr>
      <w:r w:rsidRPr="0068708C">
        <w:t>plně funkční,</w:t>
      </w:r>
    </w:p>
    <w:p w14:paraId="54A173DB" w14:textId="77777777" w:rsidR="00C43B76" w:rsidRPr="0068708C" w:rsidRDefault="00C43B76" w:rsidP="00E83FF3">
      <w:pPr>
        <w:pStyle w:val="Odstavecseseznamem"/>
        <w:numPr>
          <w:ilvl w:val="0"/>
          <w:numId w:val="8"/>
        </w:numPr>
      </w:pPr>
      <w:r w:rsidRPr="0068708C">
        <w:t xml:space="preserve">použitelné v České republice. Zejména 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E83FF3">
      <w:pPr>
        <w:pStyle w:val="Odstavecseseznamem"/>
        <w:numPr>
          <w:ilvl w:val="0"/>
          <w:numId w:val="8"/>
        </w:numPr>
      </w:pPr>
      <w:r w:rsidRPr="0068708C">
        <w:t>bez materiálových, konstrukčních, výrobních a vzhledových či jiných vad,</w:t>
      </w:r>
    </w:p>
    <w:p w14:paraId="35D90C8B" w14:textId="77777777" w:rsidR="00C43B76" w:rsidRPr="0068708C" w:rsidRDefault="00C43B76" w:rsidP="00E83FF3">
      <w:pPr>
        <w:pStyle w:val="Odstavecseseznamem"/>
        <w:numPr>
          <w:ilvl w:val="0"/>
          <w:numId w:val="8"/>
        </w:numPr>
      </w:pPr>
      <w:r w:rsidRPr="0068708C">
        <w:t xml:space="preserve">bez právních vad.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BF424E">
        <w:rPr>
          <w:lang w:val="cs-CZ"/>
        </w:rPr>
        <w:t>S</w:t>
      </w:r>
      <w:r w:rsidRPr="0068708C">
        <w:t xml:space="preserve">mlouvy, na základě které </w:t>
      </w:r>
      <w:r w:rsidR="00D032FD" w:rsidRPr="0068708C">
        <w:t>ho</w:t>
      </w:r>
      <w:r w:rsidRPr="0068708C">
        <w:t xml:space="preserve"> nabyl,</w:t>
      </w:r>
    </w:p>
    <w:p w14:paraId="62C30683" w14:textId="77777777" w:rsidR="00C43B76" w:rsidRPr="0068708C" w:rsidRDefault="00C43B76" w:rsidP="00E83FF3">
      <w:pPr>
        <w:pStyle w:val="Odstavecseseznamem"/>
        <w:numPr>
          <w:ilvl w:val="0"/>
          <w:numId w:val="8"/>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znění</w:t>
      </w:r>
      <w:r w:rsidRPr="0068708C">
        <w:t>,</w:t>
      </w:r>
    </w:p>
    <w:p w14:paraId="428C7513" w14:textId="3BAFE86A" w:rsidR="00AD396B" w:rsidRPr="00B71B5B" w:rsidRDefault="00606E4A" w:rsidP="00E83FF3">
      <w:pPr>
        <w:pStyle w:val="Odstavecseseznamem"/>
        <w:numPr>
          <w:ilvl w:val="0"/>
          <w:numId w:val="8"/>
        </w:numPr>
      </w:pPr>
      <w:r w:rsidRPr="0068708C">
        <w:t xml:space="preserve">bude </w:t>
      </w:r>
      <w:r w:rsidR="00C43B76" w:rsidRPr="0068708C">
        <w:t>splňovat veškeré nároky a požadavky českého právního řádu, zejména zákona o odpadech a zákona o obalech.</w:t>
      </w:r>
    </w:p>
    <w:p w14:paraId="18B834DC" w14:textId="1A8440B2" w:rsidR="00160B8A" w:rsidRPr="001A0D9B" w:rsidRDefault="00A56EB9" w:rsidP="002F0D17">
      <w:pPr>
        <w:pStyle w:val="Odstavecseseznamem"/>
        <w:widowControl w:val="0"/>
        <w:numPr>
          <w:ilvl w:val="0"/>
          <w:numId w:val="7"/>
        </w:numPr>
        <w:ind w:right="-92"/>
      </w:pPr>
      <w:r w:rsidRPr="001A0D9B">
        <w:t>Zhotovitel</w:t>
      </w:r>
      <w:r w:rsidR="00D82C1E" w:rsidRPr="001A0D9B">
        <w:t xml:space="preserve"> poskytuje </w:t>
      </w:r>
      <w:r w:rsidRPr="001A0D9B">
        <w:t>Objednatel</w:t>
      </w:r>
      <w:r w:rsidR="00B6552D" w:rsidRPr="001A0D9B">
        <w:rPr>
          <w:lang w:val="cs-CZ"/>
        </w:rPr>
        <w:t>i</w:t>
      </w:r>
      <w:r w:rsidR="00D82C1E" w:rsidRPr="001A0D9B">
        <w:t xml:space="preserve"> záruku na jakost </w:t>
      </w:r>
      <w:r w:rsidR="00AD396B" w:rsidRPr="001A0D9B">
        <w:rPr>
          <w:lang w:val="cs-CZ"/>
        </w:rPr>
        <w:t xml:space="preserve">v případě stavebních prací a hardwarového vybavení </w:t>
      </w:r>
      <w:r w:rsidR="00D82C1E" w:rsidRPr="001A0D9B">
        <w:t xml:space="preserve">v délce trvání </w:t>
      </w:r>
      <w:r w:rsidR="00AD396B" w:rsidRPr="001A0D9B">
        <w:rPr>
          <w:lang w:val="cs-CZ"/>
        </w:rPr>
        <w:t>60</w:t>
      </w:r>
      <w:r w:rsidR="002623EB" w:rsidRPr="001A0D9B">
        <w:t xml:space="preserve"> </w:t>
      </w:r>
      <w:r w:rsidR="00D82C1E" w:rsidRPr="001A0D9B">
        <w:t>měsíců</w:t>
      </w:r>
      <w:r w:rsidR="00DB0794" w:rsidRPr="001A0D9B">
        <w:rPr>
          <w:lang w:val="cs-CZ"/>
        </w:rPr>
        <w:t xml:space="preserve">, </w:t>
      </w:r>
      <w:r w:rsidR="00D553BE" w:rsidRPr="001A0D9B">
        <w:rPr>
          <w:lang w:val="cs-CZ"/>
        </w:rPr>
        <w:t>není-li v příloze č. 1 této Smlouvy Položkový rozpočet, uvedená délka záruční doby jinak. U</w:t>
      </w:r>
      <w:r w:rsidR="00DB0794" w:rsidRPr="001A0D9B">
        <w:rPr>
          <w:lang w:val="cs-CZ"/>
        </w:rPr>
        <w:t xml:space="preserve"> dodávaného softwarového vybavení (licencí), včetně bezplatného upgrade dodávaného software </w:t>
      </w:r>
      <w:r w:rsidR="00D553BE" w:rsidRPr="001A0D9B">
        <w:rPr>
          <w:lang w:val="cs-CZ"/>
        </w:rPr>
        <w:t xml:space="preserve">činí délka záruční doby </w:t>
      </w:r>
      <w:r w:rsidR="0094148E" w:rsidRPr="001A0D9B">
        <w:rPr>
          <w:lang w:val="cs-CZ"/>
        </w:rPr>
        <w:t>12</w:t>
      </w:r>
      <w:r w:rsidR="00DB0794" w:rsidRPr="001A0D9B">
        <w:rPr>
          <w:lang w:val="cs-CZ"/>
        </w:rPr>
        <w:t xml:space="preserve"> měsíců </w:t>
      </w:r>
      <w:r w:rsidR="00D82C1E" w:rsidRPr="001A0D9B">
        <w:t>ode dne protokolárního přev</w:t>
      </w:r>
      <w:r w:rsidR="00BF424E" w:rsidRPr="001A0D9B">
        <w:t xml:space="preserve">zetí a předání </w:t>
      </w:r>
      <w:r w:rsidR="00343403" w:rsidRPr="001A0D9B">
        <w:rPr>
          <w:lang w:val="cs-CZ"/>
        </w:rPr>
        <w:t>díla</w:t>
      </w:r>
      <w:r w:rsidR="00A54F36" w:rsidRPr="001A0D9B">
        <w:rPr>
          <w:lang w:val="cs-CZ"/>
        </w:rPr>
        <w:t>.</w:t>
      </w:r>
      <w:r w:rsidR="00D82C1E" w:rsidRPr="001A0D9B">
        <w:t xml:space="preserve"> </w:t>
      </w:r>
      <w:r w:rsidR="00D553BE" w:rsidRPr="001A0D9B">
        <w:rPr>
          <w:lang w:val="cs-CZ"/>
        </w:rPr>
        <w:t>S</w:t>
      </w:r>
      <w:r w:rsidR="00DB0794" w:rsidRPr="001A0D9B">
        <w:rPr>
          <w:lang w:val="cs-CZ"/>
        </w:rPr>
        <w:t>oučástí záručního plnění nejsou servisní práce (běžná údržba) dodaného díla.</w:t>
      </w:r>
    </w:p>
    <w:p w14:paraId="4BBC0FF9" w14:textId="02BBDA86" w:rsidR="00A54F36" w:rsidRPr="00A54F36" w:rsidRDefault="00D82C1E" w:rsidP="00E83FF3">
      <w:pPr>
        <w:pStyle w:val="Odstavecseseznamem"/>
        <w:widowControl w:val="0"/>
        <w:numPr>
          <w:ilvl w:val="0"/>
          <w:numId w:val="7"/>
        </w:numPr>
        <w:ind w:right="-92"/>
      </w:pPr>
      <w:r w:rsidRPr="00A90FB8">
        <w:t xml:space="preserve">Zárukou za jakost přejímá </w:t>
      </w:r>
      <w:r w:rsidR="00A56EB9">
        <w:t>Zhotovitel</w:t>
      </w:r>
      <w:r w:rsidRPr="00A90FB8">
        <w:t xml:space="preserve"> závazek, </w:t>
      </w:r>
      <w:r w:rsidR="00A54F36" w:rsidRPr="00A73F94">
        <w:t xml:space="preserve">že předmět díla má v době jeho předání </w:t>
      </w:r>
      <w:r w:rsidR="00A54F36">
        <w:rPr>
          <w:lang w:val="cs-CZ"/>
        </w:rPr>
        <w:t>O</w:t>
      </w:r>
      <w:r w:rsidR="00A54F36" w:rsidRPr="00A73F94">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t xml:space="preserve">povídá požadavkům sjednaným ve </w:t>
      </w:r>
      <w:r w:rsidR="00BF424E">
        <w:rPr>
          <w:lang w:val="cs-CZ"/>
        </w:rPr>
        <w:t>S</w:t>
      </w:r>
      <w:r w:rsidR="00A54F36" w:rsidRPr="00A73F94">
        <w:t>mlouvě.</w:t>
      </w:r>
    </w:p>
    <w:p w14:paraId="08BDA518" w14:textId="77777777" w:rsidR="0096565A" w:rsidRPr="00A90FB8" w:rsidRDefault="0096565A" w:rsidP="00E83FF3">
      <w:pPr>
        <w:pStyle w:val="Odstavecseseznamem"/>
        <w:numPr>
          <w:ilvl w:val="0"/>
          <w:numId w:val="7"/>
        </w:numPr>
      </w:pPr>
      <w:r w:rsidRPr="00A90FB8">
        <w:t xml:space="preserve">Místem plnění záruky je místo </w:t>
      </w:r>
      <w:r w:rsidR="00343403">
        <w:rPr>
          <w:lang w:val="cs-CZ"/>
        </w:rPr>
        <w:t>provádění díla</w:t>
      </w:r>
      <w:r w:rsidR="00A54F36">
        <w:rPr>
          <w:lang w:val="cs-CZ"/>
        </w:rPr>
        <w:t>.</w:t>
      </w:r>
    </w:p>
    <w:p w14:paraId="6E7330D4" w14:textId="77777777" w:rsidR="00C43B76" w:rsidRPr="00383A8E" w:rsidRDefault="005879DE" w:rsidP="00E83FF3">
      <w:pPr>
        <w:pStyle w:val="Odstavecseseznamem"/>
        <w:numPr>
          <w:ilvl w:val="0"/>
          <w:numId w:val="7"/>
        </w:numPr>
      </w:pPr>
      <w:r>
        <w:rPr>
          <w:lang w:val="cs-CZ"/>
        </w:rPr>
        <w:t xml:space="preserve">Zhotovitel </w:t>
      </w:r>
      <w:r w:rsidR="00C43B76" w:rsidRPr="00A90FB8">
        <w:t xml:space="preserve">odpovídá za vady, které má </w:t>
      </w:r>
      <w:r w:rsidR="00367257" w:rsidRPr="00A90FB8">
        <w:t>zboží 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E83FF3">
      <w:pPr>
        <w:pStyle w:val="Odstavecseseznamem"/>
        <w:numPr>
          <w:ilvl w:val="0"/>
          <w:numId w:val="7"/>
        </w:numPr>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77777777" w:rsidR="00B6552D" w:rsidRPr="002C024D" w:rsidRDefault="00B6552D" w:rsidP="00E83FF3">
      <w:pPr>
        <w:pStyle w:val="Odstavecseseznamem"/>
        <w:numPr>
          <w:ilvl w:val="0"/>
          <w:numId w:val="7"/>
        </w:numPr>
      </w:pPr>
      <w:r>
        <w:rPr>
          <w:lang w:val="cs-CZ"/>
        </w:rPr>
        <w:t xml:space="preserve">Za vady </w:t>
      </w:r>
      <w:r w:rsidRPr="00A73F94">
        <w:t xml:space="preserve">vzniklé v důsledku nedodržení návodů k obsluze či nedodržením obvyklých způsobů užívání či za vady způsobené nesprávnou údržbou nebo zanedbáním údržby a oprav </w:t>
      </w:r>
      <w:r>
        <w:rPr>
          <w:lang w:val="cs-CZ"/>
        </w:rPr>
        <w:t>Z</w:t>
      </w:r>
      <w:r w:rsidRPr="00A73F94">
        <w:t xml:space="preserve">hotovitel nenese odpovědnost. Dále se záruka nevztahuje na závady vzniklé běžným opotřebením. Záruka zaniká provedením změn a úprav bez souhlasu </w:t>
      </w:r>
      <w:r>
        <w:rPr>
          <w:lang w:val="cs-CZ"/>
        </w:rPr>
        <w:t>Z</w:t>
      </w:r>
      <w:r w:rsidRPr="00A73F94">
        <w:t xml:space="preserve">hotovitele, popř. i provedením oprav </w:t>
      </w:r>
      <w:r>
        <w:rPr>
          <w:lang w:val="cs-CZ"/>
        </w:rPr>
        <w:t>O</w:t>
      </w:r>
      <w:r w:rsidRPr="00A73F94">
        <w:t xml:space="preserve">bjednatelem či uživatelem, pokud nepůjde o opravy drobné, nevyžadující zvláštní kvalifikaci nebo opravy havarijní, </w:t>
      </w:r>
      <w:r w:rsidRPr="00163F03">
        <w:t>které</w:t>
      </w:r>
      <w:r>
        <w:t xml:space="preserve"> byly způsobeny vadami, za něž </w:t>
      </w:r>
      <w:r>
        <w:rPr>
          <w:lang w:val="cs-CZ"/>
        </w:rPr>
        <w:t>Z</w:t>
      </w:r>
      <w:r w:rsidRPr="00163F03">
        <w:t>hotovitel</w:t>
      </w:r>
      <w:r>
        <w:rPr>
          <w:lang w:val="cs-CZ"/>
        </w:rPr>
        <w:t>.</w:t>
      </w:r>
    </w:p>
    <w:p w14:paraId="2E45ABFE" w14:textId="77777777" w:rsidR="002C024D" w:rsidRPr="002F0D17" w:rsidRDefault="002C024D" w:rsidP="00E83FF3">
      <w:pPr>
        <w:pStyle w:val="Odstavecseseznamem"/>
        <w:numPr>
          <w:ilvl w:val="0"/>
          <w:numId w:val="7"/>
        </w:numPr>
      </w:pPr>
      <w:r>
        <w:rPr>
          <w:lang w:val="cs-CZ"/>
        </w:rPr>
        <w:t>Záruční doba neběží po dobu, po kterou nemůže Objednatel dílo užívat pro vady, za které odpovídá Zhotovitel.</w:t>
      </w:r>
    </w:p>
    <w:p w14:paraId="5EB2A0D0" w14:textId="77777777" w:rsidR="002F0D17" w:rsidRPr="00A90FB8" w:rsidRDefault="002F0D17" w:rsidP="002F0D17">
      <w:pPr>
        <w:pStyle w:val="Odstavecseseznamem"/>
        <w:numPr>
          <w:ilvl w:val="0"/>
          <w:numId w:val="0"/>
        </w:numPr>
        <w:ind w:left="360"/>
      </w:pPr>
    </w:p>
    <w:p w14:paraId="1FA05D98" w14:textId="77777777" w:rsidR="00E172E9" w:rsidRPr="00E172E9" w:rsidRDefault="00C94AE0" w:rsidP="00E83FF3">
      <w:pPr>
        <w:pStyle w:val="Odstavecseseznamem"/>
        <w:numPr>
          <w:ilvl w:val="0"/>
          <w:numId w:val="7"/>
        </w:numPr>
      </w:pPr>
      <w:r w:rsidRPr="00A90FB8">
        <w:t xml:space="preserve">V rámci odpovědnosti za vady garantuje </w:t>
      </w:r>
      <w:r w:rsidR="00A56EB9">
        <w:t>Zhotovitel</w:t>
      </w:r>
      <w:r w:rsidR="00B6552D">
        <w:rPr>
          <w:lang w:val="cs-CZ"/>
        </w:rPr>
        <w:t xml:space="preserve"> </w:t>
      </w:r>
    </w:p>
    <w:p w14:paraId="41E3FC86" w14:textId="58D288A9" w:rsidR="003A0940" w:rsidRDefault="00E172E9" w:rsidP="00E172E9">
      <w:pPr>
        <w:pStyle w:val="Odstavecseseznamem"/>
        <w:numPr>
          <w:ilvl w:val="0"/>
          <w:numId w:val="0"/>
        </w:numPr>
        <w:ind w:left="360"/>
        <w:rPr>
          <w:i/>
          <w:lang w:val="cs-CZ"/>
        </w:rPr>
      </w:pPr>
      <w:r>
        <w:rPr>
          <w:lang w:val="cs-CZ"/>
        </w:rPr>
        <w:t xml:space="preserve">a) </w:t>
      </w:r>
      <w:r w:rsidR="00C94AE0" w:rsidRPr="00A90FB8">
        <w:t xml:space="preserve">dostupnost </w:t>
      </w:r>
      <w:r w:rsidR="006C1264" w:rsidRPr="00A90FB8">
        <w:t xml:space="preserve">pro nahlášení závady </w:t>
      </w:r>
      <w:r w:rsidR="00BB5DA9" w:rsidRPr="00A90FB8">
        <w:t xml:space="preserve">v pracovní </w:t>
      </w:r>
      <w:r w:rsidR="00BB5DA9" w:rsidRPr="00B6552D">
        <w:t>dny 8:00 – 16:</w:t>
      </w:r>
      <w:r w:rsidR="00367257" w:rsidRPr="00B6552D">
        <w:t>00 hodin</w:t>
      </w:r>
      <w:r w:rsidR="00B6552D">
        <w:rPr>
          <w:lang w:val="cs-CZ"/>
        </w:rPr>
        <w:t xml:space="preserve">. </w:t>
      </w:r>
      <w:r w:rsidR="003A0940" w:rsidRPr="00A90FB8">
        <w:t xml:space="preserve">Kontakty pro nahlášení vad: telefon </w:t>
      </w:r>
      <w:r w:rsidR="005879DE">
        <w:t>Zhotovite</w:t>
      </w:r>
      <w:r w:rsidR="005879DE">
        <w:rPr>
          <w:lang w:val="cs-CZ"/>
        </w:rPr>
        <w:t>le</w:t>
      </w:r>
      <w:r w:rsidR="003A0940" w:rsidRPr="00A90FB8">
        <w:t xml:space="preserve"> -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r w:rsidR="003A0940" w:rsidRPr="00880DCC">
        <w:t> </w:t>
      </w:r>
      <w:r w:rsidR="003A0940" w:rsidRPr="00880DCC">
        <w:t> </w:t>
      </w:r>
      <w:r w:rsidR="003A0940" w:rsidRPr="00880DCC">
        <w:t> </w:t>
      </w:r>
      <w:r w:rsidR="003A0940" w:rsidRPr="00880DCC">
        <w:t> </w:t>
      </w:r>
      <w:r w:rsidR="003A0940" w:rsidRPr="00880DCC">
        <w:t> </w:t>
      </w:r>
      <w:r w:rsidR="003A0940" w:rsidRPr="00A90FB8">
        <w:fldChar w:fldCharType="end"/>
      </w:r>
      <w:r w:rsidR="003A0940" w:rsidRPr="00B6552D">
        <w:rPr>
          <w:i/>
          <w:lang w:val="cs-CZ"/>
        </w:rPr>
        <w:t xml:space="preserve"> (doplní </w:t>
      </w:r>
      <w:r w:rsidR="008F0787">
        <w:rPr>
          <w:i/>
          <w:lang w:val="cs-CZ"/>
        </w:rPr>
        <w:t>dodavatel</w:t>
      </w:r>
      <w:r w:rsidR="003A0940" w:rsidRPr="00B6552D">
        <w:rPr>
          <w:i/>
          <w:lang w:val="cs-CZ"/>
        </w:rPr>
        <w:t>)</w:t>
      </w:r>
      <w:r w:rsidR="003A0940" w:rsidRPr="00B6552D">
        <w:rPr>
          <w:lang w:val="cs-CZ"/>
        </w:rPr>
        <w:t xml:space="preserve">, </w:t>
      </w:r>
      <w:r w:rsidR="003A0940" w:rsidRPr="00A90FB8">
        <w:t xml:space="preserve">email </w:t>
      </w:r>
      <w:r w:rsidR="003A0940">
        <w:t>Zhotovitel</w:t>
      </w:r>
      <w:r w:rsidR="005879DE">
        <w:rPr>
          <w:lang w:val="cs-CZ"/>
        </w:rPr>
        <w:t>e</w:t>
      </w:r>
      <w:r w:rsidR="003A0940" w:rsidRPr="00A90FB8">
        <w:t xml:space="preserve"> -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r w:rsidR="003A0940" w:rsidRPr="00880DCC">
        <w:t> </w:t>
      </w:r>
      <w:r w:rsidR="003A0940" w:rsidRPr="00880DCC">
        <w:t> </w:t>
      </w:r>
      <w:r w:rsidR="003A0940" w:rsidRPr="00880DCC">
        <w:t> </w:t>
      </w:r>
      <w:r w:rsidR="003A0940" w:rsidRPr="00880DCC">
        <w:t> </w:t>
      </w:r>
      <w:r w:rsidR="003A0940" w:rsidRPr="00880DCC">
        <w:t> </w:t>
      </w:r>
      <w:r w:rsidR="003A0940" w:rsidRPr="00A90FB8">
        <w:fldChar w:fldCharType="end"/>
      </w:r>
      <w:r w:rsidR="003A0940" w:rsidRPr="00B6552D">
        <w:rPr>
          <w:i/>
          <w:lang w:val="cs-CZ"/>
        </w:rPr>
        <w:t xml:space="preserve"> (doplní </w:t>
      </w:r>
      <w:r w:rsidR="008F0787">
        <w:rPr>
          <w:i/>
          <w:lang w:val="cs-CZ"/>
        </w:rPr>
        <w:t>dodavatel</w:t>
      </w:r>
      <w:r w:rsidR="003A0940" w:rsidRPr="00B6552D">
        <w:rPr>
          <w:i/>
          <w:lang w:val="cs-CZ"/>
        </w:rPr>
        <w:t>)</w:t>
      </w:r>
    </w:p>
    <w:p w14:paraId="205D3ACF" w14:textId="77777777" w:rsidR="003F6E0D" w:rsidRDefault="00E172E9" w:rsidP="00E172E9">
      <w:pPr>
        <w:pStyle w:val="Odstavecseseznamem"/>
        <w:numPr>
          <w:ilvl w:val="0"/>
          <w:numId w:val="0"/>
        </w:numPr>
        <w:ind w:left="360"/>
        <w:rPr>
          <w:lang w:val="cs-CZ"/>
        </w:rPr>
      </w:pPr>
      <w:r>
        <w:rPr>
          <w:lang w:val="cs-CZ"/>
        </w:rPr>
        <w:t xml:space="preserve">b) garantovaná doba pro zahajení odstranění vady – do </w:t>
      </w:r>
      <w:r w:rsidR="00D553BE">
        <w:rPr>
          <w:lang w:val="cs-CZ"/>
        </w:rPr>
        <w:t>1 pracovního dne (NBD)</w:t>
      </w:r>
      <w:r>
        <w:rPr>
          <w:lang w:val="cs-CZ"/>
        </w:rPr>
        <w:t xml:space="preserve"> od nahlášení vady</w:t>
      </w:r>
    </w:p>
    <w:p w14:paraId="02A353A5" w14:textId="05D03597" w:rsidR="00E172E9" w:rsidRPr="00E172E9" w:rsidRDefault="003F6E0D" w:rsidP="00E172E9">
      <w:pPr>
        <w:pStyle w:val="Odstavecseseznamem"/>
        <w:numPr>
          <w:ilvl w:val="0"/>
          <w:numId w:val="0"/>
        </w:numPr>
        <w:ind w:left="360"/>
      </w:pPr>
      <w:r w:rsidRPr="002F0D17">
        <w:rPr>
          <w:lang w:val="cs-CZ"/>
        </w:rPr>
        <w:t>c) garantovaná doba pro odstranění vady – do 5 pracovních dn</w:t>
      </w:r>
      <w:r w:rsidR="00CB7C5A" w:rsidRPr="002F0D17">
        <w:rPr>
          <w:lang w:val="cs-CZ"/>
        </w:rPr>
        <w:t>ů</w:t>
      </w:r>
      <w:r w:rsidRPr="002F0D17">
        <w:rPr>
          <w:lang w:val="cs-CZ"/>
        </w:rPr>
        <w:t xml:space="preserve"> od nahlášení vady, nebude</w:t>
      </w:r>
      <w:r w:rsidR="002F0D17" w:rsidRPr="002F0D17">
        <w:rPr>
          <w:lang w:val="cs-CZ"/>
        </w:rPr>
        <w:t>-</w:t>
      </w:r>
      <w:r w:rsidRPr="002F0D17">
        <w:rPr>
          <w:lang w:val="cs-CZ"/>
        </w:rPr>
        <w:t>li v konkrétním případě vzhledem k ch</w:t>
      </w:r>
      <w:r w:rsidR="00CB7C5A" w:rsidRPr="002F0D17">
        <w:rPr>
          <w:lang w:val="cs-CZ"/>
        </w:rPr>
        <w:t>a</w:t>
      </w:r>
      <w:r w:rsidRPr="002F0D17">
        <w:rPr>
          <w:lang w:val="cs-CZ"/>
        </w:rPr>
        <w:t xml:space="preserve">rakteru vady smluvními stranami sjednáno jinak </w:t>
      </w:r>
      <w:r w:rsidR="00E172E9" w:rsidRPr="002F0D17">
        <w:rPr>
          <w:lang w:val="cs-CZ"/>
        </w:rPr>
        <w:t>.</w:t>
      </w:r>
    </w:p>
    <w:p w14:paraId="625B84EF" w14:textId="606EA410" w:rsidR="003A0940" w:rsidRPr="00BC45E2" w:rsidRDefault="003A0940" w:rsidP="00E83FF3">
      <w:pPr>
        <w:pStyle w:val="Odstavecseseznamem"/>
        <w:numPr>
          <w:ilvl w:val="0"/>
          <w:numId w:val="7"/>
        </w:numPr>
      </w:pPr>
      <w:r>
        <w:rPr>
          <w:lang w:val="cs-CZ"/>
        </w:rPr>
        <w:t>Je</w:t>
      </w:r>
      <w:r w:rsidR="003F6E0D">
        <w:rPr>
          <w:lang w:val="cs-CZ"/>
        </w:rPr>
        <w:t>st</w:t>
      </w:r>
      <w:r>
        <w:rPr>
          <w:lang w:val="cs-CZ"/>
        </w:rPr>
        <w:t xml:space="preserve">liže </w:t>
      </w:r>
      <w:r w:rsidR="00A56EB9">
        <w:t>Objednatel</w:t>
      </w:r>
      <w:r w:rsidR="00C94AE0" w:rsidRPr="00A90FB8">
        <w:t xml:space="preserve"> </w:t>
      </w:r>
      <w:r>
        <w:t xml:space="preserve">během záruční lhůty </w:t>
      </w:r>
      <w:r w:rsidR="00343403">
        <w:t>zjistí</w:t>
      </w:r>
      <w:r w:rsidR="00343403">
        <w:rPr>
          <w:lang w:val="cs-CZ"/>
        </w:rPr>
        <w:t xml:space="preserve"> </w:t>
      </w:r>
      <w:r w:rsidR="00343403">
        <w:t xml:space="preserve">u dodaného díla nebo jeho části </w:t>
      </w:r>
      <w:r>
        <w:t xml:space="preserve">jakékoli vady </w:t>
      </w:r>
      <w:r w:rsidR="00343403">
        <w:rPr>
          <w:lang w:val="cs-CZ"/>
        </w:rPr>
        <w:t>nebo</w:t>
      </w:r>
      <w:r>
        <w:t xml:space="preserve"> zjistí, že </w:t>
      </w:r>
      <w:r w:rsidR="00343403">
        <w:rPr>
          <w:lang w:val="cs-CZ"/>
        </w:rPr>
        <w:t xml:space="preserve">dílo </w:t>
      </w:r>
      <w:r w:rsidR="00343403">
        <w:t>neodpovíd</w:t>
      </w:r>
      <w:r w:rsidR="00343403">
        <w:rPr>
          <w:lang w:val="cs-CZ"/>
        </w:rPr>
        <w:t>á</w:t>
      </w:r>
      <w:r>
        <w:t xml:space="preserve"> smluvním </w:t>
      </w:r>
      <w:r w:rsidR="00343403">
        <w:rPr>
          <w:lang w:val="cs-CZ"/>
        </w:rPr>
        <w:t xml:space="preserve"> </w:t>
      </w:r>
      <w:r>
        <w:t xml:space="preserve">podmínkám, sdělí zjištěné vady bez zbytečného odkladu </w:t>
      </w:r>
      <w:r>
        <w:rPr>
          <w:lang w:val="cs-CZ"/>
        </w:rPr>
        <w:t>Z</w:t>
      </w:r>
      <w:r>
        <w:t>hotoviteli (reklamace)</w:t>
      </w:r>
      <w:r w:rsidR="00C94AE0" w:rsidRPr="00A90FB8">
        <w:t xml:space="preserve">, a to telefonicky a následně </w:t>
      </w:r>
      <w:r w:rsidR="00E172E9">
        <w:rPr>
          <w:lang w:val="cs-CZ"/>
        </w:rPr>
        <w:t xml:space="preserve">písemně </w:t>
      </w:r>
      <w:r w:rsidR="00C94AE0" w:rsidRPr="00A90FB8">
        <w:t>e-mailem</w:t>
      </w:r>
      <w:r w:rsidR="00B6552D">
        <w:rPr>
          <w:lang w:val="cs-CZ"/>
        </w:rPr>
        <w:t xml:space="preserve">, faxem nebo </w:t>
      </w:r>
      <w:r w:rsidR="00E172E9">
        <w:rPr>
          <w:lang w:val="cs-CZ"/>
        </w:rPr>
        <w:t>doporučenou poštou</w:t>
      </w:r>
      <w:r w:rsidR="00C94AE0" w:rsidRPr="00A90FB8">
        <w:t xml:space="preserve">. </w:t>
      </w:r>
      <w:r>
        <w:t xml:space="preserve">V reklamaci budou popsány shledané vady. Reklamaci lze uplatnit do posledního dne záruční lhůty, přičemž i reklamace odeslána </w:t>
      </w:r>
      <w:r>
        <w:rPr>
          <w:lang w:val="cs-CZ"/>
        </w:rPr>
        <w:t>O</w:t>
      </w:r>
      <w:r>
        <w:t xml:space="preserve">bjednatelem v poslední den záruční lhůty se považuje za včas </w:t>
      </w:r>
      <w:r>
        <w:rPr>
          <w:lang w:val="cs-CZ"/>
        </w:rPr>
        <w:t>uplatněnou.</w:t>
      </w:r>
    </w:p>
    <w:p w14:paraId="03C6783A" w14:textId="77777777" w:rsidR="00E172E9" w:rsidRPr="002F0D17" w:rsidRDefault="00C43B76" w:rsidP="00E83FF3">
      <w:pPr>
        <w:pStyle w:val="Odstavecseseznamem"/>
        <w:numPr>
          <w:ilvl w:val="0"/>
          <w:numId w:val="7"/>
        </w:numPr>
      </w:pPr>
      <w:r w:rsidRPr="00A90FB8">
        <w:t>O odstranění reklamované vady sepíš</w:t>
      </w:r>
      <w:r w:rsidR="003A0940" w:rsidRPr="00E172E9">
        <w:rPr>
          <w:lang w:val="cs-CZ"/>
        </w:rPr>
        <w:t>í</w:t>
      </w:r>
      <w:r w:rsidRPr="00A90FB8">
        <w:t xml:space="preserve"> </w:t>
      </w:r>
      <w:r w:rsidR="00BF424E" w:rsidRPr="00E172E9">
        <w:rPr>
          <w:lang w:val="cs-CZ"/>
        </w:rPr>
        <w:t>S</w:t>
      </w:r>
      <w:r w:rsidR="003A0940" w:rsidRPr="00E172E9">
        <w:rPr>
          <w:lang w:val="cs-CZ"/>
        </w:rPr>
        <w:t>mluvní strany protokol</w:t>
      </w:r>
      <w:r w:rsidRPr="00A90FB8">
        <w:t xml:space="preserve">, ve kterém </w:t>
      </w:r>
      <w:r w:rsidR="003A0940" w:rsidRPr="00E172E9">
        <w:rPr>
          <w:lang w:val="cs-CZ"/>
        </w:rPr>
        <w:t xml:space="preserve">Objednatel </w:t>
      </w:r>
      <w:r w:rsidRPr="00A90FB8">
        <w:t>po</w:t>
      </w:r>
      <w:r w:rsidR="003A0940">
        <w:t xml:space="preserve">tvrdí </w:t>
      </w:r>
      <w:r w:rsidR="003A0940" w:rsidRPr="002F0D17">
        <w:t>odstranění vady nebo uved</w:t>
      </w:r>
      <w:r w:rsidR="003A0940" w:rsidRPr="002F0D17">
        <w:rPr>
          <w:lang w:val="cs-CZ"/>
        </w:rPr>
        <w:t>e</w:t>
      </w:r>
      <w:r w:rsidRPr="002F0D17">
        <w:t xml:space="preserve"> důvody, pro které odmítá uznat vadu za odstraněnou. </w:t>
      </w:r>
    </w:p>
    <w:p w14:paraId="5FC3C8A5" w14:textId="16B2EA89" w:rsidR="003E0118" w:rsidRPr="003E0118" w:rsidRDefault="003A0940" w:rsidP="00E83FF3">
      <w:pPr>
        <w:pStyle w:val="Odstavecseseznamem"/>
        <w:numPr>
          <w:ilvl w:val="0"/>
          <w:numId w:val="7"/>
        </w:numPr>
      </w:pPr>
      <w:r w:rsidRPr="002F0D17">
        <w:rPr>
          <w:lang w:val="cs-CZ"/>
        </w:rPr>
        <w:t xml:space="preserve">V případě, že Zhotovitel do </w:t>
      </w:r>
      <w:r w:rsidR="00D553BE" w:rsidRPr="002F0D17">
        <w:rPr>
          <w:lang w:val="cs-CZ"/>
        </w:rPr>
        <w:t>1</w:t>
      </w:r>
      <w:r w:rsidRPr="002F0D17">
        <w:rPr>
          <w:lang w:val="cs-CZ"/>
        </w:rPr>
        <w:t xml:space="preserve"> pracovníh</w:t>
      </w:r>
      <w:r w:rsidR="00D553BE" w:rsidRPr="002F0D17">
        <w:rPr>
          <w:lang w:val="cs-CZ"/>
        </w:rPr>
        <w:t>o dne od nahlášení vad(y)</w:t>
      </w:r>
      <w:r w:rsidRPr="002F0D17">
        <w:rPr>
          <w:lang w:val="cs-CZ"/>
        </w:rPr>
        <w:t xml:space="preserve"> nezahájí odstraňování vad</w:t>
      </w:r>
      <w:r w:rsidR="00D553BE" w:rsidRPr="002F0D17">
        <w:rPr>
          <w:lang w:val="cs-CZ"/>
        </w:rPr>
        <w:t>(y)</w:t>
      </w:r>
      <w:r w:rsidRPr="002F0D17">
        <w:rPr>
          <w:lang w:val="cs-CZ"/>
        </w:rPr>
        <w:t xml:space="preserve"> a tyto neodstraní </w:t>
      </w:r>
      <w:r w:rsidR="003F6E0D" w:rsidRPr="002F0D17">
        <w:rPr>
          <w:lang w:val="cs-CZ"/>
        </w:rPr>
        <w:t xml:space="preserve">do 5 pracovních dnů, nebude-li </w:t>
      </w:r>
      <w:r w:rsidRPr="002F0D17">
        <w:rPr>
          <w:lang w:val="cs-CZ"/>
        </w:rPr>
        <w:t>v</w:t>
      </w:r>
      <w:r w:rsidR="003F6E0D" w:rsidRPr="002F0D17">
        <w:rPr>
          <w:lang w:val="cs-CZ"/>
        </w:rPr>
        <w:t xml:space="preserve"> konkrétním případě vzhledem k charakteru vady dohodnuto jinak, </w:t>
      </w:r>
      <w:r w:rsidR="00C43B76" w:rsidRPr="002F0D17">
        <w:t xml:space="preserve">je </w:t>
      </w:r>
      <w:r w:rsidR="00A56EB9" w:rsidRPr="002F0D17">
        <w:t>Objednatel</w:t>
      </w:r>
      <w:r w:rsidR="00C43B76" w:rsidRPr="00A90FB8">
        <w:t xml:space="preserve"> </w:t>
      </w:r>
      <w:r w:rsidRPr="00E172E9">
        <w:rPr>
          <w:lang w:val="cs-CZ"/>
        </w:rPr>
        <w:t xml:space="preserve">po předchozím oznámení Zhotoviteli oprávněn odstranit vadu sám nebo </w:t>
      </w:r>
      <w:r w:rsidR="00C43B76" w:rsidRPr="00A90FB8">
        <w:t xml:space="preserve">pověřit </w:t>
      </w:r>
      <w:r w:rsidRPr="00E172E9">
        <w:rPr>
          <w:lang w:val="cs-CZ"/>
        </w:rPr>
        <w:t xml:space="preserve">jejím </w:t>
      </w:r>
      <w:r w:rsidR="00C43B76" w:rsidRPr="00A90FB8">
        <w:t xml:space="preserve">odstraněním </w:t>
      </w:r>
      <w:r w:rsidRPr="00E172E9">
        <w:rPr>
          <w:lang w:val="cs-CZ"/>
        </w:rPr>
        <w:t>j</w:t>
      </w:r>
      <w:r w:rsidR="00C43B76" w:rsidRPr="00A90FB8">
        <w:t xml:space="preserve">inou odbornou právnickou nebo fyzickou osobu, </w:t>
      </w:r>
      <w:r w:rsidR="005879DE">
        <w:t xml:space="preserve">a to na náklady </w:t>
      </w:r>
      <w:r w:rsidR="005879DE" w:rsidRPr="00E172E9">
        <w:rPr>
          <w:lang w:val="cs-CZ"/>
        </w:rPr>
        <w:t>Z</w:t>
      </w:r>
      <w:r w:rsidR="003E0118">
        <w:t>hotovitele, aniž by tím omezil svá práva, která mu přísluší na z</w:t>
      </w:r>
      <w:r w:rsidR="005879DE">
        <w:t xml:space="preserve">ákladě záruky a </w:t>
      </w:r>
      <w:r w:rsidR="005879DE" w:rsidRPr="00E172E9">
        <w:rPr>
          <w:lang w:val="cs-CZ"/>
        </w:rPr>
        <w:t>Z</w:t>
      </w:r>
      <w:r w:rsidR="005879DE">
        <w:t xml:space="preserve">hotovitel je povinen nahradit </w:t>
      </w:r>
      <w:r w:rsidR="005879DE" w:rsidRPr="00E172E9">
        <w:rPr>
          <w:lang w:val="cs-CZ"/>
        </w:rPr>
        <w:t>O</w:t>
      </w:r>
      <w:r w:rsidR="003E0118">
        <w:t>bjednateli náklady s tím</w:t>
      </w:r>
      <w:r w:rsidR="003E0118" w:rsidRPr="00E172E9">
        <w:rPr>
          <w:lang w:val="cs-CZ"/>
        </w:rPr>
        <w:t xml:space="preserve"> spojené.</w:t>
      </w:r>
    </w:p>
    <w:p w14:paraId="74F541FF" w14:textId="77777777" w:rsidR="003E0118" w:rsidRPr="003E0118" w:rsidRDefault="003E0118" w:rsidP="00E83FF3">
      <w:pPr>
        <w:pStyle w:val="Odstavecseseznamem"/>
        <w:numPr>
          <w:ilvl w:val="0"/>
          <w:numId w:val="7"/>
        </w:numPr>
      </w:pPr>
      <w:r>
        <w:rPr>
          <w:lang w:val="cs-CZ"/>
        </w:rPr>
        <w:t>Reklamuje-li O</w:t>
      </w:r>
      <w:r>
        <w:t xml:space="preserve">bjednatel vadu díla, má se za to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40C9A0B0" w:rsidR="00C43B76" w:rsidRPr="00A90FB8" w:rsidRDefault="00C43B76" w:rsidP="00E83FF3">
      <w:pPr>
        <w:pStyle w:val="Odstavecseseznamem"/>
        <w:numPr>
          <w:ilvl w:val="0"/>
          <w:numId w:val="7"/>
        </w:numPr>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w:t>
      </w:r>
      <w:r w:rsidR="00293B78">
        <w:t>na náhradu škody</w:t>
      </w:r>
      <w:r w:rsidR="00293B78">
        <w:rPr>
          <w:lang w:val="cs-CZ"/>
        </w:rPr>
        <w:t>. Škodou se rozumí jakákoli penězi vyčíslitelná újma vzniklá Objednateli, včetně škod nepřímých, škod vzniklých v důsledku nemožnosti řádného provozování zařízení, ušlých zisků apod.</w:t>
      </w:r>
    </w:p>
    <w:p w14:paraId="27311D02" w14:textId="21B3DEAA" w:rsidR="007C3D77" w:rsidRPr="001A0D9B" w:rsidRDefault="00C43B76" w:rsidP="00E83FF3">
      <w:pPr>
        <w:pStyle w:val="Odstavecseseznamem"/>
        <w:numPr>
          <w:ilvl w:val="0"/>
          <w:numId w:val="7"/>
        </w:numPr>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41E32ECD" w14:textId="0D29D09C" w:rsidR="001A0D9B" w:rsidRPr="00BE34CE" w:rsidRDefault="004E0DC3" w:rsidP="00E83FF3">
      <w:pPr>
        <w:pStyle w:val="Odstavecseseznamem"/>
        <w:numPr>
          <w:ilvl w:val="0"/>
          <w:numId w:val="7"/>
        </w:numPr>
      </w:pPr>
      <w:r>
        <w:rPr>
          <w:lang w:val="cs-CZ"/>
        </w:rPr>
        <w:t xml:space="preserve">Zhotovitel se zavazuje poskytnout Objednateli </w:t>
      </w:r>
      <w:r w:rsidRPr="004E0DC3">
        <w:t>po dobu celkem 60 měsíců ode dne protokolárního předání a převzetí díla</w:t>
      </w:r>
      <w:r>
        <w:rPr>
          <w:lang w:val="cs-CZ"/>
        </w:rPr>
        <w:t xml:space="preserve"> technickou podporu, a to v rozsahu stanoveném v Příloze č. 1 Položkový rozpočet.</w:t>
      </w:r>
    </w:p>
    <w:p w14:paraId="72D8A146" w14:textId="653FCBBE" w:rsidR="00293B78" w:rsidRPr="008236A7" w:rsidRDefault="00BE34CE" w:rsidP="008236A7">
      <w:pPr>
        <w:pStyle w:val="Odstavecseseznamem"/>
        <w:numPr>
          <w:ilvl w:val="0"/>
          <w:numId w:val="7"/>
        </w:numPr>
      </w:pPr>
      <w:r>
        <w:rPr>
          <w:lang w:val="cs-CZ"/>
        </w:rPr>
        <w:t xml:space="preserve">Zhotovitel ručí </w:t>
      </w:r>
      <w:r w:rsidR="00293B78" w:rsidRPr="00BE34CE">
        <w:rPr>
          <w:lang w:val="cs-CZ"/>
        </w:rPr>
        <w:t xml:space="preserve">za kvalitu a průběh </w:t>
      </w:r>
      <w:r>
        <w:rPr>
          <w:lang w:val="cs-CZ"/>
        </w:rPr>
        <w:t>technické podpory</w:t>
      </w:r>
      <w:r w:rsidR="00293B78" w:rsidRPr="00BE34CE">
        <w:rPr>
          <w:lang w:val="cs-CZ"/>
        </w:rPr>
        <w:t>, a</w:t>
      </w:r>
      <w:r>
        <w:rPr>
          <w:lang w:val="cs-CZ"/>
        </w:rPr>
        <w:t>ť již bude prováděna</w:t>
      </w:r>
      <w:r w:rsidR="00293B78" w:rsidRPr="00BE34CE">
        <w:rPr>
          <w:lang w:val="cs-CZ"/>
        </w:rPr>
        <w:t xml:space="preserve"> jeho vlastními silami nebo smluvním partnerem. </w:t>
      </w:r>
      <w:r w:rsidR="008236A7">
        <w:rPr>
          <w:lang w:val="cs-CZ"/>
        </w:rPr>
        <w:t>K</w:t>
      </w:r>
      <w:r w:rsidR="00293B78" w:rsidRPr="008236A7">
        <w:rPr>
          <w:lang w:val="cs-CZ"/>
        </w:rPr>
        <w:t xml:space="preserve">omunikace probíhat </w:t>
      </w:r>
      <w:r w:rsidR="008236A7">
        <w:rPr>
          <w:lang w:val="cs-CZ"/>
        </w:rPr>
        <w:t xml:space="preserve">vždy </w:t>
      </w:r>
      <w:r w:rsidR="00293B78" w:rsidRPr="008236A7">
        <w:rPr>
          <w:lang w:val="cs-CZ"/>
        </w:rPr>
        <w:t xml:space="preserve">v českém jazyce, platby za </w:t>
      </w:r>
      <w:r w:rsidR="008236A7">
        <w:rPr>
          <w:lang w:val="cs-CZ"/>
        </w:rPr>
        <w:t>technickou podporu</w:t>
      </w:r>
      <w:r w:rsidR="00293B78" w:rsidRPr="008236A7">
        <w:rPr>
          <w:lang w:val="cs-CZ"/>
        </w:rPr>
        <w:t xml:space="preserve"> budou provedeny v české měně</w:t>
      </w:r>
      <w:r w:rsidR="00D93C6B" w:rsidRPr="008236A7">
        <w:rPr>
          <w:lang w:val="cs-CZ"/>
        </w:rPr>
        <w:t xml:space="preserve"> a bankovní poplatky za </w:t>
      </w:r>
      <w:r w:rsidR="008236A7">
        <w:rPr>
          <w:lang w:val="cs-CZ"/>
        </w:rPr>
        <w:t xml:space="preserve">případnou </w:t>
      </w:r>
      <w:r w:rsidR="00D93C6B" w:rsidRPr="008236A7">
        <w:rPr>
          <w:lang w:val="cs-CZ"/>
        </w:rPr>
        <w:t>zahraniční platbu půjdou na vrub Zhotovitele.</w:t>
      </w:r>
    </w:p>
    <w:p w14:paraId="0F964DBF" w14:textId="53ABCC50" w:rsidR="008236A7" w:rsidRPr="008236A7" w:rsidRDefault="00D93C6B" w:rsidP="008236A7">
      <w:pPr>
        <w:pStyle w:val="Odstavecseseznamem"/>
        <w:numPr>
          <w:ilvl w:val="0"/>
          <w:numId w:val="7"/>
        </w:numPr>
      </w:pPr>
      <w:r w:rsidRPr="008236A7">
        <w:rPr>
          <w:color w:val="000000"/>
        </w:rPr>
        <w:t>Pro záruční i pozáruční servis</w:t>
      </w:r>
      <w:r w:rsidR="008236A7">
        <w:rPr>
          <w:color w:val="000000"/>
          <w:lang w:val="cs-CZ"/>
        </w:rPr>
        <w:t xml:space="preserve"> poskytovaný v rámci technické podpory</w:t>
      </w:r>
      <w:r w:rsidRPr="008236A7">
        <w:rPr>
          <w:color w:val="000000"/>
        </w:rPr>
        <w:t xml:space="preserve"> platí, že veškeré </w:t>
      </w:r>
      <w:r w:rsidR="00BC45E2" w:rsidRPr="008236A7">
        <w:rPr>
          <w:color w:val="000000"/>
        </w:rPr>
        <w:t xml:space="preserve">použité </w:t>
      </w:r>
      <w:r w:rsidRPr="008236A7">
        <w:rPr>
          <w:color w:val="000000"/>
        </w:rPr>
        <w:t xml:space="preserve">náhradní </w:t>
      </w:r>
      <w:r w:rsidR="00BC45E2" w:rsidRPr="008236A7">
        <w:rPr>
          <w:color w:val="000000"/>
        </w:rPr>
        <w:t xml:space="preserve">součástky, </w:t>
      </w:r>
      <w:r w:rsidRPr="008236A7">
        <w:rPr>
          <w:color w:val="000000"/>
        </w:rPr>
        <w:t>díly</w:t>
      </w:r>
      <w:r w:rsidR="00BC45E2" w:rsidRPr="008236A7">
        <w:rPr>
          <w:color w:val="000000"/>
        </w:rPr>
        <w:t xml:space="preserve"> či zařízení </w:t>
      </w:r>
      <w:r w:rsidRPr="008236A7">
        <w:rPr>
          <w:color w:val="000000"/>
        </w:rPr>
        <w:t xml:space="preserve">musí být nové a nepoužité, pokud se </w:t>
      </w:r>
      <w:r w:rsidR="00BC45E2" w:rsidRPr="008236A7">
        <w:rPr>
          <w:color w:val="000000"/>
        </w:rPr>
        <w:t>Objednatel a Zhotovitel</w:t>
      </w:r>
      <w:r w:rsidRPr="008236A7">
        <w:rPr>
          <w:color w:val="000000"/>
        </w:rPr>
        <w:t xml:space="preserve"> nedohodnou jinak. </w:t>
      </w:r>
      <w:r w:rsidR="00BC45E2" w:rsidRPr="008236A7">
        <w:rPr>
          <w:color w:val="000000"/>
        </w:rPr>
        <w:t>Dále platí, že ceny náhradních součástek, dílů a zařízení vyměněných v rámcii servisu nesmí překročit ceny obvyklé či ceny doporučené</w:t>
      </w:r>
      <w:r w:rsidR="00AE05F9" w:rsidRPr="008236A7">
        <w:rPr>
          <w:color w:val="000000"/>
        </w:rPr>
        <w:t xml:space="preserve"> výrobcem.</w:t>
      </w:r>
    </w:p>
    <w:p w14:paraId="00CA0DBB" w14:textId="77777777" w:rsidR="008236A7" w:rsidRDefault="008236A7" w:rsidP="008236A7"/>
    <w:p w14:paraId="3442E356" w14:textId="77777777" w:rsidR="008236A7" w:rsidRPr="008236A7" w:rsidRDefault="008236A7" w:rsidP="008236A7"/>
    <w:p w14:paraId="627AE2FB" w14:textId="78AD4E4D" w:rsidR="00135636" w:rsidRPr="00135636" w:rsidRDefault="00135636" w:rsidP="00821C36">
      <w:pPr>
        <w:pStyle w:val="Nadpislnku"/>
      </w:pPr>
      <w:r>
        <w:rPr>
          <w:lang w:val="cs-CZ"/>
        </w:rPr>
        <w:t>LICENČNÍ UJEDNÁNÍ</w:t>
      </w:r>
    </w:p>
    <w:p w14:paraId="5E941888" w14:textId="025CB7CD" w:rsidR="00234D6D" w:rsidRPr="002F0D17" w:rsidRDefault="006C6AAA" w:rsidP="002F0D17">
      <w:pPr>
        <w:pStyle w:val="Nadpislnku"/>
        <w:numPr>
          <w:ilvl w:val="0"/>
          <w:numId w:val="45"/>
        </w:numPr>
        <w:spacing w:after="120"/>
        <w:ind w:left="425" w:hanging="425"/>
        <w:rPr>
          <w:rFonts w:eastAsia="SimSun"/>
          <w:b w:val="0"/>
          <w:u w:val="none"/>
        </w:rPr>
      </w:pPr>
      <w:r>
        <w:rPr>
          <w:b w:val="0"/>
          <w:u w:val="none"/>
          <w:lang w:val="cs-CZ"/>
        </w:rPr>
        <w:t xml:space="preserve">Ke </w:t>
      </w:r>
      <w:r w:rsidR="00135636" w:rsidRPr="00135636">
        <w:rPr>
          <w:b w:val="0"/>
          <w:u w:val="none"/>
        </w:rPr>
        <w:t>všem částem díla, které mají povahu autorského díla ve smyslu zákona č. 121/2000 Sb., o právu autorském, o právech souvisejících s právem autorským a o změně některých zákonů, ve znění pozdějších předpisů (dále jen „autorský zákon“), a k nimž zhotovitel má nebo mu vznikne majetkové autorské právo, poskytuje zhotovitel objednateli licenci ke všem způsobům užití známým ke dni uzavření této smlouvy, a to s účinností ode dne přechodu vlastnického práva k věci, v níž bylo konkrétní autorské dílo zahrnuto, nejpozdě</w:t>
      </w:r>
      <w:r w:rsidR="002F0D17">
        <w:rPr>
          <w:b w:val="0"/>
          <w:u w:val="none"/>
        </w:rPr>
        <w:t>ji však ode dne dokončení díla.</w:t>
      </w:r>
    </w:p>
    <w:p w14:paraId="0BC7678F" w14:textId="50117495"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Licenci dle předcházejícího odstavce této smlouvy zhotovitel uděluje objednateli jako bezúplatnou, nevýhradní, přenosnou, na dobu trvání majetkových práv autora, v neomezeném územním rozsahu. Zhotovitel uděluje objednateli oprávnění k zapracování, sloučení nebo připojení autorských děl a jejich částí, dodaných zhotovitelem dle této smlouvy, do systémů objednatele nebo do jakýchkoliv jiných systémů dle potřeb a vůle objednatele, a dále k jakýmkoliv změnám uvedených autorských děl.</w:t>
      </w:r>
    </w:p>
    <w:p w14:paraId="57AD9BA3" w14:textId="6C8E2819"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Zhotovitelem udělená licence se vztahuje ve shora uvedeném rozsahu i na jakékoli rozšíření, upgrady, updaty a další změny autorských děl, jsou-li dodány zhotovitelem dle této smlouvy.</w:t>
      </w:r>
    </w:p>
    <w:p w14:paraId="2BA17D91" w14:textId="0764FFAF"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Zhotovitel se zavazuje učinit všechny nezbytné právní úkony nutné pro zabezpečení nerušeného výkonu práv vyplývajících z této smlouvy pro objednatele.</w:t>
      </w:r>
    </w:p>
    <w:p w14:paraId="1E853E22" w14:textId="6D5ADB58" w:rsidR="00135636" w:rsidRPr="00135636" w:rsidRDefault="00135636" w:rsidP="00234D6D">
      <w:pPr>
        <w:pStyle w:val="Nadpislnku"/>
        <w:numPr>
          <w:ilvl w:val="0"/>
          <w:numId w:val="45"/>
        </w:numPr>
        <w:spacing w:before="120" w:after="120"/>
        <w:ind w:left="425" w:hanging="425"/>
        <w:rPr>
          <w:b w:val="0"/>
          <w:u w:val="none"/>
        </w:rPr>
      </w:pPr>
      <w:r w:rsidRPr="00135636">
        <w:rPr>
          <w:b w:val="0"/>
          <w:bCs/>
          <w:u w:val="none"/>
        </w:rPr>
        <w:t>Zhotovitel prohlašuje, že je oprávněn udělit licence uvedené v tomto článku. Pokud zhotovitel zjistí, že nebude moci dostát prohlášení dle předchozí věty, je povinen na takovou skutečnost objednatele neprodleně písemně upozornit. Zhotovitel odpovídá objednateli za jakékoli škody, nemajetkové újmy či náklady, včetně veškerých výdajů na odbornou právní pomoc, vyplývající z jakéhokoli porušení autorských a jiných práv duševního vlastnictví zhotovitele nebo třetích osob užíváním autorských děl dodaných zhotovitelem za účelem provedení</w:t>
      </w:r>
    </w:p>
    <w:p w14:paraId="223291AC" w14:textId="77777777" w:rsidR="00C43B76" w:rsidRPr="00A90FB8" w:rsidRDefault="00A90FB8" w:rsidP="00821C36">
      <w:pPr>
        <w:pStyle w:val="Nadpislnku"/>
      </w:pPr>
      <w:r w:rsidRPr="00A90FB8">
        <w:t xml:space="preserve">PŘECHOD VLASTNICTVÍ A NEBEZPEČÍ ŠKODY </w:t>
      </w:r>
    </w:p>
    <w:p w14:paraId="090B32F4" w14:textId="23D5F720" w:rsidR="00B6738A" w:rsidRPr="00B71B5B" w:rsidRDefault="003E0118" w:rsidP="00E83FF3">
      <w:pPr>
        <w:pStyle w:val="Odstavecseseznamem"/>
        <w:numPr>
          <w:ilvl w:val="0"/>
          <w:numId w:val="9"/>
        </w:numPr>
      </w:pPr>
      <w:r w:rsidRPr="00B71B5B">
        <w:rPr>
          <w:lang w:val="cs-CZ"/>
        </w:rPr>
        <w:t xml:space="preserve">Objednatel </w:t>
      </w:r>
      <w:r w:rsidRPr="00B71B5B">
        <w:t>se st</w:t>
      </w:r>
      <w:r w:rsidRPr="00B71B5B">
        <w:rPr>
          <w:lang w:val="cs-CZ"/>
        </w:rPr>
        <w:t>ává</w:t>
      </w:r>
      <w:r w:rsidRPr="00B71B5B">
        <w:t xml:space="preserve"> vlastníkem </w:t>
      </w:r>
      <w:r w:rsidR="00BC45E2" w:rsidRPr="00B71B5B">
        <w:rPr>
          <w:lang w:val="cs-CZ"/>
        </w:rPr>
        <w:t>díla dnem protokolárního předání a převzetí sjednaného díla.</w:t>
      </w:r>
    </w:p>
    <w:p w14:paraId="29E47DAA" w14:textId="77777777" w:rsidR="00BF66DB" w:rsidRDefault="003E0118" w:rsidP="00E83FF3">
      <w:pPr>
        <w:pStyle w:val="Odstavecseseznamem"/>
        <w:numPr>
          <w:ilvl w:val="0"/>
          <w:numId w:val="9"/>
        </w:numPr>
      </w:pPr>
      <w:r w:rsidRPr="00B71B5B">
        <w:rPr>
          <w:lang w:val="cs-CZ"/>
        </w:rPr>
        <w:t xml:space="preserve">Zhotovitel </w:t>
      </w:r>
      <w:r w:rsidRPr="00B71B5B">
        <w:t xml:space="preserve">nese nebezpečí škody na díle až do doby protokolárního předání a převzetí díla </w:t>
      </w:r>
      <w:r w:rsidRPr="00B71B5B">
        <w:rPr>
          <w:lang w:val="cs-CZ"/>
        </w:rPr>
        <w:t>O</w:t>
      </w:r>
      <w:r w:rsidRPr="00B71B5B">
        <w:t>bjednatelem. Zhotovitel nese nebezpečí škody (poškození, ztráty, zničení či odcizení</w:t>
      </w:r>
      <w:r w:rsidR="00343403" w:rsidRPr="00B71B5B">
        <w:rPr>
          <w:lang w:val="cs-CZ"/>
        </w:rPr>
        <w:t>)</w:t>
      </w:r>
      <w:r w:rsidRPr="00B71B5B">
        <w:t xml:space="preserve"> na veškerých ma</w:t>
      </w:r>
      <w:r w:rsidR="00343403" w:rsidRPr="00B71B5B">
        <w:t>teriálech, hmotách a zařízeních</w:t>
      </w:r>
      <w:r w:rsidR="00343403" w:rsidRPr="00B71B5B">
        <w:rPr>
          <w:lang w:val="cs-CZ"/>
        </w:rPr>
        <w:t xml:space="preserve">, </w:t>
      </w:r>
      <w:r w:rsidRPr="00B71B5B">
        <w:t xml:space="preserve"> které používá a použije k provedení díla. </w:t>
      </w:r>
    </w:p>
    <w:p w14:paraId="0DAE685A" w14:textId="3DB5B182" w:rsidR="003E0118" w:rsidRPr="00B71B5B" w:rsidRDefault="003E0118" w:rsidP="00BF66DB">
      <w:pPr>
        <w:pStyle w:val="Odstavecseseznamem"/>
        <w:numPr>
          <w:ilvl w:val="0"/>
          <w:numId w:val="0"/>
        </w:numPr>
        <w:ind w:left="360"/>
      </w:pPr>
      <w:r w:rsidRPr="00B71B5B">
        <w:t xml:space="preserve">To neplatí v případech, kdy </w:t>
      </w:r>
      <w:r w:rsidRPr="00B71B5B">
        <w:rPr>
          <w:lang w:val="cs-CZ"/>
        </w:rPr>
        <w:t>Z</w:t>
      </w:r>
      <w:r w:rsidRPr="00B71B5B">
        <w:t xml:space="preserve">hotovitel prokáže, že škoda vznikla v příčinné souvislosti s porušením povinnosti </w:t>
      </w:r>
      <w:r w:rsidRPr="00B71B5B">
        <w:rPr>
          <w:lang w:val="cs-CZ"/>
        </w:rPr>
        <w:t>O</w:t>
      </w:r>
      <w:r w:rsidRPr="00B71B5B">
        <w:t>bjednatele nebo třetí osoby.</w:t>
      </w:r>
    </w:p>
    <w:p w14:paraId="76E5F086" w14:textId="6017BC2F" w:rsidR="004D7854" w:rsidRPr="00BF66DB" w:rsidRDefault="003E0118" w:rsidP="00E83FF3">
      <w:pPr>
        <w:pStyle w:val="Odstavecseseznamem"/>
        <w:numPr>
          <w:ilvl w:val="0"/>
          <w:numId w:val="9"/>
        </w:numPr>
      </w:pPr>
      <w:r w:rsidRPr="00BF66DB">
        <w:t xml:space="preserve">Zhotovitel se zavazuje na požádání </w:t>
      </w:r>
      <w:r w:rsidRPr="00BF66DB">
        <w:rPr>
          <w:lang w:val="cs-CZ"/>
        </w:rPr>
        <w:t>O</w:t>
      </w:r>
      <w:r w:rsidRPr="00BF66DB">
        <w:t xml:space="preserve">bjednatele předložit kopii pojistné </w:t>
      </w:r>
      <w:r w:rsidR="00BF424E" w:rsidRPr="00BF66DB">
        <w:rPr>
          <w:lang w:val="cs-CZ"/>
        </w:rPr>
        <w:t>S</w:t>
      </w:r>
      <w:r w:rsidRPr="00BF66DB">
        <w:t>mlouvy, z níž je zřejmé, že má sjednáno pojištění odpovědnosti za škodu způsobenou třetí osobě minimálně na pojistnou částku</w:t>
      </w:r>
      <w:r w:rsidR="00784B1E" w:rsidRPr="00BF66DB">
        <w:rPr>
          <w:lang w:val="cs-CZ"/>
        </w:rPr>
        <w:t xml:space="preserve"> 0,5</w:t>
      </w:r>
      <w:r w:rsidRPr="00BF66DB">
        <w:rPr>
          <w:lang w:val="cs-CZ"/>
        </w:rPr>
        <w:t xml:space="preserve"> </w:t>
      </w:r>
      <w:r w:rsidRPr="00BF66DB">
        <w:t>mil. Kč a odpovědnost za škodu způsobenou vadným výrobkem. Zhotovitel se zavazuje udržovat toto pojištění v platnosti po celou dobu realizace díla.</w:t>
      </w:r>
    </w:p>
    <w:p w14:paraId="6E494ED8" w14:textId="77777777" w:rsidR="005A0655" w:rsidRPr="006B2FAD" w:rsidRDefault="00EA6B23" w:rsidP="00821C36">
      <w:pPr>
        <w:pStyle w:val="Nadpislnku"/>
      </w:pPr>
      <w:r w:rsidRPr="006B2FAD">
        <w:t>SMLUVNÍ SANKCE</w:t>
      </w:r>
    </w:p>
    <w:p w14:paraId="0D62B294" w14:textId="77777777" w:rsidR="005A0655" w:rsidRPr="00B71B5B" w:rsidRDefault="005A0655" w:rsidP="00E83FF3">
      <w:pPr>
        <w:pStyle w:val="Odstavecseseznamem"/>
        <w:numPr>
          <w:ilvl w:val="0"/>
          <w:numId w:val="10"/>
        </w:numPr>
      </w:pPr>
      <w:r w:rsidRPr="00EA6B23">
        <w:t xml:space="preserve">Smluvní </w:t>
      </w:r>
      <w:r w:rsidRPr="00B71B5B">
        <w:t xml:space="preserve">strany se dohodly, že: </w:t>
      </w:r>
    </w:p>
    <w:p w14:paraId="1E697FDB" w14:textId="10D0204F"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ve výši</w:t>
      </w:r>
      <w:r w:rsidR="003E0118" w:rsidRPr="00B71B5B">
        <w:rPr>
          <w:lang w:val="cs-CZ"/>
        </w:rPr>
        <w:t xml:space="preserve"> </w:t>
      </w:r>
      <w:r w:rsidR="005A0655" w:rsidRPr="00B71B5B">
        <w:t xml:space="preserve"> </w:t>
      </w:r>
      <w:r w:rsidR="003E0118" w:rsidRPr="00B71B5B">
        <w:rPr>
          <w:lang w:val="cs-CZ"/>
        </w:rPr>
        <w:t>0,</w:t>
      </w:r>
      <w:r w:rsidR="00BC45E2" w:rsidRPr="00B71B5B">
        <w:rPr>
          <w:lang w:val="cs-CZ"/>
        </w:rPr>
        <w:t>2</w:t>
      </w:r>
      <w:r w:rsidR="003E0118" w:rsidRPr="00B71B5B">
        <w:rPr>
          <w:lang w:val="cs-CZ"/>
        </w:rPr>
        <w:t xml:space="preserve"> % z ceny díla</w:t>
      </w:r>
      <w:r w:rsidR="005A0655" w:rsidRPr="00B71B5B">
        <w:t xml:space="preserve"> za každý započatý kalendářní den prodlení s</w:t>
      </w:r>
      <w:r w:rsidR="0079754B" w:rsidRPr="00B71B5B">
        <w:t> dodáním předmětu plnění.</w:t>
      </w:r>
      <w:r w:rsidR="005A0655" w:rsidRPr="00B71B5B">
        <w:t xml:space="preserve"> </w:t>
      </w:r>
    </w:p>
    <w:p w14:paraId="505AAEDA" w14:textId="1E98FC89"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za prodlení s odstraňováním vad a nedodělků zjištěných v rámci přejímacího řízení ve výši </w:t>
      </w:r>
      <w:r w:rsidR="00BC45E2" w:rsidRPr="00B71B5B">
        <w:rPr>
          <w:lang w:val="cs-CZ"/>
        </w:rPr>
        <w:t>1.000</w:t>
      </w:r>
      <w:r w:rsidR="00BF66DB">
        <w:t>,00</w:t>
      </w:r>
      <w:r w:rsidR="005A0655" w:rsidRPr="00B71B5B">
        <w:t xml:space="preserve"> Kč za každou vadu a započatý kalendářní den prodlení s odstraněním vady</w:t>
      </w:r>
      <w:r w:rsidR="00ED477A" w:rsidRPr="00B71B5B">
        <w:t>.</w:t>
      </w:r>
    </w:p>
    <w:p w14:paraId="52C50E3A" w14:textId="62CC59C5" w:rsidR="002C024D" w:rsidRPr="00B71B5B" w:rsidRDefault="00A56EB9" w:rsidP="00E83FF3">
      <w:pPr>
        <w:pStyle w:val="Odstavecseseznamem"/>
        <w:numPr>
          <w:ilvl w:val="0"/>
          <w:numId w:val="11"/>
        </w:numPr>
      </w:pPr>
      <w:r w:rsidRPr="00B71B5B">
        <w:t>Zhotovitel</w:t>
      </w:r>
      <w:r w:rsidR="003E0118" w:rsidRPr="00B71B5B">
        <w:t xml:space="preserve"> zaplatí </w:t>
      </w:r>
      <w:r w:rsidR="003E0118" w:rsidRPr="00B71B5B">
        <w:rPr>
          <w:lang w:val="cs-CZ"/>
        </w:rPr>
        <w:t>Objednateli</w:t>
      </w:r>
      <w:r w:rsidR="005A0655" w:rsidRPr="00B71B5B">
        <w:t xml:space="preserve"> smluvní pokutu za prodlení s odstraněním reklamované vady v dohodnuté lhůtě ve výši </w:t>
      </w:r>
      <w:r w:rsidR="00AE05F9" w:rsidRPr="00B71B5B">
        <w:rPr>
          <w:lang w:val="cs-CZ"/>
        </w:rPr>
        <w:t>2</w:t>
      </w:r>
      <w:r w:rsidR="00BC45E2" w:rsidRPr="00B71B5B">
        <w:rPr>
          <w:lang w:val="cs-CZ"/>
        </w:rPr>
        <w:t>.000</w:t>
      </w:r>
      <w:r w:rsidR="005A0655" w:rsidRPr="00B71B5B">
        <w:t>,</w:t>
      </w:r>
      <w:r w:rsidR="00BF66DB">
        <w:rPr>
          <w:lang w:val="cs-CZ"/>
        </w:rPr>
        <w:t>00</w:t>
      </w:r>
      <w:r w:rsidR="005A0655" w:rsidRPr="00B71B5B">
        <w:t xml:space="preserve"> Kč za každou vadu a započatý kalendářní den prodlení s odstraněním vady</w:t>
      </w:r>
      <w:r w:rsidR="00ED477A" w:rsidRPr="00B71B5B">
        <w:t>.</w:t>
      </w:r>
    </w:p>
    <w:p w14:paraId="73E596BA" w14:textId="737D2255" w:rsidR="00AE05F9" w:rsidRPr="00B71B5B" w:rsidRDefault="00AE05F9" w:rsidP="00E83FF3">
      <w:pPr>
        <w:numPr>
          <w:ilvl w:val="0"/>
          <w:numId w:val="11"/>
        </w:numPr>
        <w:spacing w:after="120" w:line="240" w:lineRule="auto"/>
        <w:ind w:left="714" w:hanging="357"/>
        <w:rPr>
          <w:szCs w:val="22"/>
        </w:rPr>
      </w:pPr>
      <w:r w:rsidRPr="00B71B5B">
        <w:rPr>
          <w:szCs w:val="22"/>
        </w:rPr>
        <w:t>Zhotovitel zaplatí Objednateli smluvní pokutu za včas nevyklizené pracoviště (místo plnění) ve výši 2.000,00 Kč za každý započatý kalendářní den prodlení</w:t>
      </w:r>
    </w:p>
    <w:p w14:paraId="6CBFAB9F" w14:textId="1C485C67" w:rsidR="002C024D" w:rsidRPr="00B71B5B" w:rsidRDefault="002C024D" w:rsidP="00E83FF3">
      <w:pPr>
        <w:numPr>
          <w:ilvl w:val="0"/>
          <w:numId w:val="11"/>
        </w:numPr>
        <w:spacing w:after="120" w:line="240" w:lineRule="auto"/>
        <w:ind w:left="714" w:hanging="357"/>
        <w:rPr>
          <w:szCs w:val="22"/>
        </w:rPr>
      </w:pPr>
      <w:r w:rsidRPr="00B71B5B">
        <w:rPr>
          <w:szCs w:val="22"/>
        </w:rPr>
        <w:t>Zhotovitel zaplatí Objednateli smluvní pokutu za porušení článku V</w:t>
      </w:r>
      <w:r w:rsidR="00AE05F9" w:rsidRPr="00B71B5B">
        <w:rPr>
          <w:szCs w:val="22"/>
        </w:rPr>
        <w:t>I</w:t>
      </w:r>
      <w:r w:rsidRPr="00B71B5B">
        <w:rPr>
          <w:szCs w:val="22"/>
        </w:rPr>
        <w:t xml:space="preserve"> odst. </w:t>
      </w:r>
      <w:r w:rsidR="00BF66DB">
        <w:rPr>
          <w:szCs w:val="22"/>
        </w:rPr>
        <w:t>8</w:t>
      </w:r>
      <w:r w:rsidRPr="00B71B5B">
        <w:rPr>
          <w:szCs w:val="22"/>
        </w:rPr>
        <w:t xml:space="preserve"> této Smlouvy ve výši 50 000,</w:t>
      </w:r>
      <w:r w:rsidR="00BF66DB">
        <w:rPr>
          <w:szCs w:val="22"/>
        </w:rPr>
        <w:t>00</w:t>
      </w:r>
      <w:r w:rsidR="00AE05F9" w:rsidRPr="00B71B5B">
        <w:rPr>
          <w:szCs w:val="22"/>
        </w:rPr>
        <w:t xml:space="preserve"> Kč za každý jednotlivý případ</w:t>
      </w:r>
    </w:p>
    <w:p w14:paraId="1027E9D3" w14:textId="5D82FB38" w:rsidR="002C024D" w:rsidRPr="00B71B5B" w:rsidRDefault="00AE05F9" w:rsidP="00E83FF3">
      <w:pPr>
        <w:numPr>
          <w:ilvl w:val="0"/>
          <w:numId w:val="11"/>
        </w:numPr>
        <w:spacing w:after="120" w:line="240" w:lineRule="auto"/>
        <w:ind w:left="714" w:hanging="357"/>
        <w:rPr>
          <w:szCs w:val="22"/>
        </w:rPr>
      </w:pPr>
      <w:r w:rsidRPr="00B71B5B">
        <w:rPr>
          <w:szCs w:val="22"/>
        </w:rPr>
        <w:t>Pokud bude Objednateli krácena dotace z důvodu zavinění Zhotovitelem, zejména: nestrpění finanční kontroly třetích osob a nedodržení ar</w:t>
      </w:r>
      <w:r w:rsidR="00E83FF3">
        <w:rPr>
          <w:szCs w:val="22"/>
        </w:rPr>
        <w:t>chivace dokladů ve smyslu této S</w:t>
      </w:r>
      <w:r w:rsidRPr="00B71B5B">
        <w:rPr>
          <w:szCs w:val="22"/>
        </w:rPr>
        <w:t>mlouvy a dalších požadavků na Zhotovitele vyplývajících ze smlouvy o poskytnutí dotace a rozhodnutí o poskytnutí dotace, je Zhotovitel povinen zaplatit Objednateli smluvní pokutu ve výši krácené dotace, která bude stanovena poskytovatelem</w:t>
      </w:r>
    </w:p>
    <w:p w14:paraId="66420F41" w14:textId="77777777" w:rsidR="002C024D" w:rsidRPr="00B71B5B" w:rsidRDefault="002C024D" w:rsidP="00E83FF3">
      <w:pPr>
        <w:numPr>
          <w:ilvl w:val="0"/>
          <w:numId w:val="11"/>
        </w:numPr>
        <w:spacing w:line="240" w:lineRule="auto"/>
        <w:rPr>
          <w:szCs w:val="22"/>
        </w:rPr>
      </w:pPr>
      <w:r w:rsidRPr="00B71B5B">
        <w:rPr>
          <w:szCs w:val="22"/>
        </w:rPr>
        <w:t>Zhotovitel zaplatí Objednateli smluvní pokutu uvede</w:t>
      </w:r>
      <w:r w:rsidR="00404989" w:rsidRPr="00B71B5B">
        <w:rPr>
          <w:szCs w:val="22"/>
        </w:rPr>
        <w:t>nou v jiných ustanoveních této S</w:t>
      </w:r>
      <w:r w:rsidRPr="00B71B5B">
        <w:rPr>
          <w:szCs w:val="22"/>
        </w:rPr>
        <w:t>mlouvy.</w:t>
      </w:r>
    </w:p>
    <w:p w14:paraId="0F501505" w14:textId="66C25244" w:rsidR="005A0655" w:rsidRPr="00B71B5B" w:rsidRDefault="00A56EB9" w:rsidP="00E83FF3">
      <w:pPr>
        <w:pStyle w:val="Odstavecseseznamem"/>
        <w:numPr>
          <w:ilvl w:val="0"/>
          <w:numId w:val="11"/>
        </w:numPr>
      </w:pPr>
      <w:r w:rsidRPr="00B71B5B">
        <w:t>Objednatel</w:t>
      </w:r>
      <w:r w:rsidR="005A0655" w:rsidRPr="00B71B5B">
        <w:t xml:space="preserve"> zaplatí </w:t>
      </w:r>
      <w:r w:rsidRPr="00B71B5B">
        <w:t>Zhotovitel</w:t>
      </w:r>
      <w:r w:rsidR="005879DE" w:rsidRPr="00B71B5B">
        <w:rPr>
          <w:lang w:val="cs-CZ"/>
        </w:rPr>
        <w:t>i</w:t>
      </w:r>
      <w:r w:rsidR="005A0655" w:rsidRPr="00B71B5B">
        <w:t xml:space="preserve"> </w:t>
      </w:r>
      <w:r w:rsidR="00AE05F9" w:rsidRPr="00B71B5B">
        <w:rPr>
          <w:lang w:val="cs-CZ"/>
        </w:rPr>
        <w:t>úro</w:t>
      </w:r>
      <w:r w:rsidR="00BF66DB">
        <w:rPr>
          <w:lang w:val="cs-CZ"/>
        </w:rPr>
        <w:t>k</w:t>
      </w:r>
      <w:r w:rsidR="00AE05F9" w:rsidRPr="00B71B5B">
        <w:rPr>
          <w:lang w:val="cs-CZ"/>
        </w:rPr>
        <w:t xml:space="preserve"> z </w:t>
      </w:r>
      <w:r w:rsidR="005A0655" w:rsidRPr="00B71B5B">
        <w:t xml:space="preserve">prodlení s úhradou faktury předloženou po splnění podmínek stanovených touto </w:t>
      </w:r>
      <w:r w:rsidR="00404989" w:rsidRPr="00B71B5B">
        <w:rPr>
          <w:lang w:val="cs-CZ"/>
        </w:rPr>
        <w:t>S</w:t>
      </w:r>
      <w:r w:rsidR="005A0655" w:rsidRPr="00B71B5B">
        <w:t>mlouvou a to ve výši dle vládního nařízení č. </w:t>
      </w:r>
      <w:r w:rsidR="00FA6BDC" w:rsidRPr="00B71B5B">
        <w:rPr>
          <w:lang w:val="cs-CZ"/>
        </w:rPr>
        <w:t xml:space="preserve">351/2013 </w:t>
      </w:r>
      <w:r w:rsidR="005A0655" w:rsidRPr="00B71B5B">
        <w:t xml:space="preserve">Sb., </w:t>
      </w:r>
      <w:r w:rsidR="00AE05F9" w:rsidRPr="00B71B5B">
        <w:t xml:space="preserve">kterým se určuje výše úroků z prodlení a nákladů spojených s uplatněním pohledávky, určuje odměnu likvidátora, likvidačního správce a člena orgánu právnické osoby jmenovaného soudem </w:t>
      </w:r>
      <w:r w:rsidR="00AE05F9" w:rsidRPr="00B71B5B">
        <w:rPr>
          <w:rStyle w:val="h1a1"/>
          <w:sz w:val="22"/>
          <w:szCs w:val="22"/>
          <w:specVanish w:val="0"/>
        </w:rPr>
        <w:t>a upravují některé otázky Obchodního věstníku a veřejných rejstříků právnických a fyzických osob</w:t>
      </w:r>
      <w:r w:rsidR="00AE05F9" w:rsidRPr="00B71B5B">
        <w:t xml:space="preserve"> </w:t>
      </w:r>
      <w:r w:rsidR="005A0655" w:rsidRPr="00B71B5B">
        <w:t>ve znění pozdějších předpisů</w:t>
      </w:r>
    </w:p>
    <w:p w14:paraId="40B8B889" w14:textId="49341833" w:rsidR="00BC6DC3" w:rsidRPr="002C024D" w:rsidRDefault="005A0655" w:rsidP="00E83FF3">
      <w:pPr>
        <w:pStyle w:val="Odstavecseseznamem"/>
        <w:numPr>
          <w:ilvl w:val="0"/>
          <w:numId w:val="10"/>
        </w:numPr>
      </w:pPr>
      <w:r w:rsidRPr="00EA6B23">
        <w:t xml:space="preserve">Splatnost smluvních pokut se sjednává </w:t>
      </w:r>
      <w:r w:rsidRPr="002C024D">
        <w:t>na 30 dnů</w:t>
      </w:r>
      <w:r w:rsidRPr="00EA6B23">
        <w:t xml:space="preserve"> ode dne doručení jejich vyúčtování.</w:t>
      </w:r>
    </w:p>
    <w:p w14:paraId="63F8226D" w14:textId="13AD7950" w:rsidR="00C6780E" w:rsidRPr="00EA6B23" w:rsidRDefault="00C6780E" w:rsidP="00AE05F9">
      <w:pPr>
        <w:spacing w:after="120" w:line="240" w:lineRule="auto"/>
        <w:ind w:left="357" w:hanging="357"/>
      </w:pPr>
      <w:r>
        <w:t xml:space="preserve">3. </w:t>
      </w:r>
      <w:r w:rsidR="002C024D">
        <w:t xml:space="preserve"> </w:t>
      </w:r>
      <w:r>
        <w:t xml:space="preserve"> </w:t>
      </w:r>
      <w:r w:rsidR="00AE05F9">
        <w:t>Smluvní strany se dohodly, že z</w:t>
      </w:r>
      <w:r w:rsidR="005A0655" w:rsidRPr="00EA6B23">
        <w:t>aplacením ja</w:t>
      </w:r>
      <w:r w:rsidR="00404989">
        <w:t>kékoli smluvní pokuty dle této S</w:t>
      </w:r>
      <w:r w:rsidR="005A0655" w:rsidRPr="00EA6B23">
        <w:t>mlouvy, není dotčeno právo oprávněné strany na náhradu škody způsobené</w:t>
      </w:r>
      <w:r w:rsidR="00404989">
        <w:t xml:space="preserve"> porušením povinností dle této S</w:t>
      </w:r>
      <w:r w:rsidR="005A0655" w:rsidRPr="00EA6B23">
        <w:t xml:space="preserve">mlouvy.  </w:t>
      </w:r>
    </w:p>
    <w:p w14:paraId="745D1313" w14:textId="101BFFF4" w:rsidR="007C3D77" w:rsidRPr="00EA6B23" w:rsidRDefault="00C6780E" w:rsidP="00AE05F9">
      <w:pPr>
        <w:spacing w:line="240" w:lineRule="auto"/>
        <w:ind w:left="357" w:hanging="357"/>
      </w:pPr>
      <w:r>
        <w:t xml:space="preserve">4.  </w:t>
      </w:r>
      <w:r w:rsidR="002C024D">
        <w:t xml:space="preserve"> </w:t>
      </w:r>
      <w:r w:rsidR="005A0655" w:rsidRPr="00EA6B23">
        <w:t>Smluvní strana, které vznikne právo uplatnit smluvní pokutu, může od jejího vymáhání na základě své vůle upustit.</w:t>
      </w:r>
    </w:p>
    <w:p w14:paraId="31B1C8DF" w14:textId="77777777" w:rsidR="00995393" w:rsidRPr="00EA6B23" w:rsidRDefault="00EA6B23" w:rsidP="00821C36">
      <w:pPr>
        <w:pStyle w:val="Nadpislnku"/>
      </w:pPr>
      <w:r w:rsidRPr="00EA6B23">
        <w:t>UKONČENÍ SMLUVNÍHO VZTAHU</w:t>
      </w:r>
    </w:p>
    <w:p w14:paraId="47DAE819" w14:textId="77777777" w:rsidR="00BF66DB" w:rsidRDefault="005A0655" w:rsidP="00E83FF3">
      <w:pPr>
        <w:pStyle w:val="Odstavecseseznamem"/>
        <w:numPr>
          <w:ilvl w:val="0"/>
          <w:numId w:val="12"/>
        </w:numPr>
        <w:ind w:left="426" w:hanging="426"/>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 xml:space="preserve">mlouvy. </w:t>
      </w:r>
    </w:p>
    <w:p w14:paraId="0C73EE5A" w14:textId="3406E86A" w:rsidR="005A0655" w:rsidRPr="00AE05F9" w:rsidRDefault="005A0655" w:rsidP="00BF66DB">
      <w:pPr>
        <w:pStyle w:val="Odstavecseseznamem"/>
        <w:numPr>
          <w:ilvl w:val="0"/>
          <w:numId w:val="0"/>
        </w:numPr>
        <w:ind w:left="426"/>
      </w:pPr>
      <w:r w:rsidRPr="00EA6B23">
        <w:t>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568BB648" w14:textId="77777777" w:rsidR="005A0655" w:rsidRDefault="00BF424E" w:rsidP="00E83FF3">
      <w:pPr>
        <w:pStyle w:val="Odstavecseseznamem"/>
        <w:numPr>
          <w:ilvl w:val="0"/>
          <w:numId w:val="12"/>
        </w:numPr>
        <w:ind w:left="426" w:hanging="426"/>
      </w:pPr>
      <w:r>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případěně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r w:rsidR="00052B97"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5AEB3E5C" w14:textId="77777777" w:rsidR="00442C30" w:rsidRDefault="00442C30" w:rsidP="00442C30"/>
    <w:p w14:paraId="7122FBB5" w14:textId="77777777" w:rsidR="00442C30" w:rsidRPr="00EA6B23" w:rsidRDefault="00442C30" w:rsidP="00442C30"/>
    <w:p w14:paraId="48DCBBDA" w14:textId="77777777" w:rsidR="005A0655" w:rsidRPr="00EA6B23" w:rsidRDefault="009D3C9F" w:rsidP="00E83FF3">
      <w:pPr>
        <w:pStyle w:val="Odstavecseseznamem"/>
        <w:numPr>
          <w:ilvl w:val="0"/>
          <w:numId w:val="12"/>
        </w:numPr>
        <w:ind w:left="426" w:hanging="426"/>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smluvních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E83FF3">
      <w:pPr>
        <w:pStyle w:val="Odstavecseseznamem"/>
        <w:numPr>
          <w:ilvl w:val="0"/>
          <w:numId w:val="12"/>
        </w:numPr>
        <w:ind w:left="426" w:hanging="426"/>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05A67571" w:rsidR="005A0655" w:rsidRPr="00FE65BC" w:rsidRDefault="005A0655" w:rsidP="00E83FF3">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rPr>
          <w:lang w:val="cs-CZ"/>
        </w:rPr>
        <w:t>, nebo</w:t>
      </w:r>
    </w:p>
    <w:p w14:paraId="52655E17" w14:textId="5DF4306A" w:rsidR="00597FEF" w:rsidRDefault="00597FEF" w:rsidP="00E83FF3">
      <w:pPr>
        <w:pStyle w:val="Odstavecseseznamem"/>
        <w:numPr>
          <w:ilvl w:val="2"/>
          <w:numId w:val="26"/>
        </w:numPr>
        <w:ind w:left="851" w:hanging="425"/>
        <w:rPr>
          <w:lang w:val="cs-CZ"/>
        </w:rPr>
      </w:pPr>
      <w:r>
        <w:rPr>
          <w:lang w:val="cs-CZ"/>
        </w:rPr>
        <w:t>prodlení Zhotovitele se splněním díla delší než 30 kalendářních dnů, nebo</w:t>
      </w:r>
    </w:p>
    <w:p w14:paraId="7BF22D78" w14:textId="77777777" w:rsidR="00597FEF" w:rsidRDefault="005A0655" w:rsidP="00E83FF3">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597FEF">
        <w:rPr>
          <w:lang w:val="cs-CZ"/>
        </w:rPr>
        <w:t>, nebo</w:t>
      </w:r>
    </w:p>
    <w:p w14:paraId="04C78CF5" w14:textId="129DBECA" w:rsidR="004D5BCD" w:rsidRDefault="00597FEF" w:rsidP="00E83FF3">
      <w:pPr>
        <w:pStyle w:val="Odstavecseseznamem"/>
        <w:numPr>
          <w:ilvl w:val="2"/>
          <w:numId w:val="26"/>
        </w:numPr>
        <w:ind w:left="851" w:hanging="425"/>
        <w:rPr>
          <w:lang w:val="cs-CZ"/>
        </w:rPr>
      </w:pPr>
      <w:r>
        <w:rPr>
          <w:lang w:val="cs-CZ"/>
        </w:rPr>
        <w:t xml:space="preserve">neposkytnutí </w:t>
      </w:r>
      <w:r>
        <w:t xml:space="preserve">náležité součinnosti </w:t>
      </w:r>
      <w:r>
        <w:rPr>
          <w:lang w:val="cs-CZ"/>
        </w:rPr>
        <w:t>Z</w:t>
      </w:r>
      <w:r>
        <w:t xml:space="preserve">hotovitele osobě pověřené </w:t>
      </w:r>
      <w:r>
        <w:rPr>
          <w:lang w:val="cs-CZ"/>
        </w:rPr>
        <w:t>O</w:t>
      </w:r>
      <w:r>
        <w:t>bjednatele</w:t>
      </w:r>
      <w:r>
        <w:rPr>
          <w:lang w:val="cs-CZ"/>
        </w:rPr>
        <w:t>m</w:t>
      </w:r>
      <w:r>
        <w:t xml:space="preserve"> dohledem nad realizací díla i přes písemné upozornění </w:t>
      </w:r>
      <w:r>
        <w:rPr>
          <w:lang w:val="cs-CZ"/>
        </w:rPr>
        <w:t>O</w:t>
      </w:r>
      <w:r>
        <w:t>bjednatele</w:t>
      </w:r>
      <w:r>
        <w:rPr>
          <w:lang w:val="cs-CZ"/>
        </w:rPr>
        <w:t>,</w:t>
      </w:r>
      <w:r w:rsidR="00EA6B23" w:rsidRPr="004D5BCD">
        <w:rPr>
          <w:lang w:val="cs-CZ"/>
        </w:rPr>
        <w:t xml:space="preserve"> </w:t>
      </w:r>
    </w:p>
    <w:p w14:paraId="76774CC5" w14:textId="77777777" w:rsidR="004D5BCD" w:rsidRPr="004D5BCD" w:rsidRDefault="004D5BCD" w:rsidP="00E83FF3">
      <w:pPr>
        <w:pStyle w:val="Odstavecseseznamem"/>
        <w:numPr>
          <w:ilvl w:val="2"/>
          <w:numId w:val="26"/>
        </w:numPr>
        <w:ind w:left="851" w:hanging="425"/>
        <w:rPr>
          <w:lang w:val="cs-CZ"/>
        </w:rPr>
      </w:pPr>
      <w:r>
        <w:rPr>
          <w:lang w:val="cs-CZ"/>
        </w:rPr>
        <w:t>neumožnění kontroly provádění díla a postupu prací na něm</w:t>
      </w:r>
    </w:p>
    <w:p w14:paraId="59C9237E" w14:textId="466D2877" w:rsidR="005A0655" w:rsidRDefault="005A0655" w:rsidP="00E83FF3">
      <w:pPr>
        <w:pStyle w:val="Odstavecseseznamem"/>
        <w:numPr>
          <w:ilvl w:val="2"/>
          <w:numId w:val="26"/>
        </w:numPr>
        <w:ind w:left="851" w:hanging="425"/>
        <w:rPr>
          <w:lang w:val="cs-CZ"/>
        </w:rPr>
      </w:pPr>
      <w:r w:rsidRPr="00FE65BC">
        <w:t>pravomocné ukončení insolvenčního řízení</w:t>
      </w:r>
      <w:r w:rsidR="00BC6DC3">
        <w:rPr>
          <w:lang w:val="cs-CZ"/>
        </w:rPr>
        <w:t xml:space="preserve"> na majetek </w:t>
      </w:r>
      <w:r w:rsidR="00A56EB9">
        <w:rPr>
          <w:lang w:val="cs-CZ"/>
        </w:rPr>
        <w:t>Zhotovitel</w:t>
      </w:r>
      <w:r w:rsidR="00055538">
        <w:rPr>
          <w:lang w:val="cs-CZ"/>
        </w:rPr>
        <w:t>e</w:t>
      </w:r>
      <w:r w:rsidR="00597FEF">
        <w:rPr>
          <w:lang w:val="cs-CZ"/>
        </w:rPr>
        <w:t>,</w:t>
      </w:r>
    </w:p>
    <w:p w14:paraId="33BF214C" w14:textId="4A73CD5E" w:rsidR="00597FEF" w:rsidRPr="004D5BCD" w:rsidRDefault="00597FEF" w:rsidP="00E83FF3">
      <w:pPr>
        <w:pStyle w:val="Odstavecseseznamem"/>
        <w:numPr>
          <w:ilvl w:val="2"/>
          <w:numId w:val="26"/>
        </w:numPr>
        <w:ind w:left="851" w:hanging="425"/>
        <w:rPr>
          <w:lang w:val="cs-CZ"/>
        </w:rPr>
      </w:pPr>
      <w:r>
        <w:rPr>
          <w:lang w:val="cs-CZ"/>
        </w:rPr>
        <w:t xml:space="preserve">pokud nastanou </w:t>
      </w:r>
      <w:r>
        <w:t>podmínky pro odstoupení od</w:t>
      </w:r>
      <w:r w:rsidR="00E83FF3">
        <w:t xml:space="preserve"> </w:t>
      </w:r>
      <w:r w:rsidR="00E83FF3">
        <w:rPr>
          <w:lang w:val="cs-CZ"/>
        </w:rPr>
        <w:t>s</w:t>
      </w:r>
      <w:r>
        <w:t>mlouvy uvedené v § 223 zákona</w:t>
      </w:r>
      <w:r>
        <w:rPr>
          <w:lang w:val="cs-CZ"/>
        </w:rPr>
        <w:t xml:space="preserve"> o zadávání veřejných zakázek.</w:t>
      </w:r>
    </w:p>
    <w:p w14:paraId="1463716B" w14:textId="77777777" w:rsidR="005A0655" w:rsidRPr="00EA6B23" w:rsidRDefault="005A0655" w:rsidP="00E83FF3">
      <w:pPr>
        <w:pStyle w:val="Odstavecseseznamem"/>
        <w:numPr>
          <w:ilvl w:val="0"/>
          <w:numId w:val="12"/>
        </w:numPr>
        <w:ind w:left="426" w:hanging="426"/>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nez</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77777777" w:rsidR="008C3149" w:rsidRPr="00597FEF" w:rsidRDefault="008C3149" w:rsidP="00E83FF3">
      <w:pPr>
        <w:pStyle w:val="Odstavecseseznamem"/>
        <w:numPr>
          <w:ilvl w:val="0"/>
          <w:numId w:val="12"/>
        </w:numPr>
        <w:ind w:left="426" w:hanging="426"/>
      </w:pPr>
      <w:r w:rsidRPr="00EA6B23">
        <w:t xml:space="preserve">V případě, že se </w:t>
      </w:r>
      <w:r w:rsidR="00A56EB9">
        <w:t>Objednatel</w:t>
      </w:r>
      <w:r w:rsidR="00055538">
        <w:rPr>
          <w:lang w:val="cs-CZ"/>
        </w:rPr>
        <w:t>i</w:t>
      </w:r>
      <w:r w:rsidRPr="00EA6B23">
        <w:t xml:space="preserve"> s ohledem na financování z</w:t>
      </w:r>
      <w:r w:rsidR="00055538">
        <w:t> </w:t>
      </w:r>
      <w:r w:rsidR="00055538">
        <w:rPr>
          <w:lang w:val="cs-CZ"/>
        </w:rPr>
        <w:t>veřejných zdrojů</w:t>
      </w:r>
      <w:r w:rsidRPr="00EA6B23">
        <w:t xml:space="preserve"> nepodaří zajistit finanční prostředky, má </w:t>
      </w:r>
      <w:r w:rsidR="00A56EB9">
        <w:t>Objednatel</w:t>
      </w:r>
      <w:r w:rsidRPr="00EA6B23">
        <w:t xml:space="preserve"> právo jednostranně odstoupit od </w:t>
      </w:r>
      <w:r w:rsidR="00A56EB9">
        <w:t>Smlouvy</w:t>
      </w:r>
      <w:r w:rsidRPr="00EA6B23">
        <w:t xml:space="preserve"> nebo její části.</w:t>
      </w:r>
    </w:p>
    <w:p w14:paraId="25EEB695" w14:textId="7EEB31DA" w:rsidR="00597FEF" w:rsidRPr="00EA6B23" w:rsidRDefault="00597FEF" w:rsidP="00E83FF3">
      <w:pPr>
        <w:pStyle w:val="Odstavecseseznamem"/>
        <w:numPr>
          <w:ilvl w:val="0"/>
          <w:numId w:val="12"/>
        </w:numPr>
        <w:ind w:left="426" w:hanging="426"/>
      </w:pPr>
      <w:r>
        <w:rPr>
          <w:lang w:val="cs-CZ"/>
        </w:rPr>
        <w:t>Objednatel dále může odstoupit od Smlouvy v souladu s čl. IV odst. 1 této Smlouvy.</w:t>
      </w:r>
    </w:p>
    <w:p w14:paraId="7343D4E4" w14:textId="77777777" w:rsidR="005A0655" w:rsidRPr="00EA6B23" w:rsidRDefault="00404989" w:rsidP="00E83FF3">
      <w:pPr>
        <w:pStyle w:val="Odstavecseseznamem"/>
        <w:numPr>
          <w:ilvl w:val="0"/>
          <w:numId w:val="12"/>
        </w:numPr>
        <w:ind w:left="426" w:hanging="426"/>
      </w:pPr>
      <w:r>
        <w:t xml:space="preserve">Důsledky odstoupení od </w:t>
      </w:r>
      <w:r>
        <w:rPr>
          <w:lang w:val="cs-CZ"/>
        </w:rPr>
        <w:t>S</w:t>
      </w:r>
      <w:r w:rsidR="005A0655" w:rsidRPr="00EA6B23">
        <w:t>mlouvy:</w:t>
      </w:r>
    </w:p>
    <w:p w14:paraId="44292E13" w14:textId="26F48F6E" w:rsidR="00750E7C" w:rsidRPr="00597FEF" w:rsidRDefault="004D5BCD" w:rsidP="00E83FF3">
      <w:pPr>
        <w:pStyle w:val="Odstavecseseznamem"/>
        <w:numPr>
          <w:ilvl w:val="0"/>
          <w:numId w:val="13"/>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 xml:space="preserve">mlouvy </w:t>
      </w:r>
    </w:p>
    <w:p w14:paraId="02EA2DDA" w14:textId="77777777" w:rsidR="005A0655" w:rsidRPr="00FE65BC" w:rsidRDefault="005A0655" w:rsidP="00E83FF3">
      <w:pPr>
        <w:pStyle w:val="Odstavecseseznamem"/>
        <w:numPr>
          <w:ilvl w:val="0"/>
          <w:numId w:val="13"/>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realizoval</w:t>
      </w:r>
    </w:p>
    <w:p w14:paraId="6CEDC71B" w14:textId="77777777" w:rsidR="005A0655" w:rsidRPr="00FE65BC" w:rsidRDefault="005A0655" w:rsidP="00E83FF3">
      <w:pPr>
        <w:pStyle w:val="Odstavecseseznamem"/>
        <w:numPr>
          <w:ilvl w:val="0"/>
          <w:numId w:val="13"/>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E83FF3">
      <w:pPr>
        <w:pStyle w:val="Odstavecseseznamem"/>
        <w:numPr>
          <w:ilvl w:val="1"/>
          <w:numId w:val="14"/>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E83FF3">
      <w:pPr>
        <w:pStyle w:val="Odstavecseseznamem"/>
        <w:numPr>
          <w:ilvl w:val="1"/>
          <w:numId w:val="14"/>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E83FF3">
      <w:pPr>
        <w:pStyle w:val="Odstavecseseznamem"/>
        <w:numPr>
          <w:ilvl w:val="1"/>
          <w:numId w:val="14"/>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E83FF3">
      <w:pPr>
        <w:pStyle w:val="Odstavecseseznamem"/>
        <w:numPr>
          <w:ilvl w:val="1"/>
          <w:numId w:val="14"/>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6CB3A836" w:rsidR="0079754B" w:rsidRPr="00EA6B23" w:rsidRDefault="005A0655" w:rsidP="00E83FF3">
      <w:pPr>
        <w:pStyle w:val="Odstavecseseznamem"/>
        <w:numPr>
          <w:ilvl w:val="0"/>
          <w:numId w:val="12"/>
        </w:numPr>
        <w:ind w:left="426" w:hanging="426"/>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v postupu ke shodě a písemné dohodě, bude postupováno dle čl. X</w:t>
      </w:r>
      <w:r w:rsidR="00597FEF">
        <w:rPr>
          <w:lang w:val="cs-CZ"/>
        </w:rPr>
        <w:t>V</w:t>
      </w:r>
      <w:r w:rsidR="00CB79AD">
        <w:rPr>
          <w:lang w:val="cs-CZ"/>
        </w:rPr>
        <w:t>I</w:t>
      </w:r>
      <w:r w:rsidR="00404989">
        <w:t xml:space="preserve">I této </w:t>
      </w:r>
      <w:r w:rsidR="00404989">
        <w:rPr>
          <w:lang w:val="cs-CZ"/>
        </w:rPr>
        <w:t>S</w:t>
      </w:r>
      <w:r w:rsidRPr="00EA6B23">
        <w:t>mlouvy.</w:t>
      </w:r>
    </w:p>
    <w:p w14:paraId="666A2F9A" w14:textId="77777777" w:rsidR="00267159" w:rsidRPr="00EA6B23" w:rsidRDefault="00EA6B23" w:rsidP="00821C36">
      <w:pPr>
        <w:pStyle w:val="Nadpislnku"/>
      </w:pPr>
      <w:r w:rsidRPr="00EA6B23">
        <w:t>SPORY</w:t>
      </w:r>
    </w:p>
    <w:p w14:paraId="12B11F82" w14:textId="77777777" w:rsidR="00C73DDC" w:rsidRPr="00EA6B23" w:rsidRDefault="00C73DDC" w:rsidP="00E83FF3">
      <w:pPr>
        <w:pStyle w:val="Odstavecseseznamem"/>
        <w:numPr>
          <w:ilvl w:val="0"/>
          <w:numId w:val="15"/>
        </w:numPr>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77777777" w:rsidR="00C73DDC" w:rsidRPr="00EA6B23" w:rsidRDefault="0079754B" w:rsidP="00E83FF3">
      <w:pPr>
        <w:pStyle w:val="Odstavecseseznamem"/>
        <w:numPr>
          <w:ilvl w:val="0"/>
          <w:numId w:val="15"/>
        </w:numPr>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501F26DD" w14:textId="77777777" w:rsidR="005A0655" w:rsidRPr="00EA6B23" w:rsidRDefault="00EA6B23" w:rsidP="00821C36">
      <w:pPr>
        <w:pStyle w:val="Nadpislnku"/>
      </w:pPr>
      <w:r w:rsidRPr="00EA6B23">
        <w:t>VYŠŠÍ MOC</w:t>
      </w:r>
    </w:p>
    <w:p w14:paraId="5622BAA9" w14:textId="77777777" w:rsidR="005A0655" w:rsidRPr="00EA6B23" w:rsidRDefault="005A0655" w:rsidP="00E83FF3">
      <w:pPr>
        <w:pStyle w:val="Odstavecseseznamem"/>
        <w:numPr>
          <w:ilvl w:val="0"/>
          <w:numId w:val="16"/>
        </w:numPr>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E83FF3">
      <w:pPr>
        <w:pStyle w:val="Odstavecseseznamem"/>
        <w:numPr>
          <w:ilvl w:val="0"/>
          <w:numId w:val="16"/>
        </w:numPr>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77777777" w:rsidR="00A56918" w:rsidRPr="00EA6B23" w:rsidRDefault="005A0655" w:rsidP="00E83FF3">
      <w:pPr>
        <w:pStyle w:val="Odstavecseseznamem"/>
        <w:numPr>
          <w:ilvl w:val="0"/>
          <w:numId w:val="16"/>
        </w:numPr>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1733BE4E" w14:textId="4126E523" w:rsidR="003B52E0" w:rsidRPr="003B52E0" w:rsidRDefault="003B52E0" w:rsidP="003B52E0">
      <w:pPr>
        <w:pStyle w:val="Nadpislnku"/>
        <w:ind w:left="0"/>
      </w:pPr>
      <w:r>
        <w:rPr>
          <w:lang w:val="cs-CZ"/>
        </w:rPr>
        <w:t>UVEŘEJŇOVÁNÍ SMLOUVY</w:t>
      </w:r>
    </w:p>
    <w:p w14:paraId="3E1267FB" w14:textId="41B4DAE6" w:rsidR="004C7EC1" w:rsidRPr="003B52E0" w:rsidRDefault="003B52E0" w:rsidP="00F853B6">
      <w:pPr>
        <w:pStyle w:val="Zkladntextodsazen"/>
        <w:numPr>
          <w:ilvl w:val="0"/>
          <w:numId w:val="41"/>
        </w:numPr>
        <w:spacing w:before="60" w:line="240" w:lineRule="auto"/>
        <w:ind w:left="284" w:hanging="284"/>
      </w:pPr>
      <w:r w:rsidRPr="003B52E0">
        <w:t>Zho</w:t>
      </w:r>
      <w:r w:rsidR="00E83FF3">
        <w:t xml:space="preserve">tovitel souhlasí s uveřejněním </w:t>
      </w:r>
      <w:r w:rsidR="00E83FF3">
        <w:rPr>
          <w:lang w:val="cs-CZ"/>
        </w:rPr>
        <w:t>S</w:t>
      </w:r>
      <w:r w:rsidRPr="003B52E0">
        <w:t>mlouvy o dílo v souladu se zákonem a zákonem č. 106/1999 Sb., o svobodném přístupu k informacím ve znění pozdějších předpisů.</w:t>
      </w:r>
    </w:p>
    <w:p w14:paraId="60E1AEAD" w14:textId="0ED11A00" w:rsidR="003B52E0" w:rsidRPr="00442C30" w:rsidRDefault="003B52E0" w:rsidP="00E83FF3">
      <w:pPr>
        <w:pStyle w:val="Odstavecseseznamem"/>
        <w:widowControl w:val="0"/>
        <w:numPr>
          <w:ilvl w:val="0"/>
          <w:numId w:val="41"/>
        </w:numPr>
        <w:overflowPunct w:val="0"/>
        <w:autoSpaceDE w:val="0"/>
        <w:autoSpaceDN w:val="0"/>
        <w:adjustRightInd w:val="0"/>
        <w:spacing w:before="0"/>
        <w:ind w:left="283" w:hanging="283"/>
        <w:textAlignment w:val="baseline"/>
      </w:pPr>
      <w:r w:rsidRPr="00442C30">
        <w:t xml:space="preserve">Zhotovitel souhlasí se zpracováním osobních údajů v souladu </w:t>
      </w:r>
      <w:r w:rsidR="00F04AD2" w:rsidRPr="00442C30">
        <w:rPr>
          <w:lang w:val="cs-CZ"/>
        </w:rPr>
        <w:t xml:space="preserve">s </w:t>
      </w:r>
      <w:r w:rsidR="00F04AD2" w:rsidRPr="00442C30">
        <w:t>Nařízení</w:t>
      </w:r>
      <w:r w:rsidR="00D71526" w:rsidRPr="00442C30">
        <w:rPr>
          <w:lang w:val="cs-CZ"/>
        </w:rPr>
        <w:t>m</w:t>
      </w:r>
      <w:r w:rsidR="00F04AD2" w:rsidRPr="00442C30">
        <w:t xml:space="preserve"> Evropského parlamentu a Rady </w:t>
      </w:r>
      <w:hyperlink r:id="rId13" w:tgtFrame="_blank" w:history="1">
        <w:r w:rsidR="00F04AD2" w:rsidRPr="00442C30">
          <w:rPr>
            <w:rStyle w:val="Hypertextovodkaz"/>
            <w:color w:val="auto"/>
          </w:rPr>
          <w:t>2016/679</w:t>
        </w:r>
      </w:hyperlink>
      <w:r w:rsidR="00F04AD2" w:rsidRPr="00442C30">
        <w:t>, o ochraně fyzických osob v souvislosti se zpracováním osobních údajů a o volném pohybu těchto údajů (GDPR</w:t>
      </w:r>
      <w:r w:rsidR="00F04AD2" w:rsidRPr="00442C30">
        <w:rPr>
          <w:lang w:val="cs-CZ"/>
        </w:rPr>
        <w:t xml:space="preserve">). </w:t>
      </w:r>
    </w:p>
    <w:p w14:paraId="3A543D18" w14:textId="1F22486E" w:rsidR="003B52E0" w:rsidRPr="003B52E0" w:rsidRDefault="00E83FF3" w:rsidP="00E83FF3">
      <w:pPr>
        <w:pStyle w:val="Zkladntextodsazen"/>
        <w:numPr>
          <w:ilvl w:val="0"/>
          <w:numId w:val="41"/>
        </w:numPr>
        <w:spacing w:before="60" w:line="240" w:lineRule="auto"/>
        <w:ind w:left="284" w:hanging="284"/>
      </w:pPr>
      <w:r>
        <w:t xml:space="preserve">Tato </w:t>
      </w:r>
      <w:r>
        <w:rPr>
          <w:lang w:val="cs-CZ"/>
        </w:rPr>
        <w:t>S</w:t>
      </w:r>
      <w:r w:rsidR="003B52E0" w:rsidRPr="003B52E0">
        <w:t xml:space="preserve">mlouva bude zveřejněna v registru smluv podle zákona č. 340/2015 Sb., o zvláštních podmínkách účinnosti některých smluv, uveřejňování těchto smluv a o registru smluv (zákon o registru smluv). Město Uherský Brod zašle tuto </w:t>
      </w:r>
      <w:r>
        <w:rPr>
          <w:lang w:val="cs-CZ"/>
        </w:rPr>
        <w:t>S</w:t>
      </w:r>
      <w:r w:rsidR="003B52E0" w:rsidRPr="003B52E0">
        <w:t xml:space="preserve">mlouvu správci registru smluv k uveřejnění bez zbytečného odkladu, nejpozději však do 30 dnů ode dne uzavření </w:t>
      </w:r>
      <w:r>
        <w:rPr>
          <w:lang w:val="cs-CZ"/>
        </w:rPr>
        <w:t>S</w:t>
      </w:r>
      <w:r w:rsidR="003B52E0" w:rsidRPr="003B52E0">
        <w:t>mlouvy. Smlouva je platná dnem jejího podpisu a účinná dnem jejího uveřejnění v registru smluv.</w:t>
      </w:r>
    </w:p>
    <w:p w14:paraId="185F072B" w14:textId="46CF06CD" w:rsidR="003B52E0" w:rsidRPr="003B52E0" w:rsidRDefault="003B52E0" w:rsidP="00E83FF3">
      <w:pPr>
        <w:pStyle w:val="Zkladntextodsazen"/>
        <w:numPr>
          <w:ilvl w:val="0"/>
          <w:numId w:val="41"/>
        </w:numPr>
        <w:spacing w:before="60" w:after="0" w:line="240" w:lineRule="auto"/>
        <w:ind w:left="284" w:hanging="284"/>
      </w:pPr>
      <w:r w:rsidRPr="003B52E0">
        <w:t xml:space="preserve">Smluvní strany prohlašují, že žádná část </w:t>
      </w:r>
      <w:r w:rsidR="00E83FF3">
        <w:rPr>
          <w:lang w:val="cs-CZ"/>
        </w:rPr>
        <w:t>S</w:t>
      </w:r>
      <w:r w:rsidRPr="003B52E0">
        <w:t>mlouvy nenaplňuje znaky obchodního tajemství dle ustanovení § 504 občanského zákoníku.</w:t>
      </w:r>
    </w:p>
    <w:p w14:paraId="69548307" w14:textId="6A338C24" w:rsidR="003B52E0" w:rsidRPr="003B52E0" w:rsidRDefault="003B52E0" w:rsidP="00821C36">
      <w:pPr>
        <w:pStyle w:val="Nadpislnku"/>
      </w:pPr>
      <w:r>
        <w:rPr>
          <w:lang w:val="cs-CZ"/>
        </w:rPr>
        <w:t>DODATKY A ZMĚNY SMLOUVY</w:t>
      </w:r>
    </w:p>
    <w:p w14:paraId="569430CC" w14:textId="414CA4E3" w:rsidR="003B52E0" w:rsidRPr="003B52E0" w:rsidRDefault="003B52E0" w:rsidP="003B52E0">
      <w:pPr>
        <w:pStyle w:val="Odstavecseseznamem"/>
        <w:numPr>
          <w:ilvl w:val="0"/>
          <w:numId w:val="0"/>
        </w:numPr>
        <w:rPr>
          <w:lang w:val="cs-CZ"/>
        </w:rPr>
      </w:pPr>
      <w:r w:rsidRPr="003B52E0">
        <w:rPr>
          <w:lang w:val="cs-CZ"/>
        </w:rPr>
        <w:t xml:space="preserve">Tuto Smlouvu </w:t>
      </w:r>
      <w:r w:rsidRPr="003B52E0">
        <w:t xml:space="preserve">lze měnit, doplnit nebo zrušit pouze písemnými průběžně číslovanými smluvními dodatky, jež musí být jako takové označeny a potvrzeny oběma stranami </w:t>
      </w:r>
      <w:r w:rsidRPr="003B52E0">
        <w:rPr>
          <w:lang w:val="cs-CZ"/>
        </w:rPr>
        <w:t>S</w:t>
      </w:r>
      <w:r w:rsidRPr="003B52E0">
        <w:t xml:space="preserve">mlouvy. Tyto dodatky podléhají témuž smluvnímu režimu jako tato </w:t>
      </w:r>
      <w:r w:rsidRPr="003B52E0">
        <w:rPr>
          <w:lang w:val="cs-CZ"/>
        </w:rPr>
        <w:t>S</w:t>
      </w:r>
      <w:r w:rsidRPr="003B52E0">
        <w:t>mlouva.</w:t>
      </w:r>
    </w:p>
    <w:p w14:paraId="03682B35" w14:textId="77777777" w:rsidR="00C43B76" w:rsidRDefault="00EA6B23" w:rsidP="00821C36">
      <w:pPr>
        <w:pStyle w:val="Nadpislnku"/>
      </w:pPr>
      <w:r w:rsidRPr="00EA6B23">
        <w:t xml:space="preserve">ZÁVĚREČNÁ USTANOVENÍ </w:t>
      </w:r>
    </w:p>
    <w:p w14:paraId="4E4E375E" w14:textId="77777777" w:rsidR="00C43B76" w:rsidRPr="00EA6B23" w:rsidRDefault="00C43B76" w:rsidP="00E83FF3">
      <w:pPr>
        <w:pStyle w:val="Odstavecseseznamem"/>
        <w:numPr>
          <w:ilvl w:val="0"/>
          <w:numId w:val="17"/>
        </w:numPr>
      </w:pPr>
      <w:r w:rsidRPr="00EA6B23">
        <w:t xml:space="preserve">Tato </w:t>
      </w:r>
      <w:r w:rsidR="00A56EB9">
        <w:t>Smlouva</w:t>
      </w:r>
      <w:r w:rsidRPr="00EA6B23">
        <w:t xml:space="preserve"> se řídí právním řádem České republiky, zejména příslušnými ustanoveními </w:t>
      </w:r>
      <w:r w:rsidR="00072C9E">
        <w:rPr>
          <w:lang w:val="cs-CZ"/>
        </w:rPr>
        <w:t>zákona č. 89/2012 Sb., o</w:t>
      </w:r>
      <w:r w:rsidRPr="00EA6B23">
        <w:t>b</w:t>
      </w:r>
      <w:r w:rsidR="00BC6DC3">
        <w:rPr>
          <w:lang w:val="cs-CZ"/>
        </w:rPr>
        <w:t>čansk</w:t>
      </w:r>
      <w:r w:rsidR="00072C9E">
        <w:rPr>
          <w:lang w:val="cs-CZ"/>
        </w:rPr>
        <w:t>ý</w:t>
      </w:r>
      <w:r w:rsidRPr="00EA6B23">
        <w:t xml:space="preserve"> zákoník</w:t>
      </w:r>
      <w:r w:rsidR="00072C9E">
        <w:rPr>
          <w:lang w:val="cs-CZ"/>
        </w:rPr>
        <w:t xml:space="preserve"> v platném znění,</w:t>
      </w:r>
      <w:r w:rsidRPr="00EA6B23">
        <w:t xml:space="preserve"> a zákona č. 137/2006 Sb., o veřejných zakázkách, v</w:t>
      </w:r>
      <w:r w:rsidR="00072C9E">
        <w:rPr>
          <w:lang w:val="cs-CZ"/>
        </w:rPr>
        <w:t xml:space="preserve"> platném </w:t>
      </w:r>
      <w:r w:rsidRPr="00EA6B23">
        <w:t>znění</w:t>
      </w:r>
      <w:r w:rsidR="00072C9E">
        <w:rPr>
          <w:lang w:val="cs-CZ"/>
        </w:rPr>
        <w:t>.</w:t>
      </w:r>
      <w:r w:rsidRPr="00EA6B23">
        <w:t xml:space="preserve"> </w:t>
      </w:r>
    </w:p>
    <w:p w14:paraId="29AEE3F2" w14:textId="77777777" w:rsidR="00C43B76" w:rsidRPr="00EA6B23" w:rsidRDefault="00C43B76" w:rsidP="00E83FF3">
      <w:pPr>
        <w:pStyle w:val="Odstavecseseznamem"/>
        <w:numPr>
          <w:ilvl w:val="0"/>
          <w:numId w:val="17"/>
        </w:numPr>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798FF4CB" w14:textId="77777777" w:rsidR="006B1710" w:rsidRPr="00597FEF" w:rsidRDefault="006B1710" w:rsidP="00E83FF3">
      <w:pPr>
        <w:pStyle w:val="Odstavecseseznamem"/>
        <w:numPr>
          <w:ilvl w:val="0"/>
          <w:numId w:val="17"/>
        </w:numPr>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640D9DFF" w14:textId="060757BB" w:rsidR="00597FEF" w:rsidRDefault="00597FEF" w:rsidP="00E83FF3">
      <w:pPr>
        <w:pStyle w:val="Textvbloku"/>
        <w:numPr>
          <w:ilvl w:val="0"/>
          <w:numId w:val="40"/>
        </w:numPr>
        <w:spacing w:after="120"/>
        <w:ind w:right="-91"/>
        <w:rPr>
          <w:sz w:val="22"/>
        </w:rPr>
      </w:pPr>
      <w:r>
        <w:t xml:space="preserve">Nevymahatelnost </w:t>
      </w:r>
      <w:r>
        <w:rPr>
          <w:sz w:val="22"/>
          <w:szCs w:val="22"/>
        </w:rPr>
        <w:t>nebo neplatno</w:t>
      </w:r>
      <w:r w:rsidR="00E83FF3">
        <w:rPr>
          <w:sz w:val="22"/>
          <w:szCs w:val="22"/>
        </w:rPr>
        <w:t>st kteréhokoli ustanovení této S</w:t>
      </w:r>
      <w:r>
        <w:rPr>
          <w:sz w:val="22"/>
          <w:szCs w:val="22"/>
        </w:rPr>
        <w:t>mlouvy neovlivní vy</w:t>
      </w:r>
      <w:r w:rsidR="00E83FF3">
        <w:rPr>
          <w:sz w:val="22"/>
          <w:szCs w:val="22"/>
        </w:rPr>
        <w:t>mahatelnost nebo platnost této S</w:t>
      </w:r>
      <w:r>
        <w:rPr>
          <w:sz w:val="22"/>
          <w:szCs w:val="22"/>
        </w:rPr>
        <w:t>mlouvy jako celku, vyjma těch případů, kdy takové nevymahatelné nebo neplatné us</w:t>
      </w:r>
      <w:r w:rsidR="00E83FF3">
        <w:rPr>
          <w:sz w:val="22"/>
          <w:szCs w:val="22"/>
        </w:rPr>
        <w:t>tanovení nelze vyčlenit z této S</w:t>
      </w:r>
      <w:r>
        <w:rPr>
          <w:sz w:val="22"/>
          <w:szCs w:val="22"/>
        </w:rPr>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E83FF3">
        <w:rPr>
          <w:sz w:val="22"/>
          <w:szCs w:val="22"/>
        </w:rPr>
        <w:t>S</w:t>
      </w:r>
      <w:r>
        <w:rPr>
          <w:sz w:val="22"/>
          <w:szCs w:val="22"/>
        </w:rPr>
        <w:t>mlouvy.</w:t>
      </w:r>
    </w:p>
    <w:p w14:paraId="16D9EA79" w14:textId="6E1135F3" w:rsidR="00597FEF" w:rsidRPr="006B1710" w:rsidRDefault="00597FEF" w:rsidP="00E83FF3">
      <w:pPr>
        <w:pStyle w:val="Odstavecseseznamem"/>
        <w:numPr>
          <w:ilvl w:val="0"/>
          <w:numId w:val="40"/>
        </w:numPr>
      </w:pPr>
      <w:r>
        <w:t>Smluvní strany si nepřejí, aby nad rámec v</w:t>
      </w:r>
      <w:r w:rsidR="00E83FF3">
        <w:t xml:space="preserve">ýslovných ustanovení této </w:t>
      </w:r>
      <w:r w:rsidR="00E83FF3">
        <w:rPr>
          <w:lang w:val="cs-CZ"/>
        </w:rPr>
        <w:t>S</w:t>
      </w:r>
      <w:r>
        <w:t>mlouvy byla jakákoliv práva a povinnosti dovozovány z dosavadní či budoucí praxe zavedené mezi smluvními stranami či zvyklostí zachovávaných obecně či v odvětví týk</w:t>
      </w:r>
      <w:r w:rsidR="00E83FF3">
        <w:t xml:space="preserve">ajícím se předmětu plnění této </w:t>
      </w:r>
      <w:r w:rsidR="00E83FF3">
        <w:rPr>
          <w:lang w:val="cs-CZ"/>
        </w:rPr>
        <w:t>S</w:t>
      </w:r>
      <w:r>
        <w:t xml:space="preserve">mlouvy, ledaže je ve </w:t>
      </w:r>
      <w:r w:rsidR="00E83FF3">
        <w:rPr>
          <w:lang w:val="cs-CZ"/>
        </w:rPr>
        <w:t>S</w:t>
      </w:r>
      <w:r>
        <w:t>mlouvě výslovně sjednáno jinak. Vedle shora uvedeného si smluvní strany potvrzují, že si nejsou vědomy žádných dosud mezi nimi zavedených obchodních zvyklostí či</w:t>
      </w:r>
    </w:p>
    <w:p w14:paraId="484C7BC3" w14:textId="7F190EF1" w:rsidR="00322ED7" w:rsidRPr="00B71B5B" w:rsidRDefault="00322ED7" w:rsidP="00E83FF3">
      <w:pPr>
        <w:pStyle w:val="Odstavecseseznamem"/>
        <w:numPr>
          <w:ilvl w:val="0"/>
          <w:numId w:val="40"/>
        </w:numPr>
      </w:pPr>
      <w:r w:rsidRPr="00B71B5B">
        <w:rPr>
          <w:lang w:val="cs-CZ"/>
        </w:rPr>
        <w:t xml:space="preserve">Tato </w:t>
      </w:r>
      <w:r w:rsidR="00A56EB9" w:rsidRPr="00B71B5B">
        <w:rPr>
          <w:lang w:val="cs-CZ"/>
        </w:rPr>
        <w:t>Smlouva</w:t>
      </w:r>
      <w:r w:rsidRPr="00B71B5B">
        <w:rPr>
          <w:lang w:val="cs-CZ"/>
        </w:rPr>
        <w:t xml:space="preserve"> </w:t>
      </w:r>
      <w:r w:rsidR="00597FEF" w:rsidRPr="00B71B5B">
        <w:rPr>
          <w:lang w:val="cs-CZ"/>
        </w:rPr>
        <w:t xml:space="preserve">je uzavřena dnem podpisu </w:t>
      </w:r>
      <w:r w:rsidRPr="00B71B5B">
        <w:rPr>
          <w:lang w:val="cs-CZ"/>
        </w:rPr>
        <w:t>oběma Smluvními stranami.</w:t>
      </w:r>
    </w:p>
    <w:p w14:paraId="3934D037" w14:textId="77777777" w:rsidR="00343403" w:rsidRPr="00B71B5B" w:rsidRDefault="00343403" w:rsidP="00E83FF3">
      <w:pPr>
        <w:pStyle w:val="Odstavecseseznamem"/>
        <w:numPr>
          <w:ilvl w:val="0"/>
          <w:numId w:val="40"/>
        </w:numPr>
      </w:pPr>
      <w:r w:rsidRPr="00B71B5B">
        <w:t>Nedíln</w:t>
      </w:r>
      <w:r w:rsidRPr="00B71B5B">
        <w:rPr>
          <w:lang w:val="cs-CZ"/>
        </w:rPr>
        <w:t>ými</w:t>
      </w:r>
      <w:r w:rsidR="00072C9E" w:rsidRPr="00B71B5B">
        <w:t xml:space="preserve"> součást</w:t>
      </w:r>
      <w:r w:rsidRPr="00B71B5B">
        <w:rPr>
          <w:lang w:val="cs-CZ"/>
        </w:rPr>
        <w:t>mi</w:t>
      </w:r>
      <w:r w:rsidR="00072C9E" w:rsidRPr="00B71B5B">
        <w:t xml:space="preserve"> této </w:t>
      </w:r>
      <w:r w:rsidR="00072C9E" w:rsidRPr="00B71B5B">
        <w:rPr>
          <w:lang w:val="cs-CZ"/>
        </w:rPr>
        <w:t>S</w:t>
      </w:r>
      <w:r w:rsidR="00052B97" w:rsidRPr="00B71B5B">
        <w:t xml:space="preserve">mlouvy </w:t>
      </w:r>
      <w:r w:rsidRPr="00B71B5B">
        <w:rPr>
          <w:lang w:val="cs-CZ"/>
        </w:rPr>
        <w:t>jsou následující přílohy Smlouvy</w:t>
      </w:r>
    </w:p>
    <w:p w14:paraId="3A24A8CB" w14:textId="34AF4007" w:rsidR="00072C9E" w:rsidRPr="00B71B5B" w:rsidRDefault="00052B97" w:rsidP="009E450D">
      <w:pPr>
        <w:pStyle w:val="Odstavecseseznamem"/>
        <w:numPr>
          <w:ilvl w:val="2"/>
          <w:numId w:val="12"/>
        </w:numPr>
        <w:ind w:left="709" w:hanging="425"/>
      </w:pPr>
      <w:r w:rsidRPr="00B71B5B">
        <w:t xml:space="preserve"> Příloha č. 1 </w:t>
      </w:r>
      <w:r w:rsidR="00A56EB9" w:rsidRPr="00B71B5B">
        <w:t>Smlouvy</w:t>
      </w:r>
      <w:r w:rsidRPr="00B71B5B">
        <w:t xml:space="preserve"> –</w:t>
      </w:r>
      <w:r w:rsidR="005879DE" w:rsidRPr="00B71B5B">
        <w:rPr>
          <w:lang w:val="cs-CZ"/>
        </w:rPr>
        <w:t xml:space="preserve"> </w:t>
      </w:r>
      <w:r w:rsidR="00072C9E" w:rsidRPr="00B71B5B">
        <w:rPr>
          <w:lang w:val="cs-CZ"/>
        </w:rPr>
        <w:t>Položkový rozpočet</w:t>
      </w:r>
    </w:p>
    <w:p w14:paraId="7D9B80FD" w14:textId="5FA76829" w:rsidR="009E450D" w:rsidRPr="00442C30" w:rsidRDefault="00597FEF" w:rsidP="009E450D">
      <w:pPr>
        <w:pStyle w:val="Textvbloku"/>
        <w:numPr>
          <w:ilvl w:val="0"/>
          <w:numId w:val="40"/>
        </w:numPr>
        <w:spacing w:after="120"/>
        <w:ind w:right="-91"/>
        <w:rPr>
          <w:sz w:val="22"/>
          <w:szCs w:val="22"/>
        </w:rPr>
      </w:pPr>
      <w:r w:rsidRPr="00B71B5B">
        <w:rPr>
          <w:sz w:val="22"/>
          <w:szCs w:val="22"/>
        </w:rPr>
        <w:t>Objednatel i Zhotovitel potvrzují správnost svých údajů, které jsou uvedeny v úvodu. této Smlouvy. V případě, že dojde v průběhu smluvního vztahu ke změnám uvedených údajů, zavazují se smluvní strany bez zbytečného odkladu provést jejich aktualizaci dodatkem k této Smlouvě.</w:t>
      </w:r>
    </w:p>
    <w:p w14:paraId="70F6A556" w14:textId="1C86F252" w:rsidR="00C43B76" w:rsidRPr="000F4950" w:rsidRDefault="00597FEF" w:rsidP="00E83FF3">
      <w:pPr>
        <w:pStyle w:val="Textvbloku"/>
        <w:numPr>
          <w:ilvl w:val="0"/>
          <w:numId w:val="40"/>
        </w:numPr>
        <w:rPr>
          <w:sz w:val="22"/>
        </w:rPr>
      </w:pPr>
      <w:r w:rsidRPr="00B71B5B">
        <w:rPr>
          <w:sz w:val="22"/>
          <w:szCs w:val="22"/>
        </w:rPr>
        <w:t xml:space="preserve">Smlouva se vyhotovuje ve 4 rovnocenných vyhotoveních. Zhotovitel obdrží jedno vyhotovení, </w:t>
      </w:r>
      <w:r w:rsidR="000F4950" w:rsidRPr="00B71B5B">
        <w:rPr>
          <w:sz w:val="22"/>
          <w:szCs w:val="22"/>
        </w:rPr>
        <w:t>O</w:t>
      </w:r>
      <w:r w:rsidRPr="00B71B5B">
        <w:rPr>
          <w:sz w:val="22"/>
          <w:szCs w:val="22"/>
        </w:rPr>
        <w:t>bjednatel obdrží tři</w:t>
      </w:r>
      <w:r w:rsidR="000F4950" w:rsidRPr="00B71B5B">
        <w:rPr>
          <w:sz w:val="22"/>
          <w:szCs w:val="22"/>
        </w:rPr>
        <w:t xml:space="preserve"> vyhotovení</w:t>
      </w:r>
      <w:r w:rsidR="000F4950">
        <w:t>.</w:t>
      </w:r>
    </w:p>
    <w:p w14:paraId="791E7DE1" w14:textId="77777777" w:rsidR="000F4950" w:rsidRDefault="000F4950" w:rsidP="000F4950">
      <w:pPr>
        <w:pStyle w:val="Textvbloku"/>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F4950" w14:paraId="29BDEA22" w14:textId="77777777" w:rsidTr="00D553BE">
        <w:trPr>
          <w:trHeight w:val="405"/>
        </w:trPr>
        <w:tc>
          <w:tcPr>
            <w:tcW w:w="9221" w:type="dxa"/>
            <w:tcBorders>
              <w:top w:val="single" w:sz="4" w:space="0" w:color="000000"/>
              <w:left w:val="single" w:sz="4" w:space="0" w:color="000000"/>
              <w:bottom w:val="nil"/>
              <w:right w:val="single" w:sz="4" w:space="0" w:color="000000"/>
            </w:tcBorders>
            <w:hideMark/>
          </w:tcPr>
          <w:p w14:paraId="4A473B62" w14:textId="77777777" w:rsidR="000F4950" w:rsidRPr="00F75FE7" w:rsidRDefault="000F4950" w:rsidP="00D553BE">
            <w:pPr>
              <w:snapToGrid w:val="0"/>
              <w:spacing w:line="276" w:lineRule="auto"/>
              <w:jc w:val="center"/>
              <w:rPr>
                <w:b/>
                <w:szCs w:val="22"/>
                <w:lang w:eastAsia="en-US"/>
              </w:rPr>
            </w:pPr>
            <w:r w:rsidRPr="00F75FE7">
              <w:rPr>
                <w:szCs w:val="22"/>
                <w:lang w:eastAsia="en-US"/>
              </w:rPr>
              <w:t>Doložka dle § 41 z.č. 128/2000 Sb., o obcích (obecní zřízení)</w:t>
            </w:r>
          </w:p>
        </w:tc>
      </w:tr>
      <w:tr w:rsidR="000F4950" w14:paraId="272E097B" w14:textId="77777777" w:rsidTr="00D553BE">
        <w:tc>
          <w:tcPr>
            <w:tcW w:w="9221" w:type="dxa"/>
            <w:tcBorders>
              <w:top w:val="nil"/>
              <w:left w:val="single" w:sz="4" w:space="0" w:color="000000"/>
              <w:bottom w:val="nil"/>
              <w:right w:val="single" w:sz="4" w:space="0" w:color="000000"/>
            </w:tcBorders>
            <w:hideMark/>
          </w:tcPr>
          <w:p w14:paraId="75CBD16C" w14:textId="77777777" w:rsidR="000F4950" w:rsidRPr="00F75FE7" w:rsidRDefault="000F4950" w:rsidP="004C7EC1">
            <w:pPr>
              <w:pStyle w:val="Nadpis3"/>
              <w:numPr>
                <w:ilvl w:val="0"/>
                <w:numId w:val="0"/>
              </w:numPr>
              <w:snapToGrid w:val="0"/>
              <w:spacing w:line="276" w:lineRule="auto"/>
              <w:ind w:left="344"/>
              <w:jc w:val="center"/>
              <w:rPr>
                <w:b w:val="0"/>
                <w:sz w:val="22"/>
                <w:szCs w:val="22"/>
                <w:lang w:eastAsia="en-US"/>
              </w:rPr>
            </w:pPr>
            <w:r w:rsidRPr="00F75FE7">
              <w:rPr>
                <w:sz w:val="22"/>
                <w:szCs w:val="22"/>
                <w:lang w:eastAsia="en-US"/>
              </w:rPr>
              <w:t>Schváleno orgánem obce:</w:t>
            </w:r>
            <w:r w:rsidRPr="00F75FE7">
              <w:rPr>
                <w:sz w:val="22"/>
                <w:szCs w:val="22"/>
                <w:lang w:eastAsia="en-US"/>
              </w:rPr>
              <w:tab/>
              <w:t>Rada města Uherský Brod</w:t>
            </w:r>
          </w:p>
        </w:tc>
      </w:tr>
      <w:tr w:rsidR="000F4950" w14:paraId="6ABCDA44" w14:textId="77777777" w:rsidTr="00D553BE">
        <w:trPr>
          <w:trHeight w:val="590"/>
        </w:trPr>
        <w:tc>
          <w:tcPr>
            <w:tcW w:w="9221" w:type="dxa"/>
            <w:tcBorders>
              <w:top w:val="nil"/>
              <w:left w:val="single" w:sz="4" w:space="0" w:color="000000"/>
              <w:bottom w:val="single" w:sz="4" w:space="0" w:color="000000"/>
              <w:right w:val="single" w:sz="4" w:space="0" w:color="000000"/>
            </w:tcBorders>
            <w:hideMark/>
          </w:tcPr>
          <w:p w14:paraId="2C2E873B" w14:textId="77777777" w:rsidR="000F4950" w:rsidRPr="00F75FE7" w:rsidRDefault="000F4950" w:rsidP="00D553BE">
            <w:pPr>
              <w:spacing w:line="276" w:lineRule="auto"/>
              <w:jc w:val="center"/>
              <w:rPr>
                <w:szCs w:val="22"/>
                <w:lang w:eastAsia="en-US"/>
              </w:rPr>
            </w:pPr>
            <w:r w:rsidRPr="00F75FE7">
              <w:rPr>
                <w:szCs w:val="22"/>
                <w:lang w:eastAsia="en-US"/>
              </w:rPr>
              <w:t>schůze konaná dne</w:t>
            </w:r>
          </w:p>
          <w:p w14:paraId="1006AA38" w14:textId="77777777" w:rsidR="000F4950" w:rsidRPr="00F75FE7" w:rsidRDefault="000F4950" w:rsidP="00D553BE">
            <w:pPr>
              <w:spacing w:line="276" w:lineRule="auto"/>
              <w:jc w:val="center"/>
              <w:rPr>
                <w:szCs w:val="22"/>
                <w:lang w:eastAsia="en-US"/>
              </w:rPr>
            </w:pPr>
            <w:r w:rsidRPr="00F75FE7">
              <w:rPr>
                <w:szCs w:val="22"/>
                <w:lang w:eastAsia="en-US"/>
              </w:rPr>
              <w:t>č. usnesení  /R/</w:t>
            </w:r>
          </w:p>
        </w:tc>
      </w:tr>
    </w:tbl>
    <w:p w14:paraId="21D02C7B" w14:textId="77777777" w:rsidR="000F4950" w:rsidRDefault="000F4950" w:rsidP="000F4950">
      <w:pPr>
        <w:pStyle w:val="Textvbloku"/>
        <w:ind w:left="284"/>
        <w:rPr>
          <w:sz w:val="22"/>
        </w:rPr>
      </w:pPr>
    </w:p>
    <w:p w14:paraId="3453E4B5" w14:textId="77777777" w:rsidR="00442C30" w:rsidRDefault="00442C30" w:rsidP="000F4950">
      <w:pPr>
        <w:pStyle w:val="Textvbloku"/>
        <w:ind w:left="284"/>
        <w:rPr>
          <w:sz w:val="22"/>
        </w:rPr>
      </w:pPr>
    </w:p>
    <w:p w14:paraId="1179B83E" w14:textId="0981EEC0" w:rsidR="00442C30" w:rsidRDefault="00442C30" w:rsidP="00442C30">
      <w:pPr>
        <w:pStyle w:val="Textvbloku"/>
        <w:tabs>
          <w:tab w:val="left" w:pos="4536"/>
        </w:tabs>
      </w:pPr>
      <w:r>
        <w:rPr>
          <w:sz w:val="22"/>
        </w:rPr>
        <w:t xml:space="preserve">V Uherském Brodě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ab/>
      </w:r>
      <w:r w:rsidR="002D03C7">
        <w:t xml:space="preserve">V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r w:rsidR="002D03C7">
        <w:t xml:space="preserve"> dne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p>
    <w:p w14:paraId="58B0FE5C" w14:textId="77777777" w:rsidR="002D03C7" w:rsidRDefault="002D03C7" w:rsidP="00442C30">
      <w:pPr>
        <w:pStyle w:val="Textvbloku"/>
        <w:tabs>
          <w:tab w:val="left" w:pos="4536"/>
        </w:tabs>
      </w:pPr>
    </w:p>
    <w:p w14:paraId="191AFB9F" w14:textId="4B8C80B1" w:rsidR="002D03C7" w:rsidRDefault="002D03C7" w:rsidP="00442C30">
      <w:pPr>
        <w:pStyle w:val="Textvbloku"/>
        <w:tabs>
          <w:tab w:val="left" w:pos="4536"/>
        </w:tabs>
      </w:pPr>
      <w:r>
        <w:t>Objednatel</w:t>
      </w:r>
      <w:r>
        <w:tab/>
        <w:t>Zhotovitel</w:t>
      </w:r>
    </w:p>
    <w:p w14:paraId="3B33C154" w14:textId="1D03BEE6" w:rsidR="002D03C7" w:rsidRDefault="002D03C7" w:rsidP="00442C30">
      <w:pPr>
        <w:pStyle w:val="Textvbloku"/>
        <w:tabs>
          <w:tab w:val="left" w:pos="4536"/>
        </w:tabs>
        <w:rPr>
          <w:b/>
          <w:sz w:val="22"/>
          <w:szCs w:val="22"/>
        </w:rPr>
      </w:pPr>
      <w:r w:rsidRPr="002D03C7">
        <w:rPr>
          <w:b/>
        </w:rPr>
        <w:t>město Uherský Brod</w:t>
      </w:r>
      <w:r>
        <w:rPr>
          <w:b/>
        </w:rPr>
        <w:tab/>
      </w:r>
      <w:r w:rsidRPr="002D03C7">
        <w:rPr>
          <w:b/>
          <w:sz w:val="22"/>
          <w:szCs w:val="22"/>
        </w:rPr>
        <w:fldChar w:fldCharType="begin">
          <w:ffData>
            <w:name w:val=""/>
            <w:enabled/>
            <w:calcOnExit w:val="0"/>
            <w:textInput/>
          </w:ffData>
        </w:fldChar>
      </w:r>
      <w:r w:rsidRPr="002D03C7">
        <w:rPr>
          <w:b/>
          <w:sz w:val="22"/>
          <w:szCs w:val="22"/>
        </w:rPr>
        <w:instrText xml:space="preserve"> FORMTEXT </w:instrText>
      </w:r>
      <w:r w:rsidRPr="002D03C7">
        <w:rPr>
          <w:b/>
          <w:sz w:val="22"/>
          <w:szCs w:val="22"/>
        </w:rPr>
      </w:r>
      <w:r w:rsidRPr="002D03C7">
        <w:rPr>
          <w:b/>
          <w:sz w:val="22"/>
          <w:szCs w:val="22"/>
        </w:rPr>
        <w:fldChar w:fldCharType="separate"/>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fldChar w:fldCharType="end"/>
      </w:r>
    </w:p>
    <w:p w14:paraId="21C7BC81" w14:textId="77777777" w:rsidR="002D03C7" w:rsidRDefault="002D03C7" w:rsidP="00442C30">
      <w:pPr>
        <w:pStyle w:val="Textvbloku"/>
        <w:tabs>
          <w:tab w:val="left" w:pos="4536"/>
        </w:tabs>
        <w:rPr>
          <w:b/>
          <w:sz w:val="22"/>
          <w:szCs w:val="22"/>
        </w:rPr>
      </w:pPr>
    </w:p>
    <w:p w14:paraId="06976CEB" w14:textId="77777777" w:rsidR="002D03C7" w:rsidRDefault="002D03C7" w:rsidP="00442C30">
      <w:pPr>
        <w:pStyle w:val="Textvbloku"/>
        <w:tabs>
          <w:tab w:val="left" w:pos="4536"/>
        </w:tabs>
        <w:rPr>
          <w:b/>
          <w:sz w:val="22"/>
          <w:szCs w:val="22"/>
        </w:rPr>
      </w:pPr>
    </w:p>
    <w:p w14:paraId="7A3A34DB" w14:textId="02819BE3" w:rsidR="002D03C7" w:rsidRPr="002D03C7" w:rsidRDefault="002D03C7" w:rsidP="00442C30">
      <w:pPr>
        <w:pStyle w:val="Textvbloku"/>
        <w:tabs>
          <w:tab w:val="left" w:pos="4536"/>
        </w:tabs>
        <w:rPr>
          <w:sz w:val="22"/>
          <w:szCs w:val="22"/>
        </w:rPr>
      </w:pPr>
      <w:r w:rsidRPr="002D03C7">
        <w:rPr>
          <w:sz w:val="22"/>
          <w:szCs w:val="22"/>
        </w:rPr>
        <w:t>Ing. Ferdinand Kubáník, starosta</w:t>
      </w:r>
      <w:r w:rsidRPr="002D03C7">
        <w:rPr>
          <w:sz w:val="22"/>
          <w:szCs w:val="22"/>
        </w:rPr>
        <w:tab/>
      </w:r>
      <w:r w:rsidRPr="002D03C7">
        <w:fldChar w:fldCharType="begin">
          <w:ffData>
            <w:name w:val=""/>
            <w:enabled/>
            <w:calcOnExit w:val="0"/>
            <w:textInput/>
          </w:ffData>
        </w:fldChar>
      </w:r>
      <w:r w:rsidRPr="002D03C7">
        <w:instrText xml:space="preserve"> FORMTEXT </w:instrText>
      </w:r>
      <w:r w:rsidRPr="002D03C7">
        <w:fldChar w:fldCharType="separate"/>
      </w:r>
      <w:r w:rsidRPr="002D03C7">
        <w:t> </w:t>
      </w:r>
      <w:r w:rsidRPr="002D03C7">
        <w:t> </w:t>
      </w:r>
      <w:r w:rsidRPr="002D03C7">
        <w:t> </w:t>
      </w:r>
      <w:r w:rsidRPr="002D03C7">
        <w:t> </w:t>
      </w:r>
      <w:r w:rsidRPr="002D03C7">
        <w:t> </w:t>
      </w:r>
      <w:r w:rsidRPr="002D03C7">
        <w:fldChar w:fldCharType="end"/>
      </w:r>
    </w:p>
    <w:p w14:paraId="4131BF04" w14:textId="77777777" w:rsidR="00C43B76" w:rsidRPr="00880DCC" w:rsidRDefault="00C43B76" w:rsidP="00880DCC">
      <w:pPr>
        <w:rPr>
          <w:szCs w:val="22"/>
        </w:rPr>
      </w:pPr>
    </w:p>
    <w:p w14:paraId="59264A29" w14:textId="77777777" w:rsidR="00C43B76" w:rsidRPr="00880DCC" w:rsidRDefault="00C43B76" w:rsidP="009E0BCC">
      <w:pPr>
        <w:rPr>
          <w:szCs w:val="22"/>
        </w:rPr>
      </w:pPr>
    </w:p>
    <w:sectPr w:rsidR="00C43B76" w:rsidRPr="00880DCC" w:rsidSect="001B1DA9">
      <w:headerReference w:type="default" r:id="rId1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B16E5" w14:textId="77777777" w:rsidR="00FD0866" w:rsidRDefault="00FD0866">
      <w:r>
        <w:separator/>
      </w:r>
    </w:p>
  </w:endnote>
  <w:endnote w:type="continuationSeparator" w:id="0">
    <w:p w14:paraId="1CBD99BF" w14:textId="77777777" w:rsidR="00FD0866" w:rsidRDefault="00FD0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80D0B" w14:textId="77777777" w:rsidR="00FD0866" w:rsidRDefault="00FD086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FD0866" w:rsidRDefault="00FD086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BCA5F" w14:textId="77777777" w:rsidR="00FD0866" w:rsidRDefault="00FD086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32E01">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832E01">
      <w:rPr>
        <w:rStyle w:val="slostrnky"/>
        <w:noProof/>
      </w:rPr>
      <w:t>4</w:t>
    </w:r>
    <w:r>
      <w:rPr>
        <w:rStyle w:val="slostrnky"/>
      </w:rPr>
      <w:fldChar w:fldCharType="end"/>
    </w:r>
  </w:p>
  <w:p w14:paraId="220F888A" w14:textId="77777777" w:rsidR="00FD0866" w:rsidRDefault="00FD086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86372" w14:textId="77777777" w:rsidR="00FD0866" w:rsidRDefault="00FD0866">
      <w:r>
        <w:separator/>
      </w:r>
    </w:p>
  </w:footnote>
  <w:footnote w:type="continuationSeparator" w:id="0">
    <w:p w14:paraId="767C8A59" w14:textId="77777777" w:rsidR="00FD0866" w:rsidRDefault="00FD0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973B1" w14:textId="77777777" w:rsidR="00FD0866" w:rsidRPr="009A10C3" w:rsidRDefault="00FD0866">
    <w:pPr>
      <w:pStyle w:val="Zhlav"/>
      <w:rPr>
        <w:lang w:val="cs-CZ"/>
      </w:rPr>
    </w:pPr>
  </w:p>
  <w:p w14:paraId="57881E4C" w14:textId="77777777" w:rsidR="00FD0866" w:rsidRDefault="00FD086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C92E89"/>
    <w:multiLevelType w:val="multilevel"/>
    <w:tmpl w:val="0862E118"/>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CE8455B"/>
    <w:multiLevelType w:val="singleLevel"/>
    <w:tmpl w:val="DE3C5440"/>
    <w:lvl w:ilvl="0">
      <w:start w:val="4"/>
      <w:numFmt w:val="decimal"/>
      <w:lvlText w:val="%1."/>
      <w:lvlJc w:val="left"/>
      <w:pPr>
        <w:tabs>
          <w:tab w:val="num" w:pos="360"/>
        </w:tabs>
        <w:ind w:left="360" w:hanging="360"/>
      </w:pPr>
      <w:rPr>
        <w:rFonts w:hint="default"/>
      </w:rPr>
    </w:lvl>
  </w:abstractNum>
  <w:abstractNum w:abstractNumId="4" w15:restartNumberingAfterBreak="0">
    <w:nsid w:val="0D96724E"/>
    <w:multiLevelType w:val="hybridMultilevel"/>
    <w:tmpl w:val="7BDE8CC4"/>
    <w:lvl w:ilvl="0" w:tplc="D646ED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1766C"/>
    <w:multiLevelType w:val="hybridMultilevel"/>
    <w:tmpl w:val="52700EEA"/>
    <w:lvl w:ilvl="0" w:tplc="9F38B1CC">
      <w:start w:val="27"/>
      <w:numFmt w:val="bullet"/>
      <w:lvlText w:val="-"/>
      <w:lvlJc w:val="left"/>
      <w:pPr>
        <w:ind w:left="1069" w:hanging="360"/>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27B3BA9"/>
    <w:multiLevelType w:val="hybridMultilevel"/>
    <w:tmpl w:val="EDA091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C44681"/>
    <w:multiLevelType w:val="hybridMultilevel"/>
    <w:tmpl w:val="E960B3D0"/>
    <w:lvl w:ilvl="0" w:tplc="83B8A21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C23FDF"/>
    <w:multiLevelType w:val="hybridMultilevel"/>
    <w:tmpl w:val="3C1C80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D3FBB"/>
    <w:multiLevelType w:val="hybridMultilevel"/>
    <w:tmpl w:val="421A4F78"/>
    <w:lvl w:ilvl="0" w:tplc="4C0A9B4C">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DEB5D4F"/>
    <w:multiLevelType w:val="hybridMultilevel"/>
    <w:tmpl w:val="CBAC1A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1"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3"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9A20E5C"/>
    <w:multiLevelType w:val="hybridMultilevel"/>
    <w:tmpl w:val="71BE106E"/>
    <w:lvl w:ilvl="0" w:tplc="A6B04D0E">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5"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CF2256"/>
    <w:multiLevelType w:val="hybridMultilevel"/>
    <w:tmpl w:val="CE005846"/>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7"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9" w15:restartNumberingAfterBreak="0">
    <w:nsid w:val="53273BC4"/>
    <w:multiLevelType w:val="multilevel"/>
    <w:tmpl w:val="1944981E"/>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675886"/>
    <w:multiLevelType w:val="multilevel"/>
    <w:tmpl w:val="79B0BB52"/>
    <w:lvl w:ilvl="0">
      <w:start w:val="2"/>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0F33E8"/>
    <w:multiLevelType w:val="hybridMultilevel"/>
    <w:tmpl w:val="FA505A84"/>
    <w:lvl w:ilvl="0" w:tplc="9F4830CE">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68C678E"/>
    <w:multiLevelType w:val="multilevel"/>
    <w:tmpl w:val="1B26EAB6"/>
    <w:lvl w:ilvl="0">
      <w:start w:val="1"/>
      <w:numFmt w:val="decimal"/>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39" w15:restartNumberingAfterBreak="0">
    <w:nsid w:val="66F50067"/>
    <w:multiLevelType w:val="hybridMultilevel"/>
    <w:tmpl w:val="24C01C8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9A35558"/>
    <w:multiLevelType w:val="hybridMultilevel"/>
    <w:tmpl w:val="B066DB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A61FF4"/>
    <w:multiLevelType w:val="hybridMultilevel"/>
    <w:tmpl w:val="F2BCC1AE"/>
    <w:lvl w:ilvl="0" w:tplc="75FE2DA8">
      <w:start w:val="1"/>
      <w:numFmt w:val="decimal"/>
      <w:lvlText w:val="%1."/>
      <w:lvlJc w:val="left"/>
      <w:pPr>
        <w:ind w:left="360" w:hanging="360"/>
      </w:pPr>
      <w:rPr>
        <w:rFonts w:hint="default"/>
        <w:b w:val="0"/>
      </w:rPr>
    </w:lvl>
    <w:lvl w:ilvl="1" w:tplc="220CA168">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3" w15:restartNumberingAfterBreak="0">
    <w:nsid w:val="721E34C1"/>
    <w:multiLevelType w:val="hybridMultilevel"/>
    <w:tmpl w:val="939E9E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6600EF3"/>
    <w:multiLevelType w:val="hybridMultilevel"/>
    <w:tmpl w:val="762E3112"/>
    <w:lvl w:ilvl="0" w:tplc="B658E5F0">
      <w:start w:val="1"/>
      <w:numFmt w:val="decimal"/>
      <w:lvlText w:val="%1."/>
      <w:lvlJc w:val="left"/>
      <w:pPr>
        <w:tabs>
          <w:tab w:val="num" w:pos="720"/>
        </w:tabs>
        <w:ind w:left="720" w:hanging="360"/>
      </w:pPr>
    </w:lvl>
    <w:lvl w:ilvl="1" w:tplc="B212E3F0" w:tentative="1">
      <w:start w:val="1"/>
      <w:numFmt w:val="lowerLetter"/>
      <w:lvlText w:val="%2."/>
      <w:lvlJc w:val="left"/>
      <w:pPr>
        <w:tabs>
          <w:tab w:val="num" w:pos="1440"/>
        </w:tabs>
        <w:ind w:left="1440" w:hanging="360"/>
      </w:pPr>
    </w:lvl>
    <w:lvl w:ilvl="2" w:tplc="0128A9E8" w:tentative="1">
      <w:start w:val="1"/>
      <w:numFmt w:val="lowerRoman"/>
      <w:lvlText w:val="%3."/>
      <w:lvlJc w:val="right"/>
      <w:pPr>
        <w:tabs>
          <w:tab w:val="num" w:pos="2160"/>
        </w:tabs>
        <w:ind w:left="2160" w:hanging="180"/>
      </w:pPr>
    </w:lvl>
    <w:lvl w:ilvl="3" w:tplc="C208676E" w:tentative="1">
      <w:start w:val="1"/>
      <w:numFmt w:val="decimal"/>
      <w:lvlText w:val="%4."/>
      <w:lvlJc w:val="left"/>
      <w:pPr>
        <w:tabs>
          <w:tab w:val="num" w:pos="2880"/>
        </w:tabs>
        <w:ind w:left="2880" w:hanging="360"/>
      </w:pPr>
    </w:lvl>
    <w:lvl w:ilvl="4" w:tplc="761EC216" w:tentative="1">
      <w:start w:val="1"/>
      <w:numFmt w:val="lowerLetter"/>
      <w:lvlText w:val="%5."/>
      <w:lvlJc w:val="left"/>
      <w:pPr>
        <w:tabs>
          <w:tab w:val="num" w:pos="3600"/>
        </w:tabs>
        <w:ind w:left="3600" w:hanging="360"/>
      </w:pPr>
    </w:lvl>
    <w:lvl w:ilvl="5" w:tplc="7D349116" w:tentative="1">
      <w:start w:val="1"/>
      <w:numFmt w:val="lowerRoman"/>
      <w:lvlText w:val="%6."/>
      <w:lvlJc w:val="right"/>
      <w:pPr>
        <w:tabs>
          <w:tab w:val="num" w:pos="4320"/>
        </w:tabs>
        <w:ind w:left="4320" w:hanging="180"/>
      </w:pPr>
    </w:lvl>
    <w:lvl w:ilvl="6" w:tplc="9D28A79A" w:tentative="1">
      <w:start w:val="1"/>
      <w:numFmt w:val="decimal"/>
      <w:lvlText w:val="%7."/>
      <w:lvlJc w:val="left"/>
      <w:pPr>
        <w:tabs>
          <w:tab w:val="num" w:pos="5040"/>
        </w:tabs>
        <w:ind w:left="5040" w:hanging="360"/>
      </w:pPr>
    </w:lvl>
    <w:lvl w:ilvl="7" w:tplc="2772BFAA" w:tentative="1">
      <w:start w:val="1"/>
      <w:numFmt w:val="lowerLetter"/>
      <w:lvlText w:val="%8."/>
      <w:lvlJc w:val="left"/>
      <w:pPr>
        <w:tabs>
          <w:tab w:val="num" w:pos="5760"/>
        </w:tabs>
        <w:ind w:left="5760" w:hanging="360"/>
      </w:pPr>
    </w:lvl>
    <w:lvl w:ilvl="8" w:tplc="8B6AE6C0" w:tentative="1">
      <w:start w:val="1"/>
      <w:numFmt w:val="lowerRoman"/>
      <w:lvlText w:val="%9."/>
      <w:lvlJc w:val="right"/>
      <w:pPr>
        <w:tabs>
          <w:tab w:val="num" w:pos="6480"/>
        </w:tabs>
        <w:ind w:left="6480" w:hanging="180"/>
      </w:pPr>
    </w:lvl>
  </w:abstractNum>
  <w:num w:numId="1">
    <w:abstractNumId w:val="20"/>
  </w:num>
  <w:num w:numId="2">
    <w:abstractNumId w:val="22"/>
  </w:num>
  <w:num w:numId="3">
    <w:abstractNumId w:val="13"/>
  </w:num>
  <w:num w:numId="4">
    <w:abstractNumId w:val="36"/>
  </w:num>
  <w:num w:numId="5">
    <w:abstractNumId w:val="18"/>
  </w:num>
  <w:num w:numId="6">
    <w:abstractNumId w:val="12"/>
  </w:num>
  <w:num w:numId="7">
    <w:abstractNumId w:val="16"/>
  </w:num>
  <w:num w:numId="8">
    <w:abstractNumId w:val="1"/>
  </w:num>
  <w:num w:numId="9">
    <w:abstractNumId w:val="9"/>
  </w:num>
  <w:num w:numId="10">
    <w:abstractNumId w:val="27"/>
  </w:num>
  <w:num w:numId="11">
    <w:abstractNumId w:val="35"/>
  </w:num>
  <w:num w:numId="12">
    <w:abstractNumId w:val="10"/>
  </w:num>
  <w:num w:numId="13">
    <w:abstractNumId w:val="7"/>
  </w:num>
  <w:num w:numId="14">
    <w:abstractNumId w:val="15"/>
  </w:num>
  <w:num w:numId="15">
    <w:abstractNumId w:val="33"/>
  </w:num>
  <w:num w:numId="16">
    <w:abstractNumId w:val="34"/>
  </w:num>
  <w:num w:numId="17">
    <w:abstractNumId w:val="37"/>
  </w:num>
  <w:num w:numId="18">
    <w:abstractNumId w:val="23"/>
  </w:num>
  <w:num w:numId="19">
    <w:abstractNumId w:val="28"/>
  </w:num>
  <w:num w:numId="20">
    <w:abstractNumId w:val="11"/>
  </w:num>
  <w:num w:numId="21">
    <w:abstractNumId w:val="14"/>
  </w:num>
  <w:num w:numId="22">
    <w:abstractNumId w:val="42"/>
  </w:num>
  <w:num w:numId="23">
    <w:abstractNumId w:val="21"/>
  </w:num>
  <w:num w:numId="24">
    <w:abstractNumId w:val="31"/>
  </w:num>
  <w:num w:numId="25">
    <w:abstractNumId w:val="25"/>
  </w:num>
  <w:num w:numId="26">
    <w:abstractNumId w:val="19"/>
  </w:num>
  <w:num w:numId="27">
    <w:abstractNumId w:val="13"/>
    <w:lvlOverride w:ilvl="0">
      <w:startOverride w:val="1"/>
    </w:lvlOverride>
  </w:num>
  <w:num w:numId="28">
    <w:abstractNumId w:val="39"/>
  </w:num>
  <w:num w:numId="29">
    <w:abstractNumId w:val="26"/>
  </w:num>
  <w:num w:numId="30">
    <w:abstractNumId w:val="8"/>
  </w:num>
  <w:num w:numId="31">
    <w:abstractNumId w:val="6"/>
  </w:num>
  <w:num w:numId="32">
    <w:abstractNumId w:val="4"/>
  </w:num>
  <w:num w:numId="33">
    <w:abstractNumId w:val="2"/>
  </w:num>
  <w:num w:numId="34">
    <w:abstractNumId w:val="24"/>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2"/>
  </w:num>
  <w:num w:numId="39">
    <w:abstractNumId w:val="43"/>
  </w:num>
  <w:num w:numId="40">
    <w:abstractNumId w:val="3"/>
  </w:num>
  <w:num w:numId="41">
    <w:abstractNumId w:val="17"/>
  </w:num>
  <w:num w:numId="42">
    <w:abstractNumId w:val="5"/>
  </w:num>
  <w:num w:numId="43">
    <w:abstractNumId w:val="44"/>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4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NotTrackFormatting/>
  <w:documentProtection w:edit="forms" w:enforcement="0"/>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2AC"/>
    <w:rsid w:val="00001BCE"/>
    <w:rsid w:val="000060CA"/>
    <w:rsid w:val="00011323"/>
    <w:rsid w:val="00012C37"/>
    <w:rsid w:val="00015CDD"/>
    <w:rsid w:val="00017E4A"/>
    <w:rsid w:val="00022969"/>
    <w:rsid w:val="0002319C"/>
    <w:rsid w:val="000242D0"/>
    <w:rsid w:val="000262F6"/>
    <w:rsid w:val="00034AB4"/>
    <w:rsid w:val="000408FB"/>
    <w:rsid w:val="00041D00"/>
    <w:rsid w:val="00046D67"/>
    <w:rsid w:val="000470B1"/>
    <w:rsid w:val="00047FA7"/>
    <w:rsid w:val="00052B97"/>
    <w:rsid w:val="000536B4"/>
    <w:rsid w:val="00055538"/>
    <w:rsid w:val="000610FB"/>
    <w:rsid w:val="000679C0"/>
    <w:rsid w:val="00067AE8"/>
    <w:rsid w:val="00072C9E"/>
    <w:rsid w:val="00072C9F"/>
    <w:rsid w:val="00073181"/>
    <w:rsid w:val="000742D1"/>
    <w:rsid w:val="000758A6"/>
    <w:rsid w:val="00076653"/>
    <w:rsid w:val="00076B51"/>
    <w:rsid w:val="00084228"/>
    <w:rsid w:val="000862B5"/>
    <w:rsid w:val="00086631"/>
    <w:rsid w:val="00087014"/>
    <w:rsid w:val="00092471"/>
    <w:rsid w:val="00092816"/>
    <w:rsid w:val="00093996"/>
    <w:rsid w:val="0009539D"/>
    <w:rsid w:val="00096EC5"/>
    <w:rsid w:val="00097765"/>
    <w:rsid w:val="000A1B54"/>
    <w:rsid w:val="000A285E"/>
    <w:rsid w:val="000A45B0"/>
    <w:rsid w:val="000A6066"/>
    <w:rsid w:val="000B18F0"/>
    <w:rsid w:val="000B72AE"/>
    <w:rsid w:val="000B75D8"/>
    <w:rsid w:val="000C2202"/>
    <w:rsid w:val="000C5BA8"/>
    <w:rsid w:val="000E75B9"/>
    <w:rsid w:val="000E76F9"/>
    <w:rsid w:val="000F2AE7"/>
    <w:rsid w:val="000F4950"/>
    <w:rsid w:val="001015FC"/>
    <w:rsid w:val="001019BB"/>
    <w:rsid w:val="001062B1"/>
    <w:rsid w:val="001145ED"/>
    <w:rsid w:val="00116E49"/>
    <w:rsid w:val="001253AC"/>
    <w:rsid w:val="00126003"/>
    <w:rsid w:val="00127042"/>
    <w:rsid w:val="00135636"/>
    <w:rsid w:val="00141B58"/>
    <w:rsid w:val="0015046E"/>
    <w:rsid w:val="00151410"/>
    <w:rsid w:val="00151C4C"/>
    <w:rsid w:val="0015287C"/>
    <w:rsid w:val="00153A8E"/>
    <w:rsid w:val="00160B8A"/>
    <w:rsid w:val="001631D1"/>
    <w:rsid w:val="00164D21"/>
    <w:rsid w:val="00173892"/>
    <w:rsid w:val="00174CF8"/>
    <w:rsid w:val="001754D7"/>
    <w:rsid w:val="00196A40"/>
    <w:rsid w:val="00197B9D"/>
    <w:rsid w:val="001A0D9B"/>
    <w:rsid w:val="001A72B5"/>
    <w:rsid w:val="001B04B5"/>
    <w:rsid w:val="001B1DA9"/>
    <w:rsid w:val="001B3103"/>
    <w:rsid w:val="001C6C06"/>
    <w:rsid w:val="001C6FCE"/>
    <w:rsid w:val="001D18CE"/>
    <w:rsid w:val="001D5E2D"/>
    <w:rsid w:val="001D68A7"/>
    <w:rsid w:val="001D6C56"/>
    <w:rsid w:val="001E0350"/>
    <w:rsid w:val="001E3747"/>
    <w:rsid w:val="001E5719"/>
    <w:rsid w:val="001E6461"/>
    <w:rsid w:val="001E6B34"/>
    <w:rsid w:val="001F03EC"/>
    <w:rsid w:val="002044C0"/>
    <w:rsid w:val="002071BA"/>
    <w:rsid w:val="002110E7"/>
    <w:rsid w:val="00214D62"/>
    <w:rsid w:val="00221E11"/>
    <w:rsid w:val="0022696C"/>
    <w:rsid w:val="002270DC"/>
    <w:rsid w:val="0023231C"/>
    <w:rsid w:val="0023285F"/>
    <w:rsid w:val="00234D6D"/>
    <w:rsid w:val="0023545C"/>
    <w:rsid w:val="002433FB"/>
    <w:rsid w:val="00261E20"/>
    <w:rsid w:val="002623EB"/>
    <w:rsid w:val="00265DAD"/>
    <w:rsid w:val="00267159"/>
    <w:rsid w:val="00272318"/>
    <w:rsid w:val="00273CA6"/>
    <w:rsid w:val="00276CF8"/>
    <w:rsid w:val="00280BF8"/>
    <w:rsid w:val="00280C88"/>
    <w:rsid w:val="00285943"/>
    <w:rsid w:val="00291AEA"/>
    <w:rsid w:val="00293B78"/>
    <w:rsid w:val="002B19DC"/>
    <w:rsid w:val="002B49F8"/>
    <w:rsid w:val="002C024D"/>
    <w:rsid w:val="002D03C7"/>
    <w:rsid w:val="002D358D"/>
    <w:rsid w:val="002D52BB"/>
    <w:rsid w:val="002D6D52"/>
    <w:rsid w:val="002E1790"/>
    <w:rsid w:val="002F0D17"/>
    <w:rsid w:val="002F4A77"/>
    <w:rsid w:val="00300140"/>
    <w:rsid w:val="00304825"/>
    <w:rsid w:val="003071C9"/>
    <w:rsid w:val="00313572"/>
    <w:rsid w:val="003154EE"/>
    <w:rsid w:val="00315D88"/>
    <w:rsid w:val="00322E7C"/>
    <w:rsid w:val="00322ED7"/>
    <w:rsid w:val="0032729B"/>
    <w:rsid w:val="003325CB"/>
    <w:rsid w:val="00333073"/>
    <w:rsid w:val="00335DF3"/>
    <w:rsid w:val="00340648"/>
    <w:rsid w:val="00340BFA"/>
    <w:rsid w:val="00343403"/>
    <w:rsid w:val="003545A8"/>
    <w:rsid w:val="00354A0A"/>
    <w:rsid w:val="00354AEB"/>
    <w:rsid w:val="00356218"/>
    <w:rsid w:val="00356A8B"/>
    <w:rsid w:val="00367257"/>
    <w:rsid w:val="00367B30"/>
    <w:rsid w:val="0037127A"/>
    <w:rsid w:val="00375D03"/>
    <w:rsid w:val="00383A8E"/>
    <w:rsid w:val="00387197"/>
    <w:rsid w:val="003A0940"/>
    <w:rsid w:val="003A569E"/>
    <w:rsid w:val="003B06E5"/>
    <w:rsid w:val="003B084B"/>
    <w:rsid w:val="003B1C53"/>
    <w:rsid w:val="003B52E0"/>
    <w:rsid w:val="003B7464"/>
    <w:rsid w:val="003C016E"/>
    <w:rsid w:val="003C183A"/>
    <w:rsid w:val="003C6DF5"/>
    <w:rsid w:val="003C6FA3"/>
    <w:rsid w:val="003D23C4"/>
    <w:rsid w:val="003E0118"/>
    <w:rsid w:val="003E3225"/>
    <w:rsid w:val="003E67FA"/>
    <w:rsid w:val="003F6E0D"/>
    <w:rsid w:val="004007CA"/>
    <w:rsid w:val="004047ED"/>
    <w:rsid w:val="00404989"/>
    <w:rsid w:val="00414894"/>
    <w:rsid w:val="00414C44"/>
    <w:rsid w:val="0041664C"/>
    <w:rsid w:val="00416F8D"/>
    <w:rsid w:val="00420615"/>
    <w:rsid w:val="004236FD"/>
    <w:rsid w:val="00424194"/>
    <w:rsid w:val="00427CA3"/>
    <w:rsid w:val="00430DD9"/>
    <w:rsid w:val="00432559"/>
    <w:rsid w:val="004375DB"/>
    <w:rsid w:val="0044217B"/>
    <w:rsid w:val="00442C30"/>
    <w:rsid w:val="00450354"/>
    <w:rsid w:val="004509A9"/>
    <w:rsid w:val="00451FD8"/>
    <w:rsid w:val="00457282"/>
    <w:rsid w:val="004620F8"/>
    <w:rsid w:val="00471542"/>
    <w:rsid w:val="00472B23"/>
    <w:rsid w:val="004730A3"/>
    <w:rsid w:val="0047433F"/>
    <w:rsid w:val="0047661E"/>
    <w:rsid w:val="00487209"/>
    <w:rsid w:val="004A20DF"/>
    <w:rsid w:val="004B61A2"/>
    <w:rsid w:val="004B6335"/>
    <w:rsid w:val="004C1074"/>
    <w:rsid w:val="004C7EC1"/>
    <w:rsid w:val="004D0BE2"/>
    <w:rsid w:val="004D3794"/>
    <w:rsid w:val="004D5064"/>
    <w:rsid w:val="004D5BCD"/>
    <w:rsid w:val="004D7854"/>
    <w:rsid w:val="004E0DC3"/>
    <w:rsid w:val="004F6AD6"/>
    <w:rsid w:val="00502D98"/>
    <w:rsid w:val="0050315B"/>
    <w:rsid w:val="0050372F"/>
    <w:rsid w:val="00504AB5"/>
    <w:rsid w:val="00511797"/>
    <w:rsid w:val="00511F02"/>
    <w:rsid w:val="005129CD"/>
    <w:rsid w:val="00513B47"/>
    <w:rsid w:val="00517B68"/>
    <w:rsid w:val="0052012A"/>
    <w:rsid w:val="0052719E"/>
    <w:rsid w:val="00531752"/>
    <w:rsid w:val="005322FE"/>
    <w:rsid w:val="00534A78"/>
    <w:rsid w:val="00535C10"/>
    <w:rsid w:val="0054352F"/>
    <w:rsid w:val="005606EC"/>
    <w:rsid w:val="00567342"/>
    <w:rsid w:val="005823CE"/>
    <w:rsid w:val="00582A1D"/>
    <w:rsid w:val="005851CA"/>
    <w:rsid w:val="00586784"/>
    <w:rsid w:val="00586E2B"/>
    <w:rsid w:val="005879DE"/>
    <w:rsid w:val="00591F49"/>
    <w:rsid w:val="0059776A"/>
    <w:rsid w:val="00597FEF"/>
    <w:rsid w:val="005A0655"/>
    <w:rsid w:val="005A43CE"/>
    <w:rsid w:val="005A5B5F"/>
    <w:rsid w:val="005A5D52"/>
    <w:rsid w:val="005A698B"/>
    <w:rsid w:val="005B294E"/>
    <w:rsid w:val="005B60FB"/>
    <w:rsid w:val="005C3FA7"/>
    <w:rsid w:val="005C4655"/>
    <w:rsid w:val="005C65D7"/>
    <w:rsid w:val="005D17CC"/>
    <w:rsid w:val="005D67E1"/>
    <w:rsid w:val="005E1911"/>
    <w:rsid w:val="005F0B81"/>
    <w:rsid w:val="005F134D"/>
    <w:rsid w:val="005F430F"/>
    <w:rsid w:val="005F509B"/>
    <w:rsid w:val="005F69D6"/>
    <w:rsid w:val="0060198A"/>
    <w:rsid w:val="006049C0"/>
    <w:rsid w:val="006060E5"/>
    <w:rsid w:val="0060680C"/>
    <w:rsid w:val="00606E4A"/>
    <w:rsid w:val="00611281"/>
    <w:rsid w:val="0061464A"/>
    <w:rsid w:val="00616682"/>
    <w:rsid w:val="006169CC"/>
    <w:rsid w:val="00617519"/>
    <w:rsid w:val="00621820"/>
    <w:rsid w:val="00623D2A"/>
    <w:rsid w:val="006275E4"/>
    <w:rsid w:val="00634485"/>
    <w:rsid w:val="00653C21"/>
    <w:rsid w:val="00656381"/>
    <w:rsid w:val="00657581"/>
    <w:rsid w:val="006616E4"/>
    <w:rsid w:val="006629BF"/>
    <w:rsid w:val="00662EB1"/>
    <w:rsid w:val="00672375"/>
    <w:rsid w:val="006848BC"/>
    <w:rsid w:val="00686A1A"/>
    <w:rsid w:val="0068708C"/>
    <w:rsid w:val="0068795B"/>
    <w:rsid w:val="00687F4F"/>
    <w:rsid w:val="006916CA"/>
    <w:rsid w:val="00693168"/>
    <w:rsid w:val="006937D2"/>
    <w:rsid w:val="006A0D37"/>
    <w:rsid w:val="006A3AAE"/>
    <w:rsid w:val="006A44BD"/>
    <w:rsid w:val="006A498D"/>
    <w:rsid w:val="006B1710"/>
    <w:rsid w:val="006B2FAD"/>
    <w:rsid w:val="006B3B2F"/>
    <w:rsid w:val="006B56EB"/>
    <w:rsid w:val="006B7FF5"/>
    <w:rsid w:val="006C1264"/>
    <w:rsid w:val="006C4B4F"/>
    <w:rsid w:val="006C6600"/>
    <w:rsid w:val="006C6AAA"/>
    <w:rsid w:val="006D1420"/>
    <w:rsid w:val="006E25E7"/>
    <w:rsid w:val="006E3634"/>
    <w:rsid w:val="006F372B"/>
    <w:rsid w:val="006F65F2"/>
    <w:rsid w:val="006F6DAC"/>
    <w:rsid w:val="007015FA"/>
    <w:rsid w:val="00702B1B"/>
    <w:rsid w:val="007030BA"/>
    <w:rsid w:val="00704094"/>
    <w:rsid w:val="00705E89"/>
    <w:rsid w:val="00707F00"/>
    <w:rsid w:val="00710839"/>
    <w:rsid w:val="0071170A"/>
    <w:rsid w:val="00715F3E"/>
    <w:rsid w:val="00716CD5"/>
    <w:rsid w:val="007223F4"/>
    <w:rsid w:val="00724133"/>
    <w:rsid w:val="007243BE"/>
    <w:rsid w:val="00724558"/>
    <w:rsid w:val="0073058A"/>
    <w:rsid w:val="00734A52"/>
    <w:rsid w:val="00736B16"/>
    <w:rsid w:val="007458BF"/>
    <w:rsid w:val="00750E7C"/>
    <w:rsid w:val="007510EC"/>
    <w:rsid w:val="00751CCE"/>
    <w:rsid w:val="00753683"/>
    <w:rsid w:val="007659B7"/>
    <w:rsid w:val="0076706B"/>
    <w:rsid w:val="0078437B"/>
    <w:rsid w:val="00784B1E"/>
    <w:rsid w:val="007858F0"/>
    <w:rsid w:val="007876F3"/>
    <w:rsid w:val="00795768"/>
    <w:rsid w:val="0079754B"/>
    <w:rsid w:val="007A56AC"/>
    <w:rsid w:val="007A6AD3"/>
    <w:rsid w:val="007A7EDA"/>
    <w:rsid w:val="007B6965"/>
    <w:rsid w:val="007C0D0C"/>
    <w:rsid w:val="007C190C"/>
    <w:rsid w:val="007C22AC"/>
    <w:rsid w:val="007C3D77"/>
    <w:rsid w:val="007C5CE8"/>
    <w:rsid w:val="007C7294"/>
    <w:rsid w:val="007C7D49"/>
    <w:rsid w:val="007E2E40"/>
    <w:rsid w:val="007E547F"/>
    <w:rsid w:val="007F07F9"/>
    <w:rsid w:val="007F1B0B"/>
    <w:rsid w:val="007F2324"/>
    <w:rsid w:val="007F2CA6"/>
    <w:rsid w:val="007F527B"/>
    <w:rsid w:val="00803A51"/>
    <w:rsid w:val="008044AA"/>
    <w:rsid w:val="008044EB"/>
    <w:rsid w:val="00813B2F"/>
    <w:rsid w:val="00814511"/>
    <w:rsid w:val="00821C36"/>
    <w:rsid w:val="00823414"/>
    <w:rsid w:val="008236A7"/>
    <w:rsid w:val="00832E01"/>
    <w:rsid w:val="00835354"/>
    <w:rsid w:val="008424AB"/>
    <w:rsid w:val="00842C7A"/>
    <w:rsid w:val="0084348B"/>
    <w:rsid w:val="00845BCB"/>
    <w:rsid w:val="00845E02"/>
    <w:rsid w:val="008469F9"/>
    <w:rsid w:val="00850DA6"/>
    <w:rsid w:val="008520FF"/>
    <w:rsid w:val="00855AB6"/>
    <w:rsid w:val="00862721"/>
    <w:rsid w:val="00863530"/>
    <w:rsid w:val="00863C56"/>
    <w:rsid w:val="00875B8C"/>
    <w:rsid w:val="00880D07"/>
    <w:rsid w:val="00880DCC"/>
    <w:rsid w:val="00881F27"/>
    <w:rsid w:val="00887F39"/>
    <w:rsid w:val="00893458"/>
    <w:rsid w:val="00894F53"/>
    <w:rsid w:val="0089545E"/>
    <w:rsid w:val="008C00E3"/>
    <w:rsid w:val="008C3149"/>
    <w:rsid w:val="008D15F0"/>
    <w:rsid w:val="008D1F0B"/>
    <w:rsid w:val="008D3D8A"/>
    <w:rsid w:val="008D3DD3"/>
    <w:rsid w:val="008E039C"/>
    <w:rsid w:val="008E4E8D"/>
    <w:rsid w:val="008F00C4"/>
    <w:rsid w:val="008F0787"/>
    <w:rsid w:val="008F3E6B"/>
    <w:rsid w:val="008F456A"/>
    <w:rsid w:val="008F5E7D"/>
    <w:rsid w:val="00904793"/>
    <w:rsid w:val="00910EA5"/>
    <w:rsid w:val="0092583B"/>
    <w:rsid w:val="009335F2"/>
    <w:rsid w:val="00933EF2"/>
    <w:rsid w:val="0094148E"/>
    <w:rsid w:val="009418C0"/>
    <w:rsid w:val="00953D49"/>
    <w:rsid w:val="009618F1"/>
    <w:rsid w:val="00962495"/>
    <w:rsid w:val="0096565A"/>
    <w:rsid w:val="00966A93"/>
    <w:rsid w:val="009711C4"/>
    <w:rsid w:val="00974769"/>
    <w:rsid w:val="0097512E"/>
    <w:rsid w:val="009813C9"/>
    <w:rsid w:val="009859D1"/>
    <w:rsid w:val="00990752"/>
    <w:rsid w:val="00993D91"/>
    <w:rsid w:val="00995393"/>
    <w:rsid w:val="00996161"/>
    <w:rsid w:val="00997528"/>
    <w:rsid w:val="009A10C3"/>
    <w:rsid w:val="009B4CEC"/>
    <w:rsid w:val="009B4FB4"/>
    <w:rsid w:val="009C1771"/>
    <w:rsid w:val="009C7F6C"/>
    <w:rsid w:val="009D0BD0"/>
    <w:rsid w:val="009D3C9F"/>
    <w:rsid w:val="009D4C45"/>
    <w:rsid w:val="009D60D7"/>
    <w:rsid w:val="009E0BCC"/>
    <w:rsid w:val="009E450D"/>
    <w:rsid w:val="009F3765"/>
    <w:rsid w:val="009F68D6"/>
    <w:rsid w:val="009F7F0F"/>
    <w:rsid w:val="00A0052A"/>
    <w:rsid w:val="00A03907"/>
    <w:rsid w:val="00A12F63"/>
    <w:rsid w:val="00A20886"/>
    <w:rsid w:val="00A228ED"/>
    <w:rsid w:val="00A25BD8"/>
    <w:rsid w:val="00A327D5"/>
    <w:rsid w:val="00A34FC9"/>
    <w:rsid w:val="00A41431"/>
    <w:rsid w:val="00A46625"/>
    <w:rsid w:val="00A53E4E"/>
    <w:rsid w:val="00A54822"/>
    <w:rsid w:val="00A54F36"/>
    <w:rsid w:val="00A56918"/>
    <w:rsid w:val="00A56EB9"/>
    <w:rsid w:val="00A62540"/>
    <w:rsid w:val="00A65E09"/>
    <w:rsid w:val="00A71754"/>
    <w:rsid w:val="00A80CD8"/>
    <w:rsid w:val="00A847CB"/>
    <w:rsid w:val="00A85CE1"/>
    <w:rsid w:val="00A86168"/>
    <w:rsid w:val="00A90055"/>
    <w:rsid w:val="00A90FB8"/>
    <w:rsid w:val="00A95C0F"/>
    <w:rsid w:val="00A9790A"/>
    <w:rsid w:val="00AA0A08"/>
    <w:rsid w:val="00AB267E"/>
    <w:rsid w:val="00AB38AF"/>
    <w:rsid w:val="00AB4923"/>
    <w:rsid w:val="00AC157A"/>
    <w:rsid w:val="00AC4EE5"/>
    <w:rsid w:val="00AC689B"/>
    <w:rsid w:val="00AC7C9B"/>
    <w:rsid w:val="00AD2F27"/>
    <w:rsid w:val="00AD396B"/>
    <w:rsid w:val="00AD4195"/>
    <w:rsid w:val="00AD468E"/>
    <w:rsid w:val="00AD7289"/>
    <w:rsid w:val="00AE05F9"/>
    <w:rsid w:val="00AE067D"/>
    <w:rsid w:val="00AE1BDE"/>
    <w:rsid w:val="00AE6063"/>
    <w:rsid w:val="00B00362"/>
    <w:rsid w:val="00B03B35"/>
    <w:rsid w:val="00B160F3"/>
    <w:rsid w:val="00B16460"/>
    <w:rsid w:val="00B24AEB"/>
    <w:rsid w:val="00B24F6F"/>
    <w:rsid w:val="00B27848"/>
    <w:rsid w:val="00B370DC"/>
    <w:rsid w:val="00B40399"/>
    <w:rsid w:val="00B4157D"/>
    <w:rsid w:val="00B4479D"/>
    <w:rsid w:val="00B44BFB"/>
    <w:rsid w:val="00B46085"/>
    <w:rsid w:val="00B46612"/>
    <w:rsid w:val="00B4799F"/>
    <w:rsid w:val="00B47D2F"/>
    <w:rsid w:val="00B5174D"/>
    <w:rsid w:val="00B54BF6"/>
    <w:rsid w:val="00B6552D"/>
    <w:rsid w:val="00B65A27"/>
    <w:rsid w:val="00B66BF3"/>
    <w:rsid w:val="00B66F26"/>
    <w:rsid w:val="00B6738A"/>
    <w:rsid w:val="00B71B5B"/>
    <w:rsid w:val="00B8081C"/>
    <w:rsid w:val="00B80949"/>
    <w:rsid w:val="00B83BD7"/>
    <w:rsid w:val="00B865D5"/>
    <w:rsid w:val="00B961C2"/>
    <w:rsid w:val="00BB31F7"/>
    <w:rsid w:val="00BB34A1"/>
    <w:rsid w:val="00BB5DA9"/>
    <w:rsid w:val="00BC1C2A"/>
    <w:rsid w:val="00BC318D"/>
    <w:rsid w:val="00BC31F3"/>
    <w:rsid w:val="00BC3589"/>
    <w:rsid w:val="00BC430D"/>
    <w:rsid w:val="00BC45E2"/>
    <w:rsid w:val="00BC6DC3"/>
    <w:rsid w:val="00BC7950"/>
    <w:rsid w:val="00BD1FEF"/>
    <w:rsid w:val="00BD381D"/>
    <w:rsid w:val="00BE0558"/>
    <w:rsid w:val="00BE096A"/>
    <w:rsid w:val="00BE34CE"/>
    <w:rsid w:val="00BE5AA6"/>
    <w:rsid w:val="00BF424E"/>
    <w:rsid w:val="00BF66DB"/>
    <w:rsid w:val="00C02853"/>
    <w:rsid w:val="00C03816"/>
    <w:rsid w:val="00C047A2"/>
    <w:rsid w:val="00C065BF"/>
    <w:rsid w:val="00C13945"/>
    <w:rsid w:val="00C14FEE"/>
    <w:rsid w:val="00C15206"/>
    <w:rsid w:val="00C16F9F"/>
    <w:rsid w:val="00C2086A"/>
    <w:rsid w:val="00C24A67"/>
    <w:rsid w:val="00C25121"/>
    <w:rsid w:val="00C3292A"/>
    <w:rsid w:val="00C3320C"/>
    <w:rsid w:val="00C43B76"/>
    <w:rsid w:val="00C43BF4"/>
    <w:rsid w:val="00C43C01"/>
    <w:rsid w:val="00C473DB"/>
    <w:rsid w:val="00C504F6"/>
    <w:rsid w:val="00C509FD"/>
    <w:rsid w:val="00C5513C"/>
    <w:rsid w:val="00C62F33"/>
    <w:rsid w:val="00C6780E"/>
    <w:rsid w:val="00C73DDC"/>
    <w:rsid w:val="00C76257"/>
    <w:rsid w:val="00C81A32"/>
    <w:rsid w:val="00C83C27"/>
    <w:rsid w:val="00C85FC6"/>
    <w:rsid w:val="00C90871"/>
    <w:rsid w:val="00C912BD"/>
    <w:rsid w:val="00C929A6"/>
    <w:rsid w:val="00C93429"/>
    <w:rsid w:val="00C94AE0"/>
    <w:rsid w:val="00C966EA"/>
    <w:rsid w:val="00CA3002"/>
    <w:rsid w:val="00CA3582"/>
    <w:rsid w:val="00CB5E2A"/>
    <w:rsid w:val="00CB5FCB"/>
    <w:rsid w:val="00CB79AD"/>
    <w:rsid w:val="00CB7C5A"/>
    <w:rsid w:val="00CC3788"/>
    <w:rsid w:val="00CC5E8A"/>
    <w:rsid w:val="00CE030B"/>
    <w:rsid w:val="00CE6088"/>
    <w:rsid w:val="00CF10E0"/>
    <w:rsid w:val="00CF3920"/>
    <w:rsid w:val="00CF40AC"/>
    <w:rsid w:val="00CF6DFC"/>
    <w:rsid w:val="00CF7B45"/>
    <w:rsid w:val="00D007F4"/>
    <w:rsid w:val="00D032FD"/>
    <w:rsid w:val="00D03AB7"/>
    <w:rsid w:val="00D11C04"/>
    <w:rsid w:val="00D1207C"/>
    <w:rsid w:val="00D251F3"/>
    <w:rsid w:val="00D336F7"/>
    <w:rsid w:val="00D34640"/>
    <w:rsid w:val="00D35334"/>
    <w:rsid w:val="00D538E3"/>
    <w:rsid w:val="00D553BE"/>
    <w:rsid w:val="00D55EBD"/>
    <w:rsid w:val="00D56293"/>
    <w:rsid w:val="00D600BF"/>
    <w:rsid w:val="00D601ED"/>
    <w:rsid w:val="00D653B5"/>
    <w:rsid w:val="00D66AA4"/>
    <w:rsid w:val="00D71526"/>
    <w:rsid w:val="00D7430A"/>
    <w:rsid w:val="00D75528"/>
    <w:rsid w:val="00D755DE"/>
    <w:rsid w:val="00D82C1E"/>
    <w:rsid w:val="00D879D4"/>
    <w:rsid w:val="00D9106A"/>
    <w:rsid w:val="00D91792"/>
    <w:rsid w:val="00D93C6B"/>
    <w:rsid w:val="00D94A6F"/>
    <w:rsid w:val="00D9663F"/>
    <w:rsid w:val="00D973CD"/>
    <w:rsid w:val="00DA2075"/>
    <w:rsid w:val="00DA3850"/>
    <w:rsid w:val="00DB0794"/>
    <w:rsid w:val="00DC0B35"/>
    <w:rsid w:val="00DC13DE"/>
    <w:rsid w:val="00DC395A"/>
    <w:rsid w:val="00DC7264"/>
    <w:rsid w:val="00DD34AB"/>
    <w:rsid w:val="00DD7A73"/>
    <w:rsid w:val="00DE649A"/>
    <w:rsid w:val="00DF5260"/>
    <w:rsid w:val="00DF637F"/>
    <w:rsid w:val="00E007C6"/>
    <w:rsid w:val="00E02153"/>
    <w:rsid w:val="00E03A68"/>
    <w:rsid w:val="00E06202"/>
    <w:rsid w:val="00E07467"/>
    <w:rsid w:val="00E11F4C"/>
    <w:rsid w:val="00E15616"/>
    <w:rsid w:val="00E15DF8"/>
    <w:rsid w:val="00E16098"/>
    <w:rsid w:val="00E172E9"/>
    <w:rsid w:val="00E222AC"/>
    <w:rsid w:val="00E24018"/>
    <w:rsid w:val="00E32484"/>
    <w:rsid w:val="00E33AC0"/>
    <w:rsid w:val="00E455FD"/>
    <w:rsid w:val="00E5424B"/>
    <w:rsid w:val="00E60433"/>
    <w:rsid w:val="00E65CD0"/>
    <w:rsid w:val="00E6647D"/>
    <w:rsid w:val="00E668BA"/>
    <w:rsid w:val="00E70E12"/>
    <w:rsid w:val="00E7133A"/>
    <w:rsid w:val="00E73FCC"/>
    <w:rsid w:val="00E81E1C"/>
    <w:rsid w:val="00E82A3F"/>
    <w:rsid w:val="00E83FF3"/>
    <w:rsid w:val="00E844CB"/>
    <w:rsid w:val="00E90224"/>
    <w:rsid w:val="00E91515"/>
    <w:rsid w:val="00E96850"/>
    <w:rsid w:val="00EA218F"/>
    <w:rsid w:val="00EA2314"/>
    <w:rsid w:val="00EA3E70"/>
    <w:rsid w:val="00EA421F"/>
    <w:rsid w:val="00EA6B23"/>
    <w:rsid w:val="00EA6FF7"/>
    <w:rsid w:val="00EC2B41"/>
    <w:rsid w:val="00EC583F"/>
    <w:rsid w:val="00EC5975"/>
    <w:rsid w:val="00ED24E5"/>
    <w:rsid w:val="00ED477A"/>
    <w:rsid w:val="00EF242A"/>
    <w:rsid w:val="00F04AD2"/>
    <w:rsid w:val="00F2262D"/>
    <w:rsid w:val="00F2592A"/>
    <w:rsid w:val="00F36A94"/>
    <w:rsid w:val="00F440F2"/>
    <w:rsid w:val="00F46A55"/>
    <w:rsid w:val="00F5020C"/>
    <w:rsid w:val="00F52A7D"/>
    <w:rsid w:val="00F5312F"/>
    <w:rsid w:val="00F634A0"/>
    <w:rsid w:val="00F811EB"/>
    <w:rsid w:val="00F8389A"/>
    <w:rsid w:val="00F838CB"/>
    <w:rsid w:val="00F853B6"/>
    <w:rsid w:val="00F9166A"/>
    <w:rsid w:val="00F92BE7"/>
    <w:rsid w:val="00F94D9E"/>
    <w:rsid w:val="00FA04BE"/>
    <w:rsid w:val="00FA2879"/>
    <w:rsid w:val="00FA6BDC"/>
    <w:rsid w:val="00FB31AE"/>
    <w:rsid w:val="00FB6DB4"/>
    <w:rsid w:val="00FC1737"/>
    <w:rsid w:val="00FD0866"/>
    <w:rsid w:val="00FD59FF"/>
    <w:rsid w:val="00FE3F03"/>
    <w:rsid w:val="00FE65BC"/>
    <w:rsid w:val="00FE7BB2"/>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83A7934"/>
  <w15:docId w15:val="{D335A137-4736-4D6C-9172-143652D84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9"/>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1"/>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8"/>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odexisuno.cz/56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2.xml><?xml version="1.0" encoding="utf-8"?>
<ds:datastoreItem xmlns:ds="http://schemas.openxmlformats.org/officeDocument/2006/customXml" ds:itemID="{BA4FFE69-5151-40E0-9911-B32A95E25120}">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24FA4C-13AA-456B-8E84-A6635F9C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8825</Words>
  <Characters>52074</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60778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Schaferová Jana</cp:lastModifiedBy>
  <cp:revision>8</cp:revision>
  <cp:lastPrinted>2019-02-11T12:50:00Z</cp:lastPrinted>
  <dcterms:created xsi:type="dcterms:W3CDTF">2019-01-16T10:05:00Z</dcterms:created>
  <dcterms:modified xsi:type="dcterms:W3CDTF">2019-02-11T13:21:00Z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